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63AF3" w14:textId="14DCE520" w:rsidR="001F04DB" w:rsidRDefault="001F04DB">
      <w:pPr>
        <w:rPr>
          <w:rFonts w:ascii="宋体" w:eastAsia="宋体" w:hAnsi="宋体"/>
          <w:b/>
          <w:bCs/>
          <w:sz w:val="28"/>
          <w:szCs w:val="28"/>
        </w:rPr>
      </w:pPr>
    </w:p>
    <w:p w14:paraId="475B4E6F" w14:textId="77777777" w:rsidR="001B0199" w:rsidRPr="00A46B83" w:rsidRDefault="001B0199">
      <w:pPr>
        <w:rPr>
          <w:rFonts w:ascii="宋体" w:eastAsia="宋体" w:hAnsi="宋体"/>
          <w:b/>
          <w:bCs/>
          <w:sz w:val="28"/>
          <w:szCs w:val="28"/>
        </w:rPr>
      </w:pPr>
    </w:p>
    <w:p w14:paraId="602C30E1" w14:textId="01BCE051" w:rsidR="001B0199" w:rsidRPr="00A46B83" w:rsidRDefault="001B0199" w:rsidP="001B0199">
      <w:pPr>
        <w:jc w:val="center"/>
        <w:rPr>
          <w:rFonts w:ascii="宋体" w:eastAsia="宋体" w:hAnsi="宋体"/>
          <w:b/>
          <w:bCs/>
          <w:sz w:val="28"/>
          <w:szCs w:val="28"/>
        </w:rPr>
      </w:pPr>
      <w:r w:rsidRPr="00A46B83">
        <w:rPr>
          <w:rFonts w:ascii="宋体" w:eastAsia="宋体" w:hAnsi="宋体" w:hint="eastAsia"/>
          <w:b/>
          <w:bCs/>
          <w:sz w:val="28"/>
          <w:szCs w:val="28"/>
        </w:rPr>
        <w:t>手把手教你做底稿</w:t>
      </w:r>
    </w:p>
    <w:p w14:paraId="4076B078" w14:textId="245CB40D" w:rsidR="00F22AB7" w:rsidRPr="00A46B83" w:rsidRDefault="00F22AB7">
      <w:pPr>
        <w:rPr>
          <w:rFonts w:ascii="宋体" w:eastAsia="宋体" w:hAnsi="宋体"/>
          <w:sz w:val="28"/>
          <w:szCs w:val="28"/>
        </w:rPr>
      </w:pPr>
    </w:p>
    <w:p w14:paraId="42D5AD01" w14:textId="0494CD63" w:rsidR="007D6071" w:rsidRPr="00A46B83" w:rsidRDefault="001D6C00">
      <w:pPr>
        <w:rPr>
          <w:rFonts w:ascii="宋体" w:eastAsia="宋体" w:hAnsi="宋体"/>
          <w:sz w:val="28"/>
          <w:szCs w:val="28"/>
        </w:rPr>
      </w:pPr>
      <w:r w:rsidRPr="00A46B83">
        <w:rPr>
          <w:rFonts w:ascii="宋体" w:eastAsia="宋体" w:hAnsi="宋体" w:hint="eastAsia"/>
          <w:sz w:val="28"/>
          <w:szCs w:val="28"/>
        </w:rPr>
        <w:t>学</w:t>
      </w:r>
      <w:r w:rsidR="00501564" w:rsidRPr="00A46B83">
        <w:rPr>
          <w:rFonts w:ascii="宋体" w:eastAsia="宋体" w:hAnsi="宋体" w:hint="eastAsia"/>
          <w:sz w:val="28"/>
          <w:szCs w:val="28"/>
        </w:rPr>
        <w:t>完</w:t>
      </w:r>
      <w:r w:rsidRPr="00A46B83">
        <w:rPr>
          <w:rFonts w:ascii="宋体" w:eastAsia="宋体" w:hAnsi="宋体" w:hint="eastAsia"/>
          <w:sz w:val="28"/>
          <w:szCs w:val="28"/>
        </w:rPr>
        <w:t>这个课程</w:t>
      </w:r>
      <w:r w:rsidR="000C1C59" w:rsidRPr="00A46B83">
        <w:rPr>
          <w:rFonts w:ascii="宋体" w:eastAsia="宋体" w:hAnsi="宋体" w:hint="eastAsia"/>
          <w:sz w:val="28"/>
          <w:szCs w:val="28"/>
        </w:rPr>
        <w:t>你将掌握以下</w:t>
      </w:r>
      <w:r w:rsidRPr="00A46B83">
        <w:rPr>
          <w:rFonts w:ascii="宋体" w:eastAsia="宋体" w:hAnsi="宋体" w:hint="eastAsia"/>
          <w:sz w:val="28"/>
          <w:szCs w:val="28"/>
        </w:rPr>
        <w:t>技能：</w:t>
      </w:r>
    </w:p>
    <w:p w14:paraId="2B618EF4" w14:textId="5B97F39A" w:rsidR="004A2226" w:rsidRPr="000B411F" w:rsidRDefault="007D6071">
      <w:pPr>
        <w:rPr>
          <w:rFonts w:ascii="宋体" w:eastAsia="宋体" w:hAnsi="宋体"/>
          <w:sz w:val="28"/>
          <w:szCs w:val="28"/>
        </w:rPr>
      </w:pPr>
      <w:r w:rsidRPr="00A46B83">
        <w:rPr>
          <w:rFonts w:ascii="宋体" w:eastAsia="宋体" w:hAnsi="宋体" w:hint="eastAsia"/>
          <w:sz w:val="28"/>
          <w:szCs w:val="28"/>
        </w:rPr>
        <w:t>1、</w:t>
      </w:r>
      <w:r w:rsidR="00BB1BB8" w:rsidRPr="00A46B83">
        <w:rPr>
          <w:rFonts w:ascii="宋体" w:eastAsia="宋体" w:hAnsi="宋体" w:hint="eastAsia"/>
          <w:sz w:val="28"/>
          <w:szCs w:val="28"/>
        </w:rPr>
        <w:t>会做所有科目的底稿</w:t>
      </w:r>
      <w:r w:rsidR="00D2735D" w:rsidRPr="00A46B83">
        <w:rPr>
          <w:rFonts w:ascii="宋体" w:eastAsia="宋体" w:hAnsi="宋体" w:hint="eastAsia"/>
          <w:sz w:val="28"/>
          <w:szCs w:val="28"/>
        </w:rPr>
        <w:t>，并且快速完成</w:t>
      </w:r>
    </w:p>
    <w:p w14:paraId="7A66071B" w14:textId="6F695454" w:rsidR="00956E0D" w:rsidRPr="000B411F" w:rsidRDefault="004A2226">
      <w:pPr>
        <w:rPr>
          <w:rFonts w:ascii="宋体" w:eastAsia="宋体" w:hAnsi="宋体"/>
          <w:sz w:val="28"/>
          <w:szCs w:val="28"/>
        </w:rPr>
      </w:pPr>
      <w:r w:rsidRPr="00A46B83">
        <w:rPr>
          <w:rFonts w:ascii="宋体" w:eastAsia="宋体" w:hAnsi="宋体" w:hint="eastAsia"/>
          <w:sz w:val="28"/>
          <w:szCs w:val="28"/>
        </w:rPr>
        <w:t>2、知道要收集哪些资料，这些资料都是用来证明什么的</w:t>
      </w:r>
    </w:p>
    <w:p w14:paraId="10BFE381" w14:textId="36D4FE3F" w:rsidR="001B0199" w:rsidRPr="00A46B83" w:rsidRDefault="0037058D">
      <w:pPr>
        <w:rPr>
          <w:rFonts w:ascii="宋体" w:eastAsia="宋体" w:hAnsi="宋体"/>
          <w:sz w:val="28"/>
          <w:szCs w:val="28"/>
        </w:rPr>
      </w:pPr>
      <w:r w:rsidRPr="00A46B83">
        <w:rPr>
          <w:rFonts w:ascii="宋体" w:eastAsia="宋体" w:hAnsi="宋体"/>
          <w:sz w:val="28"/>
          <w:szCs w:val="28"/>
        </w:rPr>
        <w:t>3</w:t>
      </w:r>
      <w:r w:rsidR="00956E0D" w:rsidRPr="00A46B83">
        <w:rPr>
          <w:rFonts w:ascii="宋体" w:eastAsia="宋体" w:hAnsi="宋体" w:hint="eastAsia"/>
          <w:sz w:val="28"/>
          <w:szCs w:val="28"/>
        </w:rPr>
        <w:t>、</w:t>
      </w:r>
      <w:r w:rsidR="007F2512" w:rsidRPr="00A46B83">
        <w:rPr>
          <w:rFonts w:ascii="宋体" w:eastAsia="宋体" w:hAnsi="宋体" w:hint="eastAsia"/>
          <w:sz w:val="28"/>
          <w:szCs w:val="28"/>
        </w:rPr>
        <w:t>会填写</w:t>
      </w:r>
      <w:r w:rsidR="000C1C59" w:rsidRPr="00A46B83">
        <w:rPr>
          <w:rFonts w:ascii="宋体" w:eastAsia="宋体" w:hAnsi="宋体" w:hint="eastAsia"/>
          <w:sz w:val="28"/>
          <w:szCs w:val="28"/>
        </w:rPr>
        <w:t>所有科目</w:t>
      </w:r>
      <w:r w:rsidR="007F2512" w:rsidRPr="00A46B83">
        <w:rPr>
          <w:rFonts w:ascii="宋体" w:eastAsia="宋体" w:hAnsi="宋体" w:hint="eastAsia"/>
          <w:sz w:val="28"/>
          <w:szCs w:val="28"/>
        </w:rPr>
        <w:t>附注</w:t>
      </w:r>
    </w:p>
    <w:p w14:paraId="32505838" w14:textId="64541502" w:rsidR="0037058D" w:rsidRPr="00A46B83" w:rsidRDefault="0037058D" w:rsidP="0037058D">
      <w:pPr>
        <w:rPr>
          <w:rFonts w:ascii="宋体" w:eastAsia="宋体" w:hAnsi="宋体"/>
          <w:sz w:val="28"/>
          <w:szCs w:val="28"/>
        </w:rPr>
      </w:pPr>
      <w:r w:rsidRPr="00A46B83">
        <w:rPr>
          <w:rFonts w:ascii="宋体" w:eastAsia="宋体" w:hAnsi="宋体"/>
          <w:sz w:val="28"/>
          <w:szCs w:val="28"/>
        </w:rPr>
        <w:t>4</w:t>
      </w:r>
      <w:r w:rsidRPr="00A46B83">
        <w:rPr>
          <w:rFonts w:ascii="宋体" w:eastAsia="宋体" w:hAnsi="宋体" w:hint="eastAsia"/>
          <w:sz w:val="28"/>
          <w:szCs w:val="28"/>
        </w:rPr>
        <w:t>、能发现企业的问题，</w:t>
      </w:r>
      <w:r w:rsidR="005F3E73" w:rsidRPr="00A46B83">
        <w:rPr>
          <w:rFonts w:ascii="宋体" w:eastAsia="宋体" w:hAnsi="宋体" w:hint="eastAsia"/>
          <w:sz w:val="28"/>
          <w:szCs w:val="28"/>
        </w:rPr>
        <w:t>解决</w:t>
      </w:r>
      <w:r w:rsidRPr="00A46B83">
        <w:rPr>
          <w:rFonts w:ascii="宋体" w:eastAsia="宋体" w:hAnsi="宋体" w:hint="eastAsia"/>
          <w:sz w:val="28"/>
          <w:szCs w:val="28"/>
        </w:rPr>
        <w:t>这些问题，</w:t>
      </w:r>
      <w:r w:rsidR="00B65252" w:rsidRPr="00A46B83">
        <w:rPr>
          <w:rFonts w:ascii="宋体" w:eastAsia="宋体" w:hAnsi="宋体" w:hint="eastAsia"/>
          <w:sz w:val="28"/>
          <w:szCs w:val="28"/>
        </w:rPr>
        <w:t>知道</w:t>
      </w:r>
      <w:r w:rsidR="00EF1D56" w:rsidRPr="00A46B83">
        <w:rPr>
          <w:rFonts w:ascii="宋体" w:eastAsia="宋体" w:hAnsi="宋体" w:hint="eastAsia"/>
          <w:sz w:val="28"/>
          <w:szCs w:val="28"/>
        </w:rPr>
        <w:t>怎样做</w:t>
      </w:r>
      <w:r w:rsidRPr="00A46B83">
        <w:rPr>
          <w:rFonts w:ascii="宋体" w:eastAsia="宋体" w:hAnsi="宋体" w:hint="eastAsia"/>
          <w:sz w:val="28"/>
          <w:szCs w:val="28"/>
        </w:rPr>
        <w:t>审计调整</w:t>
      </w:r>
    </w:p>
    <w:p w14:paraId="4FB07BC9" w14:textId="77777777" w:rsidR="001B0199" w:rsidRDefault="001B0199">
      <w:pPr>
        <w:rPr>
          <w:rFonts w:ascii="宋体" w:eastAsia="宋体" w:hAnsi="宋体"/>
          <w:sz w:val="28"/>
          <w:szCs w:val="28"/>
        </w:rPr>
      </w:pPr>
    </w:p>
    <w:sdt>
      <w:sdtPr>
        <w:rPr>
          <w:rFonts w:asciiTheme="minorHAnsi" w:eastAsiaTheme="minorEastAsia" w:hAnsiTheme="minorHAnsi" w:cstheme="minorBidi"/>
          <w:color w:val="auto"/>
          <w:kern w:val="2"/>
          <w:sz w:val="21"/>
          <w:szCs w:val="22"/>
          <w:lang w:val="zh-CN"/>
        </w:rPr>
        <w:id w:val="-1575269091"/>
        <w:docPartObj>
          <w:docPartGallery w:val="Table of Contents"/>
          <w:docPartUnique/>
        </w:docPartObj>
      </w:sdtPr>
      <w:sdtEndPr>
        <w:rPr>
          <w:b/>
          <w:bCs/>
        </w:rPr>
      </w:sdtEndPr>
      <w:sdtContent>
        <w:p w14:paraId="26D06307" w14:textId="79809906" w:rsidR="00D63955" w:rsidRDefault="00D63955">
          <w:pPr>
            <w:pStyle w:val="TOC"/>
          </w:pPr>
          <w:r>
            <w:rPr>
              <w:lang w:val="zh-CN"/>
            </w:rPr>
            <w:t>目录</w:t>
          </w:r>
        </w:p>
        <w:p w14:paraId="5926BA48" w14:textId="348FF85E" w:rsidR="00D63955" w:rsidRPr="00D63955" w:rsidRDefault="00D63955">
          <w:pPr>
            <w:pStyle w:val="TOC1"/>
            <w:tabs>
              <w:tab w:val="right" w:leader="dot" w:pos="8296"/>
            </w:tabs>
            <w:rPr>
              <w:noProof/>
            </w:rPr>
          </w:pPr>
          <w:r>
            <w:fldChar w:fldCharType="begin"/>
          </w:r>
          <w:r>
            <w:instrText xml:space="preserve"> TOC \o "1-3" \h \z \u </w:instrText>
          </w:r>
          <w:r>
            <w:fldChar w:fldCharType="separate"/>
          </w:r>
          <w:hyperlink w:anchor="_Toc145316610" w:history="1">
            <w:r w:rsidRPr="00113B76">
              <w:rPr>
                <w:rStyle w:val="ae"/>
                <w:rFonts w:ascii="宋体" w:eastAsia="宋体" w:hAnsi="宋体"/>
                <w:noProof/>
              </w:rPr>
              <w:t>第一章 审计是做什么的？</w:t>
            </w:r>
            <w:r>
              <w:rPr>
                <w:noProof/>
                <w:webHidden/>
              </w:rPr>
              <w:tab/>
            </w:r>
            <w:r>
              <w:rPr>
                <w:noProof/>
                <w:webHidden/>
              </w:rPr>
              <w:fldChar w:fldCharType="begin"/>
            </w:r>
            <w:r>
              <w:rPr>
                <w:noProof/>
                <w:webHidden/>
              </w:rPr>
              <w:instrText xml:space="preserve"> PAGEREF _Toc145316610 \h </w:instrText>
            </w:r>
            <w:r>
              <w:rPr>
                <w:noProof/>
                <w:webHidden/>
              </w:rPr>
            </w:r>
            <w:r>
              <w:rPr>
                <w:noProof/>
                <w:webHidden/>
              </w:rPr>
              <w:fldChar w:fldCharType="separate"/>
            </w:r>
            <w:r>
              <w:rPr>
                <w:noProof/>
                <w:webHidden/>
              </w:rPr>
              <w:t>2</w:t>
            </w:r>
            <w:r>
              <w:rPr>
                <w:noProof/>
                <w:webHidden/>
              </w:rPr>
              <w:fldChar w:fldCharType="end"/>
            </w:r>
          </w:hyperlink>
        </w:p>
        <w:p w14:paraId="3DC53386" w14:textId="2749EF46" w:rsidR="00D63955" w:rsidRPr="00D63955" w:rsidRDefault="00000000">
          <w:pPr>
            <w:pStyle w:val="TOC2"/>
            <w:tabs>
              <w:tab w:val="right" w:leader="dot" w:pos="8296"/>
            </w:tabs>
            <w:rPr>
              <w:noProof/>
            </w:rPr>
          </w:pPr>
          <w:hyperlink w:anchor="_Toc145316611" w:history="1">
            <w:r w:rsidR="00D63955" w:rsidRPr="00113B76">
              <w:rPr>
                <w:rStyle w:val="ae"/>
                <w:noProof/>
              </w:rPr>
              <w:t>（一） 审计的整个流程是什么？</w:t>
            </w:r>
            <w:r w:rsidR="00D63955">
              <w:rPr>
                <w:noProof/>
                <w:webHidden/>
              </w:rPr>
              <w:tab/>
            </w:r>
            <w:r w:rsidR="00D63955">
              <w:rPr>
                <w:noProof/>
                <w:webHidden/>
              </w:rPr>
              <w:fldChar w:fldCharType="begin"/>
            </w:r>
            <w:r w:rsidR="00D63955">
              <w:rPr>
                <w:noProof/>
                <w:webHidden/>
              </w:rPr>
              <w:instrText xml:space="preserve"> PAGEREF _Toc145316611 \h </w:instrText>
            </w:r>
            <w:r w:rsidR="00D63955">
              <w:rPr>
                <w:noProof/>
                <w:webHidden/>
              </w:rPr>
            </w:r>
            <w:r w:rsidR="00D63955">
              <w:rPr>
                <w:noProof/>
                <w:webHidden/>
              </w:rPr>
              <w:fldChar w:fldCharType="separate"/>
            </w:r>
            <w:r w:rsidR="00D63955">
              <w:rPr>
                <w:noProof/>
                <w:webHidden/>
              </w:rPr>
              <w:t>3</w:t>
            </w:r>
            <w:r w:rsidR="00D63955">
              <w:rPr>
                <w:noProof/>
                <w:webHidden/>
              </w:rPr>
              <w:fldChar w:fldCharType="end"/>
            </w:r>
          </w:hyperlink>
        </w:p>
        <w:p w14:paraId="51566D93" w14:textId="38CC6BC0" w:rsidR="00D63955" w:rsidRPr="00D63955" w:rsidRDefault="00000000">
          <w:pPr>
            <w:pStyle w:val="TOC2"/>
            <w:tabs>
              <w:tab w:val="right" w:leader="dot" w:pos="8296"/>
            </w:tabs>
            <w:rPr>
              <w:noProof/>
            </w:rPr>
          </w:pPr>
          <w:hyperlink w:anchor="_Toc145316612" w:history="1">
            <w:r w:rsidR="00D63955" w:rsidRPr="00113B76">
              <w:rPr>
                <w:rStyle w:val="ae"/>
                <w:rFonts w:ascii="宋体" w:eastAsia="宋体" w:hAnsi="宋体"/>
                <w:noProof/>
              </w:rPr>
              <w:t>（二） 项目经理怎样带项目？</w:t>
            </w:r>
            <w:r w:rsidR="00D63955">
              <w:rPr>
                <w:noProof/>
                <w:webHidden/>
              </w:rPr>
              <w:tab/>
            </w:r>
            <w:r w:rsidR="00D63955">
              <w:rPr>
                <w:noProof/>
                <w:webHidden/>
              </w:rPr>
              <w:fldChar w:fldCharType="begin"/>
            </w:r>
            <w:r w:rsidR="00D63955">
              <w:rPr>
                <w:noProof/>
                <w:webHidden/>
              </w:rPr>
              <w:instrText xml:space="preserve"> PAGEREF _Toc145316612 \h </w:instrText>
            </w:r>
            <w:r w:rsidR="00D63955">
              <w:rPr>
                <w:noProof/>
                <w:webHidden/>
              </w:rPr>
            </w:r>
            <w:r w:rsidR="00D63955">
              <w:rPr>
                <w:noProof/>
                <w:webHidden/>
              </w:rPr>
              <w:fldChar w:fldCharType="separate"/>
            </w:r>
            <w:r w:rsidR="00D63955">
              <w:rPr>
                <w:noProof/>
                <w:webHidden/>
              </w:rPr>
              <w:t>6</w:t>
            </w:r>
            <w:r w:rsidR="00D63955">
              <w:rPr>
                <w:noProof/>
                <w:webHidden/>
              </w:rPr>
              <w:fldChar w:fldCharType="end"/>
            </w:r>
          </w:hyperlink>
        </w:p>
        <w:p w14:paraId="7BB68EB2" w14:textId="3C9ECBE5" w:rsidR="00D63955" w:rsidRPr="00D63955" w:rsidRDefault="00000000">
          <w:pPr>
            <w:pStyle w:val="TOC2"/>
            <w:tabs>
              <w:tab w:val="right" w:leader="dot" w:pos="8296"/>
            </w:tabs>
            <w:rPr>
              <w:noProof/>
            </w:rPr>
          </w:pPr>
          <w:hyperlink w:anchor="_Toc145316613" w:history="1">
            <w:r w:rsidR="00D63955" w:rsidRPr="00113B76">
              <w:rPr>
                <w:rStyle w:val="ae"/>
                <w:rFonts w:ascii="宋体" w:eastAsia="宋体" w:hAnsi="宋体"/>
                <w:noProof/>
              </w:rPr>
              <w:t>（三） 审计员应该怎么做？</w:t>
            </w:r>
            <w:r w:rsidR="00D63955">
              <w:rPr>
                <w:noProof/>
                <w:webHidden/>
              </w:rPr>
              <w:tab/>
            </w:r>
            <w:r w:rsidR="00D63955">
              <w:rPr>
                <w:noProof/>
                <w:webHidden/>
              </w:rPr>
              <w:fldChar w:fldCharType="begin"/>
            </w:r>
            <w:r w:rsidR="00D63955">
              <w:rPr>
                <w:noProof/>
                <w:webHidden/>
              </w:rPr>
              <w:instrText xml:space="preserve"> PAGEREF _Toc145316613 \h </w:instrText>
            </w:r>
            <w:r w:rsidR="00D63955">
              <w:rPr>
                <w:noProof/>
                <w:webHidden/>
              </w:rPr>
            </w:r>
            <w:r w:rsidR="00D63955">
              <w:rPr>
                <w:noProof/>
                <w:webHidden/>
              </w:rPr>
              <w:fldChar w:fldCharType="separate"/>
            </w:r>
            <w:r w:rsidR="00D63955">
              <w:rPr>
                <w:noProof/>
                <w:webHidden/>
              </w:rPr>
              <w:t>6</w:t>
            </w:r>
            <w:r w:rsidR="00D63955">
              <w:rPr>
                <w:noProof/>
                <w:webHidden/>
              </w:rPr>
              <w:fldChar w:fldCharType="end"/>
            </w:r>
          </w:hyperlink>
        </w:p>
        <w:p w14:paraId="258D2AE4" w14:textId="34CBEF58" w:rsidR="00D63955" w:rsidRPr="00D63955" w:rsidRDefault="00000000">
          <w:pPr>
            <w:pStyle w:val="TOC2"/>
            <w:tabs>
              <w:tab w:val="right" w:leader="dot" w:pos="8296"/>
            </w:tabs>
            <w:rPr>
              <w:noProof/>
            </w:rPr>
          </w:pPr>
          <w:hyperlink w:anchor="_Toc145316614" w:history="1">
            <w:r w:rsidR="00D63955" w:rsidRPr="00113B76">
              <w:rPr>
                <w:rStyle w:val="ae"/>
                <w:rFonts w:ascii="宋体" w:eastAsia="宋体" w:hAnsi="宋体"/>
                <w:noProof/>
              </w:rPr>
              <w:t>（四） 底稿要做到什么样的标准？</w:t>
            </w:r>
            <w:r w:rsidR="00D63955">
              <w:rPr>
                <w:noProof/>
                <w:webHidden/>
              </w:rPr>
              <w:tab/>
            </w:r>
            <w:r w:rsidR="00D63955">
              <w:rPr>
                <w:noProof/>
                <w:webHidden/>
              </w:rPr>
              <w:fldChar w:fldCharType="begin"/>
            </w:r>
            <w:r w:rsidR="00D63955">
              <w:rPr>
                <w:noProof/>
                <w:webHidden/>
              </w:rPr>
              <w:instrText xml:space="preserve"> PAGEREF _Toc145316614 \h </w:instrText>
            </w:r>
            <w:r w:rsidR="00D63955">
              <w:rPr>
                <w:noProof/>
                <w:webHidden/>
              </w:rPr>
            </w:r>
            <w:r w:rsidR="00D63955">
              <w:rPr>
                <w:noProof/>
                <w:webHidden/>
              </w:rPr>
              <w:fldChar w:fldCharType="separate"/>
            </w:r>
            <w:r w:rsidR="00D63955">
              <w:rPr>
                <w:noProof/>
                <w:webHidden/>
              </w:rPr>
              <w:t>6</w:t>
            </w:r>
            <w:r w:rsidR="00D63955">
              <w:rPr>
                <w:noProof/>
                <w:webHidden/>
              </w:rPr>
              <w:fldChar w:fldCharType="end"/>
            </w:r>
          </w:hyperlink>
        </w:p>
        <w:p w14:paraId="33B339C8" w14:textId="32854449" w:rsidR="00D63955" w:rsidRPr="00D63955" w:rsidRDefault="00000000">
          <w:pPr>
            <w:pStyle w:val="TOC2"/>
            <w:tabs>
              <w:tab w:val="right" w:leader="dot" w:pos="8296"/>
            </w:tabs>
            <w:rPr>
              <w:noProof/>
            </w:rPr>
          </w:pPr>
          <w:hyperlink w:anchor="_Toc145316615" w:history="1">
            <w:r w:rsidR="00D63955" w:rsidRPr="00113B76">
              <w:rPr>
                <w:rStyle w:val="ae"/>
                <w:rFonts w:ascii="宋体" w:eastAsia="宋体" w:hAnsi="宋体"/>
                <w:noProof/>
              </w:rPr>
              <w:t>（五） 审计能做的业务有哪些？</w:t>
            </w:r>
            <w:r w:rsidR="00D63955">
              <w:rPr>
                <w:noProof/>
                <w:webHidden/>
              </w:rPr>
              <w:tab/>
            </w:r>
            <w:r w:rsidR="00D63955">
              <w:rPr>
                <w:noProof/>
                <w:webHidden/>
              </w:rPr>
              <w:fldChar w:fldCharType="begin"/>
            </w:r>
            <w:r w:rsidR="00D63955">
              <w:rPr>
                <w:noProof/>
                <w:webHidden/>
              </w:rPr>
              <w:instrText xml:space="preserve"> PAGEREF _Toc145316615 \h </w:instrText>
            </w:r>
            <w:r w:rsidR="00D63955">
              <w:rPr>
                <w:noProof/>
                <w:webHidden/>
              </w:rPr>
            </w:r>
            <w:r w:rsidR="00D63955">
              <w:rPr>
                <w:noProof/>
                <w:webHidden/>
              </w:rPr>
              <w:fldChar w:fldCharType="separate"/>
            </w:r>
            <w:r w:rsidR="00D63955">
              <w:rPr>
                <w:noProof/>
                <w:webHidden/>
              </w:rPr>
              <w:t>8</w:t>
            </w:r>
            <w:r w:rsidR="00D63955">
              <w:rPr>
                <w:noProof/>
                <w:webHidden/>
              </w:rPr>
              <w:fldChar w:fldCharType="end"/>
            </w:r>
          </w:hyperlink>
        </w:p>
        <w:p w14:paraId="7DBC7609" w14:textId="349ABF80" w:rsidR="00D63955" w:rsidRPr="00D63955" w:rsidRDefault="00000000">
          <w:pPr>
            <w:pStyle w:val="TOC2"/>
            <w:tabs>
              <w:tab w:val="right" w:leader="dot" w:pos="8296"/>
            </w:tabs>
            <w:rPr>
              <w:noProof/>
            </w:rPr>
          </w:pPr>
          <w:hyperlink w:anchor="_Toc145316616" w:history="1">
            <w:r w:rsidR="00D63955" w:rsidRPr="00113B76">
              <w:rPr>
                <w:rStyle w:val="ae"/>
                <w:rFonts w:ascii="宋体" w:eastAsia="宋体" w:hAnsi="宋体"/>
                <w:noProof/>
              </w:rPr>
              <w:t>（六） 审计如何赚钱</w:t>
            </w:r>
            <w:r w:rsidR="00D63955">
              <w:rPr>
                <w:noProof/>
                <w:webHidden/>
              </w:rPr>
              <w:tab/>
            </w:r>
            <w:r w:rsidR="00D63955">
              <w:rPr>
                <w:noProof/>
                <w:webHidden/>
              </w:rPr>
              <w:fldChar w:fldCharType="begin"/>
            </w:r>
            <w:r w:rsidR="00D63955">
              <w:rPr>
                <w:noProof/>
                <w:webHidden/>
              </w:rPr>
              <w:instrText xml:space="preserve"> PAGEREF _Toc145316616 \h </w:instrText>
            </w:r>
            <w:r w:rsidR="00D63955">
              <w:rPr>
                <w:noProof/>
                <w:webHidden/>
              </w:rPr>
            </w:r>
            <w:r w:rsidR="00D63955">
              <w:rPr>
                <w:noProof/>
                <w:webHidden/>
              </w:rPr>
              <w:fldChar w:fldCharType="separate"/>
            </w:r>
            <w:r w:rsidR="00D63955">
              <w:rPr>
                <w:noProof/>
                <w:webHidden/>
              </w:rPr>
              <w:t>13</w:t>
            </w:r>
            <w:r w:rsidR="00D63955">
              <w:rPr>
                <w:noProof/>
                <w:webHidden/>
              </w:rPr>
              <w:fldChar w:fldCharType="end"/>
            </w:r>
          </w:hyperlink>
        </w:p>
        <w:p w14:paraId="420922F1" w14:textId="099B642A" w:rsidR="00D63955" w:rsidRPr="00D63955" w:rsidRDefault="00000000">
          <w:pPr>
            <w:pStyle w:val="TOC2"/>
            <w:tabs>
              <w:tab w:val="right" w:leader="dot" w:pos="8296"/>
            </w:tabs>
            <w:rPr>
              <w:noProof/>
            </w:rPr>
          </w:pPr>
          <w:hyperlink w:anchor="_Toc145316617" w:history="1">
            <w:r w:rsidR="00D63955" w:rsidRPr="00113B76">
              <w:rPr>
                <w:rStyle w:val="ae"/>
                <w:rFonts w:ascii="宋体" w:eastAsia="宋体" w:hAnsi="宋体"/>
                <w:noProof/>
              </w:rPr>
              <w:t>（七） 预审要做哪些工作？</w:t>
            </w:r>
            <w:r w:rsidR="00D63955">
              <w:rPr>
                <w:noProof/>
                <w:webHidden/>
              </w:rPr>
              <w:tab/>
            </w:r>
            <w:r w:rsidR="00D63955">
              <w:rPr>
                <w:noProof/>
                <w:webHidden/>
              </w:rPr>
              <w:fldChar w:fldCharType="begin"/>
            </w:r>
            <w:r w:rsidR="00D63955">
              <w:rPr>
                <w:noProof/>
                <w:webHidden/>
              </w:rPr>
              <w:instrText xml:space="preserve"> PAGEREF _Toc145316617 \h </w:instrText>
            </w:r>
            <w:r w:rsidR="00D63955">
              <w:rPr>
                <w:noProof/>
                <w:webHidden/>
              </w:rPr>
            </w:r>
            <w:r w:rsidR="00D63955">
              <w:rPr>
                <w:noProof/>
                <w:webHidden/>
              </w:rPr>
              <w:fldChar w:fldCharType="separate"/>
            </w:r>
            <w:r w:rsidR="00D63955">
              <w:rPr>
                <w:noProof/>
                <w:webHidden/>
              </w:rPr>
              <w:t>15</w:t>
            </w:r>
            <w:r w:rsidR="00D63955">
              <w:rPr>
                <w:noProof/>
                <w:webHidden/>
              </w:rPr>
              <w:fldChar w:fldCharType="end"/>
            </w:r>
          </w:hyperlink>
        </w:p>
        <w:p w14:paraId="738E5223" w14:textId="1CD86A5E" w:rsidR="00D63955" w:rsidRPr="00D63955" w:rsidRDefault="00000000">
          <w:pPr>
            <w:pStyle w:val="TOC2"/>
            <w:tabs>
              <w:tab w:val="right" w:leader="dot" w:pos="8296"/>
            </w:tabs>
            <w:rPr>
              <w:noProof/>
            </w:rPr>
          </w:pPr>
          <w:hyperlink w:anchor="_Toc145316618" w:history="1">
            <w:r w:rsidR="00D63955" w:rsidRPr="00113B76">
              <w:rPr>
                <w:rStyle w:val="ae"/>
                <w:rFonts w:ascii="宋体" w:eastAsia="宋体" w:hAnsi="宋体"/>
                <w:noProof/>
              </w:rPr>
              <w:t>（八） 帮忙找工作</w:t>
            </w:r>
            <w:r w:rsidR="00D63955">
              <w:rPr>
                <w:noProof/>
                <w:webHidden/>
              </w:rPr>
              <w:tab/>
            </w:r>
            <w:r w:rsidR="00D63955">
              <w:rPr>
                <w:noProof/>
                <w:webHidden/>
              </w:rPr>
              <w:fldChar w:fldCharType="begin"/>
            </w:r>
            <w:r w:rsidR="00D63955">
              <w:rPr>
                <w:noProof/>
                <w:webHidden/>
              </w:rPr>
              <w:instrText xml:space="preserve"> PAGEREF _Toc145316618 \h </w:instrText>
            </w:r>
            <w:r w:rsidR="00D63955">
              <w:rPr>
                <w:noProof/>
                <w:webHidden/>
              </w:rPr>
            </w:r>
            <w:r w:rsidR="00D63955">
              <w:rPr>
                <w:noProof/>
                <w:webHidden/>
              </w:rPr>
              <w:fldChar w:fldCharType="separate"/>
            </w:r>
            <w:r w:rsidR="00D63955">
              <w:rPr>
                <w:noProof/>
                <w:webHidden/>
              </w:rPr>
              <w:t>26</w:t>
            </w:r>
            <w:r w:rsidR="00D63955">
              <w:rPr>
                <w:noProof/>
                <w:webHidden/>
              </w:rPr>
              <w:fldChar w:fldCharType="end"/>
            </w:r>
          </w:hyperlink>
        </w:p>
        <w:p w14:paraId="35F1F9B5" w14:textId="6FB8B3D6" w:rsidR="00D63955" w:rsidRPr="00D63955" w:rsidRDefault="00000000">
          <w:pPr>
            <w:pStyle w:val="TOC1"/>
            <w:tabs>
              <w:tab w:val="right" w:leader="dot" w:pos="8296"/>
            </w:tabs>
            <w:rPr>
              <w:noProof/>
            </w:rPr>
          </w:pPr>
          <w:hyperlink w:anchor="_Toc145316619" w:history="1">
            <w:r w:rsidR="00D63955" w:rsidRPr="00113B76">
              <w:rPr>
                <w:rStyle w:val="ae"/>
                <w:rFonts w:ascii="宋体" w:eastAsia="宋体" w:hAnsi="宋体"/>
                <w:noProof/>
              </w:rPr>
              <w:t>第二章 科目余额表的基本操作</w:t>
            </w:r>
            <w:r w:rsidR="00D63955">
              <w:rPr>
                <w:noProof/>
                <w:webHidden/>
              </w:rPr>
              <w:tab/>
            </w:r>
            <w:r w:rsidR="00D63955">
              <w:rPr>
                <w:noProof/>
                <w:webHidden/>
              </w:rPr>
              <w:fldChar w:fldCharType="begin"/>
            </w:r>
            <w:r w:rsidR="00D63955">
              <w:rPr>
                <w:noProof/>
                <w:webHidden/>
              </w:rPr>
              <w:instrText xml:space="preserve"> PAGEREF _Toc145316619 \h </w:instrText>
            </w:r>
            <w:r w:rsidR="00D63955">
              <w:rPr>
                <w:noProof/>
                <w:webHidden/>
              </w:rPr>
            </w:r>
            <w:r w:rsidR="00D63955">
              <w:rPr>
                <w:noProof/>
                <w:webHidden/>
              </w:rPr>
              <w:fldChar w:fldCharType="separate"/>
            </w:r>
            <w:r w:rsidR="00D63955">
              <w:rPr>
                <w:noProof/>
                <w:webHidden/>
              </w:rPr>
              <w:t>27</w:t>
            </w:r>
            <w:r w:rsidR="00D63955">
              <w:rPr>
                <w:noProof/>
                <w:webHidden/>
              </w:rPr>
              <w:fldChar w:fldCharType="end"/>
            </w:r>
          </w:hyperlink>
        </w:p>
        <w:p w14:paraId="1F056B4C" w14:textId="6EDC4B1C" w:rsidR="00D63955" w:rsidRPr="00D63955" w:rsidRDefault="00000000">
          <w:pPr>
            <w:pStyle w:val="TOC2"/>
            <w:tabs>
              <w:tab w:val="right" w:leader="dot" w:pos="8296"/>
            </w:tabs>
            <w:rPr>
              <w:noProof/>
            </w:rPr>
          </w:pPr>
          <w:hyperlink w:anchor="_Toc145316620" w:history="1">
            <w:r w:rsidR="00D63955" w:rsidRPr="00113B76">
              <w:rPr>
                <w:rStyle w:val="ae"/>
                <w:noProof/>
              </w:rPr>
              <w:t>（一） 筛选一级科目，标颜色，冻结表头</w:t>
            </w:r>
            <w:r w:rsidR="00D63955">
              <w:rPr>
                <w:noProof/>
                <w:webHidden/>
              </w:rPr>
              <w:tab/>
            </w:r>
            <w:r w:rsidR="00D63955">
              <w:rPr>
                <w:noProof/>
                <w:webHidden/>
              </w:rPr>
              <w:fldChar w:fldCharType="begin"/>
            </w:r>
            <w:r w:rsidR="00D63955">
              <w:rPr>
                <w:noProof/>
                <w:webHidden/>
              </w:rPr>
              <w:instrText xml:space="preserve"> PAGEREF _Toc145316620 \h </w:instrText>
            </w:r>
            <w:r w:rsidR="00D63955">
              <w:rPr>
                <w:noProof/>
                <w:webHidden/>
              </w:rPr>
            </w:r>
            <w:r w:rsidR="00D63955">
              <w:rPr>
                <w:noProof/>
                <w:webHidden/>
              </w:rPr>
              <w:fldChar w:fldCharType="separate"/>
            </w:r>
            <w:r w:rsidR="00D63955">
              <w:rPr>
                <w:noProof/>
                <w:webHidden/>
              </w:rPr>
              <w:t>27</w:t>
            </w:r>
            <w:r w:rsidR="00D63955">
              <w:rPr>
                <w:noProof/>
                <w:webHidden/>
              </w:rPr>
              <w:fldChar w:fldCharType="end"/>
            </w:r>
          </w:hyperlink>
        </w:p>
        <w:p w14:paraId="2DF21495" w14:textId="5A7DABF4" w:rsidR="00D63955" w:rsidRPr="00D63955" w:rsidRDefault="00000000">
          <w:pPr>
            <w:pStyle w:val="TOC2"/>
            <w:tabs>
              <w:tab w:val="right" w:leader="dot" w:pos="8296"/>
            </w:tabs>
            <w:rPr>
              <w:noProof/>
            </w:rPr>
          </w:pPr>
          <w:hyperlink w:anchor="_Toc145316621" w:history="1">
            <w:r w:rsidR="00D63955" w:rsidRPr="00113B76">
              <w:rPr>
                <w:rStyle w:val="ae"/>
                <w:noProof/>
              </w:rPr>
              <w:t>（二） 截取一级科目</w:t>
            </w:r>
            <w:r w:rsidR="00D63955">
              <w:rPr>
                <w:noProof/>
                <w:webHidden/>
              </w:rPr>
              <w:tab/>
            </w:r>
            <w:r w:rsidR="00D63955">
              <w:rPr>
                <w:noProof/>
                <w:webHidden/>
              </w:rPr>
              <w:fldChar w:fldCharType="begin"/>
            </w:r>
            <w:r w:rsidR="00D63955">
              <w:rPr>
                <w:noProof/>
                <w:webHidden/>
              </w:rPr>
              <w:instrText xml:space="preserve"> PAGEREF _Toc145316621 \h </w:instrText>
            </w:r>
            <w:r w:rsidR="00D63955">
              <w:rPr>
                <w:noProof/>
                <w:webHidden/>
              </w:rPr>
            </w:r>
            <w:r w:rsidR="00D63955">
              <w:rPr>
                <w:noProof/>
                <w:webHidden/>
              </w:rPr>
              <w:fldChar w:fldCharType="separate"/>
            </w:r>
            <w:r w:rsidR="00D63955">
              <w:rPr>
                <w:noProof/>
                <w:webHidden/>
              </w:rPr>
              <w:t>27</w:t>
            </w:r>
            <w:r w:rsidR="00D63955">
              <w:rPr>
                <w:noProof/>
                <w:webHidden/>
              </w:rPr>
              <w:fldChar w:fldCharType="end"/>
            </w:r>
          </w:hyperlink>
        </w:p>
        <w:p w14:paraId="3B0C6707" w14:textId="37F48EA2" w:rsidR="00D63955" w:rsidRPr="00D63955" w:rsidRDefault="00000000">
          <w:pPr>
            <w:pStyle w:val="TOC2"/>
            <w:tabs>
              <w:tab w:val="right" w:leader="dot" w:pos="8296"/>
            </w:tabs>
            <w:rPr>
              <w:noProof/>
            </w:rPr>
          </w:pPr>
          <w:hyperlink w:anchor="_Toc145316622" w:history="1">
            <w:r w:rsidR="00D63955" w:rsidRPr="00113B76">
              <w:rPr>
                <w:rStyle w:val="ae"/>
                <w:noProof/>
              </w:rPr>
              <w:t>（三） 分列出末级科目</w:t>
            </w:r>
            <w:r w:rsidR="00D63955">
              <w:rPr>
                <w:noProof/>
                <w:webHidden/>
              </w:rPr>
              <w:tab/>
            </w:r>
            <w:r w:rsidR="00D63955">
              <w:rPr>
                <w:noProof/>
                <w:webHidden/>
              </w:rPr>
              <w:fldChar w:fldCharType="begin"/>
            </w:r>
            <w:r w:rsidR="00D63955">
              <w:rPr>
                <w:noProof/>
                <w:webHidden/>
              </w:rPr>
              <w:instrText xml:space="preserve"> PAGEREF _Toc145316622 \h </w:instrText>
            </w:r>
            <w:r w:rsidR="00D63955">
              <w:rPr>
                <w:noProof/>
                <w:webHidden/>
              </w:rPr>
            </w:r>
            <w:r w:rsidR="00D63955">
              <w:rPr>
                <w:noProof/>
                <w:webHidden/>
              </w:rPr>
              <w:fldChar w:fldCharType="separate"/>
            </w:r>
            <w:r w:rsidR="00D63955">
              <w:rPr>
                <w:noProof/>
                <w:webHidden/>
              </w:rPr>
              <w:t>27</w:t>
            </w:r>
            <w:r w:rsidR="00D63955">
              <w:rPr>
                <w:noProof/>
                <w:webHidden/>
              </w:rPr>
              <w:fldChar w:fldCharType="end"/>
            </w:r>
          </w:hyperlink>
        </w:p>
        <w:p w14:paraId="65D95BA5" w14:textId="758F9BBB" w:rsidR="00D63955" w:rsidRPr="00D63955" w:rsidRDefault="00000000">
          <w:pPr>
            <w:pStyle w:val="TOC2"/>
            <w:tabs>
              <w:tab w:val="right" w:leader="dot" w:pos="8296"/>
            </w:tabs>
            <w:rPr>
              <w:noProof/>
            </w:rPr>
          </w:pPr>
          <w:hyperlink w:anchor="_Toc145316623" w:history="1">
            <w:r w:rsidR="00D63955" w:rsidRPr="00113B76">
              <w:rPr>
                <w:rStyle w:val="ae"/>
                <w:noProof/>
              </w:rPr>
              <w:t>（四） 填充</w:t>
            </w:r>
            <w:r w:rsidR="00D63955">
              <w:rPr>
                <w:noProof/>
                <w:webHidden/>
              </w:rPr>
              <w:tab/>
            </w:r>
            <w:r w:rsidR="00D63955">
              <w:rPr>
                <w:noProof/>
                <w:webHidden/>
              </w:rPr>
              <w:fldChar w:fldCharType="begin"/>
            </w:r>
            <w:r w:rsidR="00D63955">
              <w:rPr>
                <w:noProof/>
                <w:webHidden/>
              </w:rPr>
              <w:instrText xml:space="preserve"> PAGEREF _Toc145316623 \h </w:instrText>
            </w:r>
            <w:r w:rsidR="00D63955">
              <w:rPr>
                <w:noProof/>
                <w:webHidden/>
              </w:rPr>
            </w:r>
            <w:r w:rsidR="00D63955">
              <w:rPr>
                <w:noProof/>
                <w:webHidden/>
              </w:rPr>
              <w:fldChar w:fldCharType="separate"/>
            </w:r>
            <w:r w:rsidR="00D63955">
              <w:rPr>
                <w:noProof/>
                <w:webHidden/>
              </w:rPr>
              <w:t>29</w:t>
            </w:r>
            <w:r w:rsidR="00D63955">
              <w:rPr>
                <w:noProof/>
                <w:webHidden/>
              </w:rPr>
              <w:fldChar w:fldCharType="end"/>
            </w:r>
          </w:hyperlink>
        </w:p>
        <w:p w14:paraId="5E9DBC8E" w14:textId="0B257BA3" w:rsidR="00D63955" w:rsidRPr="00D63955" w:rsidRDefault="00000000">
          <w:pPr>
            <w:pStyle w:val="TOC1"/>
            <w:tabs>
              <w:tab w:val="right" w:leader="dot" w:pos="8296"/>
            </w:tabs>
            <w:rPr>
              <w:noProof/>
            </w:rPr>
          </w:pPr>
          <w:hyperlink w:anchor="_Toc145316624" w:history="1">
            <w:r w:rsidR="00D63955" w:rsidRPr="00113B76">
              <w:rPr>
                <w:rStyle w:val="ae"/>
                <w:rFonts w:ascii="宋体" w:eastAsia="宋体" w:hAnsi="宋体"/>
                <w:noProof/>
              </w:rPr>
              <w:t>第三章 货币资金</w:t>
            </w:r>
            <w:r w:rsidR="00D63955">
              <w:rPr>
                <w:noProof/>
                <w:webHidden/>
              </w:rPr>
              <w:tab/>
            </w:r>
            <w:r w:rsidR="00D63955">
              <w:rPr>
                <w:noProof/>
                <w:webHidden/>
              </w:rPr>
              <w:fldChar w:fldCharType="begin"/>
            </w:r>
            <w:r w:rsidR="00D63955">
              <w:rPr>
                <w:noProof/>
                <w:webHidden/>
              </w:rPr>
              <w:instrText xml:space="preserve"> PAGEREF _Toc145316624 \h </w:instrText>
            </w:r>
            <w:r w:rsidR="00D63955">
              <w:rPr>
                <w:noProof/>
                <w:webHidden/>
              </w:rPr>
            </w:r>
            <w:r w:rsidR="00D63955">
              <w:rPr>
                <w:noProof/>
                <w:webHidden/>
              </w:rPr>
              <w:fldChar w:fldCharType="separate"/>
            </w:r>
            <w:r w:rsidR="00D63955">
              <w:rPr>
                <w:noProof/>
                <w:webHidden/>
              </w:rPr>
              <w:t>31</w:t>
            </w:r>
            <w:r w:rsidR="00D63955">
              <w:rPr>
                <w:noProof/>
                <w:webHidden/>
              </w:rPr>
              <w:fldChar w:fldCharType="end"/>
            </w:r>
          </w:hyperlink>
        </w:p>
        <w:p w14:paraId="645777D7" w14:textId="49004BD9" w:rsidR="00D63955" w:rsidRPr="00D63955" w:rsidRDefault="00000000">
          <w:pPr>
            <w:pStyle w:val="TOC2"/>
            <w:tabs>
              <w:tab w:val="right" w:leader="dot" w:pos="8296"/>
            </w:tabs>
            <w:rPr>
              <w:noProof/>
            </w:rPr>
          </w:pPr>
          <w:hyperlink w:anchor="_Toc145316625" w:history="1">
            <w:r w:rsidR="00D63955" w:rsidRPr="00113B76">
              <w:rPr>
                <w:rStyle w:val="ae"/>
                <w:noProof/>
              </w:rPr>
              <w:t>（一） 必备资料</w:t>
            </w:r>
            <w:r w:rsidR="00D63955">
              <w:rPr>
                <w:noProof/>
                <w:webHidden/>
              </w:rPr>
              <w:tab/>
            </w:r>
            <w:r w:rsidR="00D63955">
              <w:rPr>
                <w:noProof/>
                <w:webHidden/>
              </w:rPr>
              <w:fldChar w:fldCharType="begin"/>
            </w:r>
            <w:r w:rsidR="00D63955">
              <w:rPr>
                <w:noProof/>
                <w:webHidden/>
              </w:rPr>
              <w:instrText xml:space="preserve"> PAGEREF _Toc145316625 \h </w:instrText>
            </w:r>
            <w:r w:rsidR="00D63955">
              <w:rPr>
                <w:noProof/>
                <w:webHidden/>
              </w:rPr>
            </w:r>
            <w:r w:rsidR="00D63955">
              <w:rPr>
                <w:noProof/>
                <w:webHidden/>
              </w:rPr>
              <w:fldChar w:fldCharType="separate"/>
            </w:r>
            <w:r w:rsidR="00D63955">
              <w:rPr>
                <w:noProof/>
                <w:webHidden/>
              </w:rPr>
              <w:t>32</w:t>
            </w:r>
            <w:r w:rsidR="00D63955">
              <w:rPr>
                <w:noProof/>
                <w:webHidden/>
              </w:rPr>
              <w:fldChar w:fldCharType="end"/>
            </w:r>
          </w:hyperlink>
        </w:p>
        <w:p w14:paraId="0A9D4E4C" w14:textId="5DA437DE" w:rsidR="00D63955" w:rsidRPr="00D63955" w:rsidRDefault="00000000">
          <w:pPr>
            <w:pStyle w:val="TOC2"/>
            <w:tabs>
              <w:tab w:val="right" w:leader="dot" w:pos="8296"/>
            </w:tabs>
            <w:rPr>
              <w:noProof/>
            </w:rPr>
          </w:pPr>
          <w:hyperlink w:anchor="_Toc145316626" w:history="1">
            <w:r w:rsidR="00D63955" w:rsidRPr="00113B76">
              <w:rPr>
                <w:rStyle w:val="ae"/>
                <w:noProof/>
              </w:rPr>
              <w:t>（二） 填明细表</w:t>
            </w:r>
            <w:r w:rsidR="00D63955">
              <w:rPr>
                <w:noProof/>
                <w:webHidden/>
              </w:rPr>
              <w:tab/>
            </w:r>
            <w:r w:rsidR="00D63955">
              <w:rPr>
                <w:noProof/>
                <w:webHidden/>
              </w:rPr>
              <w:fldChar w:fldCharType="begin"/>
            </w:r>
            <w:r w:rsidR="00D63955">
              <w:rPr>
                <w:noProof/>
                <w:webHidden/>
              </w:rPr>
              <w:instrText xml:space="preserve"> PAGEREF _Toc145316626 \h </w:instrText>
            </w:r>
            <w:r w:rsidR="00D63955">
              <w:rPr>
                <w:noProof/>
                <w:webHidden/>
              </w:rPr>
            </w:r>
            <w:r w:rsidR="00D63955">
              <w:rPr>
                <w:noProof/>
                <w:webHidden/>
              </w:rPr>
              <w:fldChar w:fldCharType="separate"/>
            </w:r>
            <w:r w:rsidR="00D63955">
              <w:rPr>
                <w:noProof/>
                <w:webHidden/>
              </w:rPr>
              <w:t>32</w:t>
            </w:r>
            <w:r w:rsidR="00D63955">
              <w:rPr>
                <w:noProof/>
                <w:webHidden/>
              </w:rPr>
              <w:fldChar w:fldCharType="end"/>
            </w:r>
          </w:hyperlink>
        </w:p>
        <w:p w14:paraId="4FD16F42" w14:textId="5BD7BABE" w:rsidR="00D63955" w:rsidRPr="00D63955" w:rsidRDefault="00000000">
          <w:pPr>
            <w:pStyle w:val="TOC2"/>
            <w:tabs>
              <w:tab w:val="right" w:leader="dot" w:pos="8296"/>
            </w:tabs>
            <w:rPr>
              <w:noProof/>
            </w:rPr>
          </w:pPr>
          <w:hyperlink w:anchor="_Toc145316627" w:history="1">
            <w:r w:rsidR="00D63955" w:rsidRPr="00113B76">
              <w:rPr>
                <w:rStyle w:val="ae"/>
                <w:noProof/>
              </w:rPr>
              <w:t>（三） 存款利息收入检查</w:t>
            </w:r>
            <w:r w:rsidR="00D63955">
              <w:rPr>
                <w:noProof/>
                <w:webHidden/>
              </w:rPr>
              <w:tab/>
            </w:r>
            <w:r w:rsidR="00D63955">
              <w:rPr>
                <w:noProof/>
                <w:webHidden/>
              </w:rPr>
              <w:fldChar w:fldCharType="begin"/>
            </w:r>
            <w:r w:rsidR="00D63955">
              <w:rPr>
                <w:noProof/>
                <w:webHidden/>
              </w:rPr>
              <w:instrText xml:space="preserve"> PAGEREF _Toc145316627 \h </w:instrText>
            </w:r>
            <w:r w:rsidR="00D63955">
              <w:rPr>
                <w:noProof/>
                <w:webHidden/>
              </w:rPr>
            </w:r>
            <w:r w:rsidR="00D63955">
              <w:rPr>
                <w:noProof/>
                <w:webHidden/>
              </w:rPr>
              <w:fldChar w:fldCharType="separate"/>
            </w:r>
            <w:r w:rsidR="00D63955">
              <w:rPr>
                <w:noProof/>
                <w:webHidden/>
              </w:rPr>
              <w:t>33</w:t>
            </w:r>
            <w:r w:rsidR="00D63955">
              <w:rPr>
                <w:noProof/>
                <w:webHidden/>
              </w:rPr>
              <w:fldChar w:fldCharType="end"/>
            </w:r>
          </w:hyperlink>
        </w:p>
        <w:p w14:paraId="30A612EA" w14:textId="584A06E3" w:rsidR="00D63955" w:rsidRPr="00D63955" w:rsidRDefault="00000000">
          <w:pPr>
            <w:pStyle w:val="TOC2"/>
            <w:tabs>
              <w:tab w:val="right" w:leader="dot" w:pos="8296"/>
            </w:tabs>
            <w:rPr>
              <w:noProof/>
            </w:rPr>
          </w:pPr>
          <w:hyperlink w:anchor="_Toc145316628" w:history="1">
            <w:r w:rsidR="00D63955" w:rsidRPr="00113B76">
              <w:rPr>
                <w:rStyle w:val="ae"/>
                <w:noProof/>
              </w:rPr>
              <w:t>（四） 函证</w:t>
            </w:r>
            <w:r w:rsidR="00D63955">
              <w:rPr>
                <w:noProof/>
                <w:webHidden/>
              </w:rPr>
              <w:tab/>
            </w:r>
            <w:r w:rsidR="00D63955">
              <w:rPr>
                <w:noProof/>
                <w:webHidden/>
              </w:rPr>
              <w:fldChar w:fldCharType="begin"/>
            </w:r>
            <w:r w:rsidR="00D63955">
              <w:rPr>
                <w:noProof/>
                <w:webHidden/>
              </w:rPr>
              <w:instrText xml:space="preserve"> PAGEREF _Toc145316628 \h </w:instrText>
            </w:r>
            <w:r w:rsidR="00D63955">
              <w:rPr>
                <w:noProof/>
                <w:webHidden/>
              </w:rPr>
            </w:r>
            <w:r w:rsidR="00D63955">
              <w:rPr>
                <w:noProof/>
                <w:webHidden/>
              </w:rPr>
              <w:fldChar w:fldCharType="separate"/>
            </w:r>
            <w:r w:rsidR="00D63955">
              <w:rPr>
                <w:noProof/>
                <w:webHidden/>
              </w:rPr>
              <w:t>34</w:t>
            </w:r>
            <w:r w:rsidR="00D63955">
              <w:rPr>
                <w:noProof/>
                <w:webHidden/>
              </w:rPr>
              <w:fldChar w:fldCharType="end"/>
            </w:r>
          </w:hyperlink>
        </w:p>
        <w:p w14:paraId="6E306FF9" w14:textId="01FA0C07" w:rsidR="00D63955" w:rsidRPr="00D63955" w:rsidRDefault="00000000">
          <w:pPr>
            <w:pStyle w:val="TOC3"/>
            <w:tabs>
              <w:tab w:val="right" w:leader="dot" w:pos="8296"/>
            </w:tabs>
            <w:rPr>
              <w:noProof/>
            </w:rPr>
          </w:pPr>
          <w:hyperlink w:anchor="_Toc145316629" w:history="1">
            <w:r w:rsidR="00D63955" w:rsidRPr="00113B76">
              <w:rPr>
                <w:rStyle w:val="ae"/>
                <w:noProof/>
              </w:rPr>
              <w:t>1、新版银行询证函与旧版的差异</w:t>
            </w:r>
            <w:r w:rsidR="00D63955">
              <w:rPr>
                <w:noProof/>
                <w:webHidden/>
              </w:rPr>
              <w:tab/>
            </w:r>
            <w:r w:rsidR="00D63955">
              <w:rPr>
                <w:noProof/>
                <w:webHidden/>
              </w:rPr>
              <w:fldChar w:fldCharType="begin"/>
            </w:r>
            <w:r w:rsidR="00D63955">
              <w:rPr>
                <w:noProof/>
                <w:webHidden/>
              </w:rPr>
              <w:instrText xml:space="preserve"> PAGEREF _Toc145316629 \h </w:instrText>
            </w:r>
            <w:r w:rsidR="00D63955">
              <w:rPr>
                <w:noProof/>
                <w:webHidden/>
              </w:rPr>
            </w:r>
            <w:r w:rsidR="00D63955">
              <w:rPr>
                <w:noProof/>
                <w:webHidden/>
              </w:rPr>
              <w:fldChar w:fldCharType="separate"/>
            </w:r>
            <w:r w:rsidR="00D63955">
              <w:rPr>
                <w:noProof/>
                <w:webHidden/>
              </w:rPr>
              <w:t>35</w:t>
            </w:r>
            <w:r w:rsidR="00D63955">
              <w:rPr>
                <w:noProof/>
                <w:webHidden/>
              </w:rPr>
              <w:fldChar w:fldCharType="end"/>
            </w:r>
          </w:hyperlink>
        </w:p>
        <w:p w14:paraId="5344A2E9" w14:textId="1DEA5747" w:rsidR="00D63955" w:rsidRPr="00D63955" w:rsidRDefault="00000000">
          <w:pPr>
            <w:pStyle w:val="TOC3"/>
            <w:tabs>
              <w:tab w:val="right" w:leader="dot" w:pos="8296"/>
            </w:tabs>
            <w:rPr>
              <w:noProof/>
            </w:rPr>
          </w:pPr>
          <w:hyperlink w:anchor="_Toc145316630" w:history="1">
            <w:r w:rsidR="00D63955" w:rsidRPr="00113B76">
              <w:rPr>
                <w:rStyle w:val="ae"/>
                <w:noProof/>
              </w:rPr>
              <w:t>2、填写银行询证函</w:t>
            </w:r>
            <w:r w:rsidR="00D63955">
              <w:rPr>
                <w:noProof/>
                <w:webHidden/>
              </w:rPr>
              <w:tab/>
            </w:r>
            <w:r w:rsidR="00D63955">
              <w:rPr>
                <w:noProof/>
                <w:webHidden/>
              </w:rPr>
              <w:fldChar w:fldCharType="begin"/>
            </w:r>
            <w:r w:rsidR="00D63955">
              <w:rPr>
                <w:noProof/>
                <w:webHidden/>
              </w:rPr>
              <w:instrText xml:space="preserve"> PAGEREF _Toc145316630 \h </w:instrText>
            </w:r>
            <w:r w:rsidR="00D63955">
              <w:rPr>
                <w:noProof/>
                <w:webHidden/>
              </w:rPr>
            </w:r>
            <w:r w:rsidR="00D63955">
              <w:rPr>
                <w:noProof/>
                <w:webHidden/>
              </w:rPr>
              <w:fldChar w:fldCharType="separate"/>
            </w:r>
            <w:r w:rsidR="00D63955">
              <w:rPr>
                <w:noProof/>
                <w:webHidden/>
              </w:rPr>
              <w:t>36</w:t>
            </w:r>
            <w:r w:rsidR="00D63955">
              <w:rPr>
                <w:noProof/>
                <w:webHidden/>
              </w:rPr>
              <w:fldChar w:fldCharType="end"/>
            </w:r>
          </w:hyperlink>
        </w:p>
        <w:p w14:paraId="0B2A9D70" w14:textId="3A6F6819" w:rsidR="00D63955" w:rsidRPr="00D63955" w:rsidRDefault="00000000">
          <w:pPr>
            <w:pStyle w:val="TOC3"/>
            <w:tabs>
              <w:tab w:val="right" w:leader="dot" w:pos="8296"/>
            </w:tabs>
            <w:rPr>
              <w:noProof/>
            </w:rPr>
          </w:pPr>
          <w:hyperlink w:anchor="_Toc145316631" w:history="1">
            <w:r w:rsidR="00D63955" w:rsidRPr="00113B76">
              <w:rPr>
                <w:rStyle w:val="ae"/>
                <w:noProof/>
              </w:rPr>
              <w:t>3、询证函要盖哪些章</w:t>
            </w:r>
            <w:r w:rsidR="00D63955">
              <w:rPr>
                <w:noProof/>
                <w:webHidden/>
              </w:rPr>
              <w:tab/>
            </w:r>
            <w:r w:rsidR="00D63955">
              <w:rPr>
                <w:noProof/>
                <w:webHidden/>
              </w:rPr>
              <w:fldChar w:fldCharType="begin"/>
            </w:r>
            <w:r w:rsidR="00D63955">
              <w:rPr>
                <w:noProof/>
                <w:webHidden/>
              </w:rPr>
              <w:instrText xml:space="preserve"> PAGEREF _Toc145316631 \h </w:instrText>
            </w:r>
            <w:r w:rsidR="00D63955">
              <w:rPr>
                <w:noProof/>
                <w:webHidden/>
              </w:rPr>
            </w:r>
            <w:r w:rsidR="00D63955">
              <w:rPr>
                <w:noProof/>
                <w:webHidden/>
              </w:rPr>
              <w:fldChar w:fldCharType="separate"/>
            </w:r>
            <w:r w:rsidR="00D63955">
              <w:rPr>
                <w:noProof/>
                <w:webHidden/>
              </w:rPr>
              <w:t>37</w:t>
            </w:r>
            <w:r w:rsidR="00D63955">
              <w:rPr>
                <w:noProof/>
                <w:webHidden/>
              </w:rPr>
              <w:fldChar w:fldCharType="end"/>
            </w:r>
          </w:hyperlink>
        </w:p>
        <w:p w14:paraId="7CE68E87" w14:textId="7ABF3F58" w:rsidR="00D63955" w:rsidRPr="00D63955" w:rsidRDefault="00000000">
          <w:pPr>
            <w:pStyle w:val="TOC3"/>
            <w:tabs>
              <w:tab w:val="right" w:leader="dot" w:pos="8296"/>
            </w:tabs>
            <w:rPr>
              <w:noProof/>
            </w:rPr>
          </w:pPr>
          <w:hyperlink w:anchor="_Toc145316632" w:history="1">
            <w:r w:rsidR="00D63955" w:rsidRPr="00113B76">
              <w:rPr>
                <w:rStyle w:val="ae"/>
                <w:noProof/>
              </w:rPr>
              <w:t>4、函证方式</w:t>
            </w:r>
            <w:r w:rsidR="00D63955">
              <w:rPr>
                <w:noProof/>
                <w:webHidden/>
              </w:rPr>
              <w:tab/>
            </w:r>
            <w:r w:rsidR="00D63955">
              <w:rPr>
                <w:noProof/>
                <w:webHidden/>
              </w:rPr>
              <w:fldChar w:fldCharType="begin"/>
            </w:r>
            <w:r w:rsidR="00D63955">
              <w:rPr>
                <w:noProof/>
                <w:webHidden/>
              </w:rPr>
              <w:instrText xml:space="preserve"> PAGEREF _Toc145316632 \h </w:instrText>
            </w:r>
            <w:r w:rsidR="00D63955">
              <w:rPr>
                <w:noProof/>
                <w:webHidden/>
              </w:rPr>
            </w:r>
            <w:r w:rsidR="00D63955">
              <w:rPr>
                <w:noProof/>
                <w:webHidden/>
              </w:rPr>
              <w:fldChar w:fldCharType="separate"/>
            </w:r>
            <w:r w:rsidR="00D63955">
              <w:rPr>
                <w:noProof/>
                <w:webHidden/>
              </w:rPr>
              <w:t>38</w:t>
            </w:r>
            <w:r w:rsidR="00D63955">
              <w:rPr>
                <w:noProof/>
                <w:webHidden/>
              </w:rPr>
              <w:fldChar w:fldCharType="end"/>
            </w:r>
          </w:hyperlink>
        </w:p>
        <w:p w14:paraId="33F6BDC4" w14:textId="11FF234D" w:rsidR="00D63955" w:rsidRPr="00D63955" w:rsidRDefault="00000000">
          <w:pPr>
            <w:pStyle w:val="TOC3"/>
            <w:tabs>
              <w:tab w:val="right" w:leader="dot" w:pos="8296"/>
            </w:tabs>
            <w:rPr>
              <w:noProof/>
            </w:rPr>
          </w:pPr>
          <w:hyperlink w:anchor="_Toc145316633" w:history="1">
            <w:r w:rsidR="00D63955" w:rsidRPr="00113B76">
              <w:rPr>
                <w:rStyle w:val="ae"/>
                <w:noProof/>
              </w:rPr>
              <w:t>5、对函证过程保持有效的控制</w:t>
            </w:r>
            <w:r w:rsidR="00D63955">
              <w:rPr>
                <w:noProof/>
                <w:webHidden/>
              </w:rPr>
              <w:tab/>
            </w:r>
            <w:r w:rsidR="00D63955">
              <w:rPr>
                <w:noProof/>
                <w:webHidden/>
              </w:rPr>
              <w:fldChar w:fldCharType="begin"/>
            </w:r>
            <w:r w:rsidR="00D63955">
              <w:rPr>
                <w:noProof/>
                <w:webHidden/>
              </w:rPr>
              <w:instrText xml:space="preserve"> PAGEREF _Toc145316633 \h </w:instrText>
            </w:r>
            <w:r w:rsidR="00D63955">
              <w:rPr>
                <w:noProof/>
                <w:webHidden/>
              </w:rPr>
            </w:r>
            <w:r w:rsidR="00D63955">
              <w:rPr>
                <w:noProof/>
                <w:webHidden/>
              </w:rPr>
              <w:fldChar w:fldCharType="separate"/>
            </w:r>
            <w:r w:rsidR="00D63955">
              <w:rPr>
                <w:noProof/>
                <w:webHidden/>
              </w:rPr>
              <w:t>41</w:t>
            </w:r>
            <w:r w:rsidR="00D63955">
              <w:rPr>
                <w:noProof/>
                <w:webHidden/>
              </w:rPr>
              <w:fldChar w:fldCharType="end"/>
            </w:r>
          </w:hyperlink>
        </w:p>
        <w:p w14:paraId="1BDAD143" w14:textId="7D52A595" w:rsidR="00D63955" w:rsidRPr="00D63955" w:rsidRDefault="00000000">
          <w:pPr>
            <w:pStyle w:val="TOC2"/>
            <w:tabs>
              <w:tab w:val="right" w:leader="dot" w:pos="8296"/>
            </w:tabs>
            <w:rPr>
              <w:noProof/>
            </w:rPr>
          </w:pPr>
          <w:hyperlink w:anchor="_Toc145316634" w:history="1">
            <w:r w:rsidR="00D63955" w:rsidRPr="00113B76">
              <w:rPr>
                <w:rStyle w:val="ae"/>
                <w:noProof/>
              </w:rPr>
              <w:t>（五） 大额资金流水检查</w:t>
            </w:r>
            <w:r w:rsidR="00D63955">
              <w:rPr>
                <w:noProof/>
                <w:webHidden/>
              </w:rPr>
              <w:tab/>
            </w:r>
            <w:r w:rsidR="00D63955">
              <w:rPr>
                <w:noProof/>
                <w:webHidden/>
              </w:rPr>
              <w:fldChar w:fldCharType="begin"/>
            </w:r>
            <w:r w:rsidR="00D63955">
              <w:rPr>
                <w:noProof/>
                <w:webHidden/>
              </w:rPr>
              <w:instrText xml:space="preserve"> PAGEREF _Toc145316634 \h </w:instrText>
            </w:r>
            <w:r w:rsidR="00D63955">
              <w:rPr>
                <w:noProof/>
                <w:webHidden/>
              </w:rPr>
            </w:r>
            <w:r w:rsidR="00D63955">
              <w:rPr>
                <w:noProof/>
                <w:webHidden/>
              </w:rPr>
              <w:fldChar w:fldCharType="separate"/>
            </w:r>
            <w:r w:rsidR="00D63955">
              <w:rPr>
                <w:noProof/>
                <w:webHidden/>
              </w:rPr>
              <w:t>41</w:t>
            </w:r>
            <w:r w:rsidR="00D63955">
              <w:rPr>
                <w:noProof/>
                <w:webHidden/>
              </w:rPr>
              <w:fldChar w:fldCharType="end"/>
            </w:r>
          </w:hyperlink>
        </w:p>
        <w:p w14:paraId="349AAEA3" w14:textId="3B815955" w:rsidR="00D63955" w:rsidRPr="00D63955" w:rsidRDefault="00000000">
          <w:pPr>
            <w:pStyle w:val="TOC2"/>
            <w:tabs>
              <w:tab w:val="right" w:leader="dot" w:pos="8296"/>
            </w:tabs>
            <w:rPr>
              <w:noProof/>
            </w:rPr>
          </w:pPr>
          <w:hyperlink w:anchor="_Toc145316635" w:history="1">
            <w:r w:rsidR="00D63955" w:rsidRPr="00113B76">
              <w:rPr>
                <w:rStyle w:val="ae"/>
                <w:noProof/>
              </w:rPr>
              <w:t>（六） 货币资金截止测试</w:t>
            </w:r>
            <w:r w:rsidR="00D63955">
              <w:rPr>
                <w:noProof/>
                <w:webHidden/>
              </w:rPr>
              <w:tab/>
            </w:r>
            <w:r w:rsidR="00D63955">
              <w:rPr>
                <w:noProof/>
                <w:webHidden/>
              </w:rPr>
              <w:fldChar w:fldCharType="begin"/>
            </w:r>
            <w:r w:rsidR="00D63955">
              <w:rPr>
                <w:noProof/>
                <w:webHidden/>
              </w:rPr>
              <w:instrText xml:space="preserve"> PAGEREF _Toc145316635 \h </w:instrText>
            </w:r>
            <w:r w:rsidR="00D63955">
              <w:rPr>
                <w:noProof/>
                <w:webHidden/>
              </w:rPr>
            </w:r>
            <w:r w:rsidR="00D63955">
              <w:rPr>
                <w:noProof/>
                <w:webHidden/>
              </w:rPr>
              <w:fldChar w:fldCharType="separate"/>
            </w:r>
            <w:r w:rsidR="00D63955">
              <w:rPr>
                <w:noProof/>
                <w:webHidden/>
              </w:rPr>
              <w:t>43</w:t>
            </w:r>
            <w:r w:rsidR="00D63955">
              <w:rPr>
                <w:noProof/>
                <w:webHidden/>
              </w:rPr>
              <w:fldChar w:fldCharType="end"/>
            </w:r>
          </w:hyperlink>
        </w:p>
        <w:p w14:paraId="2D2A7F01" w14:textId="26DEB73E" w:rsidR="00D63955" w:rsidRPr="00D63955" w:rsidRDefault="00000000">
          <w:pPr>
            <w:pStyle w:val="TOC2"/>
            <w:tabs>
              <w:tab w:val="right" w:leader="dot" w:pos="8296"/>
            </w:tabs>
            <w:rPr>
              <w:noProof/>
            </w:rPr>
          </w:pPr>
          <w:hyperlink w:anchor="_Toc145316636" w:history="1">
            <w:r w:rsidR="00D63955" w:rsidRPr="00113B76">
              <w:rPr>
                <w:rStyle w:val="ae"/>
                <w:noProof/>
              </w:rPr>
              <w:t>（七） 附注</w:t>
            </w:r>
            <w:r w:rsidR="00D63955">
              <w:rPr>
                <w:noProof/>
                <w:webHidden/>
              </w:rPr>
              <w:tab/>
            </w:r>
            <w:r w:rsidR="00D63955">
              <w:rPr>
                <w:noProof/>
                <w:webHidden/>
              </w:rPr>
              <w:fldChar w:fldCharType="begin"/>
            </w:r>
            <w:r w:rsidR="00D63955">
              <w:rPr>
                <w:noProof/>
                <w:webHidden/>
              </w:rPr>
              <w:instrText xml:space="preserve"> PAGEREF _Toc145316636 \h </w:instrText>
            </w:r>
            <w:r w:rsidR="00D63955">
              <w:rPr>
                <w:noProof/>
                <w:webHidden/>
              </w:rPr>
            </w:r>
            <w:r w:rsidR="00D63955">
              <w:rPr>
                <w:noProof/>
                <w:webHidden/>
              </w:rPr>
              <w:fldChar w:fldCharType="separate"/>
            </w:r>
            <w:r w:rsidR="00D63955">
              <w:rPr>
                <w:noProof/>
                <w:webHidden/>
              </w:rPr>
              <w:t>44</w:t>
            </w:r>
            <w:r w:rsidR="00D63955">
              <w:rPr>
                <w:noProof/>
                <w:webHidden/>
              </w:rPr>
              <w:fldChar w:fldCharType="end"/>
            </w:r>
          </w:hyperlink>
        </w:p>
        <w:p w14:paraId="52571065" w14:textId="7A79035C" w:rsidR="00D63955" w:rsidRPr="00D63955" w:rsidRDefault="00000000">
          <w:pPr>
            <w:pStyle w:val="TOC2"/>
            <w:tabs>
              <w:tab w:val="right" w:leader="dot" w:pos="8296"/>
            </w:tabs>
            <w:rPr>
              <w:noProof/>
            </w:rPr>
          </w:pPr>
          <w:hyperlink w:anchor="_Toc145316637" w:history="1">
            <w:r w:rsidR="00D63955" w:rsidRPr="00113B76">
              <w:rPr>
                <w:rStyle w:val="ae"/>
                <w:noProof/>
              </w:rPr>
              <w:t>（八） 几个关于银行函证的故事</w:t>
            </w:r>
            <w:r w:rsidR="00D63955">
              <w:rPr>
                <w:noProof/>
                <w:webHidden/>
              </w:rPr>
              <w:tab/>
            </w:r>
            <w:r w:rsidR="00D63955">
              <w:rPr>
                <w:noProof/>
                <w:webHidden/>
              </w:rPr>
              <w:fldChar w:fldCharType="begin"/>
            </w:r>
            <w:r w:rsidR="00D63955">
              <w:rPr>
                <w:noProof/>
                <w:webHidden/>
              </w:rPr>
              <w:instrText xml:space="preserve"> PAGEREF _Toc145316637 \h </w:instrText>
            </w:r>
            <w:r w:rsidR="00D63955">
              <w:rPr>
                <w:noProof/>
                <w:webHidden/>
              </w:rPr>
            </w:r>
            <w:r w:rsidR="00D63955">
              <w:rPr>
                <w:noProof/>
                <w:webHidden/>
              </w:rPr>
              <w:fldChar w:fldCharType="separate"/>
            </w:r>
            <w:r w:rsidR="00D63955">
              <w:rPr>
                <w:noProof/>
                <w:webHidden/>
              </w:rPr>
              <w:t>44</w:t>
            </w:r>
            <w:r w:rsidR="00D63955">
              <w:rPr>
                <w:noProof/>
                <w:webHidden/>
              </w:rPr>
              <w:fldChar w:fldCharType="end"/>
            </w:r>
          </w:hyperlink>
        </w:p>
        <w:p w14:paraId="711CD405" w14:textId="430450BF" w:rsidR="00D63955" w:rsidRPr="00D63955" w:rsidRDefault="00000000">
          <w:pPr>
            <w:pStyle w:val="TOC2"/>
            <w:tabs>
              <w:tab w:val="right" w:leader="dot" w:pos="8296"/>
            </w:tabs>
            <w:rPr>
              <w:noProof/>
            </w:rPr>
          </w:pPr>
          <w:hyperlink w:anchor="_Toc145316638" w:history="1">
            <w:r w:rsidR="00D63955" w:rsidRPr="00113B76">
              <w:rPr>
                <w:rStyle w:val="ae"/>
                <w:noProof/>
              </w:rPr>
              <w:t>（九） 用邮件合并生成银行询证函</w:t>
            </w:r>
            <w:r w:rsidR="00D63955">
              <w:rPr>
                <w:noProof/>
                <w:webHidden/>
              </w:rPr>
              <w:tab/>
            </w:r>
            <w:r w:rsidR="00D63955">
              <w:rPr>
                <w:noProof/>
                <w:webHidden/>
              </w:rPr>
              <w:fldChar w:fldCharType="begin"/>
            </w:r>
            <w:r w:rsidR="00D63955">
              <w:rPr>
                <w:noProof/>
                <w:webHidden/>
              </w:rPr>
              <w:instrText xml:space="preserve"> PAGEREF _Toc145316638 \h </w:instrText>
            </w:r>
            <w:r w:rsidR="00D63955">
              <w:rPr>
                <w:noProof/>
                <w:webHidden/>
              </w:rPr>
            </w:r>
            <w:r w:rsidR="00D63955">
              <w:rPr>
                <w:noProof/>
                <w:webHidden/>
              </w:rPr>
              <w:fldChar w:fldCharType="separate"/>
            </w:r>
            <w:r w:rsidR="00D63955">
              <w:rPr>
                <w:noProof/>
                <w:webHidden/>
              </w:rPr>
              <w:t>44</w:t>
            </w:r>
            <w:r w:rsidR="00D63955">
              <w:rPr>
                <w:noProof/>
                <w:webHidden/>
              </w:rPr>
              <w:fldChar w:fldCharType="end"/>
            </w:r>
          </w:hyperlink>
        </w:p>
        <w:p w14:paraId="79FEC224" w14:textId="0D034045" w:rsidR="00D63955" w:rsidRPr="00D63955" w:rsidRDefault="00000000">
          <w:pPr>
            <w:pStyle w:val="TOC1"/>
            <w:tabs>
              <w:tab w:val="right" w:leader="dot" w:pos="8296"/>
            </w:tabs>
            <w:rPr>
              <w:noProof/>
            </w:rPr>
          </w:pPr>
          <w:hyperlink w:anchor="_Toc145316639" w:history="1">
            <w:r w:rsidR="00D63955" w:rsidRPr="00113B76">
              <w:rPr>
                <w:rStyle w:val="ae"/>
                <w:rFonts w:ascii="宋体" w:eastAsia="宋体" w:hAnsi="宋体"/>
                <w:noProof/>
              </w:rPr>
              <w:t>第四章 销售费用</w:t>
            </w:r>
            <w:r w:rsidR="00D63955">
              <w:rPr>
                <w:noProof/>
                <w:webHidden/>
              </w:rPr>
              <w:tab/>
            </w:r>
            <w:r w:rsidR="00D63955">
              <w:rPr>
                <w:noProof/>
                <w:webHidden/>
              </w:rPr>
              <w:fldChar w:fldCharType="begin"/>
            </w:r>
            <w:r w:rsidR="00D63955">
              <w:rPr>
                <w:noProof/>
                <w:webHidden/>
              </w:rPr>
              <w:instrText xml:space="preserve"> PAGEREF _Toc145316639 \h </w:instrText>
            </w:r>
            <w:r w:rsidR="00D63955">
              <w:rPr>
                <w:noProof/>
                <w:webHidden/>
              </w:rPr>
            </w:r>
            <w:r w:rsidR="00D63955">
              <w:rPr>
                <w:noProof/>
                <w:webHidden/>
              </w:rPr>
              <w:fldChar w:fldCharType="separate"/>
            </w:r>
            <w:r w:rsidR="00D63955">
              <w:rPr>
                <w:noProof/>
                <w:webHidden/>
              </w:rPr>
              <w:t>48</w:t>
            </w:r>
            <w:r w:rsidR="00D63955">
              <w:rPr>
                <w:noProof/>
                <w:webHidden/>
              </w:rPr>
              <w:fldChar w:fldCharType="end"/>
            </w:r>
          </w:hyperlink>
        </w:p>
        <w:p w14:paraId="3D6AE8DF" w14:textId="3F7FB42F" w:rsidR="00D63955" w:rsidRPr="00D63955" w:rsidRDefault="00000000">
          <w:pPr>
            <w:pStyle w:val="TOC2"/>
            <w:tabs>
              <w:tab w:val="right" w:leader="dot" w:pos="8296"/>
            </w:tabs>
            <w:rPr>
              <w:noProof/>
            </w:rPr>
          </w:pPr>
          <w:hyperlink w:anchor="_Toc145316640" w:history="1">
            <w:r w:rsidR="00D63955" w:rsidRPr="00113B76">
              <w:rPr>
                <w:rStyle w:val="ae"/>
                <w:noProof/>
              </w:rPr>
              <w:t>（一） 收集哪些资料</w:t>
            </w:r>
            <w:r w:rsidR="00D63955">
              <w:rPr>
                <w:noProof/>
                <w:webHidden/>
              </w:rPr>
              <w:tab/>
            </w:r>
            <w:r w:rsidR="00D63955">
              <w:rPr>
                <w:noProof/>
                <w:webHidden/>
              </w:rPr>
              <w:fldChar w:fldCharType="begin"/>
            </w:r>
            <w:r w:rsidR="00D63955">
              <w:rPr>
                <w:noProof/>
                <w:webHidden/>
              </w:rPr>
              <w:instrText xml:space="preserve"> PAGEREF _Toc145316640 \h </w:instrText>
            </w:r>
            <w:r w:rsidR="00D63955">
              <w:rPr>
                <w:noProof/>
                <w:webHidden/>
              </w:rPr>
            </w:r>
            <w:r w:rsidR="00D63955">
              <w:rPr>
                <w:noProof/>
                <w:webHidden/>
              </w:rPr>
              <w:fldChar w:fldCharType="separate"/>
            </w:r>
            <w:r w:rsidR="00D63955">
              <w:rPr>
                <w:noProof/>
                <w:webHidden/>
              </w:rPr>
              <w:t>48</w:t>
            </w:r>
            <w:r w:rsidR="00D63955">
              <w:rPr>
                <w:noProof/>
                <w:webHidden/>
              </w:rPr>
              <w:fldChar w:fldCharType="end"/>
            </w:r>
          </w:hyperlink>
        </w:p>
        <w:p w14:paraId="49748E59" w14:textId="48A47767" w:rsidR="00D63955" w:rsidRPr="00D63955" w:rsidRDefault="00000000">
          <w:pPr>
            <w:pStyle w:val="TOC2"/>
            <w:tabs>
              <w:tab w:val="right" w:leader="dot" w:pos="8296"/>
            </w:tabs>
            <w:rPr>
              <w:noProof/>
            </w:rPr>
          </w:pPr>
          <w:hyperlink w:anchor="_Toc145316641" w:history="1">
            <w:r w:rsidR="00D63955" w:rsidRPr="00113B76">
              <w:rPr>
                <w:rStyle w:val="ae"/>
                <w:noProof/>
              </w:rPr>
              <w:t>（二） 填写明细表、审定表</w:t>
            </w:r>
            <w:r w:rsidR="00D63955">
              <w:rPr>
                <w:noProof/>
                <w:webHidden/>
              </w:rPr>
              <w:tab/>
            </w:r>
            <w:r w:rsidR="00D63955">
              <w:rPr>
                <w:noProof/>
                <w:webHidden/>
              </w:rPr>
              <w:fldChar w:fldCharType="begin"/>
            </w:r>
            <w:r w:rsidR="00D63955">
              <w:rPr>
                <w:noProof/>
                <w:webHidden/>
              </w:rPr>
              <w:instrText xml:space="preserve"> PAGEREF _Toc145316641 \h </w:instrText>
            </w:r>
            <w:r w:rsidR="00D63955">
              <w:rPr>
                <w:noProof/>
                <w:webHidden/>
              </w:rPr>
            </w:r>
            <w:r w:rsidR="00D63955">
              <w:rPr>
                <w:noProof/>
                <w:webHidden/>
              </w:rPr>
              <w:fldChar w:fldCharType="separate"/>
            </w:r>
            <w:r w:rsidR="00D63955">
              <w:rPr>
                <w:noProof/>
                <w:webHidden/>
              </w:rPr>
              <w:t>48</w:t>
            </w:r>
            <w:r w:rsidR="00D63955">
              <w:rPr>
                <w:noProof/>
                <w:webHidden/>
              </w:rPr>
              <w:fldChar w:fldCharType="end"/>
            </w:r>
          </w:hyperlink>
        </w:p>
        <w:p w14:paraId="1785D649" w14:textId="2DD0E5B5" w:rsidR="00D63955" w:rsidRPr="00D63955" w:rsidRDefault="00000000">
          <w:pPr>
            <w:pStyle w:val="TOC2"/>
            <w:tabs>
              <w:tab w:val="right" w:leader="dot" w:pos="8296"/>
            </w:tabs>
            <w:rPr>
              <w:noProof/>
            </w:rPr>
          </w:pPr>
          <w:hyperlink w:anchor="_Toc145316642" w:history="1">
            <w:r w:rsidR="00D63955" w:rsidRPr="00113B76">
              <w:rPr>
                <w:rStyle w:val="ae"/>
                <w:noProof/>
              </w:rPr>
              <w:t>（三） 分析程序</w:t>
            </w:r>
            <w:r w:rsidR="00D63955">
              <w:rPr>
                <w:noProof/>
                <w:webHidden/>
              </w:rPr>
              <w:tab/>
            </w:r>
            <w:r w:rsidR="00D63955">
              <w:rPr>
                <w:noProof/>
                <w:webHidden/>
              </w:rPr>
              <w:fldChar w:fldCharType="begin"/>
            </w:r>
            <w:r w:rsidR="00D63955">
              <w:rPr>
                <w:noProof/>
                <w:webHidden/>
              </w:rPr>
              <w:instrText xml:space="preserve"> PAGEREF _Toc145316642 \h </w:instrText>
            </w:r>
            <w:r w:rsidR="00D63955">
              <w:rPr>
                <w:noProof/>
                <w:webHidden/>
              </w:rPr>
            </w:r>
            <w:r w:rsidR="00D63955">
              <w:rPr>
                <w:noProof/>
                <w:webHidden/>
              </w:rPr>
              <w:fldChar w:fldCharType="separate"/>
            </w:r>
            <w:r w:rsidR="00D63955">
              <w:rPr>
                <w:noProof/>
                <w:webHidden/>
              </w:rPr>
              <w:t>49</w:t>
            </w:r>
            <w:r w:rsidR="00D63955">
              <w:rPr>
                <w:noProof/>
                <w:webHidden/>
              </w:rPr>
              <w:fldChar w:fldCharType="end"/>
            </w:r>
          </w:hyperlink>
        </w:p>
        <w:p w14:paraId="047A5BDB" w14:textId="2D6AC43E" w:rsidR="00D63955" w:rsidRPr="00D63955" w:rsidRDefault="00000000">
          <w:pPr>
            <w:pStyle w:val="TOC2"/>
            <w:tabs>
              <w:tab w:val="right" w:leader="dot" w:pos="8296"/>
            </w:tabs>
            <w:rPr>
              <w:noProof/>
            </w:rPr>
          </w:pPr>
          <w:hyperlink w:anchor="_Toc145316643" w:history="1">
            <w:r w:rsidR="00D63955" w:rsidRPr="00113B76">
              <w:rPr>
                <w:rStyle w:val="ae"/>
                <w:noProof/>
              </w:rPr>
              <w:t>（四） 截止测试</w:t>
            </w:r>
            <w:r w:rsidR="00D63955">
              <w:rPr>
                <w:noProof/>
                <w:webHidden/>
              </w:rPr>
              <w:tab/>
            </w:r>
            <w:r w:rsidR="00D63955">
              <w:rPr>
                <w:noProof/>
                <w:webHidden/>
              </w:rPr>
              <w:fldChar w:fldCharType="begin"/>
            </w:r>
            <w:r w:rsidR="00D63955">
              <w:rPr>
                <w:noProof/>
                <w:webHidden/>
              </w:rPr>
              <w:instrText xml:space="preserve"> PAGEREF _Toc145316643 \h </w:instrText>
            </w:r>
            <w:r w:rsidR="00D63955">
              <w:rPr>
                <w:noProof/>
                <w:webHidden/>
              </w:rPr>
            </w:r>
            <w:r w:rsidR="00D63955">
              <w:rPr>
                <w:noProof/>
                <w:webHidden/>
              </w:rPr>
              <w:fldChar w:fldCharType="separate"/>
            </w:r>
            <w:r w:rsidR="00D63955">
              <w:rPr>
                <w:noProof/>
                <w:webHidden/>
              </w:rPr>
              <w:t>53</w:t>
            </w:r>
            <w:r w:rsidR="00D63955">
              <w:rPr>
                <w:noProof/>
                <w:webHidden/>
              </w:rPr>
              <w:fldChar w:fldCharType="end"/>
            </w:r>
          </w:hyperlink>
        </w:p>
        <w:p w14:paraId="65228FE9" w14:textId="65A43A07" w:rsidR="00D63955" w:rsidRPr="00D63955" w:rsidRDefault="00000000">
          <w:pPr>
            <w:pStyle w:val="TOC2"/>
            <w:tabs>
              <w:tab w:val="right" w:leader="dot" w:pos="8296"/>
            </w:tabs>
            <w:rPr>
              <w:noProof/>
            </w:rPr>
          </w:pPr>
          <w:hyperlink w:anchor="_Toc145316644" w:history="1">
            <w:r w:rsidR="00D63955" w:rsidRPr="00113B76">
              <w:rPr>
                <w:rStyle w:val="ae"/>
                <w:noProof/>
              </w:rPr>
              <w:t>（五） 抽凭</w:t>
            </w:r>
            <w:r w:rsidR="00D63955">
              <w:rPr>
                <w:noProof/>
                <w:webHidden/>
              </w:rPr>
              <w:tab/>
            </w:r>
            <w:r w:rsidR="00D63955">
              <w:rPr>
                <w:noProof/>
                <w:webHidden/>
              </w:rPr>
              <w:fldChar w:fldCharType="begin"/>
            </w:r>
            <w:r w:rsidR="00D63955">
              <w:rPr>
                <w:noProof/>
                <w:webHidden/>
              </w:rPr>
              <w:instrText xml:space="preserve"> PAGEREF _Toc145316644 \h </w:instrText>
            </w:r>
            <w:r w:rsidR="00D63955">
              <w:rPr>
                <w:noProof/>
                <w:webHidden/>
              </w:rPr>
            </w:r>
            <w:r w:rsidR="00D63955">
              <w:rPr>
                <w:noProof/>
                <w:webHidden/>
              </w:rPr>
              <w:fldChar w:fldCharType="separate"/>
            </w:r>
            <w:r w:rsidR="00D63955">
              <w:rPr>
                <w:noProof/>
                <w:webHidden/>
              </w:rPr>
              <w:t>60</w:t>
            </w:r>
            <w:r w:rsidR="00D63955">
              <w:rPr>
                <w:noProof/>
                <w:webHidden/>
              </w:rPr>
              <w:fldChar w:fldCharType="end"/>
            </w:r>
          </w:hyperlink>
        </w:p>
        <w:p w14:paraId="79F7D60D" w14:textId="7F7E7755" w:rsidR="00D63955" w:rsidRPr="00D63955" w:rsidRDefault="00000000">
          <w:pPr>
            <w:pStyle w:val="TOC2"/>
            <w:tabs>
              <w:tab w:val="right" w:leader="dot" w:pos="8296"/>
            </w:tabs>
            <w:rPr>
              <w:noProof/>
            </w:rPr>
          </w:pPr>
          <w:hyperlink w:anchor="_Toc145316645" w:history="1">
            <w:r w:rsidR="00D63955" w:rsidRPr="00113B76">
              <w:rPr>
                <w:rStyle w:val="ae"/>
                <w:noProof/>
              </w:rPr>
              <w:t>（六） 运费计入销售费用还是营业成本</w:t>
            </w:r>
            <w:r w:rsidR="00D63955">
              <w:rPr>
                <w:noProof/>
                <w:webHidden/>
              </w:rPr>
              <w:tab/>
            </w:r>
            <w:r w:rsidR="00D63955">
              <w:rPr>
                <w:noProof/>
                <w:webHidden/>
              </w:rPr>
              <w:fldChar w:fldCharType="begin"/>
            </w:r>
            <w:r w:rsidR="00D63955">
              <w:rPr>
                <w:noProof/>
                <w:webHidden/>
              </w:rPr>
              <w:instrText xml:space="preserve"> PAGEREF _Toc145316645 \h </w:instrText>
            </w:r>
            <w:r w:rsidR="00D63955">
              <w:rPr>
                <w:noProof/>
                <w:webHidden/>
              </w:rPr>
            </w:r>
            <w:r w:rsidR="00D63955">
              <w:rPr>
                <w:noProof/>
                <w:webHidden/>
              </w:rPr>
              <w:fldChar w:fldCharType="separate"/>
            </w:r>
            <w:r w:rsidR="00D63955">
              <w:rPr>
                <w:noProof/>
                <w:webHidden/>
              </w:rPr>
              <w:t>61</w:t>
            </w:r>
            <w:r w:rsidR="00D63955">
              <w:rPr>
                <w:noProof/>
                <w:webHidden/>
              </w:rPr>
              <w:fldChar w:fldCharType="end"/>
            </w:r>
          </w:hyperlink>
        </w:p>
        <w:p w14:paraId="33DBACF4" w14:textId="54ED52D2" w:rsidR="00D63955" w:rsidRPr="00D63955" w:rsidRDefault="00000000">
          <w:pPr>
            <w:pStyle w:val="TOC2"/>
            <w:tabs>
              <w:tab w:val="right" w:leader="dot" w:pos="8296"/>
            </w:tabs>
            <w:rPr>
              <w:noProof/>
            </w:rPr>
          </w:pPr>
          <w:hyperlink w:anchor="_Toc145316646" w:history="1">
            <w:r w:rsidR="00D63955" w:rsidRPr="00113B76">
              <w:rPr>
                <w:rStyle w:val="ae"/>
                <w:noProof/>
              </w:rPr>
              <w:t>（七） 填附注</w:t>
            </w:r>
            <w:r w:rsidR="00D63955">
              <w:rPr>
                <w:noProof/>
                <w:webHidden/>
              </w:rPr>
              <w:tab/>
            </w:r>
            <w:r w:rsidR="00D63955">
              <w:rPr>
                <w:noProof/>
                <w:webHidden/>
              </w:rPr>
              <w:fldChar w:fldCharType="begin"/>
            </w:r>
            <w:r w:rsidR="00D63955">
              <w:rPr>
                <w:noProof/>
                <w:webHidden/>
              </w:rPr>
              <w:instrText xml:space="preserve"> PAGEREF _Toc145316646 \h </w:instrText>
            </w:r>
            <w:r w:rsidR="00D63955">
              <w:rPr>
                <w:noProof/>
                <w:webHidden/>
              </w:rPr>
            </w:r>
            <w:r w:rsidR="00D63955">
              <w:rPr>
                <w:noProof/>
                <w:webHidden/>
              </w:rPr>
              <w:fldChar w:fldCharType="separate"/>
            </w:r>
            <w:r w:rsidR="00D63955">
              <w:rPr>
                <w:noProof/>
                <w:webHidden/>
              </w:rPr>
              <w:t>67</w:t>
            </w:r>
            <w:r w:rsidR="00D63955">
              <w:rPr>
                <w:noProof/>
                <w:webHidden/>
              </w:rPr>
              <w:fldChar w:fldCharType="end"/>
            </w:r>
          </w:hyperlink>
        </w:p>
        <w:p w14:paraId="0D86ECC7" w14:textId="720C8903" w:rsidR="00D63955" w:rsidRPr="00D63955" w:rsidRDefault="00000000">
          <w:pPr>
            <w:pStyle w:val="TOC2"/>
            <w:tabs>
              <w:tab w:val="right" w:leader="dot" w:pos="8296"/>
            </w:tabs>
            <w:rPr>
              <w:noProof/>
            </w:rPr>
          </w:pPr>
          <w:hyperlink w:anchor="_Toc145316647" w:history="1">
            <w:r w:rsidR="00D63955" w:rsidRPr="00113B76">
              <w:rPr>
                <w:rStyle w:val="ae"/>
                <w:noProof/>
              </w:rPr>
              <w:t>（八） 总结</w:t>
            </w:r>
            <w:r w:rsidR="00D63955">
              <w:rPr>
                <w:noProof/>
                <w:webHidden/>
              </w:rPr>
              <w:tab/>
            </w:r>
            <w:r w:rsidR="00D63955">
              <w:rPr>
                <w:noProof/>
                <w:webHidden/>
              </w:rPr>
              <w:fldChar w:fldCharType="begin"/>
            </w:r>
            <w:r w:rsidR="00D63955">
              <w:rPr>
                <w:noProof/>
                <w:webHidden/>
              </w:rPr>
              <w:instrText xml:space="preserve"> PAGEREF _Toc145316647 \h </w:instrText>
            </w:r>
            <w:r w:rsidR="00D63955">
              <w:rPr>
                <w:noProof/>
                <w:webHidden/>
              </w:rPr>
            </w:r>
            <w:r w:rsidR="00D63955">
              <w:rPr>
                <w:noProof/>
                <w:webHidden/>
              </w:rPr>
              <w:fldChar w:fldCharType="separate"/>
            </w:r>
            <w:r w:rsidR="00D63955">
              <w:rPr>
                <w:noProof/>
                <w:webHidden/>
              </w:rPr>
              <w:t>67</w:t>
            </w:r>
            <w:r w:rsidR="00D63955">
              <w:rPr>
                <w:noProof/>
                <w:webHidden/>
              </w:rPr>
              <w:fldChar w:fldCharType="end"/>
            </w:r>
          </w:hyperlink>
        </w:p>
        <w:p w14:paraId="0C36437F" w14:textId="6BFC178B" w:rsidR="00D63955" w:rsidRPr="00D63955" w:rsidRDefault="00000000">
          <w:pPr>
            <w:pStyle w:val="TOC1"/>
            <w:tabs>
              <w:tab w:val="right" w:leader="dot" w:pos="8296"/>
            </w:tabs>
            <w:rPr>
              <w:noProof/>
            </w:rPr>
          </w:pPr>
          <w:hyperlink w:anchor="_Toc145316648" w:history="1">
            <w:r w:rsidR="00D63955" w:rsidRPr="00113B76">
              <w:rPr>
                <w:rStyle w:val="ae"/>
                <w:rFonts w:ascii="宋体" w:eastAsia="宋体" w:hAnsi="宋体"/>
                <w:noProof/>
              </w:rPr>
              <w:t>第五章 预付款项</w:t>
            </w:r>
            <w:r w:rsidR="00D63955">
              <w:rPr>
                <w:noProof/>
                <w:webHidden/>
              </w:rPr>
              <w:tab/>
            </w:r>
            <w:r w:rsidR="00D63955">
              <w:rPr>
                <w:noProof/>
                <w:webHidden/>
              </w:rPr>
              <w:fldChar w:fldCharType="begin"/>
            </w:r>
            <w:r w:rsidR="00D63955">
              <w:rPr>
                <w:noProof/>
                <w:webHidden/>
              </w:rPr>
              <w:instrText xml:space="preserve"> PAGEREF _Toc145316648 \h </w:instrText>
            </w:r>
            <w:r w:rsidR="00D63955">
              <w:rPr>
                <w:noProof/>
                <w:webHidden/>
              </w:rPr>
            </w:r>
            <w:r w:rsidR="00D63955">
              <w:rPr>
                <w:noProof/>
                <w:webHidden/>
              </w:rPr>
              <w:fldChar w:fldCharType="separate"/>
            </w:r>
            <w:r w:rsidR="00D63955">
              <w:rPr>
                <w:noProof/>
                <w:webHidden/>
              </w:rPr>
              <w:t>68</w:t>
            </w:r>
            <w:r w:rsidR="00D63955">
              <w:rPr>
                <w:noProof/>
                <w:webHidden/>
              </w:rPr>
              <w:fldChar w:fldCharType="end"/>
            </w:r>
          </w:hyperlink>
        </w:p>
        <w:p w14:paraId="18C81144" w14:textId="0A772348" w:rsidR="00D63955" w:rsidRPr="00D63955" w:rsidRDefault="00000000">
          <w:pPr>
            <w:pStyle w:val="TOC2"/>
            <w:tabs>
              <w:tab w:val="right" w:leader="dot" w:pos="8296"/>
            </w:tabs>
            <w:rPr>
              <w:noProof/>
            </w:rPr>
          </w:pPr>
          <w:hyperlink w:anchor="_Toc145316649"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_Toc145316649 \h </w:instrText>
            </w:r>
            <w:r w:rsidR="00D63955">
              <w:rPr>
                <w:noProof/>
                <w:webHidden/>
              </w:rPr>
            </w:r>
            <w:r w:rsidR="00D63955">
              <w:rPr>
                <w:noProof/>
                <w:webHidden/>
              </w:rPr>
              <w:fldChar w:fldCharType="separate"/>
            </w:r>
            <w:r w:rsidR="00D63955">
              <w:rPr>
                <w:noProof/>
                <w:webHidden/>
              </w:rPr>
              <w:t>68</w:t>
            </w:r>
            <w:r w:rsidR="00D63955">
              <w:rPr>
                <w:noProof/>
                <w:webHidden/>
              </w:rPr>
              <w:fldChar w:fldCharType="end"/>
            </w:r>
          </w:hyperlink>
        </w:p>
        <w:p w14:paraId="4E4B2509" w14:textId="4A37810A" w:rsidR="00D63955" w:rsidRPr="00D63955" w:rsidRDefault="00000000">
          <w:pPr>
            <w:pStyle w:val="TOC2"/>
            <w:tabs>
              <w:tab w:val="right" w:leader="dot" w:pos="8296"/>
            </w:tabs>
            <w:rPr>
              <w:noProof/>
            </w:rPr>
          </w:pPr>
          <w:hyperlink w:anchor="_Toc145316650"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_Toc145316650 \h </w:instrText>
            </w:r>
            <w:r w:rsidR="00D63955">
              <w:rPr>
                <w:noProof/>
                <w:webHidden/>
              </w:rPr>
            </w:r>
            <w:r w:rsidR="00D63955">
              <w:rPr>
                <w:noProof/>
                <w:webHidden/>
              </w:rPr>
              <w:fldChar w:fldCharType="separate"/>
            </w:r>
            <w:r w:rsidR="00D63955">
              <w:rPr>
                <w:noProof/>
                <w:webHidden/>
              </w:rPr>
              <w:t>68</w:t>
            </w:r>
            <w:r w:rsidR="00D63955">
              <w:rPr>
                <w:noProof/>
                <w:webHidden/>
              </w:rPr>
              <w:fldChar w:fldCharType="end"/>
            </w:r>
          </w:hyperlink>
        </w:p>
        <w:p w14:paraId="33D8A11D" w14:textId="3BECACAE" w:rsidR="00D63955" w:rsidRPr="00D63955" w:rsidRDefault="00000000">
          <w:pPr>
            <w:pStyle w:val="TOC2"/>
            <w:tabs>
              <w:tab w:val="right" w:leader="dot" w:pos="8296"/>
            </w:tabs>
            <w:rPr>
              <w:noProof/>
            </w:rPr>
          </w:pPr>
          <w:hyperlink w:anchor="_Toc145316651" w:history="1">
            <w:r w:rsidR="00D63955" w:rsidRPr="00113B76">
              <w:rPr>
                <w:rStyle w:val="ae"/>
                <w:noProof/>
              </w:rPr>
              <w:t>（三） 分账龄</w:t>
            </w:r>
            <w:r w:rsidR="00D63955">
              <w:rPr>
                <w:noProof/>
                <w:webHidden/>
              </w:rPr>
              <w:tab/>
            </w:r>
            <w:r w:rsidR="00D63955">
              <w:rPr>
                <w:noProof/>
                <w:webHidden/>
              </w:rPr>
              <w:fldChar w:fldCharType="begin"/>
            </w:r>
            <w:r w:rsidR="00D63955">
              <w:rPr>
                <w:noProof/>
                <w:webHidden/>
              </w:rPr>
              <w:instrText xml:space="preserve"> PAGEREF _Toc145316651 \h </w:instrText>
            </w:r>
            <w:r w:rsidR="00D63955">
              <w:rPr>
                <w:noProof/>
                <w:webHidden/>
              </w:rPr>
            </w:r>
            <w:r w:rsidR="00D63955">
              <w:rPr>
                <w:noProof/>
                <w:webHidden/>
              </w:rPr>
              <w:fldChar w:fldCharType="separate"/>
            </w:r>
            <w:r w:rsidR="00D63955">
              <w:rPr>
                <w:noProof/>
                <w:webHidden/>
              </w:rPr>
              <w:t>71</w:t>
            </w:r>
            <w:r w:rsidR="00D63955">
              <w:rPr>
                <w:noProof/>
                <w:webHidden/>
              </w:rPr>
              <w:fldChar w:fldCharType="end"/>
            </w:r>
          </w:hyperlink>
        </w:p>
        <w:p w14:paraId="18A99D05" w14:textId="0FC8D903" w:rsidR="00D63955" w:rsidRPr="00D63955" w:rsidRDefault="00000000">
          <w:pPr>
            <w:pStyle w:val="TOC2"/>
            <w:tabs>
              <w:tab w:val="right" w:leader="dot" w:pos="8296"/>
            </w:tabs>
            <w:rPr>
              <w:noProof/>
            </w:rPr>
          </w:pPr>
          <w:hyperlink w:anchor="_Toc145316652" w:history="1">
            <w:r w:rsidR="00D63955" w:rsidRPr="00113B76">
              <w:rPr>
                <w:rStyle w:val="ae"/>
                <w:noProof/>
              </w:rPr>
              <w:t>（四） 坏账准备</w:t>
            </w:r>
            <w:r w:rsidR="00D63955">
              <w:rPr>
                <w:noProof/>
                <w:webHidden/>
              </w:rPr>
              <w:tab/>
            </w:r>
            <w:r w:rsidR="00D63955">
              <w:rPr>
                <w:noProof/>
                <w:webHidden/>
              </w:rPr>
              <w:fldChar w:fldCharType="begin"/>
            </w:r>
            <w:r w:rsidR="00D63955">
              <w:rPr>
                <w:noProof/>
                <w:webHidden/>
              </w:rPr>
              <w:instrText xml:space="preserve"> PAGEREF _Toc145316652 \h </w:instrText>
            </w:r>
            <w:r w:rsidR="00D63955">
              <w:rPr>
                <w:noProof/>
                <w:webHidden/>
              </w:rPr>
            </w:r>
            <w:r w:rsidR="00D63955">
              <w:rPr>
                <w:noProof/>
                <w:webHidden/>
              </w:rPr>
              <w:fldChar w:fldCharType="separate"/>
            </w:r>
            <w:r w:rsidR="00D63955">
              <w:rPr>
                <w:noProof/>
                <w:webHidden/>
              </w:rPr>
              <w:t>74</w:t>
            </w:r>
            <w:r w:rsidR="00D63955">
              <w:rPr>
                <w:noProof/>
                <w:webHidden/>
              </w:rPr>
              <w:fldChar w:fldCharType="end"/>
            </w:r>
          </w:hyperlink>
        </w:p>
        <w:p w14:paraId="3DF9873B" w14:textId="579EBAA1" w:rsidR="00D63955" w:rsidRPr="00D63955" w:rsidRDefault="00000000">
          <w:pPr>
            <w:pStyle w:val="TOC2"/>
            <w:tabs>
              <w:tab w:val="right" w:leader="dot" w:pos="8296"/>
            </w:tabs>
            <w:rPr>
              <w:noProof/>
            </w:rPr>
          </w:pPr>
          <w:hyperlink w:anchor="_Toc145316653" w:history="1">
            <w:r w:rsidR="00D63955" w:rsidRPr="00113B76">
              <w:rPr>
                <w:rStyle w:val="ae"/>
                <w:noProof/>
              </w:rPr>
              <w:t>（五） 企业经常存在的问题</w:t>
            </w:r>
            <w:r w:rsidR="00D63955">
              <w:rPr>
                <w:noProof/>
                <w:webHidden/>
              </w:rPr>
              <w:tab/>
            </w:r>
            <w:r w:rsidR="00D63955">
              <w:rPr>
                <w:noProof/>
                <w:webHidden/>
              </w:rPr>
              <w:fldChar w:fldCharType="begin"/>
            </w:r>
            <w:r w:rsidR="00D63955">
              <w:rPr>
                <w:noProof/>
                <w:webHidden/>
              </w:rPr>
              <w:instrText xml:space="preserve"> PAGEREF _Toc145316653 \h </w:instrText>
            </w:r>
            <w:r w:rsidR="00D63955">
              <w:rPr>
                <w:noProof/>
                <w:webHidden/>
              </w:rPr>
            </w:r>
            <w:r w:rsidR="00D63955">
              <w:rPr>
                <w:noProof/>
                <w:webHidden/>
              </w:rPr>
              <w:fldChar w:fldCharType="separate"/>
            </w:r>
            <w:r w:rsidR="00D63955">
              <w:rPr>
                <w:noProof/>
                <w:webHidden/>
              </w:rPr>
              <w:t>75</w:t>
            </w:r>
            <w:r w:rsidR="00D63955">
              <w:rPr>
                <w:noProof/>
                <w:webHidden/>
              </w:rPr>
              <w:fldChar w:fldCharType="end"/>
            </w:r>
          </w:hyperlink>
        </w:p>
        <w:p w14:paraId="28C5C80A" w14:textId="6C2C175C" w:rsidR="00D63955" w:rsidRPr="00D63955" w:rsidRDefault="00000000">
          <w:pPr>
            <w:pStyle w:val="TOC2"/>
            <w:tabs>
              <w:tab w:val="right" w:leader="dot" w:pos="8296"/>
            </w:tabs>
            <w:rPr>
              <w:noProof/>
            </w:rPr>
          </w:pPr>
          <w:hyperlink w:anchor="_Toc145316654" w:history="1">
            <w:r w:rsidR="00D63955" w:rsidRPr="00113B76">
              <w:rPr>
                <w:rStyle w:val="ae"/>
                <w:noProof/>
              </w:rPr>
              <w:t>（六） 函证</w:t>
            </w:r>
            <w:r w:rsidR="00D63955">
              <w:rPr>
                <w:noProof/>
                <w:webHidden/>
              </w:rPr>
              <w:tab/>
            </w:r>
            <w:r w:rsidR="00D63955">
              <w:rPr>
                <w:noProof/>
                <w:webHidden/>
              </w:rPr>
              <w:fldChar w:fldCharType="begin"/>
            </w:r>
            <w:r w:rsidR="00D63955">
              <w:rPr>
                <w:noProof/>
                <w:webHidden/>
              </w:rPr>
              <w:instrText xml:space="preserve"> PAGEREF _Toc145316654 \h </w:instrText>
            </w:r>
            <w:r w:rsidR="00D63955">
              <w:rPr>
                <w:noProof/>
                <w:webHidden/>
              </w:rPr>
            </w:r>
            <w:r w:rsidR="00D63955">
              <w:rPr>
                <w:noProof/>
                <w:webHidden/>
              </w:rPr>
              <w:fldChar w:fldCharType="separate"/>
            </w:r>
            <w:r w:rsidR="00D63955">
              <w:rPr>
                <w:noProof/>
                <w:webHidden/>
              </w:rPr>
              <w:t>77</w:t>
            </w:r>
            <w:r w:rsidR="00D63955">
              <w:rPr>
                <w:noProof/>
                <w:webHidden/>
              </w:rPr>
              <w:fldChar w:fldCharType="end"/>
            </w:r>
          </w:hyperlink>
        </w:p>
        <w:p w14:paraId="4697E6CC" w14:textId="640C62C8" w:rsidR="00D63955" w:rsidRPr="00D63955" w:rsidRDefault="00000000">
          <w:pPr>
            <w:pStyle w:val="TOC2"/>
            <w:tabs>
              <w:tab w:val="right" w:leader="dot" w:pos="8296"/>
            </w:tabs>
            <w:rPr>
              <w:noProof/>
            </w:rPr>
          </w:pPr>
          <w:hyperlink w:anchor="_Toc145316655" w:history="1">
            <w:r w:rsidR="00D63955" w:rsidRPr="00113B76">
              <w:rPr>
                <w:rStyle w:val="ae"/>
                <w:noProof/>
              </w:rPr>
              <w:t>（七） 走访</w:t>
            </w:r>
            <w:r w:rsidR="00D63955">
              <w:rPr>
                <w:noProof/>
                <w:webHidden/>
              </w:rPr>
              <w:tab/>
            </w:r>
            <w:r w:rsidR="00D63955">
              <w:rPr>
                <w:noProof/>
                <w:webHidden/>
              </w:rPr>
              <w:fldChar w:fldCharType="begin"/>
            </w:r>
            <w:r w:rsidR="00D63955">
              <w:rPr>
                <w:noProof/>
                <w:webHidden/>
              </w:rPr>
              <w:instrText xml:space="preserve"> PAGEREF _Toc145316655 \h </w:instrText>
            </w:r>
            <w:r w:rsidR="00D63955">
              <w:rPr>
                <w:noProof/>
                <w:webHidden/>
              </w:rPr>
            </w:r>
            <w:r w:rsidR="00D63955">
              <w:rPr>
                <w:noProof/>
                <w:webHidden/>
              </w:rPr>
              <w:fldChar w:fldCharType="separate"/>
            </w:r>
            <w:r w:rsidR="00D63955">
              <w:rPr>
                <w:noProof/>
                <w:webHidden/>
              </w:rPr>
              <w:t>79</w:t>
            </w:r>
            <w:r w:rsidR="00D63955">
              <w:rPr>
                <w:noProof/>
                <w:webHidden/>
              </w:rPr>
              <w:fldChar w:fldCharType="end"/>
            </w:r>
          </w:hyperlink>
        </w:p>
        <w:p w14:paraId="4C7DFEAB" w14:textId="00C148D6" w:rsidR="00D63955" w:rsidRPr="00D63955" w:rsidRDefault="00000000">
          <w:pPr>
            <w:pStyle w:val="TOC2"/>
            <w:tabs>
              <w:tab w:val="right" w:leader="dot" w:pos="8296"/>
            </w:tabs>
            <w:rPr>
              <w:noProof/>
            </w:rPr>
          </w:pPr>
          <w:hyperlink w:anchor="_Toc145316656" w:history="1">
            <w:r w:rsidR="00D63955" w:rsidRPr="00113B76">
              <w:rPr>
                <w:rStyle w:val="ae"/>
                <w:noProof/>
              </w:rPr>
              <w:t>（八） 抽凭和检查合同</w:t>
            </w:r>
            <w:r w:rsidR="00D63955">
              <w:rPr>
                <w:noProof/>
                <w:webHidden/>
              </w:rPr>
              <w:tab/>
            </w:r>
            <w:r w:rsidR="00D63955">
              <w:rPr>
                <w:noProof/>
                <w:webHidden/>
              </w:rPr>
              <w:fldChar w:fldCharType="begin"/>
            </w:r>
            <w:r w:rsidR="00D63955">
              <w:rPr>
                <w:noProof/>
                <w:webHidden/>
              </w:rPr>
              <w:instrText xml:space="preserve"> PAGEREF _Toc145316656 \h </w:instrText>
            </w:r>
            <w:r w:rsidR="00D63955">
              <w:rPr>
                <w:noProof/>
                <w:webHidden/>
              </w:rPr>
            </w:r>
            <w:r w:rsidR="00D63955">
              <w:rPr>
                <w:noProof/>
                <w:webHidden/>
              </w:rPr>
              <w:fldChar w:fldCharType="separate"/>
            </w:r>
            <w:r w:rsidR="00D63955">
              <w:rPr>
                <w:noProof/>
                <w:webHidden/>
              </w:rPr>
              <w:t>80</w:t>
            </w:r>
            <w:r w:rsidR="00D63955">
              <w:rPr>
                <w:noProof/>
                <w:webHidden/>
              </w:rPr>
              <w:fldChar w:fldCharType="end"/>
            </w:r>
          </w:hyperlink>
        </w:p>
        <w:p w14:paraId="189FC8CE" w14:textId="67CC7279" w:rsidR="00D63955" w:rsidRPr="00D63955" w:rsidRDefault="00000000">
          <w:pPr>
            <w:pStyle w:val="TOC2"/>
            <w:tabs>
              <w:tab w:val="right" w:leader="dot" w:pos="8296"/>
            </w:tabs>
            <w:rPr>
              <w:noProof/>
            </w:rPr>
          </w:pPr>
          <w:hyperlink w:anchor="_Toc145316657" w:history="1">
            <w:r w:rsidR="00D63955" w:rsidRPr="00113B76">
              <w:rPr>
                <w:rStyle w:val="ae"/>
                <w:noProof/>
              </w:rPr>
              <w:t>（九） 关联方</w:t>
            </w:r>
            <w:r w:rsidR="00D63955">
              <w:rPr>
                <w:noProof/>
                <w:webHidden/>
              </w:rPr>
              <w:tab/>
            </w:r>
            <w:r w:rsidR="00D63955">
              <w:rPr>
                <w:noProof/>
                <w:webHidden/>
              </w:rPr>
              <w:fldChar w:fldCharType="begin"/>
            </w:r>
            <w:r w:rsidR="00D63955">
              <w:rPr>
                <w:noProof/>
                <w:webHidden/>
              </w:rPr>
              <w:instrText xml:space="preserve"> PAGEREF _Toc145316657 \h </w:instrText>
            </w:r>
            <w:r w:rsidR="00D63955">
              <w:rPr>
                <w:noProof/>
                <w:webHidden/>
              </w:rPr>
            </w:r>
            <w:r w:rsidR="00D63955">
              <w:rPr>
                <w:noProof/>
                <w:webHidden/>
              </w:rPr>
              <w:fldChar w:fldCharType="separate"/>
            </w:r>
            <w:r w:rsidR="00D63955">
              <w:rPr>
                <w:noProof/>
                <w:webHidden/>
              </w:rPr>
              <w:t>80</w:t>
            </w:r>
            <w:r w:rsidR="00D63955">
              <w:rPr>
                <w:noProof/>
                <w:webHidden/>
              </w:rPr>
              <w:fldChar w:fldCharType="end"/>
            </w:r>
          </w:hyperlink>
        </w:p>
        <w:p w14:paraId="44E742C7" w14:textId="60A7E450" w:rsidR="00D63955" w:rsidRPr="00D63955" w:rsidRDefault="00000000">
          <w:pPr>
            <w:pStyle w:val="TOC2"/>
            <w:tabs>
              <w:tab w:val="right" w:leader="dot" w:pos="8296"/>
            </w:tabs>
            <w:rPr>
              <w:noProof/>
            </w:rPr>
          </w:pPr>
          <w:hyperlink w:anchor="_Toc145316658" w:history="1">
            <w:r w:rsidR="00D63955" w:rsidRPr="00113B76">
              <w:rPr>
                <w:rStyle w:val="ae"/>
                <w:noProof/>
              </w:rPr>
              <w:t>（十） 附注</w:t>
            </w:r>
            <w:r w:rsidR="00D63955">
              <w:rPr>
                <w:noProof/>
                <w:webHidden/>
              </w:rPr>
              <w:tab/>
            </w:r>
            <w:r w:rsidR="00D63955">
              <w:rPr>
                <w:noProof/>
                <w:webHidden/>
              </w:rPr>
              <w:fldChar w:fldCharType="begin"/>
            </w:r>
            <w:r w:rsidR="00D63955">
              <w:rPr>
                <w:noProof/>
                <w:webHidden/>
              </w:rPr>
              <w:instrText xml:space="preserve"> PAGEREF _Toc145316658 \h </w:instrText>
            </w:r>
            <w:r w:rsidR="00D63955">
              <w:rPr>
                <w:noProof/>
                <w:webHidden/>
              </w:rPr>
            </w:r>
            <w:r w:rsidR="00D63955">
              <w:rPr>
                <w:noProof/>
                <w:webHidden/>
              </w:rPr>
              <w:fldChar w:fldCharType="separate"/>
            </w:r>
            <w:r w:rsidR="00D63955">
              <w:rPr>
                <w:noProof/>
                <w:webHidden/>
              </w:rPr>
              <w:t>81</w:t>
            </w:r>
            <w:r w:rsidR="00D63955">
              <w:rPr>
                <w:noProof/>
                <w:webHidden/>
              </w:rPr>
              <w:fldChar w:fldCharType="end"/>
            </w:r>
          </w:hyperlink>
        </w:p>
        <w:p w14:paraId="76F9B21E" w14:textId="182D152D" w:rsidR="00D63955" w:rsidRPr="00D63955" w:rsidRDefault="00000000">
          <w:pPr>
            <w:pStyle w:val="TOC2"/>
            <w:tabs>
              <w:tab w:val="right" w:leader="dot" w:pos="8296"/>
            </w:tabs>
            <w:rPr>
              <w:noProof/>
            </w:rPr>
          </w:pPr>
          <w:hyperlink w:anchor="_Toc145316659" w:history="1">
            <w:r w:rsidR="00D63955" w:rsidRPr="00113B76">
              <w:rPr>
                <w:rStyle w:val="ae"/>
                <w:noProof/>
              </w:rPr>
              <w:t>（十一） 重分类</w:t>
            </w:r>
            <w:r w:rsidR="00D63955">
              <w:rPr>
                <w:noProof/>
                <w:webHidden/>
              </w:rPr>
              <w:tab/>
            </w:r>
            <w:r w:rsidR="00D63955">
              <w:rPr>
                <w:noProof/>
                <w:webHidden/>
              </w:rPr>
              <w:fldChar w:fldCharType="begin"/>
            </w:r>
            <w:r w:rsidR="00D63955">
              <w:rPr>
                <w:noProof/>
                <w:webHidden/>
              </w:rPr>
              <w:instrText xml:space="preserve"> PAGEREF _Toc145316659 \h </w:instrText>
            </w:r>
            <w:r w:rsidR="00D63955">
              <w:rPr>
                <w:noProof/>
                <w:webHidden/>
              </w:rPr>
            </w:r>
            <w:r w:rsidR="00D63955">
              <w:rPr>
                <w:noProof/>
                <w:webHidden/>
              </w:rPr>
              <w:fldChar w:fldCharType="separate"/>
            </w:r>
            <w:r w:rsidR="00D63955">
              <w:rPr>
                <w:noProof/>
                <w:webHidden/>
              </w:rPr>
              <w:t>81</w:t>
            </w:r>
            <w:r w:rsidR="00D63955">
              <w:rPr>
                <w:noProof/>
                <w:webHidden/>
              </w:rPr>
              <w:fldChar w:fldCharType="end"/>
            </w:r>
          </w:hyperlink>
        </w:p>
        <w:p w14:paraId="64332354" w14:textId="498C3C1B" w:rsidR="00D63955" w:rsidRPr="00D63955" w:rsidRDefault="00000000">
          <w:pPr>
            <w:pStyle w:val="TOC1"/>
            <w:tabs>
              <w:tab w:val="right" w:leader="dot" w:pos="8296"/>
            </w:tabs>
            <w:rPr>
              <w:noProof/>
            </w:rPr>
          </w:pPr>
          <w:hyperlink w:anchor="_Toc145316660" w:history="1">
            <w:r w:rsidR="00D63955" w:rsidRPr="00113B76">
              <w:rPr>
                <w:rStyle w:val="ae"/>
                <w:rFonts w:ascii="宋体" w:eastAsia="宋体" w:hAnsi="宋体"/>
                <w:noProof/>
              </w:rPr>
              <w:t>第六章 固定资产</w:t>
            </w:r>
            <w:r w:rsidR="00D63955">
              <w:rPr>
                <w:noProof/>
                <w:webHidden/>
              </w:rPr>
              <w:tab/>
            </w:r>
            <w:r w:rsidR="00D63955">
              <w:rPr>
                <w:noProof/>
                <w:webHidden/>
              </w:rPr>
              <w:fldChar w:fldCharType="begin"/>
            </w:r>
            <w:r w:rsidR="00D63955">
              <w:rPr>
                <w:noProof/>
                <w:webHidden/>
              </w:rPr>
              <w:instrText xml:space="preserve"> PAGEREF _Toc145316660 \h </w:instrText>
            </w:r>
            <w:r w:rsidR="00D63955">
              <w:rPr>
                <w:noProof/>
                <w:webHidden/>
              </w:rPr>
            </w:r>
            <w:r w:rsidR="00D63955">
              <w:rPr>
                <w:noProof/>
                <w:webHidden/>
              </w:rPr>
              <w:fldChar w:fldCharType="separate"/>
            </w:r>
            <w:r w:rsidR="00D63955">
              <w:rPr>
                <w:noProof/>
                <w:webHidden/>
              </w:rPr>
              <w:t>82</w:t>
            </w:r>
            <w:r w:rsidR="00D63955">
              <w:rPr>
                <w:noProof/>
                <w:webHidden/>
              </w:rPr>
              <w:fldChar w:fldCharType="end"/>
            </w:r>
          </w:hyperlink>
        </w:p>
        <w:p w14:paraId="18DF463A" w14:textId="47FE1BFB" w:rsidR="00D63955" w:rsidRPr="00D63955" w:rsidRDefault="00000000">
          <w:pPr>
            <w:pStyle w:val="TOC2"/>
            <w:tabs>
              <w:tab w:val="right" w:leader="dot" w:pos="8296"/>
            </w:tabs>
            <w:rPr>
              <w:noProof/>
            </w:rPr>
          </w:pPr>
          <w:hyperlink w:anchor="_Toc145316661"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_Toc145316661 \h </w:instrText>
            </w:r>
            <w:r w:rsidR="00D63955">
              <w:rPr>
                <w:noProof/>
                <w:webHidden/>
              </w:rPr>
            </w:r>
            <w:r w:rsidR="00D63955">
              <w:rPr>
                <w:noProof/>
                <w:webHidden/>
              </w:rPr>
              <w:fldChar w:fldCharType="separate"/>
            </w:r>
            <w:r w:rsidR="00D63955">
              <w:rPr>
                <w:noProof/>
                <w:webHidden/>
              </w:rPr>
              <w:t>82</w:t>
            </w:r>
            <w:r w:rsidR="00D63955">
              <w:rPr>
                <w:noProof/>
                <w:webHidden/>
              </w:rPr>
              <w:fldChar w:fldCharType="end"/>
            </w:r>
          </w:hyperlink>
        </w:p>
        <w:p w14:paraId="4895EA73" w14:textId="0B5F8150" w:rsidR="00D63955" w:rsidRPr="00D63955" w:rsidRDefault="00000000">
          <w:pPr>
            <w:pStyle w:val="TOC2"/>
            <w:tabs>
              <w:tab w:val="right" w:leader="dot" w:pos="8296"/>
            </w:tabs>
            <w:rPr>
              <w:noProof/>
            </w:rPr>
          </w:pPr>
          <w:hyperlink w:anchor="_Toc145316662"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_Toc145316662 \h </w:instrText>
            </w:r>
            <w:r w:rsidR="00D63955">
              <w:rPr>
                <w:noProof/>
                <w:webHidden/>
              </w:rPr>
            </w:r>
            <w:r w:rsidR="00D63955">
              <w:rPr>
                <w:noProof/>
                <w:webHidden/>
              </w:rPr>
              <w:fldChar w:fldCharType="separate"/>
            </w:r>
            <w:r w:rsidR="00D63955">
              <w:rPr>
                <w:noProof/>
                <w:webHidden/>
              </w:rPr>
              <w:t>82</w:t>
            </w:r>
            <w:r w:rsidR="00D63955">
              <w:rPr>
                <w:noProof/>
                <w:webHidden/>
              </w:rPr>
              <w:fldChar w:fldCharType="end"/>
            </w:r>
          </w:hyperlink>
        </w:p>
        <w:p w14:paraId="3A500D47" w14:textId="19C5C4A4" w:rsidR="00D63955" w:rsidRPr="00D63955" w:rsidRDefault="00000000">
          <w:pPr>
            <w:pStyle w:val="TOC2"/>
            <w:tabs>
              <w:tab w:val="right" w:leader="dot" w:pos="8296"/>
            </w:tabs>
            <w:rPr>
              <w:noProof/>
            </w:rPr>
          </w:pPr>
          <w:hyperlink w:anchor="_Toc145316663" w:history="1">
            <w:r w:rsidR="00D63955" w:rsidRPr="00113B76">
              <w:rPr>
                <w:rStyle w:val="ae"/>
                <w:noProof/>
              </w:rPr>
              <w:t>（三） 折旧测算</w:t>
            </w:r>
            <w:r w:rsidR="00D63955">
              <w:rPr>
                <w:noProof/>
                <w:webHidden/>
              </w:rPr>
              <w:tab/>
            </w:r>
            <w:r w:rsidR="00D63955">
              <w:rPr>
                <w:noProof/>
                <w:webHidden/>
              </w:rPr>
              <w:fldChar w:fldCharType="begin"/>
            </w:r>
            <w:r w:rsidR="00D63955">
              <w:rPr>
                <w:noProof/>
                <w:webHidden/>
              </w:rPr>
              <w:instrText xml:space="preserve"> PAGEREF _Toc145316663 \h </w:instrText>
            </w:r>
            <w:r w:rsidR="00D63955">
              <w:rPr>
                <w:noProof/>
                <w:webHidden/>
              </w:rPr>
            </w:r>
            <w:r w:rsidR="00D63955">
              <w:rPr>
                <w:noProof/>
                <w:webHidden/>
              </w:rPr>
              <w:fldChar w:fldCharType="separate"/>
            </w:r>
            <w:r w:rsidR="00D63955">
              <w:rPr>
                <w:noProof/>
                <w:webHidden/>
              </w:rPr>
              <w:t>83</w:t>
            </w:r>
            <w:r w:rsidR="00D63955">
              <w:rPr>
                <w:noProof/>
                <w:webHidden/>
              </w:rPr>
              <w:fldChar w:fldCharType="end"/>
            </w:r>
          </w:hyperlink>
        </w:p>
        <w:p w14:paraId="2C1A2BEB" w14:textId="5CE8C1F1" w:rsidR="00D63955" w:rsidRPr="00D63955" w:rsidRDefault="00000000">
          <w:pPr>
            <w:pStyle w:val="TOC3"/>
            <w:tabs>
              <w:tab w:val="right" w:leader="dot" w:pos="8296"/>
            </w:tabs>
            <w:rPr>
              <w:noProof/>
            </w:rPr>
          </w:pPr>
          <w:hyperlink w:anchor="_Toc145316664" w:history="1">
            <w:r w:rsidR="00D63955" w:rsidRPr="00113B76">
              <w:rPr>
                <w:rStyle w:val="ae"/>
                <w:noProof/>
              </w:rPr>
              <w:t>1、填表</w:t>
            </w:r>
            <w:r w:rsidR="00D63955">
              <w:rPr>
                <w:noProof/>
                <w:webHidden/>
              </w:rPr>
              <w:tab/>
            </w:r>
            <w:r w:rsidR="00D63955">
              <w:rPr>
                <w:noProof/>
                <w:webHidden/>
              </w:rPr>
              <w:fldChar w:fldCharType="begin"/>
            </w:r>
            <w:r w:rsidR="00D63955">
              <w:rPr>
                <w:noProof/>
                <w:webHidden/>
              </w:rPr>
              <w:instrText xml:space="preserve"> PAGEREF _Toc145316664 \h </w:instrText>
            </w:r>
            <w:r w:rsidR="00D63955">
              <w:rPr>
                <w:noProof/>
                <w:webHidden/>
              </w:rPr>
            </w:r>
            <w:r w:rsidR="00D63955">
              <w:rPr>
                <w:noProof/>
                <w:webHidden/>
              </w:rPr>
              <w:fldChar w:fldCharType="separate"/>
            </w:r>
            <w:r w:rsidR="00D63955">
              <w:rPr>
                <w:noProof/>
                <w:webHidden/>
              </w:rPr>
              <w:t>83</w:t>
            </w:r>
            <w:r w:rsidR="00D63955">
              <w:rPr>
                <w:noProof/>
                <w:webHidden/>
              </w:rPr>
              <w:fldChar w:fldCharType="end"/>
            </w:r>
          </w:hyperlink>
        </w:p>
        <w:p w14:paraId="0313A905" w14:textId="5C9C9D8C" w:rsidR="00D63955" w:rsidRPr="00D63955" w:rsidRDefault="00000000">
          <w:pPr>
            <w:pStyle w:val="TOC3"/>
            <w:tabs>
              <w:tab w:val="right" w:leader="dot" w:pos="8296"/>
            </w:tabs>
            <w:rPr>
              <w:noProof/>
            </w:rPr>
          </w:pPr>
          <w:hyperlink w:anchor="_Toc145316665" w:history="1">
            <w:r w:rsidR="00D63955" w:rsidRPr="00113B76">
              <w:rPr>
                <w:rStyle w:val="ae"/>
                <w:noProof/>
              </w:rPr>
              <w:t>2、核对折旧政策</w:t>
            </w:r>
            <w:r w:rsidR="00D63955">
              <w:rPr>
                <w:noProof/>
                <w:webHidden/>
              </w:rPr>
              <w:tab/>
            </w:r>
            <w:r w:rsidR="00D63955">
              <w:rPr>
                <w:noProof/>
                <w:webHidden/>
              </w:rPr>
              <w:fldChar w:fldCharType="begin"/>
            </w:r>
            <w:r w:rsidR="00D63955">
              <w:rPr>
                <w:noProof/>
                <w:webHidden/>
              </w:rPr>
              <w:instrText xml:space="preserve"> PAGEREF _Toc145316665 \h </w:instrText>
            </w:r>
            <w:r w:rsidR="00D63955">
              <w:rPr>
                <w:noProof/>
                <w:webHidden/>
              </w:rPr>
            </w:r>
            <w:r w:rsidR="00D63955">
              <w:rPr>
                <w:noProof/>
                <w:webHidden/>
              </w:rPr>
              <w:fldChar w:fldCharType="separate"/>
            </w:r>
            <w:r w:rsidR="00D63955">
              <w:rPr>
                <w:noProof/>
                <w:webHidden/>
              </w:rPr>
              <w:t>84</w:t>
            </w:r>
            <w:r w:rsidR="00D63955">
              <w:rPr>
                <w:noProof/>
                <w:webHidden/>
              </w:rPr>
              <w:fldChar w:fldCharType="end"/>
            </w:r>
          </w:hyperlink>
        </w:p>
        <w:p w14:paraId="2447E5B5" w14:textId="71D4CB3C" w:rsidR="00D63955" w:rsidRPr="00D63955" w:rsidRDefault="00000000">
          <w:pPr>
            <w:pStyle w:val="TOC3"/>
            <w:tabs>
              <w:tab w:val="right" w:leader="dot" w:pos="8296"/>
            </w:tabs>
            <w:rPr>
              <w:noProof/>
            </w:rPr>
          </w:pPr>
          <w:hyperlink w:anchor="_Toc145316666" w:history="1">
            <w:r w:rsidR="00D63955" w:rsidRPr="00113B76">
              <w:rPr>
                <w:rStyle w:val="ae"/>
                <w:noProof/>
              </w:rPr>
              <w:t>3、测算折旧的excel函数</w:t>
            </w:r>
            <w:r w:rsidR="00D63955">
              <w:rPr>
                <w:noProof/>
                <w:webHidden/>
              </w:rPr>
              <w:tab/>
            </w:r>
            <w:r w:rsidR="00D63955">
              <w:rPr>
                <w:noProof/>
                <w:webHidden/>
              </w:rPr>
              <w:fldChar w:fldCharType="begin"/>
            </w:r>
            <w:r w:rsidR="00D63955">
              <w:rPr>
                <w:noProof/>
                <w:webHidden/>
              </w:rPr>
              <w:instrText xml:space="preserve"> PAGEREF _Toc145316666 \h </w:instrText>
            </w:r>
            <w:r w:rsidR="00D63955">
              <w:rPr>
                <w:noProof/>
                <w:webHidden/>
              </w:rPr>
            </w:r>
            <w:r w:rsidR="00D63955">
              <w:rPr>
                <w:noProof/>
                <w:webHidden/>
              </w:rPr>
              <w:fldChar w:fldCharType="separate"/>
            </w:r>
            <w:r w:rsidR="00D63955">
              <w:rPr>
                <w:noProof/>
                <w:webHidden/>
              </w:rPr>
              <w:t>85</w:t>
            </w:r>
            <w:r w:rsidR="00D63955">
              <w:rPr>
                <w:noProof/>
                <w:webHidden/>
              </w:rPr>
              <w:fldChar w:fldCharType="end"/>
            </w:r>
          </w:hyperlink>
        </w:p>
        <w:p w14:paraId="75440FC5" w14:textId="13D35B16" w:rsidR="00D63955" w:rsidRPr="00D63955" w:rsidRDefault="00000000">
          <w:pPr>
            <w:pStyle w:val="TOC3"/>
            <w:tabs>
              <w:tab w:val="right" w:leader="dot" w:pos="8296"/>
            </w:tabs>
            <w:rPr>
              <w:noProof/>
            </w:rPr>
          </w:pPr>
          <w:hyperlink w:anchor="_Toc145316667" w:history="1">
            <w:r w:rsidR="00D63955" w:rsidRPr="00113B76">
              <w:rPr>
                <w:rStyle w:val="ae"/>
                <w:noProof/>
                <w:highlight w:val="yellow"/>
              </w:rPr>
              <w:t>4、测算差异分析</w:t>
            </w:r>
            <w:r w:rsidR="00D63955">
              <w:rPr>
                <w:noProof/>
                <w:webHidden/>
              </w:rPr>
              <w:tab/>
            </w:r>
            <w:r w:rsidR="00D63955">
              <w:rPr>
                <w:noProof/>
                <w:webHidden/>
              </w:rPr>
              <w:fldChar w:fldCharType="begin"/>
            </w:r>
            <w:r w:rsidR="00D63955">
              <w:rPr>
                <w:noProof/>
                <w:webHidden/>
              </w:rPr>
              <w:instrText xml:space="preserve"> PAGEREF _Toc145316667 \h </w:instrText>
            </w:r>
            <w:r w:rsidR="00D63955">
              <w:rPr>
                <w:noProof/>
                <w:webHidden/>
              </w:rPr>
            </w:r>
            <w:r w:rsidR="00D63955">
              <w:rPr>
                <w:noProof/>
                <w:webHidden/>
              </w:rPr>
              <w:fldChar w:fldCharType="separate"/>
            </w:r>
            <w:r w:rsidR="00D63955">
              <w:rPr>
                <w:noProof/>
                <w:webHidden/>
              </w:rPr>
              <w:t>87</w:t>
            </w:r>
            <w:r w:rsidR="00D63955">
              <w:rPr>
                <w:noProof/>
                <w:webHidden/>
              </w:rPr>
              <w:fldChar w:fldCharType="end"/>
            </w:r>
          </w:hyperlink>
        </w:p>
        <w:p w14:paraId="4F1DE031" w14:textId="3ADCE2CA" w:rsidR="00D63955" w:rsidRPr="00D63955" w:rsidRDefault="00000000">
          <w:pPr>
            <w:pStyle w:val="TOC2"/>
            <w:tabs>
              <w:tab w:val="right" w:leader="dot" w:pos="8296"/>
            </w:tabs>
            <w:rPr>
              <w:noProof/>
            </w:rPr>
          </w:pPr>
          <w:hyperlink w:anchor="_Toc145316668" w:history="1">
            <w:r w:rsidR="00D63955" w:rsidRPr="00113B76">
              <w:rPr>
                <w:rStyle w:val="ae"/>
                <w:noProof/>
              </w:rPr>
              <w:t>（四） 折旧分配表</w:t>
            </w:r>
            <w:r w:rsidR="00D63955">
              <w:rPr>
                <w:noProof/>
                <w:webHidden/>
              </w:rPr>
              <w:tab/>
            </w:r>
            <w:r w:rsidR="00D63955">
              <w:rPr>
                <w:noProof/>
                <w:webHidden/>
              </w:rPr>
              <w:fldChar w:fldCharType="begin"/>
            </w:r>
            <w:r w:rsidR="00D63955">
              <w:rPr>
                <w:noProof/>
                <w:webHidden/>
              </w:rPr>
              <w:instrText xml:space="preserve"> PAGEREF _Toc145316668 \h </w:instrText>
            </w:r>
            <w:r w:rsidR="00D63955">
              <w:rPr>
                <w:noProof/>
                <w:webHidden/>
              </w:rPr>
            </w:r>
            <w:r w:rsidR="00D63955">
              <w:rPr>
                <w:noProof/>
                <w:webHidden/>
              </w:rPr>
              <w:fldChar w:fldCharType="separate"/>
            </w:r>
            <w:r w:rsidR="00D63955">
              <w:rPr>
                <w:noProof/>
                <w:webHidden/>
              </w:rPr>
              <w:t>88</w:t>
            </w:r>
            <w:r w:rsidR="00D63955">
              <w:rPr>
                <w:noProof/>
                <w:webHidden/>
              </w:rPr>
              <w:fldChar w:fldCharType="end"/>
            </w:r>
          </w:hyperlink>
        </w:p>
        <w:p w14:paraId="482E99BB" w14:textId="6868CB03" w:rsidR="00D63955" w:rsidRPr="00D63955" w:rsidRDefault="00000000">
          <w:pPr>
            <w:pStyle w:val="TOC2"/>
            <w:tabs>
              <w:tab w:val="right" w:leader="dot" w:pos="8296"/>
            </w:tabs>
            <w:rPr>
              <w:noProof/>
            </w:rPr>
          </w:pPr>
          <w:hyperlink w:anchor="_Toc145316669" w:history="1">
            <w:r w:rsidR="00D63955" w:rsidRPr="00113B76">
              <w:rPr>
                <w:rStyle w:val="ae"/>
                <w:noProof/>
              </w:rPr>
              <w:t>（五） 监盘</w:t>
            </w:r>
            <w:r w:rsidR="00D63955">
              <w:rPr>
                <w:noProof/>
                <w:webHidden/>
              </w:rPr>
              <w:tab/>
            </w:r>
            <w:r w:rsidR="00D63955">
              <w:rPr>
                <w:noProof/>
                <w:webHidden/>
              </w:rPr>
              <w:fldChar w:fldCharType="begin"/>
            </w:r>
            <w:r w:rsidR="00D63955">
              <w:rPr>
                <w:noProof/>
                <w:webHidden/>
              </w:rPr>
              <w:instrText xml:space="preserve"> PAGEREF _Toc145316669 \h </w:instrText>
            </w:r>
            <w:r w:rsidR="00D63955">
              <w:rPr>
                <w:noProof/>
                <w:webHidden/>
              </w:rPr>
            </w:r>
            <w:r w:rsidR="00D63955">
              <w:rPr>
                <w:noProof/>
                <w:webHidden/>
              </w:rPr>
              <w:fldChar w:fldCharType="separate"/>
            </w:r>
            <w:r w:rsidR="00D63955">
              <w:rPr>
                <w:noProof/>
                <w:webHidden/>
              </w:rPr>
              <w:t>89</w:t>
            </w:r>
            <w:r w:rsidR="00D63955">
              <w:rPr>
                <w:noProof/>
                <w:webHidden/>
              </w:rPr>
              <w:fldChar w:fldCharType="end"/>
            </w:r>
          </w:hyperlink>
        </w:p>
        <w:p w14:paraId="3ECC8448" w14:textId="0AA23CA7" w:rsidR="00D63955" w:rsidRPr="00D63955" w:rsidRDefault="00000000">
          <w:pPr>
            <w:pStyle w:val="TOC2"/>
            <w:tabs>
              <w:tab w:val="right" w:leader="dot" w:pos="8296"/>
            </w:tabs>
            <w:rPr>
              <w:noProof/>
            </w:rPr>
          </w:pPr>
          <w:hyperlink w:anchor="_Toc145316670" w:history="1">
            <w:r w:rsidR="00D63955" w:rsidRPr="00113B76">
              <w:rPr>
                <w:rStyle w:val="ae"/>
                <w:noProof/>
              </w:rPr>
              <w:t>（六） 分析程序</w:t>
            </w:r>
            <w:r w:rsidR="00D63955">
              <w:rPr>
                <w:noProof/>
                <w:webHidden/>
              </w:rPr>
              <w:tab/>
            </w:r>
            <w:r w:rsidR="00D63955">
              <w:rPr>
                <w:noProof/>
                <w:webHidden/>
              </w:rPr>
              <w:fldChar w:fldCharType="begin"/>
            </w:r>
            <w:r w:rsidR="00D63955">
              <w:rPr>
                <w:noProof/>
                <w:webHidden/>
              </w:rPr>
              <w:instrText xml:space="preserve"> PAGEREF _Toc145316670 \h </w:instrText>
            </w:r>
            <w:r w:rsidR="00D63955">
              <w:rPr>
                <w:noProof/>
                <w:webHidden/>
              </w:rPr>
            </w:r>
            <w:r w:rsidR="00D63955">
              <w:rPr>
                <w:noProof/>
                <w:webHidden/>
              </w:rPr>
              <w:fldChar w:fldCharType="separate"/>
            </w:r>
            <w:r w:rsidR="00D63955">
              <w:rPr>
                <w:noProof/>
                <w:webHidden/>
              </w:rPr>
              <w:t>91</w:t>
            </w:r>
            <w:r w:rsidR="00D63955">
              <w:rPr>
                <w:noProof/>
                <w:webHidden/>
              </w:rPr>
              <w:fldChar w:fldCharType="end"/>
            </w:r>
          </w:hyperlink>
        </w:p>
        <w:p w14:paraId="46FBA6D5" w14:textId="20AA1F6B" w:rsidR="00D63955" w:rsidRPr="00D63955" w:rsidRDefault="00000000">
          <w:pPr>
            <w:pStyle w:val="TOC2"/>
            <w:tabs>
              <w:tab w:val="right" w:leader="dot" w:pos="8296"/>
            </w:tabs>
            <w:rPr>
              <w:noProof/>
            </w:rPr>
          </w:pPr>
          <w:hyperlink w:anchor="_Toc145316671" w:history="1">
            <w:r w:rsidR="00D63955" w:rsidRPr="00113B76">
              <w:rPr>
                <w:rStyle w:val="ae"/>
                <w:noProof/>
              </w:rPr>
              <w:t>（七） 检查凭证</w:t>
            </w:r>
            <w:r w:rsidR="00D63955">
              <w:rPr>
                <w:noProof/>
                <w:webHidden/>
              </w:rPr>
              <w:tab/>
            </w:r>
            <w:r w:rsidR="00D63955">
              <w:rPr>
                <w:noProof/>
                <w:webHidden/>
              </w:rPr>
              <w:fldChar w:fldCharType="begin"/>
            </w:r>
            <w:r w:rsidR="00D63955">
              <w:rPr>
                <w:noProof/>
                <w:webHidden/>
              </w:rPr>
              <w:instrText xml:space="preserve"> PAGEREF _Toc145316671 \h </w:instrText>
            </w:r>
            <w:r w:rsidR="00D63955">
              <w:rPr>
                <w:noProof/>
                <w:webHidden/>
              </w:rPr>
            </w:r>
            <w:r w:rsidR="00D63955">
              <w:rPr>
                <w:noProof/>
                <w:webHidden/>
              </w:rPr>
              <w:fldChar w:fldCharType="separate"/>
            </w:r>
            <w:r w:rsidR="00D63955">
              <w:rPr>
                <w:noProof/>
                <w:webHidden/>
              </w:rPr>
              <w:t>91</w:t>
            </w:r>
            <w:r w:rsidR="00D63955">
              <w:rPr>
                <w:noProof/>
                <w:webHidden/>
              </w:rPr>
              <w:fldChar w:fldCharType="end"/>
            </w:r>
          </w:hyperlink>
        </w:p>
        <w:p w14:paraId="3F3C09B4" w14:textId="729C8224" w:rsidR="00D63955" w:rsidRPr="00D63955" w:rsidRDefault="00000000">
          <w:pPr>
            <w:pStyle w:val="TOC2"/>
            <w:tabs>
              <w:tab w:val="right" w:leader="dot" w:pos="8296"/>
            </w:tabs>
            <w:rPr>
              <w:noProof/>
            </w:rPr>
          </w:pPr>
          <w:hyperlink w:anchor="_Toc145316672" w:history="1">
            <w:r w:rsidR="00D63955" w:rsidRPr="00113B76">
              <w:rPr>
                <w:rStyle w:val="ae"/>
                <w:noProof/>
              </w:rPr>
              <w:t>（八） 减值准备</w:t>
            </w:r>
            <w:r w:rsidR="00D63955">
              <w:rPr>
                <w:noProof/>
                <w:webHidden/>
              </w:rPr>
              <w:tab/>
            </w:r>
            <w:r w:rsidR="00D63955">
              <w:rPr>
                <w:noProof/>
                <w:webHidden/>
              </w:rPr>
              <w:fldChar w:fldCharType="begin"/>
            </w:r>
            <w:r w:rsidR="00D63955">
              <w:rPr>
                <w:noProof/>
                <w:webHidden/>
              </w:rPr>
              <w:instrText xml:space="preserve"> PAGEREF _Toc145316672 \h </w:instrText>
            </w:r>
            <w:r w:rsidR="00D63955">
              <w:rPr>
                <w:noProof/>
                <w:webHidden/>
              </w:rPr>
            </w:r>
            <w:r w:rsidR="00D63955">
              <w:rPr>
                <w:noProof/>
                <w:webHidden/>
              </w:rPr>
              <w:fldChar w:fldCharType="separate"/>
            </w:r>
            <w:r w:rsidR="00D63955">
              <w:rPr>
                <w:noProof/>
                <w:webHidden/>
              </w:rPr>
              <w:t>92</w:t>
            </w:r>
            <w:r w:rsidR="00D63955">
              <w:rPr>
                <w:noProof/>
                <w:webHidden/>
              </w:rPr>
              <w:fldChar w:fldCharType="end"/>
            </w:r>
          </w:hyperlink>
        </w:p>
        <w:p w14:paraId="7D4D0D70" w14:textId="168D584E" w:rsidR="00D63955" w:rsidRPr="00D63955" w:rsidRDefault="00000000">
          <w:pPr>
            <w:pStyle w:val="TOC2"/>
            <w:tabs>
              <w:tab w:val="right" w:leader="dot" w:pos="8296"/>
            </w:tabs>
            <w:rPr>
              <w:noProof/>
            </w:rPr>
          </w:pPr>
          <w:hyperlink w:anchor="_Toc145316673" w:history="1">
            <w:r w:rsidR="00D63955" w:rsidRPr="00113B76">
              <w:rPr>
                <w:rStyle w:val="ae"/>
                <w:noProof/>
              </w:rPr>
              <w:t>（九） 附注</w:t>
            </w:r>
            <w:r w:rsidR="00D63955">
              <w:rPr>
                <w:noProof/>
                <w:webHidden/>
              </w:rPr>
              <w:tab/>
            </w:r>
            <w:r w:rsidR="00D63955">
              <w:rPr>
                <w:noProof/>
                <w:webHidden/>
              </w:rPr>
              <w:fldChar w:fldCharType="begin"/>
            </w:r>
            <w:r w:rsidR="00D63955">
              <w:rPr>
                <w:noProof/>
                <w:webHidden/>
              </w:rPr>
              <w:instrText xml:space="preserve"> PAGEREF _Toc145316673 \h </w:instrText>
            </w:r>
            <w:r w:rsidR="00D63955">
              <w:rPr>
                <w:noProof/>
                <w:webHidden/>
              </w:rPr>
            </w:r>
            <w:r w:rsidR="00D63955">
              <w:rPr>
                <w:noProof/>
                <w:webHidden/>
              </w:rPr>
              <w:fldChar w:fldCharType="separate"/>
            </w:r>
            <w:r w:rsidR="00D63955">
              <w:rPr>
                <w:noProof/>
                <w:webHidden/>
              </w:rPr>
              <w:t>93</w:t>
            </w:r>
            <w:r w:rsidR="00D63955">
              <w:rPr>
                <w:noProof/>
                <w:webHidden/>
              </w:rPr>
              <w:fldChar w:fldCharType="end"/>
            </w:r>
          </w:hyperlink>
        </w:p>
        <w:p w14:paraId="100973BB" w14:textId="5DCD011D" w:rsidR="00D63955" w:rsidRPr="00D63955" w:rsidRDefault="00000000">
          <w:pPr>
            <w:pStyle w:val="TOC2"/>
            <w:tabs>
              <w:tab w:val="right" w:leader="dot" w:pos="8296"/>
            </w:tabs>
            <w:rPr>
              <w:noProof/>
            </w:rPr>
          </w:pPr>
          <w:hyperlink w:anchor="_Toc145316674" w:history="1">
            <w:r w:rsidR="00D63955" w:rsidRPr="00113B76">
              <w:rPr>
                <w:rStyle w:val="ae"/>
                <w:noProof/>
              </w:rPr>
              <w:t>（十） 企业经常存在的问题</w:t>
            </w:r>
            <w:r w:rsidR="00D63955">
              <w:rPr>
                <w:noProof/>
                <w:webHidden/>
              </w:rPr>
              <w:tab/>
            </w:r>
            <w:r w:rsidR="00D63955">
              <w:rPr>
                <w:noProof/>
                <w:webHidden/>
              </w:rPr>
              <w:fldChar w:fldCharType="begin"/>
            </w:r>
            <w:r w:rsidR="00D63955">
              <w:rPr>
                <w:noProof/>
                <w:webHidden/>
              </w:rPr>
              <w:instrText xml:space="preserve"> PAGEREF _Toc145316674 \h </w:instrText>
            </w:r>
            <w:r w:rsidR="00D63955">
              <w:rPr>
                <w:noProof/>
                <w:webHidden/>
              </w:rPr>
            </w:r>
            <w:r w:rsidR="00D63955">
              <w:rPr>
                <w:noProof/>
                <w:webHidden/>
              </w:rPr>
              <w:fldChar w:fldCharType="separate"/>
            </w:r>
            <w:r w:rsidR="00D63955">
              <w:rPr>
                <w:noProof/>
                <w:webHidden/>
              </w:rPr>
              <w:t>94</w:t>
            </w:r>
            <w:r w:rsidR="00D63955">
              <w:rPr>
                <w:noProof/>
                <w:webHidden/>
              </w:rPr>
              <w:fldChar w:fldCharType="end"/>
            </w:r>
          </w:hyperlink>
        </w:p>
        <w:p w14:paraId="55A99217" w14:textId="59A31FD0" w:rsidR="00D63955" w:rsidRPr="00D63955" w:rsidRDefault="00000000">
          <w:pPr>
            <w:pStyle w:val="TOC1"/>
            <w:tabs>
              <w:tab w:val="right" w:leader="dot" w:pos="8296"/>
            </w:tabs>
            <w:rPr>
              <w:noProof/>
            </w:rPr>
          </w:pPr>
          <w:hyperlink w:anchor="_Toc145316675" w:history="1">
            <w:r w:rsidR="00D63955" w:rsidRPr="00113B76">
              <w:rPr>
                <w:rStyle w:val="ae"/>
                <w:rFonts w:ascii="宋体" w:eastAsia="宋体" w:hAnsi="宋体"/>
                <w:noProof/>
              </w:rPr>
              <w:t>第七章 存货</w:t>
            </w:r>
            <w:r w:rsidR="00D63955">
              <w:rPr>
                <w:noProof/>
                <w:webHidden/>
              </w:rPr>
              <w:tab/>
            </w:r>
            <w:r w:rsidR="00D63955">
              <w:rPr>
                <w:noProof/>
                <w:webHidden/>
              </w:rPr>
              <w:fldChar w:fldCharType="begin"/>
            </w:r>
            <w:r w:rsidR="00D63955">
              <w:rPr>
                <w:noProof/>
                <w:webHidden/>
              </w:rPr>
              <w:instrText xml:space="preserve"> PAGEREF _Toc145316675 \h </w:instrText>
            </w:r>
            <w:r w:rsidR="00D63955">
              <w:rPr>
                <w:noProof/>
                <w:webHidden/>
              </w:rPr>
            </w:r>
            <w:r w:rsidR="00D63955">
              <w:rPr>
                <w:noProof/>
                <w:webHidden/>
              </w:rPr>
              <w:fldChar w:fldCharType="separate"/>
            </w:r>
            <w:r w:rsidR="00D63955">
              <w:rPr>
                <w:noProof/>
                <w:webHidden/>
              </w:rPr>
              <w:t>96</w:t>
            </w:r>
            <w:r w:rsidR="00D63955">
              <w:rPr>
                <w:noProof/>
                <w:webHidden/>
              </w:rPr>
              <w:fldChar w:fldCharType="end"/>
            </w:r>
          </w:hyperlink>
        </w:p>
        <w:p w14:paraId="65566F4B" w14:textId="2484F685" w:rsidR="00D63955" w:rsidRPr="00D63955" w:rsidRDefault="00000000">
          <w:pPr>
            <w:pStyle w:val="TOC2"/>
            <w:tabs>
              <w:tab w:val="right" w:leader="dot" w:pos="8296"/>
            </w:tabs>
            <w:rPr>
              <w:noProof/>
            </w:rPr>
          </w:pPr>
          <w:hyperlink w:anchor="_Toc145316676"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_Toc145316676 \h </w:instrText>
            </w:r>
            <w:r w:rsidR="00D63955">
              <w:rPr>
                <w:noProof/>
                <w:webHidden/>
              </w:rPr>
            </w:r>
            <w:r w:rsidR="00D63955">
              <w:rPr>
                <w:noProof/>
                <w:webHidden/>
              </w:rPr>
              <w:fldChar w:fldCharType="separate"/>
            </w:r>
            <w:r w:rsidR="00D63955">
              <w:rPr>
                <w:noProof/>
                <w:webHidden/>
              </w:rPr>
              <w:t>96</w:t>
            </w:r>
            <w:r w:rsidR="00D63955">
              <w:rPr>
                <w:noProof/>
                <w:webHidden/>
              </w:rPr>
              <w:fldChar w:fldCharType="end"/>
            </w:r>
          </w:hyperlink>
        </w:p>
        <w:p w14:paraId="3FF88283" w14:textId="3FA7CDD5" w:rsidR="00D63955" w:rsidRPr="00D63955" w:rsidRDefault="00000000">
          <w:pPr>
            <w:pStyle w:val="TOC2"/>
            <w:tabs>
              <w:tab w:val="right" w:leader="dot" w:pos="8296"/>
            </w:tabs>
            <w:rPr>
              <w:noProof/>
            </w:rPr>
          </w:pPr>
          <w:hyperlink w:anchor="_Toc145316677"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_Toc145316677 \h </w:instrText>
            </w:r>
            <w:r w:rsidR="00D63955">
              <w:rPr>
                <w:noProof/>
                <w:webHidden/>
              </w:rPr>
            </w:r>
            <w:r w:rsidR="00D63955">
              <w:rPr>
                <w:noProof/>
                <w:webHidden/>
              </w:rPr>
              <w:fldChar w:fldCharType="separate"/>
            </w:r>
            <w:r w:rsidR="00D63955">
              <w:rPr>
                <w:noProof/>
                <w:webHidden/>
              </w:rPr>
              <w:t>96</w:t>
            </w:r>
            <w:r w:rsidR="00D63955">
              <w:rPr>
                <w:noProof/>
                <w:webHidden/>
              </w:rPr>
              <w:fldChar w:fldCharType="end"/>
            </w:r>
          </w:hyperlink>
        </w:p>
        <w:p w14:paraId="3BB3B581" w14:textId="6314CB9C" w:rsidR="00D63955" w:rsidRPr="00D63955" w:rsidRDefault="00000000">
          <w:pPr>
            <w:pStyle w:val="TOC2"/>
            <w:tabs>
              <w:tab w:val="right" w:leader="dot" w:pos="8296"/>
            </w:tabs>
            <w:rPr>
              <w:noProof/>
            </w:rPr>
          </w:pPr>
          <w:hyperlink w:anchor="_Toc145316678" w:history="1">
            <w:r w:rsidR="00D63955" w:rsidRPr="00113B76">
              <w:rPr>
                <w:rStyle w:val="ae"/>
                <w:rFonts w:ascii="宋体" w:eastAsia="宋体" w:hAnsi="宋体"/>
                <w:noProof/>
              </w:rPr>
              <w:t>（三） 了解被审计单位及其环境</w:t>
            </w:r>
            <w:r w:rsidR="00D63955">
              <w:rPr>
                <w:noProof/>
                <w:webHidden/>
              </w:rPr>
              <w:tab/>
            </w:r>
            <w:r w:rsidR="00D63955">
              <w:rPr>
                <w:noProof/>
                <w:webHidden/>
              </w:rPr>
              <w:fldChar w:fldCharType="begin"/>
            </w:r>
            <w:r w:rsidR="00D63955">
              <w:rPr>
                <w:noProof/>
                <w:webHidden/>
              </w:rPr>
              <w:instrText xml:space="preserve"> PAGEREF _Toc145316678 \h </w:instrText>
            </w:r>
            <w:r w:rsidR="00D63955">
              <w:rPr>
                <w:noProof/>
                <w:webHidden/>
              </w:rPr>
            </w:r>
            <w:r w:rsidR="00D63955">
              <w:rPr>
                <w:noProof/>
                <w:webHidden/>
              </w:rPr>
              <w:fldChar w:fldCharType="separate"/>
            </w:r>
            <w:r w:rsidR="00D63955">
              <w:rPr>
                <w:noProof/>
                <w:webHidden/>
              </w:rPr>
              <w:t>96</w:t>
            </w:r>
            <w:r w:rsidR="00D63955">
              <w:rPr>
                <w:noProof/>
                <w:webHidden/>
              </w:rPr>
              <w:fldChar w:fldCharType="end"/>
            </w:r>
          </w:hyperlink>
        </w:p>
        <w:p w14:paraId="7846EE80" w14:textId="4E89224F" w:rsidR="00D63955" w:rsidRPr="00D63955" w:rsidRDefault="00000000">
          <w:pPr>
            <w:pStyle w:val="TOC2"/>
            <w:tabs>
              <w:tab w:val="right" w:leader="dot" w:pos="8296"/>
            </w:tabs>
            <w:rPr>
              <w:noProof/>
            </w:rPr>
          </w:pPr>
          <w:hyperlink w:anchor="_Toc145316679" w:history="1">
            <w:r w:rsidR="00D63955" w:rsidRPr="00113B76">
              <w:rPr>
                <w:rStyle w:val="ae"/>
                <w:rFonts w:ascii="宋体" w:eastAsia="宋体" w:hAnsi="宋体"/>
                <w:noProof/>
              </w:rPr>
              <w:t>（四） 成本计算</w:t>
            </w:r>
            <w:r w:rsidR="00D63955">
              <w:rPr>
                <w:noProof/>
                <w:webHidden/>
              </w:rPr>
              <w:tab/>
            </w:r>
            <w:r w:rsidR="00D63955">
              <w:rPr>
                <w:noProof/>
                <w:webHidden/>
              </w:rPr>
              <w:fldChar w:fldCharType="begin"/>
            </w:r>
            <w:r w:rsidR="00D63955">
              <w:rPr>
                <w:noProof/>
                <w:webHidden/>
              </w:rPr>
              <w:instrText xml:space="preserve"> PAGEREF _Toc145316679 \h </w:instrText>
            </w:r>
            <w:r w:rsidR="00D63955">
              <w:rPr>
                <w:noProof/>
                <w:webHidden/>
              </w:rPr>
            </w:r>
            <w:r w:rsidR="00D63955">
              <w:rPr>
                <w:noProof/>
                <w:webHidden/>
              </w:rPr>
              <w:fldChar w:fldCharType="separate"/>
            </w:r>
            <w:r w:rsidR="00D63955">
              <w:rPr>
                <w:noProof/>
                <w:webHidden/>
              </w:rPr>
              <w:t>97</w:t>
            </w:r>
            <w:r w:rsidR="00D63955">
              <w:rPr>
                <w:noProof/>
                <w:webHidden/>
              </w:rPr>
              <w:fldChar w:fldCharType="end"/>
            </w:r>
          </w:hyperlink>
        </w:p>
        <w:p w14:paraId="5438A021" w14:textId="6CB4B2E2" w:rsidR="00D63955" w:rsidRPr="00D63955" w:rsidRDefault="00000000">
          <w:pPr>
            <w:pStyle w:val="TOC2"/>
            <w:tabs>
              <w:tab w:val="right" w:leader="dot" w:pos="8296"/>
            </w:tabs>
            <w:rPr>
              <w:noProof/>
            </w:rPr>
          </w:pPr>
          <w:hyperlink w:anchor="_Toc145316680" w:history="1">
            <w:r w:rsidR="00D63955" w:rsidRPr="00113B76">
              <w:rPr>
                <w:rStyle w:val="ae"/>
                <w:noProof/>
              </w:rPr>
              <w:t>（五） 进销存</w:t>
            </w:r>
            <w:r w:rsidR="00D63955">
              <w:rPr>
                <w:noProof/>
                <w:webHidden/>
              </w:rPr>
              <w:tab/>
            </w:r>
            <w:r w:rsidR="00D63955">
              <w:rPr>
                <w:noProof/>
                <w:webHidden/>
              </w:rPr>
              <w:fldChar w:fldCharType="begin"/>
            </w:r>
            <w:r w:rsidR="00D63955">
              <w:rPr>
                <w:noProof/>
                <w:webHidden/>
              </w:rPr>
              <w:instrText xml:space="preserve"> PAGEREF _Toc145316680 \h </w:instrText>
            </w:r>
            <w:r w:rsidR="00D63955">
              <w:rPr>
                <w:noProof/>
                <w:webHidden/>
              </w:rPr>
            </w:r>
            <w:r w:rsidR="00D63955">
              <w:rPr>
                <w:noProof/>
                <w:webHidden/>
              </w:rPr>
              <w:fldChar w:fldCharType="separate"/>
            </w:r>
            <w:r w:rsidR="00D63955">
              <w:rPr>
                <w:noProof/>
                <w:webHidden/>
              </w:rPr>
              <w:t>100</w:t>
            </w:r>
            <w:r w:rsidR="00D63955">
              <w:rPr>
                <w:noProof/>
                <w:webHidden/>
              </w:rPr>
              <w:fldChar w:fldCharType="end"/>
            </w:r>
          </w:hyperlink>
        </w:p>
        <w:p w14:paraId="1B64071B" w14:textId="44DDF727" w:rsidR="00D63955" w:rsidRPr="00D63955" w:rsidRDefault="00000000">
          <w:pPr>
            <w:pStyle w:val="TOC3"/>
            <w:tabs>
              <w:tab w:val="right" w:leader="dot" w:pos="8296"/>
            </w:tabs>
            <w:rPr>
              <w:noProof/>
            </w:rPr>
          </w:pPr>
          <w:hyperlink w:anchor="_Toc145316681" w:history="1">
            <w:r w:rsidR="00D63955" w:rsidRPr="00113B76">
              <w:rPr>
                <w:rStyle w:val="ae"/>
                <w:noProof/>
              </w:rPr>
              <w:t>1、怎么整理进销存</w:t>
            </w:r>
            <w:r w:rsidR="00D63955">
              <w:rPr>
                <w:noProof/>
                <w:webHidden/>
              </w:rPr>
              <w:tab/>
            </w:r>
            <w:r w:rsidR="00D63955">
              <w:rPr>
                <w:noProof/>
                <w:webHidden/>
              </w:rPr>
              <w:fldChar w:fldCharType="begin"/>
            </w:r>
            <w:r w:rsidR="00D63955">
              <w:rPr>
                <w:noProof/>
                <w:webHidden/>
              </w:rPr>
              <w:instrText xml:space="preserve"> PAGEREF _Toc145316681 \h </w:instrText>
            </w:r>
            <w:r w:rsidR="00D63955">
              <w:rPr>
                <w:noProof/>
                <w:webHidden/>
              </w:rPr>
            </w:r>
            <w:r w:rsidR="00D63955">
              <w:rPr>
                <w:noProof/>
                <w:webHidden/>
              </w:rPr>
              <w:fldChar w:fldCharType="separate"/>
            </w:r>
            <w:r w:rsidR="00D63955">
              <w:rPr>
                <w:noProof/>
                <w:webHidden/>
              </w:rPr>
              <w:t>100</w:t>
            </w:r>
            <w:r w:rsidR="00D63955">
              <w:rPr>
                <w:noProof/>
                <w:webHidden/>
              </w:rPr>
              <w:fldChar w:fldCharType="end"/>
            </w:r>
          </w:hyperlink>
        </w:p>
        <w:p w14:paraId="6771469C" w14:textId="22864E52" w:rsidR="00D63955" w:rsidRPr="00D63955" w:rsidRDefault="00000000">
          <w:pPr>
            <w:pStyle w:val="TOC3"/>
            <w:tabs>
              <w:tab w:val="right" w:leader="dot" w:pos="8296"/>
            </w:tabs>
            <w:rPr>
              <w:noProof/>
            </w:rPr>
          </w:pPr>
          <w:hyperlink w:anchor="_Toc145316682" w:history="1">
            <w:r w:rsidR="00D63955" w:rsidRPr="00113B76">
              <w:rPr>
                <w:rStyle w:val="ae"/>
                <w:rFonts w:ascii="宋体" w:eastAsia="宋体" w:hAnsi="宋体"/>
                <w:noProof/>
              </w:rPr>
              <w:t>2、进销存有什么用</w:t>
            </w:r>
            <w:r w:rsidR="00D63955">
              <w:rPr>
                <w:noProof/>
                <w:webHidden/>
              </w:rPr>
              <w:tab/>
            </w:r>
            <w:r w:rsidR="00D63955">
              <w:rPr>
                <w:noProof/>
                <w:webHidden/>
              </w:rPr>
              <w:fldChar w:fldCharType="begin"/>
            </w:r>
            <w:r w:rsidR="00D63955">
              <w:rPr>
                <w:noProof/>
                <w:webHidden/>
              </w:rPr>
              <w:instrText xml:space="preserve"> PAGEREF _Toc145316682 \h </w:instrText>
            </w:r>
            <w:r w:rsidR="00D63955">
              <w:rPr>
                <w:noProof/>
                <w:webHidden/>
              </w:rPr>
            </w:r>
            <w:r w:rsidR="00D63955">
              <w:rPr>
                <w:noProof/>
                <w:webHidden/>
              </w:rPr>
              <w:fldChar w:fldCharType="separate"/>
            </w:r>
            <w:r w:rsidR="00D63955">
              <w:rPr>
                <w:noProof/>
                <w:webHidden/>
              </w:rPr>
              <w:t>101</w:t>
            </w:r>
            <w:r w:rsidR="00D63955">
              <w:rPr>
                <w:noProof/>
                <w:webHidden/>
              </w:rPr>
              <w:fldChar w:fldCharType="end"/>
            </w:r>
          </w:hyperlink>
        </w:p>
        <w:p w14:paraId="7FAECA86" w14:textId="3831AA7F" w:rsidR="00D63955" w:rsidRPr="00D63955" w:rsidRDefault="00000000">
          <w:pPr>
            <w:pStyle w:val="TOC3"/>
            <w:tabs>
              <w:tab w:val="right" w:leader="dot" w:pos="8296"/>
            </w:tabs>
            <w:rPr>
              <w:noProof/>
            </w:rPr>
          </w:pPr>
          <w:hyperlink w:anchor="_Toc145316683" w:history="1">
            <w:r w:rsidR="00D63955" w:rsidRPr="00113B76">
              <w:rPr>
                <w:rStyle w:val="ae"/>
                <w:rFonts w:ascii="宋体" w:eastAsia="宋体" w:hAnsi="宋体"/>
                <w:noProof/>
              </w:rPr>
              <w:t>3、理账中的进销存</w:t>
            </w:r>
            <w:r w:rsidR="00D63955">
              <w:rPr>
                <w:noProof/>
                <w:webHidden/>
              </w:rPr>
              <w:tab/>
            </w:r>
            <w:r w:rsidR="00D63955">
              <w:rPr>
                <w:noProof/>
                <w:webHidden/>
              </w:rPr>
              <w:fldChar w:fldCharType="begin"/>
            </w:r>
            <w:r w:rsidR="00D63955">
              <w:rPr>
                <w:noProof/>
                <w:webHidden/>
              </w:rPr>
              <w:instrText xml:space="preserve"> PAGEREF _Toc145316683 \h </w:instrText>
            </w:r>
            <w:r w:rsidR="00D63955">
              <w:rPr>
                <w:noProof/>
                <w:webHidden/>
              </w:rPr>
            </w:r>
            <w:r w:rsidR="00D63955">
              <w:rPr>
                <w:noProof/>
                <w:webHidden/>
              </w:rPr>
              <w:fldChar w:fldCharType="separate"/>
            </w:r>
            <w:r w:rsidR="00D63955">
              <w:rPr>
                <w:noProof/>
                <w:webHidden/>
              </w:rPr>
              <w:t>102</w:t>
            </w:r>
            <w:r w:rsidR="00D63955">
              <w:rPr>
                <w:noProof/>
                <w:webHidden/>
              </w:rPr>
              <w:fldChar w:fldCharType="end"/>
            </w:r>
          </w:hyperlink>
        </w:p>
        <w:p w14:paraId="6F9C808C" w14:textId="29391735" w:rsidR="00D63955" w:rsidRPr="00D63955" w:rsidRDefault="00000000">
          <w:pPr>
            <w:pStyle w:val="TOC2"/>
            <w:tabs>
              <w:tab w:val="right" w:leader="dot" w:pos="8296"/>
            </w:tabs>
            <w:rPr>
              <w:noProof/>
            </w:rPr>
          </w:pPr>
          <w:hyperlink w:anchor="_Toc145316684" w:history="1">
            <w:r w:rsidR="00D63955" w:rsidRPr="00113B76">
              <w:rPr>
                <w:rStyle w:val="ae"/>
                <w:rFonts w:ascii="宋体" w:eastAsia="宋体" w:hAnsi="宋体"/>
                <w:noProof/>
              </w:rPr>
              <w:t>（六） 计价测试</w:t>
            </w:r>
            <w:r w:rsidR="00D63955">
              <w:rPr>
                <w:noProof/>
                <w:webHidden/>
              </w:rPr>
              <w:tab/>
            </w:r>
            <w:r w:rsidR="00D63955">
              <w:rPr>
                <w:noProof/>
                <w:webHidden/>
              </w:rPr>
              <w:fldChar w:fldCharType="begin"/>
            </w:r>
            <w:r w:rsidR="00D63955">
              <w:rPr>
                <w:noProof/>
                <w:webHidden/>
              </w:rPr>
              <w:instrText xml:space="preserve"> PAGEREF _Toc145316684 \h </w:instrText>
            </w:r>
            <w:r w:rsidR="00D63955">
              <w:rPr>
                <w:noProof/>
                <w:webHidden/>
              </w:rPr>
            </w:r>
            <w:r w:rsidR="00D63955">
              <w:rPr>
                <w:noProof/>
                <w:webHidden/>
              </w:rPr>
              <w:fldChar w:fldCharType="separate"/>
            </w:r>
            <w:r w:rsidR="00D63955">
              <w:rPr>
                <w:noProof/>
                <w:webHidden/>
              </w:rPr>
              <w:t>102</w:t>
            </w:r>
            <w:r w:rsidR="00D63955">
              <w:rPr>
                <w:noProof/>
                <w:webHidden/>
              </w:rPr>
              <w:fldChar w:fldCharType="end"/>
            </w:r>
          </w:hyperlink>
        </w:p>
        <w:p w14:paraId="61FC5D17" w14:textId="0E60F5E7" w:rsidR="00D63955" w:rsidRPr="00D63955" w:rsidRDefault="00000000">
          <w:pPr>
            <w:pStyle w:val="TOC2"/>
            <w:tabs>
              <w:tab w:val="right" w:leader="dot" w:pos="8296"/>
            </w:tabs>
            <w:rPr>
              <w:noProof/>
            </w:rPr>
          </w:pPr>
          <w:hyperlink w:anchor="_Toc145316685" w:history="1">
            <w:r w:rsidR="00D63955" w:rsidRPr="00113B76">
              <w:rPr>
                <w:rStyle w:val="ae"/>
                <w:rFonts w:ascii="宋体" w:eastAsia="宋体" w:hAnsi="宋体"/>
                <w:noProof/>
              </w:rPr>
              <w:t>（七） 监盘</w:t>
            </w:r>
            <w:r w:rsidR="00D63955">
              <w:rPr>
                <w:noProof/>
                <w:webHidden/>
              </w:rPr>
              <w:tab/>
            </w:r>
            <w:r w:rsidR="00D63955">
              <w:rPr>
                <w:noProof/>
                <w:webHidden/>
              </w:rPr>
              <w:fldChar w:fldCharType="begin"/>
            </w:r>
            <w:r w:rsidR="00D63955">
              <w:rPr>
                <w:noProof/>
                <w:webHidden/>
              </w:rPr>
              <w:instrText xml:space="preserve"> PAGEREF _Toc145316685 \h </w:instrText>
            </w:r>
            <w:r w:rsidR="00D63955">
              <w:rPr>
                <w:noProof/>
                <w:webHidden/>
              </w:rPr>
            </w:r>
            <w:r w:rsidR="00D63955">
              <w:rPr>
                <w:noProof/>
                <w:webHidden/>
              </w:rPr>
              <w:fldChar w:fldCharType="separate"/>
            </w:r>
            <w:r w:rsidR="00D63955">
              <w:rPr>
                <w:noProof/>
                <w:webHidden/>
              </w:rPr>
              <w:t>103</w:t>
            </w:r>
            <w:r w:rsidR="00D63955">
              <w:rPr>
                <w:noProof/>
                <w:webHidden/>
              </w:rPr>
              <w:fldChar w:fldCharType="end"/>
            </w:r>
          </w:hyperlink>
        </w:p>
        <w:p w14:paraId="298C1A4B" w14:textId="58362B12" w:rsidR="00D63955" w:rsidRPr="00D63955" w:rsidRDefault="00000000">
          <w:pPr>
            <w:pStyle w:val="TOC3"/>
            <w:tabs>
              <w:tab w:val="right" w:leader="dot" w:pos="8296"/>
            </w:tabs>
            <w:rPr>
              <w:noProof/>
            </w:rPr>
          </w:pPr>
          <w:hyperlink w:anchor="_Toc145316686" w:history="1">
            <w:r w:rsidR="00D63955" w:rsidRPr="00113B76">
              <w:rPr>
                <w:rStyle w:val="ae"/>
                <w:noProof/>
              </w:rPr>
              <w:t>1、盘点表的制作</w:t>
            </w:r>
            <w:r w:rsidR="00D63955">
              <w:rPr>
                <w:noProof/>
                <w:webHidden/>
              </w:rPr>
              <w:tab/>
            </w:r>
            <w:r w:rsidR="00D63955">
              <w:rPr>
                <w:noProof/>
                <w:webHidden/>
              </w:rPr>
              <w:fldChar w:fldCharType="begin"/>
            </w:r>
            <w:r w:rsidR="00D63955">
              <w:rPr>
                <w:noProof/>
                <w:webHidden/>
              </w:rPr>
              <w:instrText xml:space="preserve"> PAGEREF _Toc145316686 \h </w:instrText>
            </w:r>
            <w:r w:rsidR="00D63955">
              <w:rPr>
                <w:noProof/>
                <w:webHidden/>
              </w:rPr>
            </w:r>
            <w:r w:rsidR="00D63955">
              <w:rPr>
                <w:noProof/>
                <w:webHidden/>
              </w:rPr>
              <w:fldChar w:fldCharType="separate"/>
            </w:r>
            <w:r w:rsidR="00D63955">
              <w:rPr>
                <w:noProof/>
                <w:webHidden/>
              </w:rPr>
              <w:t>104</w:t>
            </w:r>
            <w:r w:rsidR="00D63955">
              <w:rPr>
                <w:noProof/>
                <w:webHidden/>
              </w:rPr>
              <w:fldChar w:fldCharType="end"/>
            </w:r>
          </w:hyperlink>
        </w:p>
        <w:p w14:paraId="7ED9680A" w14:textId="32A61F71" w:rsidR="00D63955" w:rsidRPr="00D63955" w:rsidRDefault="00000000">
          <w:pPr>
            <w:pStyle w:val="TOC3"/>
            <w:tabs>
              <w:tab w:val="right" w:leader="dot" w:pos="8296"/>
            </w:tabs>
            <w:rPr>
              <w:noProof/>
            </w:rPr>
          </w:pPr>
          <w:hyperlink w:anchor="_Toc145316687" w:history="1">
            <w:r w:rsidR="00D63955" w:rsidRPr="00113B76">
              <w:rPr>
                <w:rStyle w:val="ae"/>
                <w:noProof/>
              </w:rPr>
              <w:t>2、如何监盘</w:t>
            </w:r>
            <w:r w:rsidR="00D63955">
              <w:rPr>
                <w:noProof/>
                <w:webHidden/>
              </w:rPr>
              <w:tab/>
            </w:r>
            <w:r w:rsidR="00D63955">
              <w:rPr>
                <w:noProof/>
                <w:webHidden/>
              </w:rPr>
              <w:fldChar w:fldCharType="begin"/>
            </w:r>
            <w:r w:rsidR="00D63955">
              <w:rPr>
                <w:noProof/>
                <w:webHidden/>
              </w:rPr>
              <w:instrText xml:space="preserve"> PAGEREF _Toc145316687 \h </w:instrText>
            </w:r>
            <w:r w:rsidR="00D63955">
              <w:rPr>
                <w:noProof/>
                <w:webHidden/>
              </w:rPr>
            </w:r>
            <w:r w:rsidR="00D63955">
              <w:rPr>
                <w:noProof/>
                <w:webHidden/>
              </w:rPr>
              <w:fldChar w:fldCharType="separate"/>
            </w:r>
            <w:r w:rsidR="00D63955">
              <w:rPr>
                <w:noProof/>
                <w:webHidden/>
              </w:rPr>
              <w:t>104</w:t>
            </w:r>
            <w:r w:rsidR="00D63955">
              <w:rPr>
                <w:noProof/>
                <w:webHidden/>
              </w:rPr>
              <w:fldChar w:fldCharType="end"/>
            </w:r>
          </w:hyperlink>
        </w:p>
        <w:p w14:paraId="75793BB2" w14:textId="1F3699DE" w:rsidR="00D63955" w:rsidRPr="00D63955" w:rsidRDefault="00000000">
          <w:pPr>
            <w:pStyle w:val="TOC3"/>
            <w:tabs>
              <w:tab w:val="right" w:leader="dot" w:pos="8296"/>
            </w:tabs>
            <w:rPr>
              <w:noProof/>
            </w:rPr>
          </w:pPr>
          <w:hyperlink w:anchor="_Toc145316688" w:history="1">
            <w:r w:rsidR="00D63955" w:rsidRPr="00113B76">
              <w:rPr>
                <w:rStyle w:val="ae"/>
                <w:noProof/>
              </w:rPr>
              <w:t>3、发出商品怎么办？</w:t>
            </w:r>
            <w:r w:rsidR="00D63955">
              <w:rPr>
                <w:noProof/>
                <w:webHidden/>
              </w:rPr>
              <w:tab/>
            </w:r>
            <w:r w:rsidR="00D63955">
              <w:rPr>
                <w:noProof/>
                <w:webHidden/>
              </w:rPr>
              <w:fldChar w:fldCharType="begin"/>
            </w:r>
            <w:r w:rsidR="00D63955">
              <w:rPr>
                <w:noProof/>
                <w:webHidden/>
              </w:rPr>
              <w:instrText xml:space="preserve"> PAGEREF _Toc145316688 \h </w:instrText>
            </w:r>
            <w:r w:rsidR="00D63955">
              <w:rPr>
                <w:noProof/>
                <w:webHidden/>
              </w:rPr>
            </w:r>
            <w:r w:rsidR="00D63955">
              <w:rPr>
                <w:noProof/>
                <w:webHidden/>
              </w:rPr>
              <w:fldChar w:fldCharType="separate"/>
            </w:r>
            <w:r w:rsidR="00D63955">
              <w:rPr>
                <w:noProof/>
                <w:webHidden/>
              </w:rPr>
              <w:t>105</w:t>
            </w:r>
            <w:r w:rsidR="00D63955">
              <w:rPr>
                <w:noProof/>
                <w:webHidden/>
              </w:rPr>
              <w:fldChar w:fldCharType="end"/>
            </w:r>
          </w:hyperlink>
        </w:p>
        <w:p w14:paraId="46F40371" w14:textId="5AFC24E0" w:rsidR="00D63955" w:rsidRPr="00D63955" w:rsidRDefault="00000000">
          <w:pPr>
            <w:pStyle w:val="TOC3"/>
            <w:tabs>
              <w:tab w:val="right" w:leader="dot" w:pos="8296"/>
            </w:tabs>
            <w:rPr>
              <w:noProof/>
            </w:rPr>
          </w:pPr>
          <w:hyperlink w:anchor="_Toc145316689" w:history="1">
            <w:r w:rsidR="00D63955" w:rsidRPr="00113B76">
              <w:rPr>
                <w:rStyle w:val="ae"/>
                <w:noProof/>
              </w:rPr>
              <w:t>4、存货监盘倒轧表</w:t>
            </w:r>
            <w:r w:rsidR="00D63955">
              <w:rPr>
                <w:noProof/>
                <w:webHidden/>
              </w:rPr>
              <w:tab/>
            </w:r>
            <w:r w:rsidR="00D63955">
              <w:rPr>
                <w:noProof/>
                <w:webHidden/>
              </w:rPr>
              <w:fldChar w:fldCharType="begin"/>
            </w:r>
            <w:r w:rsidR="00D63955">
              <w:rPr>
                <w:noProof/>
                <w:webHidden/>
              </w:rPr>
              <w:instrText xml:space="preserve"> PAGEREF _Toc145316689 \h </w:instrText>
            </w:r>
            <w:r w:rsidR="00D63955">
              <w:rPr>
                <w:noProof/>
                <w:webHidden/>
              </w:rPr>
            </w:r>
            <w:r w:rsidR="00D63955">
              <w:rPr>
                <w:noProof/>
                <w:webHidden/>
              </w:rPr>
              <w:fldChar w:fldCharType="separate"/>
            </w:r>
            <w:r w:rsidR="00D63955">
              <w:rPr>
                <w:noProof/>
                <w:webHidden/>
              </w:rPr>
              <w:t>106</w:t>
            </w:r>
            <w:r w:rsidR="00D63955">
              <w:rPr>
                <w:noProof/>
                <w:webHidden/>
              </w:rPr>
              <w:fldChar w:fldCharType="end"/>
            </w:r>
          </w:hyperlink>
        </w:p>
        <w:p w14:paraId="1A34CF8F" w14:textId="4AE5BE64" w:rsidR="00D63955" w:rsidRPr="00D63955" w:rsidRDefault="00000000">
          <w:pPr>
            <w:pStyle w:val="TOC2"/>
            <w:tabs>
              <w:tab w:val="right" w:leader="dot" w:pos="8296"/>
            </w:tabs>
            <w:rPr>
              <w:noProof/>
            </w:rPr>
          </w:pPr>
          <w:hyperlink w:anchor="_Toc145316690" w:history="1">
            <w:r w:rsidR="00D63955" w:rsidRPr="00113B76">
              <w:rPr>
                <w:rStyle w:val="ae"/>
                <w:noProof/>
              </w:rPr>
              <w:t>（八） 跌价测试</w:t>
            </w:r>
            <w:r w:rsidR="00D63955">
              <w:rPr>
                <w:noProof/>
                <w:webHidden/>
              </w:rPr>
              <w:tab/>
            </w:r>
            <w:r w:rsidR="00D63955">
              <w:rPr>
                <w:noProof/>
                <w:webHidden/>
              </w:rPr>
              <w:fldChar w:fldCharType="begin"/>
            </w:r>
            <w:r w:rsidR="00D63955">
              <w:rPr>
                <w:noProof/>
                <w:webHidden/>
              </w:rPr>
              <w:instrText xml:space="preserve"> PAGEREF _Toc145316690 \h </w:instrText>
            </w:r>
            <w:r w:rsidR="00D63955">
              <w:rPr>
                <w:noProof/>
                <w:webHidden/>
              </w:rPr>
            </w:r>
            <w:r w:rsidR="00D63955">
              <w:rPr>
                <w:noProof/>
                <w:webHidden/>
              </w:rPr>
              <w:fldChar w:fldCharType="separate"/>
            </w:r>
            <w:r w:rsidR="00D63955">
              <w:rPr>
                <w:noProof/>
                <w:webHidden/>
              </w:rPr>
              <w:t>106</w:t>
            </w:r>
            <w:r w:rsidR="00D63955">
              <w:rPr>
                <w:noProof/>
                <w:webHidden/>
              </w:rPr>
              <w:fldChar w:fldCharType="end"/>
            </w:r>
          </w:hyperlink>
        </w:p>
        <w:p w14:paraId="770B5BB1" w14:textId="4241CA3A" w:rsidR="00D63955" w:rsidRPr="00D63955" w:rsidRDefault="00000000">
          <w:pPr>
            <w:pStyle w:val="TOC2"/>
            <w:tabs>
              <w:tab w:val="right" w:leader="dot" w:pos="8296"/>
            </w:tabs>
            <w:rPr>
              <w:noProof/>
            </w:rPr>
          </w:pPr>
          <w:hyperlink w:anchor="_Toc145316691" w:history="1">
            <w:r w:rsidR="00D63955" w:rsidRPr="00113B76">
              <w:rPr>
                <w:rStyle w:val="ae"/>
                <w:noProof/>
              </w:rPr>
              <w:t>（九） 分析程序</w:t>
            </w:r>
            <w:r w:rsidR="00D63955">
              <w:rPr>
                <w:noProof/>
                <w:webHidden/>
              </w:rPr>
              <w:tab/>
            </w:r>
            <w:r w:rsidR="00D63955">
              <w:rPr>
                <w:noProof/>
                <w:webHidden/>
              </w:rPr>
              <w:fldChar w:fldCharType="begin"/>
            </w:r>
            <w:r w:rsidR="00D63955">
              <w:rPr>
                <w:noProof/>
                <w:webHidden/>
              </w:rPr>
              <w:instrText xml:space="preserve"> PAGEREF _Toc145316691 \h </w:instrText>
            </w:r>
            <w:r w:rsidR="00D63955">
              <w:rPr>
                <w:noProof/>
                <w:webHidden/>
              </w:rPr>
            </w:r>
            <w:r w:rsidR="00D63955">
              <w:rPr>
                <w:noProof/>
                <w:webHidden/>
              </w:rPr>
              <w:fldChar w:fldCharType="separate"/>
            </w:r>
            <w:r w:rsidR="00D63955">
              <w:rPr>
                <w:noProof/>
                <w:webHidden/>
              </w:rPr>
              <w:t>109</w:t>
            </w:r>
            <w:r w:rsidR="00D63955">
              <w:rPr>
                <w:noProof/>
                <w:webHidden/>
              </w:rPr>
              <w:fldChar w:fldCharType="end"/>
            </w:r>
          </w:hyperlink>
        </w:p>
        <w:p w14:paraId="09C97EBB" w14:textId="33AB62D2" w:rsidR="00D63955" w:rsidRPr="00D63955" w:rsidRDefault="00000000">
          <w:pPr>
            <w:pStyle w:val="TOC2"/>
            <w:tabs>
              <w:tab w:val="right" w:leader="dot" w:pos="8296"/>
            </w:tabs>
            <w:rPr>
              <w:noProof/>
            </w:rPr>
          </w:pPr>
          <w:hyperlink w:anchor="_Toc145316692" w:history="1">
            <w:r w:rsidR="00D63955" w:rsidRPr="00113B76">
              <w:rPr>
                <w:rStyle w:val="ae"/>
                <w:noProof/>
              </w:rPr>
              <w:t>（十） 截止测试</w:t>
            </w:r>
            <w:r w:rsidR="00D63955">
              <w:rPr>
                <w:noProof/>
                <w:webHidden/>
              </w:rPr>
              <w:tab/>
            </w:r>
            <w:r w:rsidR="00D63955">
              <w:rPr>
                <w:noProof/>
                <w:webHidden/>
              </w:rPr>
              <w:fldChar w:fldCharType="begin"/>
            </w:r>
            <w:r w:rsidR="00D63955">
              <w:rPr>
                <w:noProof/>
                <w:webHidden/>
              </w:rPr>
              <w:instrText xml:space="preserve"> PAGEREF _Toc145316692 \h </w:instrText>
            </w:r>
            <w:r w:rsidR="00D63955">
              <w:rPr>
                <w:noProof/>
                <w:webHidden/>
              </w:rPr>
            </w:r>
            <w:r w:rsidR="00D63955">
              <w:rPr>
                <w:noProof/>
                <w:webHidden/>
              </w:rPr>
              <w:fldChar w:fldCharType="separate"/>
            </w:r>
            <w:r w:rsidR="00D63955">
              <w:rPr>
                <w:noProof/>
                <w:webHidden/>
              </w:rPr>
              <w:t>110</w:t>
            </w:r>
            <w:r w:rsidR="00D63955">
              <w:rPr>
                <w:noProof/>
                <w:webHidden/>
              </w:rPr>
              <w:fldChar w:fldCharType="end"/>
            </w:r>
          </w:hyperlink>
        </w:p>
        <w:p w14:paraId="120F6EEE" w14:textId="38868A0D" w:rsidR="00D63955" w:rsidRPr="00D63955" w:rsidRDefault="00000000">
          <w:pPr>
            <w:pStyle w:val="TOC2"/>
            <w:tabs>
              <w:tab w:val="right" w:leader="dot" w:pos="8296"/>
            </w:tabs>
            <w:rPr>
              <w:noProof/>
            </w:rPr>
          </w:pPr>
          <w:hyperlink w:anchor="_Toc145316693" w:history="1">
            <w:r w:rsidR="00D63955" w:rsidRPr="00113B76">
              <w:rPr>
                <w:rStyle w:val="ae"/>
                <w:noProof/>
              </w:rPr>
              <w:t>（十一） 附注</w:t>
            </w:r>
            <w:r w:rsidR="00D63955">
              <w:rPr>
                <w:noProof/>
                <w:webHidden/>
              </w:rPr>
              <w:tab/>
            </w:r>
            <w:r w:rsidR="00D63955">
              <w:rPr>
                <w:noProof/>
                <w:webHidden/>
              </w:rPr>
              <w:fldChar w:fldCharType="begin"/>
            </w:r>
            <w:r w:rsidR="00D63955">
              <w:rPr>
                <w:noProof/>
                <w:webHidden/>
              </w:rPr>
              <w:instrText xml:space="preserve"> PAGEREF _Toc145316693 \h </w:instrText>
            </w:r>
            <w:r w:rsidR="00D63955">
              <w:rPr>
                <w:noProof/>
                <w:webHidden/>
              </w:rPr>
            </w:r>
            <w:r w:rsidR="00D63955">
              <w:rPr>
                <w:noProof/>
                <w:webHidden/>
              </w:rPr>
              <w:fldChar w:fldCharType="separate"/>
            </w:r>
            <w:r w:rsidR="00D63955">
              <w:rPr>
                <w:noProof/>
                <w:webHidden/>
              </w:rPr>
              <w:t>110</w:t>
            </w:r>
            <w:r w:rsidR="00D63955">
              <w:rPr>
                <w:noProof/>
                <w:webHidden/>
              </w:rPr>
              <w:fldChar w:fldCharType="end"/>
            </w:r>
          </w:hyperlink>
        </w:p>
        <w:p w14:paraId="751F4D44" w14:textId="7EAF524C" w:rsidR="00D63955" w:rsidRPr="00D63955" w:rsidRDefault="00000000">
          <w:pPr>
            <w:pStyle w:val="TOC2"/>
            <w:tabs>
              <w:tab w:val="right" w:leader="dot" w:pos="8296"/>
            </w:tabs>
            <w:rPr>
              <w:noProof/>
            </w:rPr>
          </w:pPr>
          <w:hyperlink w:anchor="_Toc145316694" w:history="1">
            <w:r w:rsidR="00D63955" w:rsidRPr="00113B76">
              <w:rPr>
                <w:rStyle w:val="ae"/>
                <w:noProof/>
              </w:rPr>
              <w:t>（十二） 企业经常存在的问题</w:t>
            </w:r>
            <w:r w:rsidR="00D63955">
              <w:rPr>
                <w:noProof/>
                <w:webHidden/>
              </w:rPr>
              <w:tab/>
            </w:r>
            <w:r w:rsidR="00D63955">
              <w:rPr>
                <w:noProof/>
                <w:webHidden/>
              </w:rPr>
              <w:fldChar w:fldCharType="begin"/>
            </w:r>
            <w:r w:rsidR="00D63955">
              <w:rPr>
                <w:noProof/>
                <w:webHidden/>
              </w:rPr>
              <w:instrText xml:space="preserve"> PAGEREF _Toc145316694 \h </w:instrText>
            </w:r>
            <w:r w:rsidR="00D63955">
              <w:rPr>
                <w:noProof/>
                <w:webHidden/>
              </w:rPr>
            </w:r>
            <w:r w:rsidR="00D63955">
              <w:rPr>
                <w:noProof/>
                <w:webHidden/>
              </w:rPr>
              <w:fldChar w:fldCharType="separate"/>
            </w:r>
            <w:r w:rsidR="00D63955">
              <w:rPr>
                <w:noProof/>
                <w:webHidden/>
              </w:rPr>
              <w:t>111</w:t>
            </w:r>
            <w:r w:rsidR="00D63955">
              <w:rPr>
                <w:noProof/>
                <w:webHidden/>
              </w:rPr>
              <w:fldChar w:fldCharType="end"/>
            </w:r>
          </w:hyperlink>
        </w:p>
        <w:p w14:paraId="4CE41B5E" w14:textId="5A8ECFCF" w:rsidR="00D63955" w:rsidRPr="00D63955" w:rsidRDefault="00000000">
          <w:pPr>
            <w:pStyle w:val="TOC1"/>
            <w:tabs>
              <w:tab w:val="right" w:leader="dot" w:pos="8296"/>
            </w:tabs>
            <w:rPr>
              <w:noProof/>
            </w:rPr>
          </w:pPr>
          <w:hyperlink w:anchor="_Toc145316695" w:history="1">
            <w:r w:rsidR="00D63955" w:rsidRPr="00113B76">
              <w:rPr>
                <w:rStyle w:val="ae"/>
                <w:rFonts w:ascii="宋体" w:eastAsia="宋体" w:hAnsi="宋体"/>
                <w:noProof/>
              </w:rPr>
              <w:t>第八章 营业成本</w:t>
            </w:r>
            <w:r w:rsidR="00D63955">
              <w:rPr>
                <w:noProof/>
                <w:webHidden/>
              </w:rPr>
              <w:tab/>
            </w:r>
            <w:r w:rsidR="00D63955">
              <w:rPr>
                <w:noProof/>
                <w:webHidden/>
              </w:rPr>
              <w:fldChar w:fldCharType="begin"/>
            </w:r>
            <w:r w:rsidR="00D63955">
              <w:rPr>
                <w:noProof/>
                <w:webHidden/>
              </w:rPr>
              <w:instrText xml:space="preserve"> PAGEREF _Toc145316695 \h </w:instrText>
            </w:r>
            <w:r w:rsidR="00D63955">
              <w:rPr>
                <w:noProof/>
                <w:webHidden/>
              </w:rPr>
            </w:r>
            <w:r w:rsidR="00D63955">
              <w:rPr>
                <w:noProof/>
                <w:webHidden/>
              </w:rPr>
              <w:fldChar w:fldCharType="separate"/>
            </w:r>
            <w:r w:rsidR="00D63955">
              <w:rPr>
                <w:noProof/>
                <w:webHidden/>
              </w:rPr>
              <w:t>112</w:t>
            </w:r>
            <w:r w:rsidR="00D63955">
              <w:rPr>
                <w:noProof/>
                <w:webHidden/>
              </w:rPr>
              <w:fldChar w:fldCharType="end"/>
            </w:r>
          </w:hyperlink>
        </w:p>
        <w:p w14:paraId="65FAD41E" w14:textId="09298173" w:rsidR="00D63955" w:rsidRPr="00D63955" w:rsidRDefault="00000000">
          <w:pPr>
            <w:pStyle w:val="TOC2"/>
            <w:tabs>
              <w:tab w:val="right" w:leader="dot" w:pos="8296"/>
            </w:tabs>
            <w:rPr>
              <w:noProof/>
            </w:rPr>
          </w:pPr>
          <w:hyperlink w:anchor="_Toc145316696"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_Toc145316696 \h </w:instrText>
            </w:r>
            <w:r w:rsidR="00D63955">
              <w:rPr>
                <w:noProof/>
                <w:webHidden/>
              </w:rPr>
            </w:r>
            <w:r w:rsidR="00D63955">
              <w:rPr>
                <w:noProof/>
                <w:webHidden/>
              </w:rPr>
              <w:fldChar w:fldCharType="separate"/>
            </w:r>
            <w:r w:rsidR="00D63955">
              <w:rPr>
                <w:noProof/>
                <w:webHidden/>
              </w:rPr>
              <w:t>112</w:t>
            </w:r>
            <w:r w:rsidR="00D63955">
              <w:rPr>
                <w:noProof/>
                <w:webHidden/>
              </w:rPr>
              <w:fldChar w:fldCharType="end"/>
            </w:r>
          </w:hyperlink>
        </w:p>
        <w:p w14:paraId="62A85D1C" w14:textId="34F54159" w:rsidR="00D63955" w:rsidRPr="00D63955" w:rsidRDefault="00000000">
          <w:pPr>
            <w:pStyle w:val="TOC2"/>
            <w:tabs>
              <w:tab w:val="right" w:leader="dot" w:pos="8296"/>
            </w:tabs>
            <w:rPr>
              <w:noProof/>
            </w:rPr>
          </w:pPr>
          <w:hyperlink w:anchor="_Toc145316697"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_Toc145316697 \h </w:instrText>
            </w:r>
            <w:r w:rsidR="00D63955">
              <w:rPr>
                <w:noProof/>
                <w:webHidden/>
              </w:rPr>
            </w:r>
            <w:r w:rsidR="00D63955">
              <w:rPr>
                <w:noProof/>
                <w:webHidden/>
              </w:rPr>
              <w:fldChar w:fldCharType="separate"/>
            </w:r>
            <w:r w:rsidR="00D63955">
              <w:rPr>
                <w:noProof/>
                <w:webHidden/>
              </w:rPr>
              <w:t>113</w:t>
            </w:r>
            <w:r w:rsidR="00D63955">
              <w:rPr>
                <w:noProof/>
                <w:webHidden/>
              </w:rPr>
              <w:fldChar w:fldCharType="end"/>
            </w:r>
          </w:hyperlink>
        </w:p>
        <w:p w14:paraId="7008EFAF" w14:textId="027F2773" w:rsidR="00D63955" w:rsidRPr="00D63955" w:rsidRDefault="00000000">
          <w:pPr>
            <w:pStyle w:val="TOC2"/>
            <w:tabs>
              <w:tab w:val="right" w:leader="dot" w:pos="8296"/>
            </w:tabs>
            <w:rPr>
              <w:noProof/>
            </w:rPr>
          </w:pPr>
          <w:hyperlink w:anchor="_Toc145316698" w:history="1">
            <w:r w:rsidR="00D63955" w:rsidRPr="00113B76">
              <w:rPr>
                <w:rStyle w:val="ae"/>
                <w:noProof/>
              </w:rPr>
              <w:t>（三） 分析程序</w:t>
            </w:r>
            <w:r w:rsidR="00D63955">
              <w:rPr>
                <w:noProof/>
                <w:webHidden/>
              </w:rPr>
              <w:tab/>
            </w:r>
            <w:r w:rsidR="00D63955">
              <w:rPr>
                <w:noProof/>
                <w:webHidden/>
              </w:rPr>
              <w:fldChar w:fldCharType="begin"/>
            </w:r>
            <w:r w:rsidR="00D63955">
              <w:rPr>
                <w:noProof/>
                <w:webHidden/>
              </w:rPr>
              <w:instrText xml:space="preserve"> PAGEREF _Toc145316698 \h </w:instrText>
            </w:r>
            <w:r w:rsidR="00D63955">
              <w:rPr>
                <w:noProof/>
                <w:webHidden/>
              </w:rPr>
            </w:r>
            <w:r w:rsidR="00D63955">
              <w:rPr>
                <w:noProof/>
                <w:webHidden/>
              </w:rPr>
              <w:fldChar w:fldCharType="separate"/>
            </w:r>
            <w:r w:rsidR="00D63955">
              <w:rPr>
                <w:noProof/>
                <w:webHidden/>
              </w:rPr>
              <w:t>113</w:t>
            </w:r>
            <w:r w:rsidR="00D63955">
              <w:rPr>
                <w:noProof/>
                <w:webHidden/>
              </w:rPr>
              <w:fldChar w:fldCharType="end"/>
            </w:r>
          </w:hyperlink>
        </w:p>
        <w:p w14:paraId="21DFF7B9" w14:textId="086B3DEA" w:rsidR="00D63955" w:rsidRPr="00D63955" w:rsidRDefault="00000000">
          <w:pPr>
            <w:pStyle w:val="TOC2"/>
            <w:tabs>
              <w:tab w:val="right" w:leader="dot" w:pos="8296"/>
            </w:tabs>
            <w:rPr>
              <w:noProof/>
            </w:rPr>
          </w:pPr>
          <w:hyperlink w:anchor="_Toc145316699" w:history="1">
            <w:r w:rsidR="00D63955" w:rsidRPr="00113B76">
              <w:rPr>
                <w:rStyle w:val="ae"/>
                <w:noProof/>
              </w:rPr>
              <w:t>（四） 成本倒轧表</w:t>
            </w:r>
            <w:r w:rsidR="00D63955">
              <w:rPr>
                <w:noProof/>
                <w:webHidden/>
              </w:rPr>
              <w:tab/>
            </w:r>
            <w:r w:rsidR="00D63955">
              <w:rPr>
                <w:noProof/>
                <w:webHidden/>
              </w:rPr>
              <w:fldChar w:fldCharType="begin"/>
            </w:r>
            <w:r w:rsidR="00D63955">
              <w:rPr>
                <w:noProof/>
                <w:webHidden/>
              </w:rPr>
              <w:instrText xml:space="preserve"> PAGEREF _Toc145316699 \h </w:instrText>
            </w:r>
            <w:r w:rsidR="00D63955">
              <w:rPr>
                <w:noProof/>
                <w:webHidden/>
              </w:rPr>
            </w:r>
            <w:r w:rsidR="00D63955">
              <w:rPr>
                <w:noProof/>
                <w:webHidden/>
              </w:rPr>
              <w:fldChar w:fldCharType="separate"/>
            </w:r>
            <w:r w:rsidR="00D63955">
              <w:rPr>
                <w:noProof/>
                <w:webHidden/>
              </w:rPr>
              <w:t>114</w:t>
            </w:r>
            <w:r w:rsidR="00D63955">
              <w:rPr>
                <w:noProof/>
                <w:webHidden/>
              </w:rPr>
              <w:fldChar w:fldCharType="end"/>
            </w:r>
          </w:hyperlink>
        </w:p>
        <w:p w14:paraId="282F4475" w14:textId="58932D6E" w:rsidR="00D63955" w:rsidRPr="00D63955" w:rsidRDefault="00000000">
          <w:pPr>
            <w:pStyle w:val="TOC3"/>
            <w:tabs>
              <w:tab w:val="right" w:leader="dot" w:pos="8296"/>
            </w:tabs>
            <w:rPr>
              <w:noProof/>
            </w:rPr>
          </w:pPr>
          <w:hyperlink w:anchor="_Toc145316700" w:history="1">
            <w:r w:rsidR="00D63955" w:rsidRPr="00113B76">
              <w:rPr>
                <w:rStyle w:val="ae"/>
                <w:noProof/>
              </w:rPr>
              <w:t>1、成本倒轧的逻辑</w:t>
            </w:r>
            <w:r w:rsidR="00D63955">
              <w:rPr>
                <w:noProof/>
                <w:webHidden/>
              </w:rPr>
              <w:tab/>
            </w:r>
            <w:r w:rsidR="00D63955">
              <w:rPr>
                <w:noProof/>
                <w:webHidden/>
              </w:rPr>
              <w:fldChar w:fldCharType="begin"/>
            </w:r>
            <w:r w:rsidR="00D63955">
              <w:rPr>
                <w:noProof/>
                <w:webHidden/>
              </w:rPr>
              <w:instrText xml:space="preserve"> PAGEREF _Toc145316700 \h </w:instrText>
            </w:r>
            <w:r w:rsidR="00D63955">
              <w:rPr>
                <w:noProof/>
                <w:webHidden/>
              </w:rPr>
            </w:r>
            <w:r w:rsidR="00D63955">
              <w:rPr>
                <w:noProof/>
                <w:webHidden/>
              </w:rPr>
              <w:fldChar w:fldCharType="separate"/>
            </w:r>
            <w:r w:rsidR="00D63955">
              <w:rPr>
                <w:noProof/>
                <w:webHidden/>
              </w:rPr>
              <w:t>115</w:t>
            </w:r>
            <w:r w:rsidR="00D63955">
              <w:rPr>
                <w:noProof/>
                <w:webHidden/>
              </w:rPr>
              <w:fldChar w:fldCharType="end"/>
            </w:r>
          </w:hyperlink>
        </w:p>
        <w:p w14:paraId="38620496" w14:textId="08768EBA" w:rsidR="00D63955" w:rsidRPr="00D63955" w:rsidRDefault="00000000">
          <w:pPr>
            <w:pStyle w:val="TOC3"/>
            <w:tabs>
              <w:tab w:val="right" w:leader="dot" w:pos="8296"/>
            </w:tabs>
            <w:rPr>
              <w:noProof/>
            </w:rPr>
          </w:pPr>
          <w:hyperlink w:anchor="_Toc145316701" w:history="1">
            <w:r w:rsidR="00D63955" w:rsidRPr="00113B76">
              <w:rPr>
                <w:rStyle w:val="ae"/>
                <w:noProof/>
              </w:rPr>
              <w:t>2、案例</w:t>
            </w:r>
            <w:r w:rsidR="00D63955">
              <w:rPr>
                <w:noProof/>
                <w:webHidden/>
              </w:rPr>
              <w:tab/>
            </w:r>
            <w:r w:rsidR="00D63955">
              <w:rPr>
                <w:noProof/>
                <w:webHidden/>
              </w:rPr>
              <w:fldChar w:fldCharType="begin"/>
            </w:r>
            <w:r w:rsidR="00D63955">
              <w:rPr>
                <w:noProof/>
                <w:webHidden/>
              </w:rPr>
              <w:instrText xml:space="preserve"> PAGEREF _Toc145316701 \h </w:instrText>
            </w:r>
            <w:r w:rsidR="00D63955">
              <w:rPr>
                <w:noProof/>
                <w:webHidden/>
              </w:rPr>
            </w:r>
            <w:r w:rsidR="00D63955">
              <w:rPr>
                <w:noProof/>
                <w:webHidden/>
              </w:rPr>
              <w:fldChar w:fldCharType="separate"/>
            </w:r>
            <w:r w:rsidR="00D63955">
              <w:rPr>
                <w:noProof/>
                <w:webHidden/>
              </w:rPr>
              <w:t>118</w:t>
            </w:r>
            <w:r w:rsidR="00D63955">
              <w:rPr>
                <w:noProof/>
                <w:webHidden/>
              </w:rPr>
              <w:fldChar w:fldCharType="end"/>
            </w:r>
          </w:hyperlink>
        </w:p>
        <w:p w14:paraId="2356BE4B" w14:textId="453297B2" w:rsidR="00D63955" w:rsidRPr="00D63955" w:rsidRDefault="00000000">
          <w:pPr>
            <w:pStyle w:val="TOC2"/>
            <w:tabs>
              <w:tab w:val="right" w:leader="dot" w:pos="8296"/>
            </w:tabs>
            <w:rPr>
              <w:noProof/>
            </w:rPr>
          </w:pPr>
          <w:hyperlink w:anchor="_Toc145316702" w:history="1">
            <w:r w:rsidR="00D63955" w:rsidRPr="00113B76">
              <w:rPr>
                <w:rStyle w:val="ae"/>
                <w:noProof/>
              </w:rPr>
              <w:t>（五） 收入成本匹配表</w:t>
            </w:r>
            <w:r w:rsidR="00D63955">
              <w:rPr>
                <w:noProof/>
                <w:webHidden/>
              </w:rPr>
              <w:tab/>
            </w:r>
            <w:r w:rsidR="00D63955">
              <w:rPr>
                <w:noProof/>
                <w:webHidden/>
              </w:rPr>
              <w:fldChar w:fldCharType="begin"/>
            </w:r>
            <w:r w:rsidR="00D63955">
              <w:rPr>
                <w:noProof/>
                <w:webHidden/>
              </w:rPr>
              <w:instrText xml:space="preserve"> PAGEREF _Toc145316702 \h </w:instrText>
            </w:r>
            <w:r w:rsidR="00D63955">
              <w:rPr>
                <w:noProof/>
                <w:webHidden/>
              </w:rPr>
            </w:r>
            <w:r w:rsidR="00D63955">
              <w:rPr>
                <w:noProof/>
                <w:webHidden/>
              </w:rPr>
              <w:fldChar w:fldCharType="separate"/>
            </w:r>
            <w:r w:rsidR="00D63955">
              <w:rPr>
                <w:noProof/>
                <w:webHidden/>
              </w:rPr>
              <w:t>122</w:t>
            </w:r>
            <w:r w:rsidR="00D63955">
              <w:rPr>
                <w:noProof/>
                <w:webHidden/>
              </w:rPr>
              <w:fldChar w:fldCharType="end"/>
            </w:r>
          </w:hyperlink>
        </w:p>
        <w:p w14:paraId="51CF07E1" w14:textId="4D199126" w:rsidR="00D63955" w:rsidRPr="00D63955" w:rsidRDefault="00000000">
          <w:pPr>
            <w:pStyle w:val="TOC2"/>
            <w:tabs>
              <w:tab w:val="right" w:leader="dot" w:pos="8296"/>
            </w:tabs>
            <w:rPr>
              <w:noProof/>
            </w:rPr>
          </w:pPr>
          <w:hyperlink w:anchor="_Toc145316703" w:history="1">
            <w:r w:rsidR="00D63955" w:rsidRPr="00113B76">
              <w:rPr>
                <w:rStyle w:val="ae"/>
                <w:noProof/>
              </w:rPr>
              <w:t>（六） 新收入准则下的运费进营业成本</w:t>
            </w:r>
            <w:r w:rsidR="00D63955">
              <w:rPr>
                <w:noProof/>
                <w:webHidden/>
              </w:rPr>
              <w:tab/>
            </w:r>
            <w:r w:rsidR="00D63955">
              <w:rPr>
                <w:noProof/>
                <w:webHidden/>
              </w:rPr>
              <w:fldChar w:fldCharType="begin"/>
            </w:r>
            <w:r w:rsidR="00D63955">
              <w:rPr>
                <w:noProof/>
                <w:webHidden/>
              </w:rPr>
              <w:instrText xml:space="preserve"> PAGEREF _Toc145316703 \h </w:instrText>
            </w:r>
            <w:r w:rsidR="00D63955">
              <w:rPr>
                <w:noProof/>
                <w:webHidden/>
              </w:rPr>
            </w:r>
            <w:r w:rsidR="00D63955">
              <w:rPr>
                <w:noProof/>
                <w:webHidden/>
              </w:rPr>
              <w:fldChar w:fldCharType="separate"/>
            </w:r>
            <w:r w:rsidR="00D63955">
              <w:rPr>
                <w:noProof/>
                <w:webHidden/>
              </w:rPr>
              <w:t>123</w:t>
            </w:r>
            <w:r w:rsidR="00D63955">
              <w:rPr>
                <w:noProof/>
                <w:webHidden/>
              </w:rPr>
              <w:fldChar w:fldCharType="end"/>
            </w:r>
          </w:hyperlink>
        </w:p>
        <w:p w14:paraId="0E6E2B44" w14:textId="2B920F4C" w:rsidR="00D63955" w:rsidRPr="00D63955" w:rsidRDefault="00000000">
          <w:pPr>
            <w:pStyle w:val="TOC2"/>
            <w:tabs>
              <w:tab w:val="right" w:leader="dot" w:pos="8296"/>
            </w:tabs>
            <w:rPr>
              <w:noProof/>
            </w:rPr>
          </w:pPr>
          <w:hyperlink w:anchor="_Toc145316704" w:history="1">
            <w:r w:rsidR="00D63955" w:rsidRPr="00113B76">
              <w:rPr>
                <w:rStyle w:val="ae"/>
                <w:rFonts w:ascii="宋体" w:eastAsia="宋体" w:hAnsi="宋体"/>
                <w:noProof/>
              </w:rPr>
              <w:t>（七） 附注</w:t>
            </w:r>
            <w:r w:rsidR="00D63955">
              <w:rPr>
                <w:noProof/>
                <w:webHidden/>
              </w:rPr>
              <w:tab/>
            </w:r>
            <w:r w:rsidR="00D63955">
              <w:rPr>
                <w:noProof/>
                <w:webHidden/>
              </w:rPr>
              <w:fldChar w:fldCharType="begin"/>
            </w:r>
            <w:r w:rsidR="00D63955">
              <w:rPr>
                <w:noProof/>
                <w:webHidden/>
              </w:rPr>
              <w:instrText xml:space="preserve"> PAGEREF _Toc145316704 \h </w:instrText>
            </w:r>
            <w:r w:rsidR="00D63955">
              <w:rPr>
                <w:noProof/>
                <w:webHidden/>
              </w:rPr>
            </w:r>
            <w:r w:rsidR="00D63955">
              <w:rPr>
                <w:noProof/>
                <w:webHidden/>
              </w:rPr>
              <w:fldChar w:fldCharType="separate"/>
            </w:r>
            <w:r w:rsidR="00D63955">
              <w:rPr>
                <w:noProof/>
                <w:webHidden/>
              </w:rPr>
              <w:t>124</w:t>
            </w:r>
            <w:r w:rsidR="00D63955">
              <w:rPr>
                <w:noProof/>
                <w:webHidden/>
              </w:rPr>
              <w:fldChar w:fldCharType="end"/>
            </w:r>
          </w:hyperlink>
        </w:p>
        <w:p w14:paraId="337E9217" w14:textId="20C6C07F" w:rsidR="00D63955" w:rsidRPr="00D63955" w:rsidRDefault="00000000">
          <w:pPr>
            <w:pStyle w:val="TOC1"/>
            <w:tabs>
              <w:tab w:val="right" w:leader="dot" w:pos="8296"/>
            </w:tabs>
            <w:rPr>
              <w:noProof/>
            </w:rPr>
          </w:pPr>
          <w:hyperlink w:anchor="_Toc145316705" w:history="1">
            <w:r w:rsidR="00D63955" w:rsidRPr="00113B76">
              <w:rPr>
                <w:rStyle w:val="ae"/>
                <w:rFonts w:ascii="宋体" w:eastAsia="宋体" w:hAnsi="宋体"/>
                <w:noProof/>
              </w:rPr>
              <w:t>第九章 新租赁准则</w:t>
            </w:r>
            <w:r w:rsidR="00D63955">
              <w:rPr>
                <w:noProof/>
                <w:webHidden/>
              </w:rPr>
              <w:tab/>
            </w:r>
            <w:r w:rsidR="00D63955">
              <w:rPr>
                <w:noProof/>
                <w:webHidden/>
              </w:rPr>
              <w:fldChar w:fldCharType="begin"/>
            </w:r>
            <w:r w:rsidR="00D63955">
              <w:rPr>
                <w:noProof/>
                <w:webHidden/>
              </w:rPr>
              <w:instrText xml:space="preserve"> PAGEREF _Toc145316705 \h </w:instrText>
            </w:r>
            <w:r w:rsidR="00D63955">
              <w:rPr>
                <w:noProof/>
                <w:webHidden/>
              </w:rPr>
            </w:r>
            <w:r w:rsidR="00D63955">
              <w:rPr>
                <w:noProof/>
                <w:webHidden/>
              </w:rPr>
              <w:fldChar w:fldCharType="separate"/>
            </w:r>
            <w:r w:rsidR="00D63955">
              <w:rPr>
                <w:noProof/>
                <w:webHidden/>
              </w:rPr>
              <w:t>125</w:t>
            </w:r>
            <w:r w:rsidR="00D63955">
              <w:rPr>
                <w:noProof/>
                <w:webHidden/>
              </w:rPr>
              <w:fldChar w:fldCharType="end"/>
            </w:r>
          </w:hyperlink>
        </w:p>
        <w:p w14:paraId="19B753A6" w14:textId="1657FAC1" w:rsidR="00D63955" w:rsidRPr="00D63955" w:rsidRDefault="00000000">
          <w:pPr>
            <w:pStyle w:val="TOC2"/>
            <w:tabs>
              <w:tab w:val="right" w:leader="dot" w:pos="8296"/>
            </w:tabs>
            <w:rPr>
              <w:noProof/>
            </w:rPr>
          </w:pPr>
          <w:hyperlink w:anchor="_Toc145316706" w:history="1">
            <w:r w:rsidR="00D63955" w:rsidRPr="00113B76">
              <w:rPr>
                <w:rStyle w:val="ae"/>
                <w:noProof/>
              </w:rPr>
              <w:t>（一） 为什么要出新租赁准则？</w:t>
            </w:r>
            <w:r w:rsidR="00D63955">
              <w:rPr>
                <w:noProof/>
                <w:webHidden/>
              </w:rPr>
              <w:tab/>
            </w:r>
            <w:r w:rsidR="00D63955">
              <w:rPr>
                <w:noProof/>
                <w:webHidden/>
              </w:rPr>
              <w:fldChar w:fldCharType="begin"/>
            </w:r>
            <w:r w:rsidR="00D63955">
              <w:rPr>
                <w:noProof/>
                <w:webHidden/>
              </w:rPr>
              <w:instrText xml:space="preserve"> PAGEREF _Toc145316706 \h </w:instrText>
            </w:r>
            <w:r w:rsidR="00D63955">
              <w:rPr>
                <w:noProof/>
                <w:webHidden/>
              </w:rPr>
            </w:r>
            <w:r w:rsidR="00D63955">
              <w:rPr>
                <w:noProof/>
                <w:webHidden/>
              </w:rPr>
              <w:fldChar w:fldCharType="separate"/>
            </w:r>
            <w:r w:rsidR="00D63955">
              <w:rPr>
                <w:noProof/>
                <w:webHidden/>
              </w:rPr>
              <w:t>125</w:t>
            </w:r>
            <w:r w:rsidR="00D63955">
              <w:rPr>
                <w:noProof/>
                <w:webHidden/>
              </w:rPr>
              <w:fldChar w:fldCharType="end"/>
            </w:r>
          </w:hyperlink>
        </w:p>
        <w:p w14:paraId="2910D23C" w14:textId="5140135B" w:rsidR="00D63955" w:rsidRPr="00D63955" w:rsidRDefault="00000000">
          <w:pPr>
            <w:pStyle w:val="TOC2"/>
            <w:tabs>
              <w:tab w:val="right" w:leader="dot" w:pos="8296"/>
            </w:tabs>
            <w:rPr>
              <w:noProof/>
            </w:rPr>
          </w:pPr>
          <w:hyperlink w:anchor="_Toc145316707" w:history="1">
            <w:r w:rsidR="00D63955" w:rsidRPr="00113B76">
              <w:rPr>
                <w:rStyle w:val="ae"/>
                <w:noProof/>
              </w:rPr>
              <w:t>（二） 收集的资料</w:t>
            </w:r>
            <w:r w:rsidR="00D63955">
              <w:rPr>
                <w:noProof/>
                <w:webHidden/>
              </w:rPr>
              <w:tab/>
            </w:r>
            <w:r w:rsidR="00D63955">
              <w:rPr>
                <w:noProof/>
                <w:webHidden/>
              </w:rPr>
              <w:fldChar w:fldCharType="begin"/>
            </w:r>
            <w:r w:rsidR="00D63955">
              <w:rPr>
                <w:noProof/>
                <w:webHidden/>
              </w:rPr>
              <w:instrText xml:space="preserve"> PAGEREF _Toc145316707 \h </w:instrText>
            </w:r>
            <w:r w:rsidR="00D63955">
              <w:rPr>
                <w:noProof/>
                <w:webHidden/>
              </w:rPr>
            </w:r>
            <w:r w:rsidR="00D63955">
              <w:rPr>
                <w:noProof/>
                <w:webHidden/>
              </w:rPr>
              <w:fldChar w:fldCharType="separate"/>
            </w:r>
            <w:r w:rsidR="00D63955">
              <w:rPr>
                <w:noProof/>
                <w:webHidden/>
              </w:rPr>
              <w:t>126</w:t>
            </w:r>
            <w:r w:rsidR="00D63955">
              <w:rPr>
                <w:noProof/>
                <w:webHidden/>
              </w:rPr>
              <w:fldChar w:fldCharType="end"/>
            </w:r>
          </w:hyperlink>
        </w:p>
        <w:p w14:paraId="055E13DA" w14:textId="4F07F905" w:rsidR="00D63955" w:rsidRPr="00D63955" w:rsidRDefault="00000000">
          <w:pPr>
            <w:pStyle w:val="TOC2"/>
            <w:tabs>
              <w:tab w:val="right" w:leader="dot" w:pos="8296"/>
            </w:tabs>
            <w:rPr>
              <w:noProof/>
            </w:rPr>
          </w:pPr>
          <w:hyperlink w:anchor="_Toc145316708" w:history="1">
            <w:r w:rsidR="00D63955" w:rsidRPr="00113B76">
              <w:rPr>
                <w:rStyle w:val="ae"/>
                <w:noProof/>
              </w:rPr>
              <w:t>（三） 什么是租赁</w:t>
            </w:r>
            <w:r w:rsidR="00D63955">
              <w:rPr>
                <w:noProof/>
                <w:webHidden/>
              </w:rPr>
              <w:tab/>
            </w:r>
            <w:r w:rsidR="00D63955">
              <w:rPr>
                <w:noProof/>
                <w:webHidden/>
              </w:rPr>
              <w:fldChar w:fldCharType="begin"/>
            </w:r>
            <w:r w:rsidR="00D63955">
              <w:rPr>
                <w:noProof/>
                <w:webHidden/>
              </w:rPr>
              <w:instrText xml:space="preserve"> PAGEREF _Toc145316708 \h </w:instrText>
            </w:r>
            <w:r w:rsidR="00D63955">
              <w:rPr>
                <w:noProof/>
                <w:webHidden/>
              </w:rPr>
            </w:r>
            <w:r w:rsidR="00D63955">
              <w:rPr>
                <w:noProof/>
                <w:webHidden/>
              </w:rPr>
              <w:fldChar w:fldCharType="separate"/>
            </w:r>
            <w:r w:rsidR="00D63955">
              <w:rPr>
                <w:noProof/>
                <w:webHidden/>
              </w:rPr>
              <w:t>126</w:t>
            </w:r>
            <w:r w:rsidR="00D63955">
              <w:rPr>
                <w:noProof/>
                <w:webHidden/>
              </w:rPr>
              <w:fldChar w:fldCharType="end"/>
            </w:r>
          </w:hyperlink>
        </w:p>
        <w:p w14:paraId="052C53B0" w14:textId="18A8AAA0" w:rsidR="00D63955" w:rsidRPr="00D63955" w:rsidRDefault="00000000">
          <w:pPr>
            <w:pStyle w:val="TOC2"/>
            <w:tabs>
              <w:tab w:val="right" w:leader="dot" w:pos="8296"/>
            </w:tabs>
            <w:rPr>
              <w:noProof/>
            </w:rPr>
          </w:pPr>
          <w:hyperlink w:anchor="_Toc145316709" w:history="1">
            <w:r w:rsidR="00D63955" w:rsidRPr="00113B76">
              <w:rPr>
                <w:rStyle w:val="ae"/>
                <w:noProof/>
              </w:rPr>
              <w:t>（四）</w:t>
            </w:r>
            <w:r w:rsidR="00D63955" w:rsidRPr="00113B76">
              <w:rPr>
                <w:rStyle w:val="ae"/>
                <w:rFonts w:cs="Trebuchet MS"/>
                <w:noProof/>
                <w:lang w:bidi="en-US"/>
              </w:rPr>
              <w:t xml:space="preserve"> 承租人</w:t>
            </w:r>
            <w:r w:rsidR="00D63955" w:rsidRPr="00113B76">
              <w:rPr>
                <w:rStyle w:val="ae"/>
                <w:noProof/>
              </w:rPr>
              <w:t>会计处理</w:t>
            </w:r>
            <w:r w:rsidR="00D63955">
              <w:rPr>
                <w:noProof/>
                <w:webHidden/>
              </w:rPr>
              <w:tab/>
            </w:r>
            <w:r w:rsidR="00D63955">
              <w:rPr>
                <w:noProof/>
                <w:webHidden/>
              </w:rPr>
              <w:fldChar w:fldCharType="begin"/>
            </w:r>
            <w:r w:rsidR="00D63955">
              <w:rPr>
                <w:noProof/>
                <w:webHidden/>
              </w:rPr>
              <w:instrText xml:space="preserve"> PAGEREF _Toc145316709 \h </w:instrText>
            </w:r>
            <w:r w:rsidR="00D63955">
              <w:rPr>
                <w:noProof/>
                <w:webHidden/>
              </w:rPr>
            </w:r>
            <w:r w:rsidR="00D63955">
              <w:rPr>
                <w:noProof/>
                <w:webHidden/>
              </w:rPr>
              <w:fldChar w:fldCharType="separate"/>
            </w:r>
            <w:r w:rsidR="00D63955">
              <w:rPr>
                <w:noProof/>
                <w:webHidden/>
              </w:rPr>
              <w:t>127</w:t>
            </w:r>
            <w:r w:rsidR="00D63955">
              <w:rPr>
                <w:noProof/>
                <w:webHidden/>
              </w:rPr>
              <w:fldChar w:fldCharType="end"/>
            </w:r>
          </w:hyperlink>
        </w:p>
        <w:p w14:paraId="109330FA" w14:textId="2F231C68" w:rsidR="00D63955" w:rsidRPr="00D63955" w:rsidRDefault="00000000">
          <w:pPr>
            <w:pStyle w:val="TOC3"/>
            <w:tabs>
              <w:tab w:val="right" w:leader="dot" w:pos="8296"/>
            </w:tabs>
            <w:rPr>
              <w:noProof/>
            </w:rPr>
          </w:pPr>
          <w:hyperlink w:anchor="_Toc145316710" w:history="1">
            <w:r w:rsidR="00D63955" w:rsidRPr="00113B76">
              <w:rPr>
                <w:rStyle w:val="ae"/>
                <w:noProof/>
              </w:rPr>
              <w:t>1、确定折现率</w:t>
            </w:r>
            <w:r w:rsidR="00D63955">
              <w:rPr>
                <w:noProof/>
                <w:webHidden/>
              </w:rPr>
              <w:tab/>
            </w:r>
            <w:r w:rsidR="00D63955">
              <w:rPr>
                <w:noProof/>
                <w:webHidden/>
              </w:rPr>
              <w:fldChar w:fldCharType="begin"/>
            </w:r>
            <w:r w:rsidR="00D63955">
              <w:rPr>
                <w:noProof/>
                <w:webHidden/>
              </w:rPr>
              <w:instrText xml:space="preserve"> PAGEREF _Toc145316710 \h </w:instrText>
            </w:r>
            <w:r w:rsidR="00D63955">
              <w:rPr>
                <w:noProof/>
                <w:webHidden/>
              </w:rPr>
            </w:r>
            <w:r w:rsidR="00D63955">
              <w:rPr>
                <w:noProof/>
                <w:webHidden/>
              </w:rPr>
              <w:fldChar w:fldCharType="separate"/>
            </w:r>
            <w:r w:rsidR="00D63955">
              <w:rPr>
                <w:noProof/>
                <w:webHidden/>
              </w:rPr>
              <w:t>127</w:t>
            </w:r>
            <w:r w:rsidR="00D63955">
              <w:rPr>
                <w:noProof/>
                <w:webHidden/>
              </w:rPr>
              <w:fldChar w:fldCharType="end"/>
            </w:r>
          </w:hyperlink>
        </w:p>
        <w:p w14:paraId="79CA9679" w14:textId="5C26A6DC" w:rsidR="00D63955" w:rsidRPr="00D63955" w:rsidRDefault="00000000">
          <w:pPr>
            <w:pStyle w:val="TOC3"/>
            <w:tabs>
              <w:tab w:val="right" w:leader="dot" w:pos="8296"/>
            </w:tabs>
            <w:rPr>
              <w:noProof/>
            </w:rPr>
          </w:pPr>
          <w:hyperlink w:anchor="_Toc145316711" w:history="1">
            <w:r w:rsidR="00D63955" w:rsidRPr="00113B76">
              <w:rPr>
                <w:rStyle w:val="ae"/>
                <w:noProof/>
                <w:highlight w:val="yellow"/>
              </w:rPr>
              <w:t>2、初始计量（测算使用权资产原值）</w:t>
            </w:r>
            <w:r w:rsidR="00D63955">
              <w:rPr>
                <w:noProof/>
                <w:webHidden/>
              </w:rPr>
              <w:tab/>
            </w:r>
            <w:r w:rsidR="00D63955">
              <w:rPr>
                <w:noProof/>
                <w:webHidden/>
              </w:rPr>
              <w:fldChar w:fldCharType="begin"/>
            </w:r>
            <w:r w:rsidR="00D63955">
              <w:rPr>
                <w:noProof/>
                <w:webHidden/>
              </w:rPr>
              <w:instrText xml:space="preserve"> PAGEREF _Toc145316711 \h </w:instrText>
            </w:r>
            <w:r w:rsidR="00D63955">
              <w:rPr>
                <w:noProof/>
                <w:webHidden/>
              </w:rPr>
            </w:r>
            <w:r w:rsidR="00D63955">
              <w:rPr>
                <w:noProof/>
                <w:webHidden/>
              </w:rPr>
              <w:fldChar w:fldCharType="separate"/>
            </w:r>
            <w:r w:rsidR="00D63955">
              <w:rPr>
                <w:noProof/>
                <w:webHidden/>
              </w:rPr>
              <w:t>128</w:t>
            </w:r>
            <w:r w:rsidR="00D63955">
              <w:rPr>
                <w:noProof/>
                <w:webHidden/>
              </w:rPr>
              <w:fldChar w:fldCharType="end"/>
            </w:r>
          </w:hyperlink>
        </w:p>
        <w:p w14:paraId="6BFB8DE0" w14:textId="1E361B7D" w:rsidR="00D63955" w:rsidRPr="00D63955" w:rsidRDefault="00000000">
          <w:pPr>
            <w:pStyle w:val="TOC3"/>
            <w:tabs>
              <w:tab w:val="right" w:leader="dot" w:pos="8296"/>
            </w:tabs>
            <w:rPr>
              <w:noProof/>
            </w:rPr>
          </w:pPr>
          <w:hyperlink w:anchor="_Toc145316712" w:history="1">
            <w:r w:rsidR="00D63955" w:rsidRPr="00113B76">
              <w:rPr>
                <w:rStyle w:val="ae"/>
                <w:noProof/>
                <w:highlight w:val="yellow"/>
              </w:rPr>
              <w:t>3、后续计量（测算使用权资产折旧、财务费用）</w:t>
            </w:r>
            <w:r w:rsidR="00D63955">
              <w:rPr>
                <w:noProof/>
                <w:webHidden/>
              </w:rPr>
              <w:tab/>
            </w:r>
            <w:r w:rsidR="00D63955">
              <w:rPr>
                <w:noProof/>
                <w:webHidden/>
              </w:rPr>
              <w:fldChar w:fldCharType="begin"/>
            </w:r>
            <w:r w:rsidR="00D63955">
              <w:rPr>
                <w:noProof/>
                <w:webHidden/>
              </w:rPr>
              <w:instrText xml:space="preserve"> PAGEREF _Toc145316712 \h </w:instrText>
            </w:r>
            <w:r w:rsidR="00D63955">
              <w:rPr>
                <w:noProof/>
                <w:webHidden/>
              </w:rPr>
            </w:r>
            <w:r w:rsidR="00D63955">
              <w:rPr>
                <w:noProof/>
                <w:webHidden/>
              </w:rPr>
              <w:fldChar w:fldCharType="separate"/>
            </w:r>
            <w:r w:rsidR="00D63955">
              <w:rPr>
                <w:noProof/>
                <w:webHidden/>
              </w:rPr>
              <w:t>129</w:t>
            </w:r>
            <w:r w:rsidR="00D63955">
              <w:rPr>
                <w:noProof/>
                <w:webHidden/>
              </w:rPr>
              <w:fldChar w:fldCharType="end"/>
            </w:r>
          </w:hyperlink>
        </w:p>
        <w:p w14:paraId="2C7EB633" w14:textId="407D1B93" w:rsidR="00D63955" w:rsidRPr="00D63955" w:rsidRDefault="00000000">
          <w:pPr>
            <w:pStyle w:val="TOC3"/>
            <w:tabs>
              <w:tab w:val="right" w:leader="dot" w:pos="8296"/>
            </w:tabs>
            <w:rPr>
              <w:noProof/>
            </w:rPr>
          </w:pPr>
          <w:hyperlink w:anchor="_Toc145316713" w:history="1">
            <w:r w:rsidR="00D63955" w:rsidRPr="00113B76">
              <w:rPr>
                <w:rStyle w:val="ae"/>
                <w:noProof/>
              </w:rPr>
              <w:t>3、新旧准则衔接</w:t>
            </w:r>
            <w:r w:rsidR="00D63955">
              <w:rPr>
                <w:noProof/>
                <w:webHidden/>
              </w:rPr>
              <w:tab/>
            </w:r>
            <w:r w:rsidR="00D63955">
              <w:rPr>
                <w:noProof/>
                <w:webHidden/>
              </w:rPr>
              <w:fldChar w:fldCharType="begin"/>
            </w:r>
            <w:r w:rsidR="00D63955">
              <w:rPr>
                <w:noProof/>
                <w:webHidden/>
              </w:rPr>
              <w:instrText xml:space="preserve"> PAGEREF _Toc145316713 \h </w:instrText>
            </w:r>
            <w:r w:rsidR="00D63955">
              <w:rPr>
                <w:noProof/>
                <w:webHidden/>
              </w:rPr>
            </w:r>
            <w:r w:rsidR="00D63955">
              <w:rPr>
                <w:noProof/>
                <w:webHidden/>
              </w:rPr>
              <w:fldChar w:fldCharType="separate"/>
            </w:r>
            <w:r w:rsidR="00D63955">
              <w:rPr>
                <w:noProof/>
                <w:webHidden/>
              </w:rPr>
              <w:t>130</w:t>
            </w:r>
            <w:r w:rsidR="00D63955">
              <w:rPr>
                <w:noProof/>
                <w:webHidden/>
              </w:rPr>
              <w:fldChar w:fldCharType="end"/>
            </w:r>
          </w:hyperlink>
        </w:p>
        <w:p w14:paraId="142084B1" w14:textId="79E82C8E" w:rsidR="00D63955" w:rsidRPr="00D63955" w:rsidRDefault="00000000">
          <w:pPr>
            <w:pStyle w:val="TOC2"/>
            <w:tabs>
              <w:tab w:val="right" w:leader="dot" w:pos="8296"/>
            </w:tabs>
            <w:rPr>
              <w:noProof/>
            </w:rPr>
          </w:pPr>
          <w:hyperlink w:anchor="_Toc145316714" w:history="1">
            <w:r w:rsidR="00D63955" w:rsidRPr="00113B76">
              <w:rPr>
                <w:rStyle w:val="ae"/>
                <w:noProof/>
              </w:rPr>
              <w:t>（五） 监盘</w:t>
            </w:r>
            <w:r w:rsidR="00D63955">
              <w:rPr>
                <w:noProof/>
                <w:webHidden/>
              </w:rPr>
              <w:tab/>
            </w:r>
            <w:r w:rsidR="00D63955">
              <w:rPr>
                <w:noProof/>
                <w:webHidden/>
              </w:rPr>
              <w:fldChar w:fldCharType="begin"/>
            </w:r>
            <w:r w:rsidR="00D63955">
              <w:rPr>
                <w:noProof/>
                <w:webHidden/>
              </w:rPr>
              <w:instrText xml:space="preserve"> PAGEREF _Toc145316714 \h </w:instrText>
            </w:r>
            <w:r w:rsidR="00D63955">
              <w:rPr>
                <w:noProof/>
                <w:webHidden/>
              </w:rPr>
            </w:r>
            <w:r w:rsidR="00D63955">
              <w:rPr>
                <w:noProof/>
                <w:webHidden/>
              </w:rPr>
              <w:fldChar w:fldCharType="separate"/>
            </w:r>
            <w:r w:rsidR="00D63955">
              <w:rPr>
                <w:noProof/>
                <w:webHidden/>
              </w:rPr>
              <w:t>132</w:t>
            </w:r>
            <w:r w:rsidR="00D63955">
              <w:rPr>
                <w:noProof/>
                <w:webHidden/>
              </w:rPr>
              <w:fldChar w:fldCharType="end"/>
            </w:r>
          </w:hyperlink>
        </w:p>
        <w:p w14:paraId="3E8F3CB0" w14:textId="02EC606B" w:rsidR="00D63955" w:rsidRPr="00D63955" w:rsidRDefault="00000000">
          <w:pPr>
            <w:pStyle w:val="TOC2"/>
            <w:tabs>
              <w:tab w:val="right" w:leader="dot" w:pos="8296"/>
            </w:tabs>
            <w:rPr>
              <w:noProof/>
            </w:rPr>
          </w:pPr>
          <w:hyperlink w:anchor="_Toc145316715" w:history="1">
            <w:r w:rsidR="00D63955" w:rsidRPr="00113B76">
              <w:rPr>
                <w:rStyle w:val="ae"/>
                <w:noProof/>
              </w:rPr>
              <w:t>（六） 租赁负债函证</w:t>
            </w:r>
            <w:r w:rsidR="00D63955">
              <w:rPr>
                <w:noProof/>
                <w:webHidden/>
              </w:rPr>
              <w:tab/>
            </w:r>
            <w:r w:rsidR="00D63955">
              <w:rPr>
                <w:noProof/>
                <w:webHidden/>
              </w:rPr>
              <w:fldChar w:fldCharType="begin"/>
            </w:r>
            <w:r w:rsidR="00D63955">
              <w:rPr>
                <w:noProof/>
                <w:webHidden/>
              </w:rPr>
              <w:instrText xml:space="preserve"> PAGEREF _Toc145316715 \h </w:instrText>
            </w:r>
            <w:r w:rsidR="00D63955">
              <w:rPr>
                <w:noProof/>
                <w:webHidden/>
              </w:rPr>
            </w:r>
            <w:r w:rsidR="00D63955">
              <w:rPr>
                <w:noProof/>
                <w:webHidden/>
              </w:rPr>
              <w:fldChar w:fldCharType="separate"/>
            </w:r>
            <w:r w:rsidR="00D63955">
              <w:rPr>
                <w:noProof/>
                <w:webHidden/>
              </w:rPr>
              <w:t>132</w:t>
            </w:r>
            <w:r w:rsidR="00D63955">
              <w:rPr>
                <w:noProof/>
                <w:webHidden/>
              </w:rPr>
              <w:fldChar w:fldCharType="end"/>
            </w:r>
          </w:hyperlink>
        </w:p>
        <w:p w14:paraId="1818033B" w14:textId="5F794943" w:rsidR="00D63955" w:rsidRPr="00D63955" w:rsidRDefault="00000000">
          <w:pPr>
            <w:pStyle w:val="TOC2"/>
            <w:tabs>
              <w:tab w:val="right" w:leader="dot" w:pos="8296"/>
            </w:tabs>
            <w:rPr>
              <w:noProof/>
            </w:rPr>
          </w:pPr>
          <w:hyperlink w:anchor="_Toc145316716" w:history="1">
            <w:r w:rsidR="00D63955" w:rsidRPr="00113B76">
              <w:rPr>
                <w:rStyle w:val="ae"/>
                <w:noProof/>
              </w:rPr>
              <w:t>（七） 承租人可以按经营租赁处理的情形</w:t>
            </w:r>
            <w:r w:rsidR="00D63955">
              <w:rPr>
                <w:noProof/>
                <w:webHidden/>
              </w:rPr>
              <w:tab/>
            </w:r>
            <w:r w:rsidR="00D63955">
              <w:rPr>
                <w:noProof/>
                <w:webHidden/>
              </w:rPr>
              <w:fldChar w:fldCharType="begin"/>
            </w:r>
            <w:r w:rsidR="00D63955">
              <w:rPr>
                <w:noProof/>
                <w:webHidden/>
              </w:rPr>
              <w:instrText xml:space="preserve"> PAGEREF _Toc145316716 \h </w:instrText>
            </w:r>
            <w:r w:rsidR="00D63955">
              <w:rPr>
                <w:noProof/>
                <w:webHidden/>
              </w:rPr>
            </w:r>
            <w:r w:rsidR="00D63955">
              <w:rPr>
                <w:noProof/>
                <w:webHidden/>
              </w:rPr>
              <w:fldChar w:fldCharType="separate"/>
            </w:r>
            <w:r w:rsidR="00D63955">
              <w:rPr>
                <w:noProof/>
                <w:webHidden/>
              </w:rPr>
              <w:t>133</w:t>
            </w:r>
            <w:r w:rsidR="00D63955">
              <w:rPr>
                <w:noProof/>
                <w:webHidden/>
              </w:rPr>
              <w:fldChar w:fldCharType="end"/>
            </w:r>
          </w:hyperlink>
        </w:p>
        <w:p w14:paraId="6C40B95C" w14:textId="1A490EAE" w:rsidR="00D63955" w:rsidRPr="00D63955" w:rsidRDefault="00000000">
          <w:pPr>
            <w:pStyle w:val="TOC2"/>
            <w:tabs>
              <w:tab w:val="right" w:leader="dot" w:pos="8296"/>
            </w:tabs>
            <w:rPr>
              <w:noProof/>
            </w:rPr>
          </w:pPr>
          <w:hyperlink w:anchor="_Toc145316717" w:history="1">
            <w:r w:rsidR="00D63955" w:rsidRPr="00113B76">
              <w:rPr>
                <w:rStyle w:val="ae"/>
                <w:noProof/>
              </w:rPr>
              <w:t>（八） 附注</w:t>
            </w:r>
            <w:r w:rsidR="00D63955">
              <w:rPr>
                <w:noProof/>
                <w:webHidden/>
              </w:rPr>
              <w:tab/>
            </w:r>
            <w:r w:rsidR="00D63955">
              <w:rPr>
                <w:noProof/>
                <w:webHidden/>
              </w:rPr>
              <w:fldChar w:fldCharType="begin"/>
            </w:r>
            <w:r w:rsidR="00D63955">
              <w:rPr>
                <w:noProof/>
                <w:webHidden/>
              </w:rPr>
              <w:instrText xml:space="preserve"> PAGEREF _Toc145316717 \h </w:instrText>
            </w:r>
            <w:r w:rsidR="00D63955">
              <w:rPr>
                <w:noProof/>
                <w:webHidden/>
              </w:rPr>
            </w:r>
            <w:r w:rsidR="00D63955">
              <w:rPr>
                <w:noProof/>
                <w:webHidden/>
              </w:rPr>
              <w:fldChar w:fldCharType="separate"/>
            </w:r>
            <w:r w:rsidR="00D63955">
              <w:rPr>
                <w:noProof/>
                <w:webHidden/>
              </w:rPr>
              <w:t>133</w:t>
            </w:r>
            <w:r w:rsidR="00D63955">
              <w:rPr>
                <w:noProof/>
                <w:webHidden/>
              </w:rPr>
              <w:fldChar w:fldCharType="end"/>
            </w:r>
          </w:hyperlink>
        </w:p>
        <w:p w14:paraId="0A13F0D7" w14:textId="36563F8B" w:rsidR="00D63955" w:rsidRPr="00D63955" w:rsidRDefault="00000000">
          <w:pPr>
            <w:pStyle w:val="TOC2"/>
            <w:tabs>
              <w:tab w:val="right" w:leader="dot" w:pos="8296"/>
            </w:tabs>
            <w:rPr>
              <w:noProof/>
            </w:rPr>
          </w:pPr>
          <w:hyperlink w:anchor="_Toc145316718" w:history="1">
            <w:r w:rsidR="00D63955" w:rsidRPr="00113B76">
              <w:rPr>
                <w:rStyle w:val="ae"/>
                <w:noProof/>
              </w:rPr>
              <w:t>（九） 与新租赁准则有关的递延所得税</w:t>
            </w:r>
            <w:r w:rsidR="00D63955">
              <w:rPr>
                <w:noProof/>
                <w:webHidden/>
              </w:rPr>
              <w:tab/>
            </w:r>
            <w:r w:rsidR="00D63955">
              <w:rPr>
                <w:noProof/>
                <w:webHidden/>
              </w:rPr>
              <w:fldChar w:fldCharType="begin"/>
            </w:r>
            <w:r w:rsidR="00D63955">
              <w:rPr>
                <w:noProof/>
                <w:webHidden/>
              </w:rPr>
              <w:instrText xml:space="preserve"> PAGEREF _Toc145316718 \h </w:instrText>
            </w:r>
            <w:r w:rsidR="00D63955">
              <w:rPr>
                <w:noProof/>
                <w:webHidden/>
              </w:rPr>
            </w:r>
            <w:r w:rsidR="00D63955">
              <w:rPr>
                <w:noProof/>
                <w:webHidden/>
              </w:rPr>
              <w:fldChar w:fldCharType="separate"/>
            </w:r>
            <w:r w:rsidR="00D63955">
              <w:rPr>
                <w:noProof/>
                <w:webHidden/>
              </w:rPr>
              <w:t>134</w:t>
            </w:r>
            <w:r w:rsidR="00D63955">
              <w:rPr>
                <w:noProof/>
                <w:webHidden/>
              </w:rPr>
              <w:fldChar w:fldCharType="end"/>
            </w:r>
          </w:hyperlink>
        </w:p>
        <w:p w14:paraId="3A0B29AB" w14:textId="5A2CD021" w:rsidR="00D63955" w:rsidRPr="00D63955" w:rsidRDefault="00000000">
          <w:pPr>
            <w:pStyle w:val="TOC1"/>
            <w:tabs>
              <w:tab w:val="right" w:leader="dot" w:pos="8296"/>
            </w:tabs>
            <w:rPr>
              <w:noProof/>
            </w:rPr>
          </w:pPr>
          <w:hyperlink w:anchor="_Toc145316719" w:history="1">
            <w:r w:rsidR="00D63955" w:rsidRPr="00113B76">
              <w:rPr>
                <w:rStyle w:val="ae"/>
                <w:noProof/>
              </w:rPr>
              <w:t>第十章 收入</w:t>
            </w:r>
            <w:r w:rsidR="00D63955">
              <w:rPr>
                <w:noProof/>
                <w:webHidden/>
              </w:rPr>
              <w:tab/>
            </w:r>
            <w:r w:rsidR="00D63955">
              <w:rPr>
                <w:noProof/>
                <w:webHidden/>
              </w:rPr>
              <w:fldChar w:fldCharType="begin"/>
            </w:r>
            <w:r w:rsidR="00D63955">
              <w:rPr>
                <w:noProof/>
                <w:webHidden/>
              </w:rPr>
              <w:instrText xml:space="preserve"> PAGEREF _Toc145316719 \h </w:instrText>
            </w:r>
            <w:r w:rsidR="00D63955">
              <w:rPr>
                <w:noProof/>
                <w:webHidden/>
              </w:rPr>
            </w:r>
            <w:r w:rsidR="00D63955">
              <w:rPr>
                <w:noProof/>
                <w:webHidden/>
              </w:rPr>
              <w:fldChar w:fldCharType="separate"/>
            </w:r>
            <w:r w:rsidR="00D63955">
              <w:rPr>
                <w:noProof/>
                <w:webHidden/>
              </w:rPr>
              <w:t>156</w:t>
            </w:r>
            <w:r w:rsidR="00D63955">
              <w:rPr>
                <w:noProof/>
                <w:webHidden/>
              </w:rPr>
              <w:fldChar w:fldCharType="end"/>
            </w:r>
          </w:hyperlink>
        </w:p>
        <w:p w14:paraId="594A5C7C" w14:textId="16A520F7" w:rsidR="00D63955" w:rsidRPr="00D63955" w:rsidRDefault="00000000">
          <w:pPr>
            <w:pStyle w:val="TOC2"/>
            <w:tabs>
              <w:tab w:val="right" w:leader="dot" w:pos="8296"/>
            </w:tabs>
            <w:rPr>
              <w:noProof/>
            </w:rPr>
          </w:pPr>
          <w:hyperlink w:anchor="_Toc145316720" w:history="1">
            <w:r w:rsidR="00D63955" w:rsidRPr="00113B76">
              <w:rPr>
                <w:rStyle w:val="ae"/>
                <w:noProof/>
              </w:rPr>
              <w:t>（一） 上市公司的造假方式</w:t>
            </w:r>
            <w:r w:rsidR="00D63955">
              <w:rPr>
                <w:noProof/>
                <w:webHidden/>
              </w:rPr>
              <w:tab/>
            </w:r>
            <w:r w:rsidR="00D63955">
              <w:rPr>
                <w:noProof/>
                <w:webHidden/>
              </w:rPr>
              <w:fldChar w:fldCharType="begin"/>
            </w:r>
            <w:r w:rsidR="00D63955">
              <w:rPr>
                <w:noProof/>
                <w:webHidden/>
              </w:rPr>
              <w:instrText xml:space="preserve"> PAGEREF _Toc145316720 \h </w:instrText>
            </w:r>
            <w:r w:rsidR="00D63955">
              <w:rPr>
                <w:noProof/>
                <w:webHidden/>
              </w:rPr>
            </w:r>
            <w:r w:rsidR="00D63955">
              <w:rPr>
                <w:noProof/>
                <w:webHidden/>
              </w:rPr>
              <w:fldChar w:fldCharType="separate"/>
            </w:r>
            <w:r w:rsidR="00D63955">
              <w:rPr>
                <w:noProof/>
                <w:webHidden/>
              </w:rPr>
              <w:t>157</w:t>
            </w:r>
            <w:r w:rsidR="00D63955">
              <w:rPr>
                <w:noProof/>
                <w:webHidden/>
              </w:rPr>
              <w:fldChar w:fldCharType="end"/>
            </w:r>
          </w:hyperlink>
        </w:p>
        <w:p w14:paraId="14CAF94F" w14:textId="40AA4A91" w:rsidR="00D63955" w:rsidRPr="00D63955" w:rsidRDefault="00000000">
          <w:pPr>
            <w:pStyle w:val="TOC2"/>
            <w:tabs>
              <w:tab w:val="right" w:leader="dot" w:pos="8296"/>
            </w:tabs>
            <w:rPr>
              <w:noProof/>
            </w:rPr>
          </w:pPr>
          <w:hyperlink w:anchor="_Toc145316721" w:history="1">
            <w:r w:rsidR="00D63955" w:rsidRPr="00113B76">
              <w:rPr>
                <w:rStyle w:val="ae"/>
                <w:noProof/>
              </w:rPr>
              <w:t>（二） 收集的资料</w:t>
            </w:r>
            <w:r w:rsidR="00D63955">
              <w:rPr>
                <w:noProof/>
                <w:webHidden/>
              </w:rPr>
              <w:tab/>
            </w:r>
            <w:r w:rsidR="00D63955">
              <w:rPr>
                <w:noProof/>
                <w:webHidden/>
              </w:rPr>
              <w:fldChar w:fldCharType="begin"/>
            </w:r>
            <w:r w:rsidR="00D63955">
              <w:rPr>
                <w:noProof/>
                <w:webHidden/>
              </w:rPr>
              <w:instrText xml:space="preserve"> PAGEREF _Toc145316721 \h </w:instrText>
            </w:r>
            <w:r w:rsidR="00D63955">
              <w:rPr>
                <w:noProof/>
                <w:webHidden/>
              </w:rPr>
            </w:r>
            <w:r w:rsidR="00D63955">
              <w:rPr>
                <w:noProof/>
                <w:webHidden/>
              </w:rPr>
              <w:fldChar w:fldCharType="separate"/>
            </w:r>
            <w:r w:rsidR="00D63955">
              <w:rPr>
                <w:noProof/>
                <w:webHidden/>
              </w:rPr>
              <w:t>161</w:t>
            </w:r>
            <w:r w:rsidR="00D63955">
              <w:rPr>
                <w:noProof/>
                <w:webHidden/>
              </w:rPr>
              <w:fldChar w:fldCharType="end"/>
            </w:r>
          </w:hyperlink>
        </w:p>
        <w:p w14:paraId="49CB13A1" w14:textId="050979A2" w:rsidR="00D63955" w:rsidRPr="00D63955" w:rsidRDefault="00000000">
          <w:pPr>
            <w:pStyle w:val="TOC2"/>
            <w:tabs>
              <w:tab w:val="right" w:leader="dot" w:pos="8296"/>
            </w:tabs>
            <w:rPr>
              <w:noProof/>
            </w:rPr>
          </w:pPr>
          <w:hyperlink w:anchor="_Toc145316722" w:history="1">
            <w:r w:rsidR="00D63955" w:rsidRPr="00113B76">
              <w:rPr>
                <w:rStyle w:val="ae"/>
                <w:noProof/>
              </w:rPr>
              <w:t>（三） 新旧收入准则对比</w:t>
            </w:r>
            <w:r w:rsidR="00D63955">
              <w:rPr>
                <w:noProof/>
                <w:webHidden/>
              </w:rPr>
              <w:tab/>
            </w:r>
            <w:r w:rsidR="00D63955">
              <w:rPr>
                <w:noProof/>
                <w:webHidden/>
              </w:rPr>
              <w:fldChar w:fldCharType="begin"/>
            </w:r>
            <w:r w:rsidR="00D63955">
              <w:rPr>
                <w:noProof/>
                <w:webHidden/>
              </w:rPr>
              <w:instrText xml:space="preserve"> PAGEREF _Toc145316722 \h </w:instrText>
            </w:r>
            <w:r w:rsidR="00D63955">
              <w:rPr>
                <w:noProof/>
                <w:webHidden/>
              </w:rPr>
            </w:r>
            <w:r w:rsidR="00D63955">
              <w:rPr>
                <w:noProof/>
                <w:webHidden/>
              </w:rPr>
              <w:fldChar w:fldCharType="separate"/>
            </w:r>
            <w:r w:rsidR="00D63955">
              <w:rPr>
                <w:noProof/>
                <w:webHidden/>
              </w:rPr>
              <w:t>162</w:t>
            </w:r>
            <w:r w:rsidR="00D63955">
              <w:rPr>
                <w:noProof/>
                <w:webHidden/>
              </w:rPr>
              <w:fldChar w:fldCharType="end"/>
            </w:r>
          </w:hyperlink>
        </w:p>
        <w:p w14:paraId="0EBCEFB8" w14:textId="52D8CC69" w:rsidR="00D63955" w:rsidRPr="00D63955" w:rsidRDefault="00000000">
          <w:pPr>
            <w:pStyle w:val="TOC3"/>
            <w:tabs>
              <w:tab w:val="right" w:leader="dot" w:pos="8296"/>
            </w:tabs>
            <w:rPr>
              <w:noProof/>
            </w:rPr>
          </w:pPr>
          <w:hyperlink w:anchor="_Toc145316723" w:history="1">
            <w:r w:rsidR="00D63955" w:rsidRPr="00113B76">
              <w:rPr>
                <w:rStyle w:val="ae"/>
                <w:noProof/>
              </w:rPr>
              <w:t>1、新准则的收入确认条件</w:t>
            </w:r>
            <w:r w:rsidR="00D63955">
              <w:rPr>
                <w:noProof/>
                <w:webHidden/>
              </w:rPr>
              <w:tab/>
            </w:r>
            <w:r w:rsidR="00D63955">
              <w:rPr>
                <w:noProof/>
                <w:webHidden/>
              </w:rPr>
              <w:fldChar w:fldCharType="begin"/>
            </w:r>
            <w:r w:rsidR="00D63955">
              <w:rPr>
                <w:noProof/>
                <w:webHidden/>
              </w:rPr>
              <w:instrText xml:space="preserve"> PAGEREF _Toc145316723 \h </w:instrText>
            </w:r>
            <w:r w:rsidR="00D63955">
              <w:rPr>
                <w:noProof/>
                <w:webHidden/>
              </w:rPr>
            </w:r>
            <w:r w:rsidR="00D63955">
              <w:rPr>
                <w:noProof/>
                <w:webHidden/>
              </w:rPr>
              <w:fldChar w:fldCharType="separate"/>
            </w:r>
            <w:r w:rsidR="00D63955">
              <w:rPr>
                <w:noProof/>
                <w:webHidden/>
              </w:rPr>
              <w:t>162</w:t>
            </w:r>
            <w:r w:rsidR="00D63955">
              <w:rPr>
                <w:noProof/>
                <w:webHidden/>
              </w:rPr>
              <w:fldChar w:fldCharType="end"/>
            </w:r>
          </w:hyperlink>
        </w:p>
        <w:p w14:paraId="01450C5C" w14:textId="0D150F95" w:rsidR="00D63955" w:rsidRPr="00D63955" w:rsidRDefault="00000000">
          <w:pPr>
            <w:pStyle w:val="TOC3"/>
            <w:tabs>
              <w:tab w:val="right" w:leader="dot" w:pos="8296"/>
            </w:tabs>
            <w:rPr>
              <w:noProof/>
            </w:rPr>
          </w:pPr>
          <w:hyperlink w:anchor="_Toc145316724" w:history="1">
            <w:r w:rsidR="00D63955" w:rsidRPr="00113B76">
              <w:rPr>
                <w:rStyle w:val="ae"/>
                <w:noProof/>
              </w:rPr>
              <w:t>2、识别合同中的单项履约义务</w:t>
            </w:r>
            <w:r w:rsidR="00D63955">
              <w:rPr>
                <w:noProof/>
                <w:webHidden/>
              </w:rPr>
              <w:tab/>
            </w:r>
            <w:r w:rsidR="00D63955">
              <w:rPr>
                <w:noProof/>
                <w:webHidden/>
              </w:rPr>
              <w:fldChar w:fldCharType="begin"/>
            </w:r>
            <w:r w:rsidR="00D63955">
              <w:rPr>
                <w:noProof/>
                <w:webHidden/>
              </w:rPr>
              <w:instrText xml:space="preserve"> PAGEREF _Toc145316724 \h </w:instrText>
            </w:r>
            <w:r w:rsidR="00D63955">
              <w:rPr>
                <w:noProof/>
                <w:webHidden/>
              </w:rPr>
            </w:r>
            <w:r w:rsidR="00D63955">
              <w:rPr>
                <w:noProof/>
                <w:webHidden/>
              </w:rPr>
              <w:fldChar w:fldCharType="separate"/>
            </w:r>
            <w:r w:rsidR="00D63955">
              <w:rPr>
                <w:noProof/>
                <w:webHidden/>
              </w:rPr>
              <w:t>164</w:t>
            </w:r>
            <w:r w:rsidR="00D63955">
              <w:rPr>
                <w:noProof/>
                <w:webHidden/>
              </w:rPr>
              <w:fldChar w:fldCharType="end"/>
            </w:r>
          </w:hyperlink>
        </w:p>
        <w:p w14:paraId="50F7E6D5" w14:textId="5DCBD62E" w:rsidR="00D63955" w:rsidRPr="00D63955" w:rsidRDefault="00000000">
          <w:pPr>
            <w:pStyle w:val="TOC3"/>
            <w:tabs>
              <w:tab w:val="right" w:leader="dot" w:pos="8296"/>
            </w:tabs>
            <w:rPr>
              <w:noProof/>
            </w:rPr>
          </w:pPr>
          <w:hyperlink w:anchor="_Toc145316725" w:history="1">
            <w:r w:rsidR="00D63955" w:rsidRPr="00113B76">
              <w:rPr>
                <w:rStyle w:val="ae"/>
                <w:noProof/>
              </w:rPr>
              <w:t>3、按</w:t>
            </w:r>
            <w:r w:rsidR="00D63955" w:rsidRPr="00113B76">
              <w:rPr>
                <w:rStyle w:val="ae"/>
                <w:noProof/>
                <w:highlight w:val="yellow"/>
              </w:rPr>
              <w:t>时点</w:t>
            </w:r>
            <w:r w:rsidR="00D63955" w:rsidRPr="00113B76">
              <w:rPr>
                <w:rStyle w:val="ae"/>
                <w:noProof/>
              </w:rPr>
              <w:t>确认收入还是按</w:t>
            </w:r>
            <w:r w:rsidR="00D63955" w:rsidRPr="00113B76">
              <w:rPr>
                <w:rStyle w:val="ae"/>
                <w:noProof/>
                <w:highlight w:val="yellow"/>
              </w:rPr>
              <w:t>时段</w:t>
            </w:r>
            <w:r w:rsidR="00D63955" w:rsidRPr="00113B76">
              <w:rPr>
                <w:rStyle w:val="ae"/>
                <w:noProof/>
              </w:rPr>
              <w:t>确认收入</w:t>
            </w:r>
            <w:r w:rsidR="00D63955">
              <w:rPr>
                <w:noProof/>
                <w:webHidden/>
              </w:rPr>
              <w:tab/>
            </w:r>
            <w:r w:rsidR="00D63955">
              <w:rPr>
                <w:noProof/>
                <w:webHidden/>
              </w:rPr>
              <w:fldChar w:fldCharType="begin"/>
            </w:r>
            <w:r w:rsidR="00D63955">
              <w:rPr>
                <w:noProof/>
                <w:webHidden/>
              </w:rPr>
              <w:instrText xml:space="preserve"> PAGEREF _Toc145316725 \h </w:instrText>
            </w:r>
            <w:r w:rsidR="00D63955">
              <w:rPr>
                <w:noProof/>
                <w:webHidden/>
              </w:rPr>
            </w:r>
            <w:r w:rsidR="00D63955">
              <w:rPr>
                <w:noProof/>
                <w:webHidden/>
              </w:rPr>
              <w:fldChar w:fldCharType="separate"/>
            </w:r>
            <w:r w:rsidR="00D63955">
              <w:rPr>
                <w:noProof/>
                <w:webHidden/>
              </w:rPr>
              <w:t>165</w:t>
            </w:r>
            <w:r w:rsidR="00D63955">
              <w:rPr>
                <w:noProof/>
                <w:webHidden/>
              </w:rPr>
              <w:fldChar w:fldCharType="end"/>
            </w:r>
          </w:hyperlink>
        </w:p>
        <w:p w14:paraId="515F692C" w14:textId="785D9DFD" w:rsidR="00D63955" w:rsidRPr="00D63955" w:rsidRDefault="00000000">
          <w:pPr>
            <w:pStyle w:val="TOC3"/>
            <w:tabs>
              <w:tab w:val="right" w:leader="dot" w:pos="8296"/>
            </w:tabs>
            <w:rPr>
              <w:noProof/>
            </w:rPr>
          </w:pPr>
          <w:hyperlink w:anchor="_Toc145316726" w:history="1">
            <w:r w:rsidR="00D63955" w:rsidRPr="00113B76">
              <w:rPr>
                <w:rStyle w:val="ae"/>
                <w:noProof/>
              </w:rPr>
              <w:t>4、全额法还是净额法确认收入</w:t>
            </w:r>
            <w:r w:rsidR="00D63955">
              <w:rPr>
                <w:noProof/>
                <w:webHidden/>
              </w:rPr>
              <w:tab/>
            </w:r>
            <w:r w:rsidR="00D63955">
              <w:rPr>
                <w:noProof/>
                <w:webHidden/>
              </w:rPr>
              <w:fldChar w:fldCharType="begin"/>
            </w:r>
            <w:r w:rsidR="00D63955">
              <w:rPr>
                <w:noProof/>
                <w:webHidden/>
              </w:rPr>
              <w:instrText xml:space="preserve"> PAGEREF _Toc145316726 \h </w:instrText>
            </w:r>
            <w:r w:rsidR="00D63955">
              <w:rPr>
                <w:noProof/>
                <w:webHidden/>
              </w:rPr>
            </w:r>
            <w:r w:rsidR="00D63955">
              <w:rPr>
                <w:noProof/>
                <w:webHidden/>
              </w:rPr>
              <w:fldChar w:fldCharType="separate"/>
            </w:r>
            <w:r w:rsidR="00D63955">
              <w:rPr>
                <w:noProof/>
                <w:webHidden/>
              </w:rPr>
              <w:t>167</w:t>
            </w:r>
            <w:r w:rsidR="00D63955">
              <w:rPr>
                <w:noProof/>
                <w:webHidden/>
              </w:rPr>
              <w:fldChar w:fldCharType="end"/>
            </w:r>
          </w:hyperlink>
        </w:p>
        <w:p w14:paraId="5452A296" w14:textId="2B0244CE" w:rsidR="00D63955" w:rsidRPr="00D63955" w:rsidRDefault="00000000">
          <w:pPr>
            <w:pStyle w:val="TOC3"/>
            <w:tabs>
              <w:tab w:val="right" w:leader="dot" w:pos="8296"/>
            </w:tabs>
            <w:rPr>
              <w:noProof/>
            </w:rPr>
          </w:pPr>
          <w:hyperlink w:anchor="_Toc145316727" w:history="1">
            <w:r w:rsidR="00D63955" w:rsidRPr="00113B76">
              <w:rPr>
                <w:rStyle w:val="ae"/>
                <w:noProof/>
              </w:rPr>
              <w:t>5、合同取得成本</w:t>
            </w:r>
            <w:r w:rsidR="00D63955">
              <w:rPr>
                <w:noProof/>
                <w:webHidden/>
              </w:rPr>
              <w:tab/>
            </w:r>
            <w:r w:rsidR="00D63955">
              <w:rPr>
                <w:noProof/>
                <w:webHidden/>
              </w:rPr>
              <w:fldChar w:fldCharType="begin"/>
            </w:r>
            <w:r w:rsidR="00D63955">
              <w:rPr>
                <w:noProof/>
                <w:webHidden/>
              </w:rPr>
              <w:instrText xml:space="preserve"> PAGEREF _Toc145316727 \h </w:instrText>
            </w:r>
            <w:r w:rsidR="00D63955">
              <w:rPr>
                <w:noProof/>
                <w:webHidden/>
              </w:rPr>
            </w:r>
            <w:r w:rsidR="00D63955">
              <w:rPr>
                <w:noProof/>
                <w:webHidden/>
              </w:rPr>
              <w:fldChar w:fldCharType="separate"/>
            </w:r>
            <w:r w:rsidR="00D63955">
              <w:rPr>
                <w:noProof/>
                <w:webHidden/>
              </w:rPr>
              <w:t>169</w:t>
            </w:r>
            <w:r w:rsidR="00D63955">
              <w:rPr>
                <w:noProof/>
                <w:webHidden/>
              </w:rPr>
              <w:fldChar w:fldCharType="end"/>
            </w:r>
          </w:hyperlink>
        </w:p>
        <w:p w14:paraId="01343A06" w14:textId="7AC527C7" w:rsidR="00D63955" w:rsidRPr="00D63955" w:rsidRDefault="00000000">
          <w:pPr>
            <w:pStyle w:val="TOC3"/>
            <w:tabs>
              <w:tab w:val="right" w:leader="dot" w:pos="8296"/>
            </w:tabs>
            <w:rPr>
              <w:noProof/>
            </w:rPr>
          </w:pPr>
          <w:hyperlink w:anchor="_Toc145316728" w:history="1">
            <w:r w:rsidR="00D63955" w:rsidRPr="00113B76">
              <w:rPr>
                <w:rStyle w:val="ae"/>
                <w:noProof/>
              </w:rPr>
              <w:t>6、合同履约成本</w:t>
            </w:r>
            <w:r w:rsidR="00D63955">
              <w:rPr>
                <w:noProof/>
                <w:webHidden/>
              </w:rPr>
              <w:tab/>
            </w:r>
            <w:r w:rsidR="00D63955">
              <w:rPr>
                <w:noProof/>
                <w:webHidden/>
              </w:rPr>
              <w:fldChar w:fldCharType="begin"/>
            </w:r>
            <w:r w:rsidR="00D63955">
              <w:rPr>
                <w:noProof/>
                <w:webHidden/>
              </w:rPr>
              <w:instrText xml:space="preserve"> PAGEREF _Toc145316728 \h </w:instrText>
            </w:r>
            <w:r w:rsidR="00D63955">
              <w:rPr>
                <w:noProof/>
                <w:webHidden/>
              </w:rPr>
            </w:r>
            <w:r w:rsidR="00D63955">
              <w:rPr>
                <w:noProof/>
                <w:webHidden/>
              </w:rPr>
              <w:fldChar w:fldCharType="separate"/>
            </w:r>
            <w:r w:rsidR="00D63955">
              <w:rPr>
                <w:noProof/>
                <w:webHidden/>
              </w:rPr>
              <w:t>169</w:t>
            </w:r>
            <w:r w:rsidR="00D63955">
              <w:rPr>
                <w:noProof/>
                <w:webHidden/>
              </w:rPr>
              <w:fldChar w:fldCharType="end"/>
            </w:r>
          </w:hyperlink>
        </w:p>
        <w:p w14:paraId="4BA2B060" w14:textId="6A95A9D4" w:rsidR="00D63955" w:rsidRPr="00D63955" w:rsidRDefault="00000000">
          <w:pPr>
            <w:pStyle w:val="TOC3"/>
            <w:tabs>
              <w:tab w:val="right" w:leader="dot" w:pos="8296"/>
            </w:tabs>
            <w:rPr>
              <w:noProof/>
            </w:rPr>
          </w:pPr>
          <w:hyperlink w:anchor="_Toc145316729" w:history="1">
            <w:r w:rsidR="00D63955" w:rsidRPr="00113B76">
              <w:rPr>
                <w:rStyle w:val="ae"/>
                <w:noProof/>
              </w:rPr>
              <w:t>7、合同资产</w:t>
            </w:r>
            <w:r w:rsidR="00D63955">
              <w:rPr>
                <w:noProof/>
                <w:webHidden/>
              </w:rPr>
              <w:tab/>
            </w:r>
            <w:r w:rsidR="00D63955">
              <w:rPr>
                <w:noProof/>
                <w:webHidden/>
              </w:rPr>
              <w:fldChar w:fldCharType="begin"/>
            </w:r>
            <w:r w:rsidR="00D63955">
              <w:rPr>
                <w:noProof/>
                <w:webHidden/>
              </w:rPr>
              <w:instrText xml:space="preserve"> PAGEREF _Toc145316729 \h </w:instrText>
            </w:r>
            <w:r w:rsidR="00D63955">
              <w:rPr>
                <w:noProof/>
                <w:webHidden/>
              </w:rPr>
            </w:r>
            <w:r w:rsidR="00D63955">
              <w:rPr>
                <w:noProof/>
                <w:webHidden/>
              </w:rPr>
              <w:fldChar w:fldCharType="separate"/>
            </w:r>
            <w:r w:rsidR="00D63955">
              <w:rPr>
                <w:noProof/>
                <w:webHidden/>
              </w:rPr>
              <w:t>170</w:t>
            </w:r>
            <w:r w:rsidR="00D63955">
              <w:rPr>
                <w:noProof/>
                <w:webHidden/>
              </w:rPr>
              <w:fldChar w:fldCharType="end"/>
            </w:r>
          </w:hyperlink>
        </w:p>
        <w:p w14:paraId="3B55358F" w14:textId="4E56F4C2" w:rsidR="00D63955" w:rsidRPr="00D63955" w:rsidRDefault="00000000">
          <w:pPr>
            <w:pStyle w:val="TOC3"/>
            <w:tabs>
              <w:tab w:val="right" w:leader="dot" w:pos="8296"/>
            </w:tabs>
            <w:rPr>
              <w:noProof/>
            </w:rPr>
          </w:pPr>
          <w:hyperlink w:anchor="_Toc145316730" w:history="1">
            <w:r w:rsidR="00D63955" w:rsidRPr="00113B76">
              <w:rPr>
                <w:rStyle w:val="ae"/>
                <w:noProof/>
              </w:rPr>
              <w:t>8、合同负债</w:t>
            </w:r>
            <w:r w:rsidR="00D63955">
              <w:rPr>
                <w:noProof/>
                <w:webHidden/>
              </w:rPr>
              <w:tab/>
            </w:r>
            <w:r w:rsidR="00D63955">
              <w:rPr>
                <w:noProof/>
                <w:webHidden/>
              </w:rPr>
              <w:fldChar w:fldCharType="begin"/>
            </w:r>
            <w:r w:rsidR="00D63955">
              <w:rPr>
                <w:noProof/>
                <w:webHidden/>
              </w:rPr>
              <w:instrText xml:space="preserve"> PAGEREF _Toc145316730 \h </w:instrText>
            </w:r>
            <w:r w:rsidR="00D63955">
              <w:rPr>
                <w:noProof/>
                <w:webHidden/>
              </w:rPr>
            </w:r>
            <w:r w:rsidR="00D63955">
              <w:rPr>
                <w:noProof/>
                <w:webHidden/>
              </w:rPr>
              <w:fldChar w:fldCharType="separate"/>
            </w:r>
            <w:r w:rsidR="00D63955">
              <w:rPr>
                <w:noProof/>
                <w:webHidden/>
              </w:rPr>
              <w:t>171</w:t>
            </w:r>
            <w:r w:rsidR="00D63955">
              <w:rPr>
                <w:noProof/>
                <w:webHidden/>
              </w:rPr>
              <w:fldChar w:fldCharType="end"/>
            </w:r>
          </w:hyperlink>
        </w:p>
        <w:p w14:paraId="4EF4765B" w14:textId="2616AE33" w:rsidR="00D63955" w:rsidRPr="00D63955" w:rsidRDefault="00000000">
          <w:pPr>
            <w:pStyle w:val="TOC2"/>
            <w:tabs>
              <w:tab w:val="right" w:leader="dot" w:pos="8296"/>
            </w:tabs>
            <w:rPr>
              <w:noProof/>
            </w:rPr>
          </w:pPr>
          <w:hyperlink w:anchor="_Toc145316731" w:history="1">
            <w:r w:rsidR="00D63955" w:rsidRPr="00113B76">
              <w:rPr>
                <w:rStyle w:val="ae"/>
                <w:noProof/>
              </w:rPr>
              <w:t>（四） 收入确认时点</w:t>
            </w:r>
            <w:r w:rsidR="00D63955">
              <w:rPr>
                <w:noProof/>
                <w:webHidden/>
              </w:rPr>
              <w:tab/>
            </w:r>
            <w:r w:rsidR="00D63955">
              <w:rPr>
                <w:noProof/>
                <w:webHidden/>
              </w:rPr>
              <w:fldChar w:fldCharType="begin"/>
            </w:r>
            <w:r w:rsidR="00D63955">
              <w:rPr>
                <w:noProof/>
                <w:webHidden/>
              </w:rPr>
              <w:instrText xml:space="preserve"> PAGEREF _Toc145316731 \h </w:instrText>
            </w:r>
            <w:r w:rsidR="00D63955">
              <w:rPr>
                <w:noProof/>
                <w:webHidden/>
              </w:rPr>
            </w:r>
            <w:r w:rsidR="00D63955">
              <w:rPr>
                <w:noProof/>
                <w:webHidden/>
              </w:rPr>
              <w:fldChar w:fldCharType="separate"/>
            </w:r>
            <w:r w:rsidR="00D63955">
              <w:rPr>
                <w:noProof/>
                <w:webHidden/>
              </w:rPr>
              <w:t>172</w:t>
            </w:r>
            <w:r w:rsidR="00D63955">
              <w:rPr>
                <w:noProof/>
                <w:webHidden/>
              </w:rPr>
              <w:fldChar w:fldCharType="end"/>
            </w:r>
          </w:hyperlink>
        </w:p>
        <w:p w14:paraId="136D5EDF" w14:textId="23CEC3FA" w:rsidR="00D63955" w:rsidRPr="00D63955" w:rsidRDefault="00000000">
          <w:pPr>
            <w:pStyle w:val="TOC2"/>
            <w:tabs>
              <w:tab w:val="right" w:leader="dot" w:pos="8296"/>
            </w:tabs>
            <w:rPr>
              <w:noProof/>
            </w:rPr>
          </w:pPr>
          <w:hyperlink w:anchor="_Toc145316732" w:history="1">
            <w:r w:rsidR="00D63955" w:rsidRPr="00113B76">
              <w:rPr>
                <w:rStyle w:val="ae"/>
                <w:noProof/>
              </w:rPr>
              <w:t>（五） 内控</w:t>
            </w:r>
            <w:r w:rsidR="00D63955">
              <w:rPr>
                <w:noProof/>
                <w:webHidden/>
              </w:rPr>
              <w:tab/>
            </w:r>
            <w:r w:rsidR="00D63955">
              <w:rPr>
                <w:noProof/>
                <w:webHidden/>
              </w:rPr>
              <w:fldChar w:fldCharType="begin"/>
            </w:r>
            <w:r w:rsidR="00D63955">
              <w:rPr>
                <w:noProof/>
                <w:webHidden/>
              </w:rPr>
              <w:instrText xml:space="preserve"> PAGEREF _Toc145316732 \h </w:instrText>
            </w:r>
            <w:r w:rsidR="00D63955">
              <w:rPr>
                <w:noProof/>
                <w:webHidden/>
              </w:rPr>
            </w:r>
            <w:r w:rsidR="00D63955">
              <w:rPr>
                <w:noProof/>
                <w:webHidden/>
              </w:rPr>
              <w:fldChar w:fldCharType="separate"/>
            </w:r>
            <w:r w:rsidR="00D63955">
              <w:rPr>
                <w:noProof/>
                <w:webHidden/>
              </w:rPr>
              <w:t>176</w:t>
            </w:r>
            <w:r w:rsidR="00D63955">
              <w:rPr>
                <w:noProof/>
                <w:webHidden/>
              </w:rPr>
              <w:fldChar w:fldCharType="end"/>
            </w:r>
          </w:hyperlink>
        </w:p>
        <w:p w14:paraId="65DD545F" w14:textId="39B3E2F8" w:rsidR="00D63955" w:rsidRPr="00D63955" w:rsidRDefault="00000000">
          <w:pPr>
            <w:pStyle w:val="TOC3"/>
            <w:tabs>
              <w:tab w:val="right" w:leader="dot" w:pos="8296"/>
            </w:tabs>
            <w:rPr>
              <w:noProof/>
            </w:rPr>
          </w:pPr>
          <w:hyperlink w:anchor="_Toc145316733" w:history="1">
            <w:r w:rsidR="00D63955" w:rsidRPr="00113B76">
              <w:rPr>
                <w:rStyle w:val="ae"/>
                <w:noProof/>
              </w:rPr>
              <w:t>1、了解内控</w:t>
            </w:r>
            <w:r w:rsidR="00D63955">
              <w:rPr>
                <w:noProof/>
                <w:webHidden/>
              </w:rPr>
              <w:tab/>
            </w:r>
            <w:r w:rsidR="00D63955">
              <w:rPr>
                <w:noProof/>
                <w:webHidden/>
              </w:rPr>
              <w:fldChar w:fldCharType="begin"/>
            </w:r>
            <w:r w:rsidR="00D63955">
              <w:rPr>
                <w:noProof/>
                <w:webHidden/>
              </w:rPr>
              <w:instrText xml:space="preserve"> PAGEREF _Toc145316733 \h </w:instrText>
            </w:r>
            <w:r w:rsidR="00D63955">
              <w:rPr>
                <w:noProof/>
                <w:webHidden/>
              </w:rPr>
            </w:r>
            <w:r w:rsidR="00D63955">
              <w:rPr>
                <w:noProof/>
                <w:webHidden/>
              </w:rPr>
              <w:fldChar w:fldCharType="separate"/>
            </w:r>
            <w:r w:rsidR="00D63955">
              <w:rPr>
                <w:noProof/>
                <w:webHidden/>
              </w:rPr>
              <w:t>177</w:t>
            </w:r>
            <w:r w:rsidR="00D63955">
              <w:rPr>
                <w:noProof/>
                <w:webHidden/>
              </w:rPr>
              <w:fldChar w:fldCharType="end"/>
            </w:r>
          </w:hyperlink>
        </w:p>
        <w:p w14:paraId="76FAA5A9" w14:textId="34514E82" w:rsidR="00D63955" w:rsidRPr="00D63955" w:rsidRDefault="00000000">
          <w:pPr>
            <w:pStyle w:val="TOC3"/>
            <w:tabs>
              <w:tab w:val="right" w:leader="dot" w:pos="8296"/>
            </w:tabs>
            <w:rPr>
              <w:noProof/>
            </w:rPr>
          </w:pPr>
          <w:hyperlink w:anchor="_Toc145316734" w:history="1">
            <w:r w:rsidR="00D63955" w:rsidRPr="00113B76">
              <w:rPr>
                <w:rStyle w:val="ae"/>
                <w:noProof/>
              </w:rPr>
              <w:t>2、评价内控</w:t>
            </w:r>
            <w:r w:rsidR="00D63955">
              <w:rPr>
                <w:noProof/>
                <w:webHidden/>
              </w:rPr>
              <w:tab/>
            </w:r>
            <w:r w:rsidR="00D63955">
              <w:rPr>
                <w:noProof/>
                <w:webHidden/>
              </w:rPr>
              <w:fldChar w:fldCharType="begin"/>
            </w:r>
            <w:r w:rsidR="00D63955">
              <w:rPr>
                <w:noProof/>
                <w:webHidden/>
              </w:rPr>
              <w:instrText xml:space="preserve"> PAGEREF _Toc145316734 \h </w:instrText>
            </w:r>
            <w:r w:rsidR="00D63955">
              <w:rPr>
                <w:noProof/>
                <w:webHidden/>
              </w:rPr>
            </w:r>
            <w:r w:rsidR="00D63955">
              <w:rPr>
                <w:noProof/>
                <w:webHidden/>
              </w:rPr>
              <w:fldChar w:fldCharType="separate"/>
            </w:r>
            <w:r w:rsidR="00D63955">
              <w:rPr>
                <w:noProof/>
                <w:webHidden/>
              </w:rPr>
              <w:t>179</w:t>
            </w:r>
            <w:r w:rsidR="00D63955">
              <w:rPr>
                <w:noProof/>
                <w:webHidden/>
              </w:rPr>
              <w:fldChar w:fldCharType="end"/>
            </w:r>
          </w:hyperlink>
        </w:p>
        <w:p w14:paraId="08B24CD8" w14:textId="30071B19" w:rsidR="00D63955" w:rsidRPr="00D63955" w:rsidRDefault="00000000">
          <w:pPr>
            <w:pStyle w:val="TOC3"/>
            <w:tabs>
              <w:tab w:val="right" w:leader="dot" w:pos="8296"/>
            </w:tabs>
            <w:rPr>
              <w:noProof/>
            </w:rPr>
          </w:pPr>
          <w:hyperlink w:anchor="_Toc145316735" w:history="1">
            <w:r w:rsidR="00D63955" w:rsidRPr="00113B76">
              <w:rPr>
                <w:rStyle w:val="ae"/>
                <w:noProof/>
              </w:rPr>
              <w:t>3、控制测试</w:t>
            </w:r>
            <w:r w:rsidR="00D63955">
              <w:rPr>
                <w:noProof/>
                <w:webHidden/>
              </w:rPr>
              <w:tab/>
            </w:r>
            <w:r w:rsidR="00D63955">
              <w:rPr>
                <w:noProof/>
                <w:webHidden/>
              </w:rPr>
              <w:fldChar w:fldCharType="begin"/>
            </w:r>
            <w:r w:rsidR="00D63955">
              <w:rPr>
                <w:noProof/>
                <w:webHidden/>
              </w:rPr>
              <w:instrText xml:space="preserve"> PAGEREF _Toc145316735 \h </w:instrText>
            </w:r>
            <w:r w:rsidR="00D63955">
              <w:rPr>
                <w:noProof/>
                <w:webHidden/>
              </w:rPr>
            </w:r>
            <w:r w:rsidR="00D63955">
              <w:rPr>
                <w:noProof/>
                <w:webHidden/>
              </w:rPr>
              <w:fldChar w:fldCharType="separate"/>
            </w:r>
            <w:r w:rsidR="00D63955">
              <w:rPr>
                <w:noProof/>
                <w:webHidden/>
              </w:rPr>
              <w:t>180</w:t>
            </w:r>
            <w:r w:rsidR="00D63955">
              <w:rPr>
                <w:noProof/>
                <w:webHidden/>
              </w:rPr>
              <w:fldChar w:fldCharType="end"/>
            </w:r>
          </w:hyperlink>
        </w:p>
        <w:p w14:paraId="3B3AA51B" w14:textId="496FB87E" w:rsidR="00D63955" w:rsidRPr="00D63955" w:rsidRDefault="00000000">
          <w:pPr>
            <w:pStyle w:val="TOC2"/>
            <w:tabs>
              <w:tab w:val="right" w:leader="dot" w:pos="8296"/>
            </w:tabs>
            <w:rPr>
              <w:noProof/>
            </w:rPr>
          </w:pPr>
          <w:hyperlink w:anchor="_Toc145316736" w:history="1">
            <w:r w:rsidR="00D63955" w:rsidRPr="00113B76">
              <w:rPr>
                <w:rStyle w:val="ae"/>
                <w:noProof/>
              </w:rPr>
              <w:t>（六） 明细表</w:t>
            </w:r>
            <w:r w:rsidR="00D63955" w:rsidRPr="00113B76">
              <w:rPr>
                <w:rStyle w:val="ae"/>
                <w:noProof/>
                <w:highlight w:val="yellow"/>
              </w:rPr>
              <w:t>（收入成本匹配表）</w:t>
            </w:r>
            <w:r w:rsidR="00D63955">
              <w:rPr>
                <w:noProof/>
                <w:webHidden/>
              </w:rPr>
              <w:tab/>
            </w:r>
            <w:r w:rsidR="00D63955">
              <w:rPr>
                <w:noProof/>
                <w:webHidden/>
              </w:rPr>
              <w:fldChar w:fldCharType="begin"/>
            </w:r>
            <w:r w:rsidR="00D63955">
              <w:rPr>
                <w:noProof/>
                <w:webHidden/>
              </w:rPr>
              <w:instrText xml:space="preserve"> PAGEREF _Toc145316736 \h </w:instrText>
            </w:r>
            <w:r w:rsidR="00D63955">
              <w:rPr>
                <w:noProof/>
                <w:webHidden/>
              </w:rPr>
            </w:r>
            <w:r w:rsidR="00D63955">
              <w:rPr>
                <w:noProof/>
                <w:webHidden/>
              </w:rPr>
              <w:fldChar w:fldCharType="separate"/>
            </w:r>
            <w:r w:rsidR="00D63955">
              <w:rPr>
                <w:noProof/>
                <w:webHidden/>
              </w:rPr>
              <w:t>181</w:t>
            </w:r>
            <w:r w:rsidR="00D63955">
              <w:rPr>
                <w:noProof/>
                <w:webHidden/>
              </w:rPr>
              <w:fldChar w:fldCharType="end"/>
            </w:r>
          </w:hyperlink>
        </w:p>
        <w:p w14:paraId="53DCBDD8" w14:textId="2CB85784" w:rsidR="00D63955" w:rsidRPr="00D63955" w:rsidRDefault="00000000">
          <w:pPr>
            <w:pStyle w:val="TOC2"/>
            <w:tabs>
              <w:tab w:val="right" w:leader="dot" w:pos="8296"/>
            </w:tabs>
            <w:rPr>
              <w:noProof/>
            </w:rPr>
          </w:pPr>
          <w:hyperlink w:anchor="_Toc145316737" w:history="1">
            <w:r w:rsidR="00D63955" w:rsidRPr="00113B76">
              <w:rPr>
                <w:rStyle w:val="ae"/>
                <w:noProof/>
              </w:rPr>
              <w:t>（七） 月度毛利率分析</w:t>
            </w:r>
            <w:r w:rsidR="00D63955">
              <w:rPr>
                <w:noProof/>
                <w:webHidden/>
              </w:rPr>
              <w:tab/>
            </w:r>
            <w:r w:rsidR="00D63955">
              <w:rPr>
                <w:noProof/>
                <w:webHidden/>
              </w:rPr>
              <w:fldChar w:fldCharType="begin"/>
            </w:r>
            <w:r w:rsidR="00D63955">
              <w:rPr>
                <w:noProof/>
                <w:webHidden/>
              </w:rPr>
              <w:instrText xml:space="preserve"> PAGEREF _Toc145316737 \h </w:instrText>
            </w:r>
            <w:r w:rsidR="00D63955">
              <w:rPr>
                <w:noProof/>
                <w:webHidden/>
              </w:rPr>
            </w:r>
            <w:r w:rsidR="00D63955">
              <w:rPr>
                <w:noProof/>
                <w:webHidden/>
              </w:rPr>
              <w:fldChar w:fldCharType="separate"/>
            </w:r>
            <w:r w:rsidR="00D63955">
              <w:rPr>
                <w:noProof/>
                <w:webHidden/>
              </w:rPr>
              <w:t>182</w:t>
            </w:r>
            <w:r w:rsidR="00D63955">
              <w:rPr>
                <w:noProof/>
                <w:webHidden/>
              </w:rPr>
              <w:fldChar w:fldCharType="end"/>
            </w:r>
          </w:hyperlink>
        </w:p>
        <w:p w14:paraId="566BFAC8" w14:textId="4917BB15" w:rsidR="00D63955" w:rsidRPr="00D63955" w:rsidRDefault="00000000">
          <w:pPr>
            <w:pStyle w:val="TOC2"/>
            <w:tabs>
              <w:tab w:val="right" w:leader="dot" w:pos="8296"/>
            </w:tabs>
            <w:rPr>
              <w:noProof/>
            </w:rPr>
          </w:pPr>
          <w:hyperlink w:anchor="_Toc145316738" w:history="1">
            <w:r w:rsidR="00D63955" w:rsidRPr="00113B76">
              <w:rPr>
                <w:rStyle w:val="ae"/>
                <w:noProof/>
              </w:rPr>
              <w:t>（八）</w:t>
            </w:r>
            <w:r w:rsidR="00D63955" w:rsidRPr="00113B76">
              <w:rPr>
                <w:rStyle w:val="ae"/>
                <w:noProof/>
                <w:highlight w:val="yellow"/>
              </w:rPr>
              <w:t xml:space="preserve"> 产品毛利率分析</w:t>
            </w:r>
            <w:r w:rsidR="00D63955">
              <w:rPr>
                <w:noProof/>
                <w:webHidden/>
              </w:rPr>
              <w:tab/>
            </w:r>
            <w:r w:rsidR="00D63955">
              <w:rPr>
                <w:noProof/>
                <w:webHidden/>
              </w:rPr>
              <w:fldChar w:fldCharType="begin"/>
            </w:r>
            <w:r w:rsidR="00D63955">
              <w:rPr>
                <w:noProof/>
                <w:webHidden/>
              </w:rPr>
              <w:instrText xml:space="preserve"> PAGEREF _Toc145316738 \h </w:instrText>
            </w:r>
            <w:r w:rsidR="00D63955">
              <w:rPr>
                <w:noProof/>
                <w:webHidden/>
              </w:rPr>
            </w:r>
            <w:r w:rsidR="00D63955">
              <w:rPr>
                <w:noProof/>
                <w:webHidden/>
              </w:rPr>
              <w:fldChar w:fldCharType="separate"/>
            </w:r>
            <w:r w:rsidR="00D63955">
              <w:rPr>
                <w:noProof/>
                <w:webHidden/>
              </w:rPr>
              <w:t>183</w:t>
            </w:r>
            <w:r w:rsidR="00D63955">
              <w:rPr>
                <w:noProof/>
                <w:webHidden/>
              </w:rPr>
              <w:fldChar w:fldCharType="end"/>
            </w:r>
          </w:hyperlink>
        </w:p>
        <w:p w14:paraId="0780B967" w14:textId="32F0B731" w:rsidR="00D63955" w:rsidRPr="00D63955" w:rsidRDefault="00000000">
          <w:pPr>
            <w:pStyle w:val="TOC2"/>
            <w:tabs>
              <w:tab w:val="right" w:leader="dot" w:pos="8296"/>
            </w:tabs>
            <w:rPr>
              <w:noProof/>
            </w:rPr>
          </w:pPr>
          <w:hyperlink w:anchor="_Toc145316739" w:history="1">
            <w:r w:rsidR="00D63955" w:rsidRPr="00113B76">
              <w:rPr>
                <w:rStyle w:val="ae"/>
                <w:noProof/>
              </w:rPr>
              <w:t>（九）</w:t>
            </w:r>
            <w:r w:rsidR="00D63955" w:rsidRPr="00113B76">
              <w:rPr>
                <w:rStyle w:val="ae"/>
                <w:noProof/>
                <w:highlight w:val="yellow"/>
              </w:rPr>
              <w:t xml:space="preserve"> 主要产品毛利率与同行业比较</w:t>
            </w:r>
            <w:r w:rsidR="00D63955">
              <w:rPr>
                <w:noProof/>
                <w:webHidden/>
              </w:rPr>
              <w:tab/>
            </w:r>
            <w:r w:rsidR="00D63955">
              <w:rPr>
                <w:noProof/>
                <w:webHidden/>
              </w:rPr>
              <w:fldChar w:fldCharType="begin"/>
            </w:r>
            <w:r w:rsidR="00D63955">
              <w:rPr>
                <w:noProof/>
                <w:webHidden/>
              </w:rPr>
              <w:instrText xml:space="preserve"> PAGEREF _Toc145316739 \h </w:instrText>
            </w:r>
            <w:r w:rsidR="00D63955">
              <w:rPr>
                <w:noProof/>
                <w:webHidden/>
              </w:rPr>
            </w:r>
            <w:r w:rsidR="00D63955">
              <w:rPr>
                <w:noProof/>
                <w:webHidden/>
              </w:rPr>
              <w:fldChar w:fldCharType="separate"/>
            </w:r>
            <w:r w:rsidR="00D63955">
              <w:rPr>
                <w:noProof/>
                <w:webHidden/>
              </w:rPr>
              <w:t>184</w:t>
            </w:r>
            <w:r w:rsidR="00D63955">
              <w:rPr>
                <w:noProof/>
                <w:webHidden/>
              </w:rPr>
              <w:fldChar w:fldCharType="end"/>
            </w:r>
          </w:hyperlink>
        </w:p>
        <w:p w14:paraId="705569B9" w14:textId="1E2AF70C" w:rsidR="00D63955" w:rsidRPr="00D63955" w:rsidRDefault="00000000">
          <w:pPr>
            <w:pStyle w:val="TOC2"/>
            <w:tabs>
              <w:tab w:val="right" w:leader="dot" w:pos="8296"/>
            </w:tabs>
            <w:rPr>
              <w:noProof/>
            </w:rPr>
          </w:pPr>
          <w:hyperlink w:anchor="_Toc145316740" w:history="1">
            <w:r w:rsidR="00D63955" w:rsidRPr="00113B76">
              <w:rPr>
                <w:rStyle w:val="ae"/>
                <w:noProof/>
              </w:rPr>
              <w:t>（十） 主要客户销售情况分析</w:t>
            </w:r>
            <w:r w:rsidR="00D63955">
              <w:rPr>
                <w:noProof/>
                <w:webHidden/>
              </w:rPr>
              <w:tab/>
            </w:r>
            <w:r w:rsidR="00D63955">
              <w:rPr>
                <w:noProof/>
                <w:webHidden/>
              </w:rPr>
              <w:fldChar w:fldCharType="begin"/>
            </w:r>
            <w:r w:rsidR="00D63955">
              <w:rPr>
                <w:noProof/>
                <w:webHidden/>
              </w:rPr>
              <w:instrText xml:space="preserve"> PAGEREF _Toc145316740 \h </w:instrText>
            </w:r>
            <w:r w:rsidR="00D63955">
              <w:rPr>
                <w:noProof/>
                <w:webHidden/>
              </w:rPr>
            </w:r>
            <w:r w:rsidR="00D63955">
              <w:rPr>
                <w:noProof/>
                <w:webHidden/>
              </w:rPr>
              <w:fldChar w:fldCharType="separate"/>
            </w:r>
            <w:r w:rsidR="00D63955">
              <w:rPr>
                <w:noProof/>
                <w:webHidden/>
              </w:rPr>
              <w:t>185</w:t>
            </w:r>
            <w:r w:rsidR="00D63955">
              <w:rPr>
                <w:noProof/>
                <w:webHidden/>
              </w:rPr>
              <w:fldChar w:fldCharType="end"/>
            </w:r>
          </w:hyperlink>
        </w:p>
        <w:p w14:paraId="17C5DF16" w14:textId="7F96771F" w:rsidR="00D63955" w:rsidRPr="00D63955" w:rsidRDefault="00000000">
          <w:pPr>
            <w:pStyle w:val="TOC3"/>
            <w:tabs>
              <w:tab w:val="right" w:leader="dot" w:pos="8296"/>
            </w:tabs>
            <w:rPr>
              <w:noProof/>
            </w:rPr>
          </w:pPr>
          <w:hyperlink w:anchor="_Toc145316741" w:history="1">
            <w:r w:rsidR="00D63955" w:rsidRPr="00113B76">
              <w:rPr>
                <w:rStyle w:val="ae"/>
                <w:noProof/>
              </w:rPr>
              <w:t>（1）分析毛利率变动</w:t>
            </w:r>
            <w:r w:rsidR="00D63955">
              <w:rPr>
                <w:noProof/>
                <w:webHidden/>
              </w:rPr>
              <w:tab/>
            </w:r>
            <w:r w:rsidR="00D63955">
              <w:rPr>
                <w:noProof/>
                <w:webHidden/>
              </w:rPr>
              <w:fldChar w:fldCharType="begin"/>
            </w:r>
            <w:r w:rsidR="00D63955">
              <w:rPr>
                <w:noProof/>
                <w:webHidden/>
              </w:rPr>
              <w:instrText xml:space="preserve"> PAGEREF _Toc145316741 \h </w:instrText>
            </w:r>
            <w:r w:rsidR="00D63955">
              <w:rPr>
                <w:noProof/>
                <w:webHidden/>
              </w:rPr>
            </w:r>
            <w:r w:rsidR="00D63955">
              <w:rPr>
                <w:noProof/>
                <w:webHidden/>
              </w:rPr>
              <w:fldChar w:fldCharType="separate"/>
            </w:r>
            <w:r w:rsidR="00D63955">
              <w:rPr>
                <w:noProof/>
                <w:webHidden/>
              </w:rPr>
              <w:t>185</w:t>
            </w:r>
            <w:r w:rsidR="00D63955">
              <w:rPr>
                <w:noProof/>
                <w:webHidden/>
              </w:rPr>
              <w:fldChar w:fldCharType="end"/>
            </w:r>
          </w:hyperlink>
        </w:p>
        <w:p w14:paraId="1D0C12A8" w14:textId="4563B9F9" w:rsidR="00D63955" w:rsidRPr="00D63955" w:rsidRDefault="00000000">
          <w:pPr>
            <w:pStyle w:val="TOC3"/>
            <w:tabs>
              <w:tab w:val="right" w:leader="dot" w:pos="8296"/>
            </w:tabs>
            <w:rPr>
              <w:noProof/>
            </w:rPr>
          </w:pPr>
          <w:hyperlink w:anchor="_Toc145316742" w:history="1">
            <w:r w:rsidR="00D63955" w:rsidRPr="00113B76">
              <w:rPr>
                <w:rStyle w:val="ae"/>
                <w:noProof/>
              </w:rPr>
              <w:t>（2）分析客户资质</w:t>
            </w:r>
            <w:r w:rsidR="00D63955">
              <w:rPr>
                <w:noProof/>
                <w:webHidden/>
              </w:rPr>
              <w:tab/>
            </w:r>
            <w:r w:rsidR="00D63955">
              <w:rPr>
                <w:noProof/>
                <w:webHidden/>
              </w:rPr>
              <w:fldChar w:fldCharType="begin"/>
            </w:r>
            <w:r w:rsidR="00D63955">
              <w:rPr>
                <w:noProof/>
                <w:webHidden/>
              </w:rPr>
              <w:instrText xml:space="preserve"> PAGEREF _Toc145316742 \h </w:instrText>
            </w:r>
            <w:r w:rsidR="00D63955">
              <w:rPr>
                <w:noProof/>
                <w:webHidden/>
              </w:rPr>
            </w:r>
            <w:r w:rsidR="00D63955">
              <w:rPr>
                <w:noProof/>
                <w:webHidden/>
              </w:rPr>
              <w:fldChar w:fldCharType="separate"/>
            </w:r>
            <w:r w:rsidR="00D63955">
              <w:rPr>
                <w:noProof/>
                <w:webHidden/>
              </w:rPr>
              <w:t>185</w:t>
            </w:r>
            <w:r w:rsidR="00D63955">
              <w:rPr>
                <w:noProof/>
                <w:webHidden/>
              </w:rPr>
              <w:fldChar w:fldCharType="end"/>
            </w:r>
          </w:hyperlink>
        </w:p>
        <w:p w14:paraId="73346B54" w14:textId="1FE28726" w:rsidR="00D63955" w:rsidRPr="00D63955" w:rsidRDefault="00000000">
          <w:pPr>
            <w:pStyle w:val="TOC3"/>
            <w:tabs>
              <w:tab w:val="right" w:leader="dot" w:pos="8296"/>
            </w:tabs>
            <w:rPr>
              <w:noProof/>
            </w:rPr>
          </w:pPr>
          <w:hyperlink w:anchor="_Toc145316743" w:history="1">
            <w:r w:rsidR="00D63955" w:rsidRPr="00113B76">
              <w:rPr>
                <w:rStyle w:val="ae"/>
                <w:noProof/>
              </w:rPr>
              <w:t>（3）大客户、新客户走访</w:t>
            </w:r>
            <w:r w:rsidR="00D63955">
              <w:rPr>
                <w:noProof/>
                <w:webHidden/>
              </w:rPr>
              <w:tab/>
            </w:r>
            <w:r w:rsidR="00D63955">
              <w:rPr>
                <w:noProof/>
                <w:webHidden/>
              </w:rPr>
              <w:fldChar w:fldCharType="begin"/>
            </w:r>
            <w:r w:rsidR="00D63955">
              <w:rPr>
                <w:noProof/>
                <w:webHidden/>
              </w:rPr>
              <w:instrText xml:space="preserve"> PAGEREF _Toc145316743 \h </w:instrText>
            </w:r>
            <w:r w:rsidR="00D63955">
              <w:rPr>
                <w:noProof/>
                <w:webHidden/>
              </w:rPr>
            </w:r>
            <w:r w:rsidR="00D63955">
              <w:rPr>
                <w:noProof/>
                <w:webHidden/>
              </w:rPr>
              <w:fldChar w:fldCharType="separate"/>
            </w:r>
            <w:r w:rsidR="00D63955">
              <w:rPr>
                <w:noProof/>
                <w:webHidden/>
              </w:rPr>
              <w:t>186</w:t>
            </w:r>
            <w:r w:rsidR="00D63955">
              <w:rPr>
                <w:noProof/>
                <w:webHidden/>
              </w:rPr>
              <w:fldChar w:fldCharType="end"/>
            </w:r>
          </w:hyperlink>
        </w:p>
        <w:p w14:paraId="3D066D7A" w14:textId="437D3255" w:rsidR="00D63955" w:rsidRPr="00D63955" w:rsidRDefault="00000000">
          <w:pPr>
            <w:pStyle w:val="TOC2"/>
            <w:tabs>
              <w:tab w:val="right" w:leader="dot" w:pos="8296"/>
            </w:tabs>
            <w:rPr>
              <w:noProof/>
            </w:rPr>
          </w:pPr>
          <w:hyperlink w:anchor="_Toc145316744" w:history="1">
            <w:r w:rsidR="00D63955" w:rsidRPr="00113B76">
              <w:rPr>
                <w:rStyle w:val="ae"/>
                <w:noProof/>
              </w:rPr>
              <w:t>（十一） 收入与销售费用分析</w:t>
            </w:r>
            <w:r w:rsidR="00D63955">
              <w:rPr>
                <w:noProof/>
                <w:webHidden/>
              </w:rPr>
              <w:tab/>
            </w:r>
            <w:r w:rsidR="00D63955">
              <w:rPr>
                <w:noProof/>
                <w:webHidden/>
              </w:rPr>
              <w:fldChar w:fldCharType="begin"/>
            </w:r>
            <w:r w:rsidR="00D63955">
              <w:rPr>
                <w:noProof/>
                <w:webHidden/>
              </w:rPr>
              <w:instrText xml:space="preserve"> PAGEREF _Toc145316744 \h </w:instrText>
            </w:r>
            <w:r w:rsidR="00D63955">
              <w:rPr>
                <w:noProof/>
                <w:webHidden/>
              </w:rPr>
            </w:r>
            <w:r w:rsidR="00D63955">
              <w:rPr>
                <w:noProof/>
                <w:webHidden/>
              </w:rPr>
              <w:fldChar w:fldCharType="separate"/>
            </w:r>
            <w:r w:rsidR="00D63955">
              <w:rPr>
                <w:noProof/>
                <w:webHidden/>
              </w:rPr>
              <w:t>187</w:t>
            </w:r>
            <w:r w:rsidR="00D63955">
              <w:rPr>
                <w:noProof/>
                <w:webHidden/>
              </w:rPr>
              <w:fldChar w:fldCharType="end"/>
            </w:r>
          </w:hyperlink>
        </w:p>
        <w:p w14:paraId="3AA2B3D1" w14:textId="55AB78E5" w:rsidR="00D63955" w:rsidRPr="00D63955" w:rsidRDefault="00000000">
          <w:pPr>
            <w:pStyle w:val="TOC2"/>
            <w:tabs>
              <w:tab w:val="right" w:leader="dot" w:pos="8296"/>
            </w:tabs>
            <w:rPr>
              <w:noProof/>
            </w:rPr>
          </w:pPr>
          <w:hyperlink w:anchor="_Toc145316745" w:history="1">
            <w:r w:rsidR="00D63955" w:rsidRPr="00113B76">
              <w:rPr>
                <w:rStyle w:val="ae"/>
                <w:noProof/>
              </w:rPr>
              <w:t>（十二） 主要产品售价对比表</w:t>
            </w:r>
            <w:r w:rsidR="00D63955">
              <w:rPr>
                <w:noProof/>
                <w:webHidden/>
              </w:rPr>
              <w:tab/>
            </w:r>
            <w:r w:rsidR="00D63955">
              <w:rPr>
                <w:noProof/>
                <w:webHidden/>
              </w:rPr>
              <w:fldChar w:fldCharType="begin"/>
            </w:r>
            <w:r w:rsidR="00D63955">
              <w:rPr>
                <w:noProof/>
                <w:webHidden/>
              </w:rPr>
              <w:instrText xml:space="preserve"> PAGEREF _Toc145316745 \h </w:instrText>
            </w:r>
            <w:r w:rsidR="00D63955">
              <w:rPr>
                <w:noProof/>
                <w:webHidden/>
              </w:rPr>
            </w:r>
            <w:r w:rsidR="00D63955">
              <w:rPr>
                <w:noProof/>
                <w:webHidden/>
              </w:rPr>
              <w:fldChar w:fldCharType="separate"/>
            </w:r>
            <w:r w:rsidR="00D63955">
              <w:rPr>
                <w:noProof/>
                <w:webHidden/>
              </w:rPr>
              <w:t>188</w:t>
            </w:r>
            <w:r w:rsidR="00D63955">
              <w:rPr>
                <w:noProof/>
                <w:webHidden/>
              </w:rPr>
              <w:fldChar w:fldCharType="end"/>
            </w:r>
          </w:hyperlink>
        </w:p>
        <w:p w14:paraId="0ED9323E" w14:textId="5B420CD1" w:rsidR="00D63955" w:rsidRPr="00D63955" w:rsidRDefault="00000000">
          <w:pPr>
            <w:pStyle w:val="TOC2"/>
            <w:tabs>
              <w:tab w:val="right" w:leader="dot" w:pos="8296"/>
            </w:tabs>
            <w:rPr>
              <w:noProof/>
            </w:rPr>
          </w:pPr>
          <w:hyperlink w:anchor="_Toc145316746" w:history="1">
            <w:r w:rsidR="00D63955" w:rsidRPr="00113B76">
              <w:rPr>
                <w:rStyle w:val="ae"/>
                <w:noProof/>
              </w:rPr>
              <w:t>（十三） 函证</w:t>
            </w:r>
            <w:r w:rsidR="00D63955">
              <w:rPr>
                <w:noProof/>
                <w:webHidden/>
              </w:rPr>
              <w:tab/>
            </w:r>
            <w:r w:rsidR="00D63955">
              <w:rPr>
                <w:noProof/>
                <w:webHidden/>
              </w:rPr>
              <w:fldChar w:fldCharType="begin"/>
            </w:r>
            <w:r w:rsidR="00D63955">
              <w:rPr>
                <w:noProof/>
                <w:webHidden/>
              </w:rPr>
              <w:instrText xml:space="preserve"> PAGEREF _Toc145316746 \h </w:instrText>
            </w:r>
            <w:r w:rsidR="00D63955">
              <w:rPr>
                <w:noProof/>
                <w:webHidden/>
              </w:rPr>
            </w:r>
            <w:r w:rsidR="00D63955">
              <w:rPr>
                <w:noProof/>
                <w:webHidden/>
              </w:rPr>
              <w:fldChar w:fldCharType="separate"/>
            </w:r>
            <w:r w:rsidR="00D63955">
              <w:rPr>
                <w:noProof/>
                <w:webHidden/>
              </w:rPr>
              <w:t>188</w:t>
            </w:r>
            <w:r w:rsidR="00D63955">
              <w:rPr>
                <w:noProof/>
                <w:webHidden/>
              </w:rPr>
              <w:fldChar w:fldCharType="end"/>
            </w:r>
          </w:hyperlink>
        </w:p>
        <w:p w14:paraId="3D693BC8" w14:textId="7B0B45FE" w:rsidR="00D63955" w:rsidRPr="00D63955" w:rsidRDefault="00000000">
          <w:pPr>
            <w:pStyle w:val="TOC2"/>
            <w:tabs>
              <w:tab w:val="right" w:leader="dot" w:pos="8296"/>
            </w:tabs>
            <w:rPr>
              <w:noProof/>
            </w:rPr>
          </w:pPr>
          <w:hyperlink w:anchor="_Toc145316747" w:history="1">
            <w:r w:rsidR="00D63955" w:rsidRPr="00113B76">
              <w:rPr>
                <w:rStyle w:val="ae"/>
                <w:noProof/>
              </w:rPr>
              <w:t>（十四） 截止测试</w:t>
            </w:r>
            <w:r w:rsidR="00D63955">
              <w:rPr>
                <w:noProof/>
                <w:webHidden/>
              </w:rPr>
              <w:tab/>
            </w:r>
            <w:r w:rsidR="00D63955">
              <w:rPr>
                <w:noProof/>
                <w:webHidden/>
              </w:rPr>
              <w:fldChar w:fldCharType="begin"/>
            </w:r>
            <w:r w:rsidR="00D63955">
              <w:rPr>
                <w:noProof/>
                <w:webHidden/>
              </w:rPr>
              <w:instrText xml:space="preserve"> PAGEREF _Toc145316747 \h </w:instrText>
            </w:r>
            <w:r w:rsidR="00D63955">
              <w:rPr>
                <w:noProof/>
                <w:webHidden/>
              </w:rPr>
            </w:r>
            <w:r w:rsidR="00D63955">
              <w:rPr>
                <w:noProof/>
                <w:webHidden/>
              </w:rPr>
              <w:fldChar w:fldCharType="separate"/>
            </w:r>
            <w:r w:rsidR="00D63955">
              <w:rPr>
                <w:noProof/>
                <w:webHidden/>
              </w:rPr>
              <w:t>188</w:t>
            </w:r>
            <w:r w:rsidR="00D63955">
              <w:rPr>
                <w:noProof/>
                <w:webHidden/>
              </w:rPr>
              <w:fldChar w:fldCharType="end"/>
            </w:r>
          </w:hyperlink>
        </w:p>
        <w:p w14:paraId="09273789" w14:textId="290D8FBD" w:rsidR="00D63955" w:rsidRPr="00D63955" w:rsidRDefault="00000000">
          <w:pPr>
            <w:pStyle w:val="TOC2"/>
            <w:tabs>
              <w:tab w:val="right" w:leader="dot" w:pos="8296"/>
            </w:tabs>
            <w:rPr>
              <w:noProof/>
            </w:rPr>
          </w:pPr>
          <w:hyperlink w:anchor="_Toc145316748" w:history="1">
            <w:r w:rsidR="00D63955" w:rsidRPr="00113B76">
              <w:rPr>
                <w:rStyle w:val="ae"/>
                <w:noProof/>
              </w:rPr>
              <w:t>（十五） 抽凭</w:t>
            </w:r>
            <w:r w:rsidR="00D63955">
              <w:rPr>
                <w:noProof/>
                <w:webHidden/>
              </w:rPr>
              <w:tab/>
            </w:r>
            <w:r w:rsidR="00D63955">
              <w:rPr>
                <w:noProof/>
                <w:webHidden/>
              </w:rPr>
              <w:fldChar w:fldCharType="begin"/>
            </w:r>
            <w:r w:rsidR="00D63955">
              <w:rPr>
                <w:noProof/>
                <w:webHidden/>
              </w:rPr>
              <w:instrText xml:space="preserve"> PAGEREF _Toc145316748 \h </w:instrText>
            </w:r>
            <w:r w:rsidR="00D63955">
              <w:rPr>
                <w:noProof/>
                <w:webHidden/>
              </w:rPr>
            </w:r>
            <w:r w:rsidR="00D63955">
              <w:rPr>
                <w:noProof/>
                <w:webHidden/>
              </w:rPr>
              <w:fldChar w:fldCharType="separate"/>
            </w:r>
            <w:r w:rsidR="00D63955">
              <w:rPr>
                <w:noProof/>
                <w:webHidden/>
              </w:rPr>
              <w:t>189</w:t>
            </w:r>
            <w:r w:rsidR="00D63955">
              <w:rPr>
                <w:noProof/>
                <w:webHidden/>
              </w:rPr>
              <w:fldChar w:fldCharType="end"/>
            </w:r>
          </w:hyperlink>
        </w:p>
        <w:p w14:paraId="408A2802" w14:textId="12C7EDAE" w:rsidR="00D63955" w:rsidRPr="00D63955" w:rsidRDefault="00000000">
          <w:pPr>
            <w:pStyle w:val="TOC2"/>
            <w:tabs>
              <w:tab w:val="right" w:leader="dot" w:pos="8296"/>
            </w:tabs>
            <w:rPr>
              <w:noProof/>
            </w:rPr>
          </w:pPr>
          <w:hyperlink w:anchor="_Toc145316749" w:history="1">
            <w:r w:rsidR="00D63955" w:rsidRPr="00113B76">
              <w:rPr>
                <w:rStyle w:val="ae"/>
                <w:noProof/>
              </w:rPr>
              <w:t>（十六） 关联交易</w:t>
            </w:r>
            <w:r w:rsidR="00D63955">
              <w:rPr>
                <w:noProof/>
                <w:webHidden/>
              </w:rPr>
              <w:tab/>
            </w:r>
            <w:r w:rsidR="00D63955">
              <w:rPr>
                <w:noProof/>
                <w:webHidden/>
              </w:rPr>
              <w:fldChar w:fldCharType="begin"/>
            </w:r>
            <w:r w:rsidR="00D63955">
              <w:rPr>
                <w:noProof/>
                <w:webHidden/>
              </w:rPr>
              <w:instrText xml:space="preserve"> PAGEREF _Toc145316749 \h </w:instrText>
            </w:r>
            <w:r w:rsidR="00D63955">
              <w:rPr>
                <w:noProof/>
                <w:webHidden/>
              </w:rPr>
            </w:r>
            <w:r w:rsidR="00D63955">
              <w:rPr>
                <w:noProof/>
                <w:webHidden/>
              </w:rPr>
              <w:fldChar w:fldCharType="separate"/>
            </w:r>
            <w:r w:rsidR="00D63955">
              <w:rPr>
                <w:noProof/>
                <w:webHidden/>
              </w:rPr>
              <w:t>189</w:t>
            </w:r>
            <w:r w:rsidR="00D63955">
              <w:rPr>
                <w:noProof/>
                <w:webHidden/>
              </w:rPr>
              <w:fldChar w:fldCharType="end"/>
            </w:r>
          </w:hyperlink>
        </w:p>
        <w:p w14:paraId="0F2DB922" w14:textId="080F8BE1" w:rsidR="00D63955" w:rsidRPr="00D63955" w:rsidRDefault="00000000">
          <w:pPr>
            <w:pStyle w:val="TOC2"/>
            <w:tabs>
              <w:tab w:val="right" w:leader="dot" w:pos="8296"/>
            </w:tabs>
            <w:rPr>
              <w:noProof/>
            </w:rPr>
          </w:pPr>
          <w:hyperlink w:anchor="_Toc145316750" w:history="1">
            <w:r w:rsidR="00D63955" w:rsidRPr="00113B76">
              <w:rPr>
                <w:rStyle w:val="ae"/>
                <w:noProof/>
              </w:rPr>
              <w:t>（十七） 附注</w:t>
            </w:r>
            <w:r w:rsidR="00D63955">
              <w:rPr>
                <w:noProof/>
                <w:webHidden/>
              </w:rPr>
              <w:tab/>
            </w:r>
            <w:r w:rsidR="00D63955">
              <w:rPr>
                <w:noProof/>
                <w:webHidden/>
              </w:rPr>
              <w:fldChar w:fldCharType="begin"/>
            </w:r>
            <w:r w:rsidR="00D63955">
              <w:rPr>
                <w:noProof/>
                <w:webHidden/>
              </w:rPr>
              <w:instrText xml:space="preserve"> PAGEREF _Toc145316750 \h </w:instrText>
            </w:r>
            <w:r w:rsidR="00D63955">
              <w:rPr>
                <w:noProof/>
                <w:webHidden/>
              </w:rPr>
            </w:r>
            <w:r w:rsidR="00D63955">
              <w:rPr>
                <w:noProof/>
                <w:webHidden/>
              </w:rPr>
              <w:fldChar w:fldCharType="separate"/>
            </w:r>
            <w:r w:rsidR="00D63955">
              <w:rPr>
                <w:noProof/>
                <w:webHidden/>
              </w:rPr>
              <w:t>190</w:t>
            </w:r>
            <w:r w:rsidR="00D63955">
              <w:rPr>
                <w:noProof/>
                <w:webHidden/>
              </w:rPr>
              <w:fldChar w:fldCharType="end"/>
            </w:r>
          </w:hyperlink>
        </w:p>
        <w:p w14:paraId="6824101C" w14:textId="28244864" w:rsidR="00D63955" w:rsidRPr="00D63955" w:rsidRDefault="00000000">
          <w:pPr>
            <w:pStyle w:val="TOC1"/>
            <w:tabs>
              <w:tab w:val="right" w:leader="dot" w:pos="8296"/>
            </w:tabs>
            <w:rPr>
              <w:noProof/>
            </w:rPr>
          </w:pPr>
          <w:hyperlink w:anchor="_Toc145316751" w:history="1">
            <w:r w:rsidR="00D63955" w:rsidRPr="00113B76">
              <w:rPr>
                <w:rStyle w:val="ae"/>
                <w:noProof/>
              </w:rPr>
              <w:t>第十一章 应付职工薪酬</w:t>
            </w:r>
            <w:r w:rsidR="00D63955">
              <w:rPr>
                <w:noProof/>
                <w:webHidden/>
              </w:rPr>
              <w:tab/>
            </w:r>
            <w:r w:rsidR="00D63955">
              <w:rPr>
                <w:noProof/>
                <w:webHidden/>
              </w:rPr>
              <w:fldChar w:fldCharType="begin"/>
            </w:r>
            <w:r w:rsidR="00D63955">
              <w:rPr>
                <w:noProof/>
                <w:webHidden/>
              </w:rPr>
              <w:instrText xml:space="preserve"> PAGEREF _Toc145316751 \h </w:instrText>
            </w:r>
            <w:r w:rsidR="00D63955">
              <w:rPr>
                <w:noProof/>
                <w:webHidden/>
              </w:rPr>
            </w:r>
            <w:r w:rsidR="00D63955">
              <w:rPr>
                <w:noProof/>
                <w:webHidden/>
              </w:rPr>
              <w:fldChar w:fldCharType="separate"/>
            </w:r>
            <w:r w:rsidR="00D63955">
              <w:rPr>
                <w:noProof/>
                <w:webHidden/>
              </w:rPr>
              <w:t>191</w:t>
            </w:r>
            <w:r w:rsidR="00D63955">
              <w:rPr>
                <w:noProof/>
                <w:webHidden/>
              </w:rPr>
              <w:fldChar w:fldCharType="end"/>
            </w:r>
          </w:hyperlink>
        </w:p>
        <w:p w14:paraId="4A8AFC4E" w14:textId="56461F37" w:rsidR="00D63955" w:rsidRPr="00D63955" w:rsidRDefault="00000000">
          <w:pPr>
            <w:pStyle w:val="TOC2"/>
            <w:tabs>
              <w:tab w:val="right" w:leader="dot" w:pos="8296"/>
            </w:tabs>
            <w:rPr>
              <w:noProof/>
            </w:rPr>
          </w:pPr>
          <w:hyperlink w:anchor="_Toc145316752" w:history="1">
            <w:r w:rsidR="00D63955" w:rsidRPr="00113B76">
              <w:rPr>
                <w:rStyle w:val="ae"/>
                <w:noProof/>
              </w:rPr>
              <w:t>（一） 企业存在的问题</w:t>
            </w:r>
            <w:r w:rsidR="00D63955">
              <w:rPr>
                <w:noProof/>
                <w:webHidden/>
              </w:rPr>
              <w:tab/>
            </w:r>
            <w:r w:rsidR="00D63955">
              <w:rPr>
                <w:noProof/>
                <w:webHidden/>
              </w:rPr>
              <w:fldChar w:fldCharType="begin"/>
            </w:r>
            <w:r w:rsidR="00D63955">
              <w:rPr>
                <w:noProof/>
                <w:webHidden/>
              </w:rPr>
              <w:instrText xml:space="preserve"> PAGEREF _Toc145316752 \h </w:instrText>
            </w:r>
            <w:r w:rsidR="00D63955">
              <w:rPr>
                <w:noProof/>
                <w:webHidden/>
              </w:rPr>
            </w:r>
            <w:r w:rsidR="00D63955">
              <w:rPr>
                <w:noProof/>
                <w:webHidden/>
              </w:rPr>
              <w:fldChar w:fldCharType="separate"/>
            </w:r>
            <w:r w:rsidR="00D63955">
              <w:rPr>
                <w:noProof/>
                <w:webHidden/>
              </w:rPr>
              <w:t>191</w:t>
            </w:r>
            <w:r w:rsidR="00D63955">
              <w:rPr>
                <w:noProof/>
                <w:webHidden/>
              </w:rPr>
              <w:fldChar w:fldCharType="end"/>
            </w:r>
          </w:hyperlink>
        </w:p>
        <w:p w14:paraId="50FE1906" w14:textId="51133AAE" w:rsidR="00D63955" w:rsidRPr="00D63955" w:rsidRDefault="00000000">
          <w:pPr>
            <w:pStyle w:val="TOC2"/>
            <w:tabs>
              <w:tab w:val="right" w:leader="dot" w:pos="8296"/>
            </w:tabs>
            <w:rPr>
              <w:noProof/>
            </w:rPr>
          </w:pPr>
          <w:hyperlink w:anchor="_Toc145316753" w:history="1">
            <w:r w:rsidR="00D63955" w:rsidRPr="00113B76">
              <w:rPr>
                <w:rStyle w:val="ae"/>
                <w:noProof/>
              </w:rPr>
              <w:t>（二） 收集的资料</w:t>
            </w:r>
            <w:r w:rsidR="00D63955">
              <w:rPr>
                <w:noProof/>
                <w:webHidden/>
              </w:rPr>
              <w:tab/>
            </w:r>
            <w:r w:rsidR="00D63955">
              <w:rPr>
                <w:noProof/>
                <w:webHidden/>
              </w:rPr>
              <w:fldChar w:fldCharType="begin"/>
            </w:r>
            <w:r w:rsidR="00D63955">
              <w:rPr>
                <w:noProof/>
                <w:webHidden/>
              </w:rPr>
              <w:instrText xml:space="preserve"> PAGEREF _Toc145316753 \h </w:instrText>
            </w:r>
            <w:r w:rsidR="00D63955">
              <w:rPr>
                <w:noProof/>
                <w:webHidden/>
              </w:rPr>
            </w:r>
            <w:r w:rsidR="00D63955">
              <w:rPr>
                <w:noProof/>
                <w:webHidden/>
              </w:rPr>
              <w:fldChar w:fldCharType="separate"/>
            </w:r>
            <w:r w:rsidR="00D63955">
              <w:rPr>
                <w:noProof/>
                <w:webHidden/>
              </w:rPr>
              <w:t>193</w:t>
            </w:r>
            <w:r w:rsidR="00D63955">
              <w:rPr>
                <w:noProof/>
                <w:webHidden/>
              </w:rPr>
              <w:fldChar w:fldCharType="end"/>
            </w:r>
          </w:hyperlink>
        </w:p>
        <w:p w14:paraId="3F12C91B" w14:textId="6A4DF2A7" w:rsidR="00D63955" w:rsidRPr="00D63955" w:rsidRDefault="00000000">
          <w:pPr>
            <w:pStyle w:val="TOC2"/>
            <w:tabs>
              <w:tab w:val="right" w:leader="dot" w:pos="8296"/>
            </w:tabs>
            <w:rPr>
              <w:noProof/>
            </w:rPr>
          </w:pPr>
          <w:hyperlink w:anchor="_Toc145316754" w:history="1">
            <w:r w:rsidR="00D63955" w:rsidRPr="00113B76">
              <w:rPr>
                <w:rStyle w:val="ae"/>
                <w:noProof/>
              </w:rPr>
              <w:t>（三） 应付职工薪酬的意义及分录</w:t>
            </w:r>
            <w:r w:rsidR="00D63955">
              <w:rPr>
                <w:noProof/>
                <w:webHidden/>
              </w:rPr>
              <w:tab/>
            </w:r>
            <w:r w:rsidR="00D63955">
              <w:rPr>
                <w:noProof/>
                <w:webHidden/>
              </w:rPr>
              <w:fldChar w:fldCharType="begin"/>
            </w:r>
            <w:r w:rsidR="00D63955">
              <w:rPr>
                <w:noProof/>
                <w:webHidden/>
              </w:rPr>
              <w:instrText xml:space="preserve"> PAGEREF _Toc145316754 \h </w:instrText>
            </w:r>
            <w:r w:rsidR="00D63955">
              <w:rPr>
                <w:noProof/>
                <w:webHidden/>
              </w:rPr>
            </w:r>
            <w:r w:rsidR="00D63955">
              <w:rPr>
                <w:noProof/>
                <w:webHidden/>
              </w:rPr>
              <w:fldChar w:fldCharType="separate"/>
            </w:r>
            <w:r w:rsidR="00D63955">
              <w:rPr>
                <w:noProof/>
                <w:webHidden/>
              </w:rPr>
              <w:t>193</w:t>
            </w:r>
            <w:r w:rsidR="00D63955">
              <w:rPr>
                <w:noProof/>
                <w:webHidden/>
              </w:rPr>
              <w:fldChar w:fldCharType="end"/>
            </w:r>
          </w:hyperlink>
        </w:p>
        <w:p w14:paraId="4EB9E70D" w14:textId="362D93B7" w:rsidR="00D63955" w:rsidRPr="00D63955" w:rsidRDefault="00000000">
          <w:pPr>
            <w:pStyle w:val="TOC3"/>
            <w:tabs>
              <w:tab w:val="right" w:leader="dot" w:pos="8296"/>
            </w:tabs>
            <w:rPr>
              <w:noProof/>
            </w:rPr>
          </w:pPr>
          <w:hyperlink w:anchor="_Toc145316755" w:history="1">
            <w:r w:rsidR="00D63955" w:rsidRPr="00113B76">
              <w:rPr>
                <w:rStyle w:val="ae"/>
                <w:noProof/>
              </w:rPr>
              <w:t>1、薪酬的意义</w:t>
            </w:r>
            <w:r w:rsidR="00D63955">
              <w:rPr>
                <w:noProof/>
                <w:webHidden/>
              </w:rPr>
              <w:tab/>
            </w:r>
            <w:r w:rsidR="00D63955">
              <w:rPr>
                <w:noProof/>
                <w:webHidden/>
              </w:rPr>
              <w:fldChar w:fldCharType="begin"/>
            </w:r>
            <w:r w:rsidR="00D63955">
              <w:rPr>
                <w:noProof/>
                <w:webHidden/>
              </w:rPr>
              <w:instrText xml:space="preserve"> PAGEREF _Toc145316755 \h </w:instrText>
            </w:r>
            <w:r w:rsidR="00D63955">
              <w:rPr>
                <w:noProof/>
                <w:webHidden/>
              </w:rPr>
            </w:r>
            <w:r w:rsidR="00D63955">
              <w:rPr>
                <w:noProof/>
                <w:webHidden/>
              </w:rPr>
              <w:fldChar w:fldCharType="separate"/>
            </w:r>
            <w:r w:rsidR="00D63955">
              <w:rPr>
                <w:noProof/>
                <w:webHidden/>
              </w:rPr>
              <w:t>193</w:t>
            </w:r>
            <w:r w:rsidR="00D63955">
              <w:rPr>
                <w:noProof/>
                <w:webHidden/>
              </w:rPr>
              <w:fldChar w:fldCharType="end"/>
            </w:r>
          </w:hyperlink>
        </w:p>
        <w:p w14:paraId="4CE1BA2F" w14:textId="133A870A" w:rsidR="00D63955" w:rsidRPr="00D63955" w:rsidRDefault="00000000">
          <w:pPr>
            <w:pStyle w:val="TOC3"/>
            <w:tabs>
              <w:tab w:val="right" w:leader="dot" w:pos="8296"/>
            </w:tabs>
            <w:rPr>
              <w:noProof/>
            </w:rPr>
          </w:pPr>
          <w:hyperlink w:anchor="_Toc145316756" w:history="1">
            <w:r w:rsidR="00D63955" w:rsidRPr="00113B76">
              <w:rPr>
                <w:rStyle w:val="ae"/>
                <w:noProof/>
              </w:rPr>
              <w:t>2、与薪酬相关的分录</w:t>
            </w:r>
            <w:r w:rsidR="00D63955">
              <w:rPr>
                <w:noProof/>
                <w:webHidden/>
              </w:rPr>
              <w:tab/>
            </w:r>
            <w:r w:rsidR="00D63955">
              <w:rPr>
                <w:noProof/>
                <w:webHidden/>
              </w:rPr>
              <w:fldChar w:fldCharType="begin"/>
            </w:r>
            <w:r w:rsidR="00D63955">
              <w:rPr>
                <w:noProof/>
                <w:webHidden/>
              </w:rPr>
              <w:instrText xml:space="preserve"> PAGEREF _Toc145316756 \h </w:instrText>
            </w:r>
            <w:r w:rsidR="00D63955">
              <w:rPr>
                <w:noProof/>
                <w:webHidden/>
              </w:rPr>
            </w:r>
            <w:r w:rsidR="00D63955">
              <w:rPr>
                <w:noProof/>
                <w:webHidden/>
              </w:rPr>
              <w:fldChar w:fldCharType="separate"/>
            </w:r>
            <w:r w:rsidR="00D63955">
              <w:rPr>
                <w:noProof/>
                <w:webHidden/>
              </w:rPr>
              <w:t>194</w:t>
            </w:r>
            <w:r w:rsidR="00D63955">
              <w:rPr>
                <w:noProof/>
                <w:webHidden/>
              </w:rPr>
              <w:fldChar w:fldCharType="end"/>
            </w:r>
          </w:hyperlink>
        </w:p>
        <w:p w14:paraId="0AB07C76" w14:textId="5B246DB8" w:rsidR="00D63955" w:rsidRPr="00D63955" w:rsidRDefault="00000000">
          <w:pPr>
            <w:pStyle w:val="TOC2"/>
            <w:tabs>
              <w:tab w:val="right" w:leader="dot" w:pos="8296"/>
            </w:tabs>
            <w:rPr>
              <w:noProof/>
            </w:rPr>
          </w:pPr>
          <w:hyperlink w:anchor="_Toc145316757" w:history="1">
            <w:r w:rsidR="00D63955" w:rsidRPr="00113B76">
              <w:rPr>
                <w:rStyle w:val="ae"/>
                <w:noProof/>
              </w:rPr>
              <w:t>（四） 明细表和审定表</w:t>
            </w:r>
            <w:r w:rsidR="00D63955">
              <w:rPr>
                <w:noProof/>
                <w:webHidden/>
              </w:rPr>
              <w:tab/>
            </w:r>
            <w:r w:rsidR="00D63955">
              <w:rPr>
                <w:noProof/>
                <w:webHidden/>
              </w:rPr>
              <w:fldChar w:fldCharType="begin"/>
            </w:r>
            <w:r w:rsidR="00D63955">
              <w:rPr>
                <w:noProof/>
                <w:webHidden/>
              </w:rPr>
              <w:instrText xml:space="preserve"> PAGEREF _Toc145316757 \h </w:instrText>
            </w:r>
            <w:r w:rsidR="00D63955">
              <w:rPr>
                <w:noProof/>
                <w:webHidden/>
              </w:rPr>
            </w:r>
            <w:r w:rsidR="00D63955">
              <w:rPr>
                <w:noProof/>
                <w:webHidden/>
              </w:rPr>
              <w:fldChar w:fldCharType="separate"/>
            </w:r>
            <w:r w:rsidR="00D63955">
              <w:rPr>
                <w:noProof/>
                <w:webHidden/>
              </w:rPr>
              <w:t>196</w:t>
            </w:r>
            <w:r w:rsidR="00D63955">
              <w:rPr>
                <w:noProof/>
                <w:webHidden/>
              </w:rPr>
              <w:fldChar w:fldCharType="end"/>
            </w:r>
          </w:hyperlink>
        </w:p>
        <w:p w14:paraId="2FA3771C" w14:textId="0C3F4D88" w:rsidR="00D63955" w:rsidRPr="00D63955" w:rsidRDefault="00000000">
          <w:pPr>
            <w:pStyle w:val="TOC3"/>
            <w:tabs>
              <w:tab w:val="right" w:leader="dot" w:pos="8296"/>
            </w:tabs>
            <w:rPr>
              <w:noProof/>
            </w:rPr>
          </w:pPr>
          <w:hyperlink w:anchor="_Toc145316758" w:history="1">
            <w:r w:rsidR="00D63955" w:rsidRPr="00113B76">
              <w:rPr>
                <w:rStyle w:val="ae"/>
                <w:noProof/>
              </w:rPr>
              <w:t>1、披露的明细表</w:t>
            </w:r>
            <w:r w:rsidR="00D63955">
              <w:rPr>
                <w:noProof/>
                <w:webHidden/>
              </w:rPr>
              <w:tab/>
            </w:r>
            <w:r w:rsidR="00D63955">
              <w:rPr>
                <w:noProof/>
                <w:webHidden/>
              </w:rPr>
              <w:fldChar w:fldCharType="begin"/>
            </w:r>
            <w:r w:rsidR="00D63955">
              <w:rPr>
                <w:noProof/>
                <w:webHidden/>
              </w:rPr>
              <w:instrText xml:space="preserve"> PAGEREF _Toc145316758 \h </w:instrText>
            </w:r>
            <w:r w:rsidR="00D63955">
              <w:rPr>
                <w:noProof/>
                <w:webHidden/>
              </w:rPr>
            </w:r>
            <w:r w:rsidR="00D63955">
              <w:rPr>
                <w:noProof/>
                <w:webHidden/>
              </w:rPr>
              <w:fldChar w:fldCharType="separate"/>
            </w:r>
            <w:r w:rsidR="00D63955">
              <w:rPr>
                <w:noProof/>
                <w:webHidden/>
              </w:rPr>
              <w:t>196</w:t>
            </w:r>
            <w:r w:rsidR="00D63955">
              <w:rPr>
                <w:noProof/>
                <w:webHidden/>
              </w:rPr>
              <w:fldChar w:fldCharType="end"/>
            </w:r>
          </w:hyperlink>
        </w:p>
        <w:p w14:paraId="2D1D4883" w14:textId="3F9EA49B" w:rsidR="00D63955" w:rsidRPr="00D63955" w:rsidRDefault="00000000">
          <w:pPr>
            <w:pStyle w:val="TOC3"/>
            <w:tabs>
              <w:tab w:val="right" w:leader="dot" w:pos="8296"/>
            </w:tabs>
            <w:rPr>
              <w:noProof/>
            </w:rPr>
          </w:pPr>
          <w:hyperlink w:anchor="_Toc145316759" w:history="1">
            <w:r w:rsidR="00D63955" w:rsidRPr="00113B76">
              <w:rPr>
                <w:rStyle w:val="ae"/>
                <w:noProof/>
              </w:rPr>
              <w:t>2、薪酬计算表</w:t>
            </w:r>
            <w:r w:rsidR="00D63955">
              <w:rPr>
                <w:noProof/>
                <w:webHidden/>
              </w:rPr>
              <w:tab/>
            </w:r>
            <w:r w:rsidR="00D63955">
              <w:rPr>
                <w:noProof/>
                <w:webHidden/>
              </w:rPr>
              <w:fldChar w:fldCharType="begin"/>
            </w:r>
            <w:r w:rsidR="00D63955">
              <w:rPr>
                <w:noProof/>
                <w:webHidden/>
              </w:rPr>
              <w:instrText xml:space="preserve"> PAGEREF _Toc145316759 \h </w:instrText>
            </w:r>
            <w:r w:rsidR="00D63955">
              <w:rPr>
                <w:noProof/>
                <w:webHidden/>
              </w:rPr>
            </w:r>
            <w:r w:rsidR="00D63955">
              <w:rPr>
                <w:noProof/>
                <w:webHidden/>
              </w:rPr>
              <w:fldChar w:fldCharType="separate"/>
            </w:r>
            <w:r w:rsidR="00D63955">
              <w:rPr>
                <w:noProof/>
                <w:webHidden/>
              </w:rPr>
              <w:t>197</w:t>
            </w:r>
            <w:r w:rsidR="00D63955">
              <w:rPr>
                <w:noProof/>
                <w:webHidden/>
              </w:rPr>
              <w:fldChar w:fldCharType="end"/>
            </w:r>
          </w:hyperlink>
        </w:p>
        <w:p w14:paraId="57738D2D" w14:textId="48D71F83" w:rsidR="00D63955" w:rsidRPr="00D63955" w:rsidRDefault="00000000">
          <w:pPr>
            <w:pStyle w:val="TOC2"/>
            <w:tabs>
              <w:tab w:val="right" w:leader="dot" w:pos="8296"/>
            </w:tabs>
            <w:rPr>
              <w:noProof/>
            </w:rPr>
          </w:pPr>
          <w:hyperlink w:anchor="_Toc145316760" w:history="1">
            <w:r w:rsidR="00D63955" w:rsidRPr="00113B76">
              <w:rPr>
                <w:rStyle w:val="ae"/>
                <w:noProof/>
              </w:rPr>
              <w:t>（五） 分析程序</w:t>
            </w:r>
            <w:r w:rsidR="00D63955">
              <w:rPr>
                <w:noProof/>
                <w:webHidden/>
              </w:rPr>
              <w:tab/>
            </w:r>
            <w:r w:rsidR="00D63955">
              <w:rPr>
                <w:noProof/>
                <w:webHidden/>
              </w:rPr>
              <w:fldChar w:fldCharType="begin"/>
            </w:r>
            <w:r w:rsidR="00D63955">
              <w:rPr>
                <w:noProof/>
                <w:webHidden/>
              </w:rPr>
              <w:instrText xml:space="preserve"> PAGEREF _Toc145316760 \h </w:instrText>
            </w:r>
            <w:r w:rsidR="00D63955">
              <w:rPr>
                <w:noProof/>
                <w:webHidden/>
              </w:rPr>
            </w:r>
            <w:r w:rsidR="00D63955">
              <w:rPr>
                <w:noProof/>
                <w:webHidden/>
              </w:rPr>
              <w:fldChar w:fldCharType="separate"/>
            </w:r>
            <w:r w:rsidR="00D63955">
              <w:rPr>
                <w:noProof/>
                <w:webHidden/>
              </w:rPr>
              <w:t>198</w:t>
            </w:r>
            <w:r w:rsidR="00D63955">
              <w:rPr>
                <w:noProof/>
                <w:webHidden/>
              </w:rPr>
              <w:fldChar w:fldCharType="end"/>
            </w:r>
          </w:hyperlink>
        </w:p>
        <w:p w14:paraId="06FBCB0C" w14:textId="73A6DC54" w:rsidR="00D63955" w:rsidRPr="00D63955" w:rsidRDefault="00000000">
          <w:pPr>
            <w:pStyle w:val="TOC2"/>
            <w:tabs>
              <w:tab w:val="right" w:leader="dot" w:pos="8296"/>
            </w:tabs>
            <w:rPr>
              <w:noProof/>
            </w:rPr>
          </w:pPr>
          <w:hyperlink w:anchor="_Toc145316761" w:history="1">
            <w:r w:rsidR="00D63955" w:rsidRPr="00113B76">
              <w:rPr>
                <w:rStyle w:val="ae"/>
                <w:noProof/>
              </w:rPr>
              <w:t>（六） 未完全缴纳社保对IPO的影响</w:t>
            </w:r>
            <w:r w:rsidR="00D63955">
              <w:rPr>
                <w:noProof/>
                <w:webHidden/>
              </w:rPr>
              <w:tab/>
            </w:r>
            <w:r w:rsidR="00D63955">
              <w:rPr>
                <w:noProof/>
                <w:webHidden/>
              </w:rPr>
              <w:fldChar w:fldCharType="begin"/>
            </w:r>
            <w:r w:rsidR="00D63955">
              <w:rPr>
                <w:noProof/>
                <w:webHidden/>
              </w:rPr>
              <w:instrText xml:space="preserve"> PAGEREF _Toc145316761 \h </w:instrText>
            </w:r>
            <w:r w:rsidR="00D63955">
              <w:rPr>
                <w:noProof/>
                <w:webHidden/>
              </w:rPr>
            </w:r>
            <w:r w:rsidR="00D63955">
              <w:rPr>
                <w:noProof/>
                <w:webHidden/>
              </w:rPr>
              <w:fldChar w:fldCharType="separate"/>
            </w:r>
            <w:r w:rsidR="00D63955">
              <w:rPr>
                <w:noProof/>
                <w:webHidden/>
              </w:rPr>
              <w:t>199</w:t>
            </w:r>
            <w:r w:rsidR="00D63955">
              <w:rPr>
                <w:noProof/>
                <w:webHidden/>
              </w:rPr>
              <w:fldChar w:fldCharType="end"/>
            </w:r>
          </w:hyperlink>
        </w:p>
        <w:p w14:paraId="04A93AB8" w14:textId="091A4464" w:rsidR="00D63955" w:rsidRPr="00D63955" w:rsidRDefault="00000000">
          <w:pPr>
            <w:pStyle w:val="TOC2"/>
            <w:tabs>
              <w:tab w:val="right" w:leader="dot" w:pos="8296"/>
            </w:tabs>
            <w:rPr>
              <w:noProof/>
            </w:rPr>
          </w:pPr>
          <w:hyperlink w:anchor="_Toc145316762" w:history="1">
            <w:r w:rsidR="00D63955" w:rsidRPr="00113B76">
              <w:rPr>
                <w:rStyle w:val="ae"/>
                <w:noProof/>
              </w:rPr>
              <w:t>（七） 薪酬分配表</w:t>
            </w:r>
            <w:r w:rsidR="00D63955">
              <w:rPr>
                <w:noProof/>
                <w:webHidden/>
              </w:rPr>
              <w:tab/>
            </w:r>
            <w:r w:rsidR="00D63955">
              <w:rPr>
                <w:noProof/>
                <w:webHidden/>
              </w:rPr>
              <w:fldChar w:fldCharType="begin"/>
            </w:r>
            <w:r w:rsidR="00D63955">
              <w:rPr>
                <w:noProof/>
                <w:webHidden/>
              </w:rPr>
              <w:instrText xml:space="preserve"> PAGEREF _Toc145316762 \h </w:instrText>
            </w:r>
            <w:r w:rsidR="00D63955">
              <w:rPr>
                <w:noProof/>
                <w:webHidden/>
              </w:rPr>
            </w:r>
            <w:r w:rsidR="00D63955">
              <w:rPr>
                <w:noProof/>
                <w:webHidden/>
              </w:rPr>
              <w:fldChar w:fldCharType="separate"/>
            </w:r>
            <w:r w:rsidR="00D63955">
              <w:rPr>
                <w:noProof/>
                <w:webHidden/>
              </w:rPr>
              <w:t>199</w:t>
            </w:r>
            <w:r w:rsidR="00D63955">
              <w:rPr>
                <w:noProof/>
                <w:webHidden/>
              </w:rPr>
              <w:fldChar w:fldCharType="end"/>
            </w:r>
          </w:hyperlink>
        </w:p>
        <w:p w14:paraId="6B3E5086" w14:textId="70A71486" w:rsidR="00D63955" w:rsidRPr="00D63955" w:rsidRDefault="00000000">
          <w:pPr>
            <w:pStyle w:val="TOC2"/>
            <w:tabs>
              <w:tab w:val="right" w:leader="dot" w:pos="8296"/>
            </w:tabs>
            <w:rPr>
              <w:noProof/>
            </w:rPr>
          </w:pPr>
          <w:hyperlink w:anchor="_Toc145316763" w:history="1">
            <w:r w:rsidR="00D63955" w:rsidRPr="00113B76">
              <w:rPr>
                <w:rStyle w:val="ae"/>
                <w:noProof/>
              </w:rPr>
              <w:t>（八） 凭证抽查</w:t>
            </w:r>
            <w:r w:rsidR="00D63955">
              <w:rPr>
                <w:noProof/>
                <w:webHidden/>
              </w:rPr>
              <w:tab/>
            </w:r>
            <w:r w:rsidR="00D63955">
              <w:rPr>
                <w:noProof/>
                <w:webHidden/>
              </w:rPr>
              <w:fldChar w:fldCharType="begin"/>
            </w:r>
            <w:r w:rsidR="00D63955">
              <w:rPr>
                <w:noProof/>
                <w:webHidden/>
              </w:rPr>
              <w:instrText xml:space="preserve"> PAGEREF _Toc145316763 \h </w:instrText>
            </w:r>
            <w:r w:rsidR="00D63955">
              <w:rPr>
                <w:noProof/>
                <w:webHidden/>
              </w:rPr>
            </w:r>
            <w:r w:rsidR="00D63955">
              <w:rPr>
                <w:noProof/>
                <w:webHidden/>
              </w:rPr>
              <w:fldChar w:fldCharType="separate"/>
            </w:r>
            <w:r w:rsidR="00D63955">
              <w:rPr>
                <w:noProof/>
                <w:webHidden/>
              </w:rPr>
              <w:t>201</w:t>
            </w:r>
            <w:r w:rsidR="00D63955">
              <w:rPr>
                <w:noProof/>
                <w:webHidden/>
              </w:rPr>
              <w:fldChar w:fldCharType="end"/>
            </w:r>
          </w:hyperlink>
        </w:p>
        <w:p w14:paraId="50A420E9" w14:textId="2D13738C" w:rsidR="00D63955" w:rsidRPr="00D63955" w:rsidRDefault="00000000">
          <w:pPr>
            <w:pStyle w:val="TOC2"/>
            <w:tabs>
              <w:tab w:val="right" w:leader="dot" w:pos="8296"/>
            </w:tabs>
            <w:rPr>
              <w:noProof/>
            </w:rPr>
          </w:pPr>
          <w:hyperlink w:anchor="_Toc145316764" w:history="1">
            <w:r w:rsidR="00D63955" w:rsidRPr="00113B76">
              <w:rPr>
                <w:rStyle w:val="ae"/>
                <w:noProof/>
              </w:rPr>
              <w:t>（九） 附注</w:t>
            </w:r>
            <w:r w:rsidR="00D63955">
              <w:rPr>
                <w:noProof/>
                <w:webHidden/>
              </w:rPr>
              <w:tab/>
            </w:r>
            <w:r w:rsidR="00D63955">
              <w:rPr>
                <w:noProof/>
                <w:webHidden/>
              </w:rPr>
              <w:fldChar w:fldCharType="begin"/>
            </w:r>
            <w:r w:rsidR="00D63955">
              <w:rPr>
                <w:noProof/>
                <w:webHidden/>
              </w:rPr>
              <w:instrText xml:space="preserve"> PAGEREF _Toc145316764 \h </w:instrText>
            </w:r>
            <w:r w:rsidR="00D63955">
              <w:rPr>
                <w:noProof/>
                <w:webHidden/>
              </w:rPr>
            </w:r>
            <w:r w:rsidR="00D63955">
              <w:rPr>
                <w:noProof/>
                <w:webHidden/>
              </w:rPr>
              <w:fldChar w:fldCharType="separate"/>
            </w:r>
            <w:r w:rsidR="00D63955">
              <w:rPr>
                <w:noProof/>
                <w:webHidden/>
              </w:rPr>
              <w:t>201</w:t>
            </w:r>
            <w:r w:rsidR="00D63955">
              <w:rPr>
                <w:noProof/>
                <w:webHidden/>
              </w:rPr>
              <w:fldChar w:fldCharType="end"/>
            </w:r>
          </w:hyperlink>
        </w:p>
        <w:p w14:paraId="438F6AC7" w14:textId="0CF0E7D2" w:rsidR="00D63955" w:rsidRPr="00D63955" w:rsidRDefault="00000000">
          <w:pPr>
            <w:pStyle w:val="TOC1"/>
            <w:tabs>
              <w:tab w:val="right" w:leader="dot" w:pos="8296"/>
            </w:tabs>
            <w:rPr>
              <w:noProof/>
            </w:rPr>
          </w:pPr>
          <w:hyperlink w:anchor="_Toc145316765" w:history="1">
            <w:r w:rsidR="00D63955" w:rsidRPr="00113B76">
              <w:rPr>
                <w:rStyle w:val="ae"/>
                <w:noProof/>
              </w:rPr>
              <w:t>第十二章 第 所得税费用</w:t>
            </w:r>
            <w:r w:rsidR="00D63955">
              <w:rPr>
                <w:noProof/>
                <w:webHidden/>
              </w:rPr>
              <w:tab/>
            </w:r>
            <w:r w:rsidR="00D63955">
              <w:rPr>
                <w:noProof/>
                <w:webHidden/>
              </w:rPr>
              <w:fldChar w:fldCharType="begin"/>
            </w:r>
            <w:r w:rsidR="00D63955">
              <w:rPr>
                <w:noProof/>
                <w:webHidden/>
              </w:rPr>
              <w:instrText xml:space="preserve"> PAGEREF _Toc145316765 \h </w:instrText>
            </w:r>
            <w:r w:rsidR="00D63955">
              <w:rPr>
                <w:noProof/>
                <w:webHidden/>
              </w:rPr>
            </w:r>
            <w:r w:rsidR="00D63955">
              <w:rPr>
                <w:noProof/>
                <w:webHidden/>
              </w:rPr>
              <w:fldChar w:fldCharType="separate"/>
            </w:r>
            <w:r w:rsidR="00D63955">
              <w:rPr>
                <w:noProof/>
                <w:webHidden/>
              </w:rPr>
              <w:t>203</w:t>
            </w:r>
            <w:r w:rsidR="00D63955">
              <w:rPr>
                <w:noProof/>
                <w:webHidden/>
              </w:rPr>
              <w:fldChar w:fldCharType="end"/>
            </w:r>
          </w:hyperlink>
        </w:p>
        <w:p w14:paraId="70002FDA" w14:textId="5FF659C0" w:rsidR="00D63955" w:rsidRPr="00D63955" w:rsidRDefault="00000000">
          <w:pPr>
            <w:pStyle w:val="TOC2"/>
            <w:tabs>
              <w:tab w:val="right" w:leader="dot" w:pos="8296"/>
            </w:tabs>
            <w:rPr>
              <w:noProof/>
            </w:rPr>
          </w:pPr>
          <w:hyperlink w:anchor="_Toc145316766" w:history="1">
            <w:r w:rsidR="00D63955" w:rsidRPr="00113B76">
              <w:rPr>
                <w:rStyle w:val="ae"/>
                <w:noProof/>
              </w:rPr>
              <w:t>（一） 所得税费用的理论</w:t>
            </w:r>
            <w:r w:rsidR="00D63955">
              <w:rPr>
                <w:noProof/>
                <w:webHidden/>
              </w:rPr>
              <w:tab/>
            </w:r>
            <w:r w:rsidR="00D63955">
              <w:rPr>
                <w:noProof/>
                <w:webHidden/>
              </w:rPr>
              <w:fldChar w:fldCharType="begin"/>
            </w:r>
            <w:r w:rsidR="00D63955">
              <w:rPr>
                <w:noProof/>
                <w:webHidden/>
              </w:rPr>
              <w:instrText xml:space="preserve"> PAGEREF _Toc145316766 \h </w:instrText>
            </w:r>
            <w:r w:rsidR="00D63955">
              <w:rPr>
                <w:noProof/>
                <w:webHidden/>
              </w:rPr>
            </w:r>
            <w:r w:rsidR="00D63955">
              <w:rPr>
                <w:noProof/>
                <w:webHidden/>
              </w:rPr>
              <w:fldChar w:fldCharType="separate"/>
            </w:r>
            <w:r w:rsidR="00D63955">
              <w:rPr>
                <w:noProof/>
                <w:webHidden/>
              </w:rPr>
              <w:t>203</w:t>
            </w:r>
            <w:r w:rsidR="00D63955">
              <w:rPr>
                <w:noProof/>
                <w:webHidden/>
              </w:rPr>
              <w:fldChar w:fldCharType="end"/>
            </w:r>
          </w:hyperlink>
        </w:p>
        <w:p w14:paraId="5238BD0C" w14:textId="225C1254" w:rsidR="00D63955" w:rsidRPr="00D63955" w:rsidRDefault="00000000">
          <w:pPr>
            <w:pStyle w:val="TOC2"/>
            <w:tabs>
              <w:tab w:val="right" w:leader="dot" w:pos="8296"/>
            </w:tabs>
            <w:rPr>
              <w:noProof/>
            </w:rPr>
          </w:pPr>
          <w:hyperlink w:anchor="_Toc145316767" w:history="1">
            <w:r w:rsidR="00D63955" w:rsidRPr="00113B76">
              <w:rPr>
                <w:rStyle w:val="ae"/>
                <w:noProof/>
              </w:rPr>
              <w:t>（二） 当期所得税费用</w:t>
            </w:r>
            <w:r w:rsidR="00D63955">
              <w:rPr>
                <w:noProof/>
                <w:webHidden/>
              </w:rPr>
              <w:tab/>
            </w:r>
            <w:r w:rsidR="00D63955">
              <w:rPr>
                <w:noProof/>
                <w:webHidden/>
              </w:rPr>
              <w:fldChar w:fldCharType="begin"/>
            </w:r>
            <w:r w:rsidR="00D63955">
              <w:rPr>
                <w:noProof/>
                <w:webHidden/>
              </w:rPr>
              <w:instrText xml:space="preserve"> PAGEREF _Toc145316767 \h </w:instrText>
            </w:r>
            <w:r w:rsidR="00D63955">
              <w:rPr>
                <w:noProof/>
                <w:webHidden/>
              </w:rPr>
            </w:r>
            <w:r w:rsidR="00D63955">
              <w:rPr>
                <w:noProof/>
                <w:webHidden/>
              </w:rPr>
              <w:fldChar w:fldCharType="separate"/>
            </w:r>
            <w:r w:rsidR="00D63955">
              <w:rPr>
                <w:noProof/>
                <w:webHidden/>
              </w:rPr>
              <w:t>208</w:t>
            </w:r>
            <w:r w:rsidR="00D63955">
              <w:rPr>
                <w:noProof/>
                <w:webHidden/>
              </w:rPr>
              <w:fldChar w:fldCharType="end"/>
            </w:r>
          </w:hyperlink>
        </w:p>
        <w:p w14:paraId="65B96321" w14:textId="17DB47A2" w:rsidR="00D63955" w:rsidRPr="00D63955" w:rsidRDefault="00000000">
          <w:pPr>
            <w:pStyle w:val="TOC3"/>
            <w:tabs>
              <w:tab w:val="right" w:leader="dot" w:pos="8296"/>
            </w:tabs>
            <w:rPr>
              <w:noProof/>
            </w:rPr>
          </w:pPr>
          <w:hyperlink w:anchor="_Toc145316768" w:history="1">
            <w:r w:rsidR="00D63955" w:rsidRPr="00113B76">
              <w:rPr>
                <w:rStyle w:val="ae"/>
                <w:noProof/>
              </w:rPr>
              <w:t>1、调增事项</w:t>
            </w:r>
            <w:r w:rsidR="00D63955">
              <w:rPr>
                <w:noProof/>
                <w:webHidden/>
              </w:rPr>
              <w:tab/>
            </w:r>
            <w:r w:rsidR="00D63955">
              <w:rPr>
                <w:noProof/>
                <w:webHidden/>
              </w:rPr>
              <w:fldChar w:fldCharType="begin"/>
            </w:r>
            <w:r w:rsidR="00D63955">
              <w:rPr>
                <w:noProof/>
                <w:webHidden/>
              </w:rPr>
              <w:instrText xml:space="preserve"> PAGEREF _Toc145316768 \h </w:instrText>
            </w:r>
            <w:r w:rsidR="00D63955">
              <w:rPr>
                <w:noProof/>
                <w:webHidden/>
              </w:rPr>
            </w:r>
            <w:r w:rsidR="00D63955">
              <w:rPr>
                <w:noProof/>
                <w:webHidden/>
              </w:rPr>
              <w:fldChar w:fldCharType="separate"/>
            </w:r>
            <w:r w:rsidR="00D63955">
              <w:rPr>
                <w:noProof/>
                <w:webHidden/>
              </w:rPr>
              <w:t>210</w:t>
            </w:r>
            <w:r w:rsidR="00D63955">
              <w:rPr>
                <w:noProof/>
                <w:webHidden/>
              </w:rPr>
              <w:fldChar w:fldCharType="end"/>
            </w:r>
          </w:hyperlink>
        </w:p>
        <w:p w14:paraId="141CC6CD" w14:textId="792AF66E" w:rsidR="00D63955" w:rsidRPr="00D63955" w:rsidRDefault="00000000">
          <w:pPr>
            <w:pStyle w:val="TOC3"/>
            <w:tabs>
              <w:tab w:val="right" w:leader="dot" w:pos="8296"/>
            </w:tabs>
            <w:rPr>
              <w:noProof/>
            </w:rPr>
          </w:pPr>
          <w:hyperlink w:anchor="_Toc145316769" w:history="1">
            <w:r w:rsidR="00D63955" w:rsidRPr="00113B76">
              <w:rPr>
                <w:rStyle w:val="ae"/>
                <w:noProof/>
              </w:rPr>
              <w:t>2、调减的事项</w:t>
            </w:r>
            <w:r w:rsidR="00D63955">
              <w:rPr>
                <w:noProof/>
                <w:webHidden/>
              </w:rPr>
              <w:tab/>
            </w:r>
            <w:r w:rsidR="00D63955">
              <w:rPr>
                <w:noProof/>
                <w:webHidden/>
              </w:rPr>
              <w:fldChar w:fldCharType="begin"/>
            </w:r>
            <w:r w:rsidR="00D63955">
              <w:rPr>
                <w:noProof/>
                <w:webHidden/>
              </w:rPr>
              <w:instrText xml:space="preserve"> PAGEREF _Toc145316769 \h </w:instrText>
            </w:r>
            <w:r w:rsidR="00D63955">
              <w:rPr>
                <w:noProof/>
                <w:webHidden/>
              </w:rPr>
            </w:r>
            <w:r w:rsidR="00D63955">
              <w:rPr>
                <w:noProof/>
                <w:webHidden/>
              </w:rPr>
              <w:fldChar w:fldCharType="separate"/>
            </w:r>
            <w:r w:rsidR="00D63955">
              <w:rPr>
                <w:noProof/>
                <w:webHidden/>
              </w:rPr>
              <w:t>215</w:t>
            </w:r>
            <w:r w:rsidR="00D63955">
              <w:rPr>
                <w:noProof/>
                <w:webHidden/>
              </w:rPr>
              <w:fldChar w:fldCharType="end"/>
            </w:r>
          </w:hyperlink>
        </w:p>
        <w:p w14:paraId="2F0369D6" w14:textId="39427584" w:rsidR="00D63955" w:rsidRPr="00D63955" w:rsidRDefault="00000000">
          <w:pPr>
            <w:pStyle w:val="TOC3"/>
            <w:tabs>
              <w:tab w:val="right" w:leader="dot" w:pos="8296"/>
            </w:tabs>
            <w:rPr>
              <w:noProof/>
            </w:rPr>
          </w:pPr>
          <w:hyperlink w:anchor="_Toc145316770" w:history="1">
            <w:r w:rsidR="00D63955" w:rsidRPr="00113B76">
              <w:rPr>
                <w:rStyle w:val="ae"/>
                <w:noProof/>
              </w:rPr>
              <w:t>3、免税、减计收入及加计扣除</w:t>
            </w:r>
            <w:r w:rsidR="00D63955">
              <w:rPr>
                <w:noProof/>
                <w:webHidden/>
              </w:rPr>
              <w:tab/>
            </w:r>
            <w:r w:rsidR="00D63955">
              <w:rPr>
                <w:noProof/>
                <w:webHidden/>
              </w:rPr>
              <w:fldChar w:fldCharType="begin"/>
            </w:r>
            <w:r w:rsidR="00D63955">
              <w:rPr>
                <w:noProof/>
                <w:webHidden/>
              </w:rPr>
              <w:instrText xml:space="preserve"> PAGEREF _Toc145316770 \h </w:instrText>
            </w:r>
            <w:r w:rsidR="00D63955">
              <w:rPr>
                <w:noProof/>
                <w:webHidden/>
              </w:rPr>
            </w:r>
            <w:r w:rsidR="00D63955">
              <w:rPr>
                <w:noProof/>
                <w:webHidden/>
              </w:rPr>
              <w:fldChar w:fldCharType="separate"/>
            </w:r>
            <w:r w:rsidR="00D63955">
              <w:rPr>
                <w:noProof/>
                <w:webHidden/>
              </w:rPr>
              <w:t>216</w:t>
            </w:r>
            <w:r w:rsidR="00D63955">
              <w:rPr>
                <w:noProof/>
                <w:webHidden/>
              </w:rPr>
              <w:fldChar w:fldCharType="end"/>
            </w:r>
          </w:hyperlink>
        </w:p>
        <w:p w14:paraId="30FFF589" w14:textId="5A1CD6DB" w:rsidR="00D63955" w:rsidRPr="00D63955" w:rsidRDefault="00000000">
          <w:pPr>
            <w:pStyle w:val="TOC3"/>
            <w:tabs>
              <w:tab w:val="right" w:leader="dot" w:pos="8296"/>
            </w:tabs>
            <w:rPr>
              <w:noProof/>
            </w:rPr>
          </w:pPr>
          <w:hyperlink w:anchor="_Toc145316771" w:history="1">
            <w:r w:rsidR="00D63955" w:rsidRPr="00113B76">
              <w:rPr>
                <w:rStyle w:val="ae"/>
                <w:noProof/>
              </w:rPr>
              <w:t>4、弥补以前年度亏损</w:t>
            </w:r>
            <w:r w:rsidR="00D63955">
              <w:rPr>
                <w:noProof/>
                <w:webHidden/>
              </w:rPr>
              <w:tab/>
            </w:r>
            <w:r w:rsidR="00D63955">
              <w:rPr>
                <w:noProof/>
                <w:webHidden/>
              </w:rPr>
              <w:fldChar w:fldCharType="begin"/>
            </w:r>
            <w:r w:rsidR="00D63955">
              <w:rPr>
                <w:noProof/>
                <w:webHidden/>
              </w:rPr>
              <w:instrText xml:space="preserve"> PAGEREF _Toc145316771 \h </w:instrText>
            </w:r>
            <w:r w:rsidR="00D63955">
              <w:rPr>
                <w:noProof/>
                <w:webHidden/>
              </w:rPr>
            </w:r>
            <w:r w:rsidR="00D63955">
              <w:rPr>
                <w:noProof/>
                <w:webHidden/>
              </w:rPr>
              <w:fldChar w:fldCharType="separate"/>
            </w:r>
            <w:r w:rsidR="00D63955">
              <w:rPr>
                <w:noProof/>
                <w:webHidden/>
              </w:rPr>
              <w:t>217</w:t>
            </w:r>
            <w:r w:rsidR="00D63955">
              <w:rPr>
                <w:noProof/>
                <w:webHidden/>
              </w:rPr>
              <w:fldChar w:fldCharType="end"/>
            </w:r>
          </w:hyperlink>
        </w:p>
        <w:p w14:paraId="667B447C" w14:textId="0CB3FEE2" w:rsidR="00D63955" w:rsidRPr="00D63955" w:rsidRDefault="00000000">
          <w:pPr>
            <w:pStyle w:val="TOC3"/>
            <w:tabs>
              <w:tab w:val="right" w:leader="dot" w:pos="8296"/>
            </w:tabs>
            <w:rPr>
              <w:noProof/>
            </w:rPr>
          </w:pPr>
          <w:hyperlink w:anchor="_Toc145316772" w:history="1">
            <w:r w:rsidR="00D63955" w:rsidRPr="00113B76">
              <w:rPr>
                <w:rStyle w:val="ae"/>
                <w:noProof/>
              </w:rPr>
              <w:t>6、计算实际应纳所得税额</w:t>
            </w:r>
            <w:r w:rsidR="00D63955">
              <w:rPr>
                <w:noProof/>
                <w:webHidden/>
              </w:rPr>
              <w:tab/>
            </w:r>
            <w:r w:rsidR="00D63955">
              <w:rPr>
                <w:noProof/>
                <w:webHidden/>
              </w:rPr>
              <w:fldChar w:fldCharType="begin"/>
            </w:r>
            <w:r w:rsidR="00D63955">
              <w:rPr>
                <w:noProof/>
                <w:webHidden/>
              </w:rPr>
              <w:instrText xml:space="preserve"> PAGEREF _Toc145316772 \h </w:instrText>
            </w:r>
            <w:r w:rsidR="00D63955">
              <w:rPr>
                <w:noProof/>
                <w:webHidden/>
              </w:rPr>
            </w:r>
            <w:r w:rsidR="00D63955">
              <w:rPr>
                <w:noProof/>
                <w:webHidden/>
              </w:rPr>
              <w:fldChar w:fldCharType="separate"/>
            </w:r>
            <w:r w:rsidR="00D63955">
              <w:rPr>
                <w:noProof/>
                <w:webHidden/>
              </w:rPr>
              <w:t>218</w:t>
            </w:r>
            <w:r w:rsidR="00D63955">
              <w:rPr>
                <w:noProof/>
                <w:webHidden/>
              </w:rPr>
              <w:fldChar w:fldCharType="end"/>
            </w:r>
          </w:hyperlink>
        </w:p>
        <w:p w14:paraId="21FF4056" w14:textId="248DADCC" w:rsidR="00D63955" w:rsidRPr="00D63955" w:rsidRDefault="00000000">
          <w:pPr>
            <w:pStyle w:val="TOC2"/>
            <w:tabs>
              <w:tab w:val="right" w:leader="dot" w:pos="8296"/>
            </w:tabs>
            <w:rPr>
              <w:noProof/>
            </w:rPr>
          </w:pPr>
          <w:hyperlink w:anchor="_Toc145316773" w:history="1">
            <w:r w:rsidR="00D63955" w:rsidRPr="00113B76">
              <w:rPr>
                <w:rStyle w:val="ae"/>
                <w:noProof/>
              </w:rPr>
              <w:t>（三） 会计利润与所得税费用调整过程</w:t>
            </w:r>
            <w:r w:rsidR="00D63955">
              <w:rPr>
                <w:noProof/>
                <w:webHidden/>
              </w:rPr>
              <w:tab/>
            </w:r>
            <w:r w:rsidR="00D63955">
              <w:rPr>
                <w:noProof/>
                <w:webHidden/>
              </w:rPr>
              <w:fldChar w:fldCharType="begin"/>
            </w:r>
            <w:r w:rsidR="00D63955">
              <w:rPr>
                <w:noProof/>
                <w:webHidden/>
              </w:rPr>
              <w:instrText xml:space="preserve"> PAGEREF _Toc145316773 \h </w:instrText>
            </w:r>
            <w:r w:rsidR="00D63955">
              <w:rPr>
                <w:noProof/>
                <w:webHidden/>
              </w:rPr>
            </w:r>
            <w:r w:rsidR="00D63955">
              <w:rPr>
                <w:noProof/>
                <w:webHidden/>
              </w:rPr>
              <w:fldChar w:fldCharType="separate"/>
            </w:r>
            <w:r w:rsidR="00D63955">
              <w:rPr>
                <w:noProof/>
                <w:webHidden/>
              </w:rPr>
              <w:t>220</w:t>
            </w:r>
            <w:r w:rsidR="00D63955">
              <w:rPr>
                <w:noProof/>
                <w:webHidden/>
              </w:rPr>
              <w:fldChar w:fldCharType="end"/>
            </w:r>
          </w:hyperlink>
        </w:p>
        <w:p w14:paraId="5853DD4F" w14:textId="0E405914" w:rsidR="00D63955" w:rsidRPr="00D63955" w:rsidRDefault="00000000">
          <w:pPr>
            <w:pStyle w:val="TOC3"/>
            <w:tabs>
              <w:tab w:val="right" w:leader="dot" w:pos="8296"/>
            </w:tabs>
            <w:rPr>
              <w:noProof/>
            </w:rPr>
          </w:pPr>
          <w:hyperlink w:anchor="_Toc145316774" w:history="1">
            <w:r w:rsidR="00D63955" w:rsidRPr="00113B76">
              <w:rPr>
                <w:rStyle w:val="ae"/>
                <w:noProof/>
              </w:rPr>
              <w:t>逻辑</w:t>
            </w:r>
            <w:r w:rsidR="00D63955">
              <w:rPr>
                <w:noProof/>
                <w:webHidden/>
              </w:rPr>
              <w:tab/>
            </w:r>
            <w:r w:rsidR="00D63955">
              <w:rPr>
                <w:noProof/>
                <w:webHidden/>
              </w:rPr>
              <w:fldChar w:fldCharType="begin"/>
            </w:r>
            <w:r w:rsidR="00D63955">
              <w:rPr>
                <w:noProof/>
                <w:webHidden/>
              </w:rPr>
              <w:instrText xml:space="preserve"> PAGEREF _Toc145316774 \h </w:instrText>
            </w:r>
            <w:r w:rsidR="00D63955">
              <w:rPr>
                <w:noProof/>
                <w:webHidden/>
              </w:rPr>
            </w:r>
            <w:r w:rsidR="00D63955">
              <w:rPr>
                <w:noProof/>
                <w:webHidden/>
              </w:rPr>
              <w:fldChar w:fldCharType="separate"/>
            </w:r>
            <w:r w:rsidR="00D63955">
              <w:rPr>
                <w:noProof/>
                <w:webHidden/>
              </w:rPr>
              <w:t>220</w:t>
            </w:r>
            <w:r w:rsidR="00D63955">
              <w:rPr>
                <w:noProof/>
                <w:webHidden/>
              </w:rPr>
              <w:fldChar w:fldCharType="end"/>
            </w:r>
          </w:hyperlink>
        </w:p>
        <w:p w14:paraId="245E1723" w14:textId="5C603620" w:rsidR="00D63955" w:rsidRPr="00D63955" w:rsidRDefault="00000000">
          <w:pPr>
            <w:pStyle w:val="TOC3"/>
            <w:tabs>
              <w:tab w:val="right" w:leader="dot" w:pos="8296"/>
            </w:tabs>
            <w:rPr>
              <w:noProof/>
            </w:rPr>
          </w:pPr>
          <w:hyperlink w:anchor="_Toc145316775" w:history="1">
            <w:r w:rsidR="00D63955" w:rsidRPr="00113B76">
              <w:rPr>
                <w:rStyle w:val="ae"/>
                <w:noProof/>
              </w:rPr>
              <w:t>1、把测算过程用表格体现出来</w:t>
            </w:r>
            <w:r w:rsidR="00D63955">
              <w:rPr>
                <w:noProof/>
                <w:webHidden/>
              </w:rPr>
              <w:tab/>
            </w:r>
            <w:r w:rsidR="00D63955">
              <w:rPr>
                <w:noProof/>
                <w:webHidden/>
              </w:rPr>
              <w:fldChar w:fldCharType="begin"/>
            </w:r>
            <w:r w:rsidR="00D63955">
              <w:rPr>
                <w:noProof/>
                <w:webHidden/>
              </w:rPr>
              <w:instrText xml:space="preserve"> PAGEREF _Toc145316775 \h </w:instrText>
            </w:r>
            <w:r w:rsidR="00D63955">
              <w:rPr>
                <w:noProof/>
                <w:webHidden/>
              </w:rPr>
            </w:r>
            <w:r w:rsidR="00D63955">
              <w:rPr>
                <w:noProof/>
                <w:webHidden/>
              </w:rPr>
              <w:fldChar w:fldCharType="separate"/>
            </w:r>
            <w:r w:rsidR="00D63955">
              <w:rPr>
                <w:noProof/>
                <w:webHidden/>
              </w:rPr>
              <w:t>222</w:t>
            </w:r>
            <w:r w:rsidR="00D63955">
              <w:rPr>
                <w:noProof/>
                <w:webHidden/>
              </w:rPr>
              <w:fldChar w:fldCharType="end"/>
            </w:r>
          </w:hyperlink>
        </w:p>
        <w:p w14:paraId="48AA61B9" w14:textId="11F83EA6" w:rsidR="00D63955" w:rsidRPr="00D63955" w:rsidRDefault="00000000">
          <w:pPr>
            <w:pStyle w:val="TOC3"/>
            <w:tabs>
              <w:tab w:val="right" w:leader="dot" w:pos="8296"/>
            </w:tabs>
            <w:rPr>
              <w:noProof/>
            </w:rPr>
          </w:pPr>
          <w:hyperlink w:anchor="_Toc145316776" w:history="1">
            <w:r w:rsidR="00D63955" w:rsidRPr="00113B76">
              <w:rPr>
                <w:rStyle w:val="ae"/>
                <w:noProof/>
              </w:rPr>
              <w:t>2、换成附注的格式</w:t>
            </w:r>
            <w:r w:rsidR="00D63955">
              <w:rPr>
                <w:noProof/>
                <w:webHidden/>
              </w:rPr>
              <w:tab/>
            </w:r>
            <w:r w:rsidR="00D63955">
              <w:rPr>
                <w:noProof/>
                <w:webHidden/>
              </w:rPr>
              <w:fldChar w:fldCharType="begin"/>
            </w:r>
            <w:r w:rsidR="00D63955">
              <w:rPr>
                <w:noProof/>
                <w:webHidden/>
              </w:rPr>
              <w:instrText xml:space="preserve"> PAGEREF _Toc145316776 \h </w:instrText>
            </w:r>
            <w:r w:rsidR="00D63955">
              <w:rPr>
                <w:noProof/>
                <w:webHidden/>
              </w:rPr>
            </w:r>
            <w:r w:rsidR="00D63955">
              <w:rPr>
                <w:noProof/>
                <w:webHidden/>
              </w:rPr>
              <w:fldChar w:fldCharType="separate"/>
            </w:r>
            <w:r w:rsidR="00D63955">
              <w:rPr>
                <w:noProof/>
                <w:webHidden/>
              </w:rPr>
              <w:t>222</w:t>
            </w:r>
            <w:r w:rsidR="00D63955">
              <w:rPr>
                <w:noProof/>
                <w:webHidden/>
              </w:rPr>
              <w:fldChar w:fldCharType="end"/>
            </w:r>
          </w:hyperlink>
        </w:p>
        <w:p w14:paraId="4B73BF09" w14:textId="4B14ED19" w:rsidR="00D63955" w:rsidRPr="00D63955" w:rsidRDefault="00000000">
          <w:pPr>
            <w:pStyle w:val="TOC3"/>
            <w:tabs>
              <w:tab w:val="right" w:leader="dot" w:pos="8296"/>
            </w:tabs>
            <w:rPr>
              <w:noProof/>
            </w:rPr>
          </w:pPr>
          <w:hyperlink w:anchor="_Toc145316777" w:history="1">
            <w:r w:rsidR="00D63955" w:rsidRPr="00113B76">
              <w:rPr>
                <w:rStyle w:val="ae"/>
                <w:noProof/>
              </w:rPr>
              <w:t>3、加入递延所得税和以前年度所得税的影响</w:t>
            </w:r>
            <w:r w:rsidR="00D63955">
              <w:rPr>
                <w:noProof/>
                <w:webHidden/>
              </w:rPr>
              <w:tab/>
            </w:r>
            <w:r w:rsidR="00D63955">
              <w:rPr>
                <w:noProof/>
                <w:webHidden/>
              </w:rPr>
              <w:fldChar w:fldCharType="begin"/>
            </w:r>
            <w:r w:rsidR="00D63955">
              <w:rPr>
                <w:noProof/>
                <w:webHidden/>
              </w:rPr>
              <w:instrText xml:space="preserve"> PAGEREF _Toc145316777 \h </w:instrText>
            </w:r>
            <w:r w:rsidR="00D63955">
              <w:rPr>
                <w:noProof/>
                <w:webHidden/>
              </w:rPr>
            </w:r>
            <w:r w:rsidR="00D63955">
              <w:rPr>
                <w:noProof/>
                <w:webHidden/>
              </w:rPr>
              <w:fldChar w:fldCharType="separate"/>
            </w:r>
            <w:r w:rsidR="00D63955">
              <w:rPr>
                <w:noProof/>
                <w:webHidden/>
              </w:rPr>
              <w:t>222</w:t>
            </w:r>
            <w:r w:rsidR="00D63955">
              <w:rPr>
                <w:noProof/>
                <w:webHidden/>
              </w:rPr>
              <w:fldChar w:fldCharType="end"/>
            </w:r>
          </w:hyperlink>
        </w:p>
        <w:p w14:paraId="3274AB64" w14:textId="1C63A895" w:rsidR="00D63955" w:rsidRPr="00D63955" w:rsidRDefault="00000000">
          <w:pPr>
            <w:pStyle w:val="TOC3"/>
            <w:tabs>
              <w:tab w:val="right" w:leader="dot" w:pos="8296"/>
            </w:tabs>
            <w:rPr>
              <w:noProof/>
            </w:rPr>
          </w:pPr>
          <w:hyperlink w:anchor="_Toc145316778" w:history="1">
            <w:r w:rsidR="00D63955" w:rsidRPr="00113B76">
              <w:rPr>
                <w:rStyle w:val="ae"/>
                <w:noProof/>
              </w:rPr>
              <w:t>4、换成附注披露的项目</w:t>
            </w:r>
            <w:r w:rsidR="00D63955">
              <w:rPr>
                <w:noProof/>
                <w:webHidden/>
              </w:rPr>
              <w:tab/>
            </w:r>
            <w:r w:rsidR="00D63955">
              <w:rPr>
                <w:noProof/>
                <w:webHidden/>
              </w:rPr>
              <w:fldChar w:fldCharType="begin"/>
            </w:r>
            <w:r w:rsidR="00D63955">
              <w:rPr>
                <w:noProof/>
                <w:webHidden/>
              </w:rPr>
              <w:instrText xml:space="preserve"> PAGEREF _Toc145316778 \h </w:instrText>
            </w:r>
            <w:r w:rsidR="00D63955">
              <w:rPr>
                <w:noProof/>
                <w:webHidden/>
              </w:rPr>
            </w:r>
            <w:r w:rsidR="00D63955">
              <w:rPr>
                <w:noProof/>
                <w:webHidden/>
              </w:rPr>
              <w:fldChar w:fldCharType="separate"/>
            </w:r>
            <w:r w:rsidR="00D63955">
              <w:rPr>
                <w:noProof/>
                <w:webHidden/>
              </w:rPr>
              <w:t>222</w:t>
            </w:r>
            <w:r w:rsidR="00D63955">
              <w:rPr>
                <w:noProof/>
                <w:webHidden/>
              </w:rPr>
              <w:fldChar w:fldCharType="end"/>
            </w:r>
          </w:hyperlink>
        </w:p>
        <w:p w14:paraId="40DFDD1E" w14:textId="65D5B202" w:rsidR="00D63955" w:rsidRPr="00D63955" w:rsidRDefault="00000000">
          <w:pPr>
            <w:pStyle w:val="TOC3"/>
            <w:tabs>
              <w:tab w:val="right" w:leader="dot" w:pos="8296"/>
            </w:tabs>
            <w:rPr>
              <w:noProof/>
            </w:rPr>
          </w:pPr>
          <w:hyperlink w:anchor="_Toc145316779" w:history="1">
            <w:r w:rsidR="00D63955" w:rsidRPr="00113B76">
              <w:rPr>
                <w:rStyle w:val="ae"/>
                <w:noProof/>
              </w:rPr>
              <w:t>5、把同名的合并</w:t>
            </w:r>
            <w:r w:rsidR="00D63955">
              <w:rPr>
                <w:noProof/>
                <w:webHidden/>
              </w:rPr>
              <w:tab/>
            </w:r>
            <w:r w:rsidR="00D63955">
              <w:rPr>
                <w:noProof/>
                <w:webHidden/>
              </w:rPr>
              <w:fldChar w:fldCharType="begin"/>
            </w:r>
            <w:r w:rsidR="00D63955">
              <w:rPr>
                <w:noProof/>
                <w:webHidden/>
              </w:rPr>
              <w:instrText xml:space="preserve"> PAGEREF _Toc145316779 \h </w:instrText>
            </w:r>
            <w:r w:rsidR="00D63955">
              <w:rPr>
                <w:noProof/>
                <w:webHidden/>
              </w:rPr>
            </w:r>
            <w:r w:rsidR="00D63955">
              <w:rPr>
                <w:noProof/>
                <w:webHidden/>
              </w:rPr>
              <w:fldChar w:fldCharType="separate"/>
            </w:r>
            <w:r w:rsidR="00D63955">
              <w:rPr>
                <w:noProof/>
                <w:webHidden/>
              </w:rPr>
              <w:t>222</w:t>
            </w:r>
            <w:r w:rsidR="00D63955">
              <w:rPr>
                <w:noProof/>
                <w:webHidden/>
              </w:rPr>
              <w:fldChar w:fldCharType="end"/>
            </w:r>
          </w:hyperlink>
        </w:p>
        <w:p w14:paraId="67328DCE" w14:textId="2F2831CB" w:rsidR="00D63955" w:rsidRPr="00D63955" w:rsidRDefault="00000000">
          <w:pPr>
            <w:pStyle w:val="TOC3"/>
            <w:tabs>
              <w:tab w:val="right" w:leader="dot" w:pos="8296"/>
            </w:tabs>
            <w:rPr>
              <w:noProof/>
            </w:rPr>
          </w:pPr>
          <w:hyperlink w:anchor="_Toc145316780" w:history="1">
            <w:r w:rsidR="00D63955" w:rsidRPr="00113B76">
              <w:rPr>
                <w:rStyle w:val="ae"/>
                <w:noProof/>
              </w:rPr>
              <w:t>6、合并报表层面</w:t>
            </w:r>
            <w:r w:rsidR="00D63955">
              <w:rPr>
                <w:noProof/>
                <w:webHidden/>
              </w:rPr>
              <w:tab/>
            </w:r>
            <w:r w:rsidR="00D63955">
              <w:rPr>
                <w:noProof/>
                <w:webHidden/>
              </w:rPr>
              <w:fldChar w:fldCharType="begin"/>
            </w:r>
            <w:r w:rsidR="00D63955">
              <w:rPr>
                <w:noProof/>
                <w:webHidden/>
              </w:rPr>
              <w:instrText xml:space="preserve"> PAGEREF _Toc145316780 \h </w:instrText>
            </w:r>
            <w:r w:rsidR="00D63955">
              <w:rPr>
                <w:noProof/>
                <w:webHidden/>
              </w:rPr>
            </w:r>
            <w:r w:rsidR="00D63955">
              <w:rPr>
                <w:noProof/>
                <w:webHidden/>
              </w:rPr>
              <w:fldChar w:fldCharType="separate"/>
            </w:r>
            <w:r w:rsidR="00D63955">
              <w:rPr>
                <w:noProof/>
                <w:webHidden/>
              </w:rPr>
              <w:t>223</w:t>
            </w:r>
            <w:r w:rsidR="00D63955">
              <w:rPr>
                <w:noProof/>
                <w:webHidden/>
              </w:rPr>
              <w:fldChar w:fldCharType="end"/>
            </w:r>
          </w:hyperlink>
        </w:p>
        <w:p w14:paraId="197703BC" w14:textId="74B0CDC9" w:rsidR="00D63955" w:rsidRPr="00D63955" w:rsidRDefault="00000000">
          <w:pPr>
            <w:pStyle w:val="TOC3"/>
            <w:tabs>
              <w:tab w:val="right" w:leader="dot" w:pos="8296"/>
            </w:tabs>
            <w:rPr>
              <w:noProof/>
            </w:rPr>
          </w:pPr>
          <w:hyperlink w:anchor="_Toc145316781" w:history="1">
            <w:r w:rsidR="00D63955" w:rsidRPr="00113B76">
              <w:rPr>
                <w:rStyle w:val="ae"/>
                <w:noProof/>
              </w:rPr>
              <w:t>7、企业亏损的情况</w:t>
            </w:r>
            <w:r w:rsidR="00D63955">
              <w:rPr>
                <w:noProof/>
                <w:webHidden/>
              </w:rPr>
              <w:tab/>
            </w:r>
            <w:r w:rsidR="00D63955">
              <w:rPr>
                <w:noProof/>
                <w:webHidden/>
              </w:rPr>
              <w:fldChar w:fldCharType="begin"/>
            </w:r>
            <w:r w:rsidR="00D63955">
              <w:rPr>
                <w:noProof/>
                <w:webHidden/>
              </w:rPr>
              <w:instrText xml:space="preserve"> PAGEREF _Toc145316781 \h </w:instrText>
            </w:r>
            <w:r w:rsidR="00D63955">
              <w:rPr>
                <w:noProof/>
                <w:webHidden/>
              </w:rPr>
            </w:r>
            <w:r w:rsidR="00D63955">
              <w:rPr>
                <w:noProof/>
                <w:webHidden/>
              </w:rPr>
              <w:fldChar w:fldCharType="separate"/>
            </w:r>
            <w:r w:rsidR="00D63955">
              <w:rPr>
                <w:noProof/>
                <w:webHidden/>
              </w:rPr>
              <w:t>223</w:t>
            </w:r>
            <w:r w:rsidR="00D63955">
              <w:rPr>
                <w:noProof/>
                <w:webHidden/>
              </w:rPr>
              <w:fldChar w:fldCharType="end"/>
            </w:r>
          </w:hyperlink>
        </w:p>
        <w:p w14:paraId="05D70C5B" w14:textId="263A811C" w:rsidR="00D63955" w:rsidRPr="00D63955" w:rsidRDefault="00000000">
          <w:pPr>
            <w:pStyle w:val="TOC3"/>
            <w:tabs>
              <w:tab w:val="right" w:leader="dot" w:pos="8296"/>
            </w:tabs>
            <w:rPr>
              <w:noProof/>
            </w:rPr>
          </w:pPr>
          <w:hyperlink w:anchor="_Toc145316782" w:history="1">
            <w:r w:rsidR="00D63955" w:rsidRPr="00113B76">
              <w:rPr>
                <w:rStyle w:val="ae"/>
                <w:noProof/>
              </w:rPr>
              <w:t>8、小微企业</w:t>
            </w:r>
            <w:r w:rsidR="00D63955">
              <w:rPr>
                <w:noProof/>
                <w:webHidden/>
              </w:rPr>
              <w:tab/>
            </w:r>
            <w:r w:rsidR="00D63955">
              <w:rPr>
                <w:noProof/>
                <w:webHidden/>
              </w:rPr>
              <w:fldChar w:fldCharType="begin"/>
            </w:r>
            <w:r w:rsidR="00D63955">
              <w:rPr>
                <w:noProof/>
                <w:webHidden/>
              </w:rPr>
              <w:instrText xml:space="preserve"> PAGEREF _Toc145316782 \h </w:instrText>
            </w:r>
            <w:r w:rsidR="00D63955">
              <w:rPr>
                <w:noProof/>
                <w:webHidden/>
              </w:rPr>
            </w:r>
            <w:r w:rsidR="00D63955">
              <w:rPr>
                <w:noProof/>
                <w:webHidden/>
              </w:rPr>
              <w:fldChar w:fldCharType="separate"/>
            </w:r>
            <w:r w:rsidR="00D63955">
              <w:rPr>
                <w:noProof/>
                <w:webHidden/>
              </w:rPr>
              <w:t>224</w:t>
            </w:r>
            <w:r w:rsidR="00D63955">
              <w:rPr>
                <w:noProof/>
                <w:webHidden/>
              </w:rPr>
              <w:fldChar w:fldCharType="end"/>
            </w:r>
          </w:hyperlink>
        </w:p>
        <w:p w14:paraId="2601B65C" w14:textId="78BB2BA7" w:rsidR="00D63955" w:rsidRPr="00D63955" w:rsidRDefault="00000000">
          <w:pPr>
            <w:pStyle w:val="TOC2"/>
            <w:tabs>
              <w:tab w:val="right" w:leader="dot" w:pos="8296"/>
            </w:tabs>
            <w:rPr>
              <w:noProof/>
            </w:rPr>
          </w:pPr>
          <w:hyperlink w:anchor="_Toc145316783" w:history="1">
            <w:r w:rsidR="00D63955" w:rsidRPr="00113B76">
              <w:rPr>
                <w:rStyle w:val="ae"/>
                <w:noProof/>
              </w:rPr>
              <w:t>（四） 收集的资料</w:t>
            </w:r>
            <w:r w:rsidR="00D63955">
              <w:rPr>
                <w:noProof/>
                <w:webHidden/>
              </w:rPr>
              <w:tab/>
            </w:r>
            <w:r w:rsidR="00D63955">
              <w:rPr>
                <w:noProof/>
                <w:webHidden/>
              </w:rPr>
              <w:fldChar w:fldCharType="begin"/>
            </w:r>
            <w:r w:rsidR="00D63955">
              <w:rPr>
                <w:noProof/>
                <w:webHidden/>
              </w:rPr>
              <w:instrText xml:space="preserve"> PAGEREF _Toc145316783 \h </w:instrText>
            </w:r>
            <w:r w:rsidR="00D63955">
              <w:rPr>
                <w:noProof/>
                <w:webHidden/>
              </w:rPr>
            </w:r>
            <w:r w:rsidR="00D63955">
              <w:rPr>
                <w:noProof/>
                <w:webHidden/>
              </w:rPr>
              <w:fldChar w:fldCharType="separate"/>
            </w:r>
            <w:r w:rsidR="00D63955">
              <w:rPr>
                <w:noProof/>
                <w:webHidden/>
              </w:rPr>
              <w:t>224</w:t>
            </w:r>
            <w:r w:rsidR="00D63955">
              <w:rPr>
                <w:noProof/>
                <w:webHidden/>
              </w:rPr>
              <w:fldChar w:fldCharType="end"/>
            </w:r>
          </w:hyperlink>
        </w:p>
        <w:p w14:paraId="2ABD9CD9" w14:textId="1FAAED1C" w:rsidR="00D63955" w:rsidRPr="00D63955" w:rsidRDefault="00000000">
          <w:pPr>
            <w:pStyle w:val="TOC2"/>
            <w:tabs>
              <w:tab w:val="right" w:leader="dot" w:pos="8296"/>
            </w:tabs>
            <w:rPr>
              <w:noProof/>
            </w:rPr>
          </w:pPr>
          <w:hyperlink w:anchor="_Toc145316784" w:history="1">
            <w:r w:rsidR="00D63955" w:rsidRPr="00113B76">
              <w:rPr>
                <w:rStyle w:val="ae"/>
                <w:noProof/>
              </w:rPr>
              <w:t>（五） 房地产企业的所得税汇算清缴</w:t>
            </w:r>
            <w:r w:rsidR="00D63955">
              <w:rPr>
                <w:noProof/>
                <w:webHidden/>
              </w:rPr>
              <w:tab/>
            </w:r>
            <w:r w:rsidR="00D63955">
              <w:rPr>
                <w:noProof/>
                <w:webHidden/>
              </w:rPr>
              <w:fldChar w:fldCharType="begin"/>
            </w:r>
            <w:r w:rsidR="00D63955">
              <w:rPr>
                <w:noProof/>
                <w:webHidden/>
              </w:rPr>
              <w:instrText xml:space="preserve"> PAGEREF _Toc145316784 \h </w:instrText>
            </w:r>
            <w:r w:rsidR="00D63955">
              <w:rPr>
                <w:noProof/>
                <w:webHidden/>
              </w:rPr>
            </w:r>
            <w:r w:rsidR="00D63955">
              <w:rPr>
                <w:noProof/>
                <w:webHidden/>
              </w:rPr>
              <w:fldChar w:fldCharType="separate"/>
            </w:r>
            <w:r w:rsidR="00D63955">
              <w:rPr>
                <w:noProof/>
                <w:webHidden/>
              </w:rPr>
              <w:t>225</w:t>
            </w:r>
            <w:r w:rsidR="00D63955">
              <w:rPr>
                <w:noProof/>
                <w:webHidden/>
              </w:rPr>
              <w:fldChar w:fldCharType="end"/>
            </w:r>
          </w:hyperlink>
        </w:p>
        <w:p w14:paraId="4736F7DD" w14:textId="53C073E0" w:rsidR="00D63955" w:rsidRPr="00D63955" w:rsidRDefault="00000000">
          <w:pPr>
            <w:pStyle w:val="TOC2"/>
            <w:tabs>
              <w:tab w:val="right" w:leader="dot" w:pos="8296"/>
            </w:tabs>
            <w:rPr>
              <w:noProof/>
            </w:rPr>
          </w:pPr>
          <w:hyperlink w:anchor="_Toc145316785" w:history="1">
            <w:r w:rsidR="00D63955" w:rsidRPr="00113B76">
              <w:rPr>
                <w:rStyle w:val="ae"/>
                <w:noProof/>
              </w:rPr>
              <w:t>（六） 房地产企业的税务筹划</w:t>
            </w:r>
            <w:r w:rsidR="00D63955">
              <w:rPr>
                <w:noProof/>
                <w:webHidden/>
              </w:rPr>
              <w:tab/>
            </w:r>
            <w:r w:rsidR="00D63955">
              <w:rPr>
                <w:noProof/>
                <w:webHidden/>
              </w:rPr>
              <w:fldChar w:fldCharType="begin"/>
            </w:r>
            <w:r w:rsidR="00D63955">
              <w:rPr>
                <w:noProof/>
                <w:webHidden/>
              </w:rPr>
              <w:instrText xml:space="preserve"> PAGEREF _Toc145316785 \h </w:instrText>
            </w:r>
            <w:r w:rsidR="00D63955">
              <w:rPr>
                <w:noProof/>
                <w:webHidden/>
              </w:rPr>
            </w:r>
            <w:r w:rsidR="00D63955">
              <w:rPr>
                <w:noProof/>
                <w:webHidden/>
              </w:rPr>
              <w:fldChar w:fldCharType="separate"/>
            </w:r>
            <w:r w:rsidR="00D63955">
              <w:rPr>
                <w:noProof/>
                <w:webHidden/>
              </w:rPr>
              <w:t>228</w:t>
            </w:r>
            <w:r w:rsidR="00D63955">
              <w:rPr>
                <w:noProof/>
                <w:webHidden/>
              </w:rPr>
              <w:fldChar w:fldCharType="end"/>
            </w:r>
          </w:hyperlink>
        </w:p>
        <w:p w14:paraId="22CFBA9E" w14:textId="5E98F34B" w:rsidR="00D63955" w:rsidRPr="00D63955" w:rsidRDefault="00000000">
          <w:pPr>
            <w:pStyle w:val="TOC1"/>
            <w:tabs>
              <w:tab w:val="right" w:leader="dot" w:pos="8296"/>
            </w:tabs>
            <w:rPr>
              <w:noProof/>
            </w:rPr>
          </w:pPr>
          <w:hyperlink w:anchor="_Toc145316786" w:history="1">
            <w:r w:rsidR="00D63955" w:rsidRPr="00113B76">
              <w:rPr>
                <w:rStyle w:val="ae"/>
                <w:noProof/>
              </w:rPr>
              <w:t>第十三章 应交税费</w:t>
            </w:r>
            <w:r w:rsidR="00D63955">
              <w:rPr>
                <w:noProof/>
                <w:webHidden/>
              </w:rPr>
              <w:tab/>
            </w:r>
            <w:r w:rsidR="00D63955">
              <w:rPr>
                <w:noProof/>
                <w:webHidden/>
              </w:rPr>
              <w:fldChar w:fldCharType="begin"/>
            </w:r>
            <w:r w:rsidR="00D63955">
              <w:rPr>
                <w:noProof/>
                <w:webHidden/>
              </w:rPr>
              <w:instrText xml:space="preserve"> PAGEREF _Toc145316786 \h </w:instrText>
            </w:r>
            <w:r w:rsidR="00D63955">
              <w:rPr>
                <w:noProof/>
                <w:webHidden/>
              </w:rPr>
            </w:r>
            <w:r w:rsidR="00D63955">
              <w:rPr>
                <w:noProof/>
                <w:webHidden/>
              </w:rPr>
              <w:fldChar w:fldCharType="separate"/>
            </w:r>
            <w:r w:rsidR="00D63955">
              <w:rPr>
                <w:noProof/>
                <w:webHidden/>
              </w:rPr>
              <w:t>230</w:t>
            </w:r>
            <w:r w:rsidR="00D63955">
              <w:rPr>
                <w:noProof/>
                <w:webHidden/>
              </w:rPr>
              <w:fldChar w:fldCharType="end"/>
            </w:r>
          </w:hyperlink>
        </w:p>
        <w:p w14:paraId="1637175E" w14:textId="530B6447" w:rsidR="00D63955" w:rsidRPr="00D63955" w:rsidRDefault="00000000">
          <w:pPr>
            <w:pStyle w:val="TOC2"/>
            <w:tabs>
              <w:tab w:val="right" w:leader="dot" w:pos="8296"/>
            </w:tabs>
            <w:rPr>
              <w:noProof/>
            </w:rPr>
          </w:pPr>
          <w:hyperlink w:anchor="_Toc145316787" w:history="1">
            <w:r w:rsidR="00D63955" w:rsidRPr="00113B76">
              <w:rPr>
                <w:rStyle w:val="ae"/>
                <w:rFonts w:ascii="Microsoft YaHei UI" w:eastAsia="Microsoft YaHei UI" w:hAnsi="Microsoft YaHei UI"/>
                <w:noProof/>
              </w:rPr>
              <w:t>（一）</w:t>
            </w:r>
            <w:r w:rsidR="00D63955" w:rsidRPr="00113B76">
              <w:rPr>
                <w:rStyle w:val="ae"/>
                <w:noProof/>
              </w:rPr>
              <w:t xml:space="preserve"> 收集的资料</w:t>
            </w:r>
            <w:r w:rsidR="00D63955">
              <w:rPr>
                <w:noProof/>
                <w:webHidden/>
              </w:rPr>
              <w:tab/>
            </w:r>
            <w:r w:rsidR="00D63955">
              <w:rPr>
                <w:noProof/>
                <w:webHidden/>
              </w:rPr>
              <w:fldChar w:fldCharType="begin"/>
            </w:r>
            <w:r w:rsidR="00D63955">
              <w:rPr>
                <w:noProof/>
                <w:webHidden/>
              </w:rPr>
              <w:instrText xml:space="preserve"> PAGEREF _Toc145316787 \h </w:instrText>
            </w:r>
            <w:r w:rsidR="00D63955">
              <w:rPr>
                <w:noProof/>
                <w:webHidden/>
              </w:rPr>
            </w:r>
            <w:r w:rsidR="00D63955">
              <w:rPr>
                <w:noProof/>
                <w:webHidden/>
              </w:rPr>
              <w:fldChar w:fldCharType="separate"/>
            </w:r>
            <w:r w:rsidR="00D63955">
              <w:rPr>
                <w:noProof/>
                <w:webHidden/>
              </w:rPr>
              <w:t>231</w:t>
            </w:r>
            <w:r w:rsidR="00D63955">
              <w:rPr>
                <w:noProof/>
                <w:webHidden/>
              </w:rPr>
              <w:fldChar w:fldCharType="end"/>
            </w:r>
          </w:hyperlink>
        </w:p>
        <w:p w14:paraId="5A882E10" w14:textId="3BD57CBC" w:rsidR="00D63955" w:rsidRPr="00D63955" w:rsidRDefault="00000000">
          <w:pPr>
            <w:pStyle w:val="TOC2"/>
            <w:tabs>
              <w:tab w:val="right" w:leader="dot" w:pos="8296"/>
            </w:tabs>
            <w:rPr>
              <w:noProof/>
            </w:rPr>
          </w:pPr>
          <w:hyperlink w:anchor="_Toc145316788" w:history="1">
            <w:r w:rsidR="00D63955" w:rsidRPr="00113B76">
              <w:rPr>
                <w:rStyle w:val="ae"/>
                <w:rFonts w:ascii="宋体" w:eastAsia="宋体" w:hAnsi="宋体"/>
                <w:noProof/>
              </w:rPr>
              <w:t>（二） 增值税</w:t>
            </w:r>
            <w:r w:rsidR="00D63955">
              <w:rPr>
                <w:noProof/>
                <w:webHidden/>
              </w:rPr>
              <w:tab/>
            </w:r>
            <w:r w:rsidR="00D63955">
              <w:rPr>
                <w:noProof/>
                <w:webHidden/>
              </w:rPr>
              <w:fldChar w:fldCharType="begin"/>
            </w:r>
            <w:r w:rsidR="00D63955">
              <w:rPr>
                <w:noProof/>
                <w:webHidden/>
              </w:rPr>
              <w:instrText xml:space="preserve"> PAGEREF _Toc145316788 \h </w:instrText>
            </w:r>
            <w:r w:rsidR="00D63955">
              <w:rPr>
                <w:noProof/>
                <w:webHidden/>
              </w:rPr>
            </w:r>
            <w:r w:rsidR="00D63955">
              <w:rPr>
                <w:noProof/>
                <w:webHidden/>
              </w:rPr>
              <w:fldChar w:fldCharType="separate"/>
            </w:r>
            <w:r w:rsidR="00D63955">
              <w:rPr>
                <w:noProof/>
                <w:webHidden/>
              </w:rPr>
              <w:t>232</w:t>
            </w:r>
            <w:r w:rsidR="00D63955">
              <w:rPr>
                <w:noProof/>
                <w:webHidden/>
              </w:rPr>
              <w:fldChar w:fldCharType="end"/>
            </w:r>
          </w:hyperlink>
        </w:p>
        <w:p w14:paraId="355C0F81" w14:textId="3A285808" w:rsidR="00D63955" w:rsidRPr="00D63955" w:rsidRDefault="00000000">
          <w:pPr>
            <w:pStyle w:val="TOC3"/>
            <w:tabs>
              <w:tab w:val="right" w:leader="dot" w:pos="8296"/>
            </w:tabs>
            <w:rPr>
              <w:noProof/>
            </w:rPr>
          </w:pPr>
          <w:hyperlink w:anchor="_Toc145316789" w:history="1">
            <w:r w:rsidR="00D63955" w:rsidRPr="00113B76">
              <w:rPr>
                <w:rStyle w:val="ae"/>
                <w:rFonts w:ascii="宋体" w:eastAsia="宋体" w:hAnsi="宋体"/>
                <w:noProof/>
              </w:rPr>
              <w:t>1、增值税明细表</w:t>
            </w:r>
            <w:r w:rsidR="00D63955">
              <w:rPr>
                <w:noProof/>
                <w:webHidden/>
              </w:rPr>
              <w:tab/>
            </w:r>
            <w:r w:rsidR="00D63955">
              <w:rPr>
                <w:noProof/>
                <w:webHidden/>
              </w:rPr>
              <w:fldChar w:fldCharType="begin"/>
            </w:r>
            <w:r w:rsidR="00D63955">
              <w:rPr>
                <w:noProof/>
                <w:webHidden/>
              </w:rPr>
              <w:instrText xml:space="preserve"> PAGEREF _Toc145316789 \h </w:instrText>
            </w:r>
            <w:r w:rsidR="00D63955">
              <w:rPr>
                <w:noProof/>
                <w:webHidden/>
              </w:rPr>
            </w:r>
            <w:r w:rsidR="00D63955">
              <w:rPr>
                <w:noProof/>
                <w:webHidden/>
              </w:rPr>
              <w:fldChar w:fldCharType="separate"/>
            </w:r>
            <w:r w:rsidR="00D63955">
              <w:rPr>
                <w:noProof/>
                <w:webHidden/>
              </w:rPr>
              <w:t>232</w:t>
            </w:r>
            <w:r w:rsidR="00D63955">
              <w:rPr>
                <w:noProof/>
                <w:webHidden/>
              </w:rPr>
              <w:fldChar w:fldCharType="end"/>
            </w:r>
          </w:hyperlink>
        </w:p>
        <w:p w14:paraId="27CB8CB9" w14:textId="5CFEF623" w:rsidR="00D63955" w:rsidRPr="00D63955" w:rsidRDefault="00000000">
          <w:pPr>
            <w:pStyle w:val="TOC3"/>
            <w:tabs>
              <w:tab w:val="right" w:leader="dot" w:pos="8296"/>
            </w:tabs>
            <w:rPr>
              <w:noProof/>
            </w:rPr>
          </w:pPr>
          <w:hyperlink w:anchor="_Toc145316790" w:history="1">
            <w:r w:rsidR="00D63955" w:rsidRPr="00113B76">
              <w:rPr>
                <w:rStyle w:val="ae"/>
                <w:rFonts w:ascii="宋体" w:eastAsia="宋体" w:hAnsi="宋体"/>
                <w:noProof/>
              </w:rPr>
              <w:t>2、销项税测算</w:t>
            </w:r>
            <w:r w:rsidR="00D63955">
              <w:rPr>
                <w:noProof/>
                <w:webHidden/>
              </w:rPr>
              <w:tab/>
            </w:r>
            <w:r w:rsidR="00D63955">
              <w:rPr>
                <w:noProof/>
                <w:webHidden/>
              </w:rPr>
              <w:fldChar w:fldCharType="begin"/>
            </w:r>
            <w:r w:rsidR="00D63955">
              <w:rPr>
                <w:noProof/>
                <w:webHidden/>
              </w:rPr>
              <w:instrText xml:space="preserve"> PAGEREF _Toc145316790 \h </w:instrText>
            </w:r>
            <w:r w:rsidR="00D63955">
              <w:rPr>
                <w:noProof/>
                <w:webHidden/>
              </w:rPr>
            </w:r>
            <w:r w:rsidR="00D63955">
              <w:rPr>
                <w:noProof/>
                <w:webHidden/>
              </w:rPr>
              <w:fldChar w:fldCharType="separate"/>
            </w:r>
            <w:r w:rsidR="00D63955">
              <w:rPr>
                <w:noProof/>
                <w:webHidden/>
              </w:rPr>
              <w:t>236</w:t>
            </w:r>
            <w:r w:rsidR="00D63955">
              <w:rPr>
                <w:noProof/>
                <w:webHidden/>
              </w:rPr>
              <w:fldChar w:fldCharType="end"/>
            </w:r>
          </w:hyperlink>
        </w:p>
        <w:p w14:paraId="46E26C46" w14:textId="2C5DD8E4" w:rsidR="00D63955" w:rsidRPr="00D63955" w:rsidRDefault="00000000">
          <w:pPr>
            <w:pStyle w:val="TOC3"/>
            <w:tabs>
              <w:tab w:val="right" w:leader="dot" w:pos="8296"/>
            </w:tabs>
            <w:rPr>
              <w:noProof/>
            </w:rPr>
          </w:pPr>
          <w:hyperlink w:anchor="_Toc145316791" w:history="1">
            <w:r w:rsidR="00D63955" w:rsidRPr="00113B76">
              <w:rPr>
                <w:rStyle w:val="ae"/>
                <w:rFonts w:ascii="宋体" w:eastAsia="宋体" w:hAnsi="宋体"/>
                <w:noProof/>
              </w:rPr>
              <w:t>3、进项测算</w:t>
            </w:r>
            <w:r w:rsidR="00D63955">
              <w:rPr>
                <w:noProof/>
                <w:webHidden/>
              </w:rPr>
              <w:tab/>
            </w:r>
            <w:r w:rsidR="00D63955">
              <w:rPr>
                <w:noProof/>
                <w:webHidden/>
              </w:rPr>
              <w:fldChar w:fldCharType="begin"/>
            </w:r>
            <w:r w:rsidR="00D63955">
              <w:rPr>
                <w:noProof/>
                <w:webHidden/>
              </w:rPr>
              <w:instrText xml:space="preserve"> PAGEREF _Toc145316791 \h </w:instrText>
            </w:r>
            <w:r w:rsidR="00D63955">
              <w:rPr>
                <w:noProof/>
                <w:webHidden/>
              </w:rPr>
            </w:r>
            <w:r w:rsidR="00D63955">
              <w:rPr>
                <w:noProof/>
                <w:webHidden/>
              </w:rPr>
              <w:fldChar w:fldCharType="separate"/>
            </w:r>
            <w:r w:rsidR="00D63955">
              <w:rPr>
                <w:noProof/>
                <w:webHidden/>
              </w:rPr>
              <w:t>237</w:t>
            </w:r>
            <w:r w:rsidR="00D63955">
              <w:rPr>
                <w:noProof/>
                <w:webHidden/>
              </w:rPr>
              <w:fldChar w:fldCharType="end"/>
            </w:r>
          </w:hyperlink>
        </w:p>
        <w:p w14:paraId="776095D0" w14:textId="420EB773" w:rsidR="00D63955" w:rsidRPr="00D63955" w:rsidRDefault="00000000">
          <w:pPr>
            <w:pStyle w:val="TOC3"/>
            <w:tabs>
              <w:tab w:val="right" w:leader="dot" w:pos="8296"/>
            </w:tabs>
            <w:rPr>
              <w:noProof/>
            </w:rPr>
          </w:pPr>
          <w:hyperlink w:anchor="_Toc145316792" w:history="1">
            <w:r w:rsidR="00D63955" w:rsidRPr="00113B76">
              <w:rPr>
                <w:rStyle w:val="ae"/>
                <w:rFonts w:ascii="宋体" w:eastAsia="宋体" w:hAnsi="宋体"/>
                <w:noProof/>
              </w:rPr>
              <w:t>4、出口退税</w:t>
            </w:r>
            <w:r w:rsidR="00D63955">
              <w:rPr>
                <w:noProof/>
                <w:webHidden/>
              </w:rPr>
              <w:tab/>
            </w:r>
            <w:r w:rsidR="00D63955">
              <w:rPr>
                <w:noProof/>
                <w:webHidden/>
              </w:rPr>
              <w:fldChar w:fldCharType="begin"/>
            </w:r>
            <w:r w:rsidR="00D63955">
              <w:rPr>
                <w:noProof/>
                <w:webHidden/>
              </w:rPr>
              <w:instrText xml:space="preserve"> PAGEREF _Toc145316792 \h </w:instrText>
            </w:r>
            <w:r w:rsidR="00D63955">
              <w:rPr>
                <w:noProof/>
                <w:webHidden/>
              </w:rPr>
            </w:r>
            <w:r w:rsidR="00D63955">
              <w:rPr>
                <w:noProof/>
                <w:webHidden/>
              </w:rPr>
              <w:fldChar w:fldCharType="separate"/>
            </w:r>
            <w:r w:rsidR="00D63955">
              <w:rPr>
                <w:noProof/>
                <w:webHidden/>
              </w:rPr>
              <w:t>237</w:t>
            </w:r>
            <w:r w:rsidR="00D63955">
              <w:rPr>
                <w:noProof/>
                <w:webHidden/>
              </w:rPr>
              <w:fldChar w:fldCharType="end"/>
            </w:r>
          </w:hyperlink>
        </w:p>
        <w:p w14:paraId="4F604B57" w14:textId="0E69D070" w:rsidR="00D63955" w:rsidRPr="00D63955" w:rsidRDefault="00000000">
          <w:pPr>
            <w:pStyle w:val="TOC2"/>
            <w:tabs>
              <w:tab w:val="right" w:leader="dot" w:pos="8296"/>
            </w:tabs>
            <w:rPr>
              <w:noProof/>
            </w:rPr>
          </w:pPr>
          <w:hyperlink w:anchor="_Toc145316793" w:history="1">
            <w:r w:rsidR="00D63955" w:rsidRPr="00113B76">
              <w:rPr>
                <w:rStyle w:val="ae"/>
                <w:rFonts w:ascii="宋体" w:eastAsia="宋体" w:hAnsi="宋体"/>
                <w:noProof/>
              </w:rPr>
              <w:t>（三） 税金及附加的测算</w:t>
            </w:r>
            <w:r w:rsidR="00D63955">
              <w:rPr>
                <w:noProof/>
                <w:webHidden/>
              </w:rPr>
              <w:tab/>
            </w:r>
            <w:r w:rsidR="00D63955">
              <w:rPr>
                <w:noProof/>
                <w:webHidden/>
              </w:rPr>
              <w:fldChar w:fldCharType="begin"/>
            </w:r>
            <w:r w:rsidR="00D63955">
              <w:rPr>
                <w:noProof/>
                <w:webHidden/>
              </w:rPr>
              <w:instrText xml:space="preserve"> PAGEREF _Toc145316793 \h </w:instrText>
            </w:r>
            <w:r w:rsidR="00D63955">
              <w:rPr>
                <w:noProof/>
                <w:webHidden/>
              </w:rPr>
            </w:r>
            <w:r w:rsidR="00D63955">
              <w:rPr>
                <w:noProof/>
                <w:webHidden/>
              </w:rPr>
              <w:fldChar w:fldCharType="separate"/>
            </w:r>
            <w:r w:rsidR="00D63955">
              <w:rPr>
                <w:noProof/>
                <w:webHidden/>
              </w:rPr>
              <w:t>239</w:t>
            </w:r>
            <w:r w:rsidR="00D63955">
              <w:rPr>
                <w:noProof/>
                <w:webHidden/>
              </w:rPr>
              <w:fldChar w:fldCharType="end"/>
            </w:r>
          </w:hyperlink>
        </w:p>
        <w:p w14:paraId="3C372F55" w14:textId="0CB7AE66" w:rsidR="00D63955" w:rsidRPr="00D63955" w:rsidRDefault="00000000">
          <w:pPr>
            <w:pStyle w:val="TOC2"/>
            <w:tabs>
              <w:tab w:val="right" w:leader="dot" w:pos="8296"/>
            </w:tabs>
            <w:rPr>
              <w:noProof/>
            </w:rPr>
          </w:pPr>
          <w:hyperlink w:anchor="_Toc145316794" w:history="1">
            <w:r w:rsidR="00D63955" w:rsidRPr="00113B76">
              <w:rPr>
                <w:rStyle w:val="ae"/>
                <w:rFonts w:ascii="宋体" w:eastAsia="宋体" w:hAnsi="宋体"/>
                <w:noProof/>
              </w:rPr>
              <w:t>（四） 企业所得税</w:t>
            </w:r>
            <w:r w:rsidR="00D63955">
              <w:rPr>
                <w:noProof/>
                <w:webHidden/>
              </w:rPr>
              <w:tab/>
            </w:r>
            <w:r w:rsidR="00D63955">
              <w:rPr>
                <w:noProof/>
                <w:webHidden/>
              </w:rPr>
              <w:fldChar w:fldCharType="begin"/>
            </w:r>
            <w:r w:rsidR="00D63955">
              <w:rPr>
                <w:noProof/>
                <w:webHidden/>
              </w:rPr>
              <w:instrText xml:space="preserve"> PAGEREF _Toc145316794 \h </w:instrText>
            </w:r>
            <w:r w:rsidR="00D63955">
              <w:rPr>
                <w:noProof/>
                <w:webHidden/>
              </w:rPr>
            </w:r>
            <w:r w:rsidR="00D63955">
              <w:rPr>
                <w:noProof/>
                <w:webHidden/>
              </w:rPr>
              <w:fldChar w:fldCharType="separate"/>
            </w:r>
            <w:r w:rsidR="00D63955">
              <w:rPr>
                <w:noProof/>
                <w:webHidden/>
              </w:rPr>
              <w:t>239</w:t>
            </w:r>
            <w:r w:rsidR="00D63955">
              <w:rPr>
                <w:noProof/>
                <w:webHidden/>
              </w:rPr>
              <w:fldChar w:fldCharType="end"/>
            </w:r>
          </w:hyperlink>
        </w:p>
        <w:p w14:paraId="2C1FAAD8" w14:textId="173A734D" w:rsidR="00D63955" w:rsidRPr="00D63955" w:rsidRDefault="00000000">
          <w:pPr>
            <w:pStyle w:val="TOC2"/>
            <w:tabs>
              <w:tab w:val="right" w:leader="dot" w:pos="8296"/>
            </w:tabs>
            <w:rPr>
              <w:noProof/>
            </w:rPr>
          </w:pPr>
          <w:hyperlink w:anchor="_Toc145316795" w:history="1">
            <w:r w:rsidR="00D63955" w:rsidRPr="00113B76">
              <w:rPr>
                <w:rStyle w:val="ae"/>
                <w:rFonts w:ascii="宋体" w:eastAsia="宋体" w:hAnsi="宋体"/>
                <w:noProof/>
              </w:rPr>
              <w:t>（五） 应交税费明细表</w:t>
            </w:r>
            <w:r w:rsidR="00D63955">
              <w:rPr>
                <w:noProof/>
                <w:webHidden/>
              </w:rPr>
              <w:tab/>
            </w:r>
            <w:r w:rsidR="00D63955">
              <w:rPr>
                <w:noProof/>
                <w:webHidden/>
              </w:rPr>
              <w:fldChar w:fldCharType="begin"/>
            </w:r>
            <w:r w:rsidR="00D63955">
              <w:rPr>
                <w:noProof/>
                <w:webHidden/>
              </w:rPr>
              <w:instrText xml:space="preserve"> PAGEREF _Toc145316795 \h </w:instrText>
            </w:r>
            <w:r w:rsidR="00D63955">
              <w:rPr>
                <w:noProof/>
                <w:webHidden/>
              </w:rPr>
            </w:r>
            <w:r w:rsidR="00D63955">
              <w:rPr>
                <w:noProof/>
                <w:webHidden/>
              </w:rPr>
              <w:fldChar w:fldCharType="separate"/>
            </w:r>
            <w:r w:rsidR="00D63955">
              <w:rPr>
                <w:noProof/>
                <w:webHidden/>
              </w:rPr>
              <w:t>241</w:t>
            </w:r>
            <w:r w:rsidR="00D63955">
              <w:rPr>
                <w:noProof/>
                <w:webHidden/>
              </w:rPr>
              <w:fldChar w:fldCharType="end"/>
            </w:r>
          </w:hyperlink>
        </w:p>
        <w:p w14:paraId="55E9E793" w14:textId="58276C49" w:rsidR="00D63955" w:rsidRPr="00D63955" w:rsidRDefault="00000000">
          <w:pPr>
            <w:pStyle w:val="TOC2"/>
            <w:tabs>
              <w:tab w:val="right" w:leader="dot" w:pos="8296"/>
            </w:tabs>
            <w:rPr>
              <w:noProof/>
            </w:rPr>
          </w:pPr>
          <w:hyperlink w:anchor="_Toc145316796" w:history="1">
            <w:r w:rsidR="00D63955" w:rsidRPr="00113B76">
              <w:rPr>
                <w:rStyle w:val="ae"/>
                <w:rFonts w:ascii="宋体" w:eastAsia="宋体" w:hAnsi="宋体"/>
                <w:noProof/>
              </w:rPr>
              <w:t>（六） 重分类调整</w:t>
            </w:r>
            <w:r w:rsidR="00D63955">
              <w:rPr>
                <w:noProof/>
                <w:webHidden/>
              </w:rPr>
              <w:tab/>
            </w:r>
            <w:r w:rsidR="00D63955">
              <w:rPr>
                <w:noProof/>
                <w:webHidden/>
              </w:rPr>
              <w:fldChar w:fldCharType="begin"/>
            </w:r>
            <w:r w:rsidR="00D63955">
              <w:rPr>
                <w:noProof/>
                <w:webHidden/>
              </w:rPr>
              <w:instrText xml:space="preserve"> PAGEREF _Toc145316796 \h </w:instrText>
            </w:r>
            <w:r w:rsidR="00D63955">
              <w:rPr>
                <w:noProof/>
                <w:webHidden/>
              </w:rPr>
            </w:r>
            <w:r w:rsidR="00D63955">
              <w:rPr>
                <w:noProof/>
                <w:webHidden/>
              </w:rPr>
              <w:fldChar w:fldCharType="separate"/>
            </w:r>
            <w:r w:rsidR="00D63955">
              <w:rPr>
                <w:noProof/>
                <w:webHidden/>
              </w:rPr>
              <w:t>241</w:t>
            </w:r>
            <w:r w:rsidR="00D63955">
              <w:rPr>
                <w:noProof/>
                <w:webHidden/>
              </w:rPr>
              <w:fldChar w:fldCharType="end"/>
            </w:r>
          </w:hyperlink>
        </w:p>
        <w:p w14:paraId="0965DAB5" w14:textId="56192CC3" w:rsidR="00D63955" w:rsidRPr="00D63955" w:rsidRDefault="00000000">
          <w:pPr>
            <w:pStyle w:val="TOC2"/>
            <w:tabs>
              <w:tab w:val="right" w:leader="dot" w:pos="8296"/>
            </w:tabs>
            <w:rPr>
              <w:noProof/>
            </w:rPr>
          </w:pPr>
          <w:hyperlink w:anchor="_Toc145316797" w:history="1">
            <w:r w:rsidR="00D63955" w:rsidRPr="00113B76">
              <w:rPr>
                <w:rStyle w:val="ae"/>
                <w:rFonts w:ascii="宋体" w:eastAsia="宋体" w:hAnsi="宋体"/>
                <w:noProof/>
              </w:rPr>
              <w:t>（七） 附注</w:t>
            </w:r>
            <w:r w:rsidR="00D63955">
              <w:rPr>
                <w:noProof/>
                <w:webHidden/>
              </w:rPr>
              <w:tab/>
            </w:r>
            <w:r w:rsidR="00D63955">
              <w:rPr>
                <w:noProof/>
                <w:webHidden/>
              </w:rPr>
              <w:fldChar w:fldCharType="begin"/>
            </w:r>
            <w:r w:rsidR="00D63955">
              <w:rPr>
                <w:noProof/>
                <w:webHidden/>
              </w:rPr>
              <w:instrText xml:space="preserve"> PAGEREF _Toc145316797 \h </w:instrText>
            </w:r>
            <w:r w:rsidR="00D63955">
              <w:rPr>
                <w:noProof/>
                <w:webHidden/>
              </w:rPr>
            </w:r>
            <w:r w:rsidR="00D63955">
              <w:rPr>
                <w:noProof/>
                <w:webHidden/>
              </w:rPr>
              <w:fldChar w:fldCharType="separate"/>
            </w:r>
            <w:r w:rsidR="00D63955">
              <w:rPr>
                <w:noProof/>
                <w:webHidden/>
              </w:rPr>
              <w:t>241</w:t>
            </w:r>
            <w:r w:rsidR="00D63955">
              <w:rPr>
                <w:noProof/>
                <w:webHidden/>
              </w:rPr>
              <w:fldChar w:fldCharType="end"/>
            </w:r>
          </w:hyperlink>
        </w:p>
        <w:p w14:paraId="2383FF3D" w14:textId="3E111F9A" w:rsidR="00D63955" w:rsidRPr="00D63955" w:rsidRDefault="00000000">
          <w:pPr>
            <w:pStyle w:val="TOC2"/>
            <w:tabs>
              <w:tab w:val="right" w:leader="dot" w:pos="8296"/>
            </w:tabs>
            <w:rPr>
              <w:noProof/>
            </w:rPr>
          </w:pPr>
          <w:hyperlink w:anchor="_Toc145316798" w:history="1">
            <w:r w:rsidR="00D63955" w:rsidRPr="00113B76">
              <w:rPr>
                <w:rStyle w:val="ae"/>
                <w:rFonts w:ascii="宋体" w:eastAsia="宋体" w:hAnsi="宋体"/>
                <w:noProof/>
              </w:rPr>
              <w:t>（八） 再讲增值税明细表</w:t>
            </w:r>
            <w:r w:rsidR="00D63955">
              <w:rPr>
                <w:noProof/>
                <w:webHidden/>
              </w:rPr>
              <w:tab/>
            </w:r>
            <w:r w:rsidR="00D63955">
              <w:rPr>
                <w:noProof/>
                <w:webHidden/>
              </w:rPr>
              <w:fldChar w:fldCharType="begin"/>
            </w:r>
            <w:r w:rsidR="00D63955">
              <w:rPr>
                <w:noProof/>
                <w:webHidden/>
              </w:rPr>
              <w:instrText xml:space="preserve"> PAGEREF _Toc145316798 \h </w:instrText>
            </w:r>
            <w:r w:rsidR="00D63955">
              <w:rPr>
                <w:noProof/>
                <w:webHidden/>
              </w:rPr>
            </w:r>
            <w:r w:rsidR="00D63955">
              <w:rPr>
                <w:noProof/>
                <w:webHidden/>
              </w:rPr>
              <w:fldChar w:fldCharType="separate"/>
            </w:r>
            <w:r w:rsidR="00D63955">
              <w:rPr>
                <w:noProof/>
                <w:webHidden/>
              </w:rPr>
              <w:t>242</w:t>
            </w:r>
            <w:r w:rsidR="00D63955">
              <w:rPr>
                <w:noProof/>
                <w:webHidden/>
              </w:rPr>
              <w:fldChar w:fldCharType="end"/>
            </w:r>
          </w:hyperlink>
        </w:p>
        <w:p w14:paraId="19E38474" w14:textId="391A112F" w:rsidR="00D63955" w:rsidRPr="00D63955" w:rsidRDefault="00000000">
          <w:pPr>
            <w:pStyle w:val="TOC3"/>
            <w:tabs>
              <w:tab w:val="right" w:leader="dot" w:pos="8296"/>
            </w:tabs>
            <w:rPr>
              <w:noProof/>
            </w:rPr>
          </w:pPr>
          <w:hyperlink w:anchor="_Toc145316799" w:history="1">
            <w:r w:rsidR="00D63955" w:rsidRPr="00113B76">
              <w:rPr>
                <w:rStyle w:val="ae"/>
                <w:noProof/>
              </w:rPr>
              <w:t>1、增值税明细科目的意义</w:t>
            </w:r>
            <w:r w:rsidR="00D63955">
              <w:rPr>
                <w:noProof/>
                <w:webHidden/>
              </w:rPr>
              <w:tab/>
            </w:r>
            <w:r w:rsidR="00D63955">
              <w:rPr>
                <w:noProof/>
                <w:webHidden/>
              </w:rPr>
              <w:fldChar w:fldCharType="begin"/>
            </w:r>
            <w:r w:rsidR="00D63955">
              <w:rPr>
                <w:noProof/>
                <w:webHidden/>
              </w:rPr>
              <w:instrText xml:space="preserve"> PAGEREF _Toc145316799 \h </w:instrText>
            </w:r>
            <w:r w:rsidR="00D63955">
              <w:rPr>
                <w:noProof/>
                <w:webHidden/>
              </w:rPr>
            </w:r>
            <w:r w:rsidR="00D63955">
              <w:rPr>
                <w:noProof/>
                <w:webHidden/>
              </w:rPr>
              <w:fldChar w:fldCharType="separate"/>
            </w:r>
            <w:r w:rsidR="00D63955">
              <w:rPr>
                <w:noProof/>
                <w:webHidden/>
              </w:rPr>
              <w:t>242</w:t>
            </w:r>
            <w:r w:rsidR="00D63955">
              <w:rPr>
                <w:noProof/>
                <w:webHidden/>
              </w:rPr>
              <w:fldChar w:fldCharType="end"/>
            </w:r>
          </w:hyperlink>
        </w:p>
        <w:p w14:paraId="485D1FF2" w14:textId="5BCEEA0E" w:rsidR="00D63955" w:rsidRPr="00D63955" w:rsidRDefault="00000000">
          <w:pPr>
            <w:pStyle w:val="TOC3"/>
            <w:tabs>
              <w:tab w:val="right" w:leader="dot" w:pos="8296"/>
            </w:tabs>
            <w:rPr>
              <w:noProof/>
            </w:rPr>
          </w:pPr>
          <w:hyperlink w:anchor="_Toc145316800" w:history="1">
            <w:r w:rsidR="00D63955" w:rsidRPr="00113B76">
              <w:rPr>
                <w:rStyle w:val="ae"/>
                <w:noProof/>
              </w:rPr>
              <w:t>2、案例</w:t>
            </w:r>
            <w:r w:rsidR="00D63955">
              <w:rPr>
                <w:noProof/>
                <w:webHidden/>
              </w:rPr>
              <w:tab/>
            </w:r>
            <w:r w:rsidR="00D63955">
              <w:rPr>
                <w:noProof/>
                <w:webHidden/>
              </w:rPr>
              <w:fldChar w:fldCharType="begin"/>
            </w:r>
            <w:r w:rsidR="00D63955">
              <w:rPr>
                <w:noProof/>
                <w:webHidden/>
              </w:rPr>
              <w:instrText xml:space="preserve"> PAGEREF _Toc145316800 \h </w:instrText>
            </w:r>
            <w:r w:rsidR="00D63955">
              <w:rPr>
                <w:noProof/>
                <w:webHidden/>
              </w:rPr>
            </w:r>
            <w:r w:rsidR="00D63955">
              <w:rPr>
                <w:noProof/>
                <w:webHidden/>
              </w:rPr>
              <w:fldChar w:fldCharType="separate"/>
            </w:r>
            <w:r w:rsidR="00D63955">
              <w:rPr>
                <w:noProof/>
                <w:webHidden/>
              </w:rPr>
              <w:t>245</w:t>
            </w:r>
            <w:r w:rsidR="00D63955">
              <w:rPr>
                <w:noProof/>
                <w:webHidden/>
              </w:rPr>
              <w:fldChar w:fldCharType="end"/>
            </w:r>
          </w:hyperlink>
        </w:p>
        <w:p w14:paraId="379F5D88" w14:textId="25DA6B2F" w:rsidR="00D63955" w:rsidRPr="00D63955" w:rsidRDefault="00000000">
          <w:pPr>
            <w:pStyle w:val="TOC3"/>
            <w:tabs>
              <w:tab w:val="right" w:leader="dot" w:pos="8296"/>
            </w:tabs>
            <w:rPr>
              <w:noProof/>
            </w:rPr>
          </w:pPr>
          <w:hyperlink w:anchor="_Toc145316801" w:history="1">
            <w:r w:rsidR="00D63955" w:rsidRPr="00113B76">
              <w:rPr>
                <w:rStyle w:val="ae"/>
                <w:noProof/>
              </w:rPr>
              <w:t>3、如何核对期末数对不对</w:t>
            </w:r>
            <w:r w:rsidR="00D63955">
              <w:rPr>
                <w:noProof/>
                <w:webHidden/>
              </w:rPr>
              <w:tab/>
            </w:r>
            <w:r w:rsidR="00D63955">
              <w:rPr>
                <w:noProof/>
                <w:webHidden/>
              </w:rPr>
              <w:fldChar w:fldCharType="begin"/>
            </w:r>
            <w:r w:rsidR="00D63955">
              <w:rPr>
                <w:noProof/>
                <w:webHidden/>
              </w:rPr>
              <w:instrText xml:space="preserve"> PAGEREF _Toc145316801 \h </w:instrText>
            </w:r>
            <w:r w:rsidR="00D63955">
              <w:rPr>
                <w:noProof/>
                <w:webHidden/>
              </w:rPr>
            </w:r>
            <w:r w:rsidR="00D63955">
              <w:rPr>
                <w:noProof/>
                <w:webHidden/>
              </w:rPr>
              <w:fldChar w:fldCharType="separate"/>
            </w:r>
            <w:r w:rsidR="00D63955">
              <w:rPr>
                <w:noProof/>
                <w:webHidden/>
              </w:rPr>
              <w:t>246</w:t>
            </w:r>
            <w:r w:rsidR="00D63955">
              <w:rPr>
                <w:noProof/>
                <w:webHidden/>
              </w:rPr>
              <w:fldChar w:fldCharType="end"/>
            </w:r>
          </w:hyperlink>
        </w:p>
        <w:p w14:paraId="77D40358" w14:textId="11E968A4" w:rsidR="00D63955" w:rsidRPr="00D63955" w:rsidRDefault="00000000">
          <w:pPr>
            <w:pStyle w:val="TOC1"/>
            <w:tabs>
              <w:tab w:val="right" w:leader="dot" w:pos="8296"/>
            </w:tabs>
            <w:rPr>
              <w:noProof/>
            </w:rPr>
          </w:pPr>
          <w:hyperlink w:anchor="_Toc145316802" w:history="1">
            <w:r w:rsidR="00D63955" w:rsidRPr="00113B76">
              <w:rPr>
                <w:rStyle w:val="ae"/>
                <w:noProof/>
              </w:rPr>
              <w:t>第十四章 其他应收款</w:t>
            </w:r>
            <w:r w:rsidR="00D63955">
              <w:rPr>
                <w:noProof/>
                <w:webHidden/>
              </w:rPr>
              <w:tab/>
            </w:r>
            <w:r w:rsidR="00D63955">
              <w:rPr>
                <w:noProof/>
                <w:webHidden/>
              </w:rPr>
              <w:fldChar w:fldCharType="begin"/>
            </w:r>
            <w:r w:rsidR="00D63955">
              <w:rPr>
                <w:noProof/>
                <w:webHidden/>
              </w:rPr>
              <w:instrText xml:space="preserve"> PAGEREF _Toc145316802 \h </w:instrText>
            </w:r>
            <w:r w:rsidR="00D63955">
              <w:rPr>
                <w:noProof/>
                <w:webHidden/>
              </w:rPr>
            </w:r>
            <w:r w:rsidR="00D63955">
              <w:rPr>
                <w:noProof/>
                <w:webHidden/>
              </w:rPr>
              <w:fldChar w:fldCharType="separate"/>
            </w:r>
            <w:r w:rsidR="00D63955">
              <w:rPr>
                <w:noProof/>
                <w:webHidden/>
              </w:rPr>
              <w:t>247</w:t>
            </w:r>
            <w:r w:rsidR="00D63955">
              <w:rPr>
                <w:noProof/>
                <w:webHidden/>
              </w:rPr>
              <w:fldChar w:fldCharType="end"/>
            </w:r>
          </w:hyperlink>
        </w:p>
        <w:p w14:paraId="1B91381D" w14:textId="08B95311" w:rsidR="00D63955" w:rsidRPr="00D63955" w:rsidRDefault="00000000">
          <w:pPr>
            <w:pStyle w:val="TOC2"/>
            <w:tabs>
              <w:tab w:val="right" w:leader="dot" w:pos="8296"/>
            </w:tabs>
            <w:rPr>
              <w:noProof/>
            </w:rPr>
          </w:pPr>
          <w:hyperlink w:anchor="_Toc145316803" w:history="1">
            <w:r w:rsidR="00D63955" w:rsidRPr="00113B76">
              <w:rPr>
                <w:rStyle w:val="ae"/>
                <w:noProof/>
              </w:rPr>
              <w:t>（一） 企业存在的问题</w:t>
            </w:r>
            <w:r w:rsidR="00D63955">
              <w:rPr>
                <w:noProof/>
                <w:webHidden/>
              </w:rPr>
              <w:tab/>
            </w:r>
            <w:r w:rsidR="00D63955">
              <w:rPr>
                <w:noProof/>
                <w:webHidden/>
              </w:rPr>
              <w:fldChar w:fldCharType="begin"/>
            </w:r>
            <w:r w:rsidR="00D63955">
              <w:rPr>
                <w:noProof/>
                <w:webHidden/>
              </w:rPr>
              <w:instrText xml:space="preserve"> PAGEREF _Toc145316803 \h </w:instrText>
            </w:r>
            <w:r w:rsidR="00D63955">
              <w:rPr>
                <w:noProof/>
                <w:webHidden/>
              </w:rPr>
            </w:r>
            <w:r w:rsidR="00D63955">
              <w:rPr>
                <w:noProof/>
                <w:webHidden/>
              </w:rPr>
              <w:fldChar w:fldCharType="separate"/>
            </w:r>
            <w:r w:rsidR="00D63955">
              <w:rPr>
                <w:noProof/>
                <w:webHidden/>
              </w:rPr>
              <w:t>247</w:t>
            </w:r>
            <w:r w:rsidR="00D63955">
              <w:rPr>
                <w:noProof/>
                <w:webHidden/>
              </w:rPr>
              <w:fldChar w:fldCharType="end"/>
            </w:r>
          </w:hyperlink>
        </w:p>
        <w:p w14:paraId="2D226ECD" w14:textId="516844C7" w:rsidR="00D63955" w:rsidRPr="00D63955" w:rsidRDefault="00000000">
          <w:pPr>
            <w:pStyle w:val="TOC2"/>
            <w:tabs>
              <w:tab w:val="right" w:leader="dot" w:pos="8296"/>
            </w:tabs>
            <w:rPr>
              <w:noProof/>
            </w:rPr>
          </w:pPr>
          <w:hyperlink w:anchor="_Toc145316804"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_Toc145316804 \h </w:instrText>
            </w:r>
            <w:r w:rsidR="00D63955">
              <w:rPr>
                <w:noProof/>
                <w:webHidden/>
              </w:rPr>
            </w:r>
            <w:r w:rsidR="00D63955">
              <w:rPr>
                <w:noProof/>
                <w:webHidden/>
              </w:rPr>
              <w:fldChar w:fldCharType="separate"/>
            </w:r>
            <w:r w:rsidR="00D63955">
              <w:rPr>
                <w:noProof/>
                <w:webHidden/>
              </w:rPr>
              <w:t>249</w:t>
            </w:r>
            <w:r w:rsidR="00D63955">
              <w:rPr>
                <w:noProof/>
                <w:webHidden/>
              </w:rPr>
              <w:fldChar w:fldCharType="end"/>
            </w:r>
          </w:hyperlink>
        </w:p>
        <w:p w14:paraId="1D018624" w14:textId="6510276C" w:rsidR="00D63955" w:rsidRPr="00D63955" w:rsidRDefault="00000000">
          <w:pPr>
            <w:pStyle w:val="TOC2"/>
            <w:tabs>
              <w:tab w:val="right" w:leader="dot" w:pos="8296"/>
            </w:tabs>
            <w:rPr>
              <w:noProof/>
            </w:rPr>
          </w:pPr>
          <w:hyperlink w:anchor="_Toc145316805" w:history="1">
            <w:r w:rsidR="00D63955" w:rsidRPr="00113B76">
              <w:rPr>
                <w:rStyle w:val="ae"/>
                <w:noProof/>
              </w:rPr>
              <w:t>（三） 款项性质</w:t>
            </w:r>
            <w:r w:rsidR="00D63955">
              <w:rPr>
                <w:noProof/>
                <w:webHidden/>
              </w:rPr>
              <w:tab/>
            </w:r>
            <w:r w:rsidR="00D63955">
              <w:rPr>
                <w:noProof/>
                <w:webHidden/>
              </w:rPr>
              <w:fldChar w:fldCharType="begin"/>
            </w:r>
            <w:r w:rsidR="00D63955">
              <w:rPr>
                <w:noProof/>
                <w:webHidden/>
              </w:rPr>
              <w:instrText xml:space="preserve"> PAGEREF _Toc145316805 \h </w:instrText>
            </w:r>
            <w:r w:rsidR="00D63955">
              <w:rPr>
                <w:noProof/>
                <w:webHidden/>
              </w:rPr>
            </w:r>
            <w:r w:rsidR="00D63955">
              <w:rPr>
                <w:noProof/>
                <w:webHidden/>
              </w:rPr>
              <w:fldChar w:fldCharType="separate"/>
            </w:r>
            <w:r w:rsidR="00D63955">
              <w:rPr>
                <w:noProof/>
                <w:webHidden/>
              </w:rPr>
              <w:t>249</w:t>
            </w:r>
            <w:r w:rsidR="00D63955">
              <w:rPr>
                <w:noProof/>
                <w:webHidden/>
              </w:rPr>
              <w:fldChar w:fldCharType="end"/>
            </w:r>
          </w:hyperlink>
        </w:p>
        <w:p w14:paraId="5E83DA7C" w14:textId="77E5070B" w:rsidR="00D63955" w:rsidRPr="00D63955" w:rsidRDefault="00000000">
          <w:pPr>
            <w:pStyle w:val="TOC2"/>
            <w:tabs>
              <w:tab w:val="right" w:leader="dot" w:pos="8296"/>
            </w:tabs>
            <w:rPr>
              <w:noProof/>
            </w:rPr>
          </w:pPr>
          <w:hyperlink w:anchor="_Toc145316806" w:history="1">
            <w:r w:rsidR="00D63955" w:rsidRPr="00113B76">
              <w:rPr>
                <w:rStyle w:val="ae"/>
                <w:noProof/>
              </w:rPr>
              <w:t>（四） 重分类</w:t>
            </w:r>
            <w:r w:rsidR="00D63955">
              <w:rPr>
                <w:noProof/>
                <w:webHidden/>
              </w:rPr>
              <w:tab/>
            </w:r>
            <w:r w:rsidR="00D63955">
              <w:rPr>
                <w:noProof/>
                <w:webHidden/>
              </w:rPr>
              <w:fldChar w:fldCharType="begin"/>
            </w:r>
            <w:r w:rsidR="00D63955">
              <w:rPr>
                <w:noProof/>
                <w:webHidden/>
              </w:rPr>
              <w:instrText xml:space="preserve"> PAGEREF _Toc145316806 \h </w:instrText>
            </w:r>
            <w:r w:rsidR="00D63955">
              <w:rPr>
                <w:noProof/>
                <w:webHidden/>
              </w:rPr>
            </w:r>
            <w:r w:rsidR="00D63955">
              <w:rPr>
                <w:noProof/>
                <w:webHidden/>
              </w:rPr>
              <w:fldChar w:fldCharType="separate"/>
            </w:r>
            <w:r w:rsidR="00D63955">
              <w:rPr>
                <w:noProof/>
                <w:webHidden/>
              </w:rPr>
              <w:t>250</w:t>
            </w:r>
            <w:r w:rsidR="00D63955">
              <w:rPr>
                <w:noProof/>
                <w:webHidden/>
              </w:rPr>
              <w:fldChar w:fldCharType="end"/>
            </w:r>
          </w:hyperlink>
        </w:p>
        <w:p w14:paraId="0361A4DC" w14:textId="429AC11F" w:rsidR="00D63955" w:rsidRPr="00D63955" w:rsidRDefault="00000000">
          <w:pPr>
            <w:pStyle w:val="TOC2"/>
            <w:tabs>
              <w:tab w:val="right" w:leader="dot" w:pos="8296"/>
            </w:tabs>
            <w:rPr>
              <w:noProof/>
            </w:rPr>
          </w:pPr>
          <w:hyperlink w:anchor="_Toc145316807" w:history="1">
            <w:r w:rsidR="00D63955" w:rsidRPr="00113B76">
              <w:rPr>
                <w:rStyle w:val="ae"/>
                <w:noProof/>
              </w:rPr>
              <w:t>（五） 划分账龄</w:t>
            </w:r>
            <w:r w:rsidR="00D63955">
              <w:rPr>
                <w:noProof/>
                <w:webHidden/>
              </w:rPr>
              <w:tab/>
            </w:r>
            <w:r w:rsidR="00D63955">
              <w:rPr>
                <w:noProof/>
                <w:webHidden/>
              </w:rPr>
              <w:fldChar w:fldCharType="begin"/>
            </w:r>
            <w:r w:rsidR="00D63955">
              <w:rPr>
                <w:noProof/>
                <w:webHidden/>
              </w:rPr>
              <w:instrText xml:space="preserve"> PAGEREF _Toc145316807 \h </w:instrText>
            </w:r>
            <w:r w:rsidR="00D63955">
              <w:rPr>
                <w:noProof/>
                <w:webHidden/>
              </w:rPr>
            </w:r>
            <w:r w:rsidR="00D63955">
              <w:rPr>
                <w:noProof/>
                <w:webHidden/>
              </w:rPr>
              <w:fldChar w:fldCharType="separate"/>
            </w:r>
            <w:r w:rsidR="00D63955">
              <w:rPr>
                <w:noProof/>
                <w:webHidden/>
              </w:rPr>
              <w:t>251</w:t>
            </w:r>
            <w:r w:rsidR="00D63955">
              <w:rPr>
                <w:noProof/>
                <w:webHidden/>
              </w:rPr>
              <w:fldChar w:fldCharType="end"/>
            </w:r>
          </w:hyperlink>
        </w:p>
        <w:p w14:paraId="53FE4F48" w14:textId="00DCCF44" w:rsidR="00D63955" w:rsidRPr="00D63955" w:rsidRDefault="00000000">
          <w:pPr>
            <w:pStyle w:val="TOC2"/>
            <w:tabs>
              <w:tab w:val="right" w:leader="dot" w:pos="8296"/>
            </w:tabs>
            <w:rPr>
              <w:noProof/>
            </w:rPr>
          </w:pPr>
          <w:hyperlink w:anchor="_Toc145316808" w:history="1">
            <w:r w:rsidR="00D63955" w:rsidRPr="00113B76">
              <w:rPr>
                <w:rStyle w:val="ae"/>
                <w:noProof/>
              </w:rPr>
              <w:t>（六） 坏账测算</w:t>
            </w:r>
            <w:r w:rsidR="00D63955">
              <w:rPr>
                <w:noProof/>
                <w:webHidden/>
              </w:rPr>
              <w:tab/>
            </w:r>
            <w:r w:rsidR="00D63955">
              <w:rPr>
                <w:noProof/>
                <w:webHidden/>
              </w:rPr>
              <w:fldChar w:fldCharType="begin"/>
            </w:r>
            <w:r w:rsidR="00D63955">
              <w:rPr>
                <w:noProof/>
                <w:webHidden/>
              </w:rPr>
              <w:instrText xml:space="preserve"> PAGEREF _Toc145316808 \h </w:instrText>
            </w:r>
            <w:r w:rsidR="00D63955">
              <w:rPr>
                <w:noProof/>
                <w:webHidden/>
              </w:rPr>
            </w:r>
            <w:r w:rsidR="00D63955">
              <w:rPr>
                <w:noProof/>
                <w:webHidden/>
              </w:rPr>
              <w:fldChar w:fldCharType="separate"/>
            </w:r>
            <w:r w:rsidR="00D63955">
              <w:rPr>
                <w:noProof/>
                <w:webHidden/>
              </w:rPr>
              <w:t>252</w:t>
            </w:r>
            <w:r w:rsidR="00D63955">
              <w:rPr>
                <w:noProof/>
                <w:webHidden/>
              </w:rPr>
              <w:fldChar w:fldCharType="end"/>
            </w:r>
          </w:hyperlink>
        </w:p>
        <w:p w14:paraId="5E34624F" w14:textId="626F5C48" w:rsidR="00D63955" w:rsidRPr="00D63955" w:rsidRDefault="00000000">
          <w:pPr>
            <w:pStyle w:val="TOC2"/>
            <w:tabs>
              <w:tab w:val="right" w:leader="dot" w:pos="8296"/>
            </w:tabs>
            <w:rPr>
              <w:noProof/>
            </w:rPr>
          </w:pPr>
          <w:hyperlink w:anchor="_Toc145316809" w:history="1">
            <w:r w:rsidR="00D63955" w:rsidRPr="00113B76">
              <w:rPr>
                <w:rStyle w:val="ae"/>
                <w:noProof/>
              </w:rPr>
              <w:t>（七） 函证</w:t>
            </w:r>
            <w:r w:rsidR="00D63955">
              <w:rPr>
                <w:noProof/>
                <w:webHidden/>
              </w:rPr>
              <w:tab/>
            </w:r>
            <w:r w:rsidR="00D63955">
              <w:rPr>
                <w:noProof/>
                <w:webHidden/>
              </w:rPr>
              <w:fldChar w:fldCharType="begin"/>
            </w:r>
            <w:r w:rsidR="00D63955">
              <w:rPr>
                <w:noProof/>
                <w:webHidden/>
              </w:rPr>
              <w:instrText xml:space="preserve"> PAGEREF _Toc145316809 \h </w:instrText>
            </w:r>
            <w:r w:rsidR="00D63955">
              <w:rPr>
                <w:noProof/>
                <w:webHidden/>
              </w:rPr>
            </w:r>
            <w:r w:rsidR="00D63955">
              <w:rPr>
                <w:noProof/>
                <w:webHidden/>
              </w:rPr>
              <w:fldChar w:fldCharType="separate"/>
            </w:r>
            <w:r w:rsidR="00D63955">
              <w:rPr>
                <w:noProof/>
                <w:webHidden/>
              </w:rPr>
              <w:t>253</w:t>
            </w:r>
            <w:r w:rsidR="00D63955">
              <w:rPr>
                <w:noProof/>
                <w:webHidden/>
              </w:rPr>
              <w:fldChar w:fldCharType="end"/>
            </w:r>
          </w:hyperlink>
        </w:p>
        <w:p w14:paraId="1AAC52C8" w14:textId="69CBEA9B" w:rsidR="00D63955" w:rsidRPr="00D63955" w:rsidRDefault="00000000">
          <w:pPr>
            <w:pStyle w:val="TOC2"/>
            <w:tabs>
              <w:tab w:val="right" w:leader="dot" w:pos="8296"/>
            </w:tabs>
            <w:rPr>
              <w:noProof/>
            </w:rPr>
          </w:pPr>
          <w:hyperlink w:anchor="_Toc145316810" w:history="1">
            <w:r w:rsidR="00D63955" w:rsidRPr="00113B76">
              <w:rPr>
                <w:rStyle w:val="ae"/>
                <w:noProof/>
              </w:rPr>
              <w:t>（八） 附注</w:t>
            </w:r>
            <w:r w:rsidR="00D63955">
              <w:rPr>
                <w:noProof/>
                <w:webHidden/>
              </w:rPr>
              <w:tab/>
            </w:r>
            <w:r w:rsidR="00D63955">
              <w:rPr>
                <w:noProof/>
                <w:webHidden/>
              </w:rPr>
              <w:fldChar w:fldCharType="begin"/>
            </w:r>
            <w:r w:rsidR="00D63955">
              <w:rPr>
                <w:noProof/>
                <w:webHidden/>
              </w:rPr>
              <w:instrText xml:space="preserve"> PAGEREF _Toc145316810 \h </w:instrText>
            </w:r>
            <w:r w:rsidR="00D63955">
              <w:rPr>
                <w:noProof/>
                <w:webHidden/>
              </w:rPr>
            </w:r>
            <w:r w:rsidR="00D63955">
              <w:rPr>
                <w:noProof/>
                <w:webHidden/>
              </w:rPr>
              <w:fldChar w:fldCharType="separate"/>
            </w:r>
            <w:r w:rsidR="00D63955">
              <w:rPr>
                <w:noProof/>
                <w:webHidden/>
              </w:rPr>
              <w:t>254</w:t>
            </w:r>
            <w:r w:rsidR="00D63955">
              <w:rPr>
                <w:noProof/>
                <w:webHidden/>
              </w:rPr>
              <w:fldChar w:fldCharType="end"/>
            </w:r>
          </w:hyperlink>
        </w:p>
        <w:p w14:paraId="5FF09394" w14:textId="285D7B2C" w:rsidR="00D63955" w:rsidRPr="00D63955" w:rsidRDefault="00000000">
          <w:pPr>
            <w:pStyle w:val="TOC2"/>
            <w:tabs>
              <w:tab w:val="right" w:leader="dot" w:pos="8296"/>
            </w:tabs>
            <w:rPr>
              <w:noProof/>
            </w:rPr>
          </w:pPr>
          <w:hyperlink w:anchor="_Toc145316811" w:history="1">
            <w:r w:rsidR="00D63955" w:rsidRPr="00113B76">
              <w:rPr>
                <w:rStyle w:val="ae"/>
                <w:noProof/>
              </w:rPr>
              <w:t>（九） 收集的资料</w:t>
            </w:r>
            <w:r w:rsidR="00D63955">
              <w:rPr>
                <w:noProof/>
                <w:webHidden/>
              </w:rPr>
              <w:tab/>
            </w:r>
            <w:r w:rsidR="00D63955">
              <w:rPr>
                <w:noProof/>
                <w:webHidden/>
              </w:rPr>
              <w:fldChar w:fldCharType="begin"/>
            </w:r>
            <w:r w:rsidR="00D63955">
              <w:rPr>
                <w:noProof/>
                <w:webHidden/>
              </w:rPr>
              <w:instrText xml:space="preserve"> PAGEREF _Toc145316811 \h </w:instrText>
            </w:r>
            <w:r w:rsidR="00D63955">
              <w:rPr>
                <w:noProof/>
                <w:webHidden/>
              </w:rPr>
            </w:r>
            <w:r w:rsidR="00D63955">
              <w:rPr>
                <w:noProof/>
                <w:webHidden/>
              </w:rPr>
              <w:fldChar w:fldCharType="separate"/>
            </w:r>
            <w:r w:rsidR="00D63955">
              <w:rPr>
                <w:noProof/>
                <w:webHidden/>
              </w:rPr>
              <w:t>256</w:t>
            </w:r>
            <w:r w:rsidR="00D63955">
              <w:rPr>
                <w:noProof/>
                <w:webHidden/>
              </w:rPr>
              <w:fldChar w:fldCharType="end"/>
            </w:r>
          </w:hyperlink>
        </w:p>
        <w:p w14:paraId="2B5A7533" w14:textId="201DDAC1" w:rsidR="00D63955" w:rsidRPr="00D63955" w:rsidRDefault="00000000">
          <w:pPr>
            <w:pStyle w:val="TOC1"/>
            <w:tabs>
              <w:tab w:val="right" w:leader="dot" w:pos="8296"/>
            </w:tabs>
            <w:rPr>
              <w:noProof/>
            </w:rPr>
          </w:pPr>
          <w:hyperlink w:anchor="_Toc145316812" w:history="1">
            <w:r w:rsidR="00D63955" w:rsidRPr="00113B76">
              <w:rPr>
                <w:rStyle w:val="ae"/>
                <w:rFonts w:ascii="宋体" w:eastAsia="宋体" w:hAnsi="宋体"/>
                <w:noProof/>
              </w:rPr>
              <w:t>第十五章 应收账款</w:t>
            </w:r>
            <w:r w:rsidR="00D63955">
              <w:rPr>
                <w:noProof/>
                <w:webHidden/>
              </w:rPr>
              <w:tab/>
            </w:r>
            <w:r w:rsidR="00D63955">
              <w:rPr>
                <w:noProof/>
                <w:webHidden/>
              </w:rPr>
              <w:fldChar w:fldCharType="begin"/>
            </w:r>
            <w:r w:rsidR="00D63955">
              <w:rPr>
                <w:noProof/>
                <w:webHidden/>
              </w:rPr>
              <w:instrText xml:space="preserve"> PAGEREF _Toc145316812 \h </w:instrText>
            </w:r>
            <w:r w:rsidR="00D63955">
              <w:rPr>
                <w:noProof/>
                <w:webHidden/>
              </w:rPr>
            </w:r>
            <w:r w:rsidR="00D63955">
              <w:rPr>
                <w:noProof/>
                <w:webHidden/>
              </w:rPr>
              <w:fldChar w:fldCharType="separate"/>
            </w:r>
            <w:r w:rsidR="00D63955">
              <w:rPr>
                <w:noProof/>
                <w:webHidden/>
              </w:rPr>
              <w:t>257</w:t>
            </w:r>
            <w:r w:rsidR="00D63955">
              <w:rPr>
                <w:noProof/>
                <w:webHidden/>
              </w:rPr>
              <w:fldChar w:fldCharType="end"/>
            </w:r>
          </w:hyperlink>
        </w:p>
        <w:p w14:paraId="484EF699" w14:textId="14EF987F" w:rsidR="00D63955" w:rsidRPr="00D63955" w:rsidRDefault="00000000">
          <w:pPr>
            <w:pStyle w:val="TOC2"/>
            <w:tabs>
              <w:tab w:val="right" w:leader="dot" w:pos="8296"/>
            </w:tabs>
            <w:rPr>
              <w:noProof/>
            </w:rPr>
          </w:pPr>
          <w:hyperlink w:anchor="_Toc145316813" w:history="1">
            <w:r w:rsidR="00D63955" w:rsidRPr="00113B76">
              <w:rPr>
                <w:rStyle w:val="ae"/>
                <w:noProof/>
              </w:rPr>
              <w:t>（一） 明细表</w:t>
            </w:r>
            <w:r w:rsidR="00D63955">
              <w:rPr>
                <w:noProof/>
                <w:webHidden/>
              </w:rPr>
              <w:tab/>
            </w:r>
            <w:r w:rsidR="00D63955">
              <w:rPr>
                <w:noProof/>
                <w:webHidden/>
              </w:rPr>
              <w:fldChar w:fldCharType="begin"/>
            </w:r>
            <w:r w:rsidR="00D63955">
              <w:rPr>
                <w:noProof/>
                <w:webHidden/>
              </w:rPr>
              <w:instrText xml:space="preserve"> PAGEREF _Toc145316813 \h </w:instrText>
            </w:r>
            <w:r w:rsidR="00D63955">
              <w:rPr>
                <w:noProof/>
                <w:webHidden/>
              </w:rPr>
            </w:r>
            <w:r w:rsidR="00D63955">
              <w:rPr>
                <w:noProof/>
                <w:webHidden/>
              </w:rPr>
              <w:fldChar w:fldCharType="separate"/>
            </w:r>
            <w:r w:rsidR="00D63955">
              <w:rPr>
                <w:noProof/>
                <w:webHidden/>
              </w:rPr>
              <w:t>257</w:t>
            </w:r>
            <w:r w:rsidR="00D63955">
              <w:rPr>
                <w:noProof/>
                <w:webHidden/>
              </w:rPr>
              <w:fldChar w:fldCharType="end"/>
            </w:r>
          </w:hyperlink>
        </w:p>
        <w:p w14:paraId="185739F4" w14:textId="45F14C58" w:rsidR="00D63955" w:rsidRPr="00D63955" w:rsidRDefault="00000000">
          <w:pPr>
            <w:pStyle w:val="TOC2"/>
            <w:tabs>
              <w:tab w:val="right" w:leader="dot" w:pos="8296"/>
            </w:tabs>
            <w:rPr>
              <w:noProof/>
            </w:rPr>
          </w:pPr>
          <w:hyperlink w:anchor="_Toc145316814" w:history="1">
            <w:r w:rsidR="00D63955" w:rsidRPr="00113B76">
              <w:rPr>
                <w:rStyle w:val="ae"/>
                <w:noProof/>
              </w:rPr>
              <w:t>（二） 分账龄</w:t>
            </w:r>
            <w:r w:rsidR="00D63955">
              <w:rPr>
                <w:noProof/>
                <w:webHidden/>
              </w:rPr>
              <w:tab/>
            </w:r>
            <w:r w:rsidR="00D63955">
              <w:rPr>
                <w:noProof/>
                <w:webHidden/>
              </w:rPr>
              <w:fldChar w:fldCharType="begin"/>
            </w:r>
            <w:r w:rsidR="00D63955">
              <w:rPr>
                <w:noProof/>
                <w:webHidden/>
              </w:rPr>
              <w:instrText xml:space="preserve"> PAGEREF _Toc145316814 \h </w:instrText>
            </w:r>
            <w:r w:rsidR="00D63955">
              <w:rPr>
                <w:noProof/>
                <w:webHidden/>
              </w:rPr>
            </w:r>
            <w:r w:rsidR="00D63955">
              <w:rPr>
                <w:noProof/>
                <w:webHidden/>
              </w:rPr>
              <w:fldChar w:fldCharType="separate"/>
            </w:r>
            <w:r w:rsidR="00D63955">
              <w:rPr>
                <w:noProof/>
                <w:webHidden/>
              </w:rPr>
              <w:t>258</w:t>
            </w:r>
            <w:r w:rsidR="00D63955">
              <w:rPr>
                <w:noProof/>
                <w:webHidden/>
              </w:rPr>
              <w:fldChar w:fldCharType="end"/>
            </w:r>
          </w:hyperlink>
        </w:p>
        <w:p w14:paraId="65570E78" w14:textId="37CD5530" w:rsidR="00D63955" w:rsidRPr="00D63955" w:rsidRDefault="00000000">
          <w:pPr>
            <w:pStyle w:val="TOC2"/>
            <w:tabs>
              <w:tab w:val="right" w:leader="dot" w:pos="8296"/>
            </w:tabs>
            <w:rPr>
              <w:noProof/>
            </w:rPr>
          </w:pPr>
          <w:hyperlink w:anchor="_Toc145316815" w:history="1">
            <w:r w:rsidR="00D63955" w:rsidRPr="00113B76">
              <w:rPr>
                <w:rStyle w:val="ae"/>
                <w:noProof/>
              </w:rPr>
              <w:t>（三） 坏账准备</w:t>
            </w:r>
            <w:r w:rsidR="00D63955">
              <w:rPr>
                <w:noProof/>
                <w:webHidden/>
              </w:rPr>
              <w:tab/>
            </w:r>
            <w:r w:rsidR="00D63955">
              <w:rPr>
                <w:noProof/>
                <w:webHidden/>
              </w:rPr>
              <w:fldChar w:fldCharType="begin"/>
            </w:r>
            <w:r w:rsidR="00D63955">
              <w:rPr>
                <w:noProof/>
                <w:webHidden/>
              </w:rPr>
              <w:instrText xml:space="preserve"> PAGEREF _Toc145316815 \h </w:instrText>
            </w:r>
            <w:r w:rsidR="00D63955">
              <w:rPr>
                <w:noProof/>
                <w:webHidden/>
              </w:rPr>
            </w:r>
            <w:r w:rsidR="00D63955">
              <w:rPr>
                <w:noProof/>
                <w:webHidden/>
              </w:rPr>
              <w:fldChar w:fldCharType="separate"/>
            </w:r>
            <w:r w:rsidR="00D63955">
              <w:rPr>
                <w:noProof/>
                <w:webHidden/>
              </w:rPr>
              <w:t>258</w:t>
            </w:r>
            <w:r w:rsidR="00D63955">
              <w:rPr>
                <w:noProof/>
                <w:webHidden/>
              </w:rPr>
              <w:fldChar w:fldCharType="end"/>
            </w:r>
          </w:hyperlink>
        </w:p>
        <w:p w14:paraId="57D300B6" w14:textId="6F9B737A" w:rsidR="00D63955" w:rsidRPr="00D63955" w:rsidRDefault="00000000">
          <w:pPr>
            <w:pStyle w:val="TOC2"/>
            <w:tabs>
              <w:tab w:val="right" w:leader="dot" w:pos="8296"/>
            </w:tabs>
            <w:rPr>
              <w:noProof/>
            </w:rPr>
          </w:pPr>
          <w:hyperlink w:anchor="_Toc145316816" w:history="1">
            <w:r w:rsidR="00D63955" w:rsidRPr="00113B76">
              <w:rPr>
                <w:rStyle w:val="ae"/>
                <w:noProof/>
              </w:rPr>
              <w:t>（四） 分析对方科目</w:t>
            </w:r>
            <w:r w:rsidR="00D63955">
              <w:rPr>
                <w:noProof/>
                <w:webHidden/>
              </w:rPr>
              <w:tab/>
            </w:r>
            <w:r w:rsidR="00D63955">
              <w:rPr>
                <w:noProof/>
                <w:webHidden/>
              </w:rPr>
              <w:fldChar w:fldCharType="begin"/>
            </w:r>
            <w:r w:rsidR="00D63955">
              <w:rPr>
                <w:noProof/>
                <w:webHidden/>
              </w:rPr>
              <w:instrText xml:space="preserve"> PAGEREF _Toc145316816 \h </w:instrText>
            </w:r>
            <w:r w:rsidR="00D63955">
              <w:rPr>
                <w:noProof/>
                <w:webHidden/>
              </w:rPr>
            </w:r>
            <w:r w:rsidR="00D63955">
              <w:rPr>
                <w:noProof/>
                <w:webHidden/>
              </w:rPr>
              <w:fldChar w:fldCharType="separate"/>
            </w:r>
            <w:r w:rsidR="00D63955">
              <w:rPr>
                <w:noProof/>
                <w:webHidden/>
              </w:rPr>
              <w:t>263</w:t>
            </w:r>
            <w:r w:rsidR="00D63955">
              <w:rPr>
                <w:noProof/>
                <w:webHidden/>
              </w:rPr>
              <w:fldChar w:fldCharType="end"/>
            </w:r>
          </w:hyperlink>
        </w:p>
        <w:p w14:paraId="54CF2E44" w14:textId="7ACA4531" w:rsidR="00D63955" w:rsidRPr="00D63955" w:rsidRDefault="00000000">
          <w:pPr>
            <w:pStyle w:val="TOC2"/>
            <w:tabs>
              <w:tab w:val="right" w:leader="dot" w:pos="8296"/>
            </w:tabs>
            <w:rPr>
              <w:noProof/>
            </w:rPr>
          </w:pPr>
          <w:hyperlink w:anchor="_Toc145316817" w:history="1">
            <w:r w:rsidR="00D63955" w:rsidRPr="00113B76">
              <w:rPr>
                <w:rStyle w:val="ae"/>
                <w:noProof/>
              </w:rPr>
              <w:t>（五） 函证</w:t>
            </w:r>
            <w:r w:rsidR="00D63955">
              <w:rPr>
                <w:noProof/>
                <w:webHidden/>
              </w:rPr>
              <w:tab/>
            </w:r>
            <w:r w:rsidR="00D63955">
              <w:rPr>
                <w:noProof/>
                <w:webHidden/>
              </w:rPr>
              <w:fldChar w:fldCharType="begin"/>
            </w:r>
            <w:r w:rsidR="00D63955">
              <w:rPr>
                <w:noProof/>
                <w:webHidden/>
              </w:rPr>
              <w:instrText xml:space="preserve"> PAGEREF _Toc145316817 \h </w:instrText>
            </w:r>
            <w:r w:rsidR="00D63955">
              <w:rPr>
                <w:noProof/>
                <w:webHidden/>
              </w:rPr>
            </w:r>
            <w:r w:rsidR="00D63955">
              <w:rPr>
                <w:noProof/>
                <w:webHidden/>
              </w:rPr>
              <w:fldChar w:fldCharType="separate"/>
            </w:r>
            <w:r w:rsidR="00D63955">
              <w:rPr>
                <w:noProof/>
                <w:webHidden/>
              </w:rPr>
              <w:t>264</w:t>
            </w:r>
            <w:r w:rsidR="00D63955">
              <w:rPr>
                <w:noProof/>
                <w:webHidden/>
              </w:rPr>
              <w:fldChar w:fldCharType="end"/>
            </w:r>
          </w:hyperlink>
        </w:p>
        <w:p w14:paraId="2B2ED2FA" w14:textId="5D0BB9C0" w:rsidR="00D63955" w:rsidRPr="00D63955" w:rsidRDefault="00000000">
          <w:pPr>
            <w:pStyle w:val="TOC2"/>
            <w:tabs>
              <w:tab w:val="right" w:leader="dot" w:pos="8296"/>
            </w:tabs>
            <w:rPr>
              <w:noProof/>
            </w:rPr>
          </w:pPr>
          <w:hyperlink w:anchor="_Toc145316818" w:history="1">
            <w:r w:rsidR="00D63955" w:rsidRPr="00113B76">
              <w:rPr>
                <w:rStyle w:val="ae"/>
                <w:noProof/>
              </w:rPr>
              <w:t>（六） 替代测试</w:t>
            </w:r>
            <w:r w:rsidR="00D63955">
              <w:rPr>
                <w:noProof/>
                <w:webHidden/>
              </w:rPr>
              <w:tab/>
            </w:r>
            <w:r w:rsidR="00D63955">
              <w:rPr>
                <w:noProof/>
                <w:webHidden/>
              </w:rPr>
              <w:fldChar w:fldCharType="begin"/>
            </w:r>
            <w:r w:rsidR="00D63955">
              <w:rPr>
                <w:noProof/>
                <w:webHidden/>
              </w:rPr>
              <w:instrText xml:space="preserve"> PAGEREF _Toc145316818 \h </w:instrText>
            </w:r>
            <w:r w:rsidR="00D63955">
              <w:rPr>
                <w:noProof/>
                <w:webHidden/>
              </w:rPr>
            </w:r>
            <w:r w:rsidR="00D63955">
              <w:rPr>
                <w:noProof/>
                <w:webHidden/>
              </w:rPr>
              <w:fldChar w:fldCharType="separate"/>
            </w:r>
            <w:r w:rsidR="00D63955">
              <w:rPr>
                <w:noProof/>
                <w:webHidden/>
              </w:rPr>
              <w:t>269</w:t>
            </w:r>
            <w:r w:rsidR="00D63955">
              <w:rPr>
                <w:noProof/>
                <w:webHidden/>
              </w:rPr>
              <w:fldChar w:fldCharType="end"/>
            </w:r>
          </w:hyperlink>
        </w:p>
        <w:p w14:paraId="3E60865B" w14:textId="4946AC83" w:rsidR="00D63955" w:rsidRPr="00D63955" w:rsidRDefault="00000000">
          <w:pPr>
            <w:pStyle w:val="TOC2"/>
            <w:tabs>
              <w:tab w:val="right" w:leader="dot" w:pos="8296"/>
            </w:tabs>
            <w:rPr>
              <w:noProof/>
            </w:rPr>
          </w:pPr>
          <w:hyperlink w:anchor="_Toc145316819" w:history="1">
            <w:r w:rsidR="00D63955" w:rsidRPr="00113B76">
              <w:rPr>
                <w:rStyle w:val="ae"/>
                <w:noProof/>
              </w:rPr>
              <w:t>（七） 分析程序</w:t>
            </w:r>
            <w:r w:rsidR="00D63955">
              <w:rPr>
                <w:noProof/>
                <w:webHidden/>
              </w:rPr>
              <w:tab/>
            </w:r>
            <w:r w:rsidR="00D63955">
              <w:rPr>
                <w:noProof/>
                <w:webHidden/>
              </w:rPr>
              <w:fldChar w:fldCharType="begin"/>
            </w:r>
            <w:r w:rsidR="00D63955">
              <w:rPr>
                <w:noProof/>
                <w:webHidden/>
              </w:rPr>
              <w:instrText xml:space="preserve"> PAGEREF _Toc145316819 \h </w:instrText>
            </w:r>
            <w:r w:rsidR="00D63955">
              <w:rPr>
                <w:noProof/>
                <w:webHidden/>
              </w:rPr>
            </w:r>
            <w:r w:rsidR="00D63955">
              <w:rPr>
                <w:noProof/>
                <w:webHidden/>
              </w:rPr>
              <w:fldChar w:fldCharType="separate"/>
            </w:r>
            <w:r w:rsidR="00D63955">
              <w:rPr>
                <w:noProof/>
                <w:webHidden/>
              </w:rPr>
              <w:t>270</w:t>
            </w:r>
            <w:r w:rsidR="00D63955">
              <w:rPr>
                <w:noProof/>
                <w:webHidden/>
              </w:rPr>
              <w:fldChar w:fldCharType="end"/>
            </w:r>
          </w:hyperlink>
        </w:p>
        <w:p w14:paraId="180F1A1E" w14:textId="64F46D80" w:rsidR="00D63955" w:rsidRPr="00D63955" w:rsidRDefault="00000000">
          <w:pPr>
            <w:pStyle w:val="TOC2"/>
            <w:tabs>
              <w:tab w:val="right" w:leader="dot" w:pos="8296"/>
            </w:tabs>
            <w:rPr>
              <w:noProof/>
            </w:rPr>
          </w:pPr>
          <w:hyperlink w:anchor="_Toc145316820" w:history="1">
            <w:r w:rsidR="00D63955" w:rsidRPr="00113B76">
              <w:rPr>
                <w:rStyle w:val="ae"/>
                <w:noProof/>
              </w:rPr>
              <w:t>（八） 应收账款回款检查</w:t>
            </w:r>
            <w:r w:rsidR="00D63955">
              <w:rPr>
                <w:noProof/>
                <w:webHidden/>
              </w:rPr>
              <w:tab/>
            </w:r>
            <w:r w:rsidR="00D63955">
              <w:rPr>
                <w:noProof/>
                <w:webHidden/>
              </w:rPr>
              <w:fldChar w:fldCharType="begin"/>
            </w:r>
            <w:r w:rsidR="00D63955">
              <w:rPr>
                <w:noProof/>
                <w:webHidden/>
              </w:rPr>
              <w:instrText xml:space="preserve"> PAGEREF _Toc145316820 \h </w:instrText>
            </w:r>
            <w:r w:rsidR="00D63955">
              <w:rPr>
                <w:noProof/>
                <w:webHidden/>
              </w:rPr>
            </w:r>
            <w:r w:rsidR="00D63955">
              <w:rPr>
                <w:noProof/>
                <w:webHidden/>
              </w:rPr>
              <w:fldChar w:fldCharType="separate"/>
            </w:r>
            <w:r w:rsidR="00D63955">
              <w:rPr>
                <w:noProof/>
                <w:webHidden/>
              </w:rPr>
              <w:t>270</w:t>
            </w:r>
            <w:r w:rsidR="00D63955">
              <w:rPr>
                <w:noProof/>
                <w:webHidden/>
              </w:rPr>
              <w:fldChar w:fldCharType="end"/>
            </w:r>
          </w:hyperlink>
        </w:p>
        <w:p w14:paraId="1669A833" w14:textId="7658E279" w:rsidR="00D63955" w:rsidRPr="00D63955" w:rsidRDefault="00000000">
          <w:pPr>
            <w:pStyle w:val="TOC2"/>
            <w:tabs>
              <w:tab w:val="right" w:leader="dot" w:pos="8296"/>
            </w:tabs>
            <w:rPr>
              <w:noProof/>
            </w:rPr>
          </w:pPr>
          <w:hyperlink w:anchor="_Toc145316821" w:history="1">
            <w:r w:rsidR="00D63955" w:rsidRPr="00113B76">
              <w:rPr>
                <w:rStyle w:val="ae"/>
                <w:noProof/>
              </w:rPr>
              <w:t>（九） 重分类</w:t>
            </w:r>
            <w:r w:rsidR="00D63955">
              <w:rPr>
                <w:noProof/>
                <w:webHidden/>
              </w:rPr>
              <w:tab/>
            </w:r>
            <w:r w:rsidR="00D63955">
              <w:rPr>
                <w:noProof/>
                <w:webHidden/>
              </w:rPr>
              <w:fldChar w:fldCharType="begin"/>
            </w:r>
            <w:r w:rsidR="00D63955">
              <w:rPr>
                <w:noProof/>
                <w:webHidden/>
              </w:rPr>
              <w:instrText xml:space="preserve"> PAGEREF _Toc145316821 \h </w:instrText>
            </w:r>
            <w:r w:rsidR="00D63955">
              <w:rPr>
                <w:noProof/>
                <w:webHidden/>
              </w:rPr>
            </w:r>
            <w:r w:rsidR="00D63955">
              <w:rPr>
                <w:noProof/>
                <w:webHidden/>
              </w:rPr>
              <w:fldChar w:fldCharType="separate"/>
            </w:r>
            <w:r w:rsidR="00D63955">
              <w:rPr>
                <w:noProof/>
                <w:webHidden/>
              </w:rPr>
              <w:t>272</w:t>
            </w:r>
            <w:r w:rsidR="00D63955">
              <w:rPr>
                <w:noProof/>
                <w:webHidden/>
              </w:rPr>
              <w:fldChar w:fldCharType="end"/>
            </w:r>
          </w:hyperlink>
        </w:p>
        <w:p w14:paraId="6E6661F3" w14:textId="75227B2B" w:rsidR="00D63955" w:rsidRPr="00D63955" w:rsidRDefault="00000000">
          <w:pPr>
            <w:pStyle w:val="TOC2"/>
            <w:tabs>
              <w:tab w:val="right" w:leader="dot" w:pos="8296"/>
            </w:tabs>
            <w:rPr>
              <w:noProof/>
            </w:rPr>
          </w:pPr>
          <w:hyperlink w:anchor="_Toc145316822" w:history="1">
            <w:r w:rsidR="00D63955" w:rsidRPr="00113B76">
              <w:rPr>
                <w:rStyle w:val="ae"/>
                <w:noProof/>
              </w:rPr>
              <w:t>（十） 附注</w:t>
            </w:r>
            <w:r w:rsidR="00D63955">
              <w:rPr>
                <w:noProof/>
                <w:webHidden/>
              </w:rPr>
              <w:tab/>
            </w:r>
            <w:r w:rsidR="00D63955">
              <w:rPr>
                <w:noProof/>
                <w:webHidden/>
              </w:rPr>
              <w:fldChar w:fldCharType="begin"/>
            </w:r>
            <w:r w:rsidR="00D63955">
              <w:rPr>
                <w:noProof/>
                <w:webHidden/>
              </w:rPr>
              <w:instrText xml:space="preserve"> PAGEREF _Toc145316822 \h </w:instrText>
            </w:r>
            <w:r w:rsidR="00D63955">
              <w:rPr>
                <w:noProof/>
                <w:webHidden/>
              </w:rPr>
            </w:r>
            <w:r w:rsidR="00D63955">
              <w:rPr>
                <w:noProof/>
                <w:webHidden/>
              </w:rPr>
              <w:fldChar w:fldCharType="separate"/>
            </w:r>
            <w:r w:rsidR="00D63955">
              <w:rPr>
                <w:noProof/>
                <w:webHidden/>
              </w:rPr>
              <w:t>272</w:t>
            </w:r>
            <w:r w:rsidR="00D63955">
              <w:rPr>
                <w:noProof/>
                <w:webHidden/>
              </w:rPr>
              <w:fldChar w:fldCharType="end"/>
            </w:r>
          </w:hyperlink>
        </w:p>
        <w:p w14:paraId="68C894AC" w14:textId="0C43F72F" w:rsidR="00D63955" w:rsidRPr="00D63955" w:rsidRDefault="00000000">
          <w:pPr>
            <w:pStyle w:val="TOC2"/>
            <w:tabs>
              <w:tab w:val="right" w:leader="dot" w:pos="8296"/>
            </w:tabs>
            <w:rPr>
              <w:noProof/>
            </w:rPr>
          </w:pPr>
          <w:hyperlink w:anchor="_Toc145316823" w:history="1">
            <w:r w:rsidR="00D63955" w:rsidRPr="00113B76">
              <w:rPr>
                <w:rStyle w:val="ae"/>
                <w:noProof/>
              </w:rPr>
              <w:t>（十一） 收集的资料</w:t>
            </w:r>
            <w:r w:rsidR="00D63955">
              <w:rPr>
                <w:noProof/>
                <w:webHidden/>
              </w:rPr>
              <w:tab/>
            </w:r>
            <w:r w:rsidR="00D63955">
              <w:rPr>
                <w:noProof/>
                <w:webHidden/>
              </w:rPr>
              <w:fldChar w:fldCharType="begin"/>
            </w:r>
            <w:r w:rsidR="00D63955">
              <w:rPr>
                <w:noProof/>
                <w:webHidden/>
              </w:rPr>
              <w:instrText xml:space="preserve"> PAGEREF _Toc145316823 \h </w:instrText>
            </w:r>
            <w:r w:rsidR="00D63955">
              <w:rPr>
                <w:noProof/>
                <w:webHidden/>
              </w:rPr>
            </w:r>
            <w:r w:rsidR="00D63955">
              <w:rPr>
                <w:noProof/>
                <w:webHidden/>
              </w:rPr>
              <w:fldChar w:fldCharType="separate"/>
            </w:r>
            <w:r w:rsidR="00D63955">
              <w:rPr>
                <w:noProof/>
                <w:webHidden/>
              </w:rPr>
              <w:t>273</w:t>
            </w:r>
            <w:r w:rsidR="00D63955">
              <w:rPr>
                <w:noProof/>
                <w:webHidden/>
              </w:rPr>
              <w:fldChar w:fldCharType="end"/>
            </w:r>
          </w:hyperlink>
        </w:p>
        <w:p w14:paraId="71FC6BD0" w14:textId="016D899B" w:rsidR="00D63955" w:rsidRPr="00D63955" w:rsidRDefault="00000000">
          <w:pPr>
            <w:pStyle w:val="TOC2"/>
            <w:tabs>
              <w:tab w:val="right" w:leader="dot" w:pos="8296"/>
            </w:tabs>
            <w:rPr>
              <w:noProof/>
            </w:rPr>
          </w:pPr>
          <w:hyperlink w:anchor="_Toc145316824" w:history="1">
            <w:r w:rsidR="00D63955" w:rsidRPr="00113B76">
              <w:rPr>
                <w:rStyle w:val="ae"/>
                <w:noProof/>
              </w:rPr>
              <w:t>（十二） 企业存在的问题</w:t>
            </w:r>
            <w:r w:rsidR="00D63955">
              <w:rPr>
                <w:noProof/>
                <w:webHidden/>
              </w:rPr>
              <w:tab/>
            </w:r>
            <w:r w:rsidR="00D63955">
              <w:rPr>
                <w:noProof/>
                <w:webHidden/>
              </w:rPr>
              <w:fldChar w:fldCharType="begin"/>
            </w:r>
            <w:r w:rsidR="00D63955">
              <w:rPr>
                <w:noProof/>
                <w:webHidden/>
              </w:rPr>
              <w:instrText xml:space="preserve"> PAGEREF _Toc145316824 \h </w:instrText>
            </w:r>
            <w:r w:rsidR="00D63955">
              <w:rPr>
                <w:noProof/>
                <w:webHidden/>
              </w:rPr>
            </w:r>
            <w:r w:rsidR="00D63955">
              <w:rPr>
                <w:noProof/>
                <w:webHidden/>
              </w:rPr>
              <w:fldChar w:fldCharType="separate"/>
            </w:r>
            <w:r w:rsidR="00D63955">
              <w:rPr>
                <w:noProof/>
                <w:webHidden/>
              </w:rPr>
              <w:t>274</w:t>
            </w:r>
            <w:r w:rsidR="00D63955">
              <w:rPr>
                <w:noProof/>
                <w:webHidden/>
              </w:rPr>
              <w:fldChar w:fldCharType="end"/>
            </w:r>
          </w:hyperlink>
        </w:p>
        <w:p w14:paraId="7BC108E3" w14:textId="3FD404B8" w:rsidR="00D63955" w:rsidRPr="00D63955" w:rsidRDefault="00000000">
          <w:pPr>
            <w:pStyle w:val="TOC1"/>
            <w:tabs>
              <w:tab w:val="right" w:leader="dot" w:pos="8296"/>
            </w:tabs>
            <w:rPr>
              <w:noProof/>
            </w:rPr>
          </w:pPr>
          <w:hyperlink w:anchor="_Toc145316825" w:history="1">
            <w:r w:rsidR="00D63955" w:rsidRPr="00113B76">
              <w:rPr>
                <w:rStyle w:val="ae"/>
                <w:rFonts w:ascii="宋体" w:eastAsia="宋体" w:hAnsi="宋体"/>
                <w:noProof/>
              </w:rPr>
              <w:t>第十六章 滚调、审计调整</w:t>
            </w:r>
            <w:r w:rsidR="00D63955">
              <w:rPr>
                <w:noProof/>
                <w:webHidden/>
              </w:rPr>
              <w:tab/>
            </w:r>
            <w:r w:rsidR="00D63955">
              <w:rPr>
                <w:noProof/>
                <w:webHidden/>
              </w:rPr>
              <w:fldChar w:fldCharType="begin"/>
            </w:r>
            <w:r w:rsidR="00D63955">
              <w:rPr>
                <w:noProof/>
                <w:webHidden/>
              </w:rPr>
              <w:instrText xml:space="preserve"> PAGEREF _Toc145316825 \h </w:instrText>
            </w:r>
            <w:r w:rsidR="00D63955">
              <w:rPr>
                <w:noProof/>
                <w:webHidden/>
              </w:rPr>
            </w:r>
            <w:r w:rsidR="00D63955">
              <w:rPr>
                <w:noProof/>
                <w:webHidden/>
              </w:rPr>
              <w:fldChar w:fldCharType="separate"/>
            </w:r>
            <w:r w:rsidR="00D63955">
              <w:rPr>
                <w:noProof/>
                <w:webHidden/>
              </w:rPr>
              <w:t>275</w:t>
            </w:r>
            <w:r w:rsidR="00D63955">
              <w:rPr>
                <w:noProof/>
                <w:webHidden/>
              </w:rPr>
              <w:fldChar w:fldCharType="end"/>
            </w:r>
          </w:hyperlink>
        </w:p>
        <w:p w14:paraId="377EF642" w14:textId="73CBDBF2" w:rsidR="00D63955" w:rsidRPr="00D63955" w:rsidRDefault="00000000">
          <w:pPr>
            <w:pStyle w:val="TOC2"/>
            <w:tabs>
              <w:tab w:val="right" w:leader="dot" w:pos="8296"/>
            </w:tabs>
            <w:rPr>
              <w:noProof/>
            </w:rPr>
          </w:pPr>
          <w:hyperlink w:anchor="_Toc145316826" w:history="1">
            <w:r w:rsidR="00D63955" w:rsidRPr="00113B76">
              <w:rPr>
                <w:rStyle w:val="ae"/>
                <w:rFonts w:ascii="宋体" w:eastAsia="宋体" w:hAnsi="宋体"/>
                <w:noProof/>
              </w:rPr>
              <w:t>（一） 反结账</w:t>
            </w:r>
            <w:r w:rsidR="00D63955">
              <w:rPr>
                <w:noProof/>
                <w:webHidden/>
              </w:rPr>
              <w:tab/>
            </w:r>
            <w:r w:rsidR="00D63955">
              <w:rPr>
                <w:noProof/>
                <w:webHidden/>
              </w:rPr>
              <w:fldChar w:fldCharType="begin"/>
            </w:r>
            <w:r w:rsidR="00D63955">
              <w:rPr>
                <w:noProof/>
                <w:webHidden/>
              </w:rPr>
              <w:instrText xml:space="preserve"> PAGEREF _Toc145316826 \h </w:instrText>
            </w:r>
            <w:r w:rsidR="00D63955">
              <w:rPr>
                <w:noProof/>
                <w:webHidden/>
              </w:rPr>
            </w:r>
            <w:r w:rsidR="00D63955">
              <w:rPr>
                <w:noProof/>
                <w:webHidden/>
              </w:rPr>
              <w:fldChar w:fldCharType="separate"/>
            </w:r>
            <w:r w:rsidR="00D63955">
              <w:rPr>
                <w:noProof/>
                <w:webHidden/>
              </w:rPr>
              <w:t>278</w:t>
            </w:r>
            <w:r w:rsidR="00D63955">
              <w:rPr>
                <w:noProof/>
                <w:webHidden/>
              </w:rPr>
              <w:fldChar w:fldCharType="end"/>
            </w:r>
          </w:hyperlink>
        </w:p>
        <w:p w14:paraId="1CBA1D51" w14:textId="17F7D310" w:rsidR="00D63955" w:rsidRPr="00D63955" w:rsidRDefault="00000000">
          <w:pPr>
            <w:pStyle w:val="TOC2"/>
            <w:tabs>
              <w:tab w:val="right" w:leader="dot" w:pos="8296"/>
            </w:tabs>
            <w:rPr>
              <w:noProof/>
            </w:rPr>
          </w:pPr>
          <w:hyperlink w:anchor="_Toc145316827" w:history="1">
            <w:r w:rsidR="00D63955" w:rsidRPr="00113B76">
              <w:rPr>
                <w:rStyle w:val="ae"/>
                <w:rFonts w:ascii="宋体" w:eastAsia="宋体" w:hAnsi="宋体"/>
                <w:noProof/>
              </w:rPr>
              <w:t>（二） 企业未做到账上</w:t>
            </w:r>
            <w:r w:rsidR="00D63955">
              <w:rPr>
                <w:noProof/>
                <w:webHidden/>
              </w:rPr>
              <w:tab/>
            </w:r>
            <w:r w:rsidR="00D63955">
              <w:rPr>
                <w:noProof/>
                <w:webHidden/>
              </w:rPr>
              <w:fldChar w:fldCharType="begin"/>
            </w:r>
            <w:r w:rsidR="00D63955">
              <w:rPr>
                <w:noProof/>
                <w:webHidden/>
              </w:rPr>
              <w:instrText xml:space="preserve"> PAGEREF _Toc145316827 \h </w:instrText>
            </w:r>
            <w:r w:rsidR="00D63955">
              <w:rPr>
                <w:noProof/>
                <w:webHidden/>
              </w:rPr>
            </w:r>
            <w:r w:rsidR="00D63955">
              <w:rPr>
                <w:noProof/>
                <w:webHidden/>
              </w:rPr>
              <w:fldChar w:fldCharType="separate"/>
            </w:r>
            <w:r w:rsidR="00D63955">
              <w:rPr>
                <w:noProof/>
                <w:webHidden/>
              </w:rPr>
              <w:t>278</w:t>
            </w:r>
            <w:r w:rsidR="00D63955">
              <w:rPr>
                <w:noProof/>
                <w:webHidden/>
              </w:rPr>
              <w:fldChar w:fldCharType="end"/>
            </w:r>
          </w:hyperlink>
        </w:p>
        <w:p w14:paraId="2B037003" w14:textId="2F620037" w:rsidR="00D63955" w:rsidRPr="00D63955" w:rsidRDefault="00000000">
          <w:pPr>
            <w:pStyle w:val="TOC2"/>
            <w:tabs>
              <w:tab w:val="right" w:leader="dot" w:pos="8296"/>
            </w:tabs>
            <w:rPr>
              <w:noProof/>
            </w:rPr>
          </w:pPr>
          <w:hyperlink w:anchor="_Toc145316828" w:history="1">
            <w:r w:rsidR="00D63955" w:rsidRPr="00113B76">
              <w:rPr>
                <w:rStyle w:val="ae"/>
                <w:rFonts w:ascii="宋体" w:eastAsia="宋体" w:hAnsi="宋体"/>
                <w:noProof/>
              </w:rPr>
              <w:t>（三） 企业把上期的审计调整做到本期</w:t>
            </w:r>
            <w:r w:rsidR="00D63955">
              <w:rPr>
                <w:noProof/>
                <w:webHidden/>
              </w:rPr>
              <w:tab/>
            </w:r>
            <w:r w:rsidR="00D63955">
              <w:rPr>
                <w:noProof/>
                <w:webHidden/>
              </w:rPr>
              <w:fldChar w:fldCharType="begin"/>
            </w:r>
            <w:r w:rsidR="00D63955">
              <w:rPr>
                <w:noProof/>
                <w:webHidden/>
              </w:rPr>
              <w:instrText xml:space="preserve"> PAGEREF _Toc145316828 \h </w:instrText>
            </w:r>
            <w:r w:rsidR="00D63955">
              <w:rPr>
                <w:noProof/>
                <w:webHidden/>
              </w:rPr>
            </w:r>
            <w:r w:rsidR="00D63955">
              <w:rPr>
                <w:noProof/>
                <w:webHidden/>
              </w:rPr>
              <w:fldChar w:fldCharType="separate"/>
            </w:r>
            <w:r w:rsidR="00D63955">
              <w:rPr>
                <w:noProof/>
                <w:webHidden/>
              </w:rPr>
              <w:t>279</w:t>
            </w:r>
            <w:r w:rsidR="00D63955">
              <w:rPr>
                <w:noProof/>
                <w:webHidden/>
              </w:rPr>
              <w:fldChar w:fldCharType="end"/>
            </w:r>
          </w:hyperlink>
        </w:p>
        <w:p w14:paraId="3DECF6C9" w14:textId="7AC599E1" w:rsidR="00D63955" w:rsidRPr="00D63955" w:rsidRDefault="00000000">
          <w:pPr>
            <w:pStyle w:val="TOC2"/>
            <w:tabs>
              <w:tab w:val="right" w:leader="dot" w:pos="8296"/>
            </w:tabs>
            <w:rPr>
              <w:noProof/>
            </w:rPr>
          </w:pPr>
          <w:hyperlink w:anchor="_Toc145316829" w:history="1">
            <w:r w:rsidR="00D63955" w:rsidRPr="00113B76">
              <w:rPr>
                <w:rStyle w:val="ae"/>
                <w:rFonts w:ascii="宋体" w:eastAsia="宋体" w:hAnsi="宋体"/>
                <w:noProof/>
              </w:rPr>
              <w:t>（四） 跨期</w:t>
            </w:r>
            <w:r w:rsidR="00D63955">
              <w:rPr>
                <w:noProof/>
                <w:webHidden/>
              </w:rPr>
              <w:tab/>
            </w:r>
            <w:r w:rsidR="00D63955">
              <w:rPr>
                <w:noProof/>
                <w:webHidden/>
              </w:rPr>
              <w:fldChar w:fldCharType="begin"/>
            </w:r>
            <w:r w:rsidR="00D63955">
              <w:rPr>
                <w:noProof/>
                <w:webHidden/>
              </w:rPr>
              <w:instrText xml:space="preserve"> PAGEREF _Toc145316829 \h </w:instrText>
            </w:r>
            <w:r w:rsidR="00D63955">
              <w:rPr>
                <w:noProof/>
                <w:webHidden/>
              </w:rPr>
            </w:r>
            <w:r w:rsidR="00D63955">
              <w:rPr>
                <w:noProof/>
                <w:webHidden/>
              </w:rPr>
              <w:fldChar w:fldCharType="separate"/>
            </w:r>
            <w:r w:rsidR="00D63955">
              <w:rPr>
                <w:noProof/>
                <w:webHidden/>
              </w:rPr>
              <w:t>280</w:t>
            </w:r>
            <w:r w:rsidR="00D63955">
              <w:rPr>
                <w:noProof/>
                <w:webHidden/>
              </w:rPr>
              <w:fldChar w:fldCharType="end"/>
            </w:r>
          </w:hyperlink>
        </w:p>
        <w:p w14:paraId="46C452BD" w14:textId="73E151AB" w:rsidR="00D63955" w:rsidRPr="00D63955" w:rsidRDefault="00000000">
          <w:pPr>
            <w:pStyle w:val="TOC2"/>
            <w:tabs>
              <w:tab w:val="right" w:leader="dot" w:pos="8296"/>
            </w:tabs>
            <w:rPr>
              <w:noProof/>
            </w:rPr>
          </w:pPr>
          <w:hyperlink w:anchor="_Toc145316830" w:history="1">
            <w:r w:rsidR="00D63955" w:rsidRPr="00113B76">
              <w:rPr>
                <w:rStyle w:val="ae"/>
                <w:rFonts w:ascii="宋体" w:eastAsia="宋体" w:hAnsi="宋体"/>
                <w:noProof/>
              </w:rPr>
              <w:t>（五） 试算平衡表不平</w:t>
            </w:r>
            <w:r w:rsidR="00D63955">
              <w:rPr>
                <w:noProof/>
                <w:webHidden/>
              </w:rPr>
              <w:tab/>
            </w:r>
            <w:r w:rsidR="00D63955">
              <w:rPr>
                <w:noProof/>
                <w:webHidden/>
              </w:rPr>
              <w:fldChar w:fldCharType="begin"/>
            </w:r>
            <w:r w:rsidR="00D63955">
              <w:rPr>
                <w:noProof/>
                <w:webHidden/>
              </w:rPr>
              <w:instrText xml:space="preserve"> PAGEREF _Toc145316830 \h </w:instrText>
            </w:r>
            <w:r w:rsidR="00D63955">
              <w:rPr>
                <w:noProof/>
                <w:webHidden/>
              </w:rPr>
            </w:r>
            <w:r w:rsidR="00D63955">
              <w:rPr>
                <w:noProof/>
                <w:webHidden/>
              </w:rPr>
              <w:fldChar w:fldCharType="separate"/>
            </w:r>
            <w:r w:rsidR="00D63955">
              <w:rPr>
                <w:noProof/>
                <w:webHidden/>
              </w:rPr>
              <w:t>282</w:t>
            </w:r>
            <w:r w:rsidR="00D63955">
              <w:rPr>
                <w:noProof/>
                <w:webHidden/>
              </w:rPr>
              <w:fldChar w:fldCharType="end"/>
            </w:r>
          </w:hyperlink>
        </w:p>
        <w:p w14:paraId="74A6EEB4" w14:textId="0E2DFDC0" w:rsidR="00D63955" w:rsidRPr="00D63955" w:rsidRDefault="00000000">
          <w:pPr>
            <w:pStyle w:val="TOC2"/>
            <w:tabs>
              <w:tab w:val="right" w:leader="dot" w:pos="8296"/>
            </w:tabs>
            <w:rPr>
              <w:noProof/>
            </w:rPr>
          </w:pPr>
          <w:hyperlink w:anchor="_Toc145316831" w:history="1">
            <w:r w:rsidR="00D63955" w:rsidRPr="00113B76">
              <w:rPr>
                <w:rStyle w:val="ae"/>
                <w:rFonts w:ascii="宋体" w:eastAsia="宋体" w:hAnsi="宋体"/>
                <w:noProof/>
              </w:rPr>
              <w:t>（六） 有些审计调整做到账上了，有些没做进去</w:t>
            </w:r>
            <w:r w:rsidR="00D63955">
              <w:rPr>
                <w:noProof/>
                <w:webHidden/>
              </w:rPr>
              <w:tab/>
            </w:r>
            <w:r w:rsidR="00D63955">
              <w:rPr>
                <w:noProof/>
                <w:webHidden/>
              </w:rPr>
              <w:fldChar w:fldCharType="begin"/>
            </w:r>
            <w:r w:rsidR="00D63955">
              <w:rPr>
                <w:noProof/>
                <w:webHidden/>
              </w:rPr>
              <w:instrText xml:space="preserve"> PAGEREF _Toc145316831 \h </w:instrText>
            </w:r>
            <w:r w:rsidR="00D63955">
              <w:rPr>
                <w:noProof/>
                <w:webHidden/>
              </w:rPr>
            </w:r>
            <w:r w:rsidR="00D63955">
              <w:rPr>
                <w:noProof/>
                <w:webHidden/>
              </w:rPr>
              <w:fldChar w:fldCharType="separate"/>
            </w:r>
            <w:r w:rsidR="00D63955">
              <w:rPr>
                <w:noProof/>
                <w:webHidden/>
              </w:rPr>
              <w:t>284</w:t>
            </w:r>
            <w:r w:rsidR="00D63955">
              <w:rPr>
                <w:noProof/>
                <w:webHidden/>
              </w:rPr>
              <w:fldChar w:fldCharType="end"/>
            </w:r>
          </w:hyperlink>
        </w:p>
        <w:p w14:paraId="43206B9F" w14:textId="40A21C9C" w:rsidR="00D63955" w:rsidRPr="00D63955" w:rsidRDefault="00000000">
          <w:pPr>
            <w:pStyle w:val="TOC1"/>
            <w:tabs>
              <w:tab w:val="right" w:leader="dot" w:pos="8296"/>
            </w:tabs>
            <w:rPr>
              <w:noProof/>
            </w:rPr>
          </w:pPr>
          <w:hyperlink w:anchor="_Toc145316832" w:history="1">
            <w:r w:rsidR="00D63955" w:rsidRPr="00113B76">
              <w:rPr>
                <w:rStyle w:val="ae"/>
                <w:rFonts w:ascii="宋体" w:eastAsia="宋体" w:hAnsi="宋体"/>
                <w:noProof/>
              </w:rPr>
              <w:t>第十七章 递延所得税资产/负债</w:t>
            </w:r>
            <w:r w:rsidR="00D63955">
              <w:rPr>
                <w:noProof/>
                <w:webHidden/>
              </w:rPr>
              <w:tab/>
            </w:r>
            <w:r w:rsidR="00D63955">
              <w:rPr>
                <w:noProof/>
                <w:webHidden/>
              </w:rPr>
              <w:fldChar w:fldCharType="begin"/>
            </w:r>
            <w:r w:rsidR="00D63955">
              <w:rPr>
                <w:noProof/>
                <w:webHidden/>
              </w:rPr>
              <w:instrText xml:space="preserve"> PAGEREF _Toc145316832 \h </w:instrText>
            </w:r>
            <w:r w:rsidR="00D63955">
              <w:rPr>
                <w:noProof/>
                <w:webHidden/>
              </w:rPr>
            </w:r>
            <w:r w:rsidR="00D63955">
              <w:rPr>
                <w:noProof/>
                <w:webHidden/>
              </w:rPr>
              <w:fldChar w:fldCharType="separate"/>
            </w:r>
            <w:r w:rsidR="00D63955">
              <w:rPr>
                <w:noProof/>
                <w:webHidden/>
              </w:rPr>
              <w:t>286</w:t>
            </w:r>
            <w:r w:rsidR="00D63955">
              <w:rPr>
                <w:noProof/>
                <w:webHidden/>
              </w:rPr>
              <w:fldChar w:fldCharType="end"/>
            </w:r>
          </w:hyperlink>
        </w:p>
        <w:p w14:paraId="4DCD92E5" w14:textId="74CD9482" w:rsidR="00D63955" w:rsidRPr="00D63955" w:rsidRDefault="00000000">
          <w:pPr>
            <w:pStyle w:val="TOC3"/>
            <w:tabs>
              <w:tab w:val="right" w:leader="dot" w:pos="8296"/>
            </w:tabs>
            <w:rPr>
              <w:noProof/>
            </w:rPr>
          </w:pPr>
          <w:hyperlink w:anchor="_Toc145316833" w:history="1">
            <w:r w:rsidR="00D63955" w:rsidRPr="00113B76">
              <w:rPr>
                <w:rStyle w:val="ae"/>
                <w:noProof/>
              </w:rPr>
              <w:t>一、递延所得税的理论</w:t>
            </w:r>
            <w:r w:rsidR="00D63955">
              <w:rPr>
                <w:noProof/>
                <w:webHidden/>
              </w:rPr>
              <w:tab/>
            </w:r>
            <w:r w:rsidR="00D63955">
              <w:rPr>
                <w:noProof/>
                <w:webHidden/>
              </w:rPr>
              <w:fldChar w:fldCharType="begin"/>
            </w:r>
            <w:r w:rsidR="00D63955">
              <w:rPr>
                <w:noProof/>
                <w:webHidden/>
              </w:rPr>
              <w:instrText xml:space="preserve"> PAGEREF _Toc145316833 \h </w:instrText>
            </w:r>
            <w:r w:rsidR="00D63955">
              <w:rPr>
                <w:noProof/>
                <w:webHidden/>
              </w:rPr>
            </w:r>
            <w:r w:rsidR="00D63955">
              <w:rPr>
                <w:noProof/>
                <w:webHidden/>
              </w:rPr>
              <w:fldChar w:fldCharType="separate"/>
            </w:r>
            <w:r w:rsidR="00D63955">
              <w:rPr>
                <w:noProof/>
                <w:webHidden/>
              </w:rPr>
              <w:t>286</w:t>
            </w:r>
            <w:r w:rsidR="00D63955">
              <w:rPr>
                <w:noProof/>
                <w:webHidden/>
              </w:rPr>
              <w:fldChar w:fldCharType="end"/>
            </w:r>
          </w:hyperlink>
        </w:p>
        <w:p w14:paraId="628936C1" w14:textId="444F55D6" w:rsidR="00D63955" w:rsidRPr="00D63955" w:rsidRDefault="00000000">
          <w:pPr>
            <w:pStyle w:val="TOC3"/>
            <w:tabs>
              <w:tab w:val="right" w:leader="dot" w:pos="8296"/>
            </w:tabs>
            <w:rPr>
              <w:noProof/>
            </w:rPr>
          </w:pPr>
          <w:hyperlink w:anchor="_Toc145316834" w:history="1">
            <w:r w:rsidR="00D63955" w:rsidRPr="00113B76">
              <w:rPr>
                <w:rStyle w:val="ae"/>
                <w:noProof/>
              </w:rPr>
              <w:t>二、递延所得税资产</w:t>
            </w:r>
            <w:r w:rsidR="00D63955">
              <w:rPr>
                <w:noProof/>
                <w:webHidden/>
              </w:rPr>
              <w:tab/>
            </w:r>
            <w:r w:rsidR="00D63955">
              <w:rPr>
                <w:noProof/>
                <w:webHidden/>
              </w:rPr>
              <w:fldChar w:fldCharType="begin"/>
            </w:r>
            <w:r w:rsidR="00D63955">
              <w:rPr>
                <w:noProof/>
                <w:webHidden/>
              </w:rPr>
              <w:instrText xml:space="preserve"> PAGEREF _Toc145316834 \h </w:instrText>
            </w:r>
            <w:r w:rsidR="00D63955">
              <w:rPr>
                <w:noProof/>
                <w:webHidden/>
              </w:rPr>
            </w:r>
            <w:r w:rsidR="00D63955">
              <w:rPr>
                <w:noProof/>
                <w:webHidden/>
              </w:rPr>
              <w:fldChar w:fldCharType="separate"/>
            </w:r>
            <w:r w:rsidR="00D63955">
              <w:rPr>
                <w:noProof/>
                <w:webHidden/>
              </w:rPr>
              <w:t>288</w:t>
            </w:r>
            <w:r w:rsidR="00D63955">
              <w:rPr>
                <w:noProof/>
                <w:webHidden/>
              </w:rPr>
              <w:fldChar w:fldCharType="end"/>
            </w:r>
          </w:hyperlink>
        </w:p>
        <w:p w14:paraId="4506629B" w14:textId="07803F26" w:rsidR="00D63955" w:rsidRPr="00D63955" w:rsidRDefault="00000000">
          <w:pPr>
            <w:pStyle w:val="TOC3"/>
            <w:tabs>
              <w:tab w:val="right" w:leader="dot" w:pos="8296"/>
            </w:tabs>
            <w:rPr>
              <w:noProof/>
            </w:rPr>
          </w:pPr>
          <w:hyperlink w:anchor="_Toc145316835" w:history="1">
            <w:r w:rsidR="00D63955" w:rsidRPr="00113B76">
              <w:rPr>
                <w:rStyle w:val="ae"/>
                <w:noProof/>
              </w:rPr>
              <w:t>三、递延所得税负债</w:t>
            </w:r>
            <w:r w:rsidR="00D63955">
              <w:rPr>
                <w:noProof/>
                <w:webHidden/>
              </w:rPr>
              <w:tab/>
            </w:r>
            <w:r w:rsidR="00D63955">
              <w:rPr>
                <w:noProof/>
                <w:webHidden/>
              </w:rPr>
              <w:fldChar w:fldCharType="begin"/>
            </w:r>
            <w:r w:rsidR="00D63955">
              <w:rPr>
                <w:noProof/>
                <w:webHidden/>
              </w:rPr>
              <w:instrText xml:space="preserve"> PAGEREF _Toc145316835 \h </w:instrText>
            </w:r>
            <w:r w:rsidR="00D63955">
              <w:rPr>
                <w:noProof/>
                <w:webHidden/>
              </w:rPr>
            </w:r>
            <w:r w:rsidR="00D63955">
              <w:rPr>
                <w:noProof/>
                <w:webHidden/>
              </w:rPr>
              <w:fldChar w:fldCharType="separate"/>
            </w:r>
            <w:r w:rsidR="00D63955">
              <w:rPr>
                <w:noProof/>
                <w:webHidden/>
              </w:rPr>
              <w:t>299</w:t>
            </w:r>
            <w:r w:rsidR="00D63955">
              <w:rPr>
                <w:noProof/>
                <w:webHidden/>
              </w:rPr>
              <w:fldChar w:fldCharType="end"/>
            </w:r>
          </w:hyperlink>
        </w:p>
        <w:p w14:paraId="21019BA4" w14:textId="5E9DA9C3" w:rsidR="00D63955" w:rsidRPr="00D63955" w:rsidRDefault="00000000">
          <w:pPr>
            <w:pStyle w:val="TOC3"/>
            <w:tabs>
              <w:tab w:val="right" w:leader="dot" w:pos="8296"/>
            </w:tabs>
            <w:rPr>
              <w:noProof/>
            </w:rPr>
          </w:pPr>
          <w:hyperlink w:anchor="_Toc145316836" w:history="1">
            <w:r w:rsidR="00D63955" w:rsidRPr="00113B76">
              <w:rPr>
                <w:rStyle w:val="ae"/>
                <w:noProof/>
              </w:rPr>
              <w:t>四、递延所得税底稿</w:t>
            </w:r>
            <w:r w:rsidR="00D63955">
              <w:rPr>
                <w:noProof/>
                <w:webHidden/>
              </w:rPr>
              <w:tab/>
            </w:r>
            <w:r w:rsidR="00D63955">
              <w:rPr>
                <w:noProof/>
                <w:webHidden/>
              </w:rPr>
              <w:fldChar w:fldCharType="begin"/>
            </w:r>
            <w:r w:rsidR="00D63955">
              <w:rPr>
                <w:noProof/>
                <w:webHidden/>
              </w:rPr>
              <w:instrText xml:space="preserve"> PAGEREF _Toc145316836 \h </w:instrText>
            </w:r>
            <w:r w:rsidR="00D63955">
              <w:rPr>
                <w:noProof/>
                <w:webHidden/>
              </w:rPr>
            </w:r>
            <w:r w:rsidR="00D63955">
              <w:rPr>
                <w:noProof/>
                <w:webHidden/>
              </w:rPr>
              <w:fldChar w:fldCharType="separate"/>
            </w:r>
            <w:r w:rsidR="00D63955">
              <w:rPr>
                <w:noProof/>
                <w:webHidden/>
              </w:rPr>
              <w:t>305</w:t>
            </w:r>
            <w:r w:rsidR="00D63955">
              <w:rPr>
                <w:noProof/>
                <w:webHidden/>
              </w:rPr>
              <w:fldChar w:fldCharType="end"/>
            </w:r>
          </w:hyperlink>
        </w:p>
        <w:p w14:paraId="55BCB96B" w14:textId="7668AB41" w:rsidR="00D63955" w:rsidRPr="00D63955" w:rsidRDefault="00000000">
          <w:pPr>
            <w:pStyle w:val="TOC3"/>
            <w:tabs>
              <w:tab w:val="right" w:leader="dot" w:pos="8296"/>
            </w:tabs>
            <w:rPr>
              <w:noProof/>
            </w:rPr>
          </w:pPr>
          <w:hyperlink w:anchor="_Toc145316837" w:history="1">
            <w:r w:rsidR="00D63955" w:rsidRPr="00113B76">
              <w:rPr>
                <w:rStyle w:val="ae"/>
                <w:noProof/>
              </w:rPr>
              <w:t>五、钩稽关系</w:t>
            </w:r>
            <w:r w:rsidR="00D63955">
              <w:rPr>
                <w:noProof/>
                <w:webHidden/>
              </w:rPr>
              <w:tab/>
            </w:r>
            <w:r w:rsidR="00D63955">
              <w:rPr>
                <w:noProof/>
                <w:webHidden/>
              </w:rPr>
              <w:fldChar w:fldCharType="begin"/>
            </w:r>
            <w:r w:rsidR="00D63955">
              <w:rPr>
                <w:noProof/>
                <w:webHidden/>
              </w:rPr>
              <w:instrText xml:space="preserve"> PAGEREF _Toc145316837 \h </w:instrText>
            </w:r>
            <w:r w:rsidR="00D63955">
              <w:rPr>
                <w:noProof/>
                <w:webHidden/>
              </w:rPr>
            </w:r>
            <w:r w:rsidR="00D63955">
              <w:rPr>
                <w:noProof/>
                <w:webHidden/>
              </w:rPr>
              <w:fldChar w:fldCharType="separate"/>
            </w:r>
            <w:r w:rsidR="00D63955">
              <w:rPr>
                <w:noProof/>
                <w:webHidden/>
              </w:rPr>
              <w:t>305</w:t>
            </w:r>
            <w:r w:rsidR="00D63955">
              <w:rPr>
                <w:noProof/>
                <w:webHidden/>
              </w:rPr>
              <w:fldChar w:fldCharType="end"/>
            </w:r>
          </w:hyperlink>
        </w:p>
        <w:p w14:paraId="44222BB7" w14:textId="199170AD" w:rsidR="00D63955" w:rsidRPr="00D63955" w:rsidRDefault="00000000">
          <w:pPr>
            <w:pStyle w:val="TOC3"/>
            <w:tabs>
              <w:tab w:val="right" w:leader="dot" w:pos="8296"/>
            </w:tabs>
            <w:rPr>
              <w:noProof/>
            </w:rPr>
          </w:pPr>
          <w:hyperlink w:anchor="_Toc145316838" w:history="1">
            <w:r w:rsidR="00D63955" w:rsidRPr="00113B76">
              <w:rPr>
                <w:rStyle w:val="ae"/>
                <w:noProof/>
              </w:rPr>
              <w:t>六、附注</w:t>
            </w:r>
            <w:r w:rsidR="00D63955">
              <w:rPr>
                <w:noProof/>
                <w:webHidden/>
              </w:rPr>
              <w:tab/>
            </w:r>
            <w:r w:rsidR="00D63955">
              <w:rPr>
                <w:noProof/>
                <w:webHidden/>
              </w:rPr>
              <w:fldChar w:fldCharType="begin"/>
            </w:r>
            <w:r w:rsidR="00D63955">
              <w:rPr>
                <w:noProof/>
                <w:webHidden/>
              </w:rPr>
              <w:instrText xml:space="preserve"> PAGEREF _Toc145316838 \h </w:instrText>
            </w:r>
            <w:r w:rsidR="00D63955">
              <w:rPr>
                <w:noProof/>
                <w:webHidden/>
              </w:rPr>
            </w:r>
            <w:r w:rsidR="00D63955">
              <w:rPr>
                <w:noProof/>
                <w:webHidden/>
              </w:rPr>
              <w:fldChar w:fldCharType="separate"/>
            </w:r>
            <w:r w:rsidR="00D63955">
              <w:rPr>
                <w:noProof/>
                <w:webHidden/>
              </w:rPr>
              <w:t>306</w:t>
            </w:r>
            <w:r w:rsidR="00D63955">
              <w:rPr>
                <w:noProof/>
                <w:webHidden/>
              </w:rPr>
              <w:fldChar w:fldCharType="end"/>
            </w:r>
          </w:hyperlink>
        </w:p>
        <w:p w14:paraId="6DF3F042" w14:textId="02D8A185" w:rsidR="00D63955" w:rsidRPr="00D63955" w:rsidRDefault="00000000">
          <w:pPr>
            <w:pStyle w:val="TOC3"/>
            <w:tabs>
              <w:tab w:val="right" w:leader="dot" w:pos="8296"/>
            </w:tabs>
            <w:rPr>
              <w:noProof/>
            </w:rPr>
          </w:pPr>
          <w:hyperlink w:anchor="_Toc145316839" w:history="1">
            <w:r w:rsidR="00D63955" w:rsidRPr="00113B76">
              <w:rPr>
                <w:rStyle w:val="ae"/>
                <w:noProof/>
              </w:rPr>
              <w:t>七、收集的资料</w:t>
            </w:r>
            <w:r w:rsidR="00D63955">
              <w:rPr>
                <w:noProof/>
                <w:webHidden/>
              </w:rPr>
              <w:tab/>
            </w:r>
            <w:r w:rsidR="00D63955">
              <w:rPr>
                <w:noProof/>
                <w:webHidden/>
              </w:rPr>
              <w:fldChar w:fldCharType="begin"/>
            </w:r>
            <w:r w:rsidR="00D63955">
              <w:rPr>
                <w:noProof/>
                <w:webHidden/>
              </w:rPr>
              <w:instrText xml:space="preserve"> PAGEREF _Toc145316839 \h </w:instrText>
            </w:r>
            <w:r w:rsidR="00D63955">
              <w:rPr>
                <w:noProof/>
                <w:webHidden/>
              </w:rPr>
            </w:r>
            <w:r w:rsidR="00D63955">
              <w:rPr>
                <w:noProof/>
                <w:webHidden/>
              </w:rPr>
              <w:fldChar w:fldCharType="separate"/>
            </w:r>
            <w:r w:rsidR="00D63955">
              <w:rPr>
                <w:noProof/>
                <w:webHidden/>
              </w:rPr>
              <w:t>307</w:t>
            </w:r>
            <w:r w:rsidR="00D63955">
              <w:rPr>
                <w:noProof/>
                <w:webHidden/>
              </w:rPr>
              <w:fldChar w:fldCharType="end"/>
            </w:r>
          </w:hyperlink>
        </w:p>
        <w:p w14:paraId="4254F994" w14:textId="6C32798F" w:rsidR="00D63955" w:rsidRPr="00D63955" w:rsidRDefault="00000000">
          <w:pPr>
            <w:pStyle w:val="TOC1"/>
            <w:tabs>
              <w:tab w:val="right" w:leader="dot" w:pos="8296"/>
            </w:tabs>
            <w:rPr>
              <w:noProof/>
            </w:rPr>
          </w:pPr>
          <w:hyperlink w:anchor="_Toc145316840" w:history="1">
            <w:r w:rsidR="00D63955" w:rsidRPr="00113B76">
              <w:rPr>
                <w:rStyle w:val="ae"/>
                <w:rFonts w:ascii="宋体" w:eastAsia="宋体" w:hAnsi="宋体"/>
                <w:noProof/>
              </w:rPr>
              <w:t>第十八章 应付账款</w:t>
            </w:r>
            <w:r w:rsidR="00D63955">
              <w:rPr>
                <w:noProof/>
                <w:webHidden/>
              </w:rPr>
              <w:tab/>
            </w:r>
            <w:r w:rsidR="00D63955">
              <w:rPr>
                <w:noProof/>
                <w:webHidden/>
              </w:rPr>
              <w:fldChar w:fldCharType="begin"/>
            </w:r>
            <w:r w:rsidR="00D63955">
              <w:rPr>
                <w:noProof/>
                <w:webHidden/>
              </w:rPr>
              <w:instrText xml:space="preserve"> PAGEREF _Toc145316840 \h </w:instrText>
            </w:r>
            <w:r w:rsidR="00D63955">
              <w:rPr>
                <w:noProof/>
                <w:webHidden/>
              </w:rPr>
            </w:r>
            <w:r w:rsidR="00D63955">
              <w:rPr>
                <w:noProof/>
                <w:webHidden/>
              </w:rPr>
              <w:fldChar w:fldCharType="separate"/>
            </w:r>
            <w:r w:rsidR="00D63955">
              <w:rPr>
                <w:noProof/>
                <w:webHidden/>
              </w:rPr>
              <w:t>308</w:t>
            </w:r>
            <w:r w:rsidR="00D63955">
              <w:rPr>
                <w:noProof/>
                <w:webHidden/>
              </w:rPr>
              <w:fldChar w:fldCharType="end"/>
            </w:r>
          </w:hyperlink>
        </w:p>
        <w:p w14:paraId="50F7884B" w14:textId="010BB5E9" w:rsidR="00D63955" w:rsidRPr="00D63955" w:rsidRDefault="00000000">
          <w:pPr>
            <w:pStyle w:val="TOC2"/>
            <w:tabs>
              <w:tab w:val="right" w:leader="dot" w:pos="8296"/>
            </w:tabs>
            <w:rPr>
              <w:noProof/>
            </w:rPr>
          </w:pPr>
          <w:hyperlink w:anchor="_Toc145316841"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_Toc145316841 \h </w:instrText>
            </w:r>
            <w:r w:rsidR="00D63955">
              <w:rPr>
                <w:noProof/>
                <w:webHidden/>
              </w:rPr>
            </w:r>
            <w:r w:rsidR="00D63955">
              <w:rPr>
                <w:noProof/>
                <w:webHidden/>
              </w:rPr>
              <w:fldChar w:fldCharType="separate"/>
            </w:r>
            <w:r w:rsidR="00D63955">
              <w:rPr>
                <w:noProof/>
                <w:webHidden/>
              </w:rPr>
              <w:t>308</w:t>
            </w:r>
            <w:r w:rsidR="00D63955">
              <w:rPr>
                <w:noProof/>
                <w:webHidden/>
              </w:rPr>
              <w:fldChar w:fldCharType="end"/>
            </w:r>
          </w:hyperlink>
        </w:p>
        <w:p w14:paraId="433483CE" w14:textId="47C42D05" w:rsidR="00D63955" w:rsidRPr="00D63955" w:rsidRDefault="00000000">
          <w:pPr>
            <w:pStyle w:val="TOC2"/>
            <w:tabs>
              <w:tab w:val="right" w:leader="dot" w:pos="8296"/>
            </w:tabs>
            <w:rPr>
              <w:noProof/>
            </w:rPr>
          </w:pPr>
          <w:hyperlink w:anchor="_Toc145316842"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_Toc145316842 \h </w:instrText>
            </w:r>
            <w:r w:rsidR="00D63955">
              <w:rPr>
                <w:noProof/>
                <w:webHidden/>
              </w:rPr>
            </w:r>
            <w:r w:rsidR="00D63955">
              <w:rPr>
                <w:noProof/>
                <w:webHidden/>
              </w:rPr>
              <w:fldChar w:fldCharType="separate"/>
            </w:r>
            <w:r w:rsidR="00D63955">
              <w:rPr>
                <w:noProof/>
                <w:webHidden/>
              </w:rPr>
              <w:t>308</w:t>
            </w:r>
            <w:r w:rsidR="00D63955">
              <w:rPr>
                <w:noProof/>
                <w:webHidden/>
              </w:rPr>
              <w:fldChar w:fldCharType="end"/>
            </w:r>
          </w:hyperlink>
        </w:p>
        <w:p w14:paraId="50B15884" w14:textId="10478F28" w:rsidR="00D63955" w:rsidRPr="00D63955" w:rsidRDefault="00000000">
          <w:pPr>
            <w:pStyle w:val="TOC2"/>
            <w:tabs>
              <w:tab w:val="right" w:leader="dot" w:pos="8296"/>
            </w:tabs>
            <w:rPr>
              <w:noProof/>
            </w:rPr>
          </w:pPr>
          <w:hyperlink w:anchor="_Toc145316843" w:history="1">
            <w:r w:rsidR="00D63955" w:rsidRPr="00113B76">
              <w:rPr>
                <w:rStyle w:val="ae"/>
                <w:noProof/>
              </w:rPr>
              <w:t>（三） 处理暂估</w:t>
            </w:r>
            <w:r w:rsidR="00D63955">
              <w:rPr>
                <w:noProof/>
                <w:webHidden/>
              </w:rPr>
              <w:tab/>
            </w:r>
            <w:r w:rsidR="00D63955">
              <w:rPr>
                <w:noProof/>
                <w:webHidden/>
              </w:rPr>
              <w:fldChar w:fldCharType="begin"/>
            </w:r>
            <w:r w:rsidR="00D63955">
              <w:rPr>
                <w:noProof/>
                <w:webHidden/>
              </w:rPr>
              <w:instrText xml:space="preserve"> PAGEREF _Toc145316843 \h </w:instrText>
            </w:r>
            <w:r w:rsidR="00D63955">
              <w:rPr>
                <w:noProof/>
                <w:webHidden/>
              </w:rPr>
            </w:r>
            <w:r w:rsidR="00D63955">
              <w:rPr>
                <w:noProof/>
                <w:webHidden/>
              </w:rPr>
              <w:fldChar w:fldCharType="separate"/>
            </w:r>
            <w:r w:rsidR="00D63955">
              <w:rPr>
                <w:noProof/>
                <w:webHidden/>
              </w:rPr>
              <w:t>309</w:t>
            </w:r>
            <w:r w:rsidR="00D63955">
              <w:rPr>
                <w:noProof/>
                <w:webHidden/>
              </w:rPr>
              <w:fldChar w:fldCharType="end"/>
            </w:r>
          </w:hyperlink>
        </w:p>
        <w:p w14:paraId="3E9DA242" w14:textId="75B88646" w:rsidR="00D63955" w:rsidRPr="00D63955" w:rsidRDefault="00000000">
          <w:pPr>
            <w:pStyle w:val="TOC2"/>
            <w:tabs>
              <w:tab w:val="right" w:leader="dot" w:pos="8296"/>
            </w:tabs>
            <w:rPr>
              <w:noProof/>
            </w:rPr>
          </w:pPr>
          <w:hyperlink w:anchor="_Toc145316844" w:history="1">
            <w:r w:rsidR="00D63955" w:rsidRPr="00113B76">
              <w:rPr>
                <w:rStyle w:val="ae"/>
                <w:noProof/>
              </w:rPr>
              <w:t>（四） 分账龄</w:t>
            </w:r>
            <w:r w:rsidR="00D63955">
              <w:rPr>
                <w:noProof/>
                <w:webHidden/>
              </w:rPr>
              <w:tab/>
            </w:r>
            <w:r w:rsidR="00D63955">
              <w:rPr>
                <w:noProof/>
                <w:webHidden/>
              </w:rPr>
              <w:fldChar w:fldCharType="begin"/>
            </w:r>
            <w:r w:rsidR="00D63955">
              <w:rPr>
                <w:noProof/>
                <w:webHidden/>
              </w:rPr>
              <w:instrText xml:space="preserve"> PAGEREF _Toc145316844 \h </w:instrText>
            </w:r>
            <w:r w:rsidR="00D63955">
              <w:rPr>
                <w:noProof/>
                <w:webHidden/>
              </w:rPr>
            </w:r>
            <w:r w:rsidR="00D63955">
              <w:rPr>
                <w:noProof/>
                <w:webHidden/>
              </w:rPr>
              <w:fldChar w:fldCharType="separate"/>
            </w:r>
            <w:r w:rsidR="00D63955">
              <w:rPr>
                <w:noProof/>
                <w:webHidden/>
              </w:rPr>
              <w:t>311</w:t>
            </w:r>
            <w:r w:rsidR="00D63955">
              <w:rPr>
                <w:noProof/>
                <w:webHidden/>
              </w:rPr>
              <w:fldChar w:fldCharType="end"/>
            </w:r>
          </w:hyperlink>
        </w:p>
        <w:p w14:paraId="4066A3CE" w14:textId="14A7180B" w:rsidR="00D63955" w:rsidRPr="00D63955" w:rsidRDefault="00000000">
          <w:pPr>
            <w:pStyle w:val="TOC2"/>
            <w:tabs>
              <w:tab w:val="right" w:leader="dot" w:pos="8296"/>
            </w:tabs>
            <w:rPr>
              <w:noProof/>
            </w:rPr>
          </w:pPr>
          <w:hyperlink w:anchor="_Toc145316845" w:history="1">
            <w:r w:rsidR="00D63955" w:rsidRPr="00113B76">
              <w:rPr>
                <w:rStyle w:val="ae"/>
                <w:noProof/>
              </w:rPr>
              <w:t>（五） 分析程序</w:t>
            </w:r>
            <w:r w:rsidR="00D63955">
              <w:rPr>
                <w:noProof/>
                <w:webHidden/>
              </w:rPr>
              <w:tab/>
            </w:r>
            <w:r w:rsidR="00D63955">
              <w:rPr>
                <w:noProof/>
                <w:webHidden/>
              </w:rPr>
              <w:fldChar w:fldCharType="begin"/>
            </w:r>
            <w:r w:rsidR="00D63955">
              <w:rPr>
                <w:noProof/>
                <w:webHidden/>
              </w:rPr>
              <w:instrText xml:space="preserve"> PAGEREF _Toc145316845 \h </w:instrText>
            </w:r>
            <w:r w:rsidR="00D63955">
              <w:rPr>
                <w:noProof/>
                <w:webHidden/>
              </w:rPr>
            </w:r>
            <w:r w:rsidR="00D63955">
              <w:rPr>
                <w:noProof/>
                <w:webHidden/>
              </w:rPr>
              <w:fldChar w:fldCharType="separate"/>
            </w:r>
            <w:r w:rsidR="00D63955">
              <w:rPr>
                <w:noProof/>
                <w:webHidden/>
              </w:rPr>
              <w:t>312</w:t>
            </w:r>
            <w:r w:rsidR="00D63955">
              <w:rPr>
                <w:noProof/>
                <w:webHidden/>
              </w:rPr>
              <w:fldChar w:fldCharType="end"/>
            </w:r>
          </w:hyperlink>
        </w:p>
        <w:p w14:paraId="3CA6E9E8" w14:textId="28230050" w:rsidR="00D63955" w:rsidRPr="00D63955" w:rsidRDefault="00000000">
          <w:pPr>
            <w:pStyle w:val="TOC2"/>
            <w:tabs>
              <w:tab w:val="right" w:leader="dot" w:pos="8296"/>
            </w:tabs>
            <w:rPr>
              <w:noProof/>
            </w:rPr>
          </w:pPr>
          <w:hyperlink w:anchor="_Toc145316846" w:history="1">
            <w:r w:rsidR="00D63955" w:rsidRPr="00113B76">
              <w:rPr>
                <w:rStyle w:val="ae"/>
                <w:noProof/>
              </w:rPr>
              <w:t>（六） 重分类调整</w:t>
            </w:r>
            <w:r w:rsidR="00D63955">
              <w:rPr>
                <w:noProof/>
                <w:webHidden/>
              </w:rPr>
              <w:tab/>
            </w:r>
            <w:r w:rsidR="00D63955">
              <w:rPr>
                <w:noProof/>
                <w:webHidden/>
              </w:rPr>
              <w:fldChar w:fldCharType="begin"/>
            </w:r>
            <w:r w:rsidR="00D63955">
              <w:rPr>
                <w:noProof/>
                <w:webHidden/>
              </w:rPr>
              <w:instrText xml:space="preserve"> PAGEREF _Toc145316846 \h </w:instrText>
            </w:r>
            <w:r w:rsidR="00D63955">
              <w:rPr>
                <w:noProof/>
                <w:webHidden/>
              </w:rPr>
            </w:r>
            <w:r w:rsidR="00D63955">
              <w:rPr>
                <w:noProof/>
                <w:webHidden/>
              </w:rPr>
              <w:fldChar w:fldCharType="separate"/>
            </w:r>
            <w:r w:rsidR="00D63955">
              <w:rPr>
                <w:noProof/>
                <w:webHidden/>
              </w:rPr>
              <w:t>312</w:t>
            </w:r>
            <w:r w:rsidR="00D63955">
              <w:rPr>
                <w:noProof/>
                <w:webHidden/>
              </w:rPr>
              <w:fldChar w:fldCharType="end"/>
            </w:r>
          </w:hyperlink>
        </w:p>
        <w:p w14:paraId="6A683B7A" w14:textId="67AE7E5F" w:rsidR="00D63955" w:rsidRPr="00D63955" w:rsidRDefault="00000000">
          <w:pPr>
            <w:pStyle w:val="TOC2"/>
            <w:tabs>
              <w:tab w:val="right" w:leader="dot" w:pos="8296"/>
            </w:tabs>
            <w:rPr>
              <w:noProof/>
            </w:rPr>
          </w:pPr>
          <w:hyperlink w:anchor="_Toc145316847" w:history="1">
            <w:r w:rsidR="00D63955" w:rsidRPr="00113B76">
              <w:rPr>
                <w:rStyle w:val="ae"/>
                <w:noProof/>
              </w:rPr>
              <w:t>（七） 函证</w:t>
            </w:r>
            <w:r w:rsidR="00D63955">
              <w:rPr>
                <w:noProof/>
                <w:webHidden/>
              </w:rPr>
              <w:tab/>
            </w:r>
            <w:r w:rsidR="00D63955">
              <w:rPr>
                <w:noProof/>
                <w:webHidden/>
              </w:rPr>
              <w:fldChar w:fldCharType="begin"/>
            </w:r>
            <w:r w:rsidR="00D63955">
              <w:rPr>
                <w:noProof/>
                <w:webHidden/>
              </w:rPr>
              <w:instrText xml:space="preserve"> PAGEREF _Toc145316847 \h </w:instrText>
            </w:r>
            <w:r w:rsidR="00D63955">
              <w:rPr>
                <w:noProof/>
                <w:webHidden/>
              </w:rPr>
            </w:r>
            <w:r w:rsidR="00D63955">
              <w:rPr>
                <w:noProof/>
                <w:webHidden/>
              </w:rPr>
              <w:fldChar w:fldCharType="separate"/>
            </w:r>
            <w:r w:rsidR="00D63955">
              <w:rPr>
                <w:noProof/>
                <w:webHidden/>
              </w:rPr>
              <w:t>312</w:t>
            </w:r>
            <w:r w:rsidR="00D63955">
              <w:rPr>
                <w:noProof/>
                <w:webHidden/>
              </w:rPr>
              <w:fldChar w:fldCharType="end"/>
            </w:r>
          </w:hyperlink>
        </w:p>
        <w:p w14:paraId="3BBE9B20" w14:textId="701D2FFD" w:rsidR="00D63955" w:rsidRPr="00D63955" w:rsidRDefault="00000000">
          <w:pPr>
            <w:pStyle w:val="TOC2"/>
            <w:tabs>
              <w:tab w:val="right" w:leader="dot" w:pos="8296"/>
            </w:tabs>
            <w:rPr>
              <w:noProof/>
            </w:rPr>
          </w:pPr>
          <w:hyperlink w:anchor="_Toc145316848" w:history="1">
            <w:r w:rsidR="00D63955" w:rsidRPr="00113B76">
              <w:rPr>
                <w:rStyle w:val="ae"/>
                <w:noProof/>
              </w:rPr>
              <w:t>（八） 替代测试</w:t>
            </w:r>
            <w:r w:rsidR="00D63955">
              <w:rPr>
                <w:noProof/>
                <w:webHidden/>
              </w:rPr>
              <w:tab/>
            </w:r>
            <w:r w:rsidR="00D63955">
              <w:rPr>
                <w:noProof/>
                <w:webHidden/>
              </w:rPr>
              <w:fldChar w:fldCharType="begin"/>
            </w:r>
            <w:r w:rsidR="00D63955">
              <w:rPr>
                <w:noProof/>
                <w:webHidden/>
              </w:rPr>
              <w:instrText xml:space="preserve"> PAGEREF _Toc145316848 \h </w:instrText>
            </w:r>
            <w:r w:rsidR="00D63955">
              <w:rPr>
                <w:noProof/>
                <w:webHidden/>
              </w:rPr>
            </w:r>
            <w:r w:rsidR="00D63955">
              <w:rPr>
                <w:noProof/>
                <w:webHidden/>
              </w:rPr>
              <w:fldChar w:fldCharType="separate"/>
            </w:r>
            <w:r w:rsidR="00D63955">
              <w:rPr>
                <w:noProof/>
                <w:webHidden/>
              </w:rPr>
              <w:t>313</w:t>
            </w:r>
            <w:r w:rsidR="00D63955">
              <w:rPr>
                <w:noProof/>
                <w:webHidden/>
              </w:rPr>
              <w:fldChar w:fldCharType="end"/>
            </w:r>
          </w:hyperlink>
        </w:p>
        <w:p w14:paraId="1A51F25E" w14:textId="393B5CC6" w:rsidR="00D63955" w:rsidRPr="00D63955" w:rsidRDefault="00000000">
          <w:pPr>
            <w:pStyle w:val="TOC2"/>
            <w:tabs>
              <w:tab w:val="right" w:leader="dot" w:pos="8296"/>
            </w:tabs>
            <w:rPr>
              <w:noProof/>
            </w:rPr>
          </w:pPr>
          <w:hyperlink w:anchor="_Toc145316849" w:history="1">
            <w:r w:rsidR="00D63955" w:rsidRPr="00113B76">
              <w:rPr>
                <w:rStyle w:val="ae"/>
                <w:noProof/>
              </w:rPr>
              <w:t>（九） 应付账款的截止测试</w:t>
            </w:r>
            <w:r w:rsidR="00D63955">
              <w:rPr>
                <w:noProof/>
                <w:webHidden/>
              </w:rPr>
              <w:tab/>
            </w:r>
            <w:r w:rsidR="00D63955">
              <w:rPr>
                <w:noProof/>
                <w:webHidden/>
              </w:rPr>
              <w:fldChar w:fldCharType="begin"/>
            </w:r>
            <w:r w:rsidR="00D63955">
              <w:rPr>
                <w:noProof/>
                <w:webHidden/>
              </w:rPr>
              <w:instrText xml:space="preserve"> PAGEREF _Toc145316849 \h </w:instrText>
            </w:r>
            <w:r w:rsidR="00D63955">
              <w:rPr>
                <w:noProof/>
                <w:webHidden/>
              </w:rPr>
            </w:r>
            <w:r w:rsidR="00D63955">
              <w:rPr>
                <w:noProof/>
                <w:webHidden/>
              </w:rPr>
              <w:fldChar w:fldCharType="separate"/>
            </w:r>
            <w:r w:rsidR="00D63955">
              <w:rPr>
                <w:noProof/>
                <w:webHidden/>
              </w:rPr>
              <w:t>313</w:t>
            </w:r>
            <w:r w:rsidR="00D63955">
              <w:rPr>
                <w:noProof/>
                <w:webHidden/>
              </w:rPr>
              <w:fldChar w:fldCharType="end"/>
            </w:r>
          </w:hyperlink>
        </w:p>
        <w:p w14:paraId="54CBCE86" w14:textId="4F226433" w:rsidR="00D63955" w:rsidRPr="00D63955" w:rsidRDefault="00000000">
          <w:pPr>
            <w:pStyle w:val="TOC2"/>
            <w:tabs>
              <w:tab w:val="right" w:leader="dot" w:pos="8296"/>
            </w:tabs>
            <w:rPr>
              <w:noProof/>
            </w:rPr>
          </w:pPr>
          <w:hyperlink w:anchor="_Toc145316850" w:history="1">
            <w:r w:rsidR="00D63955" w:rsidRPr="00113B76">
              <w:rPr>
                <w:rStyle w:val="ae"/>
                <w:noProof/>
              </w:rPr>
              <w:t>（十） 重大供应商核查</w:t>
            </w:r>
            <w:r w:rsidR="00D63955">
              <w:rPr>
                <w:noProof/>
                <w:webHidden/>
              </w:rPr>
              <w:tab/>
            </w:r>
            <w:r w:rsidR="00D63955">
              <w:rPr>
                <w:noProof/>
                <w:webHidden/>
              </w:rPr>
              <w:fldChar w:fldCharType="begin"/>
            </w:r>
            <w:r w:rsidR="00D63955">
              <w:rPr>
                <w:noProof/>
                <w:webHidden/>
              </w:rPr>
              <w:instrText xml:space="preserve"> PAGEREF _Toc145316850 \h </w:instrText>
            </w:r>
            <w:r w:rsidR="00D63955">
              <w:rPr>
                <w:noProof/>
                <w:webHidden/>
              </w:rPr>
            </w:r>
            <w:r w:rsidR="00D63955">
              <w:rPr>
                <w:noProof/>
                <w:webHidden/>
              </w:rPr>
              <w:fldChar w:fldCharType="separate"/>
            </w:r>
            <w:r w:rsidR="00D63955">
              <w:rPr>
                <w:noProof/>
                <w:webHidden/>
              </w:rPr>
              <w:t>313</w:t>
            </w:r>
            <w:r w:rsidR="00D63955">
              <w:rPr>
                <w:noProof/>
                <w:webHidden/>
              </w:rPr>
              <w:fldChar w:fldCharType="end"/>
            </w:r>
          </w:hyperlink>
        </w:p>
        <w:p w14:paraId="29BEC45F" w14:textId="66E16EFE" w:rsidR="00D63955" w:rsidRPr="00D63955" w:rsidRDefault="00000000">
          <w:pPr>
            <w:pStyle w:val="TOC2"/>
            <w:tabs>
              <w:tab w:val="right" w:leader="dot" w:pos="8296"/>
            </w:tabs>
            <w:rPr>
              <w:noProof/>
            </w:rPr>
          </w:pPr>
          <w:hyperlink w:anchor="_Toc145316851" w:history="1">
            <w:r w:rsidR="00D63955" w:rsidRPr="00113B76">
              <w:rPr>
                <w:rStyle w:val="ae"/>
                <w:noProof/>
              </w:rPr>
              <w:t>（十一） 抽凭</w:t>
            </w:r>
            <w:r w:rsidR="00D63955">
              <w:rPr>
                <w:noProof/>
                <w:webHidden/>
              </w:rPr>
              <w:tab/>
            </w:r>
            <w:r w:rsidR="00D63955">
              <w:rPr>
                <w:noProof/>
                <w:webHidden/>
              </w:rPr>
              <w:fldChar w:fldCharType="begin"/>
            </w:r>
            <w:r w:rsidR="00D63955">
              <w:rPr>
                <w:noProof/>
                <w:webHidden/>
              </w:rPr>
              <w:instrText xml:space="preserve"> PAGEREF _Toc145316851 \h </w:instrText>
            </w:r>
            <w:r w:rsidR="00D63955">
              <w:rPr>
                <w:noProof/>
                <w:webHidden/>
              </w:rPr>
            </w:r>
            <w:r w:rsidR="00D63955">
              <w:rPr>
                <w:noProof/>
                <w:webHidden/>
              </w:rPr>
              <w:fldChar w:fldCharType="separate"/>
            </w:r>
            <w:r w:rsidR="00D63955">
              <w:rPr>
                <w:noProof/>
                <w:webHidden/>
              </w:rPr>
              <w:t>314</w:t>
            </w:r>
            <w:r w:rsidR="00D63955">
              <w:rPr>
                <w:noProof/>
                <w:webHidden/>
              </w:rPr>
              <w:fldChar w:fldCharType="end"/>
            </w:r>
          </w:hyperlink>
        </w:p>
        <w:p w14:paraId="16803440" w14:textId="286C10B0" w:rsidR="00D63955" w:rsidRPr="00D63955" w:rsidRDefault="00000000">
          <w:pPr>
            <w:pStyle w:val="TOC2"/>
            <w:tabs>
              <w:tab w:val="right" w:leader="dot" w:pos="8296"/>
            </w:tabs>
            <w:rPr>
              <w:noProof/>
            </w:rPr>
          </w:pPr>
          <w:hyperlink w:anchor="_Toc145316852" w:history="1">
            <w:r w:rsidR="00D63955" w:rsidRPr="00113B76">
              <w:rPr>
                <w:rStyle w:val="ae"/>
                <w:noProof/>
              </w:rPr>
              <w:t>（十二） 附注</w:t>
            </w:r>
            <w:r w:rsidR="00D63955">
              <w:rPr>
                <w:noProof/>
                <w:webHidden/>
              </w:rPr>
              <w:tab/>
            </w:r>
            <w:r w:rsidR="00D63955">
              <w:rPr>
                <w:noProof/>
                <w:webHidden/>
              </w:rPr>
              <w:fldChar w:fldCharType="begin"/>
            </w:r>
            <w:r w:rsidR="00D63955">
              <w:rPr>
                <w:noProof/>
                <w:webHidden/>
              </w:rPr>
              <w:instrText xml:space="preserve"> PAGEREF _Toc145316852 \h </w:instrText>
            </w:r>
            <w:r w:rsidR="00D63955">
              <w:rPr>
                <w:noProof/>
                <w:webHidden/>
              </w:rPr>
            </w:r>
            <w:r w:rsidR="00D63955">
              <w:rPr>
                <w:noProof/>
                <w:webHidden/>
              </w:rPr>
              <w:fldChar w:fldCharType="separate"/>
            </w:r>
            <w:r w:rsidR="00D63955">
              <w:rPr>
                <w:noProof/>
                <w:webHidden/>
              </w:rPr>
              <w:t>314</w:t>
            </w:r>
            <w:r w:rsidR="00D63955">
              <w:rPr>
                <w:noProof/>
                <w:webHidden/>
              </w:rPr>
              <w:fldChar w:fldCharType="end"/>
            </w:r>
          </w:hyperlink>
        </w:p>
        <w:p w14:paraId="4F613685" w14:textId="5AFE13AA" w:rsidR="00D63955" w:rsidRPr="00D63955" w:rsidRDefault="00000000">
          <w:pPr>
            <w:pStyle w:val="TOC1"/>
            <w:tabs>
              <w:tab w:val="right" w:leader="dot" w:pos="8296"/>
            </w:tabs>
            <w:rPr>
              <w:noProof/>
            </w:rPr>
          </w:pPr>
          <w:hyperlink w:anchor="_Toc145316853" w:history="1">
            <w:r w:rsidR="00D63955" w:rsidRPr="00113B76">
              <w:rPr>
                <w:rStyle w:val="ae"/>
                <w:rFonts w:ascii="宋体" w:eastAsia="宋体" w:hAnsi="宋体"/>
                <w:noProof/>
              </w:rPr>
              <w:t>第十九章 快速贴word附注及word技巧</w:t>
            </w:r>
            <w:r w:rsidR="00D63955">
              <w:rPr>
                <w:noProof/>
                <w:webHidden/>
              </w:rPr>
              <w:tab/>
            </w:r>
            <w:r w:rsidR="00D63955">
              <w:rPr>
                <w:noProof/>
                <w:webHidden/>
              </w:rPr>
              <w:fldChar w:fldCharType="begin"/>
            </w:r>
            <w:r w:rsidR="00D63955">
              <w:rPr>
                <w:noProof/>
                <w:webHidden/>
              </w:rPr>
              <w:instrText xml:space="preserve"> PAGEREF _Toc145316853 \h </w:instrText>
            </w:r>
            <w:r w:rsidR="00D63955">
              <w:rPr>
                <w:noProof/>
                <w:webHidden/>
              </w:rPr>
            </w:r>
            <w:r w:rsidR="00D63955">
              <w:rPr>
                <w:noProof/>
                <w:webHidden/>
              </w:rPr>
              <w:fldChar w:fldCharType="separate"/>
            </w:r>
            <w:r w:rsidR="00D63955">
              <w:rPr>
                <w:noProof/>
                <w:webHidden/>
              </w:rPr>
              <w:t>315</w:t>
            </w:r>
            <w:r w:rsidR="00D63955">
              <w:rPr>
                <w:noProof/>
                <w:webHidden/>
              </w:rPr>
              <w:fldChar w:fldCharType="end"/>
            </w:r>
          </w:hyperlink>
        </w:p>
        <w:p w14:paraId="5F7559CA" w14:textId="40EAD7B4" w:rsidR="00D63955" w:rsidRPr="00D63955" w:rsidRDefault="00000000">
          <w:pPr>
            <w:pStyle w:val="TOC2"/>
            <w:tabs>
              <w:tab w:val="right" w:leader="dot" w:pos="8296"/>
            </w:tabs>
            <w:rPr>
              <w:noProof/>
            </w:rPr>
          </w:pPr>
          <w:hyperlink w:anchor="_Toc145316854" w:history="1">
            <w:r w:rsidR="00D63955" w:rsidRPr="00113B76">
              <w:rPr>
                <w:rStyle w:val="ae"/>
                <w:rFonts w:ascii="宋体" w:eastAsia="宋体" w:hAnsi="宋体"/>
                <w:noProof/>
              </w:rPr>
              <w:t>（一） 在上期的基础上，一整块地贴</w:t>
            </w:r>
            <w:r w:rsidR="00D63955">
              <w:rPr>
                <w:noProof/>
                <w:webHidden/>
              </w:rPr>
              <w:tab/>
            </w:r>
            <w:r w:rsidR="00D63955">
              <w:rPr>
                <w:noProof/>
                <w:webHidden/>
              </w:rPr>
              <w:fldChar w:fldCharType="begin"/>
            </w:r>
            <w:r w:rsidR="00D63955">
              <w:rPr>
                <w:noProof/>
                <w:webHidden/>
              </w:rPr>
              <w:instrText xml:space="preserve"> PAGEREF _Toc145316854 \h </w:instrText>
            </w:r>
            <w:r w:rsidR="00D63955">
              <w:rPr>
                <w:noProof/>
                <w:webHidden/>
              </w:rPr>
            </w:r>
            <w:r w:rsidR="00D63955">
              <w:rPr>
                <w:noProof/>
                <w:webHidden/>
              </w:rPr>
              <w:fldChar w:fldCharType="separate"/>
            </w:r>
            <w:r w:rsidR="00D63955">
              <w:rPr>
                <w:noProof/>
                <w:webHidden/>
              </w:rPr>
              <w:t>316</w:t>
            </w:r>
            <w:r w:rsidR="00D63955">
              <w:rPr>
                <w:noProof/>
                <w:webHidden/>
              </w:rPr>
              <w:fldChar w:fldCharType="end"/>
            </w:r>
          </w:hyperlink>
        </w:p>
        <w:p w14:paraId="3402938B" w14:textId="66185596" w:rsidR="00D63955" w:rsidRPr="00D63955" w:rsidRDefault="00000000">
          <w:pPr>
            <w:pStyle w:val="TOC2"/>
            <w:tabs>
              <w:tab w:val="right" w:leader="dot" w:pos="8296"/>
            </w:tabs>
            <w:rPr>
              <w:noProof/>
            </w:rPr>
          </w:pPr>
          <w:hyperlink w:anchor="_Toc145316855" w:history="1">
            <w:r w:rsidR="00D63955" w:rsidRPr="00113B76">
              <w:rPr>
                <w:rStyle w:val="ae"/>
                <w:rFonts w:ascii="宋体" w:eastAsia="宋体" w:hAnsi="宋体"/>
                <w:noProof/>
              </w:rPr>
              <w:t>（二） 如果上期没有，把整个表格都贴过来，再调整格式</w:t>
            </w:r>
            <w:r w:rsidR="00D63955">
              <w:rPr>
                <w:noProof/>
                <w:webHidden/>
              </w:rPr>
              <w:tab/>
            </w:r>
            <w:r w:rsidR="00D63955">
              <w:rPr>
                <w:noProof/>
                <w:webHidden/>
              </w:rPr>
              <w:fldChar w:fldCharType="begin"/>
            </w:r>
            <w:r w:rsidR="00D63955">
              <w:rPr>
                <w:noProof/>
                <w:webHidden/>
              </w:rPr>
              <w:instrText xml:space="preserve"> PAGEREF _Toc145316855 \h </w:instrText>
            </w:r>
            <w:r w:rsidR="00D63955">
              <w:rPr>
                <w:noProof/>
                <w:webHidden/>
              </w:rPr>
            </w:r>
            <w:r w:rsidR="00D63955">
              <w:rPr>
                <w:noProof/>
                <w:webHidden/>
              </w:rPr>
              <w:fldChar w:fldCharType="separate"/>
            </w:r>
            <w:r w:rsidR="00D63955">
              <w:rPr>
                <w:noProof/>
                <w:webHidden/>
              </w:rPr>
              <w:t>316</w:t>
            </w:r>
            <w:r w:rsidR="00D63955">
              <w:rPr>
                <w:noProof/>
                <w:webHidden/>
              </w:rPr>
              <w:fldChar w:fldCharType="end"/>
            </w:r>
          </w:hyperlink>
        </w:p>
        <w:p w14:paraId="61E30A52" w14:textId="61B0BB86" w:rsidR="00D63955" w:rsidRPr="00D63955" w:rsidRDefault="00000000">
          <w:pPr>
            <w:pStyle w:val="TOC2"/>
            <w:tabs>
              <w:tab w:val="right" w:leader="dot" w:pos="8296"/>
            </w:tabs>
            <w:rPr>
              <w:noProof/>
            </w:rPr>
          </w:pPr>
          <w:hyperlink w:anchor="_Toc145316856" w:history="1">
            <w:r w:rsidR="00D63955" w:rsidRPr="00113B76">
              <w:rPr>
                <w:rStyle w:val="ae"/>
                <w:rFonts w:ascii="宋体" w:eastAsia="宋体" w:hAnsi="宋体"/>
                <w:noProof/>
              </w:rPr>
              <w:t>（三） 统一宽度和高度</w:t>
            </w:r>
            <w:r w:rsidR="00D63955">
              <w:rPr>
                <w:noProof/>
                <w:webHidden/>
              </w:rPr>
              <w:tab/>
            </w:r>
            <w:r w:rsidR="00D63955">
              <w:rPr>
                <w:noProof/>
                <w:webHidden/>
              </w:rPr>
              <w:fldChar w:fldCharType="begin"/>
            </w:r>
            <w:r w:rsidR="00D63955">
              <w:rPr>
                <w:noProof/>
                <w:webHidden/>
              </w:rPr>
              <w:instrText xml:space="preserve"> PAGEREF _Toc145316856 \h </w:instrText>
            </w:r>
            <w:r w:rsidR="00D63955">
              <w:rPr>
                <w:noProof/>
                <w:webHidden/>
              </w:rPr>
            </w:r>
            <w:r w:rsidR="00D63955">
              <w:rPr>
                <w:noProof/>
                <w:webHidden/>
              </w:rPr>
              <w:fldChar w:fldCharType="separate"/>
            </w:r>
            <w:r w:rsidR="00D63955">
              <w:rPr>
                <w:noProof/>
                <w:webHidden/>
              </w:rPr>
              <w:t>317</w:t>
            </w:r>
            <w:r w:rsidR="00D63955">
              <w:rPr>
                <w:noProof/>
                <w:webHidden/>
              </w:rPr>
              <w:fldChar w:fldCharType="end"/>
            </w:r>
          </w:hyperlink>
        </w:p>
        <w:p w14:paraId="5E0FC8EC" w14:textId="5CE68BCC" w:rsidR="00D63955" w:rsidRPr="00D63955" w:rsidRDefault="00000000">
          <w:pPr>
            <w:pStyle w:val="TOC2"/>
            <w:tabs>
              <w:tab w:val="right" w:leader="dot" w:pos="8296"/>
            </w:tabs>
            <w:rPr>
              <w:noProof/>
            </w:rPr>
          </w:pPr>
          <w:hyperlink w:anchor="_Toc145316857" w:history="1">
            <w:r w:rsidR="00D63955" w:rsidRPr="00113B76">
              <w:rPr>
                <w:rStyle w:val="ae"/>
                <w:rFonts w:ascii="宋体" w:eastAsia="宋体" w:hAnsi="宋体"/>
                <w:noProof/>
              </w:rPr>
              <w:t>（四） 设置跨页标题</w:t>
            </w:r>
            <w:r w:rsidR="00D63955">
              <w:rPr>
                <w:noProof/>
                <w:webHidden/>
              </w:rPr>
              <w:tab/>
            </w:r>
            <w:r w:rsidR="00D63955">
              <w:rPr>
                <w:noProof/>
                <w:webHidden/>
              </w:rPr>
              <w:fldChar w:fldCharType="begin"/>
            </w:r>
            <w:r w:rsidR="00D63955">
              <w:rPr>
                <w:noProof/>
                <w:webHidden/>
              </w:rPr>
              <w:instrText xml:space="preserve"> PAGEREF _Toc145316857 \h </w:instrText>
            </w:r>
            <w:r w:rsidR="00D63955">
              <w:rPr>
                <w:noProof/>
                <w:webHidden/>
              </w:rPr>
            </w:r>
            <w:r w:rsidR="00D63955">
              <w:rPr>
                <w:noProof/>
                <w:webHidden/>
              </w:rPr>
              <w:fldChar w:fldCharType="separate"/>
            </w:r>
            <w:r w:rsidR="00D63955">
              <w:rPr>
                <w:noProof/>
                <w:webHidden/>
              </w:rPr>
              <w:t>317</w:t>
            </w:r>
            <w:r w:rsidR="00D63955">
              <w:rPr>
                <w:noProof/>
                <w:webHidden/>
              </w:rPr>
              <w:fldChar w:fldCharType="end"/>
            </w:r>
          </w:hyperlink>
        </w:p>
        <w:p w14:paraId="1E9BFD79" w14:textId="579E5A0B" w:rsidR="00D63955" w:rsidRPr="00D63955" w:rsidRDefault="00000000">
          <w:pPr>
            <w:pStyle w:val="TOC2"/>
            <w:tabs>
              <w:tab w:val="right" w:leader="dot" w:pos="8296"/>
            </w:tabs>
            <w:rPr>
              <w:noProof/>
            </w:rPr>
          </w:pPr>
          <w:hyperlink w:anchor="_Toc145316858" w:history="1">
            <w:r w:rsidR="00D63955" w:rsidRPr="00113B76">
              <w:rPr>
                <w:rStyle w:val="ae"/>
                <w:rFonts w:ascii="宋体" w:eastAsia="宋体" w:hAnsi="宋体"/>
                <w:noProof/>
              </w:rPr>
              <w:t>（五） 分页符的运用</w:t>
            </w:r>
            <w:r w:rsidR="00D63955">
              <w:rPr>
                <w:noProof/>
                <w:webHidden/>
              </w:rPr>
              <w:tab/>
            </w:r>
            <w:r w:rsidR="00D63955">
              <w:rPr>
                <w:noProof/>
                <w:webHidden/>
              </w:rPr>
              <w:fldChar w:fldCharType="begin"/>
            </w:r>
            <w:r w:rsidR="00D63955">
              <w:rPr>
                <w:noProof/>
                <w:webHidden/>
              </w:rPr>
              <w:instrText xml:space="preserve"> PAGEREF _Toc145316858 \h </w:instrText>
            </w:r>
            <w:r w:rsidR="00D63955">
              <w:rPr>
                <w:noProof/>
                <w:webHidden/>
              </w:rPr>
            </w:r>
            <w:r w:rsidR="00D63955">
              <w:rPr>
                <w:noProof/>
                <w:webHidden/>
              </w:rPr>
              <w:fldChar w:fldCharType="separate"/>
            </w:r>
            <w:r w:rsidR="00D63955">
              <w:rPr>
                <w:noProof/>
                <w:webHidden/>
              </w:rPr>
              <w:t>318</w:t>
            </w:r>
            <w:r w:rsidR="00D63955">
              <w:rPr>
                <w:noProof/>
                <w:webHidden/>
              </w:rPr>
              <w:fldChar w:fldCharType="end"/>
            </w:r>
          </w:hyperlink>
        </w:p>
        <w:p w14:paraId="6157C879" w14:textId="5E0931CC" w:rsidR="00D63955" w:rsidRPr="00D63955" w:rsidRDefault="00000000">
          <w:pPr>
            <w:pStyle w:val="TOC2"/>
            <w:tabs>
              <w:tab w:val="right" w:leader="dot" w:pos="8296"/>
            </w:tabs>
            <w:rPr>
              <w:noProof/>
            </w:rPr>
          </w:pPr>
          <w:hyperlink w:anchor="_Toc145316859" w:history="1">
            <w:r w:rsidR="00D63955" w:rsidRPr="00113B76">
              <w:rPr>
                <w:rStyle w:val="ae"/>
                <w:rFonts w:ascii="宋体" w:eastAsia="宋体" w:hAnsi="宋体"/>
                <w:noProof/>
              </w:rPr>
              <w:t>（六） 把word横过来</w:t>
            </w:r>
            <w:r w:rsidR="00D63955">
              <w:rPr>
                <w:noProof/>
                <w:webHidden/>
              </w:rPr>
              <w:tab/>
            </w:r>
            <w:r w:rsidR="00D63955">
              <w:rPr>
                <w:noProof/>
                <w:webHidden/>
              </w:rPr>
              <w:fldChar w:fldCharType="begin"/>
            </w:r>
            <w:r w:rsidR="00D63955">
              <w:rPr>
                <w:noProof/>
                <w:webHidden/>
              </w:rPr>
              <w:instrText xml:space="preserve"> PAGEREF _Toc145316859 \h </w:instrText>
            </w:r>
            <w:r w:rsidR="00D63955">
              <w:rPr>
                <w:noProof/>
                <w:webHidden/>
              </w:rPr>
            </w:r>
            <w:r w:rsidR="00D63955">
              <w:rPr>
                <w:noProof/>
                <w:webHidden/>
              </w:rPr>
              <w:fldChar w:fldCharType="separate"/>
            </w:r>
            <w:r w:rsidR="00D63955">
              <w:rPr>
                <w:noProof/>
                <w:webHidden/>
              </w:rPr>
              <w:t>318</w:t>
            </w:r>
            <w:r w:rsidR="00D63955">
              <w:rPr>
                <w:noProof/>
                <w:webHidden/>
              </w:rPr>
              <w:fldChar w:fldCharType="end"/>
            </w:r>
          </w:hyperlink>
        </w:p>
        <w:p w14:paraId="7FB2A8AA" w14:textId="4E4BD47D" w:rsidR="00D63955" w:rsidRPr="00D63955" w:rsidRDefault="00000000">
          <w:pPr>
            <w:pStyle w:val="TOC2"/>
            <w:tabs>
              <w:tab w:val="right" w:leader="dot" w:pos="8296"/>
            </w:tabs>
            <w:rPr>
              <w:noProof/>
            </w:rPr>
          </w:pPr>
          <w:hyperlink w:anchor="_Toc145316860" w:history="1">
            <w:r w:rsidR="00D63955" w:rsidRPr="00113B76">
              <w:rPr>
                <w:rStyle w:val="ae"/>
                <w:rFonts w:ascii="宋体" w:eastAsia="宋体" w:hAnsi="宋体"/>
                <w:noProof/>
              </w:rPr>
              <w:t>（七） 如何把页眉的横线去掉</w:t>
            </w:r>
            <w:r w:rsidR="00D63955">
              <w:rPr>
                <w:noProof/>
                <w:webHidden/>
              </w:rPr>
              <w:tab/>
            </w:r>
            <w:r w:rsidR="00D63955">
              <w:rPr>
                <w:noProof/>
                <w:webHidden/>
              </w:rPr>
              <w:fldChar w:fldCharType="begin"/>
            </w:r>
            <w:r w:rsidR="00D63955">
              <w:rPr>
                <w:noProof/>
                <w:webHidden/>
              </w:rPr>
              <w:instrText xml:space="preserve"> PAGEREF _Toc145316860 \h </w:instrText>
            </w:r>
            <w:r w:rsidR="00D63955">
              <w:rPr>
                <w:noProof/>
                <w:webHidden/>
              </w:rPr>
            </w:r>
            <w:r w:rsidR="00D63955">
              <w:rPr>
                <w:noProof/>
                <w:webHidden/>
              </w:rPr>
              <w:fldChar w:fldCharType="separate"/>
            </w:r>
            <w:r w:rsidR="00D63955">
              <w:rPr>
                <w:noProof/>
                <w:webHidden/>
              </w:rPr>
              <w:t>319</w:t>
            </w:r>
            <w:r w:rsidR="00D63955">
              <w:rPr>
                <w:noProof/>
                <w:webHidden/>
              </w:rPr>
              <w:fldChar w:fldCharType="end"/>
            </w:r>
          </w:hyperlink>
        </w:p>
        <w:p w14:paraId="03FD7261" w14:textId="23F54426" w:rsidR="00D63955" w:rsidRPr="00D63955" w:rsidRDefault="00000000">
          <w:pPr>
            <w:pStyle w:val="TOC2"/>
            <w:tabs>
              <w:tab w:val="right" w:leader="dot" w:pos="8296"/>
            </w:tabs>
            <w:rPr>
              <w:noProof/>
            </w:rPr>
          </w:pPr>
          <w:hyperlink w:anchor="_Toc145316861" w:history="1">
            <w:r w:rsidR="00D63955" w:rsidRPr="00113B76">
              <w:rPr>
                <w:rStyle w:val="ae"/>
                <w:rFonts w:ascii="宋体" w:eastAsia="宋体" w:hAnsi="宋体"/>
                <w:noProof/>
              </w:rPr>
              <w:t>（八） 设置word标题</w:t>
            </w:r>
            <w:r w:rsidR="00D63955">
              <w:rPr>
                <w:noProof/>
                <w:webHidden/>
              </w:rPr>
              <w:tab/>
            </w:r>
            <w:r w:rsidR="00D63955">
              <w:rPr>
                <w:noProof/>
                <w:webHidden/>
              </w:rPr>
              <w:fldChar w:fldCharType="begin"/>
            </w:r>
            <w:r w:rsidR="00D63955">
              <w:rPr>
                <w:noProof/>
                <w:webHidden/>
              </w:rPr>
              <w:instrText xml:space="preserve"> PAGEREF _Toc145316861 \h </w:instrText>
            </w:r>
            <w:r w:rsidR="00D63955">
              <w:rPr>
                <w:noProof/>
                <w:webHidden/>
              </w:rPr>
            </w:r>
            <w:r w:rsidR="00D63955">
              <w:rPr>
                <w:noProof/>
                <w:webHidden/>
              </w:rPr>
              <w:fldChar w:fldCharType="separate"/>
            </w:r>
            <w:r w:rsidR="00D63955">
              <w:rPr>
                <w:noProof/>
                <w:webHidden/>
              </w:rPr>
              <w:t>320</w:t>
            </w:r>
            <w:r w:rsidR="00D63955">
              <w:rPr>
                <w:noProof/>
                <w:webHidden/>
              </w:rPr>
              <w:fldChar w:fldCharType="end"/>
            </w:r>
          </w:hyperlink>
        </w:p>
        <w:p w14:paraId="2D19A704" w14:textId="1AA65D74" w:rsidR="00D63955" w:rsidRPr="00D63955" w:rsidRDefault="00000000">
          <w:pPr>
            <w:pStyle w:val="TOC2"/>
            <w:tabs>
              <w:tab w:val="right" w:leader="dot" w:pos="8296"/>
            </w:tabs>
            <w:rPr>
              <w:noProof/>
            </w:rPr>
          </w:pPr>
          <w:hyperlink w:anchor="_Toc145316862" w:history="1">
            <w:r w:rsidR="00D63955" w:rsidRPr="00113B76">
              <w:rPr>
                <w:rStyle w:val="ae"/>
                <w:rFonts w:ascii="宋体" w:eastAsia="宋体" w:hAnsi="宋体"/>
                <w:noProof/>
              </w:rPr>
              <w:t>（九） 格式刷的运用</w:t>
            </w:r>
            <w:r w:rsidR="00D63955">
              <w:rPr>
                <w:noProof/>
                <w:webHidden/>
              </w:rPr>
              <w:tab/>
            </w:r>
            <w:r w:rsidR="00D63955">
              <w:rPr>
                <w:noProof/>
                <w:webHidden/>
              </w:rPr>
              <w:fldChar w:fldCharType="begin"/>
            </w:r>
            <w:r w:rsidR="00D63955">
              <w:rPr>
                <w:noProof/>
                <w:webHidden/>
              </w:rPr>
              <w:instrText xml:space="preserve"> PAGEREF _Toc145316862 \h </w:instrText>
            </w:r>
            <w:r w:rsidR="00D63955">
              <w:rPr>
                <w:noProof/>
                <w:webHidden/>
              </w:rPr>
            </w:r>
            <w:r w:rsidR="00D63955">
              <w:rPr>
                <w:noProof/>
                <w:webHidden/>
              </w:rPr>
              <w:fldChar w:fldCharType="separate"/>
            </w:r>
            <w:r w:rsidR="00D63955">
              <w:rPr>
                <w:noProof/>
                <w:webHidden/>
              </w:rPr>
              <w:t>320</w:t>
            </w:r>
            <w:r w:rsidR="00D63955">
              <w:rPr>
                <w:noProof/>
                <w:webHidden/>
              </w:rPr>
              <w:fldChar w:fldCharType="end"/>
            </w:r>
          </w:hyperlink>
        </w:p>
        <w:p w14:paraId="4C290BA2" w14:textId="43EC931D" w:rsidR="00D63955" w:rsidRPr="00D63955" w:rsidRDefault="00000000">
          <w:pPr>
            <w:pStyle w:val="TOC2"/>
            <w:tabs>
              <w:tab w:val="right" w:leader="dot" w:pos="8296"/>
            </w:tabs>
            <w:rPr>
              <w:noProof/>
            </w:rPr>
          </w:pPr>
          <w:hyperlink w:anchor="_Toc145316863" w:history="1">
            <w:r w:rsidR="00D63955" w:rsidRPr="00113B76">
              <w:rPr>
                <w:rStyle w:val="ae"/>
                <w:rFonts w:ascii="宋体" w:eastAsia="宋体" w:hAnsi="宋体"/>
                <w:noProof/>
              </w:rPr>
              <w:t>（十） F4的运用</w:t>
            </w:r>
            <w:r w:rsidR="00D63955">
              <w:rPr>
                <w:noProof/>
                <w:webHidden/>
              </w:rPr>
              <w:tab/>
            </w:r>
            <w:r w:rsidR="00D63955">
              <w:rPr>
                <w:noProof/>
                <w:webHidden/>
              </w:rPr>
              <w:fldChar w:fldCharType="begin"/>
            </w:r>
            <w:r w:rsidR="00D63955">
              <w:rPr>
                <w:noProof/>
                <w:webHidden/>
              </w:rPr>
              <w:instrText xml:space="preserve"> PAGEREF _Toc145316863 \h </w:instrText>
            </w:r>
            <w:r w:rsidR="00D63955">
              <w:rPr>
                <w:noProof/>
                <w:webHidden/>
              </w:rPr>
            </w:r>
            <w:r w:rsidR="00D63955">
              <w:rPr>
                <w:noProof/>
                <w:webHidden/>
              </w:rPr>
              <w:fldChar w:fldCharType="separate"/>
            </w:r>
            <w:r w:rsidR="00D63955">
              <w:rPr>
                <w:noProof/>
                <w:webHidden/>
              </w:rPr>
              <w:t>320</w:t>
            </w:r>
            <w:r w:rsidR="00D63955">
              <w:rPr>
                <w:noProof/>
                <w:webHidden/>
              </w:rPr>
              <w:fldChar w:fldCharType="end"/>
            </w:r>
          </w:hyperlink>
        </w:p>
        <w:p w14:paraId="5DB0351E" w14:textId="312F2293" w:rsidR="00D63955" w:rsidRPr="00D63955" w:rsidRDefault="00000000">
          <w:pPr>
            <w:pStyle w:val="TOC2"/>
            <w:tabs>
              <w:tab w:val="right" w:leader="dot" w:pos="8296"/>
            </w:tabs>
            <w:rPr>
              <w:noProof/>
            </w:rPr>
          </w:pPr>
          <w:hyperlink w:anchor="_Toc145316864" w:history="1">
            <w:r w:rsidR="00D63955" w:rsidRPr="00113B76">
              <w:rPr>
                <w:rStyle w:val="ae"/>
                <w:rFonts w:ascii="宋体" w:eastAsia="宋体" w:hAnsi="宋体"/>
                <w:noProof/>
              </w:rPr>
              <w:t>（十一） 录制宏</w:t>
            </w:r>
            <w:r w:rsidR="00D63955">
              <w:rPr>
                <w:noProof/>
                <w:webHidden/>
              </w:rPr>
              <w:tab/>
            </w:r>
            <w:r w:rsidR="00D63955">
              <w:rPr>
                <w:noProof/>
                <w:webHidden/>
              </w:rPr>
              <w:fldChar w:fldCharType="begin"/>
            </w:r>
            <w:r w:rsidR="00D63955">
              <w:rPr>
                <w:noProof/>
                <w:webHidden/>
              </w:rPr>
              <w:instrText xml:space="preserve"> PAGEREF _Toc145316864 \h </w:instrText>
            </w:r>
            <w:r w:rsidR="00D63955">
              <w:rPr>
                <w:noProof/>
                <w:webHidden/>
              </w:rPr>
            </w:r>
            <w:r w:rsidR="00D63955">
              <w:rPr>
                <w:noProof/>
                <w:webHidden/>
              </w:rPr>
              <w:fldChar w:fldCharType="separate"/>
            </w:r>
            <w:r w:rsidR="00D63955">
              <w:rPr>
                <w:noProof/>
                <w:webHidden/>
              </w:rPr>
              <w:t>321</w:t>
            </w:r>
            <w:r w:rsidR="00D63955">
              <w:rPr>
                <w:noProof/>
                <w:webHidden/>
              </w:rPr>
              <w:fldChar w:fldCharType="end"/>
            </w:r>
          </w:hyperlink>
        </w:p>
        <w:p w14:paraId="4BF2B5FC" w14:textId="704CF025" w:rsidR="00D63955" w:rsidRPr="00D63955" w:rsidRDefault="00000000">
          <w:pPr>
            <w:pStyle w:val="TOC2"/>
            <w:tabs>
              <w:tab w:val="right" w:leader="dot" w:pos="8296"/>
            </w:tabs>
            <w:rPr>
              <w:noProof/>
            </w:rPr>
          </w:pPr>
          <w:hyperlink w:anchor="_Toc145316865" w:history="1">
            <w:r w:rsidR="00D63955" w:rsidRPr="00113B76">
              <w:rPr>
                <w:rStyle w:val="ae"/>
                <w:rFonts w:ascii="宋体" w:eastAsia="宋体" w:hAnsi="宋体"/>
                <w:noProof/>
              </w:rPr>
              <w:t>（十二） 纵向的excel附注怎么办</w:t>
            </w:r>
            <w:r w:rsidR="00D63955">
              <w:rPr>
                <w:noProof/>
                <w:webHidden/>
              </w:rPr>
              <w:tab/>
            </w:r>
            <w:r w:rsidR="00D63955">
              <w:rPr>
                <w:noProof/>
                <w:webHidden/>
              </w:rPr>
              <w:fldChar w:fldCharType="begin"/>
            </w:r>
            <w:r w:rsidR="00D63955">
              <w:rPr>
                <w:noProof/>
                <w:webHidden/>
              </w:rPr>
              <w:instrText xml:space="preserve"> PAGEREF _Toc145316865 \h </w:instrText>
            </w:r>
            <w:r w:rsidR="00D63955">
              <w:rPr>
                <w:noProof/>
                <w:webHidden/>
              </w:rPr>
            </w:r>
            <w:r w:rsidR="00D63955">
              <w:rPr>
                <w:noProof/>
                <w:webHidden/>
              </w:rPr>
              <w:fldChar w:fldCharType="separate"/>
            </w:r>
            <w:r w:rsidR="00D63955">
              <w:rPr>
                <w:noProof/>
                <w:webHidden/>
              </w:rPr>
              <w:t>321</w:t>
            </w:r>
            <w:r w:rsidR="00D63955">
              <w:rPr>
                <w:noProof/>
                <w:webHidden/>
              </w:rPr>
              <w:fldChar w:fldCharType="end"/>
            </w:r>
          </w:hyperlink>
        </w:p>
        <w:p w14:paraId="393C6894" w14:textId="5A815F1B" w:rsidR="00D63955" w:rsidRPr="00D63955" w:rsidRDefault="00000000">
          <w:pPr>
            <w:pStyle w:val="TOC2"/>
            <w:tabs>
              <w:tab w:val="right" w:leader="dot" w:pos="8296"/>
            </w:tabs>
            <w:rPr>
              <w:noProof/>
            </w:rPr>
          </w:pPr>
          <w:hyperlink w:anchor="_Toc145316866" w:history="1">
            <w:r w:rsidR="00D63955" w:rsidRPr="00113B76">
              <w:rPr>
                <w:rStyle w:val="ae"/>
                <w:rFonts w:ascii="宋体" w:eastAsia="宋体" w:hAnsi="宋体"/>
                <w:noProof/>
              </w:rPr>
              <w:t>（十三） 注意事项</w:t>
            </w:r>
            <w:r w:rsidR="00D63955">
              <w:rPr>
                <w:noProof/>
                <w:webHidden/>
              </w:rPr>
              <w:tab/>
            </w:r>
            <w:r w:rsidR="00D63955">
              <w:rPr>
                <w:noProof/>
                <w:webHidden/>
              </w:rPr>
              <w:fldChar w:fldCharType="begin"/>
            </w:r>
            <w:r w:rsidR="00D63955">
              <w:rPr>
                <w:noProof/>
                <w:webHidden/>
              </w:rPr>
              <w:instrText xml:space="preserve"> PAGEREF _Toc145316866 \h </w:instrText>
            </w:r>
            <w:r w:rsidR="00D63955">
              <w:rPr>
                <w:noProof/>
                <w:webHidden/>
              </w:rPr>
            </w:r>
            <w:r w:rsidR="00D63955">
              <w:rPr>
                <w:noProof/>
                <w:webHidden/>
              </w:rPr>
              <w:fldChar w:fldCharType="separate"/>
            </w:r>
            <w:r w:rsidR="00D63955">
              <w:rPr>
                <w:noProof/>
                <w:webHidden/>
              </w:rPr>
              <w:t>321</w:t>
            </w:r>
            <w:r w:rsidR="00D63955">
              <w:rPr>
                <w:noProof/>
                <w:webHidden/>
              </w:rPr>
              <w:fldChar w:fldCharType="end"/>
            </w:r>
          </w:hyperlink>
        </w:p>
        <w:p w14:paraId="5D84BC0C" w14:textId="1ACB303F" w:rsidR="00D63955" w:rsidRPr="00D63955" w:rsidRDefault="00000000">
          <w:pPr>
            <w:pStyle w:val="TOC2"/>
            <w:tabs>
              <w:tab w:val="right" w:leader="dot" w:pos="8296"/>
            </w:tabs>
            <w:rPr>
              <w:noProof/>
            </w:rPr>
          </w:pPr>
          <w:hyperlink w:anchor="_Toc145316867" w:history="1">
            <w:r w:rsidR="00D63955" w:rsidRPr="00113B76">
              <w:rPr>
                <w:rStyle w:val="ae"/>
                <w:noProof/>
              </w:rPr>
              <w:t>（十四） 如何自动把excel附注过到word</w:t>
            </w:r>
            <w:r w:rsidR="00D63955">
              <w:rPr>
                <w:noProof/>
                <w:webHidden/>
              </w:rPr>
              <w:tab/>
            </w:r>
            <w:r w:rsidR="00D63955">
              <w:rPr>
                <w:noProof/>
                <w:webHidden/>
              </w:rPr>
              <w:fldChar w:fldCharType="begin"/>
            </w:r>
            <w:r w:rsidR="00D63955">
              <w:rPr>
                <w:noProof/>
                <w:webHidden/>
              </w:rPr>
              <w:instrText xml:space="preserve"> PAGEREF _Toc145316867 \h </w:instrText>
            </w:r>
            <w:r w:rsidR="00D63955">
              <w:rPr>
                <w:noProof/>
                <w:webHidden/>
              </w:rPr>
            </w:r>
            <w:r w:rsidR="00D63955">
              <w:rPr>
                <w:noProof/>
                <w:webHidden/>
              </w:rPr>
              <w:fldChar w:fldCharType="separate"/>
            </w:r>
            <w:r w:rsidR="00D63955">
              <w:rPr>
                <w:noProof/>
                <w:webHidden/>
              </w:rPr>
              <w:t>322</w:t>
            </w:r>
            <w:r w:rsidR="00D63955">
              <w:rPr>
                <w:noProof/>
                <w:webHidden/>
              </w:rPr>
              <w:fldChar w:fldCharType="end"/>
            </w:r>
          </w:hyperlink>
        </w:p>
        <w:p w14:paraId="482F00BC" w14:textId="110E2D04" w:rsidR="00D63955" w:rsidRPr="00D63955" w:rsidRDefault="00000000">
          <w:pPr>
            <w:pStyle w:val="TOC3"/>
            <w:tabs>
              <w:tab w:val="right" w:leader="dot" w:pos="8296"/>
            </w:tabs>
            <w:rPr>
              <w:noProof/>
            </w:rPr>
          </w:pPr>
          <w:hyperlink w:anchor="_Toc145316868" w:history="1">
            <w:r w:rsidR="00D63955" w:rsidRPr="00113B76">
              <w:rPr>
                <w:rStyle w:val="ae"/>
                <w:noProof/>
              </w:rPr>
              <w:t>1、确定统一的附注模板</w:t>
            </w:r>
            <w:r w:rsidR="00D63955">
              <w:rPr>
                <w:noProof/>
                <w:webHidden/>
              </w:rPr>
              <w:tab/>
            </w:r>
            <w:r w:rsidR="00D63955">
              <w:rPr>
                <w:noProof/>
                <w:webHidden/>
              </w:rPr>
              <w:fldChar w:fldCharType="begin"/>
            </w:r>
            <w:r w:rsidR="00D63955">
              <w:rPr>
                <w:noProof/>
                <w:webHidden/>
              </w:rPr>
              <w:instrText xml:space="preserve"> PAGEREF _Toc145316868 \h </w:instrText>
            </w:r>
            <w:r w:rsidR="00D63955">
              <w:rPr>
                <w:noProof/>
                <w:webHidden/>
              </w:rPr>
            </w:r>
            <w:r w:rsidR="00D63955">
              <w:rPr>
                <w:noProof/>
                <w:webHidden/>
              </w:rPr>
              <w:fldChar w:fldCharType="separate"/>
            </w:r>
            <w:r w:rsidR="00D63955">
              <w:rPr>
                <w:noProof/>
                <w:webHidden/>
              </w:rPr>
              <w:t>324</w:t>
            </w:r>
            <w:r w:rsidR="00D63955">
              <w:rPr>
                <w:noProof/>
                <w:webHidden/>
              </w:rPr>
              <w:fldChar w:fldCharType="end"/>
            </w:r>
          </w:hyperlink>
        </w:p>
        <w:p w14:paraId="4E3C071C" w14:textId="4C1B22CD" w:rsidR="00D63955" w:rsidRPr="00D63955" w:rsidRDefault="00000000">
          <w:pPr>
            <w:pStyle w:val="TOC3"/>
            <w:tabs>
              <w:tab w:val="right" w:leader="dot" w:pos="8296"/>
            </w:tabs>
            <w:rPr>
              <w:noProof/>
            </w:rPr>
          </w:pPr>
          <w:hyperlink w:anchor="_Toc145316869" w:history="1">
            <w:r w:rsidR="00D63955" w:rsidRPr="00113B76">
              <w:rPr>
                <w:rStyle w:val="ae"/>
                <w:noProof/>
              </w:rPr>
              <w:t>2、把链接贴到word中</w:t>
            </w:r>
            <w:r w:rsidR="00D63955">
              <w:rPr>
                <w:noProof/>
                <w:webHidden/>
              </w:rPr>
              <w:tab/>
            </w:r>
            <w:r w:rsidR="00D63955">
              <w:rPr>
                <w:noProof/>
                <w:webHidden/>
              </w:rPr>
              <w:fldChar w:fldCharType="begin"/>
            </w:r>
            <w:r w:rsidR="00D63955">
              <w:rPr>
                <w:noProof/>
                <w:webHidden/>
              </w:rPr>
              <w:instrText xml:space="preserve"> PAGEREF _Toc145316869 \h </w:instrText>
            </w:r>
            <w:r w:rsidR="00D63955">
              <w:rPr>
                <w:noProof/>
                <w:webHidden/>
              </w:rPr>
            </w:r>
            <w:r w:rsidR="00D63955">
              <w:rPr>
                <w:noProof/>
                <w:webHidden/>
              </w:rPr>
              <w:fldChar w:fldCharType="separate"/>
            </w:r>
            <w:r w:rsidR="00D63955">
              <w:rPr>
                <w:noProof/>
                <w:webHidden/>
              </w:rPr>
              <w:t>324</w:t>
            </w:r>
            <w:r w:rsidR="00D63955">
              <w:rPr>
                <w:noProof/>
                <w:webHidden/>
              </w:rPr>
              <w:fldChar w:fldCharType="end"/>
            </w:r>
          </w:hyperlink>
        </w:p>
        <w:p w14:paraId="6FE99CB4" w14:textId="45347F02" w:rsidR="00D63955" w:rsidRPr="00D63955" w:rsidRDefault="00000000">
          <w:pPr>
            <w:pStyle w:val="TOC3"/>
            <w:tabs>
              <w:tab w:val="right" w:leader="dot" w:pos="8296"/>
            </w:tabs>
            <w:rPr>
              <w:noProof/>
            </w:rPr>
          </w:pPr>
          <w:hyperlink w:anchor="_Toc145316870" w:history="1">
            <w:r w:rsidR="00D63955" w:rsidRPr="00113B76">
              <w:rPr>
                <w:rStyle w:val="ae"/>
                <w:noProof/>
              </w:rPr>
              <w:t>3、如果事务所的附注格式多种多样怎么办？</w:t>
            </w:r>
            <w:r w:rsidR="00D63955">
              <w:rPr>
                <w:noProof/>
                <w:webHidden/>
              </w:rPr>
              <w:tab/>
            </w:r>
            <w:r w:rsidR="00D63955">
              <w:rPr>
                <w:noProof/>
                <w:webHidden/>
              </w:rPr>
              <w:fldChar w:fldCharType="begin"/>
            </w:r>
            <w:r w:rsidR="00D63955">
              <w:rPr>
                <w:noProof/>
                <w:webHidden/>
              </w:rPr>
              <w:instrText xml:space="preserve"> PAGEREF _Toc145316870 \h </w:instrText>
            </w:r>
            <w:r w:rsidR="00D63955">
              <w:rPr>
                <w:noProof/>
                <w:webHidden/>
              </w:rPr>
            </w:r>
            <w:r w:rsidR="00D63955">
              <w:rPr>
                <w:noProof/>
                <w:webHidden/>
              </w:rPr>
              <w:fldChar w:fldCharType="separate"/>
            </w:r>
            <w:r w:rsidR="00D63955">
              <w:rPr>
                <w:noProof/>
                <w:webHidden/>
              </w:rPr>
              <w:t>327</w:t>
            </w:r>
            <w:r w:rsidR="00D63955">
              <w:rPr>
                <w:noProof/>
                <w:webHidden/>
              </w:rPr>
              <w:fldChar w:fldCharType="end"/>
            </w:r>
          </w:hyperlink>
        </w:p>
        <w:p w14:paraId="702D95EE" w14:textId="44E68450" w:rsidR="00D63955" w:rsidRPr="00D63955" w:rsidRDefault="00000000">
          <w:pPr>
            <w:pStyle w:val="TOC3"/>
            <w:tabs>
              <w:tab w:val="right" w:leader="dot" w:pos="8296"/>
            </w:tabs>
            <w:rPr>
              <w:noProof/>
            </w:rPr>
          </w:pPr>
          <w:hyperlink w:anchor="_Toc145316871" w:history="1">
            <w:r w:rsidR="00D63955" w:rsidRPr="00113B76">
              <w:rPr>
                <w:rStyle w:val="ae"/>
                <w:noProof/>
              </w:rPr>
              <w:t>4、如果excel中有删除行，或者增加行，怎么办？</w:t>
            </w:r>
            <w:r w:rsidR="00D63955">
              <w:rPr>
                <w:noProof/>
                <w:webHidden/>
              </w:rPr>
              <w:tab/>
            </w:r>
            <w:r w:rsidR="00D63955">
              <w:rPr>
                <w:noProof/>
                <w:webHidden/>
              </w:rPr>
              <w:fldChar w:fldCharType="begin"/>
            </w:r>
            <w:r w:rsidR="00D63955">
              <w:rPr>
                <w:noProof/>
                <w:webHidden/>
              </w:rPr>
              <w:instrText xml:space="preserve"> PAGEREF _Toc145316871 \h </w:instrText>
            </w:r>
            <w:r w:rsidR="00D63955">
              <w:rPr>
                <w:noProof/>
                <w:webHidden/>
              </w:rPr>
            </w:r>
            <w:r w:rsidR="00D63955">
              <w:rPr>
                <w:noProof/>
                <w:webHidden/>
              </w:rPr>
              <w:fldChar w:fldCharType="separate"/>
            </w:r>
            <w:r w:rsidR="00D63955">
              <w:rPr>
                <w:noProof/>
                <w:webHidden/>
              </w:rPr>
              <w:t>328</w:t>
            </w:r>
            <w:r w:rsidR="00D63955">
              <w:rPr>
                <w:noProof/>
                <w:webHidden/>
              </w:rPr>
              <w:fldChar w:fldCharType="end"/>
            </w:r>
          </w:hyperlink>
        </w:p>
        <w:p w14:paraId="1FDDC512" w14:textId="0261D82A" w:rsidR="00D63955" w:rsidRPr="00D63955" w:rsidRDefault="00000000">
          <w:pPr>
            <w:pStyle w:val="TOC3"/>
            <w:tabs>
              <w:tab w:val="right" w:leader="dot" w:pos="8296"/>
            </w:tabs>
            <w:rPr>
              <w:noProof/>
            </w:rPr>
          </w:pPr>
          <w:hyperlink w:anchor="_Toc145316872" w:history="1">
            <w:r w:rsidR="00D63955" w:rsidRPr="00113B76">
              <w:rPr>
                <w:rStyle w:val="ae"/>
                <w:noProof/>
              </w:rPr>
              <w:t>5、如果准则变了，出现了新的科目，需要增加行或者删除行怎么办？</w:t>
            </w:r>
            <w:r w:rsidR="00D63955">
              <w:rPr>
                <w:noProof/>
                <w:webHidden/>
              </w:rPr>
              <w:tab/>
            </w:r>
            <w:r w:rsidR="00D63955">
              <w:rPr>
                <w:noProof/>
                <w:webHidden/>
              </w:rPr>
              <w:fldChar w:fldCharType="begin"/>
            </w:r>
            <w:r w:rsidR="00D63955">
              <w:rPr>
                <w:noProof/>
                <w:webHidden/>
              </w:rPr>
              <w:instrText xml:space="preserve"> PAGEREF _Toc145316872 \h </w:instrText>
            </w:r>
            <w:r w:rsidR="00D63955">
              <w:rPr>
                <w:noProof/>
                <w:webHidden/>
              </w:rPr>
            </w:r>
            <w:r w:rsidR="00D63955">
              <w:rPr>
                <w:noProof/>
                <w:webHidden/>
              </w:rPr>
              <w:fldChar w:fldCharType="separate"/>
            </w:r>
            <w:r w:rsidR="00D63955">
              <w:rPr>
                <w:noProof/>
                <w:webHidden/>
              </w:rPr>
              <w:t>328</w:t>
            </w:r>
            <w:r w:rsidR="00D63955">
              <w:rPr>
                <w:noProof/>
                <w:webHidden/>
              </w:rPr>
              <w:fldChar w:fldCharType="end"/>
            </w:r>
          </w:hyperlink>
        </w:p>
        <w:p w14:paraId="19DE15E3" w14:textId="15D65120" w:rsidR="00D63955" w:rsidRPr="00D63955" w:rsidRDefault="00000000">
          <w:pPr>
            <w:pStyle w:val="TOC3"/>
            <w:tabs>
              <w:tab w:val="right" w:leader="dot" w:pos="8296"/>
            </w:tabs>
            <w:rPr>
              <w:noProof/>
            </w:rPr>
          </w:pPr>
          <w:hyperlink w:anchor="_Toc145316873" w:history="1">
            <w:r w:rsidR="00D63955" w:rsidRPr="00113B76">
              <w:rPr>
                <w:rStyle w:val="ae"/>
                <w:noProof/>
              </w:rPr>
              <w:t>6、如何知道excel模板是否增加行或删除行。</w:t>
            </w:r>
            <w:r w:rsidR="00D63955">
              <w:rPr>
                <w:noProof/>
                <w:webHidden/>
              </w:rPr>
              <w:tab/>
            </w:r>
            <w:r w:rsidR="00D63955">
              <w:rPr>
                <w:noProof/>
                <w:webHidden/>
              </w:rPr>
              <w:fldChar w:fldCharType="begin"/>
            </w:r>
            <w:r w:rsidR="00D63955">
              <w:rPr>
                <w:noProof/>
                <w:webHidden/>
              </w:rPr>
              <w:instrText xml:space="preserve"> PAGEREF _Toc145316873 \h </w:instrText>
            </w:r>
            <w:r w:rsidR="00D63955">
              <w:rPr>
                <w:noProof/>
                <w:webHidden/>
              </w:rPr>
            </w:r>
            <w:r w:rsidR="00D63955">
              <w:rPr>
                <w:noProof/>
                <w:webHidden/>
              </w:rPr>
              <w:fldChar w:fldCharType="separate"/>
            </w:r>
            <w:r w:rsidR="00D63955">
              <w:rPr>
                <w:noProof/>
                <w:webHidden/>
              </w:rPr>
              <w:t>329</w:t>
            </w:r>
            <w:r w:rsidR="00D63955">
              <w:rPr>
                <w:noProof/>
                <w:webHidden/>
              </w:rPr>
              <w:fldChar w:fldCharType="end"/>
            </w:r>
          </w:hyperlink>
        </w:p>
        <w:p w14:paraId="77FA70D7" w14:textId="4D437B21" w:rsidR="00D63955" w:rsidRPr="00D63955" w:rsidRDefault="00000000">
          <w:pPr>
            <w:pStyle w:val="TOC3"/>
            <w:tabs>
              <w:tab w:val="right" w:leader="dot" w:pos="8296"/>
            </w:tabs>
            <w:rPr>
              <w:noProof/>
            </w:rPr>
          </w:pPr>
          <w:hyperlink w:anchor="_Toc145316874" w:history="1">
            <w:r w:rsidR="00D63955" w:rsidRPr="00113B76">
              <w:rPr>
                <w:rStyle w:val="ae"/>
                <w:noProof/>
              </w:rPr>
              <w:t>7、如果模板是别人做好的，路径是别人电脑上的路径，怎么把它变成自己电脑上的路径呢？</w:t>
            </w:r>
            <w:r w:rsidR="00D63955">
              <w:rPr>
                <w:noProof/>
                <w:webHidden/>
              </w:rPr>
              <w:tab/>
            </w:r>
            <w:r w:rsidR="00D63955">
              <w:rPr>
                <w:noProof/>
                <w:webHidden/>
              </w:rPr>
              <w:fldChar w:fldCharType="begin"/>
            </w:r>
            <w:r w:rsidR="00D63955">
              <w:rPr>
                <w:noProof/>
                <w:webHidden/>
              </w:rPr>
              <w:instrText xml:space="preserve"> PAGEREF _Toc145316874 \h </w:instrText>
            </w:r>
            <w:r w:rsidR="00D63955">
              <w:rPr>
                <w:noProof/>
                <w:webHidden/>
              </w:rPr>
            </w:r>
            <w:r w:rsidR="00D63955">
              <w:rPr>
                <w:noProof/>
                <w:webHidden/>
              </w:rPr>
              <w:fldChar w:fldCharType="separate"/>
            </w:r>
            <w:r w:rsidR="00D63955">
              <w:rPr>
                <w:noProof/>
                <w:webHidden/>
              </w:rPr>
              <w:t>330</w:t>
            </w:r>
            <w:r w:rsidR="00D63955">
              <w:rPr>
                <w:noProof/>
                <w:webHidden/>
              </w:rPr>
              <w:fldChar w:fldCharType="end"/>
            </w:r>
          </w:hyperlink>
        </w:p>
        <w:p w14:paraId="5DC7DDF7" w14:textId="4FB8D76C" w:rsidR="00D63955" w:rsidRPr="00D63955" w:rsidRDefault="00000000">
          <w:pPr>
            <w:pStyle w:val="TOC3"/>
            <w:tabs>
              <w:tab w:val="right" w:leader="dot" w:pos="8296"/>
            </w:tabs>
            <w:rPr>
              <w:noProof/>
            </w:rPr>
          </w:pPr>
          <w:hyperlink w:anchor="_Toc145316875" w:history="1">
            <w:r w:rsidR="00D63955" w:rsidRPr="00113B76">
              <w:rPr>
                <w:rStyle w:val="ae"/>
                <w:noProof/>
              </w:rPr>
              <w:t>8、链接太多会不会卡？</w:t>
            </w:r>
            <w:r w:rsidR="00D63955">
              <w:rPr>
                <w:noProof/>
                <w:webHidden/>
              </w:rPr>
              <w:tab/>
            </w:r>
            <w:r w:rsidR="00D63955">
              <w:rPr>
                <w:noProof/>
                <w:webHidden/>
              </w:rPr>
              <w:fldChar w:fldCharType="begin"/>
            </w:r>
            <w:r w:rsidR="00D63955">
              <w:rPr>
                <w:noProof/>
                <w:webHidden/>
              </w:rPr>
              <w:instrText xml:space="preserve"> PAGEREF _Toc145316875 \h </w:instrText>
            </w:r>
            <w:r w:rsidR="00D63955">
              <w:rPr>
                <w:noProof/>
                <w:webHidden/>
              </w:rPr>
            </w:r>
            <w:r w:rsidR="00D63955">
              <w:rPr>
                <w:noProof/>
                <w:webHidden/>
              </w:rPr>
              <w:fldChar w:fldCharType="separate"/>
            </w:r>
            <w:r w:rsidR="00D63955">
              <w:rPr>
                <w:noProof/>
                <w:webHidden/>
              </w:rPr>
              <w:t>332</w:t>
            </w:r>
            <w:r w:rsidR="00D63955">
              <w:rPr>
                <w:noProof/>
                <w:webHidden/>
              </w:rPr>
              <w:fldChar w:fldCharType="end"/>
            </w:r>
          </w:hyperlink>
        </w:p>
        <w:p w14:paraId="579B424B" w14:textId="68B67838" w:rsidR="00D63955" w:rsidRPr="00D63955" w:rsidRDefault="00000000">
          <w:pPr>
            <w:pStyle w:val="TOC3"/>
            <w:tabs>
              <w:tab w:val="right" w:leader="dot" w:pos="8296"/>
            </w:tabs>
            <w:rPr>
              <w:noProof/>
            </w:rPr>
          </w:pPr>
          <w:hyperlink w:anchor="_Toc145316876" w:history="1">
            <w:r w:rsidR="00D63955" w:rsidRPr="00113B76">
              <w:rPr>
                <w:rStyle w:val="ae"/>
                <w:noProof/>
              </w:rPr>
              <w:t>9、对word版本有要求吗？</w:t>
            </w:r>
            <w:r w:rsidR="00D63955">
              <w:rPr>
                <w:noProof/>
                <w:webHidden/>
              </w:rPr>
              <w:tab/>
            </w:r>
            <w:r w:rsidR="00D63955">
              <w:rPr>
                <w:noProof/>
                <w:webHidden/>
              </w:rPr>
              <w:fldChar w:fldCharType="begin"/>
            </w:r>
            <w:r w:rsidR="00D63955">
              <w:rPr>
                <w:noProof/>
                <w:webHidden/>
              </w:rPr>
              <w:instrText xml:space="preserve"> PAGEREF _Toc145316876 \h </w:instrText>
            </w:r>
            <w:r w:rsidR="00D63955">
              <w:rPr>
                <w:noProof/>
                <w:webHidden/>
              </w:rPr>
            </w:r>
            <w:r w:rsidR="00D63955">
              <w:rPr>
                <w:noProof/>
                <w:webHidden/>
              </w:rPr>
              <w:fldChar w:fldCharType="separate"/>
            </w:r>
            <w:r w:rsidR="00D63955">
              <w:rPr>
                <w:noProof/>
                <w:webHidden/>
              </w:rPr>
              <w:t>333</w:t>
            </w:r>
            <w:r w:rsidR="00D63955">
              <w:rPr>
                <w:noProof/>
                <w:webHidden/>
              </w:rPr>
              <w:fldChar w:fldCharType="end"/>
            </w:r>
          </w:hyperlink>
        </w:p>
        <w:p w14:paraId="7A4B10DB" w14:textId="6093A61B" w:rsidR="00D63955" w:rsidRPr="00D63955" w:rsidRDefault="00000000">
          <w:pPr>
            <w:pStyle w:val="TOC3"/>
            <w:tabs>
              <w:tab w:val="right" w:leader="dot" w:pos="8296"/>
            </w:tabs>
            <w:rPr>
              <w:noProof/>
            </w:rPr>
          </w:pPr>
          <w:hyperlink w:anchor="_Toc145316877" w:history="1">
            <w:r w:rsidR="00D63955" w:rsidRPr="00113B76">
              <w:rPr>
                <w:rStyle w:val="ae"/>
                <w:noProof/>
              </w:rPr>
              <w:t>10、word中可以增加科目或者删除科目吗？</w:t>
            </w:r>
            <w:r w:rsidR="00D63955">
              <w:rPr>
                <w:noProof/>
                <w:webHidden/>
              </w:rPr>
              <w:tab/>
            </w:r>
            <w:r w:rsidR="00D63955">
              <w:rPr>
                <w:noProof/>
                <w:webHidden/>
              </w:rPr>
              <w:fldChar w:fldCharType="begin"/>
            </w:r>
            <w:r w:rsidR="00D63955">
              <w:rPr>
                <w:noProof/>
                <w:webHidden/>
              </w:rPr>
              <w:instrText xml:space="preserve"> PAGEREF _Toc145316877 \h </w:instrText>
            </w:r>
            <w:r w:rsidR="00D63955">
              <w:rPr>
                <w:noProof/>
                <w:webHidden/>
              </w:rPr>
            </w:r>
            <w:r w:rsidR="00D63955">
              <w:rPr>
                <w:noProof/>
                <w:webHidden/>
              </w:rPr>
              <w:fldChar w:fldCharType="separate"/>
            </w:r>
            <w:r w:rsidR="00D63955">
              <w:rPr>
                <w:noProof/>
                <w:webHidden/>
              </w:rPr>
              <w:t>333</w:t>
            </w:r>
            <w:r w:rsidR="00D63955">
              <w:rPr>
                <w:noProof/>
                <w:webHidden/>
              </w:rPr>
              <w:fldChar w:fldCharType="end"/>
            </w:r>
          </w:hyperlink>
        </w:p>
        <w:p w14:paraId="2CD2AB0E" w14:textId="5052B3CF" w:rsidR="00D63955" w:rsidRPr="00D63955" w:rsidRDefault="00000000">
          <w:pPr>
            <w:pStyle w:val="TOC3"/>
            <w:tabs>
              <w:tab w:val="right" w:leader="dot" w:pos="8296"/>
            </w:tabs>
            <w:rPr>
              <w:noProof/>
            </w:rPr>
          </w:pPr>
          <w:hyperlink w:anchor="_Toc145316878" w:history="1">
            <w:r w:rsidR="00D63955" w:rsidRPr="00113B76">
              <w:rPr>
                <w:rStyle w:val="ae"/>
                <w:noProof/>
              </w:rPr>
              <w:t>11、组合</w:t>
            </w:r>
            <w:r w:rsidR="00D63955">
              <w:rPr>
                <w:noProof/>
                <w:webHidden/>
              </w:rPr>
              <w:tab/>
            </w:r>
            <w:r w:rsidR="00D63955">
              <w:rPr>
                <w:noProof/>
                <w:webHidden/>
              </w:rPr>
              <w:fldChar w:fldCharType="begin"/>
            </w:r>
            <w:r w:rsidR="00D63955">
              <w:rPr>
                <w:noProof/>
                <w:webHidden/>
              </w:rPr>
              <w:instrText xml:space="preserve"> PAGEREF _Toc145316878 \h </w:instrText>
            </w:r>
            <w:r w:rsidR="00D63955">
              <w:rPr>
                <w:noProof/>
                <w:webHidden/>
              </w:rPr>
            </w:r>
            <w:r w:rsidR="00D63955">
              <w:rPr>
                <w:noProof/>
                <w:webHidden/>
              </w:rPr>
              <w:fldChar w:fldCharType="separate"/>
            </w:r>
            <w:r w:rsidR="00D63955">
              <w:rPr>
                <w:noProof/>
                <w:webHidden/>
              </w:rPr>
              <w:t>333</w:t>
            </w:r>
            <w:r w:rsidR="00D63955">
              <w:rPr>
                <w:noProof/>
                <w:webHidden/>
              </w:rPr>
              <w:fldChar w:fldCharType="end"/>
            </w:r>
          </w:hyperlink>
        </w:p>
        <w:p w14:paraId="28F8F78D" w14:textId="20B0E1A7" w:rsidR="00D63955" w:rsidRPr="00D63955" w:rsidRDefault="00000000">
          <w:pPr>
            <w:pStyle w:val="TOC3"/>
            <w:tabs>
              <w:tab w:val="right" w:leader="dot" w:pos="8296"/>
            </w:tabs>
            <w:rPr>
              <w:noProof/>
            </w:rPr>
          </w:pPr>
          <w:hyperlink w:anchor="_Toc145316879" w:history="1">
            <w:r w:rsidR="00D63955" w:rsidRPr="00113B76">
              <w:rPr>
                <w:rStyle w:val="ae"/>
                <w:noProof/>
              </w:rPr>
              <w:t>12、链接过来的数字有空格怎么办</w:t>
            </w:r>
            <w:r w:rsidR="00D63955">
              <w:rPr>
                <w:noProof/>
                <w:webHidden/>
              </w:rPr>
              <w:tab/>
            </w:r>
            <w:r w:rsidR="00D63955">
              <w:rPr>
                <w:noProof/>
                <w:webHidden/>
              </w:rPr>
              <w:fldChar w:fldCharType="begin"/>
            </w:r>
            <w:r w:rsidR="00D63955">
              <w:rPr>
                <w:noProof/>
                <w:webHidden/>
              </w:rPr>
              <w:instrText xml:space="preserve"> PAGEREF _Toc145316879 \h </w:instrText>
            </w:r>
            <w:r w:rsidR="00D63955">
              <w:rPr>
                <w:noProof/>
                <w:webHidden/>
              </w:rPr>
            </w:r>
            <w:r w:rsidR="00D63955">
              <w:rPr>
                <w:noProof/>
                <w:webHidden/>
              </w:rPr>
              <w:fldChar w:fldCharType="separate"/>
            </w:r>
            <w:r w:rsidR="00D63955">
              <w:rPr>
                <w:noProof/>
                <w:webHidden/>
              </w:rPr>
              <w:t>334</w:t>
            </w:r>
            <w:r w:rsidR="00D63955">
              <w:rPr>
                <w:noProof/>
                <w:webHidden/>
              </w:rPr>
              <w:fldChar w:fldCharType="end"/>
            </w:r>
          </w:hyperlink>
        </w:p>
        <w:p w14:paraId="723DB04A" w14:textId="613BF57F" w:rsidR="00D63955" w:rsidRPr="00D63955" w:rsidRDefault="00000000">
          <w:pPr>
            <w:pStyle w:val="TOC3"/>
            <w:tabs>
              <w:tab w:val="right" w:leader="dot" w:pos="8296"/>
            </w:tabs>
            <w:rPr>
              <w:noProof/>
            </w:rPr>
          </w:pPr>
          <w:hyperlink w:anchor="_Toc145316880" w:history="1">
            <w:r w:rsidR="00D63955" w:rsidRPr="00113B76">
              <w:rPr>
                <w:rStyle w:val="ae"/>
                <w:noProof/>
              </w:rPr>
              <w:t>13、F1到F12的功能切换</w:t>
            </w:r>
            <w:r w:rsidR="00D63955">
              <w:rPr>
                <w:noProof/>
                <w:webHidden/>
              </w:rPr>
              <w:tab/>
            </w:r>
            <w:r w:rsidR="00D63955">
              <w:rPr>
                <w:noProof/>
                <w:webHidden/>
              </w:rPr>
              <w:fldChar w:fldCharType="begin"/>
            </w:r>
            <w:r w:rsidR="00D63955">
              <w:rPr>
                <w:noProof/>
                <w:webHidden/>
              </w:rPr>
              <w:instrText xml:space="preserve"> PAGEREF _Toc145316880 \h </w:instrText>
            </w:r>
            <w:r w:rsidR="00D63955">
              <w:rPr>
                <w:noProof/>
                <w:webHidden/>
              </w:rPr>
            </w:r>
            <w:r w:rsidR="00D63955">
              <w:rPr>
                <w:noProof/>
                <w:webHidden/>
              </w:rPr>
              <w:fldChar w:fldCharType="separate"/>
            </w:r>
            <w:r w:rsidR="00D63955">
              <w:rPr>
                <w:noProof/>
                <w:webHidden/>
              </w:rPr>
              <w:t>334</w:t>
            </w:r>
            <w:r w:rsidR="00D63955">
              <w:rPr>
                <w:noProof/>
                <w:webHidden/>
              </w:rPr>
              <w:fldChar w:fldCharType="end"/>
            </w:r>
          </w:hyperlink>
        </w:p>
        <w:p w14:paraId="43A0FF71" w14:textId="731461EE" w:rsidR="00D63955" w:rsidRPr="00D63955" w:rsidRDefault="00000000">
          <w:pPr>
            <w:pStyle w:val="TOC3"/>
            <w:tabs>
              <w:tab w:val="right" w:leader="dot" w:pos="8296"/>
            </w:tabs>
            <w:rPr>
              <w:noProof/>
            </w:rPr>
          </w:pPr>
          <w:hyperlink w:anchor="_Toc145316881" w:history="1">
            <w:r w:rsidR="00D63955" w:rsidRPr="00113B76">
              <w:rPr>
                <w:rStyle w:val="ae"/>
                <w:noProof/>
              </w:rPr>
              <w:t>14、如何断开链接</w:t>
            </w:r>
            <w:r w:rsidR="00D63955">
              <w:rPr>
                <w:noProof/>
                <w:webHidden/>
              </w:rPr>
              <w:tab/>
            </w:r>
            <w:r w:rsidR="00D63955">
              <w:rPr>
                <w:noProof/>
                <w:webHidden/>
              </w:rPr>
              <w:fldChar w:fldCharType="begin"/>
            </w:r>
            <w:r w:rsidR="00D63955">
              <w:rPr>
                <w:noProof/>
                <w:webHidden/>
              </w:rPr>
              <w:instrText xml:space="preserve"> PAGEREF _Toc145316881 \h </w:instrText>
            </w:r>
            <w:r w:rsidR="00D63955">
              <w:rPr>
                <w:noProof/>
                <w:webHidden/>
              </w:rPr>
            </w:r>
            <w:r w:rsidR="00D63955">
              <w:rPr>
                <w:noProof/>
                <w:webHidden/>
              </w:rPr>
              <w:fldChar w:fldCharType="separate"/>
            </w:r>
            <w:r w:rsidR="00D63955">
              <w:rPr>
                <w:noProof/>
                <w:webHidden/>
              </w:rPr>
              <w:t>334</w:t>
            </w:r>
            <w:r w:rsidR="00D63955">
              <w:rPr>
                <w:noProof/>
                <w:webHidden/>
              </w:rPr>
              <w:fldChar w:fldCharType="end"/>
            </w:r>
          </w:hyperlink>
        </w:p>
        <w:p w14:paraId="127475EF" w14:textId="2D032E14" w:rsidR="00D63955" w:rsidRPr="00D63955" w:rsidRDefault="00000000">
          <w:pPr>
            <w:pStyle w:val="TOC1"/>
            <w:tabs>
              <w:tab w:val="right" w:leader="dot" w:pos="8296"/>
            </w:tabs>
            <w:rPr>
              <w:noProof/>
            </w:rPr>
          </w:pPr>
          <w:hyperlink w:anchor="_Toc145316882" w:history="1">
            <w:r w:rsidR="00D63955" w:rsidRPr="00113B76">
              <w:rPr>
                <w:rStyle w:val="ae"/>
                <w:rFonts w:ascii="宋体" w:eastAsia="宋体" w:hAnsi="宋体"/>
                <w:noProof/>
              </w:rPr>
              <w:t>第二十章 研发费用</w:t>
            </w:r>
            <w:r w:rsidR="00D63955">
              <w:rPr>
                <w:noProof/>
                <w:webHidden/>
              </w:rPr>
              <w:tab/>
            </w:r>
            <w:r w:rsidR="00D63955">
              <w:rPr>
                <w:noProof/>
                <w:webHidden/>
              </w:rPr>
              <w:fldChar w:fldCharType="begin"/>
            </w:r>
            <w:r w:rsidR="00D63955">
              <w:rPr>
                <w:noProof/>
                <w:webHidden/>
              </w:rPr>
              <w:instrText xml:space="preserve"> PAGEREF _Toc145316882 \h </w:instrText>
            </w:r>
            <w:r w:rsidR="00D63955">
              <w:rPr>
                <w:noProof/>
                <w:webHidden/>
              </w:rPr>
            </w:r>
            <w:r w:rsidR="00D63955">
              <w:rPr>
                <w:noProof/>
                <w:webHidden/>
              </w:rPr>
              <w:fldChar w:fldCharType="separate"/>
            </w:r>
            <w:r w:rsidR="00D63955">
              <w:rPr>
                <w:noProof/>
                <w:webHidden/>
              </w:rPr>
              <w:t>335</w:t>
            </w:r>
            <w:r w:rsidR="00D63955">
              <w:rPr>
                <w:noProof/>
                <w:webHidden/>
              </w:rPr>
              <w:fldChar w:fldCharType="end"/>
            </w:r>
          </w:hyperlink>
        </w:p>
        <w:p w14:paraId="18DD0A2C" w14:textId="1087A2A7" w:rsidR="00D63955" w:rsidRPr="00D63955" w:rsidRDefault="00000000">
          <w:pPr>
            <w:pStyle w:val="TOC2"/>
            <w:tabs>
              <w:tab w:val="right" w:leader="dot" w:pos="8296"/>
            </w:tabs>
            <w:rPr>
              <w:noProof/>
            </w:rPr>
          </w:pPr>
          <w:hyperlink w:anchor="_Toc145316883" w:history="1">
            <w:r w:rsidR="00D63955" w:rsidRPr="00113B76">
              <w:rPr>
                <w:rStyle w:val="ae"/>
                <w:noProof/>
              </w:rPr>
              <w:t>（一） 收集哪些资料</w:t>
            </w:r>
            <w:r w:rsidR="00D63955">
              <w:rPr>
                <w:noProof/>
                <w:webHidden/>
              </w:rPr>
              <w:tab/>
            </w:r>
            <w:r w:rsidR="00D63955">
              <w:rPr>
                <w:noProof/>
                <w:webHidden/>
              </w:rPr>
              <w:fldChar w:fldCharType="begin"/>
            </w:r>
            <w:r w:rsidR="00D63955">
              <w:rPr>
                <w:noProof/>
                <w:webHidden/>
              </w:rPr>
              <w:instrText xml:space="preserve"> PAGEREF _Toc145316883 \h </w:instrText>
            </w:r>
            <w:r w:rsidR="00D63955">
              <w:rPr>
                <w:noProof/>
                <w:webHidden/>
              </w:rPr>
            </w:r>
            <w:r w:rsidR="00D63955">
              <w:rPr>
                <w:noProof/>
                <w:webHidden/>
              </w:rPr>
              <w:fldChar w:fldCharType="separate"/>
            </w:r>
            <w:r w:rsidR="00D63955">
              <w:rPr>
                <w:noProof/>
                <w:webHidden/>
              </w:rPr>
              <w:t>337</w:t>
            </w:r>
            <w:r w:rsidR="00D63955">
              <w:rPr>
                <w:noProof/>
                <w:webHidden/>
              </w:rPr>
              <w:fldChar w:fldCharType="end"/>
            </w:r>
          </w:hyperlink>
        </w:p>
        <w:p w14:paraId="72DC043C" w14:textId="6055EEDB" w:rsidR="00D63955" w:rsidRPr="00D63955" w:rsidRDefault="00000000">
          <w:pPr>
            <w:pStyle w:val="TOC2"/>
            <w:tabs>
              <w:tab w:val="right" w:leader="dot" w:pos="8296"/>
            </w:tabs>
            <w:rPr>
              <w:noProof/>
            </w:rPr>
          </w:pPr>
          <w:hyperlink w:anchor="_Toc145316884" w:history="1">
            <w:r w:rsidR="00D63955" w:rsidRPr="00113B76">
              <w:rPr>
                <w:rStyle w:val="ae"/>
                <w:noProof/>
              </w:rPr>
              <w:t>（二） 填写明细表、审定表</w:t>
            </w:r>
            <w:r w:rsidR="00D63955">
              <w:rPr>
                <w:noProof/>
                <w:webHidden/>
              </w:rPr>
              <w:tab/>
            </w:r>
            <w:r w:rsidR="00D63955">
              <w:rPr>
                <w:noProof/>
                <w:webHidden/>
              </w:rPr>
              <w:fldChar w:fldCharType="begin"/>
            </w:r>
            <w:r w:rsidR="00D63955">
              <w:rPr>
                <w:noProof/>
                <w:webHidden/>
              </w:rPr>
              <w:instrText xml:space="preserve"> PAGEREF _Toc145316884 \h </w:instrText>
            </w:r>
            <w:r w:rsidR="00D63955">
              <w:rPr>
                <w:noProof/>
                <w:webHidden/>
              </w:rPr>
            </w:r>
            <w:r w:rsidR="00D63955">
              <w:rPr>
                <w:noProof/>
                <w:webHidden/>
              </w:rPr>
              <w:fldChar w:fldCharType="separate"/>
            </w:r>
            <w:r w:rsidR="00D63955">
              <w:rPr>
                <w:noProof/>
                <w:webHidden/>
              </w:rPr>
              <w:t>338</w:t>
            </w:r>
            <w:r w:rsidR="00D63955">
              <w:rPr>
                <w:noProof/>
                <w:webHidden/>
              </w:rPr>
              <w:fldChar w:fldCharType="end"/>
            </w:r>
          </w:hyperlink>
        </w:p>
        <w:p w14:paraId="7D9B7238" w14:textId="5EDB2687" w:rsidR="00D63955" w:rsidRPr="00D63955" w:rsidRDefault="00000000">
          <w:pPr>
            <w:pStyle w:val="TOC2"/>
            <w:tabs>
              <w:tab w:val="right" w:leader="dot" w:pos="8296"/>
            </w:tabs>
            <w:rPr>
              <w:noProof/>
            </w:rPr>
          </w:pPr>
          <w:hyperlink w:anchor="_Toc145316885" w:history="1">
            <w:r w:rsidR="00D63955" w:rsidRPr="00113B76">
              <w:rPr>
                <w:rStyle w:val="ae"/>
                <w:noProof/>
              </w:rPr>
              <w:t>（三） 分析程序</w:t>
            </w:r>
            <w:r w:rsidR="00D63955">
              <w:rPr>
                <w:noProof/>
                <w:webHidden/>
              </w:rPr>
              <w:tab/>
            </w:r>
            <w:r w:rsidR="00D63955">
              <w:rPr>
                <w:noProof/>
                <w:webHidden/>
              </w:rPr>
              <w:fldChar w:fldCharType="begin"/>
            </w:r>
            <w:r w:rsidR="00D63955">
              <w:rPr>
                <w:noProof/>
                <w:webHidden/>
              </w:rPr>
              <w:instrText xml:space="preserve"> PAGEREF _Toc145316885 \h </w:instrText>
            </w:r>
            <w:r w:rsidR="00D63955">
              <w:rPr>
                <w:noProof/>
                <w:webHidden/>
              </w:rPr>
            </w:r>
            <w:r w:rsidR="00D63955">
              <w:rPr>
                <w:noProof/>
                <w:webHidden/>
              </w:rPr>
              <w:fldChar w:fldCharType="separate"/>
            </w:r>
            <w:r w:rsidR="00D63955">
              <w:rPr>
                <w:noProof/>
                <w:webHidden/>
              </w:rPr>
              <w:t>338</w:t>
            </w:r>
            <w:r w:rsidR="00D63955">
              <w:rPr>
                <w:noProof/>
                <w:webHidden/>
              </w:rPr>
              <w:fldChar w:fldCharType="end"/>
            </w:r>
          </w:hyperlink>
        </w:p>
        <w:p w14:paraId="4F79DB6F" w14:textId="43E60219" w:rsidR="00D63955" w:rsidRPr="00D63955" w:rsidRDefault="00000000">
          <w:pPr>
            <w:pStyle w:val="TOC2"/>
            <w:tabs>
              <w:tab w:val="right" w:leader="dot" w:pos="8296"/>
            </w:tabs>
            <w:rPr>
              <w:noProof/>
            </w:rPr>
          </w:pPr>
          <w:hyperlink w:anchor="_Toc145316886" w:history="1">
            <w:r w:rsidR="00D63955" w:rsidRPr="00113B76">
              <w:rPr>
                <w:rStyle w:val="ae"/>
                <w:noProof/>
              </w:rPr>
              <w:t>（四） 截止测试</w:t>
            </w:r>
            <w:r w:rsidR="00D63955">
              <w:rPr>
                <w:noProof/>
                <w:webHidden/>
              </w:rPr>
              <w:tab/>
            </w:r>
            <w:r w:rsidR="00D63955">
              <w:rPr>
                <w:noProof/>
                <w:webHidden/>
              </w:rPr>
              <w:fldChar w:fldCharType="begin"/>
            </w:r>
            <w:r w:rsidR="00D63955">
              <w:rPr>
                <w:noProof/>
                <w:webHidden/>
              </w:rPr>
              <w:instrText xml:space="preserve"> PAGEREF _Toc145316886 \h </w:instrText>
            </w:r>
            <w:r w:rsidR="00D63955">
              <w:rPr>
                <w:noProof/>
                <w:webHidden/>
              </w:rPr>
            </w:r>
            <w:r w:rsidR="00D63955">
              <w:rPr>
                <w:noProof/>
                <w:webHidden/>
              </w:rPr>
              <w:fldChar w:fldCharType="separate"/>
            </w:r>
            <w:r w:rsidR="00D63955">
              <w:rPr>
                <w:noProof/>
                <w:webHidden/>
              </w:rPr>
              <w:t>338</w:t>
            </w:r>
            <w:r w:rsidR="00D63955">
              <w:rPr>
                <w:noProof/>
                <w:webHidden/>
              </w:rPr>
              <w:fldChar w:fldCharType="end"/>
            </w:r>
          </w:hyperlink>
        </w:p>
        <w:p w14:paraId="10E40C5E" w14:textId="72AF3E3E" w:rsidR="00D63955" w:rsidRPr="00D63955" w:rsidRDefault="00000000">
          <w:pPr>
            <w:pStyle w:val="TOC2"/>
            <w:tabs>
              <w:tab w:val="right" w:leader="dot" w:pos="8296"/>
            </w:tabs>
            <w:rPr>
              <w:noProof/>
            </w:rPr>
          </w:pPr>
          <w:hyperlink w:anchor="_Toc145316887" w:history="1">
            <w:r w:rsidR="00D63955" w:rsidRPr="00113B76">
              <w:rPr>
                <w:rStyle w:val="ae"/>
                <w:noProof/>
              </w:rPr>
              <w:t>（五） 抽凭</w:t>
            </w:r>
            <w:r w:rsidR="00D63955">
              <w:rPr>
                <w:noProof/>
                <w:webHidden/>
              </w:rPr>
              <w:tab/>
            </w:r>
            <w:r w:rsidR="00D63955">
              <w:rPr>
                <w:noProof/>
                <w:webHidden/>
              </w:rPr>
              <w:fldChar w:fldCharType="begin"/>
            </w:r>
            <w:r w:rsidR="00D63955">
              <w:rPr>
                <w:noProof/>
                <w:webHidden/>
              </w:rPr>
              <w:instrText xml:space="preserve"> PAGEREF _Toc145316887 \h </w:instrText>
            </w:r>
            <w:r w:rsidR="00D63955">
              <w:rPr>
                <w:noProof/>
                <w:webHidden/>
              </w:rPr>
            </w:r>
            <w:r w:rsidR="00D63955">
              <w:rPr>
                <w:noProof/>
                <w:webHidden/>
              </w:rPr>
              <w:fldChar w:fldCharType="separate"/>
            </w:r>
            <w:r w:rsidR="00D63955">
              <w:rPr>
                <w:noProof/>
                <w:webHidden/>
              </w:rPr>
              <w:t>338</w:t>
            </w:r>
            <w:r w:rsidR="00D63955">
              <w:rPr>
                <w:noProof/>
                <w:webHidden/>
              </w:rPr>
              <w:fldChar w:fldCharType="end"/>
            </w:r>
          </w:hyperlink>
        </w:p>
        <w:p w14:paraId="17BB19DD" w14:textId="5984D9DB" w:rsidR="00D63955" w:rsidRPr="00D63955" w:rsidRDefault="00000000">
          <w:pPr>
            <w:pStyle w:val="TOC2"/>
            <w:tabs>
              <w:tab w:val="right" w:leader="dot" w:pos="8296"/>
            </w:tabs>
            <w:rPr>
              <w:noProof/>
            </w:rPr>
          </w:pPr>
          <w:hyperlink w:anchor="_Toc145316888" w:history="1">
            <w:r w:rsidR="00D63955" w:rsidRPr="00113B76">
              <w:rPr>
                <w:rStyle w:val="ae"/>
                <w:noProof/>
              </w:rPr>
              <w:t>（六） 附注</w:t>
            </w:r>
            <w:r w:rsidR="00D63955">
              <w:rPr>
                <w:noProof/>
                <w:webHidden/>
              </w:rPr>
              <w:tab/>
            </w:r>
            <w:r w:rsidR="00D63955">
              <w:rPr>
                <w:noProof/>
                <w:webHidden/>
              </w:rPr>
              <w:fldChar w:fldCharType="begin"/>
            </w:r>
            <w:r w:rsidR="00D63955">
              <w:rPr>
                <w:noProof/>
                <w:webHidden/>
              </w:rPr>
              <w:instrText xml:space="preserve"> PAGEREF _Toc145316888 \h </w:instrText>
            </w:r>
            <w:r w:rsidR="00D63955">
              <w:rPr>
                <w:noProof/>
                <w:webHidden/>
              </w:rPr>
            </w:r>
            <w:r w:rsidR="00D63955">
              <w:rPr>
                <w:noProof/>
                <w:webHidden/>
              </w:rPr>
              <w:fldChar w:fldCharType="separate"/>
            </w:r>
            <w:r w:rsidR="00D63955">
              <w:rPr>
                <w:noProof/>
                <w:webHidden/>
              </w:rPr>
              <w:t>339</w:t>
            </w:r>
            <w:r w:rsidR="00D63955">
              <w:rPr>
                <w:noProof/>
                <w:webHidden/>
              </w:rPr>
              <w:fldChar w:fldCharType="end"/>
            </w:r>
          </w:hyperlink>
        </w:p>
        <w:p w14:paraId="7FDBF119" w14:textId="568F69C6" w:rsidR="00D63955" w:rsidRPr="00D63955" w:rsidRDefault="00000000">
          <w:pPr>
            <w:pStyle w:val="TOC2"/>
            <w:tabs>
              <w:tab w:val="right" w:leader="dot" w:pos="8296"/>
            </w:tabs>
            <w:rPr>
              <w:noProof/>
            </w:rPr>
          </w:pPr>
          <w:hyperlink w:anchor="_Toc145316889" w:history="1">
            <w:r w:rsidR="00D63955" w:rsidRPr="00113B76">
              <w:rPr>
                <w:rStyle w:val="ae"/>
                <w:noProof/>
              </w:rPr>
              <w:t>（七） 研发费用资本化的证据</w:t>
            </w:r>
            <w:r w:rsidR="00D63955">
              <w:rPr>
                <w:noProof/>
                <w:webHidden/>
              </w:rPr>
              <w:tab/>
            </w:r>
            <w:r w:rsidR="00D63955">
              <w:rPr>
                <w:noProof/>
                <w:webHidden/>
              </w:rPr>
              <w:fldChar w:fldCharType="begin"/>
            </w:r>
            <w:r w:rsidR="00D63955">
              <w:rPr>
                <w:noProof/>
                <w:webHidden/>
              </w:rPr>
              <w:instrText xml:space="preserve"> PAGEREF _Toc145316889 \h </w:instrText>
            </w:r>
            <w:r w:rsidR="00D63955">
              <w:rPr>
                <w:noProof/>
                <w:webHidden/>
              </w:rPr>
            </w:r>
            <w:r w:rsidR="00D63955">
              <w:rPr>
                <w:noProof/>
                <w:webHidden/>
              </w:rPr>
              <w:fldChar w:fldCharType="separate"/>
            </w:r>
            <w:r w:rsidR="00D63955">
              <w:rPr>
                <w:noProof/>
                <w:webHidden/>
              </w:rPr>
              <w:t>339</w:t>
            </w:r>
            <w:r w:rsidR="00D63955">
              <w:rPr>
                <w:noProof/>
                <w:webHidden/>
              </w:rPr>
              <w:fldChar w:fldCharType="end"/>
            </w:r>
          </w:hyperlink>
        </w:p>
        <w:p w14:paraId="33BD46AA" w14:textId="22ADAF94" w:rsidR="00D63955" w:rsidRPr="00D63955" w:rsidRDefault="00000000">
          <w:pPr>
            <w:pStyle w:val="TOC2"/>
            <w:tabs>
              <w:tab w:val="right" w:leader="dot" w:pos="8296"/>
            </w:tabs>
            <w:rPr>
              <w:noProof/>
            </w:rPr>
          </w:pPr>
          <w:hyperlink w:anchor="_Toc145316890" w:history="1">
            <w:r w:rsidR="00D63955" w:rsidRPr="00113B76">
              <w:rPr>
                <w:rStyle w:val="ae"/>
                <w:noProof/>
              </w:rPr>
              <w:t>（八） 企业存在的问题</w:t>
            </w:r>
            <w:r w:rsidR="00D63955">
              <w:rPr>
                <w:noProof/>
                <w:webHidden/>
              </w:rPr>
              <w:tab/>
            </w:r>
            <w:r w:rsidR="00D63955">
              <w:rPr>
                <w:noProof/>
                <w:webHidden/>
              </w:rPr>
              <w:fldChar w:fldCharType="begin"/>
            </w:r>
            <w:r w:rsidR="00D63955">
              <w:rPr>
                <w:noProof/>
                <w:webHidden/>
              </w:rPr>
              <w:instrText xml:space="preserve"> PAGEREF _Toc145316890 \h </w:instrText>
            </w:r>
            <w:r w:rsidR="00D63955">
              <w:rPr>
                <w:noProof/>
                <w:webHidden/>
              </w:rPr>
            </w:r>
            <w:r w:rsidR="00D63955">
              <w:rPr>
                <w:noProof/>
                <w:webHidden/>
              </w:rPr>
              <w:fldChar w:fldCharType="separate"/>
            </w:r>
            <w:r w:rsidR="00D63955">
              <w:rPr>
                <w:noProof/>
                <w:webHidden/>
              </w:rPr>
              <w:t>341</w:t>
            </w:r>
            <w:r w:rsidR="00D63955">
              <w:rPr>
                <w:noProof/>
                <w:webHidden/>
              </w:rPr>
              <w:fldChar w:fldCharType="end"/>
            </w:r>
          </w:hyperlink>
        </w:p>
        <w:p w14:paraId="7F4CC7E3" w14:textId="0395CF87" w:rsidR="00D63955" w:rsidRPr="00D63955" w:rsidRDefault="00000000">
          <w:pPr>
            <w:pStyle w:val="TOC2"/>
            <w:tabs>
              <w:tab w:val="right" w:leader="dot" w:pos="8296"/>
            </w:tabs>
            <w:rPr>
              <w:noProof/>
            </w:rPr>
          </w:pPr>
          <w:hyperlink w:anchor="_Toc145316891" w:history="1">
            <w:r w:rsidR="00D63955" w:rsidRPr="00113B76">
              <w:rPr>
                <w:rStyle w:val="ae"/>
                <w:noProof/>
              </w:rPr>
              <w:t>（九） 研发费加计扣除专项报告</w:t>
            </w:r>
            <w:r w:rsidR="00D63955">
              <w:rPr>
                <w:noProof/>
                <w:webHidden/>
              </w:rPr>
              <w:tab/>
            </w:r>
            <w:r w:rsidR="00D63955">
              <w:rPr>
                <w:noProof/>
                <w:webHidden/>
              </w:rPr>
              <w:fldChar w:fldCharType="begin"/>
            </w:r>
            <w:r w:rsidR="00D63955">
              <w:rPr>
                <w:noProof/>
                <w:webHidden/>
              </w:rPr>
              <w:instrText xml:space="preserve"> PAGEREF _Toc145316891 \h </w:instrText>
            </w:r>
            <w:r w:rsidR="00D63955">
              <w:rPr>
                <w:noProof/>
                <w:webHidden/>
              </w:rPr>
            </w:r>
            <w:r w:rsidR="00D63955">
              <w:rPr>
                <w:noProof/>
                <w:webHidden/>
              </w:rPr>
              <w:fldChar w:fldCharType="separate"/>
            </w:r>
            <w:r w:rsidR="00D63955">
              <w:rPr>
                <w:noProof/>
                <w:webHidden/>
              </w:rPr>
              <w:t>343</w:t>
            </w:r>
            <w:r w:rsidR="00D63955">
              <w:rPr>
                <w:noProof/>
                <w:webHidden/>
              </w:rPr>
              <w:fldChar w:fldCharType="end"/>
            </w:r>
          </w:hyperlink>
        </w:p>
        <w:p w14:paraId="3F9D5164" w14:textId="3E1168F6" w:rsidR="00D63955" w:rsidRPr="00D63955" w:rsidRDefault="00000000">
          <w:pPr>
            <w:pStyle w:val="TOC2"/>
            <w:tabs>
              <w:tab w:val="right" w:leader="dot" w:pos="8296"/>
            </w:tabs>
            <w:rPr>
              <w:noProof/>
            </w:rPr>
          </w:pPr>
          <w:hyperlink w:anchor="_Toc145316892" w:history="1">
            <w:r w:rsidR="00D63955" w:rsidRPr="00113B76">
              <w:rPr>
                <w:rStyle w:val="ae"/>
                <w:noProof/>
              </w:rPr>
              <w:t>（十） 高新技术企业专项审计报告</w:t>
            </w:r>
            <w:r w:rsidR="00D63955">
              <w:rPr>
                <w:noProof/>
                <w:webHidden/>
              </w:rPr>
              <w:tab/>
            </w:r>
            <w:r w:rsidR="00D63955">
              <w:rPr>
                <w:noProof/>
                <w:webHidden/>
              </w:rPr>
              <w:fldChar w:fldCharType="begin"/>
            </w:r>
            <w:r w:rsidR="00D63955">
              <w:rPr>
                <w:noProof/>
                <w:webHidden/>
              </w:rPr>
              <w:instrText xml:space="preserve"> PAGEREF _Toc145316892 \h </w:instrText>
            </w:r>
            <w:r w:rsidR="00D63955">
              <w:rPr>
                <w:noProof/>
                <w:webHidden/>
              </w:rPr>
            </w:r>
            <w:r w:rsidR="00D63955">
              <w:rPr>
                <w:noProof/>
                <w:webHidden/>
              </w:rPr>
              <w:fldChar w:fldCharType="separate"/>
            </w:r>
            <w:r w:rsidR="00D63955">
              <w:rPr>
                <w:noProof/>
                <w:webHidden/>
              </w:rPr>
              <w:t>344</w:t>
            </w:r>
            <w:r w:rsidR="00D63955">
              <w:rPr>
                <w:noProof/>
                <w:webHidden/>
              </w:rPr>
              <w:fldChar w:fldCharType="end"/>
            </w:r>
          </w:hyperlink>
        </w:p>
        <w:p w14:paraId="114841F9" w14:textId="1D2989CE" w:rsidR="00D63955" w:rsidRPr="00D63955" w:rsidRDefault="00000000">
          <w:pPr>
            <w:pStyle w:val="TOC1"/>
            <w:tabs>
              <w:tab w:val="right" w:leader="dot" w:pos="8296"/>
            </w:tabs>
            <w:rPr>
              <w:noProof/>
            </w:rPr>
          </w:pPr>
          <w:hyperlink w:anchor="_Toc145316893" w:history="1">
            <w:r w:rsidR="00D63955" w:rsidRPr="00113B76">
              <w:rPr>
                <w:rStyle w:val="ae"/>
                <w:rFonts w:ascii="宋体" w:eastAsia="宋体" w:hAnsi="宋体"/>
                <w:noProof/>
              </w:rPr>
              <w:t>第二十一章 在建工程</w:t>
            </w:r>
            <w:r w:rsidR="00D63955">
              <w:rPr>
                <w:noProof/>
                <w:webHidden/>
              </w:rPr>
              <w:tab/>
            </w:r>
            <w:r w:rsidR="00D63955">
              <w:rPr>
                <w:noProof/>
                <w:webHidden/>
              </w:rPr>
              <w:fldChar w:fldCharType="begin"/>
            </w:r>
            <w:r w:rsidR="00D63955">
              <w:rPr>
                <w:noProof/>
                <w:webHidden/>
              </w:rPr>
              <w:instrText xml:space="preserve"> PAGEREF _Toc145316893 \h </w:instrText>
            </w:r>
            <w:r w:rsidR="00D63955">
              <w:rPr>
                <w:noProof/>
                <w:webHidden/>
              </w:rPr>
            </w:r>
            <w:r w:rsidR="00D63955">
              <w:rPr>
                <w:noProof/>
                <w:webHidden/>
              </w:rPr>
              <w:fldChar w:fldCharType="separate"/>
            </w:r>
            <w:r w:rsidR="00D63955">
              <w:rPr>
                <w:noProof/>
                <w:webHidden/>
              </w:rPr>
              <w:t>346</w:t>
            </w:r>
            <w:r w:rsidR="00D63955">
              <w:rPr>
                <w:noProof/>
                <w:webHidden/>
              </w:rPr>
              <w:fldChar w:fldCharType="end"/>
            </w:r>
          </w:hyperlink>
        </w:p>
        <w:p w14:paraId="1C179C5D" w14:textId="127CF639" w:rsidR="00D63955" w:rsidRPr="00D63955" w:rsidRDefault="00000000">
          <w:pPr>
            <w:pStyle w:val="TOC2"/>
            <w:tabs>
              <w:tab w:val="right" w:leader="dot" w:pos="8296"/>
            </w:tabs>
            <w:rPr>
              <w:noProof/>
            </w:rPr>
          </w:pPr>
          <w:hyperlink w:anchor="_Toc145316894"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_Toc145316894 \h </w:instrText>
            </w:r>
            <w:r w:rsidR="00D63955">
              <w:rPr>
                <w:noProof/>
                <w:webHidden/>
              </w:rPr>
            </w:r>
            <w:r w:rsidR="00D63955">
              <w:rPr>
                <w:noProof/>
                <w:webHidden/>
              </w:rPr>
              <w:fldChar w:fldCharType="separate"/>
            </w:r>
            <w:r w:rsidR="00D63955">
              <w:rPr>
                <w:noProof/>
                <w:webHidden/>
              </w:rPr>
              <w:t>346</w:t>
            </w:r>
            <w:r w:rsidR="00D63955">
              <w:rPr>
                <w:noProof/>
                <w:webHidden/>
              </w:rPr>
              <w:fldChar w:fldCharType="end"/>
            </w:r>
          </w:hyperlink>
        </w:p>
        <w:p w14:paraId="50D66A62" w14:textId="3DA89D4E" w:rsidR="00D63955" w:rsidRPr="00D63955" w:rsidRDefault="00000000">
          <w:pPr>
            <w:pStyle w:val="TOC2"/>
            <w:tabs>
              <w:tab w:val="right" w:leader="dot" w:pos="8296"/>
            </w:tabs>
            <w:rPr>
              <w:noProof/>
            </w:rPr>
          </w:pPr>
          <w:hyperlink w:anchor="_Toc145316895"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_Toc145316895 \h </w:instrText>
            </w:r>
            <w:r w:rsidR="00D63955">
              <w:rPr>
                <w:noProof/>
                <w:webHidden/>
              </w:rPr>
            </w:r>
            <w:r w:rsidR="00D63955">
              <w:rPr>
                <w:noProof/>
                <w:webHidden/>
              </w:rPr>
              <w:fldChar w:fldCharType="separate"/>
            </w:r>
            <w:r w:rsidR="00D63955">
              <w:rPr>
                <w:noProof/>
                <w:webHidden/>
              </w:rPr>
              <w:t>346</w:t>
            </w:r>
            <w:r w:rsidR="00D63955">
              <w:rPr>
                <w:noProof/>
                <w:webHidden/>
              </w:rPr>
              <w:fldChar w:fldCharType="end"/>
            </w:r>
          </w:hyperlink>
        </w:p>
        <w:p w14:paraId="4CBC2032" w14:textId="518EADD0" w:rsidR="00D63955" w:rsidRPr="00D63955" w:rsidRDefault="00000000">
          <w:pPr>
            <w:pStyle w:val="TOC2"/>
            <w:tabs>
              <w:tab w:val="right" w:leader="dot" w:pos="8296"/>
            </w:tabs>
            <w:rPr>
              <w:noProof/>
            </w:rPr>
          </w:pPr>
          <w:hyperlink w:anchor="_Toc145316896" w:history="1">
            <w:r w:rsidR="00D63955" w:rsidRPr="00113B76">
              <w:rPr>
                <w:rStyle w:val="ae"/>
                <w:noProof/>
              </w:rPr>
              <w:t>（三） 监盘</w:t>
            </w:r>
            <w:r w:rsidR="00D63955">
              <w:rPr>
                <w:noProof/>
                <w:webHidden/>
              </w:rPr>
              <w:tab/>
            </w:r>
            <w:r w:rsidR="00D63955">
              <w:rPr>
                <w:noProof/>
                <w:webHidden/>
              </w:rPr>
              <w:fldChar w:fldCharType="begin"/>
            </w:r>
            <w:r w:rsidR="00D63955">
              <w:rPr>
                <w:noProof/>
                <w:webHidden/>
              </w:rPr>
              <w:instrText xml:space="preserve"> PAGEREF _Toc145316896 \h </w:instrText>
            </w:r>
            <w:r w:rsidR="00D63955">
              <w:rPr>
                <w:noProof/>
                <w:webHidden/>
              </w:rPr>
            </w:r>
            <w:r w:rsidR="00D63955">
              <w:rPr>
                <w:noProof/>
                <w:webHidden/>
              </w:rPr>
              <w:fldChar w:fldCharType="separate"/>
            </w:r>
            <w:r w:rsidR="00D63955">
              <w:rPr>
                <w:noProof/>
                <w:webHidden/>
              </w:rPr>
              <w:t>346</w:t>
            </w:r>
            <w:r w:rsidR="00D63955">
              <w:rPr>
                <w:noProof/>
                <w:webHidden/>
              </w:rPr>
              <w:fldChar w:fldCharType="end"/>
            </w:r>
          </w:hyperlink>
        </w:p>
        <w:p w14:paraId="682BFBE6" w14:textId="10FBA1C1" w:rsidR="00D63955" w:rsidRPr="00D63955" w:rsidRDefault="00000000">
          <w:pPr>
            <w:pStyle w:val="TOC2"/>
            <w:tabs>
              <w:tab w:val="right" w:leader="dot" w:pos="8296"/>
            </w:tabs>
            <w:rPr>
              <w:noProof/>
            </w:rPr>
          </w:pPr>
          <w:hyperlink w:anchor="_Toc145316897" w:history="1">
            <w:r w:rsidR="00D63955" w:rsidRPr="00113B76">
              <w:rPr>
                <w:rStyle w:val="ae"/>
                <w:noProof/>
              </w:rPr>
              <w:t>（四） 利息资本化</w:t>
            </w:r>
            <w:r w:rsidR="00D63955">
              <w:rPr>
                <w:noProof/>
                <w:webHidden/>
              </w:rPr>
              <w:tab/>
            </w:r>
            <w:r w:rsidR="00D63955">
              <w:rPr>
                <w:noProof/>
                <w:webHidden/>
              </w:rPr>
              <w:fldChar w:fldCharType="begin"/>
            </w:r>
            <w:r w:rsidR="00D63955">
              <w:rPr>
                <w:noProof/>
                <w:webHidden/>
              </w:rPr>
              <w:instrText xml:space="preserve"> PAGEREF _Toc145316897 \h </w:instrText>
            </w:r>
            <w:r w:rsidR="00D63955">
              <w:rPr>
                <w:noProof/>
                <w:webHidden/>
              </w:rPr>
            </w:r>
            <w:r w:rsidR="00D63955">
              <w:rPr>
                <w:noProof/>
                <w:webHidden/>
              </w:rPr>
              <w:fldChar w:fldCharType="separate"/>
            </w:r>
            <w:r w:rsidR="00D63955">
              <w:rPr>
                <w:noProof/>
                <w:webHidden/>
              </w:rPr>
              <w:t>350</w:t>
            </w:r>
            <w:r w:rsidR="00D63955">
              <w:rPr>
                <w:noProof/>
                <w:webHidden/>
              </w:rPr>
              <w:fldChar w:fldCharType="end"/>
            </w:r>
          </w:hyperlink>
        </w:p>
        <w:p w14:paraId="7A6B894F" w14:textId="2B8E164A" w:rsidR="00D63955" w:rsidRPr="00D63955" w:rsidRDefault="00000000">
          <w:pPr>
            <w:pStyle w:val="TOC2"/>
            <w:tabs>
              <w:tab w:val="right" w:leader="dot" w:pos="8296"/>
            </w:tabs>
            <w:rPr>
              <w:noProof/>
            </w:rPr>
          </w:pPr>
          <w:hyperlink w:anchor="_Toc145316898" w:history="1">
            <w:r w:rsidR="00D63955" w:rsidRPr="00113B76">
              <w:rPr>
                <w:rStyle w:val="ae"/>
                <w:noProof/>
              </w:rPr>
              <w:t>（五） 减值</w:t>
            </w:r>
            <w:r w:rsidR="00D63955">
              <w:rPr>
                <w:noProof/>
                <w:webHidden/>
              </w:rPr>
              <w:tab/>
            </w:r>
            <w:r w:rsidR="00D63955">
              <w:rPr>
                <w:noProof/>
                <w:webHidden/>
              </w:rPr>
              <w:fldChar w:fldCharType="begin"/>
            </w:r>
            <w:r w:rsidR="00D63955">
              <w:rPr>
                <w:noProof/>
                <w:webHidden/>
              </w:rPr>
              <w:instrText xml:space="preserve"> PAGEREF _Toc145316898 \h </w:instrText>
            </w:r>
            <w:r w:rsidR="00D63955">
              <w:rPr>
                <w:noProof/>
                <w:webHidden/>
              </w:rPr>
            </w:r>
            <w:r w:rsidR="00D63955">
              <w:rPr>
                <w:noProof/>
                <w:webHidden/>
              </w:rPr>
              <w:fldChar w:fldCharType="separate"/>
            </w:r>
            <w:r w:rsidR="00D63955">
              <w:rPr>
                <w:noProof/>
                <w:webHidden/>
              </w:rPr>
              <w:t>351</w:t>
            </w:r>
            <w:r w:rsidR="00D63955">
              <w:rPr>
                <w:noProof/>
                <w:webHidden/>
              </w:rPr>
              <w:fldChar w:fldCharType="end"/>
            </w:r>
          </w:hyperlink>
        </w:p>
        <w:p w14:paraId="0A7F84FA" w14:textId="498D274A" w:rsidR="00D63955" w:rsidRPr="00D63955" w:rsidRDefault="00000000">
          <w:pPr>
            <w:pStyle w:val="TOC2"/>
            <w:tabs>
              <w:tab w:val="right" w:leader="dot" w:pos="8296"/>
            </w:tabs>
            <w:rPr>
              <w:noProof/>
            </w:rPr>
          </w:pPr>
          <w:hyperlink w:anchor="_Toc145316899" w:history="1">
            <w:r w:rsidR="00D63955" w:rsidRPr="00113B76">
              <w:rPr>
                <w:rStyle w:val="ae"/>
                <w:noProof/>
              </w:rPr>
              <w:t>（六） 抽凭</w:t>
            </w:r>
            <w:r w:rsidR="00D63955">
              <w:rPr>
                <w:noProof/>
                <w:webHidden/>
              </w:rPr>
              <w:tab/>
            </w:r>
            <w:r w:rsidR="00D63955">
              <w:rPr>
                <w:noProof/>
                <w:webHidden/>
              </w:rPr>
              <w:fldChar w:fldCharType="begin"/>
            </w:r>
            <w:r w:rsidR="00D63955">
              <w:rPr>
                <w:noProof/>
                <w:webHidden/>
              </w:rPr>
              <w:instrText xml:space="preserve"> PAGEREF _Toc145316899 \h </w:instrText>
            </w:r>
            <w:r w:rsidR="00D63955">
              <w:rPr>
                <w:noProof/>
                <w:webHidden/>
              </w:rPr>
            </w:r>
            <w:r w:rsidR="00D63955">
              <w:rPr>
                <w:noProof/>
                <w:webHidden/>
              </w:rPr>
              <w:fldChar w:fldCharType="separate"/>
            </w:r>
            <w:r w:rsidR="00D63955">
              <w:rPr>
                <w:noProof/>
                <w:webHidden/>
              </w:rPr>
              <w:t>352</w:t>
            </w:r>
            <w:r w:rsidR="00D63955">
              <w:rPr>
                <w:noProof/>
                <w:webHidden/>
              </w:rPr>
              <w:fldChar w:fldCharType="end"/>
            </w:r>
          </w:hyperlink>
        </w:p>
        <w:p w14:paraId="591D263D" w14:textId="403BDC2A" w:rsidR="00D63955" w:rsidRPr="00D63955" w:rsidRDefault="00000000">
          <w:pPr>
            <w:pStyle w:val="TOC2"/>
            <w:tabs>
              <w:tab w:val="right" w:leader="dot" w:pos="8296"/>
            </w:tabs>
            <w:rPr>
              <w:noProof/>
            </w:rPr>
          </w:pPr>
          <w:hyperlink w:anchor="_Toc145316900" w:history="1">
            <w:r w:rsidR="00D63955" w:rsidRPr="00113B76">
              <w:rPr>
                <w:rStyle w:val="ae"/>
                <w:noProof/>
              </w:rPr>
              <w:t>（七） 附注</w:t>
            </w:r>
            <w:r w:rsidR="00D63955">
              <w:rPr>
                <w:noProof/>
                <w:webHidden/>
              </w:rPr>
              <w:tab/>
            </w:r>
            <w:r w:rsidR="00D63955">
              <w:rPr>
                <w:noProof/>
                <w:webHidden/>
              </w:rPr>
              <w:fldChar w:fldCharType="begin"/>
            </w:r>
            <w:r w:rsidR="00D63955">
              <w:rPr>
                <w:noProof/>
                <w:webHidden/>
              </w:rPr>
              <w:instrText xml:space="preserve"> PAGEREF _Toc145316900 \h </w:instrText>
            </w:r>
            <w:r w:rsidR="00D63955">
              <w:rPr>
                <w:noProof/>
                <w:webHidden/>
              </w:rPr>
            </w:r>
            <w:r w:rsidR="00D63955">
              <w:rPr>
                <w:noProof/>
                <w:webHidden/>
              </w:rPr>
              <w:fldChar w:fldCharType="separate"/>
            </w:r>
            <w:r w:rsidR="00D63955">
              <w:rPr>
                <w:noProof/>
                <w:webHidden/>
              </w:rPr>
              <w:t>352</w:t>
            </w:r>
            <w:r w:rsidR="00D63955">
              <w:rPr>
                <w:noProof/>
                <w:webHidden/>
              </w:rPr>
              <w:fldChar w:fldCharType="end"/>
            </w:r>
          </w:hyperlink>
        </w:p>
        <w:p w14:paraId="4E50CD92" w14:textId="43E554E9" w:rsidR="00D63955" w:rsidRPr="00D63955" w:rsidRDefault="00000000">
          <w:pPr>
            <w:pStyle w:val="TOC2"/>
            <w:tabs>
              <w:tab w:val="right" w:leader="dot" w:pos="8296"/>
            </w:tabs>
            <w:rPr>
              <w:noProof/>
            </w:rPr>
          </w:pPr>
          <w:hyperlink w:anchor="_Toc145316901" w:history="1">
            <w:r w:rsidR="00D63955" w:rsidRPr="00113B76">
              <w:rPr>
                <w:rStyle w:val="ae"/>
                <w:noProof/>
              </w:rPr>
              <w:t>（八） 企业存在的问题</w:t>
            </w:r>
            <w:r w:rsidR="00D63955">
              <w:rPr>
                <w:noProof/>
                <w:webHidden/>
              </w:rPr>
              <w:tab/>
            </w:r>
            <w:r w:rsidR="00D63955">
              <w:rPr>
                <w:noProof/>
                <w:webHidden/>
              </w:rPr>
              <w:fldChar w:fldCharType="begin"/>
            </w:r>
            <w:r w:rsidR="00D63955">
              <w:rPr>
                <w:noProof/>
                <w:webHidden/>
              </w:rPr>
              <w:instrText xml:space="preserve"> PAGEREF _Toc145316901 \h </w:instrText>
            </w:r>
            <w:r w:rsidR="00D63955">
              <w:rPr>
                <w:noProof/>
                <w:webHidden/>
              </w:rPr>
            </w:r>
            <w:r w:rsidR="00D63955">
              <w:rPr>
                <w:noProof/>
                <w:webHidden/>
              </w:rPr>
              <w:fldChar w:fldCharType="separate"/>
            </w:r>
            <w:r w:rsidR="00D63955">
              <w:rPr>
                <w:noProof/>
                <w:webHidden/>
              </w:rPr>
              <w:t>352</w:t>
            </w:r>
            <w:r w:rsidR="00D63955">
              <w:rPr>
                <w:noProof/>
                <w:webHidden/>
              </w:rPr>
              <w:fldChar w:fldCharType="end"/>
            </w:r>
          </w:hyperlink>
        </w:p>
        <w:p w14:paraId="0CEB4AF6" w14:textId="09206536" w:rsidR="00D63955" w:rsidRPr="00D63955" w:rsidRDefault="00000000">
          <w:pPr>
            <w:pStyle w:val="TOC2"/>
            <w:tabs>
              <w:tab w:val="right" w:leader="dot" w:pos="8296"/>
            </w:tabs>
            <w:rPr>
              <w:noProof/>
            </w:rPr>
          </w:pPr>
          <w:hyperlink w:anchor="_Toc145316902" w:history="1">
            <w:r w:rsidR="00D63955" w:rsidRPr="00113B76">
              <w:rPr>
                <w:rStyle w:val="ae"/>
                <w:noProof/>
              </w:rPr>
              <w:t>（九） 竣工决算专项审计报告</w:t>
            </w:r>
            <w:r w:rsidR="00D63955">
              <w:rPr>
                <w:noProof/>
                <w:webHidden/>
              </w:rPr>
              <w:tab/>
            </w:r>
            <w:r w:rsidR="00D63955">
              <w:rPr>
                <w:noProof/>
                <w:webHidden/>
              </w:rPr>
              <w:fldChar w:fldCharType="begin"/>
            </w:r>
            <w:r w:rsidR="00D63955">
              <w:rPr>
                <w:noProof/>
                <w:webHidden/>
              </w:rPr>
              <w:instrText xml:space="preserve"> PAGEREF _Toc145316902 \h </w:instrText>
            </w:r>
            <w:r w:rsidR="00D63955">
              <w:rPr>
                <w:noProof/>
                <w:webHidden/>
              </w:rPr>
            </w:r>
            <w:r w:rsidR="00D63955">
              <w:rPr>
                <w:noProof/>
                <w:webHidden/>
              </w:rPr>
              <w:fldChar w:fldCharType="separate"/>
            </w:r>
            <w:r w:rsidR="00D63955">
              <w:rPr>
                <w:noProof/>
                <w:webHidden/>
              </w:rPr>
              <w:t>353</w:t>
            </w:r>
            <w:r w:rsidR="00D63955">
              <w:rPr>
                <w:noProof/>
                <w:webHidden/>
              </w:rPr>
              <w:fldChar w:fldCharType="end"/>
            </w:r>
          </w:hyperlink>
        </w:p>
        <w:p w14:paraId="39A76894" w14:textId="4CF1DD98" w:rsidR="00D63955" w:rsidRPr="00D63955" w:rsidRDefault="00000000">
          <w:pPr>
            <w:pStyle w:val="TOC2"/>
            <w:tabs>
              <w:tab w:val="right" w:leader="dot" w:pos="8296"/>
            </w:tabs>
            <w:rPr>
              <w:noProof/>
            </w:rPr>
          </w:pPr>
          <w:hyperlink w:anchor="_Toc145316903" w:history="1">
            <w:r w:rsidR="00D63955" w:rsidRPr="00113B76">
              <w:rPr>
                <w:rStyle w:val="ae"/>
                <w:noProof/>
              </w:rPr>
              <w:t>（十）</w:t>
            </w:r>
            <w:r w:rsidR="00D63955" w:rsidRPr="00113B76">
              <w:rPr>
                <w:rStyle w:val="ae"/>
                <w:noProof/>
                <w:highlight w:val="yellow"/>
              </w:rPr>
              <w:t xml:space="preserve"> 竣工结算审计报告</w:t>
            </w:r>
            <w:r w:rsidR="00D63955">
              <w:rPr>
                <w:noProof/>
                <w:webHidden/>
              </w:rPr>
              <w:tab/>
            </w:r>
            <w:r w:rsidR="00D63955">
              <w:rPr>
                <w:noProof/>
                <w:webHidden/>
              </w:rPr>
              <w:fldChar w:fldCharType="begin"/>
            </w:r>
            <w:r w:rsidR="00D63955">
              <w:rPr>
                <w:noProof/>
                <w:webHidden/>
              </w:rPr>
              <w:instrText xml:space="preserve"> PAGEREF _Toc145316903 \h </w:instrText>
            </w:r>
            <w:r w:rsidR="00D63955">
              <w:rPr>
                <w:noProof/>
                <w:webHidden/>
              </w:rPr>
            </w:r>
            <w:r w:rsidR="00D63955">
              <w:rPr>
                <w:noProof/>
                <w:webHidden/>
              </w:rPr>
              <w:fldChar w:fldCharType="separate"/>
            </w:r>
            <w:r w:rsidR="00D63955">
              <w:rPr>
                <w:noProof/>
                <w:webHidden/>
              </w:rPr>
              <w:t>353</w:t>
            </w:r>
            <w:r w:rsidR="00D63955">
              <w:rPr>
                <w:noProof/>
                <w:webHidden/>
              </w:rPr>
              <w:fldChar w:fldCharType="end"/>
            </w:r>
          </w:hyperlink>
        </w:p>
        <w:p w14:paraId="6663CBDB" w14:textId="4AF083E0" w:rsidR="00D63955" w:rsidRPr="00D63955" w:rsidRDefault="00000000">
          <w:pPr>
            <w:pStyle w:val="TOC1"/>
            <w:tabs>
              <w:tab w:val="right" w:leader="dot" w:pos="8296"/>
            </w:tabs>
            <w:rPr>
              <w:noProof/>
            </w:rPr>
          </w:pPr>
          <w:hyperlink w:anchor="_Toc145316904" w:history="1">
            <w:r w:rsidR="00D63955" w:rsidRPr="00113B76">
              <w:rPr>
                <w:rStyle w:val="ae"/>
                <w:noProof/>
              </w:rPr>
              <w:t>第二十二章 政府补助（递延收益底稿）</w:t>
            </w:r>
            <w:r w:rsidR="00D63955">
              <w:rPr>
                <w:noProof/>
                <w:webHidden/>
              </w:rPr>
              <w:tab/>
            </w:r>
            <w:r w:rsidR="00D63955">
              <w:rPr>
                <w:noProof/>
                <w:webHidden/>
              </w:rPr>
              <w:fldChar w:fldCharType="begin"/>
            </w:r>
            <w:r w:rsidR="00D63955">
              <w:rPr>
                <w:noProof/>
                <w:webHidden/>
              </w:rPr>
              <w:instrText xml:space="preserve"> PAGEREF _Toc145316904 \h </w:instrText>
            </w:r>
            <w:r w:rsidR="00D63955">
              <w:rPr>
                <w:noProof/>
                <w:webHidden/>
              </w:rPr>
            </w:r>
            <w:r w:rsidR="00D63955">
              <w:rPr>
                <w:noProof/>
                <w:webHidden/>
              </w:rPr>
              <w:fldChar w:fldCharType="separate"/>
            </w:r>
            <w:r w:rsidR="00D63955">
              <w:rPr>
                <w:noProof/>
                <w:webHidden/>
              </w:rPr>
              <w:t>354</w:t>
            </w:r>
            <w:r w:rsidR="00D63955">
              <w:rPr>
                <w:noProof/>
                <w:webHidden/>
              </w:rPr>
              <w:fldChar w:fldCharType="end"/>
            </w:r>
          </w:hyperlink>
        </w:p>
        <w:p w14:paraId="1D908573" w14:textId="6954971A" w:rsidR="00D63955" w:rsidRPr="00D63955" w:rsidRDefault="00000000">
          <w:pPr>
            <w:pStyle w:val="TOC2"/>
            <w:tabs>
              <w:tab w:val="right" w:leader="dot" w:pos="8296"/>
            </w:tabs>
            <w:rPr>
              <w:noProof/>
            </w:rPr>
          </w:pPr>
          <w:hyperlink w:anchor="_Toc145316905"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_Toc145316905 \h </w:instrText>
            </w:r>
            <w:r w:rsidR="00D63955">
              <w:rPr>
                <w:noProof/>
                <w:webHidden/>
              </w:rPr>
            </w:r>
            <w:r w:rsidR="00D63955">
              <w:rPr>
                <w:noProof/>
                <w:webHidden/>
              </w:rPr>
              <w:fldChar w:fldCharType="separate"/>
            </w:r>
            <w:r w:rsidR="00D63955">
              <w:rPr>
                <w:noProof/>
                <w:webHidden/>
              </w:rPr>
              <w:t>354</w:t>
            </w:r>
            <w:r w:rsidR="00D63955">
              <w:rPr>
                <w:noProof/>
                <w:webHidden/>
              </w:rPr>
              <w:fldChar w:fldCharType="end"/>
            </w:r>
          </w:hyperlink>
        </w:p>
        <w:p w14:paraId="4C5C4E0A" w14:textId="4C0B32C1" w:rsidR="00D63955" w:rsidRPr="00D63955" w:rsidRDefault="00000000">
          <w:pPr>
            <w:pStyle w:val="TOC2"/>
            <w:tabs>
              <w:tab w:val="right" w:leader="dot" w:pos="8296"/>
            </w:tabs>
            <w:rPr>
              <w:noProof/>
            </w:rPr>
          </w:pPr>
          <w:hyperlink w:anchor="_Toc145316906" w:history="1">
            <w:r w:rsidR="00D63955" w:rsidRPr="00113B76">
              <w:rPr>
                <w:rStyle w:val="ae"/>
                <w:noProof/>
              </w:rPr>
              <w:t>（二） 定义</w:t>
            </w:r>
            <w:r w:rsidR="00D63955">
              <w:rPr>
                <w:noProof/>
                <w:webHidden/>
              </w:rPr>
              <w:tab/>
            </w:r>
            <w:r w:rsidR="00D63955">
              <w:rPr>
                <w:noProof/>
                <w:webHidden/>
              </w:rPr>
              <w:fldChar w:fldCharType="begin"/>
            </w:r>
            <w:r w:rsidR="00D63955">
              <w:rPr>
                <w:noProof/>
                <w:webHidden/>
              </w:rPr>
              <w:instrText xml:space="preserve"> PAGEREF _Toc145316906 \h </w:instrText>
            </w:r>
            <w:r w:rsidR="00D63955">
              <w:rPr>
                <w:noProof/>
                <w:webHidden/>
              </w:rPr>
            </w:r>
            <w:r w:rsidR="00D63955">
              <w:rPr>
                <w:noProof/>
                <w:webHidden/>
              </w:rPr>
              <w:fldChar w:fldCharType="separate"/>
            </w:r>
            <w:r w:rsidR="00D63955">
              <w:rPr>
                <w:noProof/>
                <w:webHidden/>
              </w:rPr>
              <w:t>354</w:t>
            </w:r>
            <w:r w:rsidR="00D63955">
              <w:rPr>
                <w:noProof/>
                <w:webHidden/>
              </w:rPr>
              <w:fldChar w:fldCharType="end"/>
            </w:r>
          </w:hyperlink>
        </w:p>
        <w:p w14:paraId="0C2AB77E" w14:textId="56CAF0FA" w:rsidR="00D63955" w:rsidRPr="00D63955" w:rsidRDefault="00000000">
          <w:pPr>
            <w:pStyle w:val="TOC2"/>
            <w:tabs>
              <w:tab w:val="right" w:leader="dot" w:pos="8296"/>
            </w:tabs>
            <w:rPr>
              <w:noProof/>
            </w:rPr>
          </w:pPr>
          <w:hyperlink w:anchor="_Toc145316907" w:history="1">
            <w:r w:rsidR="00D63955" w:rsidRPr="00113B76">
              <w:rPr>
                <w:rStyle w:val="ae"/>
                <w:noProof/>
              </w:rPr>
              <w:t>（三） 与资产相关还是与收益相关</w:t>
            </w:r>
            <w:r w:rsidR="00D63955">
              <w:rPr>
                <w:noProof/>
                <w:webHidden/>
              </w:rPr>
              <w:tab/>
            </w:r>
            <w:r w:rsidR="00D63955">
              <w:rPr>
                <w:noProof/>
                <w:webHidden/>
              </w:rPr>
              <w:fldChar w:fldCharType="begin"/>
            </w:r>
            <w:r w:rsidR="00D63955">
              <w:rPr>
                <w:noProof/>
                <w:webHidden/>
              </w:rPr>
              <w:instrText xml:space="preserve"> PAGEREF _Toc145316907 \h </w:instrText>
            </w:r>
            <w:r w:rsidR="00D63955">
              <w:rPr>
                <w:noProof/>
                <w:webHidden/>
              </w:rPr>
            </w:r>
            <w:r w:rsidR="00D63955">
              <w:rPr>
                <w:noProof/>
                <w:webHidden/>
              </w:rPr>
              <w:fldChar w:fldCharType="separate"/>
            </w:r>
            <w:r w:rsidR="00D63955">
              <w:rPr>
                <w:noProof/>
                <w:webHidden/>
              </w:rPr>
              <w:t>354</w:t>
            </w:r>
            <w:r w:rsidR="00D63955">
              <w:rPr>
                <w:noProof/>
                <w:webHidden/>
              </w:rPr>
              <w:fldChar w:fldCharType="end"/>
            </w:r>
          </w:hyperlink>
        </w:p>
        <w:p w14:paraId="5DCE18CA" w14:textId="0B27BCE5" w:rsidR="00D63955" w:rsidRPr="00D63955" w:rsidRDefault="00000000">
          <w:pPr>
            <w:pStyle w:val="TOC2"/>
            <w:tabs>
              <w:tab w:val="right" w:leader="dot" w:pos="8296"/>
            </w:tabs>
            <w:rPr>
              <w:noProof/>
            </w:rPr>
          </w:pPr>
          <w:hyperlink w:anchor="_Toc145316908" w:history="1">
            <w:r w:rsidR="00D63955" w:rsidRPr="00113B76">
              <w:rPr>
                <w:rStyle w:val="ae"/>
                <w:noProof/>
              </w:rPr>
              <w:t>（四） 确认与计量</w:t>
            </w:r>
            <w:r w:rsidR="00D63955">
              <w:rPr>
                <w:noProof/>
                <w:webHidden/>
              </w:rPr>
              <w:tab/>
            </w:r>
            <w:r w:rsidR="00D63955">
              <w:rPr>
                <w:noProof/>
                <w:webHidden/>
              </w:rPr>
              <w:fldChar w:fldCharType="begin"/>
            </w:r>
            <w:r w:rsidR="00D63955">
              <w:rPr>
                <w:noProof/>
                <w:webHidden/>
              </w:rPr>
              <w:instrText xml:space="preserve"> PAGEREF _Toc145316908 \h </w:instrText>
            </w:r>
            <w:r w:rsidR="00D63955">
              <w:rPr>
                <w:noProof/>
                <w:webHidden/>
              </w:rPr>
            </w:r>
            <w:r w:rsidR="00D63955">
              <w:rPr>
                <w:noProof/>
                <w:webHidden/>
              </w:rPr>
              <w:fldChar w:fldCharType="separate"/>
            </w:r>
            <w:r w:rsidR="00D63955">
              <w:rPr>
                <w:noProof/>
                <w:webHidden/>
              </w:rPr>
              <w:t>355</w:t>
            </w:r>
            <w:r w:rsidR="00D63955">
              <w:rPr>
                <w:noProof/>
                <w:webHidden/>
              </w:rPr>
              <w:fldChar w:fldCharType="end"/>
            </w:r>
          </w:hyperlink>
        </w:p>
        <w:p w14:paraId="4699EA2E" w14:textId="640C37D7" w:rsidR="00D63955" w:rsidRPr="00D63955" w:rsidRDefault="00000000">
          <w:pPr>
            <w:pStyle w:val="TOC2"/>
            <w:tabs>
              <w:tab w:val="right" w:leader="dot" w:pos="8296"/>
            </w:tabs>
            <w:rPr>
              <w:noProof/>
            </w:rPr>
          </w:pPr>
          <w:hyperlink w:anchor="_Toc145316909" w:history="1">
            <w:r w:rsidR="00D63955" w:rsidRPr="00113B76">
              <w:rPr>
                <w:rStyle w:val="ae"/>
                <w:noProof/>
              </w:rPr>
              <w:t>（五） 如何判断是否与日常相关</w:t>
            </w:r>
            <w:r w:rsidR="00D63955">
              <w:rPr>
                <w:noProof/>
                <w:webHidden/>
              </w:rPr>
              <w:tab/>
            </w:r>
            <w:r w:rsidR="00D63955">
              <w:rPr>
                <w:noProof/>
                <w:webHidden/>
              </w:rPr>
              <w:fldChar w:fldCharType="begin"/>
            </w:r>
            <w:r w:rsidR="00D63955">
              <w:rPr>
                <w:noProof/>
                <w:webHidden/>
              </w:rPr>
              <w:instrText xml:space="preserve"> PAGEREF _Toc145316909 \h </w:instrText>
            </w:r>
            <w:r w:rsidR="00D63955">
              <w:rPr>
                <w:noProof/>
                <w:webHidden/>
              </w:rPr>
            </w:r>
            <w:r w:rsidR="00D63955">
              <w:rPr>
                <w:noProof/>
                <w:webHidden/>
              </w:rPr>
              <w:fldChar w:fldCharType="separate"/>
            </w:r>
            <w:r w:rsidR="00D63955">
              <w:rPr>
                <w:noProof/>
                <w:webHidden/>
              </w:rPr>
              <w:t>357</w:t>
            </w:r>
            <w:r w:rsidR="00D63955">
              <w:rPr>
                <w:noProof/>
                <w:webHidden/>
              </w:rPr>
              <w:fldChar w:fldCharType="end"/>
            </w:r>
          </w:hyperlink>
        </w:p>
        <w:p w14:paraId="19B9B6A9" w14:textId="1D34EB57" w:rsidR="00D63955" w:rsidRPr="00D63955" w:rsidRDefault="00000000">
          <w:pPr>
            <w:pStyle w:val="TOC2"/>
            <w:tabs>
              <w:tab w:val="right" w:leader="dot" w:pos="8296"/>
            </w:tabs>
            <w:rPr>
              <w:noProof/>
            </w:rPr>
          </w:pPr>
          <w:hyperlink w:anchor="_Toc145316910" w:history="1">
            <w:r w:rsidR="00D63955" w:rsidRPr="00113B76">
              <w:rPr>
                <w:rStyle w:val="ae"/>
                <w:noProof/>
              </w:rPr>
              <w:t>（六） 明细表</w:t>
            </w:r>
            <w:r w:rsidR="00D63955">
              <w:rPr>
                <w:noProof/>
                <w:webHidden/>
              </w:rPr>
              <w:tab/>
            </w:r>
            <w:r w:rsidR="00D63955">
              <w:rPr>
                <w:noProof/>
                <w:webHidden/>
              </w:rPr>
              <w:fldChar w:fldCharType="begin"/>
            </w:r>
            <w:r w:rsidR="00D63955">
              <w:rPr>
                <w:noProof/>
                <w:webHidden/>
              </w:rPr>
              <w:instrText xml:space="preserve"> PAGEREF _Toc145316910 \h </w:instrText>
            </w:r>
            <w:r w:rsidR="00D63955">
              <w:rPr>
                <w:noProof/>
                <w:webHidden/>
              </w:rPr>
            </w:r>
            <w:r w:rsidR="00D63955">
              <w:rPr>
                <w:noProof/>
                <w:webHidden/>
              </w:rPr>
              <w:fldChar w:fldCharType="separate"/>
            </w:r>
            <w:r w:rsidR="00D63955">
              <w:rPr>
                <w:noProof/>
                <w:webHidden/>
              </w:rPr>
              <w:t>359</w:t>
            </w:r>
            <w:r w:rsidR="00D63955">
              <w:rPr>
                <w:noProof/>
                <w:webHidden/>
              </w:rPr>
              <w:fldChar w:fldCharType="end"/>
            </w:r>
          </w:hyperlink>
        </w:p>
        <w:p w14:paraId="04A143F8" w14:textId="0C30B197" w:rsidR="00D63955" w:rsidRPr="00D63955" w:rsidRDefault="00000000">
          <w:pPr>
            <w:pStyle w:val="TOC2"/>
            <w:tabs>
              <w:tab w:val="right" w:leader="dot" w:pos="8296"/>
            </w:tabs>
            <w:rPr>
              <w:noProof/>
            </w:rPr>
          </w:pPr>
          <w:hyperlink w:anchor="_Toc145316911" w:history="1">
            <w:r w:rsidR="00D63955" w:rsidRPr="00113B76">
              <w:rPr>
                <w:rStyle w:val="ae"/>
                <w:noProof/>
              </w:rPr>
              <w:t>（七） 测算表</w:t>
            </w:r>
            <w:r w:rsidR="00D63955">
              <w:rPr>
                <w:noProof/>
                <w:webHidden/>
              </w:rPr>
              <w:tab/>
            </w:r>
            <w:r w:rsidR="00D63955">
              <w:rPr>
                <w:noProof/>
                <w:webHidden/>
              </w:rPr>
              <w:fldChar w:fldCharType="begin"/>
            </w:r>
            <w:r w:rsidR="00D63955">
              <w:rPr>
                <w:noProof/>
                <w:webHidden/>
              </w:rPr>
              <w:instrText xml:space="preserve"> PAGEREF _Toc145316911 \h </w:instrText>
            </w:r>
            <w:r w:rsidR="00D63955">
              <w:rPr>
                <w:noProof/>
                <w:webHidden/>
              </w:rPr>
            </w:r>
            <w:r w:rsidR="00D63955">
              <w:rPr>
                <w:noProof/>
                <w:webHidden/>
              </w:rPr>
              <w:fldChar w:fldCharType="separate"/>
            </w:r>
            <w:r w:rsidR="00D63955">
              <w:rPr>
                <w:noProof/>
                <w:webHidden/>
              </w:rPr>
              <w:t>359</w:t>
            </w:r>
            <w:r w:rsidR="00D63955">
              <w:rPr>
                <w:noProof/>
                <w:webHidden/>
              </w:rPr>
              <w:fldChar w:fldCharType="end"/>
            </w:r>
          </w:hyperlink>
        </w:p>
        <w:p w14:paraId="39B93B04" w14:textId="605208AB" w:rsidR="00D63955" w:rsidRPr="00D63955" w:rsidRDefault="00000000">
          <w:pPr>
            <w:pStyle w:val="TOC2"/>
            <w:tabs>
              <w:tab w:val="right" w:leader="dot" w:pos="8296"/>
            </w:tabs>
            <w:rPr>
              <w:noProof/>
            </w:rPr>
          </w:pPr>
          <w:hyperlink w:anchor="_Toc145316912" w:history="1">
            <w:r w:rsidR="00D63955" w:rsidRPr="00113B76">
              <w:rPr>
                <w:rStyle w:val="ae"/>
                <w:noProof/>
              </w:rPr>
              <w:t>（八） 抽凭</w:t>
            </w:r>
            <w:r w:rsidR="00D63955">
              <w:rPr>
                <w:noProof/>
                <w:webHidden/>
              </w:rPr>
              <w:tab/>
            </w:r>
            <w:r w:rsidR="00D63955">
              <w:rPr>
                <w:noProof/>
                <w:webHidden/>
              </w:rPr>
              <w:fldChar w:fldCharType="begin"/>
            </w:r>
            <w:r w:rsidR="00D63955">
              <w:rPr>
                <w:noProof/>
                <w:webHidden/>
              </w:rPr>
              <w:instrText xml:space="preserve"> PAGEREF _Toc145316912 \h </w:instrText>
            </w:r>
            <w:r w:rsidR="00D63955">
              <w:rPr>
                <w:noProof/>
                <w:webHidden/>
              </w:rPr>
            </w:r>
            <w:r w:rsidR="00D63955">
              <w:rPr>
                <w:noProof/>
                <w:webHidden/>
              </w:rPr>
              <w:fldChar w:fldCharType="separate"/>
            </w:r>
            <w:r w:rsidR="00D63955">
              <w:rPr>
                <w:noProof/>
                <w:webHidden/>
              </w:rPr>
              <w:t>359</w:t>
            </w:r>
            <w:r w:rsidR="00D63955">
              <w:rPr>
                <w:noProof/>
                <w:webHidden/>
              </w:rPr>
              <w:fldChar w:fldCharType="end"/>
            </w:r>
          </w:hyperlink>
        </w:p>
        <w:p w14:paraId="1219CB98" w14:textId="1462B339" w:rsidR="00D63955" w:rsidRPr="00D63955" w:rsidRDefault="00000000">
          <w:pPr>
            <w:pStyle w:val="TOC2"/>
            <w:tabs>
              <w:tab w:val="right" w:leader="dot" w:pos="8296"/>
            </w:tabs>
            <w:rPr>
              <w:noProof/>
            </w:rPr>
          </w:pPr>
          <w:hyperlink w:anchor="_Toc145316913" w:history="1">
            <w:r w:rsidR="00D63955" w:rsidRPr="00113B76">
              <w:rPr>
                <w:rStyle w:val="ae"/>
                <w:noProof/>
              </w:rPr>
              <w:t>（九） 附注</w:t>
            </w:r>
            <w:r w:rsidR="00D63955">
              <w:rPr>
                <w:noProof/>
                <w:webHidden/>
              </w:rPr>
              <w:tab/>
            </w:r>
            <w:r w:rsidR="00D63955">
              <w:rPr>
                <w:noProof/>
                <w:webHidden/>
              </w:rPr>
              <w:fldChar w:fldCharType="begin"/>
            </w:r>
            <w:r w:rsidR="00D63955">
              <w:rPr>
                <w:noProof/>
                <w:webHidden/>
              </w:rPr>
              <w:instrText xml:space="preserve"> PAGEREF _Toc145316913 \h </w:instrText>
            </w:r>
            <w:r w:rsidR="00D63955">
              <w:rPr>
                <w:noProof/>
                <w:webHidden/>
              </w:rPr>
            </w:r>
            <w:r w:rsidR="00D63955">
              <w:rPr>
                <w:noProof/>
                <w:webHidden/>
              </w:rPr>
              <w:fldChar w:fldCharType="separate"/>
            </w:r>
            <w:r w:rsidR="00D63955">
              <w:rPr>
                <w:noProof/>
                <w:webHidden/>
              </w:rPr>
              <w:t>359</w:t>
            </w:r>
            <w:r w:rsidR="00D63955">
              <w:rPr>
                <w:noProof/>
                <w:webHidden/>
              </w:rPr>
              <w:fldChar w:fldCharType="end"/>
            </w:r>
          </w:hyperlink>
        </w:p>
        <w:p w14:paraId="02A4301C" w14:textId="1187FBAC" w:rsidR="00D63955" w:rsidRPr="00D63955" w:rsidRDefault="00000000">
          <w:pPr>
            <w:pStyle w:val="TOC2"/>
            <w:tabs>
              <w:tab w:val="right" w:leader="dot" w:pos="8296"/>
            </w:tabs>
            <w:rPr>
              <w:noProof/>
            </w:rPr>
          </w:pPr>
          <w:hyperlink w:anchor="_Toc145316914" w:history="1">
            <w:r w:rsidR="00D63955" w:rsidRPr="00113B76">
              <w:rPr>
                <w:rStyle w:val="ae"/>
                <w:noProof/>
              </w:rPr>
              <w:t>（十） 总结</w:t>
            </w:r>
            <w:r w:rsidR="00D63955">
              <w:rPr>
                <w:noProof/>
                <w:webHidden/>
              </w:rPr>
              <w:tab/>
            </w:r>
            <w:r w:rsidR="00D63955">
              <w:rPr>
                <w:noProof/>
                <w:webHidden/>
              </w:rPr>
              <w:fldChar w:fldCharType="begin"/>
            </w:r>
            <w:r w:rsidR="00D63955">
              <w:rPr>
                <w:noProof/>
                <w:webHidden/>
              </w:rPr>
              <w:instrText xml:space="preserve"> PAGEREF _Toc145316914 \h </w:instrText>
            </w:r>
            <w:r w:rsidR="00D63955">
              <w:rPr>
                <w:noProof/>
                <w:webHidden/>
              </w:rPr>
            </w:r>
            <w:r w:rsidR="00D63955">
              <w:rPr>
                <w:noProof/>
                <w:webHidden/>
              </w:rPr>
              <w:fldChar w:fldCharType="separate"/>
            </w:r>
            <w:r w:rsidR="00D63955">
              <w:rPr>
                <w:noProof/>
                <w:webHidden/>
              </w:rPr>
              <w:t>360</w:t>
            </w:r>
            <w:r w:rsidR="00D63955">
              <w:rPr>
                <w:noProof/>
                <w:webHidden/>
              </w:rPr>
              <w:fldChar w:fldCharType="end"/>
            </w:r>
          </w:hyperlink>
        </w:p>
        <w:p w14:paraId="6FD643E3" w14:textId="331CC86D" w:rsidR="00D63955" w:rsidRPr="00D63955" w:rsidRDefault="00000000">
          <w:pPr>
            <w:pStyle w:val="TOC1"/>
            <w:tabs>
              <w:tab w:val="right" w:leader="dot" w:pos="8296"/>
            </w:tabs>
            <w:rPr>
              <w:noProof/>
            </w:rPr>
          </w:pPr>
          <w:hyperlink w:anchor="_Toc145316915" w:history="1">
            <w:r w:rsidR="00D63955" w:rsidRPr="00113B76">
              <w:rPr>
                <w:rStyle w:val="ae"/>
                <w:noProof/>
              </w:rPr>
              <w:t>第二十三章 应收票据</w:t>
            </w:r>
            <w:r w:rsidR="00D63955">
              <w:rPr>
                <w:noProof/>
                <w:webHidden/>
              </w:rPr>
              <w:tab/>
            </w:r>
            <w:r w:rsidR="00D63955">
              <w:rPr>
                <w:noProof/>
                <w:webHidden/>
              </w:rPr>
              <w:fldChar w:fldCharType="begin"/>
            </w:r>
            <w:r w:rsidR="00D63955">
              <w:rPr>
                <w:noProof/>
                <w:webHidden/>
              </w:rPr>
              <w:instrText xml:space="preserve"> PAGEREF _Toc145316915 \h </w:instrText>
            </w:r>
            <w:r w:rsidR="00D63955">
              <w:rPr>
                <w:noProof/>
                <w:webHidden/>
              </w:rPr>
            </w:r>
            <w:r w:rsidR="00D63955">
              <w:rPr>
                <w:noProof/>
                <w:webHidden/>
              </w:rPr>
              <w:fldChar w:fldCharType="separate"/>
            </w:r>
            <w:r w:rsidR="00D63955">
              <w:rPr>
                <w:noProof/>
                <w:webHidden/>
              </w:rPr>
              <w:t>362</w:t>
            </w:r>
            <w:r w:rsidR="00D63955">
              <w:rPr>
                <w:noProof/>
                <w:webHidden/>
              </w:rPr>
              <w:fldChar w:fldCharType="end"/>
            </w:r>
          </w:hyperlink>
        </w:p>
        <w:p w14:paraId="09F751A2" w14:textId="4A0BD4DB" w:rsidR="00D63955" w:rsidRPr="00D63955" w:rsidRDefault="00000000">
          <w:pPr>
            <w:pStyle w:val="TOC2"/>
            <w:tabs>
              <w:tab w:val="right" w:leader="dot" w:pos="8296"/>
            </w:tabs>
            <w:rPr>
              <w:noProof/>
            </w:rPr>
          </w:pPr>
          <w:hyperlink w:anchor="_Toc145316916"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_Toc145316916 \h </w:instrText>
            </w:r>
            <w:r w:rsidR="00D63955">
              <w:rPr>
                <w:noProof/>
                <w:webHidden/>
              </w:rPr>
            </w:r>
            <w:r w:rsidR="00D63955">
              <w:rPr>
                <w:noProof/>
                <w:webHidden/>
              </w:rPr>
              <w:fldChar w:fldCharType="separate"/>
            </w:r>
            <w:r w:rsidR="00D63955">
              <w:rPr>
                <w:noProof/>
                <w:webHidden/>
              </w:rPr>
              <w:t>362</w:t>
            </w:r>
            <w:r w:rsidR="00D63955">
              <w:rPr>
                <w:noProof/>
                <w:webHidden/>
              </w:rPr>
              <w:fldChar w:fldCharType="end"/>
            </w:r>
          </w:hyperlink>
        </w:p>
        <w:p w14:paraId="7003691F" w14:textId="3AF641AA" w:rsidR="00D63955" w:rsidRPr="00D63955" w:rsidRDefault="00000000">
          <w:pPr>
            <w:pStyle w:val="TOC2"/>
            <w:tabs>
              <w:tab w:val="right" w:leader="dot" w:pos="8296"/>
            </w:tabs>
            <w:rPr>
              <w:noProof/>
            </w:rPr>
          </w:pPr>
          <w:hyperlink w:anchor="_Toc145316917"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_Toc145316917 \h </w:instrText>
            </w:r>
            <w:r w:rsidR="00D63955">
              <w:rPr>
                <w:noProof/>
                <w:webHidden/>
              </w:rPr>
            </w:r>
            <w:r w:rsidR="00D63955">
              <w:rPr>
                <w:noProof/>
                <w:webHidden/>
              </w:rPr>
              <w:fldChar w:fldCharType="separate"/>
            </w:r>
            <w:r w:rsidR="00D63955">
              <w:rPr>
                <w:noProof/>
                <w:webHidden/>
              </w:rPr>
              <w:t>362</w:t>
            </w:r>
            <w:r w:rsidR="00D63955">
              <w:rPr>
                <w:noProof/>
                <w:webHidden/>
              </w:rPr>
              <w:fldChar w:fldCharType="end"/>
            </w:r>
          </w:hyperlink>
        </w:p>
        <w:p w14:paraId="4DE4D015" w14:textId="61A1BB78" w:rsidR="00D63955" w:rsidRPr="00D63955" w:rsidRDefault="00000000">
          <w:pPr>
            <w:pStyle w:val="TOC2"/>
            <w:tabs>
              <w:tab w:val="right" w:leader="dot" w:pos="8296"/>
            </w:tabs>
            <w:rPr>
              <w:noProof/>
            </w:rPr>
          </w:pPr>
          <w:hyperlink w:anchor="_Toc145316918" w:history="1">
            <w:r w:rsidR="00D63955" w:rsidRPr="00113B76">
              <w:rPr>
                <w:rStyle w:val="ae"/>
                <w:noProof/>
              </w:rPr>
              <w:t>（三） 函证</w:t>
            </w:r>
            <w:r w:rsidR="00D63955">
              <w:rPr>
                <w:noProof/>
                <w:webHidden/>
              </w:rPr>
              <w:tab/>
            </w:r>
            <w:r w:rsidR="00D63955">
              <w:rPr>
                <w:noProof/>
                <w:webHidden/>
              </w:rPr>
              <w:fldChar w:fldCharType="begin"/>
            </w:r>
            <w:r w:rsidR="00D63955">
              <w:rPr>
                <w:noProof/>
                <w:webHidden/>
              </w:rPr>
              <w:instrText xml:space="preserve"> PAGEREF _Toc145316918 \h </w:instrText>
            </w:r>
            <w:r w:rsidR="00D63955">
              <w:rPr>
                <w:noProof/>
                <w:webHidden/>
              </w:rPr>
            </w:r>
            <w:r w:rsidR="00D63955">
              <w:rPr>
                <w:noProof/>
                <w:webHidden/>
              </w:rPr>
              <w:fldChar w:fldCharType="separate"/>
            </w:r>
            <w:r w:rsidR="00D63955">
              <w:rPr>
                <w:noProof/>
                <w:webHidden/>
              </w:rPr>
              <w:t>362</w:t>
            </w:r>
            <w:r w:rsidR="00D63955">
              <w:rPr>
                <w:noProof/>
                <w:webHidden/>
              </w:rPr>
              <w:fldChar w:fldCharType="end"/>
            </w:r>
          </w:hyperlink>
        </w:p>
        <w:p w14:paraId="5E0F9F5A" w14:textId="481CFD54" w:rsidR="00D63955" w:rsidRPr="00D63955" w:rsidRDefault="00000000">
          <w:pPr>
            <w:pStyle w:val="TOC2"/>
            <w:tabs>
              <w:tab w:val="right" w:leader="dot" w:pos="8296"/>
            </w:tabs>
            <w:rPr>
              <w:noProof/>
            </w:rPr>
          </w:pPr>
          <w:hyperlink w:anchor="_Toc145316919" w:history="1">
            <w:r w:rsidR="00D63955" w:rsidRPr="00113B76">
              <w:rPr>
                <w:rStyle w:val="ae"/>
                <w:noProof/>
              </w:rPr>
              <w:t>（四） 坏账</w:t>
            </w:r>
            <w:r w:rsidR="00D63955">
              <w:rPr>
                <w:noProof/>
                <w:webHidden/>
              </w:rPr>
              <w:tab/>
            </w:r>
            <w:r w:rsidR="00D63955">
              <w:rPr>
                <w:noProof/>
                <w:webHidden/>
              </w:rPr>
              <w:fldChar w:fldCharType="begin"/>
            </w:r>
            <w:r w:rsidR="00D63955">
              <w:rPr>
                <w:noProof/>
                <w:webHidden/>
              </w:rPr>
              <w:instrText xml:space="preserve"> PAGEREF _Toc145316919 \h </w:instrText>
            </w:r>
            <w:r w:rsidR="00D63955">
              <w:rPr>
                <w:noProof/>
                <w:webHidden/>
              </w:rPr>
            </w:r>
            <w:r w:rsidR="00D63955">
              <w:rPr>
                <w:noProof/>
                <w:webHidden/>
              </w:rPr>
              <w:fldChar w:fldCharType="separate"/>
            </w:r>
            <w:r w:rsidR="00D63955">
              <w:rPr>
                <w:noProof/>
                <w:webHidden/>
              </w:rPr>
              <w:t>363</w:t>
            </w:r>
            <w:r w:rsidR="00D63955">
              <w:rPr>
                <w:noProof/>
                <w:webHidden/>
              </w:rPr>
              <w:fldChar w:fldCharType="end"/>
            </w:r>
          </w:hyperlink>
        </w:p>
        <w:p w14:paraId="186124DA" w14:textId="38904AC2" w:rsidR="00D63955" w:rsidRPr="00D63955" w:rsidRDefault="00000000">
          <w:pPr>
            <w:pStyle w:val="TOC2"/>
            <w:tabs>
              <w:tab w:val="right" w:leader="dot" w:pos="8296"/>
            </w:tabs>
            <w:rPr>
              <w:noProof/>
            </w:rPr>
          </w:pPr>
          <w:hyperlink w:anchor="_Toc145316920" w:history="1">
            <w:r w:rsidR="00D63955" w:rsidRPr="00113B76">
              <w:rPr>
                <w:rStyle w:val="ae"/>
                <w:noProof/>
              </w:rPr>
              <w:t>（五） 监盘</w:t>
            </w:r>
            <w:r w:rsidR="00D63955">
              <w:rPr>
                <w:noProof/>
                <w:webHidden/>
              </w:rPr>
              <w:tab/>
            </w:r>
            <w:r w:rsidR="00D63955">
              <w:rPr>
                <w:noProof/>
                <w:webHidden/>
              </w:rPr>
              <w:fldChar w:fldCharType="begin"/>
            </w:r>
            <w:r w:rsidR="00D63955">
              <w:rPr>
                <w:noProof/>
                <w:webHidden/>
              </w:rPr>
              <w:instrText xml:space="preserve"> PAGEREF _Toc145316920 \h </w:instrText>
            </w:r>
            <w:r w:rsidR="00D63955">
              <w:rPr>
                <w:noProof/>
                <w:webHidden/>
              </w:rPr>
            </w:r>
            <w:r w:rsidR="00D63955">
              <w:rPr>
                <w:noProof/>
                <w:webHidden/>
              </w:rPr>
              <w:fldChar w:fldCharType="separate"/>
            </w:r>
            <w:r w:rsidR="00D63955">
              <w:rPr>
                <w:noProof/>
                <w:webHidden/>
              </w:rPr>
              <w:t>364</w:t>
            </w:r>
            <w:r w:rsidR="00D63955">
              <w:rPr>
                <w:noProof/>
                <w:webHidden/>
              </w:rPr>
              <w:fldChar w:fldCharType="end"/>
            </w:r>
          </w:hyperlink>
        </w:p>
        <w:p w14:paraId="61CF7AE9" w14:textId="51A7CED0" w:rsidR="00D63955" w:rsidRPr="00D63955" w:rsidRDefault="00000000">
          <w:pPr>
            <w:pStyle w:val="TOC2"/>
            <w:tabs>
              <w:tab w:val="right" w:leader="dot" w:pos="8296"/>
            </w:tabs>
            <w:rPr>
              <w:noProof/>
            </w:rPr>
          </w:pPr>
          <w:hyperlink w:anchor="_Toc145316921" w:history="1">
            <w:r w:rsidR="00D63955" w:rsidRPr="00113B76">
              <w:rPr>
                <w:rStyle w:val="ae"/>
                <w:noProof/>
              </w:rPr>
              <w:t>（六） 应收票据背书或贴现是否能终止确认</w:t>
            </w:r>
            <w:r w:rsidR="00D63955">
              <w:rPr>
                <w:noProof/>
                <w:webHidden/>
              </w:rPr>
              <w:tab/>
            </w:r>
            <w:r w:rsidR="00D63955">
              <w:rPr>
                <w:noProof/>
                <w:webHidden/>
              </w:rPr>
              <w:fldChar w:fldCharType="begin"/>
            </w:r>
            <w:r w:rsidR="00D63955">
              <w:rPr>
                <w:noProof/>
                <w:webHidden/>
              </w:rPr>
              <w:instrText xml:space="preserve"> PAGEREF _Toc145316921 \h </w:instrText>
            </w:r>
            <w:r w:rsidR="00D63955">
              <w:rPr>
                <w:noProof/>
                <w:webHidden/>
              </w:rPr>
            </w:r>
            <w:r w:rsidR="00D63955">
              <w:rPr>
                <w:noProof/>
                <w:webHidden/>
              </w:rPr>
              <w:fldChar w:fldCharType="separate"/>
            </w:r>
            <w:r w:rsidR="00D63955">
              <w:rPr>
                <w:noProof/>
                <w:webHidden/>
              </w:rPr>
              <w:t>364</w:t>
            </w:r>
            <w:r w:rsidR="00D63955">
              <w:rPr>
                <w:noProof/>
                <w:webHidden/>
              </w:rPr>
              <w:fldChar w:fldCharType="end"/>
            </w:r>
          </w:hyperlink>
        </w:p>
        <w:p w14:paraId="6FAB33EE" w14:textId="7613F8CB" w:rsidR="00D63955" w:rsidRPr="00D63955" w:rsidRDefault="00000000">
          <w:pPr>
            <w:pStyle w:val="TOC2"/>
            <w:tabs>
              <w:tab w:val="right" w:leader="dot" w:pos="8296"/>
            </w:tabs>
            <w:rPr>
              <w:noProof/>
            </w:rPr>
          </w:pPr>
          <w:hyperlink w:anchor="_Toc145316922" w:history="1">
            <w:r w:rsidR="00D63955" w:rsidRPr="00113B76">
              <w:rPr>
                <w:rStyle w:val="ae"/>
                <w:noProof/>
              </w:rPr>
              <w:t>（七） 应收款项融资</w:t>
            </w:r>
            <w:r w:rsidR="00D63955">
              <w:rPr>
                <w:noProof/>
                <w:webHidden/>
              </w:rPr>
              <w:tab/>
            </w:r>
            <w:r w:rsidR="00D63955">
              <w:rPr>
                <w:noProof/>
                <w:webHidden/>
              </w:rPr>
              <w:fldChar w:fldCharType="begin"/>
            </w:r>
            <w:r w:rsidR="00D63955">
              <w:rPr>
                <w:noProof/>
                <w:webHidden/>
              </w:rPr>
              <w:instrText xml:space="preserve"> PAGEREF _Toc145316922 \h </w:instrText>
            </w:r>
            <w:r w:rsidR="00D63955">
              <w:rPr>
                <w:noProof/>
                <w:webHidden/>
              </w:rPr>
            </w:r>
            <w:r w:rsidR="00D63955">
              <w:rPr>
                <w:noProof/>
                <w:webHidden/>
              </w:rPr>
              <w:fldChar w:fldCharType="separate"/>
            </w:r>
            <w:r w:rsidR="00D63955">
              <w:rPr>
                <w:noProof/>
                <w:webHidden/>
              </w:rPr>
              <w:t>367</w:t>
            </w:r>
            <w:r w:rsidR="00D63955">
              <w:rPr>
                <w:noProof/>
                <w:webHidden/>
              </w:rPr>
              <w:fldChar w:fldCharType="end"/>
            </w:r>
          </w:hyperlink>
        </w:p>
        <w:p w14:paraId="15F411E6" w14:textId="58C719CE" w:rsidR="00D63955" w:rsidRPr="00D63955" w:rsidRDefault="00000000">
          <w:pPr>
            <w:pStyle w:val="TOC2"/>
            <w:tabs>
              <w:tab w:val="right" w:leader="dot" w:pos="8296"/>
            </w:tabs>
            <w:rPr>
              <w:noProof/>
            </w:rPr>
          </w:pPr>
          <w:hyperlink w:anchor="_Toc145316923" w:history="1">
            <w:r w:rsidR="00D63955" w:rsidRPr="00113B76">
              <w:rPr>
                <w:rStyle w:val="ae"/>
                <w:noProof/>
              </w:rPr>
              <w:t>（八） 抽凭</w:t>
            </w:r>
            <w:r w:rsidR="00D63955">
              <w:rPr>
                <w:noProof/>
                <w:webHidden/>
              </w:rPr>
              <w:tab/>
            </w:r>
            <w:r w:rsidR="00D63955">
              <w:rPr>
                <w:noProof/>
                <w:webHidden/>
              </w:rPr>
              <w:fldChar w:fldCharType="begin"/>
            </w:r>
            <w:r w:rsidR="00D63955">
              <w:rPr>
                <w:noProof/>
                <w:webHidden/>
              </w:rPr>
              <w:instrText xml:space="preserve"> PAGEREF _Toc145316923 \h </w:instrText>
            </w:r>
            <w:r w:rsidR="00D63955">
              <w:rPr>
                <w:noProof/>
                <w:webHidden/>
              </w:rPr>
            </w:r>
            <w:r w:rsidR="00D63955">
              <w:rPr>
                <w:noProof/>
                <w:webHidden/>
              </w:rPr>
              <w:fldChar w:fldCharType="separate"/>
            </w:r>
            <w:r w:rsidR="00D63955">
              <w:rPr>
                <w:noProof/>
                <w:webHidden/>
              </w:rPr>
              <w:t>368</w:t>
            </w:r>
            <w:r w:rsidR="00D63955">
              <w:rPr>
                <w:noProof/>
                <w:webHidden/>
              </w:rPr>
              <w:fldChar w:fldCharType="end"/>
            </w:r>
          </w:hyperlink>
        </w:p>
        <w:p w14:paraId="4F5F4F57" w14:textId="2883F270" w:rsidR="00D63955" w:rsidRPr="00D63955" w:rsidRDefault="00000000">
          <w:pPr>
            <w:pStyle w:val="TOC2"/>
            <w:tabs>
              <w:tab w:val="right" w:leader="dot" w:pos="8296"/>
            </w:tabs>
            <w:rPr>
              <w:noProof/>
            </w:rPr>
          </w:pPr>
          <w:hyperlink w:anchor="_Toc145316924" w:history="1">
            <w:r w:rsidR="00D63955" w:rsidRPr="00113B76">
              <w:rPr>
                <w:rStyle w:val="ae"/>
                <w:noProof/>
              </w:rPr>
              <w:t>（九） 附注</w:t>
            </w:r>
            <w:r w:rsidR="00D63955">
              <w:rPr>
                <w:noProof/>
                <w:webHidden/>
              </w:rPr>
              <w:tab/>
            </w:r>
            <w:r w:rsidR="00D63955">
              <w:rPr>
                <w:noProof/>
                <w:webHidden/>
              </w:rPr>
              <w:fldChar w:fldCharType="begin"/>
            </w:r>
            <w:r w:rsidR="00D63955">
              <w:rPr>
                <w:noProof/>
                <w:webHidden/>
              </w:rPr>
              <w:instrText xml:space="preserve"> PAGEREF _Toc145316924 \h </w:instrText>
            </w:r>
            <w:r w:rsidR="00D63955">
              <w:rPr>
                <w:noProof/>
                <w:webHidden/>
              </w:rPr>
            </w:r>
            <w:r w:rsidR="00D63955">
              <w:rPr>
                <w:noProof/>
                <w:webHidden/>
              </w:rPr>
              <w:fldChar w:fldCharType="separate"/>
            </w:r>
            <w:r w:rsidR="00D63955">
              <w:rPr>
                <w:noProof/>
                <w:webHidden/>
              </w:rPr>
              <w:t>369</w:t>
            </w:r>
            <w:r w:rsidR="00D63955">
              <w:rPr>
                <w:noProof/>
                <w:webHidden/>
              </w:rPr>
              <w:fldChar w:fldCharType="end"/>
            </w:r>
          </w:hyperlink>
        </w:p>
        <w:p w14:paraId="16738B95" w14:textId="543F277E" w:rsidR="00D63955" w:rsidRPr="00D63955" w:rsidRDefault="00000000">
          <w:pPr>
            <w:pStyle w:val="TOC2"/>
            <w:tabs>
              <w:tab w:val="right" w:leader="dot" w:pos="8296"/>
            </w:tabs>
            <w:rPr>
              <w:noProof/>
            </w:rPr>
          </w:pPr>
          <w:hyperlink w:anchor="_Toc145316925" w:history="1">
            <w:r w:rsidR="00D63955" w:rsidRPr="00113B76">
              <w:rPr>
                <w:rStyle w:val="ae"/>
                <w:noProof/>
              </w:rPr>
              <w:t>（十） 企业存在的问题</w:t>
            </w:r>
            <w:r w:rsidR="00D63955">
              <w:rPr>
                <w:noProof/>
                <w:webHidden/>
              </w:rPr>
              <w:tab/>
            </w:r>
            <w:r w:rsidR="00D63955">
              <w:rPr>
                <w:noProof/>
                <w:webHidden/>
              </w:rPr>
              <w:fldChar w:fldCharType="begin"/>
            </w:r>
            <w:r w:rsidR="00D63955">
              <w:rPr>
                <w:noProof/>
                <w:webHidden/>
              </w:rPr>
              <w:instrText xml:space="preserve"> PAGEREF _Toc145316925 \h </w:instrText>
            </w:r>
            <w:r w:rsidR="00D63955">
              <w:rPr>
                <w:noProof/>
                <w:webHidden/>
              </w:rPr>
            </w:r>
            <w:r w:rsidR="00D63955">
              <w:rPr>
                <w:noProof/>
                <w:webHidden/>
              </w:rPr>
              <w:fldChar w:fldCharType="separate"/>
            </w:r>
            <w:r w:rsidR="00D63955">
              <w:rPr>
                <w:noProof/>
                <w:webHidden/>
              </w:rPr>
              <w:t>369</w:t>
            </w:r>
            <w:r w:rsidR="00D63955">
              <w:rPr>
                <w:noProof/>
                <w:webHidden/>
              </w:rPr>
              <w:fldChar w:fldCharType="end"/>
            </w:r>
          </w:hyperlink>
        </w:p>
        <w:p w14:paraId="69BE97D6" w14:textId="7A443237" w:rsidR="00D63955" w:rsidRPr="00D63955" w:rsidRDefault="00000000">
          <w:pPr>
            <w:pStyle w:val="TOC1"/>
            <w:tabs>
              <w:tab w:val="right" w:leader="dot" w:pos="8296"/>
            </w:tabs>
            <w:rPr>
              <w:noProof/>
            </w:rPr>
          </w:pPr>
          <w:hyperlink w:anchor="_Toc145316926" w:history="1">
            <w:r w:rsidR="00D63955" w:rsidRPr="00113B76">
              <w:rPr>
                <w:rStyle w:val="ae"/>
                <w:noProof/>
              </w:rPr>
              <w:t>第二十四章 非经常性损益</w:t>
            </w:r>
            <w:r w:rsidR="00D63955">
              <w:rPr>
                <w:noProof/>
                <w:webHidden/>
              </w:rPr>
              <w:tab/>
            </w:r>
            <w:r w:rsidR="00D63955">
              <w:rPr>
                <w:noProof/>
                <w:webHidden/>
              </w:rPr>
              <w:fldChar w:fldCharType="begin"/>
            </w:r>
            <w:r w:rsidR="00D63955">
              <w:rPr>
                <w:noProof/>
                <w:webHidden/>
              </w:rPr>
              <w:instrText xml:space="preserve"> PAGEREF _Toc145316926 \h </w:instrText>
            </w:r>
            <w:r w:rsidR="00D63955">
              <w:rPr>
                <w:noProof/>
                <w:webHidden/>
              </w:rPr>
            </w:r>
            <w:r w:rsidR="00D63955">
              <w:rPr>
                <w:noProof/>
                <w:webHidden/>
              </w:rPr>
              <w:fldChar w:fldCharType="separate"/>
            </w:r>
            <w:r w:rsidR="00D63955">
              <w:rPr>
                <w:noProof/>
                <w:webHidden/>
              </w:rPr>
              <w:t>370</w:t>
            </w:r>
            <w:r w:rsidR="00D63955">
              <w:rPr>
                <w:noProof/>
                <w:webHidden/>
              </w:rPr>
              <w:fldChar w:fldCharType="end"/>
            </w:r>
          </w:hyperlink>
        </w:p>
        <w:p w14:paraId="4FD3DC3C" w14:textId="7CEFEEFC" w:rsidR="00D63955" w:rsidRPr="00D63955" w:rsidRDefault="00000000">
          <w:pPr>
            <w:pStyle w:val="TOC2"/>
            <w:tabs>
              <w:tab w:val="right" w:leader="dot" w:pos="8296"/>
            </w:tabs>
            <w:rPr>
              <w:noProof/>
            </w:rPr>
          </w:pPr>
          <w:hyperlink w:anchor="_Toc145316927" w:history="1">
            <w:r w:rsidR="00D63955" w:rsidRPr="00113B76">
              <w:rPr>
                <w:rStyle w:val="ae"/>
                <w:rFonts w:ascii="宋体" w:eastAsia="宋体" w:hAnsi="宋体" w:cs="宋体"/>
                <w:noProof/>
              </w:rPr>
              <w:t>（一） 公开发行证券的公司信息披露解释性公告</w:t>
            </w:r>
            <w:r w:rsidR="00D63955">
              <w:rPr>
                <w:noProof/>
                <w:webHidden/>
              </w:rPr>
              <w:tab/>
            </w:r>
            <w:r w:rsidR="00D63955">
              <w:rPr>
                <w:noProof/>
                <w:webHidden/>
              </w:rPr>
              <w:fldChar w:fldCharType="begin"/>
            </w:r>
            <w:r w:rsidR="00D63955">
              <w:rPr>
                <w:noProof/>
                <w:webHidden/>
              </w:rPr>
              <w:instrText xml:space="preserve"> PAGEREF _Toc145316927 \h </w:instrText>
            </w:r>
            <w:r w:rsidR="00D63955">
              <w:rPr>
                <w:noProof/>
                <w:webHidden/>
              </w:rPr>
            </w:r>
            <w:r w:rsidR="00D63955">
              <w:rPr>
                <w:noProof/>
                <w:webHidden/>
              </w:rPr>
              <w:fldChar w:fldCharType="separate"/>
            </w:r>
            <w:r w:rsidR="00D63955">
              <w:rPr>
                <w:noProof/>
                <w:webHidden/>
              </w:rPr>
              <w:t>370</w:t>
            </w:r>
            <w:r w:rsidR="00D63955">
              <w:rPr>
                <w:noProof/>
                <w:webHidden/>
              </w:rPr>
              <w:fldChar w:fldCharType="end"/>
            </w:r>
          </w:hyperlink>
        </w:p>
        <w:p w14:paraId="0DB4CE6E" w14:textId="2F647B2F" w:rsidR="00D63955" w:rsidRPr="00D63955" w:rsidRDefault="00000000">
          <w:pPr>
            <w:pStyle w:val="TOC2"/>
            <w:tabs>
              <w:tab w:val="right" w:leader="dot" w:pos="8296"/>
            </w:tabs>
            <w:rPr>
              <w:noProof/>
            </w:rPr>
          </w:pPr>
          <w:hyperlink w:anchor="_Toc145316928" w:history="1">
            <w:r w:rsidR="00D63955" w:rsidRPr="00113B76">
              <w:rPr>
                <w:rStyle w:val="ae"/>
                <w:rFonts w:ascii="宋体" w:eastAsia="宋体" w:hAnsi="宋体" w:cs="宋体"/>
                <w:noProof/>
              </w:rPr>
              <w:t>（二） 监管规则适用指引——会计类第1号</w:t>
            </w:r>
            <w:r w:rsidR="00D63955">
              <w:rPr>
                <w:noProof/>
                <w:webHidden/>
              </w:rPr>
              <w:tab/>
            </w:r>
            <w:r w:rsidR="00D63955">
              <w:rPr>
                <w:noProof/>
                <w:webHidden/>
              </w:rPr>
              <w:fldChar w:fldCharType="begin"/>
            </w:r>
            <w:r w:rsidR="00D63955">
              <w:rPr>
                <w:noProof/>
                <w:webHidden/>
              </w:rPr>
              <w:instrText xml:space="preserve"> PAGEREF _Toc145316928 \h </w:instrText>
            </w:r>
            <w:r w:rsidR="00D63955">
              <w:rPr>
                <w:noProof/>
                <w:webHidden/>
              </w:rPr>
            </w:r>
            <w:r w:rsidR="00D63955">
              <w:rPr>
                <w:noProof/>
                <w:webHidden/>
              </w:rPr>
              <w:fldChar w:fldCharType="separate"/>
            </w:r>
            <w:r w:rsidR="00D63955">
              <w:rPr>
                <w:noProof/>
                <w:webHidden/>
              </w:rPr>
              <w:t>373</w:t>
            </w:r>
            <w:r w:rsidR="00D63955">
              <w:rPr>
                <w:noProof/>
                <w:webHidden/>
              </w:rPr>
              <w:fldChar w:fldCharType="end"/>
            </w:r>
          </w:hyperlink>
        </w:p>
        <w:p w14:paraId="6C600343" w14:textId="55D66600" w:rsidR="00D63955" w:rsidRPr="00D63955" w:rsidRDefault="00000000">
          <w:pPr>
            <w:pStyle w:val="TOC2"/>
            <w:tabs>
              <w:tab w:val="right" w:leader="dot" w:pos="8296"/>
            </w:tabs>
            <w:rPr>
              <w:noProof/>
            </w:rPr>
          </w:pPr>
          <w:hyperlink w:anchor="_Toc145316929" w:history="1">
            <w:r w:rsidR="00D63955" w:rsidRPr="00113B76">
              <w:rPr>
                <w:rStyle w:val="ae"/>
                <w:noProof/>
              </w:rPr>
              <w:t>（三） 所得税对非经常性损益影响的案例</w:t>
            </w:r>
            <w:r w:rsidR="00D63955">
              <w:rPr>
                <w:noProof/>
                <w:webHidden/>
              </w:rPr>
              <w:tab/>
            </w:r>
            <w:r w:rsidR="00D63955">
              <w:rPr>
                <w:noProof/>
                <w:webHidden/>
              </w:rPr>
              <w:fldChar w:fldCharType="begin"/>
            </w:r>
            <w:r w:rsidR="00D63955">
              <w:rPr>
                <w:noProof/>
                <w:webHidden/>
              </w:rPr>
              <w:instrText xml:space="preserve"> PAGEREF _Toc145316929 \h </w:instrText>
            </w:r>
            <w:r w:rsidR="00D63955">
              <w:rPr>
                <w:noProof/>
                <w:webHidden/>
              </w:rPr>
            </w:r>
            <w:r w:rsidR="00D63955">
              <w:rPr>
                <w:noProof/>
                <w:webHidden/>
              </w:rPr>
              <w:fldChar w:fldCharType="separate"/>
            </w:r>
            <w:r w:rsidR="00D63955">
              <w:rPr>
                <w:noProof/>
                <w:webHidden/>
              </w:rPr>
              <w:t>375</w:t>
            </w:r>
            <w:r w:rsidR="00D63955">
              <w:rPr>
                <w:noProof/>
                <w:webHidden/>
              </w:rPr>
              <w:fldChar w:fldCharType="end"/>
            </w:r>
          </w:hyperlink>
        </w:p>
        <w:p w14:paraId="3A6A0F1C" w14:textId="4BC388AC" w:rsidR="00D63955" w:rsidRPr="00D63955" w:rsidRDefault="00000000">
          <w:pPr>
            <w:pStyle w:val="TOC2"/>
            <w:tabs>
              <w:tab w:val="right" w:leader="dot" w:pos="8296"/>
            </w:tabs>
            <w:rPr>
              <w:noProof/>
            </w:rPr>
          </w:pPr>
          <w:hyperlink w:anchor="_Toc145316930" w:history="1">
            <w:r w:rsidR="00D63955" w:rsidRPr="00113B76">
              <w:rPr>
                <w:rStyle w:val="ae"/>
                <w:noProof/>
              </w:rPr>
              <w:t>（四） 少数股东权益的影响</w:t>
            </w:r>
            <w:r w:rsidR="00D63955">
              <w:rPr>
                <w:noProof/>
                <w:webHidden/>
              </w:rPr>
              <w:tab/>
            </w:r>
            <w:r w:rsidR="00D63955">
              <w:rPr>
                <w:noProof/>
                <w:webHidden/>
              </w:rPr>
              <w:fldChar w:fldCharType="begin"/>
            </w:r>
            <w:r w:rsidR="00D63955">
              <w:rPr>
                <w:noProof/>
                <w:webHidden/>
              </w:rPr>
              <w:instrText xml:space="preserve"> PAGEREF _Toc145316930 \h </w:instrText>
            </w:r>
            <w:r w:rsidR="00D63955">
              <w:rPr>
                <w:noProof/>
                <w:webHidden/>
              </w:rPr>
            </w:r>
            <w:r w:rsidR="00D63955">
              <w:rPr>
                <w:noProof/>
                <w:webHidden/>
              </w:rPr>
              <w:fldChar w:fldCharType="separate"/>
            </w:r>
            <w:r w:rsidR="00D63955">
              <w:rPr>
                <w:noProof/>
                <w:webHidden/>
              </w:rPr>
              <w:t>377</w:t>
            </w:r>
            <w:r w:rsidR="00D63955">
              <w:rPr>
                <w:noProof/>
                <w:webHidden/>
              </w:rPr>
              <w:fldChar w:fldCharType="end"/>
            </w:r>
          </w:hyperlink>
        </w:p>
        <w:p w14:paraId="11D2830F" w14:textId="39B694EA" w:rsidR="00D63955" w:rsidRPr="00D63955" w:rsidRDefault="00000000">
          <w:pPr>
            <w:pStyle w:val="TOC2"/>
            <w:tabs>
              <w:tab w:val="right" w:leader="dot" w:pos="8296"/>
            </w:tabs>
            <w:rPr>
              <w:noProof/>
            </w:rPr>
          </w:pPr>
          <w:hyperlink w:anchor="_Toc145316931" w:history="1">
            <w:r w:rsidR="00D63955" w:rsidRPr="00113B76">
              <w:rPr>
                <w:rStyle w:val="ae"/>
                <w:noProof/>
              </w:rPr>
              <w:t>（五） 如果有多家公司，合并层面怎么做</w:t>
            </w:r>
            <w:r w:rsidR="00D63955">
              <w:rPr>
                <w:noProof/>
                <w:webHidden/>
              </w:rPr>
              <w:tab/>
            </w:r>
            <w:r w:rsidR="00D63955">
              <w:rPr>
                <w:noProof/>
                <w:webHidden/>
              </w:rPr>
              <w:fldChar w:fldCharType="begin"/>
            </w:r>
            <w:r w:rsidR="00D63955">
              <w:rPr>
                <w:noProof/>
                <w:webHidden/>
              </w:rPr>
              <w:instrText xml:space="preserve"> PAGEREF _Toc145316931 \h </w:instrText>
            </w:r>
            <w:r w:rsidR="00D63955">
              <w:rPr>
                <w:noProof/>
                <w:webHidden/>
              </w:rPr>
            </w:r>
            <w:r w:rsidR="00D63955">
              <w:rPr>
                <w:noProof/>
                <w:webHidden/>
              </w:rPr>
              <w:fldChar w:fldCharType="separate"/>
            </w:r>
            <w:r w:rsidR="00D63955">
              <w:rPr>
                <w:noProof/>
                <w:webHidden/>
              </w:rPr>
              <w:t>377</w:t>
            </w:r>
            <w:r w:rsidR="00D63955">
              <w:rPr>
                <w:noProof/>
                <w:webHidden/>
              </w:rPr>
              <w:fldChar w:fldCharType="end"/>
            </w:r>
          </w:hyperlink>
        </w:p>
        <w:p w14:paraId="53FAA0C7" w14:textId="7C8D44E0" w:rsidR="00D63955" w:rsidRPr="00D63955" w:rsidRDefault="00000000">
          <w:pPr>
            <w:pStyle w:val="TOC2"/>
            <w:tabs>
              <w:tab w:val="right" w:leader="dot" w:pos="8296"/>
            </w:tabs>
            <w:rPr>
              <w:noProof/>
            </w:rPr>
          </w:pPr>
          <w:hyperlink w:anchor="_Toc145316932" w:history="1">
            <w:r w:rsidR="00D63955" w:rsidRPr="00113B76">
              <w:rPr>
                <w:rStyle w:val="ae"/>
                <w:noProof/>
              </w:rPr>
              <w:t>（六） 总结</w:t>
            </w:r>
            <w:r w:rsidR="00D63955">
              <w:rPr>
                <w:noProof/>
                <w:webHidden/>
              </w:rPr>
              <w:tab/>
            </w:r>
            <w:r w:rsidR="00D63955">
              <w:rPr>
                <w:noProof/>
                <w:webHidden/>
              </w:rPr>
              <w:fldChar w:fldCharType="begin"/>
            </w:r>
            <w:r w:rsidR="00D63955">
              <w:rPr>
                <w:noProof/>
                <w:webHidden/>
              </w:rPr>
              <w:instrText xml:space="preserve"> PAGEREF _Toc145316932 \h </w:instrText>
            </w:r>
            <w:r w:rsidR="00D63955">
              <w:rPr>
                <w:noProof/>
                <w:webHidden/>
              </w:rPr>
            </w:r>
            <w:r w:rsidR="00D63955">
              <w:rPr>
                <w:noProof/>
                <w:webHidden/>
              </w:rPr>
              <w:fldChar w:fldCharType="separate"/>
            </w:r>
            <w:r w:rsidR="00D63955">
              <w:rPr>
                <w:noProof/>
                <w:webHidden/>
              </w:rPr>
              <w:t>377</w:t>
            </w:r>
            <w:r w:rsidR="00D63955">
              <w:rPr>
                <w:noProof/>
                <w:webHidden/>
              </w:rPr>
              <w:fldChar w:fldCharType="end"/>
            </w:r>
          </w:hyperlink>
        </w:p>
        <w:p w14:paraId="50F6D353" w14:textId="6A71AD76" w:rsidR="00D63955" w:rsidRPr="00D63955" w:rsidRDefault="00000000">
          <w:pPr>
            <w:pStyle w:val="TOC2"/>
            <w:tabs>
              <w:tab w:val="right" w:leader="dot" w:pos="8296"/>
            </w:tabs>
            <w:rPr>
              <w:noProof/>
            </w:rPr>
          </w:pPr>
          <w:hyperlink w:anchor="_Toc145316933" w:history="1">
            <w:r w:rsidR="00D63955" w:rsidRPr="00113B76">
              <w:rPr>
                <w:rStyle w:val="ae"/>
                <w:noProof/>
              </w:rPr>
              <w:t>（七） 启示</w:t>
            </w:r>
            <w:r w:rsidR="00D63955">
              <w:rPr>
                <w:noProof/>
                <w:webHidden/>
              </w:rPr>
              <w:tab/>
            </w:r>
            <w:r w:rsidR="00D63955">
              <w:rPr>
                <w:noProof/>
                <w:webHidden/>
              </w:rPr>
              <w:fldChar w:fldCharType="begin"/>
            </w:r>
            <w:r w:rsidR="00D63955">
              <w:rPr>
                <w:noProof/>
                <w:webHidden/>
              </w:rPr>
              <w:instrText xml:space="preserve"> PAGEREF _Toc145316933 \h </w:instrText>
            </w:r>
            <w:r w:rsidR="00D63955">
              <w:rPr>
                <w:noProof/>
                <w:webHidden/>
              </w:rPr>
            </w:r>
            <w:r w:rsidR="00D63955">
              <w:rPr>
                <w:noProof/>
                <w:webHidden/>
              </w:rPr>
              <w:fldChar w:fldCharType="separate"/>
            </w:r>
            <w:r w:rsidR="00D63955">
              <w:rPr>
                <w:noProof/>
                <w:webHidden/>
              </w:rPr>
              <w:t>377</w:t>
            </w:r>
            <w:r w:rsidR="00D63955">
              <w:rPr>
                <w:noProof/>
                <w:webHidden/>
              </w:rPr>
              <w:fldChar w:fldCharType="end"/>
            </w:r>
          </w:hyperlink>
        </w:p>
        <w:p w14:paraId="2815F99C" w14:textId="0E8180E6" w:rsidR="00D63955" w:rsidRPr="00D63955" w:rsidRDefault="00000000">
          <w:pPr>
            <w:pStyle w:val="TOC1"/>
            <w:tabs>
              <w:tab w:val="right" w:leader="dot" w:pos="8296"/>
            </w:tabs>
            <w:rPr>
              <w:noProof/>
            </w:rPr>
          </w:pPr>
          <w:hyperlink w:anchor="_Toc145316934" w:history="1">
            <w:r w:rsidR="00D63955" w:rsidRPr="00113B76">
              <w:rPr>
                <w:rStyle w:val="ae"/>
                <w:noProof/>
              </w:rPr>
              <w:t>第二十五章 长期股权投资</w:t>
            </w:r>
            <w:r w:rsidR="00D63955">
              <w:rPr>
                <w:noProof/>
                <w:webHidden/>
              </w:rPr>
              <w:tab/>
            </w:r>
            <w:r w:rsidR="00D63955">
              <w:rPr>
                <w:noProof/>
                <w:webHidden/>
              </w:rPr>
              <w:fldChar w:fldCharType="begin"/>
            </w:r>
            <w:r w:rsidR="00D63955">
              <w:rPr>
                <w:noProof/>
                <w:webHidden/>
              </w:rPr>
              <w:instrText xml:space="preserve"> PAGEREF _Toc145316934 \h </w:instrText>
            </w:r>
            <w:r w:rsidR="00D63955">
              <w:rPr>
                <w:noProof/>
                <w:webHidden/>
              </w:rPr>
            </w:r>
            <w:r w:rsidR="00D63955">
              <w:rPr>
                <w:noProof/>
                <w:webHidden/>
              </w:rPr>
              <w:fldChar w:fldCharType="separate"/>
            </w:r>
            <w:r w:rsidR="00D63955">
              <w:rPr>
                <w:noProof/>
                <w:webHidden/>
              </w:rPr>
              <w:t>378</w:t>
            </w:r>
            <w:r w:rsidR="00D63955">
              <w:rPr>
                <w:noProof/>
                <w:webHidden/>
              </w:rPr>
              <w:fldChar w:fldCharType="end"/>
            </w:r>
          </w:hyperlink>
        </w:p>
        <w:p w14:paraId="6E15A312" w14:textId="5544ACA6" w:rsidR="00D63955" w:rsidRPr="00D63955" w:rsidRDefault="00000000">
          <w:pPr>
            <w:pStyle w:val="TOC2"/>
            <w:tabs>
              <w:tab w:val="right" w:leader="dot" w:pos="8296"/>
            </w:tabs>
            <w:rPr>
              <w:noProof/>
            </w:rPr>
          </w:pPr>
          <w:hyperlink w:anchor="_Toc145316935"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_Toc145316935 \h </w:instrText>
            </w:r>
            <w:r w:rsidR="00D63955">
              <w:rPr>
                <w:noProof/>
                <w:webHidden/>
              </w:rPr>
            </w:r>
            <w:r w:rsidR="00D63955">
              <w:rPr>
                <w:noProof/>
                <w:webHidden/>
              </w:rPr>
              <w:fldChar w:fldCharType="separate"/>
            </w:r>
            <w:r w:rsidR="00D63955">
              <w:rPr>
                <w:noProof/>
                <w:webHidden/>
              </w:rPr>
              <w:t>378</w:t>
            </w:r>
            <w:r w:rsidR="00D63955">
              <w:rPr>
                <w:noProof/>
                <w:webHidden/>
              </w:rPr>
              <w:fldChar w:fldCharType="end"/>
            </w:r>
          </w:hyperlink>
        </w:p>
        <w:p w14:paraId="4F1DDBBB" w14:textId="63985C4B" w:rsidR="00D63955" w:rsidRPr="00D63955" w:rsidRDefault="00000000">
          <w:pPr>
            <w:pStyle w:val="TOC2"/>
            <w:tabs>
              <w:tab w:val="right" w:leader="dot" w:pos="8296"/>
            </w:tabs>
            <w:rPr>
              <w:noProof/>
            </w:rPr>
          </w:pPr>
          <w:hyperlink w:anchor="_Toc145316936"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_Toc145316936 \h </w:instrText>
            </w:r>
            <w:r w:rsidR="00D63955">
              <w:rPr>
                <w:noProof/>
                <w:webHidden/>
              </w:rPr>
            </w:r>
            <w:r w:rsidR="00D63955">
              <w:rPr>
                <w:noProof/>
                <w:webHidden/>
              </w:rPr>
              <w:fldChar w:fldCharType="separate"/>
            </w:r>
            <w:r w:rsidR="00D63955">
              <w:rPr>
                <w:noProof/>
                <w:webHidden/>
              </w:rPr>
              <w:t>379</w:t>
            </w:r>
            <w:r w:rsidR="00D63955">
              <w:rPr>
                <w:noProof/>
                <w:webHidden/>
              </w:rPr>
              <w:fldChar w:fldCharType="end"/>
            </w:r>
          </w:hyperlink>
        </w:p>
        <w:p w14:paraId="478367E1" w14:textId="300C12FD" w:rsidR="00D63955" w:rsidRPr="00D63955" w:rsidRDefault="00000000">
          <w:pPr>
            <w:pStyle w:val="TOC2"/>
            <w:tabs>
              <w:tab w:val="right" w:leader="dot" w:pos="8296"/>
            </w:tabs>
            <w:rPr>
              <w:noProof/>
            </w:rPr>
          </w:pPr>
          <w:hyperlink w:anchor="_Toc145316937" w:history="1">
            <w:r w:rsidR="00D63955" w:rsidRPr="00113B76">
              <w:rPr>
                <w:rStyle w:val="ae"/>
                <w:noProof/>
              </w:rPr>
              <w:t>（三） 权益法测算</w:t>
            </w:r>
            <w:r w:rsidR="00D63955">
              <w:rPr>
                <w:noProof/>
                <w:webHidden/>
              </w:rPr>
              <w:tab/>
            </w:r>
            <w:r w:rsidR="00D63955">
              <w:rPr>
                <w:noProof/>
                <w:webHidden/>
              </w:rPr>
              <w:fldChar w:fldCharType="begin"/>
            </w:r>
            <w:r w:rsidR="00D63955">
              <w:rPr>
                <w:noProof/>
                <w:webHidden/>
              </w:rPr>
              <w:instrText xml:space="preserve"> PAGEREF _Toc145316937 \h </w:instrText>
            </w:r>
            <w:r w:rsidR="00D63955">
              <w:rPr>
                <w:noProof/>
                <w:webHidden/>
              </w:rPr>
            </w:r>
            <w:r w:rsidR="00D63955">
              <w:rPr>
                <w:noProof/>
                <w:webHidden/>
              </w:rPr>
              <w:fldChar w:fldCharType="separate"/>
            </w:r>
            <w:r w:rsidR="00D63955">
              <w:rPr>
                <w:noProof/>
                <w:webHidden/>
              </w:rPr>
              <w:t>379</w:t>
            </w:r>
            <w:r w:rsidR="00D63955">
              <w:rPr>
                <w:noProof/>
                <w:webHidden/>
              </w:rPr>
              <w:fldChar w:fldCharType="end"/>
            </w:r>
          </w:hyperlink>
        </w:p>
        <w:p w14:paraId="1734FF81" w14:textId="6E9BAEB8" w:rsidR="00D63955" w:rsidRPr="00D63955" w:rsidRDefault="00000000">
          <w:pPr>
            <w:pStyle w:val="TOC2"/>
            <w:tabs>
              <w:tab w:val="right" w:leader="dot" w:pos="8296"/>
            </w:tabs>
            <w:rPr>
              <w:noProof/>
            </w:rPr>
          </w:pPr>
          <w:hyperlink w:anchor="_Toc145316938" w:history="1">
            <w:r w:rsidR="00D63955" w:rsidRPr="00113B76">
              <w:rPr>
                <w:rStyle w:val="ae"/>
                <w:noProof/>
              </w:rPr>
              <w:t>（四） 同一控制下企业合并</w:t>
            </w:r>
            <w:r w:rsidR="00D63955">
              <w:rPr>
                <w:noProof/>
                <w:webHidden/>
              </w:rPr>
              <w:tab/>
            </w:r>
            <w:r w:rsidR="00D63955">
              <w:rPr>
                <w:noProof/>
                <w:webHidden/>
              </w:rPr>
              <w:fldChar w:fldCharType="begin"/>
            </w:r>
            <w:r w:rsidR="00D63955">
              <w:rPr>
                <w:noProof/>
                <w:webHidden/>
              </w:rPr>
              <w:instrText xml:space="preserve"> PAGEREF _Toc145316938 \h </w:instrText>
            </w:r>
            <w:r w:rsidR="00D63955">
              <w:rPr>
                <w:noProof/>
                <w:webHidden/>
              </w:rPr>
            </w:r>
            <w:r w:rsidR="00D63955">
              <w:rPr>
                <w:noProof/>
                <w:webHidden/>
              </w:rPr>
              <w:fldChar w:fldCharType="separate"/>
            </w:r>
            <w:r w:rsidR="00D63955">
              <w:rPr>
                <w:noProof/>
                <w:webHidden/>
              </w:rPr>
              <w:t>380</w:t>
            </w:r>
            <w:r w:rsidR="00D63955">
              <w:rPr>
                <w:noProof/>
                <w:webHidden/>
              </w:rPr>
              <w:fldChar w:fldCharType="end"/>
            </w:r>
          </w:hyperlink>
        </w:p>
        <w:p w14:paraId="673AA664" w14:textId="3F01CC72" w:rsidR="00D63955" w:rsidRPr="00D63955" w:rsidRDefault="00000000">
          <w:pPr>
            <w:pStyle w:val="TOC2"/>
            <w:tabs>
              <w:tab w:val="right" w:leader="dot" w:pos="8296"/>
            </w:tabs>
            <w:rPr>
              <w:noProof/>
            </w:rPr>
          </w:pPr>
          <w:hyperlink w:anchor="_Toc145316939" w:history="1">
            <w:r w:rsidR="00D63955" w:rsidRPr="00113B76">
              <w:rPr>
                <w:rStyle w:val="ae"/>
                <w:noProof/>
              </w:rPr>
              <w:t>（五） 非同一控制下企业合并</w:t>
            </w:r>
            <w:r w:rsidR="00D63955">
              <w:rPr>
                <w:noProof/>
                <w:webHidden/>
              </w:rPr>
              <w:tab/>
            </w:r>
            <w:r w:rsidR="00D63955">
              <w:rPr>
                <w:noProof/>
                <w:webHidden/>
              </w:rPr>
              <w:fldChar w:fldCharType="begin"/>
            </w:r>
            <w:r w:rsidR="00D63955">
              <w:rPr>
                <w:noProof/>
                <w:webHidden/>
              </w:rPr>
              <w:instrText xml:space="preserve"> PAGEREF _Toc145316939 \h </w:instrText>
            </w:r>
            <w:r w:rsidR="00D63955">
              <w:rPr>
                <w:noProof/>
                <w:webHidden/>
              </w:rPr>
            </w:r>
            <w:r w:rsidR="00D63955">
              <w:rPr>
                <w:noProof/>
                <w:webHidden/>
              </w:rPr>
              <w:fldChar w:fldCharType="separate"/>
            </w:r>
            <w:r w:rsidR="00D63955">
              <w:rPr>
                <w:noProof/>
                <w:webHidden/>
              </w:rPr>
              <w:t>380</w:t>
            </w:r>
            <w:r w:rsidR="00D63955">
              <w:rPr>
                <w:noProof/>
                <w:webHidden/>
              </w:rPr>
              <w:fldChar w:fldCharType="end"/>
            </w:r>
          </w:hyperlink>
        </w:p>
        <w:p w14:paraId="500E42D0" w14:textId="4350D1FF" w:rsidR="00D63955" w:rsidRPr="00D63955" w:rsidRDefault="00000000">
          <w:pPr>
            <w:pStyle w:val="TOC2"/>
            <w:tabs>
              <w:tab w:val="right" w:leader="dot" w:pos="8296"/>
            </w:tabs>
            <w:rPr>
              <w:noProof/>
            </w:rPr>
          </w:pPr>
          <w:hyperlink w:anchor="_Toc145316940" w:history="1">
            <w:r w:rsidR="00D63955" w:rsidRPr="00113B76">
              <w:rPr>
                <w:rStyle w:val="ae"/>
                <w:noProof/>
              </w:rPr>
              <w:t>（六） 联营企业、合营企业的审计程序</w:t>
            </w:r>
            <w:r w:rsidR="00D63955">
              <w:rPr>
                <w:noProof/>
                <w:webHidden/>
              </w:rPr>
              <w:tab/>
            </w:r>
            <w:r w:rsidR="00D63955">
              <w:rPr>
                <w:noProof/>
                <w:webHidden/>
              </w:rPr>
              <w:fldChar w:fldCharType="begin"/>
            </w:r>
            <w:r w:rsidR="00D63955">
              <w:rPr>
                <w:noProof/>
                <w:webHidden/>
              </w:rPr>
              <w:instrText xml:space="preserve"> PAGEREF _Toc145316940 \h </w:instrText>
            </w:r>
            <w:r w:rsidR="00D63955">
              <w:rPr>
                <w:noProof/>
                <w:webHidden/>
              </w:rPr>
            </w:r>
            <w:r w:rsidR="00D63955">
              <w:rPr>
                <w:noProof/>
                <w:webHidden/>
              </w:rPr>
              <w:fldChar w:fldCharType="separate"/>
            </w:r>
            <w:r w:rsidR="00D63955">
              <w:rPr>
                <w:noProof/>
                <w:webHidden/>
              </w:rPr>
              <w:t>380</w:t>
            </w:r>
            <w:r w:rsidR="00D63955">
              <w:rPr>
                <w:noProof/>
                <w:webHidden/>
              </w:rPr>
              <w:fldChar w:fldCharType="end"/>
            </w:r>
          </w:hyperlink>
        </w:p>
        <w:p w14:paraId="4E260266" w14:textId="0B305115" w:rsidR="00D63955" w:rsidRPr="00D63955" w:rsidRDefault="00000000">
          <w:pPr>
            <w:pStyle w:val="TOC2"/>
            <w:tabs>
              <w:tab w:val="right" w:leader="dot" w:pos="8296"/>
            </w:tabs>
            <w:rPr>
              <w:noProof/>
            </w:rPr>
          </w:pPr>
          <w:hyperlink w:anchor="_Toc145316941" w:history="1">
            <w:r w:rsidR="00D63955" w:rsidRPr="00113B76">
              <w:rPr>
                <w:rStyle w:val="ae"/>
                <w:noProof/>
              </w:rPr>
              <w:t>（七） 三无股权</w:t>
            </w:r>
            <w:r w:rsidR="00D63955">
              <w:rPr>
                <w:noProof/>
                <w:webHidden/>
              </w:rPr>
              <w:tab/>
            </w:r>
            <w:r w:rsidR="00D63955">
              <w:rPr>
                <w:noProof/>
                <w:webHidden/>
              </w:rPr>
              <w:fldChar w:fldCharType="begin"/>
            </w:r>
            <w:r w:rsidR="00D63955">
              <w:rPr>
                <w:noProof/>
                <w:webHidden/>
              </w:rPr>
              <w:instrText xml:space="preserve"> PAGEREF _Toc145316941 \h </w:instrText>
            </w:r>
            <w:r w:rsidR="00D63955">
              <w:rPr>
                <w:noProof/>
                <w:webHidden/>
              </w:rPr>
            </w:r>
            <w:r w:rsidR="00D63955">
              <w:rPr>
                <w:noProof/>
                <w:webHidden/>
              </w:rPr>
              <w:fldChar w:fldCharType="separate"/>
            </w:r>
            <w:r w:rsidR="00D63955">
              <w:rPr>
                <w:noProof/>
                <w:webHidden/>
              </w:rPr>
              <w:t>382</w:t>
            </w:r>
            <w:r w:rsidR="00D63955">
              <w:rPr>
                <w:noProof/>
                <w:webHidden/>
              </w:rPr>
              <w:fldChar w:fldCharType="end"/>
            </w:r>
          </w:hyperlink>
        </w:p>
        <w:p w14:paraId="2336DEEB" w14:textId="2D7B796E" w:rsidR="00D63955" w:rsidRPr="00D63955" w:rsidRDefault="00000000">
          <w:pPr>
            <w:pStyle w:val="TOC2"/>
            <w:tabs>
              <w:tab w:val="right" w:leader="dot" w:pos="8296"/>
            </w:tabs>
            <w:rPr>
              <w:noProof/>
            </w:rPr>
          </w:pPr>
          <w:hyperlink w:anchor="_Toc145316942" w:history="1">
            <w:r w:rsidR="00D63955" w:rsidRPr="00113B76">
              <w:rPr>
                <w:rStyle w:val="ae"/>
                <w:noProof/>
              </w:rPr>
              <w:t>（八） 附注</w:t>
            </w:r>
            <w:r w:rsidR="00D63955">
              <w:rPr>
                <w:noProof/>
                <w:webHidden/>
              </w:rPr>
              <w:tab/>
            </w:r>
            <w:r w:rsidR="00D63955">
              <w:rPr>
                <w:noProof/>
                <w:webHidden/>
              </w:rPr>
              <w:fldChar w:fldCharType="begin"/>
            </w:r>
            <w:r w:rsidR="00D63955">
              <w:rPr>
                <w:noProof/>
                <w:webHidden/>
              </w:rPr>
              <w:instrText xml:space="preserve"> PAGEREF _Toc145316942 \h </w:instrText>
            </w:r>
            <w:r w:rsidR="00D63955">
              <w:rPr>
                <w:noProof/>
                <w:webHidden/>
              </w:rPr>
            </w:r>
            <w:r w:rsidR="00D63955">
              <w:rPr>
                <w:noProof/>
                <w:webHidden/>
              </w:rPr>
              <w:fldChar w:fldCharType="separate"/>
            </w:r>
            <w:r w:rsidR="00D63955">
              <w:rPr>
                <w:noProof/>
                <w:webHidden/>
              </w:rPr>
              <w:t>383</w:t>
            </w:r>
            <w:r w:rsidR="00D63955">
              <w:rPr>
                <w:noProof/>
                <w:webHidden/>
              </w:rPr>
              <w:fldChar w:fldCharType="end"/>
            </w:r>
          </w:hyperlink>
        </w:p>
        <w:p w14:paraId="0B12AB60" w14:textId="6AAE1A17" w:rsidR="00D63955" w:rsidRPr="00D63955" w:rsidRDefault="00000000">
          <w:pPr>
            <w:pStyle w:val="TOC1"/>
            <w:tabs>
              <w:tab w:val="right" w:leader="dot" w:pos="8296"/>
            </w:tabs>
            <w:rPr>
              <w:noProof/>
            </w:rPr>
          </w:pPr>
          <w:hyperlink w:anchor="_Toc145316943" w:history="1">
            <w:r w:rsidR="00D63955" w:rsidRPr="00113B76">
              <w:rPr>
                <w:rStyle w:val="ae"/>
                <w:noProof/>
              </w:rPr>
              <w:t>第二十六章 短期借款、长期借款</w:t>
            </w:r>
            <w:r w:rsidR="00D63955">
              <w:rPr>
                <w:noProof/>
                <w:webHidden/>
              </w:rPr>
              <w:tab/>
            </w:r>
            <w:r w:rsidR="00D63955">
              <w:rPr>
                <w:noProof/>
                <w:webHidden/>
              </w:rPr>
              <w:fldChar w:fldCharType="begin"/>
            </w:r>
            <w:r w:rsidR="00D63955">
              <w:rPr>
                <w:noProof/>
                <w:webHidden/>
              </w:rPr>
              <w:instrText xml:space="preserve"> PAGEREF _Toc145316943 \h </w:instrText>
            </w:r>
            <w:r w:rsidR="00D63955">
              <w:rPr>
                <w:noProof/>
                <w:webHidden/>
              </w:rPr>
            </w:r>
            <w:r w:rsidR="00D63955">
              <w:rPr>
                <w:noProof/>
                <w:webHidden/>
              </w:rPr>
              <w:fldChar w:fldCharType="separate"/>
            </w:r>
            <w:r w:rsidR="00D63955">
              <w:rPr>
                <w:noProof/>
                <w:webHidden/>
              </w:rPr>
              <w:t>384</w:t>
            </w:r>
            <w:r w:rsidR="00D63955">
              <w:rPr>
                <w:noProof/>
                <w:webHidden/>
              </w:rPr>
              <w:fldChar w:fldCharType="end"/>
            </w:r>
          </w:hyperlink>
        </w:p>
        <w:p w14:paraId="664538B8" w14:textId="1FE88644" w:rsidR="00D63955" w:rsidRPr="00D63955" w:rsidRDefault="00000000">
          <w:pPr>
            <w:pStyle w:val="TOC2"/>
            <w:tabs>
              <w:tab w:val="right" w:leader="dot" w:pos="8296"/>
            </w:tabs>
            <w:rPr>
              <w:noProof/>
            </w:rPr>
          </w:pPr>
          <w:hyperlink w:anchor="_Toc145316944"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_Toc145316944 \h </w:instrText>
            </w:r>
            <w:r w:rsidR="00D63955">
              <w:rPr>
                <w:noProof/>
                <w:webHidden/>
              </w:rPr>
            </w:r>
            <w:r w:rsidR="00D63955">
              <w:rPr>
                <w:noProof/>
                <w:webHidden/>
              </w:rPr>
              <w:fldChar w:fldCharType="separate"/>
            </w:r>
            <w:r w:rsidR="00D63955">
              <w:rPr>
                <w:noProof/>
                <w:webHidden/>
              </w:rPr>
              <w:t>384</w:t>
            </w:r>
            <w:r w:rsidR="00D63955">
              <w:rPr>
                <w:noProof/>
                <w:webHidden/>
              </w:rPr>
              <w:fldChar w:fldCharType="end"/>
            </w:r>
          </w:hyperlink>
        </w:p>
        <w:p w14:paraId="089DE98D" w14:textId="51680695" w:rsidR="00D63955" w:rsidRPr="00D63955" w:rsidRDefault="00000000">
          <w:pPr>
            <w:pStyle w:val="TOC2"/>
            <w:tabs>
              <w:tab w:val="right" w:leader="dot" w:pos="8296"/>
            </w:tabs>
            <w:rPr>
              <w:noProof/>
            </w:rPr>
          </w:pPr>
          <w:hyperlink w:anchor="_Toc145316945"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_Toc145316945 \h </w:instrText>
            </w:r>
            <w:r w:rsidR="00D63955">
              <w:rPr>
                <w:noProof/>
                <w:webHidden/>
              </w:rPr>
            </w:r>
            <w:r w:rsidR="00D63955">
              <w:rPr>
                <w:noProof/>
                <w:webHidden/>
              </w:rPr>
              <w:fldChar w:fldCharType="separate"/>
            </w:r>
            <w:r w:rsidR="00D63955">
              <w:rPr>
                <w:noProof/>
                <w:webHidden/>
              </w:rPr>
              <w:t>385</w:t>
            </w:r>
            <w:r w:rsidR="00D63955">
              <w:rPr>
                <w:noProof/>
                <w:webHidden/>
              </w:rPr>
              <w:fldChar w:fldCharType="end"/>
            </w:r>
          </w:hyperlink>
        </w:p>
        <w:p w14:paraId="2D157F9F" w14:textId="5BFD196F" w:rsidR="00D63955" w:rsidRPr="00D63955" w:rsidRDefault="00000000">
          <w:pPr>
            <w:pStyle w:val="TOC2"/>
            <w:tabs>
              <w:tab w:val="right" w:leader="dot" w:pos="8296"/>
            </w:tabs>
            <w:rPr>
              <w:noProof/>
            </w:rPr>
          </w:pPr>
          <w:hyperlink w:anchor="_Toc145316946" w:history="1">
            <w:r w:rsidR="00D63955" w:rsidRPr="00113B76">
              <w:rPr>
                <w:rStyle w:val="ae"/>
                <w:noProof/>
              </w:rPr>
              <w:t>（三） 函证</w:t>
            </w:r>
            <w:r w:rsidR="00D63955">
              <w:rPr>
                <w:noProof/>
                <w:webHidden/>
              </w:rPr>
              <w:tab/>
            </w:r>
            <w:r w:rsidR="00D63955">
              <w:rPr>
                <w:noProof/>
                <w:webHidden/>
              </w:rPr>
              <w:fldChar w:fldCharType="begin"/>
            </w:r>
            <w:r w:rsidR="00D63955">
              <w:rPr>
                <w:noProof/>
                <w:webHidden/>
              </w:rPr>
              <w:instrText xml:space="preserve"> PAGEREF _Toc145316946 \h </w:instrText>
            </w:r>
            <w:r w:rsidR="00D63955">
              <w:rPr>
                <w:noProof/>
                <w:webHidden/>
              </w:rPr>
            </w:r>
            <w:r w:rsidR="00D63955">
              <w:rPr>
                <w:noProof/>
                <w:webHidden/>
              </w:rPr>
              <w:fldChar w:fldCharType="separate"/>
            </w:r>
            <w:r w:rsidR="00D63955">
              <w:rPr>
                <w:noProof/>
                <w:webHidden/>
              </w:rPr>
              <w:t>385</w:t>
            </w:r>
            <w:r w:rsidR="00D63955">
              <w:rPr>
                <w:noProof/>
                <w:webHidden/>
              </w:rPr>
              <w:fldChar w:fldCharType="end"/>
            </w:r>
          </w:hyperlink>
        </w:p>
        <w:p w14:paraId="2CCDAF7C" w14:textId="44E56E08" w:rsidR="00D63955" w:rsidRPr="00D63955" w:rsidRDefault="00000000">
          <w:pPr>
            <w:pStyle w:val="TOC2"/>
            <w:tabs>
              <w:tab w:val="right" w:leader="dot" w:pos="8296"/>
            </w:tabs>
            <w:rPr>
              <w:noProof/>
            </w:rPr>
          </w:pPr>
          <w:hyperlink w:anchor="_Toc145316947" w:history="1">
            <w:r w:rsidR="00D63955" w:rsidRPr="00113B76">
              <w:rPr>
                <w:rStyle w:val="ae"/>
                <w:noProof/>
              </w:rPr>
              <w:t>（四） 利息测算</w:t>
            </w:r>
            <w:r w:rsidR="00D63955">
              <w:rPr>
                <w:noProof/>
                <w:webHidden/>
              </w:rPr>
              <w:tab/>
            </w:r>
            <w:r w:rsidR="00D63955">
              <w:rPr>
                <w:noProof/>
                <w:webHidden/>
              </w:rPr>
              <w:fldChar w:fldCharType="begin"/>
            </w:r>
            <w:r w:rsidR="00D63955">
              <w:rPr>
                <w:noProof/>
                <w:webHidden/>
              </w:rPr>
              <w:instrText xml:space="preserve"> PAGEREF _Toc145316947 \h </w:instrText>
            </w:r>
            <w:r w:rsidR="00D63955">
              <w:rPr>
                <w:noProof/>
                <w:webHidden/>
              </w:rPr>
            </w:r>
            <w:r w:rsidR="00D63955">
              <w:rPr>
                <w:noProof/>
                <w:webHidden/>
              </w:rPr>
              <w:fldChar w:fldCharType="separate"/>
            </w:r>
            <w:r w:rsidR="00D63955">
              <w:rPr>
                <w:noProof/>
                <w:webHidden/>
              </w:rPr>
              <w:t>386</w:t>
            </w:r>
            <w:r w:rsidR="00D63955">
              <w:rPr>
                <w:noProof/>
                <w:webHidden/>
              </w:rPr>
              <w:fldChar w:fldCharType="end"/>
            </w:r>
          </w:hyperlink>
        </w:p>
        <w:p w14:paraId="69D1EEC7" w14:textId="7D1784A5" w:rsidR="00D63955" w:rsidRPr="00D63955" w:rsidRDefault="00000000">
          <w:pPr>
            <w:pStyle w:val="TOC2"/>
            <w:tabs>
              <w:tab w:val="right" w:leader="dot" w:pos="8296"/>
            </w:tabs>
            <w:rPr>
              <w:noProof/>
            </w:rPr>
          </w:pPr>
          <w:hyperlink w:anchor="_Toc145316948" w:history="1">
            <w:r w:rsidR="00D63955" w:rsidRPr="00113B76">
              <w:rPr>
                <w:rStyle w:val="ae"/>
                <w:noProof/>
              </w:rPr>
              <w:t>（五） 短期借款最后10天利息放在短期借款还是放应付利息？</w:t>
            </w:r>
            <w:r w:rsidR="00D63955">
              <w:rPr>
                <w:noProof/>
                <w:webHidden/>
              </w:rPr>
              <w:tab/>
            </w:r>
            <w:r w:rsidR="00D63955">
              <w:rPr>
                <w:noProof/>
                <w:webHidden/>
              </w:rPr>
              <w:fldChar w:fldCharType="begin"/>
            </w:r>
            <w:r w:rsidR="00D63955">
              <w:rPr>
                <w:noProof/>
                <w:webHidden/>
              </w:rPr>
              <w:instrText xml:space="preserve"> PAGEREF _Toc145316948 \h </w:instrText>
            </w:r>
            <w:r w:rsidR="00D63955">
              <w:rPr>
                <w:noProof/>
                <w:webHidden/>
              </w:rPr>
            </w:r>
            <w:r w:rsidR="00D63955">
              <w:rPr>
                <w:noProof/>
                <w:webHidden/>
              </w:rPr>
              <w:fldChar w:fldCharType="separate"/>
            </w:r>
            <w:r w:rsidR="00D63955">
              <w:rPr>
                <w:noProof/>
                <w:webHidden/>
              </w:rPr>
              <w:t>386</w:t>
            </w:r>
            <w:r w:rsidR="00D63955">
              <w:rPr>
                <w:noProof/>
                <w:webHidden/>
              </w:rPr>
              <w:fldChar w:fldCharType="end"/>
            </w:r>
          </w:hyperlink>
        </w:p>
        <w:p w14:paraId="35C2341E" w14:textId="3BC043F2" w:rsidR="00D63955" w:rsidRPr="00D63955" w:rsidRDefault="00000000">
          <w:pPr>
            <w:pStyle w:val="TOC2"/>
            <w:tabs>
              <w:tab w:val="right" w:leader="dot" w:pos="8296"/>
            </w:tabs>
            <w:rPr>
              <w:noProof/>
            </w:rPr>
          </w:pPr>
          <w:hyperlink w:anchor="_Toc145316949" w:history="1">
            <w:r w:rsidR="00D63955" w:rsidRPr="00113B76">
              <w:rPr>
                <w:rStyle w:val="ae"/>
                <w:noProof/>
              </w:rPr>
              <w:t>（六） 抽凭</w:t>
            </w:r>
            <w:r w:rsidR="00D63955">
              <w:rPr>
                <w:noProof/>
                <w:webHidden/>
              </w:rPr>
              <w:tab/>
            </w:r>
            <w:r w:rsidR="00D63955">
              <w:rPr>
                <w:noProof/>
                <w:webHidden/>
              </w:rPr>
              <w:fldChar w:fldCharType="begin"/>
            </w:r>
            <w:r w:rsidR="00D63955">
              <w:rPr>
                <w:noProof/>
                <w:webHidden/>
              </w:rPr>
              <w:instrText xml:space="preserve"> PAGEREF _Toc145316949 \h </w:instrText>
            </w:r>
            <w:r w:rsidR="00D63955">
              <w:rPr>
                <w:noProof/>
                <w:webHidden/>
              </w:rPr>
            </w:r>
            <w:r w:rsidR="00D63955">
              <w:rPr>
                <w:noProof/>
                <w:webHidden/>
              </w:rPr>
              <w:fldChar w:fldCharType="separate"/>
            </w:r>
            <w:r w:rsidR="00D63955">
              <w:rPr>
                <w:noProof/>
                <w:webHidden/>
              </w:rPr>
              <w:t>389</w:t>
            </w:r>
            <w:r w:rsidR="00D63955">
              <w:rPr>
                <w:noProof/>
                <w:webHidden/>
              </w:rPr>
              <w:fldChar w:fldCharType="end"/>
            </w:r>
          </w:hyperlink>
        </w:p>
        <w:p w14:paraId="765624FB" w14:textId="43682771" w:rsidR="00D63955" w:rsidRPr="00D63955" w:rsidRDefault="00000000">
          <w:pPr>
            <w:pStyle w:val="TOC2"/>
            <w:tabs>
              <w:tab w:val="right" w:leader="dot" w:pos="8296"/>
            </w:tabs>
            <w:rPr>
              <w:noProof/>
            </w:rPr>
          </w:pPr>
          <w:hyperlink w:anchor="_Toc145316950" w:history="1">
            <w:r w:rsidR="00D63955" w:rsidRPr="00113B76">
              <w:rPr>
                <w:rStyle w:val="ae"/>
                <w:noProof/>
              </w:rPr>
              <w:t>（七） 附注</w:t>
            </w:r>
            <w:r w:rsidR="00D63955">
              <w:rPr>
                <w:noProof/>
                <w:webHidden/>
              </w:rPr>
              <w:tab/>
            </w:r>
            <w:r w:rsidR="00D63955">
              <w:rPr>
                <w:noProof/>
                <w:webHidden/>
              </w:rPr>
              <w:fldChar w:fldCharType="begin"/>
            </w:r>
            <w:r w:rsidR="00D63955">
              <w:rPr>
                <w:noProof/>
                <w:webHidden/>
              </w:rPr>
              <w:instrText xml:space="preserve"> PAGEREF _Toc145316950 \h </w:instrText>
            </w:r>
            <w:r w:rsidR="00D63955">
              <w:rPr>
                <w:noProof/>
                <w:webHidden/>
              </w:rPr>
            </w:r>
            <w:r w:rsidR="00D63955">
              <w:rPr>
                <w:noProof/>
                <w:webHidden/>
              </w:rPr>
              <w:fldChar w:fldCharType="separate"/>
            </w:r>
            <w:r w:rsidR="00D63955">
              <w:rPr>
                <w:noProof/>
                <w:webHidden/>
              </w:rPr>
              <w:t>389</w:t>
            </w:r>
            <w:r w:rsidR="00D63955">
              <w:rPr>
                <w:noProof/>
                <w:webHidden/>
              </w:rPr>
              <w:fldChar w:fldCharType="end"/>
            </w:r>
          </w:hyperlink>
        </w:p>
        <w:p w14:paraId="61D5B954" w14:textId="48437BFF" w:rsidR="00D63955" w:rsidRPr="00D63955" w:rsidRDefault="00000000">
          <w:pPr>
            <w:pStyle w:val="TOC1"/>
            <w:tabs>
              <w:tab w:val="right" w:leader="dot" w:pos="8296"/>
            </w:tabs>
            <w:rPr>
              <w:noProof/>
            </w:rPr>
          </w:pPr>
          <w:hyperlink w:anchor="_Toc145316951" w:history="1">
            <w:r w:rsidR="00D63955" w:rsidRPr="00113B76">
              <w:rPr>
                <w:rStyle w:val="ae"/>
                <w:noProof/>
              </w:rPr>
              <w:t>第二十七章 财务费用</w:t>
            </w:r>
            <w:r w:rsidR="00D63955">
              <w:rPr>
                <w:noProof/>
                <w:webHidden/>
              </w:rPr>
              <w:tab/>
            </w:r>
            <w:r w:rsidR="00D63955">
              <w:rPr>
                <w:noProof/>
                <w:webHidden/>
              </w:rPr>
              <w:fldChar w:fldCharType="begin"/>
            </w:r>
            <w:r w:rsidR="00D63955">
              <w:rPr>
                <w:noProof/>
                <w:webHidden/>
              </w:rPr>
              <w:instrText xml:space="preserve"> PAGEREF _Toc145316951 \h </w:instrText>
            </w:r>
            <w:r w:rsidR="00D63955">
              <w:rPr>
                <w:noProof/>
                <w:webHidden/>
              </w:rPr>
            </w:r>
            <w:r w:rsidR="00D63955">
              <w:rPr>
                <w:noProof/>
                <w:webHidden/>
              </w:rPr>
              <w:fldChar w:fldCharType="separate"/>
            </w:r>
            <w:r w:rsidR="00D63955">
              <w:rPr>
                <w:noProof/>
                <w:webHidden/>
              </w:rPr>
              <w:t>390</w:t>
            </w:r>
            <w:r w:rsidR="00D63955">
              <w:rPr>
                <w:noProof/>
                <w:webHidden/>
              </w:rPr>
              <w:fldChar w:fldCharType="end"/>
            </w:r>
          </w:hyperlink>
        </w:p>
        <w:p w14:paraId="5F33A700" w14:textId="5C53322A" w:rsidR="00D63955" w:rsidRPr="00D63955" w:rsidRDefault="00000000">
          <w:pPr>
            <w:pStyle w:val="TOC2"/>
            <w:tabs>
              <w:tab w:val="right" w:leader="dot" w:pos="8296"/>
            </w:tabs>
            <w:rPr>
              <w:noProof/>
            </w:rPr>
          </w:pPr>
          <w:hyperlink w:anchor="_Toc145316952"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_Toc145316952 \h </w:instrText>
            </w:r>
            <w:r w:rsidR="00D63955">
              <w:rPr>
                <w:noProof/>
                <w:webHidden/>
              </w:rPr>
            </w:r>
            <w:r w:rsidR="00D63955">
              <w:rPr>
                <w:noProof/>
                <w:webHidden/>
              </w:rPr>
              <w:fldChar w:fldCharType="separate"/>
            </w:r>
            <w:r w:rsidR="00D63955">
              <w:rPr>
                <w:noProof/>
                <w:webHidden/>
              </w:rPr>
              <w:t>390</w:t>
            </w:r>
            <w:r w:rsidR="00D63955">
              <w:rPr>
                <w:noProof/>
                <w:webHidden/>
              </w:rPr>
              <w:fldChar w:fldCharType="end"/>
            </w:r>
          </w:hyperlink>
        </w:p>
        <w:p w14:paraId="5B9AA2E2" w14:textId="0EF72E09" w:rsidR="00D63955" w:rsidRPr="00D63955" w:rsidRDefault="00000000">
          <w:pPr>
            <w:pStyle w:val="TOC2"/>
            <w:tabs>
              <w:tab w:val="right" w:leader="dot" w:pos="8296"/>
            </w:tabs>
            <w:rPr>
              <w:noProof/>
            </w:rPr>
          </w:pPr>
          <w:hyperlink w:anchor="_Toc145316953"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_Toc145316953 \h </w:instrText>
            </w:r>
            <w:r w:rsidR="00D63955">
              <w:rPr>
                <w:noProof/>
                <w:webHidden/>
              </w:rPr>
            </w:r>
            <w:r w:rsidR="00D63955">
              <w:rPr>
                <w:noProof/>
                <w:webHidden/>
              </w:rPr>
              <w:fldChar w:fldCharType="separate"/>
            </w:r>
            <w:r w:rsidR="00D63955">
              <w:rPr>
                <w:noProof/>
                <w:webHidden/>
              </w:rPr>
              <w:t>390</w:t>
            </w:r>
            <w:r w:rsidR="00D63955">
              <w:rPr>
                <w:noProof/>
                <w:webHidden/>
              </w:rPr>
              <w:fldChar w:fldCharType="end"/>
            </w:r>
          </w:hyperlink>
        </w:p>
        <w:p w14:paraId="5667A9EB" w14:textId="7FA393C5" w:rsidR="00D63955" w:rsidRPr="00D63955" w:rsidRDefault="00000000">
          <w:pPr>
            <w:pStyle w:val="TOC2"/>
            <w:tabs>
              <w:tab w:val="right" w:leader="dot" w:pos="8296"/>
            </w:tabs>
            <w:rPr>
              <w:noProof/>
            </w:rPr>
          </w:pPr>
          <w:hyperlink w:anchor="_Toc145316954" w:history="1">
            <w:r w:rsidR="00D63955" w:rsidRPr="00113B76">
              <w:rPr>
                <w:rStyle w:val="ae"/>
                <w:noProof/>
              </w:rPr>
              <w:t>（三） 利息支出测算</w:t>
            </w:r>
            <w:r w:rsidR="00D63955">
              <w:rPr>
                <w:noProof/>
                <w:webHidden/>
              </w:rPr>
              <w:tab/>
            </w:r>
            <w:r w:rsidR="00D63955">
              <w:rPr>
                <w:noProof/>
                <w:webHidden/>
              </w:rPr>
              <w:fldChar w:fldCharType="begin"/>
            </w:r>
            <w:r w:rsidR="00D63955">
              <w:rPr>
                <w:noProof/>
                <w:webHidden/>
              </w:rPr>
              <w:instrText xml:space="preserve"> PAGEREF _Toc145316954 \h </w:instrText>
            </w:r>
            <w:r w:rsidR="00D63955">
              <w:rPr>
                <w:noProof/>
                <w:webHidden/>
              </w:rPr>
            </w:r>
            <w:r w:rsidR="00D63955">
              <w:rPr>
                <w:noProof/>
                <w:webHidden/>
              </w:rPr>
              <w:fldChar w:fldCharType="separate"/>
            </w:r>
            <w:r w:rsidR="00D63955">
              <w:rPr>
                <w:noProof/>
                <w:webHidden/>
              </w:rPr>
              <w:t>390</w:t>
            </w:r>
            <w:r w:rsidR="00D63955">
              <w:rPr>
                <w:noProof/>
                <w:webHidden/>
              </w:rPr>
              <w:fldChar w:fldCharType="end"/>
            </w:r>
          </w:hyperlink>
        </w:p>
        <w:p w14:paraId="61EE72D6" w14:textId="66AE1B32" w:rsidR="00D63955" w:rsidRPr="00D63955" w:rsidRDefault="00000000">
          <w:pPr>
            <w:pStyle w:val="TOC2"/>
            <w:tabs>
              <w:tab w:val="right" w:leader="dot" w:pos="8296"/>
            </w:tabs>
            <w:rPr>
              <w:noProof/>
            </w:rPr>
          </w:pPr>
          <w:hyperlink w:anchor="_Toc145316955" w:history="1">
            <w:r w:rsidR="00D63955" w:rsidRPr="00113B76">
              <w:rPr>
                <w:rStyle w:val="ae"/>
                <w:noProof/>
              </w:rPr>
              <w:t>（四） 汇兑损益测算</w:t>
            </w:r>
            <w:r w:rsidR="00D63955">
              <w:rPr>
                <w:noProof/>
                <w:webHidden/>
              </w:rPr>
              <w:tab/>
            </w:r>
            <w:r w:rsidR="00D63955">
              <w:rPr>
                <w:noProof/>
                <w:webHidden/>
              </w:rPr>
              <w:fldChar w:fldCharType="begin"/>
            </w:r>
            <w:r w:rsidR="00D63955">
              <w:rPr>
                <w:noProof/>
                <w:webHidden/>
              </w:rPr>
              <w:instrText xml:space="preserve"> PAGEREF _Toc145316955 \h </w:instrText>
            </w:r>
            <w:r w:rsidR="00D63955">
              <w:rPr>
                <w:noProof/>
                <w:webHidden/>
              </w:rPr>
            </w:r>
            <w:r w:rsidR="00D63955">
              <w:rPr>
                <w:noProof/>
                <w:webHidden/>
              </w:rPr>
              <w:fldChar w:fldCharType="separate"/>
            </w:r>
            <w:r w:rsidR="00D63955">
              <w:rPr>
                <w:noProof/>
                <w:webHidden/>
              </w:rPr>
              <w:t>392</w:t>
            </w:r>
            <w:r w:rsidR="00D63955">
              <w:rPr>
                <w:noProof/>
                <w:webHidden/>
              </w:rPr>
              <w:fldChar w:fldCharType="end"/>
            </w:r>
          </w:hyperlink>
        </w:p>
        <w:p w14:paraId="13B86D1D" w14:textId="5786E99B" w:rsidR="00D63955" w:rsidRPr="00D63955" w:rsidRDefault="00000000">
          <w:pPr>
            <w:pStyle w:val="TOC2"/>
            <w:tabs>
              <w:tab w:val="right" w:leader="dot" w:pos="8296"/>
            </w:tabs>
            <w:rPr>
              <w:noProof/>
            </w:rPr>
          </w:pPr>
          <w:hyperlink w:anchor="_Toc145316956" w:history="1">
            <w:r w:rsidR="00D63955" w:rsidRPr="00113B76">
              <w:rPr>
                <w:rStyle w:val="ae"/>
                <w:noProof/>
              </w:rPr>
              <w:t>（五） 利息收入测算</w:t>
            </w:r>
            <w:r w:rsidR="00D63955">
              <w:rPr>
                <w:noProof/>
                <w:webHidden/>
              </w:rPr>
              <w:tab/>
            </w:r>
            <w:r w:rsidR="00D63955">
              <w:rPr>
                <w:noProof/>
                <w:webHidden/>
              </w:rPr>
              <w:fldChar w:fldCharType="begin"/>
            </w:r>
            <w:r w:rsidR="00D63955">
              <w:rPr>
                <w:noProof/>
                <w:webHidden/>
              </w:rPr>
              <w:instrText xml:space="preserve"> PAGEREF _Toc145316956 \h </w:instrText>
            </w:r>
            <w:r w:rsidR="00D63955">
              <w:rPr>
                <w:noProof/>
                <w:webHidden/>
              </w:rPr>
            </w:r>
            <w:r w:rsidR="00D63955">
              <w:rPr>
                <w:noProof/>
                <w:webHidden/>
              </w:rPr>
              <w:fldChar w:fldCharType="separate"/>
            </w:r>
            <w:r w:rsidR="00D63955">
              <w:rPr>
                <w:noProof/>
                <w:webHidden/>
              </w:rPr>
              <w:t>393</w:t>
            </w:r>
            <w:r w:rsidR="00D63955">
              <w:rPr>
                <w:noProof/>
                <w:webHidden/>
              </w:rPr>
              <w:fldChar w:fldCharType="end"/>
            </w:r>
          </w:hyperlink>
        </w:p>
        <w:p w14:paraId="253E9E32" w14:textId="2D524C6C" w:rsidR="00D63955" w:rsidRPr="00D63955" w:rsidRDefault="00000000">
          <w:pPr>
            <w:pStyle w:val="TOC2"/>
            <w:tabs>
              <w:tab w:val="right" w:leader="dot" w:pos="8296"/>
            </w:tabs>
            <w:rPr>
              <w:noProof/>
            </w:rPr>
          </w:pPr>
          <w:hyperlink w:anchor="_Toc145316957" w:history="1">
            <w:r w:rsidR="00D63955" w:rsidRPr="00113B76">
              <w:rPr>
                <w:rStyle w:val="ae"/>
                <w:noProof/>
              </w:rPr>
              <w:t>（六） 抽凭</w:t>
            </w:r>
            <w:r w:rsidR="00D63955">
              <w:rPr>
                <w:noProof/>
                <w:webHidden/>
              </w:rPr>
              <w:tab/>
            </w:r>
            <w:r w:rsidR="00D63955">
              <w:rPr>
                <w:noProof/>
                <w:webHidden/>
              </w:rPr>
              <w:fldChar w:fldCharType="begin"/>
            </w:r>
            <w:r w:rsidR="00D63955">
              <w:rPr>
                <w:noProof/>
                <w:webHidden/>
              </w:rPr>
              <w:instrText xml:space="preserve"> PAGEREF _Toc145316957 \h </w:instrText>
            </w:r>
            <w:r w:rsidR="00D63955">
              <w:rPr>
                <w:noProof/>
                <w:webHidden/>
              </w:rPr>
            </w:r>
            <w:r w:rsidR="00D63955">
              <w:rPr>
                <w:noProof/>
                <w:webHidden/>
              </w:rPr>
              <w:fldChar w:fldCharType="separate"/>
            </w:r>
            <w:r w:rsidR="00D63955">
              <w:rPr>
                <w:noProof/>
                <w:webHidden/>
              </w:rPr>
              <w:t>394</w:t>
            </w:r>
            <w:r w:rsidR="00D63955">
              <w:rPr>
                <w:noProof/>
                <w:webHidden/>
              </w:rPr>
              <w:fldChar w:fldCharType="end"/>
            </w:r>
          </w:hyperlink>
        </w:p>
        <w:p w14:paraId="6E47A187" w14:textId="24E359AC" w:rsidR="00D63955" w:rsidRPr="00D63955" w:rsidRDefault="00000000">
          <w:pPr>
            <w:pStyle w:val="TOC2"/>
            <w:tabs>
              <w:tab w:val="right" w:leader="dot" w:pos="8296"/>
            </w:tabs>
            <w:rPr>
              <w:noProof/>
            </w:rPr>
          </w:pPr>
          <w:hyperlink w:anchor="_Toc145316958" w:history="1">
            <w:r w:rsidR="00D63955" w:rsidRPr="00113B76">
              <w:rPr>
                <w:rStyle w:val="ae"/>
                <w:noProof/>
              </w:rPr>
              <w:t>（七） 截止测试</w:t>
            </w:r>
            <w:r w:rsidR="00D63955">
              <w:rPr>
                <w:noProof/>
                <w:webHidden/>
              </w:rPr>
              <w:tab/>
            </w:r>
            <w:r w:rsidR="00D63955">
              <w:rPr>
                <w:noProof/>
                <w:webHidden/>
              </w:rPr>
              <w:fldChar w:fldCharType="begin"/>
            </w:r>
            <w:r w:rsidR="00D63955">
              <w:rPr>
                <w:noProof/>
                <w:webHidden/>
              </w:rPr>
              <w:instrText xml:space="preserve"> PAGEREF _Toc145316958 \h </w:instrText>
            </w:r>
            <w:r w:rsidR="00D63955">
              <w:rPr>
                <w:noProof/>
                <w:webHidden/>
              </w:rPr>
            </w:r>
            <w:r w:rsidR="00D63955">
              <w:rPr>
                <w:noProof/>
                <w:webHidden/>
              </w:rPr>
              <w:fldChar w:fldCharType="separate"/>
            </w:r>
            <w:r w:rsidR="00D63955">
              <w:rPr>
                <w:noProof/>
                <w:webHidden/>
              </w:rPr>
              <w:t>394</w:t>
            </w:r>
            <w:r w:rsidR="00D63955">
              <w:rPr>
                <w:noProof/>
                <w:webHidden/>
              </w:rPr>
              <w:fldChar w:fldCharType="end"/>
            </w:r>
          </w:hyperlink>
        </w:p>
        <w:p w14:paraId="4D0CAF2E" w14:textId="64F95E5A" w:rsidR="00D63955" w:rsidRPr="00D63955" w:rsidRDefault="00000000">
          <w:pPr>
            <w:pStyle w:val="TOC2"/>
            <w:tabs>
              <w:tab w:val="right" w:leader="dot" w:pos="8296"/>
            </w:tabs>
            <w:rPr>
              <w:noProof/>
            </w:rPr>
          </w:pPr>
          <w:hyperlink w:anchor="_Toc145316959" w:history="1">
            <w:r w:rsidR="00D63955" w:rsidRPr="00113B76">
              <w:rPr>
                <w:rStyle w:val="ae"/>
                <w:noProof/>
              </w:rPr>
              <w:t>（八） 附注</w:t>
            </w:r>
            <w:r w:rsidR="00D63955">
              <w:rPr>
                <w:noProof/>
                <w:webHidden/>
              </w:rPr>
              <w:tab/>
            </w:r>
            <w:r w:rsidR="00D63955">
              <w:rPr>
                <w:noProof/>
                <w:webHidden/>
              </w:rPr>
              <w:fldChar w:fldCharType="begin"/>
            </w:r>
            <w:r w:rsidR="00D63955">
              <w:rPr>
                <w:noProof/>
                <w:webHidden/>
              </w:rPr>
              <w:instrText xml:space="preserve"> PAGEREF _Toc145316959 \h </w:instrText>
            </w:r>
            <w:r w:rsidR="00D63955">
              <w:rPr>
                <w:noProof/>
                <w:webHidden/>
              </w:rPr>
            </w:r>
            <w:r w:rsidR="00D63955">
              <w:rPr>
                <w:noProof/>
                <w:webHidden/>
              </w:rPr>
              <w:fldChar w:fldCharType="separate"/>
            </w:r>
            <w:r w:rsidR="00D63955">
              <w:rPr>
                <w:noProof/>
                <w:webHidden/>
              </w:rPr>
              <w:t>394</w:t>
            </w:r>
            <w:r w:rsidR="00D63955">
              <w:rPr>
                <w:noProof/>
                <w:webHidden/>
              </w:rPr>
              <w:fldChar w:fldCharType="end"/>
            </w:r>
          </w:hyperlink>
        </w:p>
        <w:p w14:paraId="7AA94A5B" w14:textId="0631E20E" w:rsidR="00D63955" w:rsidRPr="00D63955" w:rsidRDefault="00000000">
          <w:pPr>
            <w:pStyle w:val="TOC1"/>
            <w:tabs>
              <w:tab w:val="right" w:leader="dot" w:pos="8296"/>
            </w:tabs>
            <w:rPr>
              <w:noProof/>
            </w:rPr>
          </w:pPr>
          <w:hyperlink w:anchor="_Toc145316960" w:history="1">
            <w:r w:rsidR="00D63955" w:rsidRPr="00113B76">
              <w:rPr>
                <w:rStyle w:val="ae"/>
                <w:noProof/>
              </w:rPr>
              <w:t>第二十八章 管理费用</w:t>
            </w:r>
            <w:r w:rsidR="00D63955">
              <w:rPr>
                <w:noProof/>
                <w:webHidden/>
              </w:rPr>
              <w:tab/>
            </w:r>
            <w:r w:rsidR="00D63955">
              <w:rPr>
                <w:noProof/>
                <w:webHidden/>
              </w:rPr>
              <w:fldChar w:fldCharType="begin"/>
            </w:r>
            <w:r w:rsidR="00D63955">
              <w:rPr>
                <w:noProof/>
                <w:webHidden/>
              </w:rPr>
              <w:instrText xml:space="preserve"> PAGEREF _Toc145316960 \h </w:instrText>
            </w:r>
            <w:r w:rsidR="00D63955">
              <w:rPr>
                <w:noProof/>
                <w:webHidden/>
              </w:rPr>
            </w:r>
            <w:r w:rsidR="00D63955">
              <w:rPr>
                <w:noProof/>
                <w:webHidden/>
              </w:rPr>
              <w:fldChar w:fldCharType="separate"/>
            </w:r>
            <w:r w:rsidR="00D63955">
              <w:rPr>
                <w:noProof/>
                <w:webHidden/>
              </w:rPr>
              <w:t>395</w:t>
            </w:r>
            <w:r w:rsidR="00D63955">
              <w:rPr>
                <w:noProof/>
                <w:webHidden/>
              </w:rPr>
              <w:fldChar w:fldCharType="end"/>
            </w:r>
          </w:hyperlink>
        </w:p>
        <w:p w14:paraId="4B966C4F" w14:textId="20E1B1DE" w:rsidR="00D63955" w:rsidRPr="00D63955" w:rsidRDefault="00000000">
          <w:pPr>
            <w:pStyle w:val="TOC2"/>
            <w:tabs>
              <w:tab w:val="right" w:leader="dot" w:pos="8296"/>
            </w:tabs>
            <w:rPr>
              <w:noProof/>
            </w:rPr>
          </w:pPr>
          <w:hyperlink w:anchor="_Toc145316961"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_Toc145316961 \h </w:instrText>
            </w:r>
            <w:r w:rsidR="00D63955">
              <w:rPr>
                <w:noProof/>
                <w:webHidden/>
              </w:rPr>
            </w:r>
            <w:r w:rsidR="00D63955">
              <w:rPr>
                <w:noProof/>
                <w:webHidden/>
              </w:rPr>
              <w:fldChar w:fldCharType="separate"/>
            </w:r>
            <w:r w:rsidR="00D63955">
              <w:rPr>
                <w:noProof/>
                <w:webHidden/>
              </w:rPr>
              <w:t>395</w:t>
            </w:r>
            <w:r w:rsidR="00D63955">
              <w:rPr>
                <w:noProof/>
                <w:webHidden/>
              </w:rPr>
              <w:fldChar w:fldCharType="end"/>
            </w:r>
          </w:hyperlink>
        </w:p>
        <w:p w14:paraId="64C5F83A" w14:textId="01609391" w:rsidR="00D63955" w:rsidRPr="00D63955" w:rsidRDefault="00000000">
          <w:pPr>
            <w:pStyle w:val="TOC2"/>
            <w:tabs>
              <w:tab w:val="right" w:leader="dot" w:pos="8296"/>
            </w:tabs>
            <w:rPr>
              <w:noProof/>
            </w:rPr>
          </w:pPr>
          <w:hyperlink w:anchor="_Toc145316962" w:history="1">
            <w:r w:rsidR="00D63955" w:rsidRPr="00113B76">
              <w:rPr>
                <w:rStyle w:val="ae"/>
                <w:noProof/>
              </w:rPr>
              <w:t>（二） 审定表、明细表</w:t>
            </w:r>
            <w:r w:rsidR="00D63955">
              <w:rPr>
                <w:noProof/>
                <w:webHidden/>
              </w:rPr>
              <w:tab/>
            </w:r>
            <w:r w:rsidR="00D63955">
              <w:rPr>
                <w:noProof/>
                <w:webHidden/>
              </w:rPr>
              <w:fldChar w:fldCharType="begin"/>
            </w:r>
            <w:r w:rsidR="00D63955">
              <w:rPr>
                <w:noProof/>
                <w:webHidden/>
              </w:rPr>
              <w:instrText xml:space="preserve"> PAGEREF _Toc145316962 \h </w:instrText>
            </w:r>
            <w:r w:rsidR="00D63955">
              <w:rPr>
                <w:noProof/>
                <w:webHidden/>
              </w:rPr>
            </w:r>
            <w:r w:rsidR="00D63955">
              <w:rPr>
                <w:noProof/>
                <w:webHidden/>
              </w:rPr>
              <w:fldChar w:fldCharType="separate"/>
            </w:r>
            <w:r w:rsidR="00D63955">
              <w:rPr>
                <w:noProof/>
                <w:webHidden/>
              </w:rPr>
              <w:t>395</w:t>
            </w:r>
            <w:r w:rsidR="00D63955">
              <w:rPr>
                <w:noProof/>
                <w:webHidden/>
              </w:rPr>
              <w:fldChar w:fldCharType="end"/>
            </w:r>
          </w:hyperlink>
        </w:p>
        <w:p w14:paraId="19D0A7A2" w14:textId="54E644E1" w:rsidR="00D63955" w:rsidRPr="00D63955" w:rsidRDefault="00000000">
          <w:pPr>
            <w:pStyle w:val="TOC2"/>
            <w:tabs>
              <w:tab w:val="right" w:leader="dot" w:pos="8296"/>
            </w:tabs>
            <w:rPr>
              <w:noProof/>
            </w:rPr>
          </w:pPr>
          <w:hyperlink w:anchor="_Toc145316963" w:history="1">
            <w:r w:rsidR="00D63955" w:rsidRPr="00113B76">
              <w:rPr>
                <w:rStyle w:val="ae"/>
                <w:noProof/>
              </w:rPr>
              <w:t>（三） 分析程序</w:t>
            </w:r>
            <w:r w:rsidR="00D63955">
              <w:rPr>
                <w:noProof/>
                <w:webHidden/>
              </w:rPr>
              <w:tab/>
            </w:r>
            <w:r w:rsidR="00D63955">
              <w:rPr>
                <w:noProof/>
                <w:webHidden/>
              </w:rPr>
              <w:fldChar w:fldCharType="begin"/>
            </w:r>
            <w:r w:rsidR="00D63955">
              <w:rPr>
                <w:noProof/>
                <w:webHidden/>
              </w:rPr>
              <w:instrText xml:space="preserve"> PAGEREF _Toc145316963 \h </w:instrText>
            </w:r>
            <w:r w:rsidR="00D63955">
              <w:rPr>
                <w:noProof/>
                <w:webHidden/>
              </w:rPr>
            </w:r>
            <w:r w:rsidR="00D63955">
              <w:rPr>
                <w:noProof/>
                <w:webHidden/>
              </w:rPr>
              <w:fldChar w:fldCharType="separate"/>
            </w:r>
            <w:r w:rsidR="00D63955">
              <w:rPr>
                <w:noProof/>
                <w:webHidden/>
              </w:rPr>
              <w:t>395</w:t>
            </w:r>
            <w:r w:rsidR="00D63955">
              <w:rPr>
                <w:noProof/>
                <w:webHidden/>
              </w:rPr>
              <w:fldChar w:fldCharType="end"/>
            </w:r>
          </w:hyperlink>
        </w:p>
        <w:p w14:paraId="74BBAE2A" w14:textId="549BD73B" w:rsidR="00D63955" w:rsidRPr="00D63955" w:rsidRDefault="00000000">
          <w:pPr>
            <w:pStyle w:val="TOC2"/>
            <w:tabs>
              <w:tab w:val="right" w:leader="dot" w:pos="8296"/>
            </w:tabs>
            <w:rPr>
              <w:noProof/>
            </w:rPr>
          </w:pPr>
          <w:hyperlink w:anchor="_Toc145316964" w:history="1">
            <w:r w:rsidR="00D63955" w:rsidRPr="00113B76">
              <w:rPr>
                <w:rStyle w:val="ae"/>
                <w:noProof/>
              </w:rPr>
              <w:t>（四） 截止测试</w:t>
            </w:r>
            <w:r w:rsidR="00D63955">
              <w:rPr>
                <w:noProof/>
                <w:webHidden/>
              </w:rPr>
              <w:tab/>
            </w:r>
            <w:r w:rsidR="00D63955">
              <w:rPr>
                <w:noProof/>
                <w:webHidden/>
              </w:rPr>
              <w:fldChar w:fldCharType="begin"/>
            </w:r>
            <w:r w:rsidR="00D63955">
              <w:rPr>
                <w:noProof/>
                <w:webHidden/>
              </w:rPr>
              <w:instrText xml:space="preserve"> PAGEREF _Toc145316964 \h </w:instrText>
            </w:r>
            <w:r w:rsidR="00D63955">
              <w:rPr>
                <w:noProof/>
                <w:webHidden/>
              </w:rPr>
            </w:r>
            <w:r w:rsidR="00D63955">
              <w:rPr>
                <w:noProof/>
                <w:webHidden/>
              </w:rPr>
              <w:fldChar w:fldCharType="separate"/>
            </w:r>
            <w:r w:rsidR="00D63955">
              <w:rPr>
                <w:noProof/>
                <w:webHidden/>
              </w:rPr>
              <w:t>395</w:t>
            </w:r>
            <w:r w:rsidR="00D63955">
              <w:rPr>
                <w:noProof/>
                <w:webHidden/>
              </w:rPr>
              <w:fldChar w:fldCharType="end"/>
            </w:r>
          </w:hyperlink>
        </w:p>
        <w:p w14:paraId="5F1589ED" w14:textId="4554227E" w:rsidR="00D63955" w:rsidRPr="00D63955" w:rsidRDefault="00000000">
          <w:pPr>
            <w:pStyle w:val="TOC2"/>
            <w:tabs>
              <w:tab w:val="right" w:leader="dot" w:pos="8296"/>
            </w:tabs>
            <w:rPr>
              <w:noProof/>
            </w:rPr>
          </w:pPr>
          <w:hyperlink w:anchor="_Toc145316965" w:history="1">
            <w:r w:rsidR="00D63955" w:rsidRPr="00113B76">
              <w:rPr>
                <w:rStyle w:val="ae"/>
                <w:noProof/>
              </w:rPr>
              <w:t>（五） 抽凭</w:t>
            </w:r>
            <w:r w:rsidR="00D63955">
              <w:rPr>
                <w:noProof/>
                <w:webHidden/>
              </w:rPr>
              <w:tab/>
            </w:r>
            <w:r w:rsidR="00D63955">
              <w:rPr>
                <w:noProof/>
                <w:webHidden/>
              </w:rPr>
              <w:fldChar w:fldCharType="begin"/>
            </w:r>
            <w:r w:rsidR="00D63955">
              <w:rPr>
                <w:noProof/>
                <w:webHidden/>
              </w:rPr>
              <w:instrText xml:space="preserve"> PAGEREF _Toc145316965 \h </w:instrText>
            </w:r>
            <w:r w:rsidR="00D63955">
              <w:rPr>
                <w:noProof/>
                <w:webHidden/>
              </w:rPr>
            </w:r>
            <w:r w:rsidR="00D63955">
              <w:rPr>
                <w:noProof/>
                <w:webHidden/>
              </w:rPr>
              <w:fldChar w:fldCharType="separate"/>
            </w:r>
            <w:r w:rsidR="00D63955">
              <w:rPr>
                <w:noProof/>
                <w:webHidden/>
              </w:rPr>
              <w:t>396</w:t>
            </w:r>
            <w:r w:rsidR="00D63955">
              <w:rPr>
                <w:noProof/>
                <w:webHidden/>
              </w:rPr>
              <w:fldChar w:fldCharType="end"/>
            </w:r>
          </w:hyperlink>
        </w:p>
        <w:p w14:paraId="58592EED" w14:textId="04B6E860" w:rsidR="00D63955" w:rsidRPr="00D63955" w:rsidRDefault="00000000">
          <w:pPr>
            <w:pStyle w:val="TOC2"/>
            <w:tabs>
              <w:tab w:val="right" w:leader="dot" w:pos="8296"/>
            </w:tabs>
            <w:rPr>
              <w:noProof/>
            </w:rPr>
          </w:pPr>
          <w:hyperlink w:anchor="_Toc145316966" w:history="1">
            <w:r w:rsidR="00D63955" w:rsidRPr="00113B76">
              <w:rPr>
                <w:rStyle w:val="ae"/>
                <w:noProof/>
              </w:rPr>
              <w:t>（六） 附注</w:t>
            </w:r>
            <w:r w:rsidR="00D63955">
              <w:rPr>
                <w:noProof/>
                <w:webHidden/>
              </w:rPr>
              <w:tab/>
            </w:r>
            <w:r w:rsidR="00D63955">
              <w:rPr>
                <w:noProof/>
                <w:webHidden/>
              </w:rPr>
              <w:fldChar w:fldCharType="begin"/>
            </w:r>
            <w:r w:rsidR="00D63955">
              <w:rPr>
                <w:noProof/>
                <w:webHidden/>
              </w:rPr>
              <w:instrText xml:space="preserve"> PAGEREF _Toc145316966 \h </w:instrText>
            </w:r>
            <w:r w:rsidR="00D63955">
              <w:rPr>
                <w:noProof/>
                <w:webHidden/>
              </w:rPr>
            </w:r>
            <w:r w:rsidR="00D63955">
              <w:rPr>
                <w:noProof/>
                <w:webHidden/>
              </w:rPr>
              <w:fldChar w:fldCharType="separate"/>
            </w:r>
            <w:r w:rsidR="00D63955">
              <w:rPr>
                <w:noProof/>
                <w:webHidden/>
              </w:rPr>
              <w:t>396</w:t>
            </w:r>
            <w:r w:rsidR="00D63955">
              <w:rPr>
                <w:noProof/>
                <w:webHidden/>
              </w:rPr>
              <w:fldChar w:fldCharType="end"/>
            </w:r>
          </w:hyperlink>
        </w:p>
        <w:p w14:paraId="706A0E2A" w14:textId="222AE9D0" w:rsidR="00D63955" w:rsidRPr="00D63955" w:rsidRDefault="00000000">
          <w:pPr>
            <w:pStyle w:val="TOC2"/>
            <w:tabs>
              <w:tab w:val="right" w:leader="dot" w:pos="8296"/>
            </w:tabs>
            <w:rPr>
              <w:noProof/>
            </w:rPr>
          </w:pPr>
          <w:hyperlink w:anchor="_Toc145316967" w:history="1">
            <w:r w:rsidR="00D63955" w:rsidRPr="00113B76">
              <w:rPr>
                <w:rStyle w:val="ae"/>
                <w:noProof/>
              </w:rPr>
              <w:t>（七） IPO的审计费、律师费、评估费计入哪里</w:t>
            </w:r>
            <w:r w:rsidR="00D63955">
              <w:rPr>
                <w:noProof/>
                <w:webHidden/>
              </w:rPr>
              <w:tab/>
            </w:r>
            <w:r w:rsidR="00D63955">
              <w:rPr>
                <w:noProof/>
                <w:webHidden/>
              </w:rPr>
              <w:fldChar w:fldCharType="begin"/>
            </w:r>
            <w:r w:rsidR="00D63955">
              <w:rPr>
                <w:noProof/>
                <w:webHidden/>
              </w:rPr>
              <w:instrText xml:space="preserve"> PAGEREF _Toc145316967 \h </w:instrText>
            </w:r>
            <w:r w:rsidR="00D63955">
              <w:rPr>
                <w:noProof/>
                <w:webHidden/>
              </w:rPr>
            </w:r>
            <w:r w:rsidR="00D63955">
              <w:rPr>
                <w:noProof/>
                <w:webHidden/>
              </w:rPr>
              <w:fldChar w:fldCharType="separate"/>
            </w:r>
            <w:r w:rsidR="00D63955">
              <w:rPr>
                <w:noProof/>
                <w:webHidden/>
              </w:rPr>
              <w:t>396</w:t>
            </w:r>
            <w:r w:rsidR="00D63955">
              <w:rPr>
                <w:noProof/>
                <w:webHidden/>
              </w:rPr>
              <w:fldChar w:fldCharType="end"/>
            </w:r>
          </w:hyperlink>
        </w:p>
        <w:p w14:paraId="2FAE59D2" w14:textId="2F9C63F9" w:rsidR="00D63955" w:rsidRPr="00D63955" w:rsidRDefault="00000000">
          <w:pPr>
            <w:pStyle w:val="TOC2"/>
            <w:tabs>
              <w:tab w:val="right" w:leader="dot" w:pos="8296"/>
            </w:tabs>
            <w:rPr>
              <w:noProof/>
            </w:rPr>
          </w:pPr>
          <w:hyperlink w:anchor="_Toc145316968" w:history="1">
            <w:r w:rsidR="00D63955" w:rsidRPr="00113B76">
              <w:rPr>
                <w:rStyle w:val="ae"/>
                <w:noProof/>
              </w:rPr>
              <w:t>（八） 钩稽关系</w:t>
            </w:r>
            <w:r w:rsidR="00D63955">
              <w:rPr>
                <w:noProof/>
                <w:webHidden/>
              </w:rPr>
              <w:tab/>
            </w:r>
            <w:r w:rsidR="00D63955">
              <w:rPr>
                <w:noProof/>
                <w:webHidden/>
              </w:rPr>
              <w:fldChar w:fldCharType="begin"/>
            </w:r>
            <w:r w:rsidR="00D63955">
              <w:rPr>
                <w:noProof/>
                <w:webHidden/>
              </w:rPr>
              <w:instrText xml:space="preserve"> PAGEREF _Toc145316968 \h </w:instrText>
            </w:r>
            <w:r w:rsidR="00D63955">
              <w:rPr>
                <w:noProof/>
                <w:webHidden/>
              </w:rPr>
            </w:r>
            <w:r w:rsidR="00D63955">
              <w:rPr>
                <w:noProof/>
                <w:webHidden/>
              </w:rPr>
              <w:fldChar w:fldCharType="separate"/>
            </w:r>
            <w:r w:rsidR="00D63955">
              <w:rPr>
                <w:noProof/>
                <w:webHidden/>
              </w:rPr>
              <w:t>397</w:t>
            </w:r>
            <w:r w:rsidR="00D63955">
              <w:rPr>
                <w:noProof/>
                <w:webHidden/>
              </w:rPr>
              <w:fldChar w:fldCharType="end"/>
            </w:r>
          </w:hyperlink>
        </w:p>
        <w:p w14:paraId="4EB88ACE" w14:textId="012046A9" w:rsidR="00D63955" w:rsidRPr="00D63955" w:rsidRDefault="00000000">
          <w:pPr>
            <w:pStyle w:val="TOC1"/>
            <w:tabs>
              <w:tab w:val="right" w:leader="dot" w:pos="8296"/>
            </w:tabs>
            <w:rPr>
              <w:noProof/>
            </w:rPr>
          </w:pPr>
          <w:hyperlink w:anchor="_Toc145316969" w:history="1">
            <w:r w:rsidR="00D63955" w:rsidRPr="00113B76">
              <w:rPr>
                <w:rStyle w:val="ae"/>
                <w:noProof/>
              </w:rPr>
              <w:t>第二十九章 新金融工具准则</w:t>
            </w:r>
            <w:r w:rsidR="00D63955">
              <w:rPr>
                <w:noProof/>
                <w:webHidden/>
              </w:rPr>
              <w:tab/>
            </w:r>
            <w:r w:rsidR="00D63955">
              <w:rPr>
                <w:noProof/>
                <w:webHidden/>
              </w:rPr>
              <w:fldChar w:fldCharType="begin"/>
            </w:r>
            <w:r w:rsidR="00D63955">
              <w:rPr>
                <w:noProof/>
                <w:webHidden/>
              </w:rPr>
              <w:instrText xml:space="preserve"> PAGEREF _Toc145316969 \h </w:instrText>
            </w:r>
            <w:r w:rsidR="00D63955">
              <w:rPr>
                <w:noProof/>
                <w:webHidden/>
              </w:rPr>
            </w:r>
            <w:r w:rsidR="00D63955">
              <w:rPr>
                <w:noProof/>
                <w:webHidden/>
              </w:rPr>
              <w:fldChar w:fldCharType="separate"/>
            </w:r>
            <w:r w:rsidR="00D63955">
              <w:rPr>
                <w:noProof/>
                <w:webHidden/>
              </w:rPr>
              <w:t>398</w:t>
            </w:r>
            <w:r w:rsidR="00D63955">
              <w:rPr>
                <w:noProof/>
                <w:webHidden/>
              </w:rPr>
              <w:fldChar w:fldCharType="end"/>
            </w:r>
          </w:hyperlink>
        </w:p>
        <w:p w14:paraId="18B1DF8C" w14:textId="3D085F02" w:rsidR="00D63955" w:rsidRPr="00D63955" w:rsidRDefault="00000000">
          <w:pPr>
            <w:pStyle w:val="TOC2"/>
            <w:tabs>
              <w:tab w:val="right" w:leader="dot" w:pos="8296"/>
            </w:tabs>
            <w:rPr>
              <w:noProof/>
            </w:rPr>
          </w:pPr>
          <w:hyperlink w:anchor="_Toc145316970" w:history="1">
            <w:r w:rsidR="00D63955" w:rsidRPr="00113B76">
              <w:rPr>
                <w:rStyle w:val="ae"/>
                <w:noProof/>
              </w:rPr>
              <w:t>（一） 金融资产的分类和计量</w:t>
            </w:r>
            <w:r w:rsidR="00D63955">
              <w:rPr>
                <w:noProof/>
                <w:webHidden/>
              </w:rPr>
              <w:tab/>
            </w:r>
            <w:r w:rsidR="00D63955">
              <w:rPr>
                <w:noProof/>
                <w:webHidden/>
              </w:rPr>
              <w:fldChar w:fldCharType="begin"/>
            </w:r>
            <w:r w:rsidR="00D63955">
              <w:rPr>
                <w:noProof/>
                <w:webHidden/>
              </w:rPr>
              <w:instrText xml:space="preserve"> PAGEREF _Toc145316970 \h </w:instrText>
            </w:r>
            <w:r w:rsidR="00D63955">
              <w:rPr>
                <w:noProof/>
                <w:webHidden/>
              </w:rPr>
            </w:r>
            <w:r w:rsidR="00D63955">
              <w:rPr>
                <w:noProof/>
                <w:webHidden/>
              </w:rPr>
              <w:fldChar w:fldCharType="separate"/>
            </w:r>
            <w:r w:rsidR="00D63955">
              <w:rPr>
                <w:noProof/>
                <w:webHidden/>
              </w:rPr>
              <w:t>400</w:t>
            </w:r>
            <w:r w:rsidR="00D63955">
              <w:rPr>
                <w:noProof/>
                <w:webHidden/>
              </w:rPr>
              <w:fldChar w:fldCharType="end"/>
            </w:r>
          </w:hyperlink>
        </w:p>
        <w:p w14:paraId="7AD9C81C" w14:textId="10024044" w:rsidR="00D63955" w:rsidRPr="00D63955" w:rsidRDefault="00000000">
          <w:pPr>
            <w:pStyle w:val="TOC2"/>
            <w:tabs>
              <w:tab w:val="right" w:leader="dot" w:pos="8296"/>
            </w:tabs>
            <w:rPr>
              <w:noProof/>
            </w:rPr>
          </w:pPr>
          <w:hyperlink w:anchor="_Toc145316971" w:history="1">
            <w:r w:rsidR="00D63955" w:rsidRPr="00113B76">
              <w:rPr>
                <w:rStyle w:val="ae"/>
                <w:rFonts w:ascii="宋体" w:eastAsia="宋体" w:hAnsi="宋体"/>
                <w:noProof/>
              </w:rPr>
              <w:t>（二） 理财产品如何处理</w:t>
            </w:r>
            <w:r w:rsidR="00D63955">
              <w:rPr>
                <w:noProof/>
                <w:webHidden/>
              </w:rPr>
              <w:tab/>
            </w:r>
            <w:r w:rsidR="00D63955">
              <w:rPr>
                <w:noProof/>
                <w:webHidden/>
              </w:rPr>
              <w:fldChar w:fldCharType="begin"/>
            </w:r>
            <w:r w:rsidR="00D63955">
              <w:rPr>
                <w:noProof/>
                <w:webHidden/>
              </w:rPr>
              <w:instrText xml:space="preserve"> PAGEREF _Toc145316971 \h </w:instrText>
            </w:r>
            <w:r w:rsidR="00D63955">
              <w:rPr>
                <w:noProof/>
                <w:webHidden/>
              </w:rPr>
            </w:r>
            <w:r w:rsidR="00D63955">
              <w:rPr>
                <w:noProof/>
                <w:webHidden/>
              </w:rPr>
              <w:fldChar w:fldCharType="separate"/>
            </w:r>
            <w:r w:rsidR="00D63955">
              <w:rPr>
                <w:noProof/>
                <w:webHidden/>
              </w:rPr>
              <w:t>405</w:t>
            </w:r>
            <w:r w:rsidR="00D63955">
              <w:rPr>
                <w:noProof/>
                <w:webHidden/>
              </w:rPr>
              <w:fldChar w:fldCharType="end"/>
            </w:r>
          </w:hyperlink>
        </w:p>
        <w:p w14:paraId="0FDEDA9A" w14:textId="7FB8EFAC" w:rsidR="00D63955" w:rsidRPr="00D63955" w:rsidRDefault="00000000">
          <w:pPr>
            <w:pStyle w:val="TOC2"/>
            <w:tabs>
              <w:tab w:val="right" w:leader="dot" w:pos="8296"/>
            </w:tabs>
            <w:rPr>
              <w:noProof/>
            </w:rPr>
          </w:pPr>
          <w:hyperlink w:anchor="_Toc145316972" w:history="1">
            <w:r w:rsidR="00D63955" w:rsidRPr="00113B76">
              <w:rPr>
                <w:rStyle w:val="ae"/>
                <w:rFonts w:ascii="宋体" w:eastAsia="宋体" w:hAnsi="宋体"/>
                <w:noProof/>
              </w:rPr>
              <w:t>（三） 三无股权如何处理</w:t>
            </w:r>
            <w:r w:rsidR="00D63955">
              <w:rPr>
                <w:noProof/>
                <w:webHidden/>
              </w:rPr>
              <w:tab/>
            </w:r>
            <w:r w:rsidR="00D63955">
              <w:rPr>
                <w:noProof/>
                <w:webHidden/>
              </w:rPr>
              <w:fldChar w:fldCharType="begin"/>
            </w:r>
            <w:r w:rsidR="00D63955">
              <w:rPr>
                <w:noProof/>
                <w:webHidden/>
              </w:rPr>
              <w:instrText xml:space="preserve"> PAGEREF _Toc145316972 \h </w:instrText>
            </w:r>
            <w:r w:rsidR="00D63955">
              <w:rPr>
                <w:noProof/>
                <w:webHidden/>
              </w:rPr>
            </w:r>
            <w:r w:rsidR="00D63955">
              <w:rPr>
                <w:noProof/>
                <w:webHidden/>
              </w:rPr>
              <w:fldChar w:fldCharType="separate"/>
            </w:r>
            <w:r w:rsidR="00D63955">
              <w:rPr>
                <w:noProof/>
                <w:webHidden/>
              </w:rPr>
              <w:t>406</w:t>
            </w:r>
            <w:r w:rsidR="00D63955">
              <w:rPr>
                <w:noProof/>
                <w:webHidden/>
              </w:rPr>
              <w:fldChar w:fldCharType="end"/>
            </w:r>
          </w:hyperlink>
        </w:p>
        <w:p w14:paraId="7375064E" w14:textId="5C44EA84" w:rsidR="00D63955" w:rsidRPr="00D63955" w:rsidRDefault="00000000">
          <w:pPr>
            <w:pStyle w:val="TOC2"/>
            <w:tabs>
              <w:tab w:val="right" w:leader="dot" w:pos="8296"/>
            </w:tabs>
            <w:rPr>
              <w:noProof/>
            </w:rPr>
          </w:pPr>
          <w:hyperlink w:anchor="_Toc145316973" w:history="1">
            <w:r w:rsidR="00D63955" w:rsidRPr="00113B76">
              <w:rPr>
                <w:rStyle w:val="ae"/>
                <w:noProof/>
              </w:rPr>
              <w:t>（四） 处置交易性金融资产的时候，公允价值变动损益要不要转到投资收益？</w:t>
            </w:r>
            <w:r w:rsidR="00D63955">
              <w:rPr>
                <w:noProof/>
                <w:webHidden/>
              </w:rPr>
              <w:tab/>
            </w:r>
            <w:r w:rsidR="00D63955">
              <w:rPr>
                <w:noProof/>
                <w:webHidden/>
              </w:rPr>
              <w:fldChar w:fldCharType="begin"/>
            </w:r>
            <w:r w:rsidR="00D63955">
              <w:rPr>
                <w:noProof/>
                <w:webHidden/>
              </w:rPr>
              <w:instrText xml:space="preserve"> PAGEREF _Toc145316973 \h </w:instrText>
            </w:r>
            <w:r w:rsidR="00D63955">
              <w:rPr>
                <w:noProof/>
                <w:webHidden/>
              </w:rPr>
            </w:r>
            <w:r w:rsidR="00D63955">
              <w:rPr>
                <w:noProof/>
                <w:webHidden/>
              </w:rPr>
              <w:fldChar w:fldCharType="separate"/>
            </w:r>
            <w:r w:rsidR="00D63955">
              <w:rPr>
                <w:noProof/>
                <w:webHidden/>
              </w:rPr>
              <w:t>407</w:t>
            </w:r>
            <w:r w:rsidR="00D63955">
              <w:rPr>
                <w:noProof/>
                <w:webHidden/>
              </w:rPr>
              <w:fldChar w:fldCharType="end"/>
            </w:r>
          </w:hyperlink>
        </w:p>
        <w:p w14:paraId="6B7FDFA9" w14:textId="0E428503" w:rsidR="00D63955" w:rsidRPr="00D63955" w:rsidRDefault="00000000">
          <w:pPr>
            <w:pStyle w:val="TOC2"/>
            <w:tabs>
              <w:tab w:val="right" w:leader="dot" w:pos="8296"/>
            </w:tabs>
            <w:rPr>
              <w:noProof/>
            </w:rPr>
          </w:pPr>
          <w:hyperlink w:anchor="_Toc145316974" w:history="1">
            <w:r w:rsidR="00D63955" w:rsidRPr="00113B76">
              <w:rPr>
                <w:rStyle w:val="ae"/>
                <w:noProof/>
              </w:rPr>
              <w:t>（五） 收集的资料</w:t>
            </w:r>
            <w:r w:rsidR="00D63955">
              <w:rPr>
                <w:noProof/>
                <w:webHidden/>
              </w:rPr>
              <w:tab/>
            </w:r>
            <w:r w:rsidR="00D63955">
              <w:rPr>
                <w:noProof/>
                <w:webHidden/>
              </w:rPr>
              <w:fldChar w:fldCharType="begin"/>
            </w:r>
            <w:r w:rsidR="00D63955">
              <w:rPr>
                <w:noProof/>
                <w:webHidden/>
              </w:rPr>
              <w:instrText xml:space="preserve"> PAGEREF _Toc145316974 \h </w:instrText>
            </w:r>
            <w:r w:rsidR="00D63955">
              <w:rPr>
                <w:noProof/>
                <w:webHidden/>
              </w:rPr>
            </w:r>
            <w:r w:rsidR="00D63955">
              <w:rPr>
                <w:noProof/>
                <w:webHidden/>
              </w:rPr>
              <w:fldChar w:fldCharType="separate"/>
            </w:r>
            <w:r w:rsidR="00D63955">
              <w:rPr>
                <w:noProof/>
                <w:webHidden/>
              </w:rPr>
              <w:t>408</w:t>
            </w:r>
            <w:r w:rsidR="00D63955">
              <w:rPr>
                <w:noProof/>
                <w:webHidden/>
              </w:rPr>
              <w:fldChar w:fldCharType="end"/>
            </w:r>
          </w:hyperlink>
        </w:p>
        <w:p w14:paraId="23B44404" w14:textId="0E9F7F5B" w:rsidR="00D63955" w:rsidRPr="00D63955" w:rsidRDefault="00000000">
          <w:pPr>
            <w:pStyle w:val="TOC2"/>
            <w:tabs>
              <w:tab w:val="right" w:leader="dot" w:pos="8296"/>
            </w:tabs>
            <w:rPr>
              <w:noProof/>
            </w:rPr>
          </w:pPr>
          <w:hyperlink w:anchor="_Toc145316975" w:history="1">
            <w:r w:rsidR="00D63955" w:rsidRPr="00113B76">
              <w:rPr>
                <w:rStyle w:val="ae"/>
                <w:noProof/>
              </w:rPr>
              <w:t>（六） 期末余额的确定</w:t>
            </w:r>
            <w:r w:rsidR="00D63955">
              <w:rPr>
                <w:noProof/>
                <w:webHidden/>
              </w:rPr>
              <w:tab/>
            </w:r>
            <w:r w:rsidR="00D63955">
              <w:rPr>
                <w:noProof/>
                <w:webHidden/>
              </w:rPr>
              <w:fldChar w:fldCharType="begin"/>
            </w:r>
            <w:r w:rsidR="00D63955">
              <w:rPr>
                <w:noProof/>
                <w:webHidden/>
              </w:rPr>
              <w:instrText xml:space="preserve"> PAGEREF _Toc145316975 \h </w:instrText>
            </w:r>
            <w:r w:rsidR="00D63955">
              <w:rPr>
                <w:noProof/>
                <w:webHidden/>
              </w:rPr>
            </w:r>
            <w:r w:rsidR="00D63955">
              <w:rPr>
                <w:noProof/>
                <w:webHidden/>
              </w:rPr>
              <w:fldChar w:fldCharType="separate"/>
            </w:r>
            <w:r w:rsidR="00D63955">
              <w:rPr>
                <w:noProof/>
                <w:webHidden/>
              </w:rPr>
              <w:t>408</w:t>
            </w:r>
            <w:r w:rsidR="00D63955">
              <w:rPr>
                <w:noProof/>
                <w:webHidden/>
              </w:rPr>
              <w:fldChar w:fldCharType="end"/>
            </w:r>
          </w:hyperlink>
        </w:p>
        <w:p w14:paraId="55A21D67" w14:textId="79C9BA66" w:rsidR="00D63955" w:rsidRPr="00D63955" w:rsidRDefault="00000000">
          <w:pPr>
            <w:pStyle w:val="TOC2"/>
            <w:tabs>
              <w:tab w:val="right" w:leader="dot" w:pos="8296"/>
            </w:tabs>
            <w:rPr>
              <w:noProof/>
            </w:rPr>
          </w:pPr>
          <w:hyperlink w:anchor="_Toc145316976" w:history="1">
            <w:r w:rsidR="00D63955" w:rsidRPr="00113B76">
              <w:rPr>
                <w:rStyle w:val="ae"/>
                <w:noProof/>
              </w:rPr>
              <w:t>（七） 结转的股票成本是否准确</w:t>
            </w:r>
            <w:r w:rsidR="00D63955">
              <w:rPr>
                <w:noProof/>
                <w:webHidden/>
              </w:rPr>
              <w:tab/>
            </w:r>
            <w:r w:rsidR="00D63955">
              <w:rPr>
                <w:noProof/>
                <w:webHidden/>
              </w:rPr>
              <w:fldChar w:fldCharType="begin"/>
            </w:r>
            <w:r w:rsidR="00D63955">
              <w:rPr>
                <w:noProof/>
                <w:webHidden/>
              </w:rPr>
              <w:instrText xml:space="preserve"> PAGEREF _Toc145316976 \h </w:instrText>
            </w:r>
            <w:r w:rsidR="00D63955">
              <w:rPr>
                <w:noProof/>
                <w:webHidden/>
              </w:rPr>
            </w:r>
            <w:r w:rsidR="00D63955">
              <w:rPr>
                <w:noProof/>
                <w:webHidden/>
              </w:rPr>
              <w:fldChar w:fldCharType="separate"/>
            </w:r>
            <w:r w:rsidR="00D63955">
              <w:rPr>
                <w:noProof/>
                <w:webHidden/>
              </w:rPr>
              <w:t>409</w:t>
            </w:r>
            <w:r w:rsidR="00D63955">
              <w:rPr>
                <w:noProof/>
                <w:webHidden/>
              </w:rPr>
              <w:fldChar w:fldCharType="end"/>
            </w:r>
          </w:hyperlink>
        </w:p>
        <w:p w14:paraId="474ECAFD" w14:textId="1BDFAC3D" w:rsidR="00D63955" w:rsidRPr="00D63955" w:rsidRDefault="00000000">
          <w:pPr>
            <w:pStyle w:val="TOC2"/>
            <w:tabs>
              <w:tab w:val="right" w:leader="dot" w:pos="8296"/>
            </w:tabs>
            <w:rPr>
              <w:noProof/>
            </w:rPr>
          </w:pPr>
          <w:hyperlink w:anchor="_Toc145316977" w:history="1">
            <w:r w:rsidR="00D63955" w:rsidRPr="00113B76">
              <w:rPr>
                <w:rStyle w:val="ae"/>
                <w:noProof/>
              </w:rPr>
              <w:t>（八） 要不要函证</w:t>
            </w:r>
            <w:r w:rsidR="00D63955">
              <w:rPr>
                <w:noProof/>
                <w:webHidden/>
              </w:rPr>
              <w:tab/>
            </w:r>
            <w:r w:rsidR="00D63955">
              <w:rPr>
                <w:noProof/>
                <w:webHidden/>
              </w:rPr>
              <w:fldChar w:fldCharType="begin"/>
            </w:r>
            <w:r w:rsidR="00D63955">
              <w:rPr>
                <w:noProof/>
                <w:webHidden/>
              </w:rPr>
              <w:instrText xml:space="preserve"> PAGEREF _Toc145316977 \h </w:instrText>
            </w:r>
            <w:r w:rsidR="00D63955">
              <w:rPr>
                <w:noProof/>
                <w:webHidden/>
              </w:rPr>
            </w:r>
            <w:r w:rsidR="00D63955">
              <w:rPr>
                <w:noProof/>
                <w:webHidden/>
              </w:rPr>
              <w:fldChar w:fldCharType="separate"/>
            </w:r>
            <w:r w:rsidR="00D63955">
              <w:rPr>
                <w:noProof/>
                <w:webHidden/>
              </w:rPr>
              <w:t>409</w:t>
            </w:r>
            <w:r w:rsidR="00D63955">
              <w:rPr>
                <w:noProof/>
                <w:webHidden/>
              </w:rPr>
              <w:fldChar w:fldCharType="end"/>
            </w:r>
          </w:hyperlink>
        </w:p>
        <w:p w14:paraId="34CE2C32" w14:textId="705C3FC5" w:rsidR="00D63955" w:rsidRPr="00D63955" w:rsidRDefault="00000000">
          <w:pPr>
            <w:pStyle w:val="TOC2"/>
            <w:tabs>
              <w:tab w:val="right" w:leader="dot" w:pos="8296"/>
            </w:tabs>
            <w:rPr>
              <w:noProof/>
            </w:rPr>
          </w:pPr>
          <w:hyperlink w:anchor="_Toc145316978" w:history="1">
            <w:r w:rsidR="00D63955" w:rsidRPr="00113B76">
              <w:rPr>
                <w:rStyle w:val="ae"/>
                <w:noProof/>
              </w:rPr>
              <w:t>（九） 附注</w:t>
            </w:r>
            <w:r w:rsidR="00D63955">
              <w:rPr>
                <w:noProof/>
                <w:webHidden/>
              </w:rPr>
              <w:tab/>
            </w:r>
            <w:r w:rsidR="00D63955">
              <w:rPr>
                <w:noProof/>
                <w:webHidden/>
              </w:rPr>
              <w:fldChar w:fldCharType="begin"/>
            </w:r>
            <w:r w:rsidR="00D63955">
              <w:rPr>
                <w:noProof/>
                <w:webHidden/>
              </w:rPr>
              <w:instrText xml:space="preserve"> PAGEREF _Toc145316978 \h </w:instrText>
            </w:r>
            <w:r w:rsidR="00D63955">
              <w:rPr>
                <w:noProof/>
                <w:webHidden/>
              </w:rPr>
            </w:r>
            <w:r w:rsidR="00D63955">
              <w:rPr>
                <w:noProof/>
                <w:webHidden/>
              </w:rPr>
              <w:fldChar w:fldCharType="separate"/>
            </w:r>
            <w:r w:rsidR="00D63955">
              <w:rPr>
                <w:noProof/>
                <w:webHidden/>
              </w:rPr>
              <w:t>410</w:t>
            </w:r>
            <w:r w:rsidR="00D63955">
              <w:rPr>
                <w:noProof/>
                <w:webHidden/>
              </w:rPr>
              <w:fldChar w:fldCharType="end"/>
            </w:r>
          </w:hyperlink>
        </w:p>
        <w:p w14:paraId="64823D4C" w14:textId="72815EA2" w:rsidR="00D63955" w:rsidRPr="00D63955" w:rsidRDefault="00000000">
          <w:pPr>
            <w:pStyle w:val="TOC1"/>
            <w:tabs>
              <w:tab w:val="right" w:leader="dot" w:pos="8296"/>
            </w:tabs>
            <w:rPr>
              <w:noProof/>
            </w:rPr>
          </w:pPr>
          <w:hyperlink w:anchor="_Toc145316979" w:history="1">
            <w:r w:rsidR="00D63955" w:rsidRPr="00113B76">
              <w:rPr>
                <w:rStyle w:val="ae"/>
                <w:noProof/>
              </w:rPr>
              <w:t>第三十章 实收资本、资本公积、验资报告</w:t>
            </w:r>
            <w:r w:rsidR="00D63955">
              <w:rPr>
                <w:noProof/>
                <w:webHidden/>
              </w:rPr>
              <w:tab/>
            </w:r>
            <w:r w:rsidR="00D63955">
              <w:rPr>
                <w:noProof/>
                <w:webHidden/>
              </w:rPr>
              <w:fldChar w:fldCharType="begin"/>
            </w:r>
            <w:r w:rsidR="00D63955">
              <w:rPr>
                <w:noProof/>
                <w:webHidden/>
              </w:rPr>
              <w:instrText xml:space="preserve"> PAGEREF _Toc145316979 \h </w:instrText>
            </w:r>
            <w:r w:rsidR="00D63955">
              <w:rPr>
                <w:noProof/>
                <w:webHidden/>
              </w:rPr>
            </w:r>
            <w:r w:rsidR="00D63955">
              <w:rPr>
                <w:noProof/>
                <w:webHidden/>
              </w:rPr>
              <w:fldChar w:fldCharType="separate"/>
            </w:r>
            <w:r w:rsidR="00D63955">
              <w:rPr>
                <w:noProof/>
                <w:webHidden/>
              </w:rPr>
              <w:t>411</w:t>
            </w:r>
            <w:r w:rsidR="00D63955">
              <w:rPr>
                <w:noProof/>
                <w:webHidden/>
              </w:rPr>
              <w:fldChar w:fldCharType="end"/>
            </w:r>
          </w:hyperlink>
        </w:p>
        <w:p w14:paraId="73768338" w14:textId="07ECBD85" w:rsidR="00D63955" w:rsidRPr="00D63955" w:rsidRDefault="00000000">
          <w:pPr>
            <w:pStyle w:val="TOC2"/>
            <w:tabs>
              <w:tab w:val="right" w:leader="dot" w:pos="8296"/>
            </w:tabs>
            <w:rPr>
              <w:noProof/>
            </w:rPr>
          </w:pPr>
          <w:hyperlink w:anchor="_Toc145316980" w:history="1">
            <w:r w:rsidR="00D63955" w:rsidRPr="00113B76">
              <w:rPr>
                <w:rStyle w:val="ae"/>
                <w:noProof/>
              </w:rPr>
              <w:t>（一） 实收资本（股本）</w:t>
            </w:r>
            <w:r w:rsidR="00D63955">
              <w:rPr>
                <w:noProof/>
                <w:webHidden/>
              </w:rPr>
              <w:tab/>
            </w:r>
            <w:r w:rsidR="00D63955">
              <w:rPr>
                <w:noProof/>
                <w:webHidden/>
              </w:rPr>
              <w:fldChar w:fldCharType="begin"/>
            </w:r>
            <w:r w:rsidR="00D63955">
              <w:rPr>
                <w:noProof/>
                <w:webHidden/>
              </w:rPr>
              <w:instrText xml:space="preserve"> PAGEREF _Toc145316980 \h </w:instrText>
            </w:r>
            <w:r w:rsidR="00D63955">
              <w:rPr>
                <w:noProof/>
                <w:webHidden/>
              </w:rPr>
            </w:r>
            <w:r w:rsidR="00D63955">
              <w:rPr>
                <w:noProof/>
                <w:webHidden/>
              </w:rPr>
              <w:fldChar w:fldCharType="separate"/>
            </w:r>
            <w:r w:rsidR="00D63955">
              <w:rPr>
                <w:noProof/>
                <w:webHidden/>
              </w:rPr>
              <w:t>411</w:t>
            </w:r>
            <w:r w:rsidR="00D63955">
              <w:rPr>
                <w:noProof/>
                <w:webHidden/>
              </w:rPr>
              <w:fldChar w:fldCharType="end"/>
            </w:r>
          </w:hyperlink>
        </w:p>
        <w:p w14:paraId="2494E9CA" w14:textId="576FD622" w:rsidR="00D63955" w:rsidRPr="00D63955" w:rsidRDefault="00000000">
          <w:pPr>
            <w:pStyle w:val="TOC2"/>
            <w:tabs>
              <w:tab w:val="right" w:leader="dot" w:pos="8296"/>
            </w:tabs>
            <w:rPr>
              <w:noProof/>
            </w:rPr>
          </w:pPr>
          <w:hyperlink w:anchor="_Toc145316981" w:history="1">
            <w:r w:rsidR="00D63955" w:rsidRPr="00113B76">
              <w:rPr>
                <w:rStyle w:val="ae"/>
                <w:noProof/>
              </w:rPr>
              <w:t>（二） 资本公积</w:t>
            </w:r>
            <w:r w:rsidR="00D63955">
              <w:rPr>
                <w:noProof/>
                <w:webHidden/>
              </w:rPr>
              <w:tab/>
            </w:r>
            <w:r w:rsidR="00D63955">
              <w:rPr>
                <w:noProof/>
                <w:webHidden/>
              </w:rPr>
              <w:fldChar w:fldCharType="begin"/>
            </w:r>
            <w:r w:rsidR="00D63955">
              <w:rPr>
                <w:noProof/>
                <w:webHidden/>
              </w:rPr>
              <w:instrText xml:space="preserve"> PAGEREF _Toc145316981 \h </w:instrText>
            </w:r>
            <w:r w:rsidR="00D63955">
              <w:rPr>
                <w:noProof/>
                <w:webHidden/>
              </w:rPr>
            </w:r>
            <w:r w:rsidR="00D63955">
              <w:rPr>
                <w:noProof/>
                <w:webHidden/>
              </w:rPr>
              <w:fldChar w:fldCharType="separate"/>
            </w:r>
            <w:r w:rsidR="00D63955">
              <w:rPr>
                <w:noProof/>
                <w:webHidden/>
              </w:rPr>
              <w:t>412</w:t>
            </w:r>
            <w:r w:rsidR="00D63955">
              <w:rPr>
                <w:noProof/>
                <w:webHidden/>
              </w:rPr>
              <w:fldChar w:fldCharType="end"/>
            </w:r>
          </w:hyperlink>
        </w:p>
        <w:p w14:paraId="7FD9BA54" w14:textId="01D92FC4" w:rsidR="00D63955" w:rsidRPr="00D63955" w:rsidRDefault="00000000">
          <w:pPr>
            <w:pStyle w:val="TOC2"/>
            <w:tabs>
              <w:tab w:val="right" w:leader="dot" w:pos="8296"/>
            </w:tabs>
            <w:rPr>
              <w:noProof/>
            </w:rPr>
          </w:pPr>
          <w:hyperlink w:anchor="_Toc145316982" w:history="1">
            <w:r w:rsidR="00D63955" w:rsidRPr="00113B76">
              <w:rPr>
                <w:rStyle w:val="ae"/>
                <w:noProof/>
              </w:rPr>
              <w:t>（三） 验资报告</w:t>
            </w:r>
            <w:r w:rsidR="00D63955">
              <w:rPr>
                <w:noProof/>
                <w:webHidden/>
              </w:rPr>
              <w:tab/>
            </w:r>
            <w:r w:rsidR="00D63955">
              <w:rPr>
                <w:noProof/>
                <w:webHidden/>
              </w:rPr>
              <w:fldChar w:fldCharType="begin"/>
            </w:r>
            <w:r w:rsidR="00D63955">
              <w:rPr>
                <w:noProof/>
                <w:webHidden/>
              </w:rPr>
              <w:instrText xml:space="preserve"> PAGEREF _Toc145316982 \h </w:instrText>
            </w:r>
            <w:r w:rsidR="00D63955">
              <w:rPr>
                <w:noProof/>
                <w:webHidden/>
              </w:rPr>
            </w:r>
            <w:r w:rsidR="00D63955">
              <w:rPr>
                <w:noProof/>
                <w:webHidden/>
              </w:rPr>
              <w:fldChar w:fldCharType="separate"/>
            </w:r>
            <w:r w:rsidR="00D63955">
              <w:rPr>
                <w:noProof/>
                <w:webHidden/>
              </w:rPr>
              <w:t>414</w:t>
            </w:r>
            <w:r w:rsidR="00D63955">
              <w:rPr>
                <w:noProof/>
                <w:webHidden/>
              </w:rPr>
              <w:fldChar w:fldCharType="end"/>
            </w:r>
          </w:hyperlink>
        </w:p>
        <w:p w14:paraId="5ECE2173" w14:textId="5722B8CC" w:rsidR="00D63955" w:rsidRPr="00D63955" w:rsidRDefault="00000000">
          <w:pPr>
            <w:pStyle w:val="TOC2"/>
            <w:tabs>
              <w:tab w:val="right" w:leader="dot" w:pos="8296"/>
            </w:tabs>
            <w:rPr>
              <w:noProof/>
            </w:rPr>
          </w:pPr>
          <w:hyperlink w:anchor="_Toc145316983" w:history="1">
            <w:r w:rsidR="00D63955" w:rsidRPr="00113B76">
              <w:rPr>
                <w:rStyle w:val="ae"/>
                <w:noProof/>
              </w:rPr>
              <w:t>（四） 出资瑕疵</w:t>
            </w:r>
            <w:r w:rsidR="00D63955">
              <w:rPr>
                <w:noProof/>
                <w:webHidden/>
              </w:rPr>
              <w:tab/>
            </w:r>
            <w:r w:rsidR="00D63955">
              <w:rPr>
                <w:noProof/>
                <w:webHidden/>
              </w:rPr>
              <w:fldChar w:fldCharType="begin"/>
            </w:r>
            <w:r w:rsidR="00D63955">
              <w:rPr>
                <w:noProof/>
                <w:webHidden/>
              </w:rPr>
              <w:instrText xml:space="preserve"> PAGEREF _Toc145316983 \h </w:instrText>
            </w:r>
            <w:r w:rsidR="00D63955">
              <w:rPr>
                <w:noProof/>
                <w:webHidden/>
              </w:rPr>
            </w:r>
            <w:r w:rsidR="00D63955">
              <w:rPr>
                <w:noProof/>
                <w:webHidden/>
              </w:rPr>
              <w:fldChar w:fldCharType="separate"/>
            </w:r>
            <w:r w:rsidR="00D63955">
              <w:rPr>
                <w:noProof/>
                <w:webHidden/>
              </w:rPr>
              <w:t>415</w:t>
            </w:r>
            <w:r w:rsidR="00D63955">
              <w:rPr>
                <w:noProof/>
                <w:webHidden/>
              </w:rPr>
              <w:fldChar w:fldCharType="end"/>
            </w:r>
          </w:hyperlink>
        </w:p>
        <w:p w14:paraId="24E61936" w14:textId="25C77DBD" w:rsidR="00D63955" w:rsidRPr="00D63955" w:rsidRDefault="00000000">
          <w:pPr>
            <w:pStyle w:val="TOC1"/>
            <w:tabs>
              <w:tab w:val="right" w:leader="dot" w:pos="8296"/>
            </w:tabs>
            <w:rPr>
              <w:noProof/>
            </w:rPr>
          </w:pPr>
          <w:hyperlink w:anchor="_Toc145316984" w:history="1">
            <w:r w:rsidR="00D63955" w:rsidRPr="00113B76">
              <w:rPr>
                <w:rStyle w:val="ae"/>
                <w:noProof/>
              </w:rPr>
              <w:t>第三十一章 关联方</w:t>
            </w:r>
            <w:r w:rsidR="00D63955">
              <w:rPr>
                <w:noProof/>
                <w:webHidden/>
              </w:rPr>
              <w:tab/>
            </w:r>
            <w:r w:rsidR="00D63955">
              <w:rPr>
                <w:noProof/>
                <w:webHidden/>
              </w:rPr>
              <w:fldChar w:fldCharType="begin"/>
            </w:r>
            <w:r w:rsidR="00D63955">
              <w:rPr>
                <w:noProof/>
                <w:webHidden/>
              </w:rPr>
              <w:instrText xml:space="preserve"> PAGEREF _Toc145316984 \h </w:instrText>
            </w:r>
            <w:r w:rsidR="00D63955">
              <w:rPr>
                <w:noProof/>
                <w:webHidden/>
              </w:rPr>
            </w:r>
            <w:r w:rsidR="00D63955">
              <w:rPr>
                <w:noProof/>
                <w:webHidden/>
              </w:rPr>
              <w:fldChar w:fldCharType="separate"/>
            </w:r>
            <w:r w:rsidR="00D63955">
              <w:rPr>
                <w:noProof/>
                <w:webHidden/>
              </w:rPr>
              <w:t>417</w:t>
            </w:r>
            <w:r w:rsidR="00D63955">
              <w:rPr>
                <w:noProof/>
                <w:webHidden/>
              </w:rPr>
              <w:fldChar w:fldCharType="end"/>
            </w:r>
          </w:hyperlink>
        </w:p>
        <w:p w14:paraId="2A61FDB1" w14:textId="7F96B56E" w:rsidR="00D63955" w:rsidRPr="00D63955" w:rsidRDefault="00000000">
          <w:pPr>
            <w:pStyle w:val="TOC2"/>
            <w:tabs>
              <w:tab w:val="right" w:leader="dot" w:pos="8296"/>
            </w:tabs>
            <w:rPr>
              <w:noProof/>
            </w:rPr>
          </w:pPr>
          <w:hyperlink w:anchor="_Toc145316985" w:history="1">
            <w:r w:rsidR="00D63955" w:rsidRPr="00113B76">
              <w:rPr>
                <w:rStyle w:val="ae"/>
                <w:noProof/>
              </w:rPr>
              <w:t>（一） 哪些是关联方</w:t>
            </w:r>
            <w:r w:rsidR="00D63955">
              <w:rPr>
                <w:noProof/>
                <w:webHidden/>
              </w:rPr>
              <w:tab/>
            </w:r>
            <w:r w:rsidR="00D63955">
              <w:rPr>
                <w:noProof/>
                <w:webHidden/>
              </w:rPr>
              <w:fldChar w:fldCharType="begin"/>
            </w:r>
            <w:r w:rsidR="00D63955">
              <w:rPr>
                <w:noProof/>
                <w:webHidden/>
              </w:rPr>
              <w:instrText xml:space="preserve"> PAGEREF _Toc145316985 \h </w:instrText>
            </w:r>
            <w:r w:rsidR="00D63955">
              <w:rPr>
                <w:noProof/>
                <w:webHidden/>
              </w:rPr>
            </w:r>
            <w:r w:rsidR="00D63955">
              <w:rPr>
                <w:noProof/>
                <w:webHidden/>
              </w:rPr>
              <w:fldChar w:fldCharType="separate"/>
            </w:r>
            <w:r w:rsidR="00D63955">
              <w:rPr>
                <w:noProof/>
                <w:webHidden/>
              </w:rPr>
              <w:t>417</w:t>
            </w:r>
            <w:r w:rsidR="00D63955">
              <w:rPr>
                <w:noProof/>
                <w:webHidden/>
              </w:rPr>
              <w:fldChar w:fldCharType="end"/>
            </w:r>
          </w:hyperlink>
        </w:p>
        <w:p w14:paraId="0C4E374F" w14:textId="2CE7528D" w:rsidR="00D63955" w:rsidRPr="00D63955" w:rsidRDefault="00000000">
          <w:pPr>
            <w:pStyle w:val="TOC3"/>
            <w:tabs>
              <w:tab w:val="right" w:leader="dot" w:pos="8296"/>
            </w:tabs>
            <w:rPr>
              <w:noProof/>
            </w:rPr>
          </w:pPr>
          <w:hyperlink w:anchor="_Toc145316986" w:history="1">
            <w:r w:rsidR="00D63955" w:rsidRPr="00113B76">
              <w:rPr>
                <w:rStyle w:val="ae"/>
                <w:noProof/>
              </w:rPr>
              <w:t>1、企业会计准则第36号——关联方披露</w:t>
            </w:r>
            <w:r w:rsidR="00D63955">
              <w:rPr>
                <w:noProof/>
                <w:webHidden/>
              </w:rPr>
              <w:tab/>
            </w:r>
            <w:r w:rsidR="00D63955">
              <w:rPr>
                <w:noProof/>
                <w:webHidden/>
              </w:rPr>
              <w:fldChar w:fldCharType="begin"/>
            </w:r>
            <w:r w:rsidR="00D63955">
              <w:rPr>
                <w:noProof/>
                <w:webHidden/>
              </w:rPr>
              <w:instrText xml:space="preserve"> PAGEREF _Toc145316986 \h </w:instrText>
            </w:r>
            <w:r w:rsidR="00D63955">
              <w:rPr>
                <w:noProof/>
                <w:webHidden/>
              </w:rPr>
            </w:r>
            <w:r w:rsidR="00D63955">
              <w:rPr>
                <w:noProof/>
                <w:webHidden/>
              </w:rPr>
              <w:fldChar w:fldCharType="separate"/>
            </w:r>
            <w:r w:rsidR="00D63955">
              <w:rPr>
                <w:noProof/>
                <w:webHidden/>
              </w:rPr>
              <w:t>417</w:t>
            </w:r>
            <w:r w:rsidR="00D63955">
              <w:rPr>
                <w:noProof/>
                <w:webHidden/>
              </w:rPr>
              <w:fldChar w:fldCharType="end"/>
            </w:r>
          </w:hyperlink>
        </w:p>
        <w:p w14:paraId="2FAC9A88" w14:textId="5C6C75E6" w:rsidR="00D63955" w:rsidRPr="00D63955" w:rsidRDefault="00000000">
          <w:pPr>
            <w:pStyle w:val="TOC3"/>
            <w:tabs>
              <w:tab w:val="right" w:leader="dot" w:pos="8296"/>
            </w:tabs>
            <w:rPr>
              <w:noProof/>
            </w:rPr>
          </w:pPr>
          <w:hyperlink w:anchor="_Toc145316987" w:history="1">
            <w:r w:rsidR="00D63955" w:rsidRPr="00113B76">
              <w:rPr>
                <w:rStyle w:val="ae"/>
                <w:noProof/>
              </w:rPr>
              <w:t>2、企业会计准则解释第13号</w:t>
            </w:r>
            <w:r w:rsidR="00D63955">
              <w:rPr>
                <w:noProof/>
                <w:webHidden/>
              </w:rPr>
              <w:tab/>
            </w:r>
            <w:r w:rsidR="00D63955">
              <w:rPr>
                <w:noProof/>
                <w:webHidden/>
              </w:rPr>
              <w:fldChar w:fldCharType="begin"/>
            </w:r>
            <w:r w:rsidR="00D63955">
              <w:rPr>
                <w:noProof/>
                <w:webHidden/>
              </w:rPr>
              <w:instrText xml:space="preserve"> PAGEREF _Toc145316987 \h </w:instrText>
            </w:r>
            <w:r w:rsidR="00D63955">
              <w:rPr>
                <w:noProof/>
                <w:webHidden/>
              </w:rPr>
            </w:r>
            <w:r w:rsidR="00D63955">
              <w:rPr>
                <w:noProof/>
                <w:webHidden/>
              </w:rPr>
              <w:fldChar w:fldCharType="separate"/>
            </w:r>
            <w:r w:rsidR="00D63955">
              <w:rPr>
                <w:noProof/>
                <w:webHidden/>
              </w:rPr>
              <w:t>419</w:t>
            </w:r>
            <w:r w:rsidR="00D63955">
              <w:rPr>
                <w:noProof/>
                <w:webHidden/>
              </w:rPr>
              <w:fldChar w:fldCharType="end"/>
            </w:r>
          </w:hyperlink>
        </w:p>
        <w:p w14:paraId="0BB11C2A" w14:textId="3D2D9F79" w:rsidR="00D63955" w:rsidRPr="00D63955" w:rsidRDefault="00000000">
          <w:pPr>
            <w:pStyle w:val="TOC3"/>
            <w:tabs>
              <w:tab w:val="right" w:leader="dot" w:pos="8296"/>
            </w:tabs>
            <w:rPr>
              <w:noProof/>
            </w:rPr>
          </w:pPr>
          <w:hyperlink w:anchor="_Toc145316988" w:history="1">
            <w:r w:rsidR="00D63955" w:rsidRPr="00113B76">
              <w:rPr>
                <w:rStyle w:val="ae"/>
                <w:noProof/>
                <w:highlight w:val="yellow"/>
              </w:rPr>
              <w:t>3、上海证券交易所股票上市规则</w:t>
            </w:r>
            <w:r w:rsidR="00D63955">
              <w:rPr>
                <w:noProof/>
                <w:webHidden/>
              </w:rPr>
              <w:tab/>
            </w:r>
            <w:r w:rsidR="00D63955">
              <w:rPr>
                <w:noProof/>
                <w:webHidden/>
              </w:rPr>
              <w:fldChar w:fldCharType="begin"/>
            </w:r>
            <w:r w:rsidR="00D63955">
              <w:rPr>
                <w:noProof/>
                <w:webHidden/>
              </w:rPr>
              <w:instrText xml:space="preserve"> PAGEREF _Toc145316988 \h </w:instrText>
            </w:r>
            <w:r w:rsidR="00D63955">
              <w:rPr>
                <w:noProof/>
                <w:webHidden/>
              </w:rPr>
            </w:r>
            <w:r w:rsidR="00D63955">
              <w:rPr>
                <w:noProof/>
                <w:webHidden/>
              </w:rPr>
              <w:fldChar w:fldCharType="separate"/>
            </w:r>
            <w:r w:rsidR="00D63955">
              <w:rPr>
                <w:noProof/>
                <w:webHidden/>
              </w:rPr>
              <w:t>419</w:t>
            </w:r>
            <w:r w:rsidR="00D63955">
              <w:rPr>
                <w:noProof/>
                <w:webHidden/>
              </w:rPr>
              <w:fldChar w:fldCharType="end"/>
            </w:r>
          </w:hyperlink>
        </w:p>
        <w:p w14:paraId="2492390C" w14:textId="3DDA6B79" w:rsidR="00D63955" w:rsidRPr="00D63955" w:rsidRDefault="00000000">
          <w:pPr>
            <w:pStyle w:val="TOC3"/>
            <w:tabs>
              <w:tab w:val="right" w:leader="dot" w:pos="8296"/>
            </w:tabs>
            <w:rPr>
              <w:noProof/>
            </w:rPr>
          </w:pPr>
          <w:hyperlink w:anchor="_Toc145316989" w:history="1">
            <w:r w:rsidR="00D63955" w:rsidRPr="00113B76">
              <w:rPr>
                <w:rStyle w:val="ae"/>
                <w:noProof/>
              </w:rPr>
              <w:t>4、深圳证券交易所股票上市规则</w:t>
            </w:r>
            <w:r w:rsidR="00D63955">
              <w:rPr>
                <w:noProof/>
                <w:webHidden/>
              </w:rPr>
              <w:tab/>
            </w:r>
            <w:r w:rsidR="00D63955">
              <w:rPr>
                <w:noProof/>
                <w:webHidden/>
              </w:rPr>
              <w:fldChar w:fldCharType="begin"/>
            </w:r>
            <w:r w:rsidR="00D63955">
              <w:rPr>
                <w:noProof/>
                <w:webHidden/>
              </w:rPr>
              <w:instrText xml:space="preserve"> PAGEREF _Toc145316989 \h </w:instrText>
            </w:r>
            <w:r w:rsidR="00D63955">
              <w:rPr>
                <w:noProof/>
                <w:webHidden/>
              </w:rPr>
            </w:r>
            <w:r w:rsidR="00D63955">
              <w:rPr>
                <w:noProof/>
                <w:webHidden/>
              </w:rPr>
              <w:fldChar w:fldCharType="separate"/>
            </w:r>
            <w:r w:rsidR="00D63955">
              <w:rPr>
                <w:noProof/>
                <w:webHidden/>
              </w:rPr>
              <w:t>420</w:t>
            </w:r>
            <w:r w:rsidR="00D63955">
              <w:rPr>
                <w:noProof/>
                <w:webHidden/>
              </w:rPr>
              <w:fldChar w:fldCharType="end"/>
            </w:r>
          </w:hyperlink>
        </w:p>
        <w:p w14:paraId="18A34745" w14:textId="48657444" w:rsidR="00D63955" w:rsidRPr="00D63955" w:rsidRDefault="00000000">
          <w:pPr>
            <w:pStyle w:val="TOC2"/>
            <w:tabs>
              <w:tab w:val="right" w:leader="dot" w:pos="8296"/>
            </w:tabs>
            <w:rPr>
              <w:noProof/>
            </w:rPr>
          </w:pPr>
          <w:hyperlink w:anchor="_Toc145316990" w:history="1">
            <w:r w:rsidR="00D63955" w:rsidRPr="00113B76">
              <w:rPr>
                <w:rStyle w:val="ae"/>
                <w:noProof/>
              </w:rPr>
              <w:t>（二） 实务中如何判断哪些是关联方？</w:t>
            </w:r>
            <w:r w:rsidR="00D63955">
              <w:rPr>
                <w:noProof/>
                <w:webHidden/>
              </w:rPr>
              <w:tab/>
            </w:r>
            <w:r w:rsidR="00D63955">
              <w:rPr>
                <w:noProof/>
                <w:webHidden/>
              </w:rPr>
              <w:fldChar w:fldCharType="begin"/>
            </w:r>
            <w:r w:rsidR="00D63955">
              <w:rPr>
                <w:noProof/>
                <w:webHidden/>
              </w:rPr>
              <w:instrText xml:space="preserve"> PAGEREF _Toc145316990 \h </w:instrText>
            </w:r>
            <w:r w:rsidR="00D63955">
              <w:rPr>
                <w:noProof/>
                <w:webHidden/>
              </w:rPr>
            </w:r>
            <w:r w:rsidR="00D63955">
              <w:rPr>
                <w:noProof/>
                <w:webHidden/>
              </w:rPr>
              <w:fldChar w:fldCharType="separate"/>
            </w:r>
            <w:r w:rsidR="00D63955">
              <w:rPr>
                <w:noProof/>
                <w:webHidden/>
              </w:rPr>
              <w:t>420</w:t>
            </w:r>
            <w:r w:rsidR="00D63955">
              <w:rPr>
                <w:noProof/>
                <w:webHidden/>
              </w:rPr>
              <w:fldChar w:fldCharType="end"/>
            </w:r>
          </w:hyperlink>
        </w:p>
        <w:p w14:paraId="4AF1E799" w14:textId="2E88CF91" w:rsidR="00D63955" w:rsidRPr="00D63955" w:rsidRDefault="00000000">
          <w:pPr>
            <w:pStyle w:val="TOC2"/>
            <w:tabs>
              <w:tab w:val="right" w:leader="dot" w:pos="8296"/>
            </w:tabs>
            <w:rPr>
              <w:noProof/>
            </w:rPr>
          </w:pPr>
          <w:hyperlink w:anchor="_Toc145316991" w:history="1">
            <w:r w:rsidR="00D63955" w:rsidRPr="00113B76">
              <w:rPr>
                <w:rStyle w:val="ae"/>
                <w:noProof/>
              </w:rPr>
              <w:t>（三） 合并范围内关联方和合并范围外关联方</w:t>
            </w:r>
            <w:r w:rsidR="00D63955">
              <w:rPr>
                <w:noProof/>
                <w:webHidden/>
              </w:rPr>
              <w:tab/>
            </w:r>
            <w:r w:rsidR="00D63955">
              <w:rPr>
                <w:noProof/>
                <w:webHidden/>
              </w:rPr>
              <w:fldChar w:fldCharType="begin"/>
            </w:r>
            <w:r w:rsidR="00D63955">
              <w:rPr>
                <w:noProof/>
                <w:webHidden/>
              </w:rPr>
              <w:instrText xml:space="preserve"> PAGEREF _Toc145316991 \h </w:instrText>
            </w:r>
            <w:r w:rsidR="00D63955">
              <w:rPr>
                <w:noProof/>
                <w:webHidden/>
              </w:rPr>
            </w:r>
            <w:r w:rsidR="00D63955">
              <w:rPr>
                <w:noProof/>
                <w:webHidden/>
              </w:rPr>
              <w:fldChar w:fldCharType="separate"/>
            </w:r>
            <w:r w:rsidR="00D63955">
              <w:rPr>
                <w:noProof/>
                <w:webHidden/>
              </w:rPr>
              <w:t>423</w:t>
            </w:r>
            <w:r w:rsidR="00D63955">
              <w:rPr>
                <w:noProof/>
                <w:webHidden/>
              </w:rPr>
              <w:fldChar w:fldCharType="end"/>
            </w:r>
          </w:hyperlink>
        </w:p>
        <w:p w14:paraId="3D4EC800" w14:textId="4EDB44B4" w:rsidR="00D63955" w:rsidRPr="00D63955" w:rsidRDefault="00000000">
          <w:pPr>
            <w:pStyle w:val="TOC2"/>
            <w:tabs>
              <w:tab w:val="right" w:leader="dot" w:pos="8296"/>
            </w:tabs>
            <w:rPr>
              <w:noProof/>
            </w:rPr>
          </w:pPr>
          <w:hyperlink w:anchor="_Toc145316992" w:history="1">
            <w:r w:rsidR="00D63955" w:rsidRPr="00113B76">
              <w:rPr>
                <w:rStyle w:val="ae"/>
                <w:noProof/>
              </w:rPr>
              <w:t>（四） 关联方交易</w:t>
            </w:r>
            <w:r w:rsidR="00D63955">
              <w:rPr>
                <w:noProof/>
                <w:webHidden/>
              </w:rPr>
              <w:tab/>
            </w:r>
            <w:r w:rsidR="00D63955">
              <w:rPr>
                <w:noProof/>
                <w:webHidden/>
              </w:rPr>
              <w:fldChar w:fldCharType="begin"/>
            </w:r>
            <w:r w:rsidR="00D63955">
              <w:rPr>
                <w:noProof/>
                <w:webHidden/>
              </w:rPr>
              <w:instrText xml:space="preserve"> PAGEREF _Toc145316992 \h </w:instrText>
            </w:r>
            <w:r w:rsidR="00D63955">
              <w:rPr>
                <w:noProof/>
                <w:webHidden/>
              </w:rPr>
            </w:r>
            <w:r w:rsidR="00D63955">
              <w:rPr>
                <w:noProof/>
                <w:webHidden/>
              </w:rPr>
              <w:fldChar w:fldCharType="separate"/>
            </w:r>
            <w:r w:rsidR="00D63955">
              <w:rPr>
                <w:noProof/>
                <w:webHidden/>
              </w:rPr>
              <w:t>423</w:t>
            </w:r>
            <w:r w:rsidR="00D63955">
              <w:rPr>
                <w:noProof/>
                <w:webHidden/>
              </w:rPr>
              <w:fldChar w:fldCharType="end"/>
            </w:r>
          </w:hyperlink>
        </w:p>
        <w:p w14:paraId="125B85AA" w14:textId="5FEB5E29" w:rsidR="00D63955" w:rsidRPr="00D63955" w:rsidRDefault="00000000">
          <w:pPr>
            <w:pStyle w:val="TOC2"/>
            <w:tabs>
              <w:tab w:val="right" w:leader="dot" w:pos="8296"/>
            </w:tabs>
            <w:rPr>
              <w:noProof/>
            </w:rPr>
          </w:pPr>
          <w:hyperlink w:anchor="_Toc145316993" w:history="1">
            <w:r w:rsidR="00D63955" w:rsidRPr="00113B76">
              <w:rPr>
                <w:rStyle w:val="ae"/>
                <w:noProof/>
              </w:rPr>
              <w:t>（五） 披露</w:t>
            </w:r>
            <w:r w:rsidR="00D63955">
              <w:rPr>
                <w:noProof/>
                <w:webHidden/>
              </w:rPr>
              <w:tab/>
            </w:r>
            <w:r w:rsidR="00D63955">
              <w:rPr>
                <w:noProof/>
                <w:webHidden/>
              </w:rPr>
              <w:fldChar w:fldCharType="begin"/>
            </w:r>
            <w:r w:rsidR="00D63955">
              <w:rPr>
                <w:noProof/>
                <w:webHidden/>
              </w:rPr>
              <w:instrText xml:space="preserve"> PAGEREF _Toc145316993 \h </w:instrText>
            </w:r>
            <w:r w:rsidR="00D63955">
              <w:rPr>
                <w:noProof/>
                <w:webHidden/>
              </w:rPr>
            </w:r>
            <w:r w:rsidR="00D63955">
              <w:rPr>
                <w:noProof/>
                <w:webHidden/>
              </w:rPr>
              <w:fldChar w:fldCharType="separate"/>
            </w:r>
            <w:r w:rsidR="00D63955">
              <w:rPr>
                <w:noProof/>
                <w:webHidden/>
              </w:rPr>
              <w:t>424</w:t>
            </w:r>
            <w:r w:rsidR="00D63955">
              <w:rPr>
                <w:noProof/>
                <w:webHidden/>
              </w:rPr>
              <w:fldChar w:fldCharType="end"/>
            </w:r>
          </w:hyperlink>
        </w:p>
        <w:p w14:paraId="5C23802E" w14:textId="4B5C0C4C" w:rsidR="00D63955" w:rsidRPr="00D63955" w:rsidRDefault="00000000">
          <w:pPr>
            <w:pStyle w:val="TOC2"/>
            <w:tabs>
              <w:tab w:val="right" w:leader="dot" w:pos="8296"/>
            </w:tabs>
            <w:rPr>
              <w:noProof/>
            </w:rPr>
          </w:pPr>
          <w:hyperlink w:anchor="_Toc145316994" w:history="1">
            <w:r w:rsidR="00D63955" w:rsidRPr="00113B76">
              <w:rPr>
                <w:rStyle w:val="ae"/>
                <w:noProof/>
              </w:rPr>
              <w:t>（六） 实务中如何识别关联方</w:t>
            </w:r>
            <w:r w:rsidR="00D63955">
              <w:rPr>
                <w:noProof/>
                <w:webHidden/>
              </w:rPr>
              <w:tab/>
            </w:r>
            <w:r w:rsidR="00D63955">
              <w:rPr>
                <w:noProof/>
                <w:webHidden/>
              </w:rPr>
              <w:fldChar w:fldCharType="begin"/>
            </w:r>
            <w:r w:rsidR="00D63955">
              <w:rPr>
                <w:noProof/>
                <w:webHidden/>
              </w:rPr>
              <w:instrText xml:space="preserve"> PAGEREF _Toc145316994 \h </w:instrText>
            </w:r>
            <w:r w:rsidR="00D63955">
              <w:rPr>
                <w:noProof/>
                <w:webHidden/>
              </w:rPr>
            </w:r>
            <w:r w:rsidR="00D63955">
              <w:rPr>
                <w:noProof/>
                <w:webHidden/>
              </w:rPr>
              <w:fldChar w:fldCharType="separate"/>
            </w:r>
            <w:r w:rsidR="00D63955">
              <w:rPr>
                <w:noProof/>
                <w:webHidden/>
              </w:rPr>
              <w:t>426</w:t>
            </w:r>
            <w:r w:rsidR="00D63955">
              <w:rPr>
                <w:noProof/>
                <w:webHidden/>
              </w:rPr>
              <w:fldChar w:fldCharType="end"/>
            </w:r>
          </w:hyperlink>
        </w:p>
        <w:p w14:paraId="58F9521B" w14:textId="0081FD1D" w:rsidR="00D63955" w:rsidRPr="00D63955" w:rsidRDefault="00000000">
          <w:pPr>
            <w:pStyle w:val="TOC2"/>
            <w:tabs>
              <w:tab w:val="right" w:leader="dot" w:pos="8296"/>
            </w:tabs>
            <w:rPr>
              <w:noProof/>
            </w:rPr>
          </w:pPr>
          <w:hyperlink w:anchor="_Toc145316995" w:history="1">
            <w:r w:rsidR="00D63955" w:rsidRPr="00113B76">
              <w:rPr>
                <w:rStyle w:val="ae"/>
                <w:noProof/>
              </w:rPr>
              <w:t>（七） 实务中如何应对关联方交易</w:t>
            </w:r>
            <w:r w:rsidR="00D63955">
              <w:rPr>
                <w:noProof/>
                <w:webHidden/>
              </w:rPr>
              <w:tab/>
            </w:r>
            <w:r w:rsidR="00D63955">
              <w:rPr>
                <w:noProof/>
                <w:webHidden/>
              </w:rPr>
              <w:fldChar w:fldCharType="begin"/>
            </w:r>
            <w:r w:rsidR="00D63955">
              <w:rPr>
                <w:noProof/>
                <w:webHidden/>
              </w:rPr>
              <w:instrText xml:space="preserve"> PAGEREF _Toc145316995 \h </w:instrText>
            </w:r>
            <w:r w:rsidR="00D63955">
              <w:rPr>
                <w:noProof/>
                <w:webHidden/>
              </w:rPr>
            </w:r>
            <w:r w:rsidR="00D63955">
              <w:rPr>
                <w:noProof/>
                <w:webHidden/>
              </w:rPr>
              <w:fldChar w:fldCharType="separate"/>
            </w:r>
            <w:r w:rsidR="00D63955">
              <w:rPr>
                <w:noProof/>
                <w:webHidden/>
              </w:rPr>
              <w:t>427</w:t>
            </w:r>
            <w:r w:rsidR="00D63955">
              <w:rPr>
                <w:noProof/>
                <w:webHidden/>
              </w:rPr>
              <w:fldChar w:fldCharType="end"/>
            </w:r>
          </w:hyperlink>
        </w:p>
        <w:p w14:paraId="6FCFB723" w14:textId="1D948F5E" w:rsidR="00D63955" w:rsidRPr="00D63955" w:rsidRDefault="00000000">
          <w:pPr>
            <w:pStyle w:val="TOC2"/>
            <w:tabs>
              <w:tab w:val="right" w:leader="dot" w:pos="8296"/>
            </w:tabs>
            <w:rPr>
              <w:noProof/>
            </w:rPr>
          </w:pPr>
          <w:hyperlink w:anchor="_Toc145316996" w:history="1">
            <w:r w:rsidR="00D63955" w:rsidRPr="00113B76">
              <w:rPr>
                <w:rStyle w:val="ae"/>
                <w:noProof/>
              </w:rPr>
              <w:t>（八） 国企之间是否存在关联方关系？</w:t>
            </w:r>
            <w:r w:rsidR="00D63955">
              <w:rPr>
                <w:noProof/>
                <w:webHidden/>
              </w:rPr>
              <w:tab/>
            </w:r>
            <w:r w:rsidR="00D63955">
              <w:rPr>
                <w:noProof/>
                <w:webHidden/>
              </w:rPr>
              <w:fldChar w:fldCharType="begin"/>
            </w:r>
            <w:r w:rsidR="00D63955">
              <w:rPr>
                <w:noProof/>
                <w:webHidden/>
              </w:rPr>
              <w:instrText xml:space="preserve"> PAGEREF _Toc145316996 \h </w:instrText>
            </w:r>
            <w:r w:rsidR="00D63955">
              <w:rPr>
                <w:noProof/>
                <w:webHidden/>
              </w:rPr>
            </w:r>
            <w:r w:rsidR="00D63955">
              <w:rPr>
                <w:noProof/>
                <w:webHidden/>
              </w:rPr>
              <w:fldChar w:fldCharType="separate"/>
            </w:r>
            <w:r w:rsidR="00D63955">
              <w:rPr>
                <w:noProof/>
                <w:webHidden/>
              </w:rPr>
              <w:t>428</w:t>
            </w:r>
            <w:r w:rsidR="00D63955">
              <w:rPr>
                <w:noProof/>
                <w:webHidden/>
              </w:rPr>
              <w:fldChar w:fldCharType="end"/>
            </w:r>
          </w:hyperlink>
        </w:p>
        <w:p w14:paraId="0EB1B80C" w14:textId="28D3FA3D" w:rsidR="00D63955" w:rsidRPr="00D63955" w:rsidRDefault="00000000">
          <w:pPr>
            <w:pStyle w:val="TOC2"/>
            <w:tabs>
              <w:tab w:val="right" w:leader="dot" w:pos="8296"/>
            </w:tabs>
            <w:rPr>
              <w:noProof/>
            </w:rPr>
          </w:pPr>
          <w:hyperlink w:anchor="_Toc145316997" w:history="1">
            <w:r w:rsidR="00D63955" w:rsidRPr="00113B76">
              <w:rPr>
                <w:rStyle w:val="ae"/>
                <w:noProof/>
              </w:rPr>
              <w:t>（九） 关键管理人员服务的提供方与接受方是否为关联方</w:t>
            </w:r>
            <w:r w:rsidR="00D63955">
              <w:rPr>
                <w:noProof/>
                <w:webHidden/>
              </w:rPr>
              <w:tab/>
            </w:r>
            <w:r w:rsidR="00D63955">
              <w:rPr>
                <w:noProof/>
                <w:webHidden/>
              </w:rPr>
              <w:fldChar w:fldCharType="begin"/>
            </w:r>
            <w:r w:rsidR="00D63955">
              <w:rPr>
                <w:noProof/>
                <w:webHidden/>
              </w:rPr>
              <w:instrText xml:space="preserve"> PAGEREF _Toc145316997 \h </w:instrText>
            </w:r>
            <w:r w:rsidR="00D63955">
              <w:rPr>
                <w:noProof/>
                <w:webHidden/>
              </w:rPr>
            </w:r>
            <w:r w:rsidR="00D63955">
              <w:rPr>
                <w:noProof/>
                <w:webHidden/>
              </w:rPr>
              <w:fldChar w:fldCharType="separate"/>
            </w:r>
            <w:r w:rsidR="00D63955">
              <w:rPr>
                <w:noProof/>
                <w:webHidden/>
              </w:rPr>
              <w:t>428</w:t>
            </w:r>
            <w:r w:rsidR="00D63955">
              <w:rPr>
                <w:noProof/>
                <w:webHidden/>
              </w:rPr>
              <w:fldChar w:fldCharType="end"/>
            </w:r>
          </w:hyperlink>
        </w:p>
        <w:p w14:paraId="52EE616D" w14:textId="44CEA2C5" w:rsidR="00D63955" w:rsidRPr="00D63955" w:rsidRDefault="00000000">
          <w:pPr>
            <w:pStyle w:val="TOC2"/>
            <w:tabs>
              <w:tab w:val="right" w:leader="dot" w:pos="8296"/>
            </w:tabs>
            <w:rPr>
              <w:noProof/>
            </w:rPr>
          </w:pPr>
          <w:hyperlink w:anchor="_Toc145316998" w:history="1">
            <w:r w:rsidR="00D63955" w:rsidRPr="00113B76">
              <w:rPr>
                <w:rStyle w:val="ae"/>
                <w:noProof/>
              </w:rPr>
              <w:t>（十） 快速查找关联方交易和关联方往来</w:t>
            </w:r>
            <w:r w:rsidR="00D63955">
              <w:rPr>
                <w:noProof/>
                <w:webHidden/>
              </w:rPr>
              <w:tab/>
            </w:r>
            <w:r w:rsidR="00D63955">
              <w:rPr>
                <w:noProof/>
                <w:webHidden/>
              </w:rPr>
              <w:fldChar w:fldCharType="begin"/>
            </w:r>
            <w:r w:rsidR="00D63955">
              <w:rPr>
                <w:noProof/>
                <w:webHidden/>
              </w:rPr>
              <w:instrText xml:space="preserve"> PAGEREF _Toc145316998 \h </w:instrText>
            </w:r>
            <w:r w:rsidR="00D63955">
              <w:rPr>
                <w:noProof/>
                <w:webHidden/>
              </w:rPr>
            </w:r>
            <w:r w:rsidR="00D63955">
              <w:rPr>
                <w:noProof/>
                <w:webHidden/>
              </w:rPr>
              <w:fldChar w:fldCharType="separate"/>
            </w:r>
            <w:r w:rsidR="00D63955">
              <w:rPr>
                <w:noProof/>
                <w:webHidden/>
              </w:rPr>
              <w:t>428</w:t>
            </w:r>
            <w:r w:rsidR="00D63955">
              <w:rPr>
                <w:noProof/>
                <w:webHidden/>
              </w:rPr>
              <w:fldChar w:fldCharType="end"/>
            </w:r>
          </w:hyperlink>
        </w:p>
        <w:p w14:paraId="1E1C6DDD" w14:textId="293E8002" w:rsidR="00D63955" w:rsidRPr="00D63955" w:rsidRDefault="00000000">
          <w:pPr>
            <w:pStyle w:val="TOC1"/>
            <w:tabs>
              <w:tab w:val="right" w:leader="dot" w:pos="8296"/>
            </w:tabs>
            <w:rPr>
              <w:noProof/>
            </w:rPr>
          </w:pPr>
          <w:hyperlink w:anchor="_Toc145316999" w:history="1">
            <w:r w:rsidR="00D63955" w:rsidRPr="00113B76">
              <w:rPr>
                <w:rStyle w:val="ae"/>
                <w:noProof/>
              </w:rPr>
              <w:t>第三十二章 内控底稿</w:t>
            </w:r>
            <w:r w:rsidR="00D63955">
              <w:rPr>
                <w:noProof/>
                <w:webHidden/>
              </w:rPr>
              <w:tab/>
            </w:r>
            <w:r w:rsidR="00D63955">
              <w:rPr>
                <w:noProof/>
                <w:webHidden/>
              </w:rPr>
              <w:fldChar w:fldCharType="begin"/>
            </w:r>
            <w:r w:rsidR="00D63955">
              <w:rPr>
                <w:noProof/>
                <w:webHidden/>
              </w:rPr>
              <w:instrText xml:space="preserve"> PAGEREF _Toc145316999 \h </w:instrText>
            </w:r>
            <w:r w:rsidR="00D63955">
              <w:rPr>
                <w:noProof/>
                <w:webHidden/>
              </w:rPr>
            </w:r>
            <w:r w:rsidR="00D63955">
              <w:rPr>
                <w:noProof/>
                <w:webHidden/>
              </w:rPr>
              <w:fldChar w:fldCharType="separate"/>
            </w:r>
            <w:r w:rsidR="00D63955">
              <w:rPr>
                <w:noProof/>
                <w:webHidden/>
              </w:rPr>
              <w:t>431</w:t>
            </w:r>
            <w:r w:rsidR="00D63955">
              <w:rPr>
                <w:noProof/>
                <w:webHidden/>
              </w:rPr>
              <w:fldChar w:fldCharType="end"/>
            </w:r>
          </w:hyperlink>
        </w:p>
        <w:p w14:paraId="43AF73E7" w14:textId="5CA24F19" w:rsidR="00D63955" w:rsidRPr="00D63955" w:rsidRDefault="00000000">
          <w:pPr>
            <w:pStyle w:val="TOC2"/>
            <w:tabs>
              <w:tab w:val="right" w:leader="dot" w:pos="8296"/>
            </w:tabs>
            <w:rPr>
              <w:noProof/>
            </w:rPr>
          </w:pPr>
          <w:hyperlink w:anchor="_Toc145317000" w:history="1">
            <w:r w:rsidR="00D63955" w:rsidRPr="00113B76">
              <w:rPr>
                <w:rStyle w:val="ae"/>
                <w:noProof/>
              </w:rPr>
              <w:t>（一） 销售与收款循环</w:t>
            </w:r>
            <w:r w:rsidR="00D63955">
              <w:rPr>
                <w:noProof/>
                <w:webHidden/>
              </w:rPr>
              <w:tab/>
            </w:r>
            <w:r w:rsidR="00D63955">
              <w:rPr>
                <w:noProof/>
                <w:webHidden/>
              </w:rPr>
              <w:fldChar w:fldCharType="begin"/>
            </w:r>
            <w:r w:rsidR="00D63955">
              <w:rPr>
                <w:noProof/>
                <w:webHidden/>
              </w:rPr>
              <w:instrText xml:space="preserve"> PAGEREF _Toc145317000 \h </w:instrText>
            </w:r>
            <w:r w:rsidR="00D63955">
              <w:rPr>
                <w:noProof/>
                <w:webHidden/>
              </w:rPr>
            </w:r>
            <w:r w:rsidR="00D63955">
              <w:rPr>
                <w:noProof/>
                <w:webHidden/>
              </w:rPr>
              <w:fldChar w:fldCharType="separate"/>
            </w:r>
            <w:r w:rsidR="00D63955">
              <w:rPr>
                <w:noProof/>
                <w:webHidden/>
              </w:rPr>
              <w:t>431</w:t>
            </w:r>
            <w:r w:rsidR="00D63955">
              <w:rPr>
                <w:noProof/>
                <w:webHidden/>
              </w:rPr>
              <w:fldChar w:fldCharType="end"/>
            </w:r>
          </w:hyperlink>
        </w:p>
        <w:p w14:paraId="3CFE3CBC" w14:textId="3119EB00" w:rsidR="00D63955" w:rsidRPr="00D63955" w:rsidRDefault="00000000">
          <w:pPr>
            <w:pStyle w:val="TOC2"/>
            <w:tabs>
              <w:tab w:val="right" w:leader="dot" w:pos="8296"/>
            </w:tabs>
            <w:rPr>
              <w:noProof/>
            </w:rPr>
          </w:pPr>
          <w:hyperlink w:anchor="_Toc145317001" w:history="1">
            <w:r w:rsidR="00D63955" w:rsidRPr="00113B76">
              <w:rPr>
                <w:rStyle w:val="ae"/>
                <w:noProof/>
              </w:rPr>
              <w:t>（二） 采购与付款循环</w:t>
            </w:r>
            <w:r w:rsidR="00D63955">
              <w:rPr>
                <w:noProof/>
                <w:webHidden/>
              </w:rPr>
              <w:tab/>
            </w:r>
            <w:r w:rsidR="00D63955">
              <w:rPr>
                <w:noProof/>
                <w:webHidden/>
              </w:rPr>
              <w:fldChar w:fldCharType="begin"/>
            </w:r>
            <w:r w:rsidR="00D63955">
              <w:rPr>
                <w:noProof/>
                <w:webHidden/>
              </w:rPr>
              <w:instrText xml:space="preserve"> PAGEREF _Toc145317001 \h </w:instrText>
            </w:r>
            <w:r w:rsidR="00D63955">
              <w:rPr>
                <w:noProof/>
                <w:webHidden/>
              </w:rPr>
            </w:r>
            <w:r w:rsidR="00D63955">
              <w:rPr>
                <w:noProof/>
                <w:webHidden/>
              </w:rPr>
              <w:fldChar w:fldCharType="separate"/>
            </w:r>
            <w:r w:rsidR="00D63955">
              <w:rPr>
                <w:noProof/>
                <w:webHidden/>
              </w:rPr>
              <w:t>431</w:t>
            </w:r>
            <w:r w:rsidR="00D63955">
              <w:rPr>
                <w:noProof/>
                <w:webHidden/>
              </w:rPr>
              <w:fldChar w:fldCharType="end"/>
            </w:r>
          </w:hyperlink>
        </w:p>
        <w:p w14:paraId="006CCDA5" w14:textId="097D68C4" w:rsidR="00D63955" w:rsidRPr="00D63955" w:rsidRDefault="00000000">
          <w:pPr>
            <w:pStyle w:val="TOC3"/>
            <w:tabs>
              <w:tab w:val="right" w:leader="dot" w:pos="8296"/>
            </w:tabs>
            <w:rPr>
              <w:noProof/>
            </w:rPr>
          </w:pPr>
          <w:hyperlink w:anchor="_Toc145317002" w:history="1">
            <w:r w:rsidR="00D63955" w:rsidRPr="00113B76">
              <w:rPr>
                <w:rStyle w:val="ae"/>
                <w:noProof/>
              </w:rPr>
              <w:t>1、了解内控</w:t>
            </w:r>
            <w:r w:rsidR="00D63955">
              <w:rPr>
                <w:noProof/>
                <w:webHidden/>
              </w:rPr>
              <w:tab/>
            </w:r>
            <w:r w:rsidR="00D63955">
              <w:rPr>
                <w:noProof/>
                <w:webHidden/>
              </w:rPr>
              <w:fldChar w:fldCharType="begin"/>
            </w:r>
            <w:r w:rsidR="00D63955">
              <w:rPr>
                <w:noProof/>
                <w:webHidden/>
              </w:rPr>
              <w:instrText xml:space="preserve"> PAGEREF _Toc145317002 \h </w:instrText>
            </w:r>
            <w:r w:rsidR="00D63955">
              <w:rPr>
                <w:noProof/>
                <w:webHidden/>
              </w:rPr>
            </w:r>
            <w:r w:rsidR="00D63955">
              <w:rPr>
                <w:noProof/>
                <w:webHidden/>
              </w:rPr>
              <w:fldChar w:fldCharType="separate"/>
            </w:r>
            <w:r w:rsidR="00D63955">
              <w:rPr>
                <w:noProof/>
                <w:webHidden/>
              </w:rPr>
              <w:t>431</w:t>
            </w:r>
            <w:r w:rsidR="00D63955">
              <w:rPr>
                <w:noProof/>
                <w:webHidden/>
              </w:rPr>
              <w:fldChar w:fldCharType="end"/>
            </w:r>
          </w:hyperlink>
        </w:p>
        <w:p w14:paraId="6919E225" w14:textId="1D0338ED" w:rsidR="00D63955" w:rsidRPr="00D63955" w:rsidRDefault="00000000">
          <w:pPr>
            <w:pStyle w:val="TOC3"/>
            <w:tabs>
              <w:tab w:val="right" w:leader="dot" w:pos="8296"/>
            </w:tabs>
            <w:rPr>
              <w:noProof/>
            </w:rPr>
          </w:pPr>
          <w:hyperlink w:anchor="_Toc145317003" w:history="1">
            <w:r w:rsidR="00D63955" w:rsidRPr="00113B76">
              <w:rPr>
                <w:rStyle w:val="ae"/>
                <w:noProof/>
              </w:rPr>
              <w:t>2、评价内控</w:t>
            </w:r>
            <w:r w:rsidR="00D63955">
              <w:rPr>
                <w:noProof/>
                <w:webHidden/>
              </w:rPr>
              <w:tab/>
            </w:r>
            <w:r w:rsidR="00D63955">
              <w:rPr>
                <w:noProof/>
                <w:webHidden/>
              </w:rPr>
              <w:fldChar w:fldCharType="begin"/>
            </w:r>
            <w:r w:rsidR="00D63955">
              <w:rPr>
                <w:noProof/>
                <w:webHidden/>
              </w:rPr>
              <w:instrText xml:space="preserve"> PAGEREF _Toc145317003 \h </w:instrText>
            </w:r>
            <w:r w:rsidR="00D63955">
              <w:rPr>
                <w:noProof/>
                <w:webHidden/>
              </w:rPr>
            </w:r>
            <w:r w:rsidR="00D63955">
              <w:rPr>
                <w:noProof/>
                <w:webHidden/>
              </w:rPr>
              <w:fldChar w:fldCharType="separate"/>
            </w:r>
            <w:r w:rsidR="00D63955">
              <w:rPr>
                <w:noProof/>
                <w:webHidden/>
              </w:rPr>
              <w:t>433</w:t>
            </w:r>
            <w:r w:rsidR="00D63955">
              <w:rPr>
                <w:noProof/>
                <w:webHidden/>
              </w:rPr>
              <w:fldChar w:fldCharType="end"/>
            </w:r>
          </w:hyperlink>
        </w:p>
        <w:p w14:paraId="21058FEB" w14:textId="5C1BB25B" w:rsidR="00D63955" w:rsidRPr="00D63955" w:rsidRDefault="00000000">
          <w:pPr>
            <w:pStyle w:val="TOC3"/>
            <w:tabs>
              <w:tab w:val="right" w:leader="dot" w:pos="8296"/>
            </w:tabs>
            <w:rPr>
              <w:noProof/>
            </w:rPr>
          </w:pPr>
          <w:hyperlink w:anchor="_Toc145317004" w:history="1">
            <w:r w:rsidR="00D63955" w:rsidRPr="00113B76">
              <w:rPr>
                <w:rStyle w:val="ae"/>
                <w:noProof/>
              </w:rPr>
              <w:t>3、控制测试</w:t>
            </w:r>
            <w:r w:rsidR="00D63955">
              <w:rPr>
                <w:noProof/>
                <w:webHidden/>
              </w:rPr>
              <w:tab/>
            </w:r>
            <w:r w:rsidR="00D63955">
              <w:rPr>
                <w:noProof/>
                <w:webHidden/>
              </w:rPr>
              <w:fldChar w:fldCharType="begin"/>
            </w:r>
            <w:r w:rsidR="00D63955">
              <w:rPr>
                <w:noProof/>
                <w:webHidden/>
              </w:rPr>
              <w:instrText xml:space="preserve"> PAGEREF _Toc145317004 \h </w:instrText>
            </w:r>
            <w:r w:rsidR="00D63955">
              <w:rPr>
                <w:noProof/>
                <w:webHidden/>
              </w:rPr>
            </w:r>
            <w:r w:rsidR="00D63955">
              <w:rPr>
                <w:noProof/>
                <w:webHidden/>
              </w:rPr>
              <w:fldChar w:fldCharType="separate"/>
            </w:r>
            <w:r w:rsidR="00D63955">
              <w:rPr>
                <w:noProof/>
                <w:webHidden/>
              </w:rPr>
              <w:t>433</w:t>
            </w:r>
            <w:r w:rsidR="00D63955">
              <w:rPr>
                <w:noProof/>
                <w:webHidden/>
              </w:rPr>
              <w:fldChar w:fldCharType="end"/>
            </w:r>
          </w:hyperlink>
        </w:p>
        <w:p w14:paraId="6D6EED94" w14:textId="43EB3CBA" w:rsidR="00D63955" w:rsidRPr="00D63955" w:rsidRDefault="00000000">
          <w:pPr>
            <w:pStyle w:val="TOC3"/>
            <w:tabs>
              <w:tab w:val="right" w:leader="dot" w:pos="8296"/>
            </w:tabs>
            <w:rPr>
              <w:noProof/>
            </w:rPr>
          </w:pPr>
          <w:hyperlink w:anchor="_Toc145317005" w:history="1">
            <w:r w:rsidR="00D63955" w:rsidRPr="00113B76">
              <w:rPr>
                <w:rStyle w:val="ae"/>
                <w:noProof/>
              </w:rPr>
              <w:t>4、控制测试有什么用？</w:t>
            </w:r>
            <w:r w:rsidR="00D63955">
              <w:rPr>
                <w:noProof/>
                <w:webHidden/>
              </w:rPr>
              <w:tab/>
            </w:r>
            <w:r w:rsidR="00D63955">
              <w:rPr>
                <w:noProof/>
                <w:webHidden/>
              </w:rPr>
              <w:fldChar w:fldCharType="begin"/>
            </w:r>
            <w:r w:rsidR="00D63955">
              <w:rPr>
                <w:noProof/>
                <w:webHidden/>
              </w:rPr>
              <w:instrText xml:space="preserve"> PAGEREF _Toc145317005 \h </w:instrText>
            </w:r>
            <w:r w:rsidR="00D63955">
              <w:rPr>
                <w:noProof/>
                <w:webHidden/>
              </w:rPr>
            </w:r>
            <w:r w:rsidR="00D63955">
              <w:rPr>
                <w:noProof/>
                <w:webHidden/>
              </w:rPr>
              <w:fldChar w:fldCharType="separate"/>
            </w:r>
            <w:r w:rsidR="00D63955">
              <w:rPr>
                <w:noProof/>
                <w:webHidden/>
              </w:rPr>
              <w:t>434</w:t>
            </w:r>
            <w:r w:rsidR="00D63955">
              <w:rPr>
                <w:noProof/>
                <w:webHidden/>
              </w:rPr>
              <w:fldChar w:fldCharType="end"/>
            </w:r>
          </w:hyperlink>
        </w:p>
        <w:p w14:paraId="539D4458" w14:textId="1ACC3C61" w:rsidR="00D63955" w:rsidRPr="00D63955" w:rsidRDefault="00000000">
          <w:pPr>
            <w:pStyle w:val="TOC3"/>
            <w:tabs>
              <w:tab w:val="right" w:leader="dot" w:pos="8296"/>
            </w:tabs>
            <w:rPr>
              <w:noProof/>
            </w:rPr>
          </w:pPr>
          <w:hyperlink w:anchor="_Toc145317006" w:history="1">
            <w:r w:rsidR="00D63955" w:rsidRPr="00113B76">
              <w:rPr>
                <w:rStyle w:val="ae"/>
                <w:noProof/>
              </w:rPr>
              <w:t>5、必须了解内控</w:t>
            </w:r>
            <w:r w:rsidR="00D63955">
              <w:rPr>
                <w:noProof/>
                <w:webHidden/>
              </w:rPr>
              <w:tab/>
            </w:r>
            <w:r w:rsidR="00D63955">
              <w:rPr>
                <w:noProof/>
                <w:webHidden/>
              </w:rPr>
              <w:fldChar w:fldCharType="begin"/>
            </w:r>
            <w:r w:rsidR="00D63955">
              <w:rPr>
                <w:noProof/>
                <w:webHidden/>
              </w:rPr>
              <w:instrText xml:space="preserve"> PAGEREF _Toc145317006 \h </w:instrText>
            </w:r>
            <w:r w:rsidR="00D63955">
              <w:rPr>
                <w:noProof/>
                <w:webHidden/>
              </w:rPr>
            </w:r>
            <w:r w:rsidR="00D63955">
              <w:rPr>
                <w:noProof/>
                <w:webHidden/>
              </w:rPr>
              <w:fldChar w:fldCharType="separate"/>
            </w:r>
            <w:r w:rsidR="00D63955">
              <w:rPr>
                <w:noProof/>
                <w:webHidden/>
              </w:rPr>
              <w:t>435</w:t>
            </w:r>
            <w:r w:rsidR="00D63955">
              <w:rPr>
                <w:noProof/>
                <w:webHidden/>
              </w:rPr>
              <w:fldChar w:fldCharType="end"/>
            </w:r>
          </w:hyperlink>
        </w:p>
        <w:p w14:paraId="5353CE4B" w14:textId="1C2041D5" w:rsidR="00D63955" w:rsidRPr="00D63955" w:rsidRDefault="00000000">
          <w:pPr>
            <w:pStyle w:val="TOC2"/>
            <w:tabs>
              <w:tab w:val="right" w:leader="dot" w:pos="8296"/>
            </w:tabs>
            <w:rPr>
              <w:noProof/>
            </w:rPr>
          </w:pPr>
          <w:hyperlink w:anchor="_Toc145317007" w:history="1">
            <w:r w:rsidR="00D63955" w:rsidRPr="00113B76">
              <w:rPr>
                <w:rStyle w:val="ae"/>
                <w:noProof/>
              </w:rPr>
              <w:t>（三） 生产与存货循环</w:t>
            </w:r>
            <w:r w:rsidR="00D63955">
              <w:rPr>
                <w:noProof/>
                <w:webHidden/>
              </w:rPr>
              <w:tab/>
            </w:r>
            <w:r w:rsidR="00D63955">
              <w:rPr>
                <w:noProof/>
                <w:webHidden/>
              </w:rPr>
              <w:fldChar w:fldCharType="begin"/>
            </w:r>
            <w:r w:rsidR="00D63955">
              <w:rPr>
                <w:noProof/>
                <w:webHidden/>
              </w:rPr>
              <w:instrText xml:space="preserve"> PAGEREF _Toc145317007 \h </w:instrText>
            </w:r>
            <w:r w:rsidR="00D63955">
              <w:rPr>
                <w:noProof/>
                <w:webHidden/>
              </w:rPr>
            </w:r>
            <w:r w:rsidR="00D63955">
              <w:rPr>
                <w:noProof/>
                <w:webHidden/>
              </w:rPr>
              <w:fldChar w:fldCharType="separate"/>
            </w:r>
            <w:r w:rsidR="00D63955">
              <w:rPr>
                <w:noProof/>
                <w:webHidden/>
              </w:rPr>
              <w:t>436</w:t>
            </w:r>
            <w:r w:rsidR="00D63955">
              <w:rPr>
                <w:noProof/>
                <w:webHidden/>
              </w:rPr>
              <w:fldChar w:fldCharType="end"/>
            </w:r>
          </w:hyperlink>
        </w:p>
        <w:p w14:paraId="511DE36B" w14:textId="4AEC211F" w:rsidR="00D63955" w:rsidRPr="00D63955" w:rsidRDefault="00000000">
          <w:pPr>
            <w:pStyle w:val="TOC3"/>
            <w:tabs>
              <w:tab w:val="right" w:leader="dot" w:pos="8296"/>
            </w:tabs>
            <w:rPr>
              <w:noProof/>
            </w:rPr>
          </w:pPr>
          <w:hyperlink w:anchor="_Toc145317008" w:history="1">
            <w:r w:rsidR="00D63955" w:rsidRPr="00113B76">
              <w:rPr>
                <w:rStyle w:val="ae"/>
                <w:noProof/>
              </w:rPr>
              <w:t>1、了解内控</w:t>
            </w:r>
            <w:r w:rsidR="00D63955">
              <w:rPr>
                <w:noProof/>
                <w:webHidden/>
              </w:rPr>
              <w:tab/>
            </w:r>
            <w:r w:rsidR="00D63955">
              <w:rPr>
                <w:noProof/>
                <w:webHidden/>
              </w:rPr>
              <w:fldChar w:fldCharType="begin"/>
            </w:r>
            <w:r w:rsidR="00D63955">
              <w:rPr>
                <w:noProof/>
                <w:webHidden/>
              </w:rPr>
              <w:instrText xml:space="preserve"> PAGEREF _Toc145317008 \h </w:instrText>
            </w:r>
            <w:r w:rsidR="00D63955">
              <w:rPr>
                <w:noProof/>
                <w:webHidden/>
              </w:rPr>
            </w:r>
            <w:r w:rsidR="00D63955">
              <w:rPr>
                <w:noProof/>
                <w:webHidden/>
              </w:rPr>
              <w:fldChar w:fldCharType="separate"/>
            </w:r>
            <w:r w:rsidR="00D63955">
              <w:rPr>
                <w:noProof/>
                <w:webHidden/>
              </w:rPr>
              <w:t>436</w:t>
            </w:r>
            <w:r w:rsidR="00D63955">
              <w:rPr>
                <w:noProof/>
                <w:webHidden/>
              </w:rPr>
              <w:fldChar w:fldCharType="end"/>
            </w:r>
          </w:hyperlink>
        </w:p>
        <w:p w14:paraId="02AA675A" w14:textId="518FE9F0" w:rsidR="00D63955" w:rsidRPr="00D63955" w:rsidRDefault="00000000">
          <w:pPr>
            <w:pStyle w:val="TOC3"/>
            <w:tabs>
              <w:tab w:val="right" w:leader="dot" w:pos="8296"/>
            </w:tabs>
            <w:rPr>
              <w:noProof/>
            </w:rPr>
          </w:pPr>
          <w:hyperlink w:anchor="_Toc145317009" w:history="1">
            <w:r w:rsidR="00D63955" w:rsidRPr="00113B76">
              <w:rPr>
                <w:rStyle w:val="ae"/>
                <w:noProof/>
              </w:rPr>
              <w:t>2、评价内控</w:t>
            </w:r>
            <w:r w:rsidR="00D63955">
              <w:rPr>
                <w:noProof/>
                <w:webHidden/>
              </w:rPr>
              <w:tab/>
            </w:r>
            <w:r w:rsidR="00D63955">
              <w:rPr>
                <w:noProof/>
                <w:webHidden/>
              </w:rPr>
              <w:fldChar w:fldCharType="begin"/>
            </w:r>
            <w:r w:rsidR="00D63955">
              <w:rPr>
                <w:noProof/>
                <w:webHidden/>
              </w:rPr>
              <w:instrText xml:space="preserve"> PAGEREF _Toc145317009 \h </w:instrText>
            </w:r>
            <w:r w:rsidR="00D63955">
              <w:rPr>
                <w:noProof/>
                <w:webHidden/>
              </w:rPr>
            </w:r>
            <w:r w:rsidR="00D63955">
              <w:rPr>
                <w:noProof/>
                <w:webHidden/>
              </w:rPr>
              <w:fldChar w:fldCharType="separate"/>
            </w:r>
            <w:r w:rsidR="00D63955">
              <w:rPr>
                <w:noProof/>
                <w:webHidden/>
              </w:rPr>
              <w:t>438</w:t>
            </w:r>
            <w:r w:rsidR="00D63955">
              <w:rPr>
                <w:noProof/>
                <w:webHidden/>
              </w:rPr>
              <w:fldChar w:fldCharType="end"/>
            </w:r>
          </w:hyperlink>
        </w:p>
        <w:p w14:paraId="5E4B9540" w14:textId="122FAEEF" w:rsidR="00D63955" w:rsidRPr="00D63955" w:rsidRDefault="00000000">
          <w:pPr>
            <w:pStyle w:val="TOC3"/>
            <w:tabs>
              <w:tab w:val="right" w:leader="dot" w:pos="8296"/>
            </w:tabs>
            <w:rPr>
              <w:noProof/>
            </w:rPr>
          </w:pPr>
          <w:hyperlink w:anchor="_Toc145317010" w:history="1">
            <w:r w:rsidR="00D63955" w:rsidRPr="00113B76">
              <w:rPr>
                <w:rStyle w:val="ae"/>
                <w:noProof/>
              </w:rPr>
              <w:t>3、控制测试</w:t>
            </w:r>
            <w:r w:rsidR="00D63955">
              <w:rPr>
                <w:noProof/>
                <w:webHidden/>
              </w:rPr>
              <w:tab/>
            </w:r>
            <w:r w:rsidR="00D63955">
              <w:rPr>
                <w:noProof/>
                <w:webHidden/>
              </w:rPr>
              <w:fldChar w:fldCharType="begin"/>
            </w:r>
            <w:r w:rsidR="00D63955">
              <w:rPr>
                <w:noProof/>
                <w:webHidden/>
              </w:rPr>
              <w:instrText xml:space="preserve"> PAGEREF _Toc145317010 \h </w:instrText>
            </w:r>
            <w:r w:rsidR="00D63955">
              <w:rPr>
                <w:noProof/>
                <w:webHidden/>
              </w:rPr>
            </w:r>
            <w:r w:rsidR="00D63955">
              <w:rPr>
                <w:noProof/>
                <w:webHidden/>
              </w:rPr>
              <w:fldChar w:fldCharType="separate"/>
            </w:r>
            <w:r w:rsidR="00D63955">
              <w:rPr>
                <w:noProof/>
                <w:webHidden/>
              </w:rPr>
              <w:t>439</w:t>
            </w:r>
            <w:r w:rsidR="00D63955">
              <w:rPr>
                <w:noProof/>
                <w:webHidden/>
              </w:rPr>
              <w:fldChar w:fldCharType="end"/>
            </w:r>
          </w:hyperlink>
        </w:p>
        <w:p w14:paraId="14A9A2E1" w14:textId="4402B104" w:rsidR="00D63955" w:rsidRPr="00D63955" w:rsidRDefault="00000000">
          <w:pPr>
            <w:pStyle w:val="TOC2"/>
            <w:tabs>
              <w:tab w:val="right" w:leader="dot" w:pos="8296"/>
            </w:tabs>
            <w:rPr>
              <w:noProof/>
            </w:rPr>
          </w:pPr>
          <w:hyperlink w:anchor="_Toc145317011" w:history="1">
            <w:r w:rsidR="00D63955" w:rsidRPr="00113B76">
              <w:rPr>
                <w:rStyle w:val="ae"/>
                <w:noProof/>
              </w:rPr>
              <w:t>（四） 货币资金循环</w:t>
            </w:r>
            <w:r w:rsidR="00D63955">
              <w:rPr>
                <w:noProof/>
                <w:webHidden/>
              </w:rPr>
              <w:tab/>
            </w:r>
            <w:r w:rsidR="00D63955">
              <w:rPr>
                <w:noProof/>
                <w:webHidden/>
              </w:rPr>
              <w:fldChar w:fldCharType="begin"/>
            </w:r>
            <w:r w:rsidR="00D63955">
              <w:rPr>
                <w:noProof/>
                <w:webHidden/>
              </w:rPr>
              <w:instrText xml:space="preserve"> PAGEREF _Toc145317011 \h </w:instrText>
            </w:r>
            <w:r w:rsidR="00D63955">
              <w:rPr>
                <w:noProof/>
                <w:webHidden/>
              </w:rPr>
            </w:r>
            <w:r w:rsidR="00D63955">
              <w:rPr>
                <w:noProof/>
                <w:webHidden/>
              </w:rPr>
              <w:fldChar w:fldCharType="separate"/>
            </w:r>
            <w:r w:rsidR="00D63955">
              <w:rPr>
                <w:noProof/>
                <w:webHidden/>
              </w:rPr>
              <w:t>439</w:t>
            </w:r>
            <w:r w:rsidR="00D63955">
              <w:rPr>
                <w:noProof/>
                <w:webHidden/>
              </w:rPr>
              <w:fldChar w:fldCharType="end"/>
            </w:r>
          </w:hyperlink>
        </w:p>
        <w:p w14:paraId="4ADA4810" w14:textId="2DBD1309" w:rsidR="00D63955" w:rsidRPr="00D63955" w:rsidRDefault="00000000">
          <w:pPr>
            <w:pStyle w:val="TOC3"/>
            <w:tabs>
              <w:tab w:val="right" w:leader="dot" w:pos="8296"/>
            </w:tabs>
            <w:rPr>
              <w:noProof/>
            </w:rPr>
          </w:pPr>
          <w:hyperlink w:anchor="_Toc145317012" w:history="1">
            <w:r w:rsidR="00D63955" w:rsidRPr="00113B76">
              <w:rPr>
                <w:rStyle w:val="ae"/>
                <w:noProof/>
              </w:rPr>
              <w:t>1、了解内控</w:t>
            </w:r>
            <w:r w:rsidR="00D63955">
              <w:rPr>
                <w:noProof/>
                <w:webHidden/>
              </w:rPr>
              <w:tab/>
            </w:r>
            <w:r w:rsidR="00D63955">
              <w:rPr>
                <w:noProof/>
                <w:webHidden/>
              </w:rPr>
              <w:fldChar w:fldCharType="begin"/>
            </w:r>
            <w:r w:rsidR="00D63955">
              <w:rPr>
                <w:noProof/>
                <w:webHidden/>
              </w:rPr>
              <w:instrText xml:space="preserve"> PAGEREF _Toc145317012 \h </w:instrText>
            </w:r>
            <w:r w:rsidR="00D63955">
              <w:rPr>
                <w:noProof/>
                <w:webHidden/>
              </w:rPr>
            </w:r>
            <w:r w:rsidR="00D63955">
              <w:rPr>
                <w:noProof/>
                <w:webHidden/>
              </w:rPr>
              <w:fldChar w:fldCharType="separate"/>
            </w:r>
            <w:r w:rsidR="00D63955">
              <w:rPr>
                <w:noProof/>
                <w:webHidden/>
              </w:rPr>
              <w:t>439</w:t>
            </w:r>
            <w:r w:rsidR="00D63955">
              <w:rPr>
                <w:noProof/>
                <w:webHidden/>
              </w:rPr>
              <w:fldChar w:fldCharType="end"/>
            </w:r>
          </w:hyperlink>
        </w:p>
        <w:p w14:paraId="330B5BBD" w14:textId="31DA0936" w:rsidR="00D63955" w:rsidRPr="00D63955" w:rsidRDefault="00000000">
          <w:pPr>
            <w:pStyle w:val="TOC3"/>
            <w:tabs>
              <w:tab w:val="right" w:leader="dot" w:pos="8296"/>
            </w:tabs>
            <w:rPr>
              <w:noProof/>
            </w:rPr>
          </w:pPr>
          <w:hyperlink w:anchor="_Toc145317013" w:history="1">
            <w:r w:rsidR="00D63955" w:rsidRPr="00113B76">
              <w:rPr>
                <w:rStyle w:val="ae"/>
                <w:noProof/>
              </w:rPr>
              <w:t>2、评价内控</w:t>
            </w:r>
            <w:r w:rsidR="00D63955">
              <w:rPr>
                <w:noProof/>
                <w:webHidden/>
              </w:rPr>
              <w:tab/>
            </w:r>
            <w:r w:rsidR="00D63955">
              <w:rPr>
                <w:noProof/>
                <w:webHidden/>
              </w:rPr>
              <w:fldChar w:fldCharType="begin"/>
            </w:r>
            <w:r w:rsidR="00D63955">
              <w:rPr>
                <w:noProof/>
                <w:webHidden/>
              </w:rPr>
              <w:instrText xml:space="preserve"> PAGEREF _Toc145317013 \h </w:instrText>
            </w:r>
            <w:r w:rsidR="00D63955">
              <w:rPr>
                <w:noProof/>
                <w:webHidden/>
              </w:rPr>
            </w:r>
            <w:r w:rsidR="00D63955">
              <w:rPr>
                <w:noProof/>
                <w:webHidden/>
              </w:rPr>
              <w:fldChar w:fldCharType="separate"/>
            </w:r>
            <w:r w:rsidR="00D63955">
              <w:rPr>
                <w:noProof/>
                <w:webHidden/>
              </w:rPr>
              <w:t>440</w:t>
            </w:r>
            <w:r w:rsidR="00D63955">
              <w:rPr>
                <w:noProof/>
                <w:webHidden/>
              </w:rPr>
              <w:fldChar w:fldCharType="end"/>
            </w:r>
          </w:hyperlink>
        </w:p>
        <w:p w14:paraId="55CB37E7" w14:textId="7DB3B479" w:rsidR="00D63955" w:rsidRPr="00D63955" w:rsidRDefault="00000000">
          <w:pPr>
            <w:pStyle w:val="TOC3"/>
            <w:tabs>
              <w:tab w:val="right" w:leader="dot" w:pos="8296"/>
            </w:tabs>
            <w:rPr>
              <w:noProof/>
            </w:rPr>
          </w:pPr>
          <w:hyperlink w:anchor="_Toc145317014" w:history="1">
            <w:r w:rsidR="00D63955" w:rsidRPr="00113B76">
              <w:rPr>
                <w:rStyle w:val="ae"/>
                <w:noProof/>
              </w:rPr>
              <w:t>3、控制测试</w:t>
            </w:r>
            <w:r w:rsidR="00D63955">
              <w:rPr>
                <w:noProof/>
                <w:webHidden/>
              </w:rPr>
              <w:tab/>
            </w:r>
            <w:r w:rsidR="00D63955">
              <w:rPr>
                <w:noProof/>
                <w:webHidden/>
              </w:rPr>
              <w:fldChar w:fldCharType="begin"/>
            </w:r>
            <w:r w:rsidR="00D63955">
              <w:rPr>
                <w:noProof/>
                <w:webHidden/>
              </w:rPr>
              <w:instrText xml:space="preserve"> PAGEREF _Toc145317014 \h </w:instrText>
            </w:r>
            <w:r w:rsidR="00D63955">
              <w:rPr>
                <w:noProof/>
                <w:webHidden/>
              </w:rPr>
            </w:r>
            <w:r w:rsidR="00D63955">
              <w:rPr>
                <w:noProof/>
                <w:webHidden/>
              </w:rPr>
              <w:fldChar w:fldCharType="separate"/>
            </w:r>
            <w:r w:rsidR="00D63955">
              <w:rPr>
                <w:noProof/>
                <w:webHidden/>
              </w:rPr>
              <w:t>440</w:t>
            </w:r>
            <w:r w:rsidR="00D63955">
              <w:rPr>
                <w:noProof/>
                <w:webHidden/>
              </w:rPr>
              <w:fldChar w:fldCharType="end"/>
            </w:r>
          </w:hyperlink>
        </w:p>
        <w:p w14:paraId="702C7560" w14:textId="4FFA7AD5" w:rsidR="00D63955" w:rsidRPr="00D63955" w:rsidRDefault="00000000">
          <w:pPr>
            <w:pStyle w:val="TOC2"/>
            <w:tabs>
              <w:tab w:val="right" w:leader="dot" w:pos="8296"/>
            </w:tabs>
            <w:rPr>
              <w:noProof/>
            </w:rPr>
          </w:pPr>
          <w:hyperlink w:anchor="_Toc145317015" w:history="1">
            <w:r w:rsidR="00D63955" w:rsidRPr="00113B76">
              <w:rPr>
                <w:rStyle w:val="ae"/>
                <w:noProof/>
              </w:rPr>
              <w:t>（五） 工薪与人事循环</w:t>
            </w:r>
            <w:r w:rsidR="00D63955">
              <w:rPr>
                <w:noProof/>
                <w:webHidden/>
              </w:rPr>
              <w:tab/>
            </w:r>
            <w:r w:rsidR="00D63955">
              <w:rPr>
                <w:noProof/>
                <w:webHidden/>
              </w:rPr>
              <w:fldChar w:fldCharType="begin"/>
            </w:r>
            <w:r w:rsidR="00D63955">
              <w:rPr>
                <w:noProof/>
                <w:webHidden/>
              </w:rPr>
              <w:instrText xml:space="preserve"> PAGEREF _Toc145317015 \h </w:instrText>
            </w:r>
            <w:r w:rsidR="00D63955">
              <w:rPr>
                <w:noProof/>
                <w:webHidden/>
              </w:rPr>
            </w:r>
            <w:r w:rsidR="00D63955">
              <w:rPr>
                <w:noProof/>
                <w:webHidden/>
              </w:rPr>
              <w:fldChar w:fldCharType="separate"/>
            </w:r>
            <w:r w:rsidR="00D63955">
              <w:rPr>
                <w:noProof/>
                <w:webHidden/>
              </w:rPr>
              <w:t>440</w:t>
            </w:r>
            <w:r w:rsidR="00D63955">
              <w:rPr>
                <w:noProof/>
                <w:webHidden/>
              </w:rPr>
              <w:fldChar w:fldCharType="end"/>
            </w:r>
          </w:hyperlink>
        </w:p>
        <w:p w14:paraId="749FE99E" w14:textId="37CB7024" w:rsidR="00D63955" w:rsidRPr="00D63955" w:rsidRDefault="00000000">
          <w:pPr>
            <w:pStyle w:val="TOC3"/>
            <w:tabs>
              <w:tab w:val="right" w:leader="dot" w:pos="8296"/>
            </w:tabs>
            <w:rPr>
              <w:noProof/>
            </w:rPr>
          </w:pPr>
          <w:hyperlink w:anchor="_Toc145317016" w:history="1">
            <w:r w:rsidR="00D63955" w:rsidRPr="00113B76">
              <w:rPr>
                <w:rStyle w:val="ae"/>
                <w:noProof/>
              </w:rPr>
              <w:t>1、了解内控</w:t>
            </w:r>
            <w:r w:rsidR="00D63955">
              <w:rPr>
                <w:noProof/>
                <w:webHidden/>
              </w:rPr>
              <w:tab/>
            </w:r>
            <w:r w:rsidR="00D63955">
              <w:rPr>
                <w:noProof/>
                <w:webHidden/>
              </w:rPr>
              <w:fldChar w:fldCharType="begin"/>
            </w:r>
            <w:r w:rsidR="00D63955">
              <w:rPr>
                <w:noProof/>
                <w:webHidden/>
              </w:rPr>
              <w:instrText xml:space="preserve"> PAGEREF _Toc145317016 \h </w:instrText>
            </w:r>
            <w:r w:rsidR="00D63955">
              <w:rPr>
                <w:noProof/>
                <w:webHidden/>
              </w:rPr>
            </w:r>
            <w:r w:rsidR="00D63955">
              <w:rPr>
                <w:noProof/>
                <w:webHidden/>
              </w:rPr>
              <w:fldChar w:fldCharType="separate"/>
            </w:r>
            <w:r w:rsidR="00D63955">
              <w:rPr>
                <w:noProof/>
                <w:webHidden/>
              </w:rPr>
              <w:t>440</w:t>
            </w:r>
            <w:r w:rsidR="00D63955">
              <w:rPr>
                <w:noProof/>
                <w:webHidden/>
              </w:rPr>
              <w:fldChar w:fldCharType="end"/>
            </w:r>
          </w:hyperlink>
        </w:p>
        <w:p w14:paraId="35D25B71" w14:textId="6EE616D0" w:rsidR="00D63955" w:rsidRPr="00D63955" w:rsidRDefault="00000000">
          <w:pPr>
            <w:pStyle w:val="TOC3"/>
            <w:tabs>
              <w:tab w:val="right" w:leader="dot" w:pos="8296"/>
            </w:tabs>
            <w:rPr>
              <w:noProof/>
            </w:rPr>
          </w:pPr>
          <w:hyperlink w:anchor="_Toc145317017" w:history="1">
            <w:r w:rsidR="00D63955" w:rsidRPr="00113B76">
              <w:rPr>
                <w:rStyle w:val="ae"/>
                <w:noProof/>
              </w:rPr>
              <w:t>2、评价内控</w:t>
            </w:r>
            <w:r w:rsidR="00D63955">
              <w:rPr>
                <w:noProof/>
                <w:webHidden/>
              </w:rPr>
              <w:tab/>
            </w:r>
            <w:r w:rsidR="00D63955">
              <w:rPr>
                <w:noProof/>
                <w:webHidden/>
              </w:rPr>
              <w:fldChar w:fldCharType="begin"/>
            </w:r>
            <w:r w:rsidR="00D63955">
              <w:rPr>
                <w:noProof/>
                <w:webHidden/>
              </w:rPr>
              <w:instrText xml:space="preserve"> PAGEREF _Toc145317017 \h </w:instrText>
            </w:r>
            <w:r w:rsidR="00D63955">
              <w:rPr>
                <w:noProof/>
                <w:webHidden/>
              </w:rPr>
            </w:r>
            <w:r w:rsidR="00D63955">
              <w:rPr>
                <w:noProof/>
                <w:webHidden/>
              </w:rPr>
              <w:fldChar w:fldCharType="separate"/>
            </w:r>
            <w:r w:rsidR="00D63955">
              <w:rPr>
                <w:noProof/>
                <w:webHidden/>
              </w:rPr>
              <w:t>441</w:t>
            </w:r>
            <w:r w:rsidR="00D63955">
              <w:rPr>
                <w:noProof/>
                <w:webHidden/>
              </w:rPr>
              <w:fldChar w:fldCharType="end"/>
            </w:r>
          </w:hyperlink>
        </w:p>
        <w:p w14:paraId="620AE06E" w14:textId="2830C4E4" w:rsidR="00D63955" w:rsidRPr="00D63955" w:rsidRDefault="00000000">
          <w:pPr>
            <w:pStyle w:val="TOC3"/>
            <w:tabs>
              <w:tab w:val="right" w:leader="dot" w:pos="8296"/>
            </w:tabs>
            <w:rPr>
              <w:noProof/>
            </w:rPr>
          </w:pPr>
          <w:hyperlink w:anchor="_Toc145317018" w:history="1">
            <w:r w:rsidR="00D63955" w:rsidRPr="00113B76">
              <w:rPr>
                <w:rStyle w:val="ae"/>
                <w:noProof/>
              </w:rPr>
              <w:t>3、控制测试</w:t>
            </w:r>
            <w:r w:rsidR="00D63955">
              <w:rPr>
                <w:noProof/>
                <w:webHidden/>
              </w:rPr>
              <w:tab/>
            </w:r>
            <w:r w:rsidR="00D63955">
              <w:rPr>
                <w:noProof/>
                <w:webHidden/>
              </w:rPr>
              <w:fldChar w:fldCharType="begin"/>
            </w:r>
            <w:r w:rsidR="00D63955">
              <w:rPr>
                <w:noProof/>
                <w:webHidden/>
              </w:rPr>
              <w:instrText xml:space="preserve"> PAGEREF _Toc145317018 \h </w:instrText>
            </w:r>
            <w:r w:rsidR="00D63955">
              <w:rPr>
                <w:noProof/>
                <w:webHidden/>
              </w:rPr>
            </w:r>
            <w:r w:rsidR="00D63955">
              <w:rPr>
                <w:noProof/>
                <w:webHidden/>
              </w:rPr>
              <w:fldChar w:fldCharType="separate"/>
            </w:r>
            <w:r w:rsidR="00D63955">
              <w:rPr>
                <w:noProof/>
                <w:webHidden/>
              </w:rPr>
              <w:t>441</w:t>
            </w:r>
            <w:r w:rsidR="00D63955">
              <w:rPr>
                <w:noProof/>
                <w:webHidden/>
              </w:rPr>
              <w:fldChar w:fldCharType="end"/>
            </w:r>
          </w:hyperlink>
        </w:p>
        <w:p w14:paraId="5650C8C1" w14:textId="48C9EAC8" w:rsidR="00D63955" w:rsidRPr="00D63955" w:rsidRDefault="00000000">
          <w:pPr>
            <w:pStyle w:val="TOC2"/>
            <w:tabs>
              <w:tab w:val="right" w:leader="dot" w:pos="8296"/>
            </w:tabs>
            <w:rPr>
              <w:noProof/>
            </w:rPr>
          </w:pPr>
          <w:hyperlink w:anchor="_Toc145317019" w:history="1">
            <w:r w:rsidR="00D63955" w:rsidRPr="00113B76">
              <w:rPr>
                <w:rStyle w:val="ae"/>
                <w:noProof/>
              </w:rPr>
              <w:t>（六） 固定资产和其他长期资产循环</w:t>
            </w:r>
            <w:r w:rsidR="00D63955">
              <w:rPr>
                <w:noProof/>
                <w:webHidden/>
              </w:rPr>
              <w:tab/>
            </w:r>
            <w:r w:rsidR="00D63955">
              <w:rPr>
                <w:noProof/>
                <w:webHidden/>
              </w:rPr>
              <w:fldChar w:fldCharType="begin"/>
            </w:r>
            <w:r w:rsidR="00D63955">
              <w:rPr>
                <w:noProof/>
                <w:webHidden/>
              </w:rPr>
              <w:instrText xml:space="preserve"> PAGEREF _Toc145317019 \h </w:instrText>
            </w:r>
            <w:r w:rsidR="00D63955">
              <w:rPr>
                <w:noProof/>
                <w:webHidden/>
              </w:rPr>
            </w:r>
            <w:r w:rsidR="00D63955">
              <w:rPr>
                <w:noProof/>
                <w:webHidden/>
              </w:rPr>
              <w:fldChar w:fldCharType="separate"/>
            </w:r>
            <w:r w:rsidR="00D63955">
              <w:rPr>
                <w:noProof/>
                <w:webHidden/>
              </w:rPr>
              <w:t>441</w:t>
            </w:r>
            <w:r w:rsidR="00D63955">
              <w:rPr>
                <w:noProof/>
                <w:webHidden/>
              </w:rPr>
              <w:fldChar w:fldCharType="end"/>
            </w:r>
          </w:hyperlink>
        </w:p>
        <w:p w14:paraId="74328A6C" w14:textId="6DE585D3" w:rsidR="00D63955" w:rsidRPr="00D63955" w:rsidRDefault="00000000">
          <w:pPr>
            <w:pStyle w:val="TOC3"/>
            <w:tabs>
              <w:tab w:val="right" w:leader="dot" w:pos="8296"/>
            </w:tabs>
            <w:rPr>
              <w:noProof/>
            </w:rPr>
          </w:pPr>
          <w:hyperlink w:anchor="_Toc145317020" w:history="1">
            <w:r w:rsidR="00D63955" w:rsidRPr="00113B76">
              <w:rPr>
                <w:rStyle w:val="ae"/>
                <w:noProof/>
              </w:rPr>
              <w:t>1、了解内控</w:t>
            </w:r>
            <w:r w:rsidR="00D63955">
              <w:rPr>
                <w:noProof/>
                <w:webHidden/>
              </w:rPr>
              <w:tab/>
            </w:r>
            <w:r w:rsidR="00D63955">
              <w:rPr>
                <w:noProof/>
                <w:webHidden/>
              </w:rPr>
              <w:fldChar w:fldCharType="begin"/>
            </w:r>
            <w:r w:rsidR="00D63955">
              <w:rPr>
                <w:noProof/>
                <w:webHidden/>
              </w:rPr>
              <w:instrText xml:space="preserve"> PAGEREF _Toc145317020 \h </w:instrText>
            </w:r>
            <w:r w:rsidR="00D63955">
              <w:rPr>
                <w:noProof/>
                <w:webHidden/>
              </w:rPr>
            </w:r>
            <w:r w:rsidR="00D63955">
              <w:rPr>
                <w:noProof/>
                <w:webHidden/>
              </w:rPr>
              <w:fldChar w:fldCharType="separate"/>
            </w:r>
            <w:r w:rsidR="00D63955">
              <w:rPr>
                <w:noProof/>
                <w:webHidden/>
              </w:rPr>
              <w:t>441</w:t>
            </w:r>
            <w:r w:rsidR="00D63955">
              <w:rPr>
                <w:noProof/>
                <w:webHidden/>
              </w:rPr>
              <w:fldChar w:fldCharType="end"/>
            </w:r>
          </w:hyperlink>
        </w:p>
        <w:p w14:paraId="51F54A2B" w14:textId="181F60CF" w:rsidR="00D63955" w:rsidRPr="00D63955" w:rsidRDefault="00000000">
          <w:pPr>
            <w:pStyle w:val="TOC3"/>
            <w:tabs>
              <w:tab w:val="right" w:leader="dot" w:pos="8296"/>
            </w:tabs>
            <w:rPr>
              <w:noProof/>
            </w:rPr>
          </w:pPr>
          <w:hyperlink w:anchor="_Toc145317021" w:history="1">
            <w:r w:rsidR="00D63955" w:rsidRPr="00113B76">
              <w:rPr>
                <w:rStyle w:val="ae"/>
                <w:noProof/>
              </w:rPr>
              <w:t>2、评价内控</w:t>
            </w:r>
            <w:r w:rsidR="00D63955">
              <w:rPr>
                <w:noProof/>
                <w:webHidden/>
              </w:rPr>
              <w:tab/>
            </w:r>
            <w:r w:rsidR="00D63955">
              <w:rPr>
                <w:noProof/>
                <w:webHidden/>
              </w:rPr>
              <w:fldChar w:fldCharType="begin"/>
            </w:r>
            <w:r w:rsidR="00D63955">
              <w:rPr>
                <w:noProof/>
                <w:webHidden/>
              </w:rPr>
              <w:instrText xml:space="preserve"> PAGEREF _Toc145317021 \h </w:instrText>
            </w:r>
            <w:r w:rsidR="00D63955">
              <w:rPr>
                <w:noProof/>
                <w:webHidden/>
              </w:rPr>
            </w:r>
            <w:r w:rsidR="00D63955">
              <w:rPr>
                <w:noProof/>
                <w:webHidden/>
              </w:rPr>
              <w:fldChar w:fldCharType="separate"/>
            </w:r>
            <w:r w:rsidR="00D63955">
              <w:rPr>
                <w:noProof/>
                <w:webHidden/>
              </w:rPr>
              <w:t>441</w:t>
            </w:r>
            <w:r w:rsidR="00D63955">
              <w:rPr>
                <w:noProof/>
                <w:webHidden/>
              </w:rPr>
              <w:fldChar w:fldCharType="end"/>
            </w:r>
          </w:hyperlink>
        </w:p>
        <w:p w14:paraId="4A2B340E" w14:textId="78A7234F" w:rsidR="00D63955" w:rsidRPr="00D63955" w:rsidRDefault="00000000">
          <w:pPr>
            <w:pStyle w:val="TOC3"/>
            <w:tabs>
              <w:tab w:val="right" w:leader="dot" w:pos="8296"/>
            </w:tabs>
            <w:rPr>
              <w:noProof/>
            </w:rPr>
          </w:pPr>
          <w:hyperlink w:anchor="_Toc145317022" w:history="1">
            <w:r w:rsidR="00D63955" w:rsidRPr="00113B76">
              <w:rPr>
                <w:rStyle w:val="ae"/>
                <w:noProof/>
              </w:rPr>
              <w:t>3、控制测试</w:t>
            </w:r>
            <w:r w:rsidR="00D63955">
              <w:rPr>
                <w:noProof/>
                <w:webHidden/>
              </w:rPr>
              <w:tab/>
            </w:r>
            <w:r w:rsidR="00D63955">
              <w:rPr>
                <w:noProof/>
                <w:webHidden/>
              </w:rPr>
              <w:fldChar w:fldCharType="begin"/>
            </w:r>
            <w:r w:rsidR="00D63955">
              <w:rPr>
                <w:noProof/>
                <w:webHidden/>
              </w:rPr>
              <w:instrText xml:space="preserve"> PAGEREF _Toc145317022 \h </w:instrText>
            </w:r>
            <w:r w:rsidR="00D63955">
              <w:rPr>
                <w:noProof/>
                <w:webHidden/>
              </w:rPr>
            </w:r>
            <w:r w:rsidR="00D63955">
              <w:rPr>
                <w:noProof/>
                <w:webHidden/>
              </w:rPr>
              <w:fldChar w:fldCharType="separate"/>
            </w:r>
            <w:r w:rsidR="00D63955">
              <w:rPr>
                <w:noProof/>
                <w:webHidden/>
              </w:rPr>
              <w:t>442</w:t>
            </w:r>
            <w:r w:rsidR="00D63955">
              <w:rPr>
                <w:noProof/>
                <w:webHidden/>
              </w:rPr>
              <w:fldChar w:fldCharType="end"/>
            </w:r>
          </w:hyperlink>
        </w:p>
        <w:p w14:paraId="7678CE28" w14:textId="6B2DC0E5" w:rsidR="00D63955" w:rsidRPr="00D63955" w:rsidRDefault="00000000">
          <w:pPr>
            <w:pStyle w:val="TOC2"/>
            <w:tabs>
              <w:tab w:val="right" w:leader="dot" w:pos="8296"/>
            </w:tabs>
            <w:rPr>
              <w:noProof/>
            </w:rPr>
          </w:pPr>
          <w:hyperlink w:anchor="_Toc145317023" w:history="1">
            <w:r w:rsidR="00D63955" w:rsidRPr="00113B76">
              <w:rPr>
                <w:rStyle w:val="ae"/>
                <w:noProof/>
              </w:rPr>
              <w:t>（七） 筹资与投资循环</w:t>
            </w:r>
            <w:r w:rsidR="00D63955">
              <w:rPr>
                <w:noProof/>
                <w:webHidden/>
              </w:rPr>
              <w:tab/>
            </w:r>
            <w:r w:rsidR="00D63955">
              <w:rPr>
                <w:noProof/>
                <w:webHidden/>
              </w:rPr>
              <w:fldChar w:fldCharType="begin"/>
            </w:r>
            <w:r w:rsidR="00D63955">
              <w:rPr>
                <w:noProof/>
                <w:webHidden/>
              </w:rPr>
              <w:instrText xml:space="preserve"> PAGEREF _Toc145317023 \h </w:instrText>
            </w:r>
            <w:r w:rsidR="00D63955">
              <w:rPr>
                <w:noProof/>
                <w:webHidden/>
              </w:rPr>
            </w:r>
            <w:r w:rsidR="00D63955">
              <w:rPr>
                <w:noProof/>
                <w:webHidden/>
              </w:rPr>
              <w:fldChar w:fldCharType="separate"/>
            </w:r>
            <w:r w:rsidR="00D63955">
              <w:rPr>
                <w:noProof/>
                <w:webHidden/>
              </w:rPr>
              <w:t>443</w:t>
            </w:r>
            <w:r w:rsidR="00D63955">
              <w:rPr>
                <w:noProof/>
                <w:webHidden/>
              </w:rPr>
              <w:fldChar w:fldCharType="end"/>
            </w:r>
          </w:hyperlink>
        </w:p>
        <w:p w14:paraId="1389C2E7" w14:textId="19F8DBA2" w:rsidR="00D63955" w:rsidRPr="00D63955" w:rsidRDefault="00000000">
          <w:pPr>
            <w:pStyle w:val="TOC3"/>
            <w:tabs>
              <w:tab w:val="right" w:leader="dot" w:pos="8296"/>
            </w:tabs>
            <w:rPr>
              <w:noProof/>
            </w:rPr>
          </w:pPr>
          <w:hyperlink w:anchor="_Toc145317024" w:history="1">
            <w:r w:rsidR="00D63955" w:rsidRPr="00113B76">
              <w:rPr>
                <w:rStyle w:val="ae"/>
                <w:noProof/>
              </w:rPr>
              <w:t>1、了解内控</w:t>
            </w:r>
            <w:r w:rsidR="00D63955">
              <w:rPr>
                <w:noProof/>
                <w:webHidden/>
              </w:rPr>
              <w:tab/>
            </w:r>
            <w:r w:rsidR="00D63955">
              <w:rPr>
                <w:noProof/>
                <w:webHidden/>
              </w:rPr>
              <w:fldChar w:fldCharType="begin"/>
            </w:r>
            <w:r w:rsidR="00D63955">
              <w:rPr>
                <w:noProof/>
                <w:webHidden/>
              </w:rPr>
              <w:instrText xml:space="preserve"> PAGEREF _Toc145317024 \h </w:instrText>
            </w:r>
            <w:r w:rsidR="00D63955">
              <w:rPr>
                <w:noProof/>
                <w:webHidden/>
              </w:rPr>
            </w:r>
            <w:r w:rsidR="00D63955">
              <w:rPr>
                <w:noProof/>
                <w:webHidden/>
              </w:rPr>
              <w:fldChar w:fldCharType="separate"/>
            </w:r>
            <w:r w:rsidR="00D63955">
              <w:rPr>
                <w:noProof/>
                <w:webHidden/>
              </w:rPr>
              <w:t>443</w:t>
            </w:r>
            <w:r w:rsidR="00D63955">
              <w:rPr>
                <w:noProof/>
                <w:webHidden/>
              </w:rPr>
              <w:fldChar w:fldCharType="end"/>
            </w:r>
          </w:hyperlink>
        </w:p>
        <w:p w14:paraId="2706E0D3" w14:textId="7C35EAEB" w:rsidR="00D63955" w:rsidRPr="00D63955" w:rsidRDefault="00000000">
          <w:pPr>
            <w:pStyle w:val="TOC3"/>
            <w:tabs>
              <w:tab w:val="right" w:leader="dot" w:pos="8296"/>
            </w:tabs>
            <w:rPr>
              <w:noProof/>
            </w:rPr>
          </w:pPr>
          <w:hyperlink w:anchor="_Toc145317025" w:history="1">
            <w:r w:rsidR="00D63955" w:rsidRPr="00113B76">
              <w:rPr>
                <w:rStyle w:val="ae"/>
                <w:noProof/>
              </w:rPr>
              <w:t>2、评价内控</w:t>
            </w:r>
            <w:r w:rsidR="00D63955">
              <w:rPr>
                <w:noProof/>
                <w:webHidden/>
              </w:rPr>
              <w:tab/>
            </w:r>
            <w:r w:rsidR="00D63955">
              <w:rPr>
                <w:noProof/>
                <w:webHidden/>
              </w:rPr>
              <w:fldChar w:fldCharType="begin"/>
            </w:r>
            <w:r w:rsidR="00D63955">
              <w:rPr>
                <w:noProof/>
                <w:webHidden/>
              </w:rPr>
              <w:instrText xml:space="preserve"> PAGEREF _Toc145317025 \h </w:instrText>
            </w:r>
            <w:r w:rsidR="00D63955">
              <w:rPr>
                <w:noProof/>
                <w:webHidden/>
              </w:rPr>
            </w:r>
            <w:r w:rsidR="00D63955">
              <w:rPr>
                <w:noProof/>
                <w:webHidden/>
              </w:rPr>
              <w:fldChar w:fldCharType="separate"/>
            </w:r>
            <w:r w:rsidR="00D63955">
              <w:rPr>
                <w:noProof/>
                <w:webHidden/>
              </w:rPr>
              <w:t>443</w:t>
            </w:r>
            <w:r w:rsidR="00D63955">
              <w:rPr>
                <w:noProof/>
                <w:webHidden/>
              </w:rPr>
              <w:fldChar w:fldCharType="end"/>
            </w:r>
          </w:hyperlink>
        </w:p>
        <w:p w14:paraId="4DEBCE60" w14:textId="34F57758" w:rsidR="00D63955" w:rsidRPr="00D63955" w:rsidRDefault="00000000">
          <w:pPr>
            <w:pStyle w:val="TOC3"/>
            <w:tabs>
              <w:tab w:val="right" w:leader="dot" w:pos="8296"/>
            </w:tabs>
            <w:rPr>
              <w:noProof/>
            </w:rPr>
          </w:pPr>
          <w:hyperlink w:anchor="_Toc145317026" w:history="1">
            <w:r w:rsidR="00D63955" w:rsidRPr="00113B76">
              <w:rPr>
                <w:rStyle w:val="ae"/>
                <w:noProof/>
              </w:rPr>
              <w:t>3、控制测试</w:t>
            </w:r>
            <w:r w:rsidR="00D63955">
              <w:rPr>
                <w:noProof/>
                <w:webHidden/>
              </w:rPr>
              <w:tab/>
            </w:r>
            <w:r w:rsidR="00D63955">
              <w:rPr>
                <w:noProof/>
                <w:webHidden/>
              </w:rPr>
              <w:fldChar w:fldCharType="begin"/>
            </w:r>
            <w:r w:rsidR="00D63955">
              <w:rPr>
                <w:noProof/>
                <w:webHidden/>
              </w:rPr>
              <w:instrText xml:space="preserve"> PAGEREF _Toc145317026 \h </w:instrText>
            </w:r>
            <w:r w:rsidR="00D63955">
              <w:rPr>
                <w:noProof/>
                <w:webHidden/>
              </w:rPr>
            </w:r>
            <w:r w:rsidR="00D63955">
              <w:rPr>
                <w:noProof/>
                <w:webHidden/>
              </w:rPr>
              <w:fldChar w:fldCharType="separate"/>
            </w:r>
            <w:r w:rsidR="00D63955">
              <w:rPr>
                <w:noProof/>
                <w:webHidden/>
              </w:rPr>
              <w:t>443</w:t>
            </w:r>
            <w:r w:rsidR="00D63955">
              <w:rPr>
                <w:noProof/>
                <w:webHidden/>
              </w:rPr>
              <w:fldChar w:fldCharType="end"/>
            </w:r>
          </w:hyperlink>
        </w:p>
        <w:p w14:paraId="6A591CE7" w14:textId="1E0EA54D" w:rsidR="00D63955" w:rsidRPr="00D63955" w:rsidRDefault="00000000">
          <w:pPr>
            <w:pStyle w:val="TOC1"/>
            <w:tabs>
              <w:tab w:val="right" w:leader="dot" w:pos="8296"/>
            </w:tabs>
            <w:rPr>
              <w:noProof/>
            </w:rPr>
          </w:pPr>
          <w:hyperlink w:anchor="_Toc145317027" w:history="1">
            <w:r w:rsidR="00D63955" w:rsidRPr="00113B76">
              <w:rPr>
                <w:rStyle w:val="ae"/>
                <w:noProof/>
              </w:rPr>
              <w:t>第三十三章 综合类底稿</w:t>
            </w:r>
            <w:r w:rsidR="00D63955">
              <w:rPr>
                <w:noProof/>
                <w:webHidden/>
              </w:rPr>
              <w:tab/>
            </w:r>
            <w:r w:rsidR="00D63955">
              <w:rPr>
                <w:noProof/>
                <w:webHidden/>
              </w:rPr>
              <w:fldChar w:fldCharType="begin"/>
            </w:r>
            <w:r w:rsidR="00D63955">
              <w:rPr>
                <w:noProof/>
                <w:webHidden/>
              </w:rPr>
              <w:instrText xml:space="preserve"> PAGEREF _Toc145317027 \h </w:instrText>
            </w:r>
            <w:r w:rsidR="00D63955">
              <w:rPr>
                <w:noProof/>
                <w:webHidden/>
              </w:rPr>
            </w:r>
            <w:r w:rsidR="00D63955">
              <w:rPr>
                <w:noProof/>
                <w:webHidden/>
              </w:rPr>
              <w:fldChar w:fldCharType="separate"/>
            </w:r>
            <w:r w:rsidR="00D63955">
              <w:rPr>
                <w:noProof/>
                <w:webHidden/>
              </w:rPr>
              <w:t>444</w:t>
            </w:r>
            <w:r w:rsidR="00D63955">
              <w:rPr>
                <w:noProof/>
                <w:webHidden/>
              </w:rPr>
              <w:fldChar w:fldCharType="end"/>
            </w:r>
          </w:hyperlink>
        </w:p>
        <w:p w14:paraId="77B6B690" w14:textId="2AC161A9" w:rsidR="00D63955" w:rsidRPr="00D63955" w:rsidRDefault="00000000">
          <w:pPr>
            <w:pStyle w:val="TOC2"/>
            <w:tabs>
              <w:tab w:val="right" w:leader="dot" w:pos="8296"/>
            </w:tabs>
            <w:rPr>
              <w:noProof/>
            </w:rPr>
          </w:pPr>
          <w:hyperlink w:anchor="_Toc145317028" w:history="1">
            <w:r w:rsidR="00D63955" w:rsidRPr="00113B76">
              <w:rPr>
                <w:rStyle w:val="ae"/>
                <w:noProof/>
              </w:rPr>
              <w:t>（一） 初步业务活动</w:t>
            </w:r>
            <w:r w:rsidR="00D63955">
              <w:rPr>
                <w:noProof/>
                <w:webHidden/>
              </w:rPr>
              <w:tab/>
            </w:r>
            <w:r w:rsidR="00D63955">
              <w:rPr>
                <w:noProof/>
                <w:webHidden/>
              </w:rPr>
              <w:fldChar w:fldCharType="begin"/>
            </w:r>
            <w:r w:rsidR="00D63955">
              <w:rPr>
                <w:noProof/>
                <w:webHidden/>
              </w:rPr>
              <w:instrText xml:space="preserve"> PAGEREF _Toc145317028 \h </w:instrText>
            </w:r>
            <w:r w:rsidR="00D63955">
              <w:rPr>
                <w:noProof/>
                <w:webHidden/>
              </w:rPr>
            </w:r>
            <w:r w:rsidR="00D63955">
              <w:rPr>
                <w:noProof/>
                <w:webHidden/>
              </w:rPr>
              <w:fldChar w:fldCharType="separate"/>
            </w:r>
            <w:r w:rsidR="00D63955">
              <w:rPr>
                <w:noProof/>
                <w:webHidden/>
              </w:rPr>
              <w:t>444</w:t>
            </w:r>
            <w:r w:rsidR="00D63955">
              <w:rPr>
                <w:noProof/>
                <w:webHidden/>
              </w:rPr>
              <w:fldChar w:fldCharType="end"/>
            </w:r>
          </w:hyperlink>
        </w:p>
        <w:p w14:paraId="37869AB0" w14:textId="79E6E057" w:rsidR="00D63955" w:rsidRPr="00D63955" w:rsidRDefault="00000000">
          <w:pPr>
            <w:pStyle w:val="TOC2"/>
            <w:tabs>
              <w:tab w:val="right" w:leader="dot" w:pos="8296"/>
            </w:tabs>
            <w:rPr>
              <w:noProof/>
            </w:rPr>
          </w:pPr>
          <w:hyperlink w:anchor="_Toc145317029" w:history="1">
            <w:r w:rsidR="00D63955" w:rsidRPr="00113B76">
              <w:rPr>
                <w:rStyle w:val="ae"/>
                <w:noProof/>
              </w:rPr>
              <w:t>（二） 总体审计策略</w:t>
            </w:r>
            <w:r w:rsidR="00D63955">
              <w:rPr>
                <w:noProof/>
                <w:webHidden/>
              </w:rPr>
              <w:tab/>
            </w:r>
            <w:r w:rsidR="00D63955">
              <w:rPr>
                <w:noProof/>
                <w:webHidden/>
              </w:rPr>
              <w:fldChar w:fldCharType="begin"/>
            </w:r>
            <w:r w:rsidR="00D63955">
              <w:rPr>
                <w:noProof/>
                <w:webHidden/>
              </w:rPr>
              <w:instrText xml:space="preserve"> PAGEREF _Toc145317029 \h </w:instrText>
            </w:r>
            <w:r w:rsidR="00D63955">
              <w:rPr>
                <w:noProof/>
                <w:webHidden/>
              </w:rPr>
            </w:r>
            <w:r w:rsidR="00D63955">
              <w:rPr>
                <w:noProof/>
                <w:webHidden/>
              </w:rPr>
              <w:fldChar w:fldCharType="separate"/>
            </w:r>
            <w:r w:rsidR="00D63955">
              <w:rPr>
                <w:noProof/>
                <w:webHidden/>
              </w:rPr>
              <w:t>445</w:t>
            </w:r>
            <w:r w:rsidR="00D63955">
              <w:rPr>
                <w:noProof/>
                <w:webHidden/>
              </w:rPr>
              <w:fldChar w:fldCharType="end"/>
            </w:r>
          </w:hyperlink>
        </w:p>
        <w:p w14:paraId="41E92CD3" w14:textId="4B078E38" w:rsidR="00D63955" w:rsidRPr="00D63955" w:rsidRDefault="00000000">
          <w:pPr>
            <w:pStyle w:val="TOC2"/>
            <w:tabs>
              <w:tab w:val="right" w:leader="dot" w:pos="8296"/>
            </w:tabs>
            <w:rPr>
              <w:noProof/>
            </w:rPr>
          </w:pPr>
          <w:hyperlink w:anchor="_Toc145317030" w:history="1">
            <w:r w:rsidR="00D63955" w:rsidRPr="00113B76">
              <w:rPr>
                <w:rStyle w:val="ae"/>
                <w:noProof/>
              </w:rPr>
              <w:t>（三） 重要性</w:t>
            </w:r>
            <w:r w:rsidR="00D63955">
              <w:rPr>
                <w:noProof/>
                <w:webHidden/>
              </w:rPr>
              <w:tab/>
            </w:r>
            <w:r w:rsidR="00D63955">
              <w:rPr>
                <w:noProof/>
                <w:webHidden/>
              </w:rPr>
              <w:fldChar w:fldCharType="begin"/>
            </w:r>
            <w:r w:rsidR="00D63955">
              <w:rPr>
                <w:noProof/>
                <w:webHidden/>
              </w:rPr>
              <w:instrText xml:space="preserve"> PAGEREF _Toc145317030 \h </w:instrText>
            </w:r>
            <w:r w:rsidR="00D63955">
              <w:rPr>
                <w:noProof/>
                <w:webHidden/>
              </w:rPr>
            </w:r>
            <w:r w:rsidR="00D63955">
              <w:rPr>
                <w:noProof/>
                <w:webHidden/>
              </w:rPr>
              <w:fldChar w:fldCharType="separate"/>
            </w:r>
            <w:r w:rsidR="00D63955">
              <w:rPr>
                <w:noProof/>
                <w:webHidden/>
              </w:rPr>
              <w:t>447</w:t>
            </w:r>
            <w:r w:rsidR="00D63955">
              <w:rPr>
                <w:noProof/>
                <w:webHidden/>
              </w:rPr>
              <w:fldChar w:fldCharType="end"/>
            </w:r>
          </w:hyperlink>
        </w:p>
        <w:p w14:paraId="29698128" w14:textId="783B99E0" w:rsidR="00D63955" w:rsidRPr="00D63955" w:rsidRDefault="00000000">
          <w:pPr>
            <w:pStyle w:val="TOC3"/>
            <w:tabs>
              <w:tab w:val="right" w:leader="dot" w:pos="8296"/>
            </w:tabs>
            <w:rPr>
              <w:noProof/>
            </w:rPr>
          </w:pPr>
          <w:hyperlink w:anchor="_Toc145317031" w:history="1">
            <w:r w:rsidR="00D63955" w:rsidRPr="00113B76">
              <w:rPr>
                <w:rStyle w:val="ae"/>
                <w:noProof/>
                <w:highlight w:val="yellow"/>
              </w:rPr>
              <w:t>1、财务报表整体的重要性</w:t>
            </w:r>
            <w:r w:rsidR="00D63955">
              <w:rPr>
                <w:noProof/>
                <w:webHidden/>
              </w:rPr>
              <w:tab/>
            </w:r>
            <w:r w:rsidR="00D63955">
              <w:rPr>
                <w:noProof/>
                <w:webHidden/>
              </w:rPr>
              <w:fldChar w:fldCharType="begin"/>
            </w:r>
            <w:r w:rsidR="00D63955">
              <w:rPr>
                <w:noProof/>
                <w:webHidden/>
              </w:rPr>
              <w:instrText xml:space="preserve"> PAGEREF _Toc145317031 \h </w:instrText>
            </w:r>
            <w:r w:rsidR="00D63955">
              <w:rPr>
                <w:noProof/>
                <w:webHidden/>
              </w:rPr>
            </w:r>
            <w:r w:rsidR="00D63955">
              <w:rPr>
                <w:noProof/>
                <w:webHidden/>
              </w:rPr>
              <w:fldChar w:fldCharType="separate"/>
            </w:r>
            <w:r w:rsidR="00D63955">
              <w:rPr>
                <w:noProof/>
                <w:webHidden/>
              </w:rPr>
              <w:t>448</w:t>
            </w:r>
            <w:r w:rsidR="00D63955">
              <w:rPr>
                <w:noProof/>
                <w:webHidden/>
              </w:rPr>
              <w:fldChar w:fldCharType="end"/>
            </w:r>
          </w:hyperlink>
        </w:p>
        <w:p w14:paraId="4F8CA197" w14:textId="0C09F33F" w:rsidR="00D63955" w:rsidRPr="00D63955" w:rsidRDefault="00000000">
          <w:pPr>
            <w:pStyle w:val="TOC3"/>
            <w:tabs>
              <w:tab w:val="right" w:leader="dot" w:pos="8296"/>
            </w:tabs>
            <w:rPr>
              <w:noProof/>
            </w:rPr>
          </w:pPr>
          <w:hyperlink w:anchor="_Toc145317032" w:history="1">
            <w:r w:rsidR="00D63955" w:rsidRPr="00113B76">
              <w:rPr>
                <w:rStyle w:val="ae"/>
                <w:noProof/>
                <w:highlight w:val="yellow"/>
              </w:rPr>
              <w:t>2、实际执行的重要性</w:t>
            </w:r>
            <w:r w:rsidR="00D63955">
              <w:rPr>
                <w:noProof/>
                <w:webHidden/>
              </w:rPr>
              <w:tab/>
            </w:r>
            <w:r w:rsidR="00D63955">
              <w:rPr>
                <w:noProof/>
                <w:webHidden/>
              </w:rPr>
              <w:fldChar w:fldCharType="begin"/>
            </w:r>
            <w:r w:rsidR="00D63955">
              <w:rPr>
                <w:noProof/>
                <w:webHidden/>
              </w:rPr>
              <w:instrText xml:space="preserve"> PAGEREF _Toc145317032 \h </w:instrText>
            </w:r>
            <w:r w:rsidR="00D63955">
              <w:rPr>
                <w:noProof/>
                <w:webHidden/>
              </w:rPr>
            </w:r>
            <w:r w:rsidR="00D63955">
              <w:rPr>
                <w:noProof/>
                <w:webHidden/>
              </w:rPr>
              <w:fldChar w:fldCharType="separate"/>
            </w:r>
            <w:r w:rsidR="00D63955">
              <w:rPr>
                <w:noProof/>
                <w:webHidden/>
              </w:rPr>
              <w:t>449</w:t>
            </w:r>
            <w:r w:rsidR="00D63955">
              <w:rPr>
                <w:noProof/>
                <w:webHidden/>
              </w:rPr>
              <w:fldChar w:fldCharType="end"/>
            </w:r>
          </w:hyperlink>
        </w:p>
        <w:p w14:paraId="611FF153" w14:textId="3E4932EB" w:rsidR="00D63955" w:rsidRPr="00D63955" w:rsidRDefault="00000000">
          <w:pPr>
            <w:pStyle w:val="TOC3"/>
            <w:tabs>
              <w:tab w:val="right" w:leader="dot" w:pos="8296"/>
            </w:tabs>
            <w:rPr>
              <w:noProof/>
            </w:rPr>
          </w:pPr>
          <w:hyperlink w:anchor="_Toc145317033" w:history="1">
            <w:r w:rsidR="00D63955" w:rsidRPr="00113B76">
              <w:rPr>
                <w:rStyle w:val="ae"/>
                <w:noProof/>
                <w:highlight w:val="yellow"/>
              </w:rPr>
              <w:t>3、明显微小错报</w:t>
            </w:r>
            <w:r w:rsidR="00D63955">
              <w:rPr>
                <w:noProof/>
                <w:webHidden/>
              </w:rPr>
              <w:tab/>
            </w:r>
            <w:r w:rsidR="00D63955">
              <w:rPr>
                <w:noProof/>
                <w:webHidden/>
              </w:rPr>
              <w:fldChar w:fldCharType="begin"/>
            </w:r>
            <w:r w:rsidR="00D63955">
              <w:rPr>
                <w:noProof/>
                <w:webHidden/>
              </w:rPr>
              <w:instrText xml:space="preserve"> PAGEREF _Toc145317033 \h </w:instrText>
            </w:r>
            <w:r w:rsidR="00D63955">
              <w:rPr>
                <w:noProof/>
                <w:webHidden/>
              </w:rPr>
            </w:r>
            <w:r w:rsidR="00D63955">
              <w:rPr>
                <w:noProof/>
                <w:webHidden/>
              </w:rPr>
              <w:fldChar w:fldCharType="separate"/>
            </w:r>
            <w:r w:rsidR="00D63955">
              <w:rPr>
                <w:noProof/>
                <w:webHidden/>
              </w:rPr>
              <w:t>452</w:t>
            </w:r>
            <w:r w:rsidR="00D63955">
              <w:rPr>
                <w:noProof/>
                <w:webHidden/>
              </w:rPr>
              <w:fldChar w:fldCharType="end"/>
            </w:r>
          </w:hyperlink>
        </w:p>
        <w:p w14:paraId="2179E455" w14:textId="4C952F41" w:rsidR="00D63955" w:rsidRPr="00D63955" w:rsidRDefault="00000000">
          <w:pPr>
            <w:pStyle w:val="TOC3"/>
            <w:tabs>
              <w:tab w:val="right" w:leader="dot" w:pos="8296"/>
            </w:tabs>
            <w:rPr>
              <w:noProof/>
            </w:rPr>
          </w:pPr>
          <w:hyperlink w:anchor="_Toc145317034" w:history="1">
            <w:r w:rsidR="00D63955" w:rsidRPr="00113B76">
              <w:rPr>
                <w:rStyle w:val="ae"/>
                <w:noProof/>
              </w:rPr>
              <w:t>4、集团的重要性</w:t>
            </w:r>
            <w:r w:rsidR="00D63955">
              <w:rPr>
                <w:noProof/>
                <w:webHidden/>
              </w:rPr>
              <w:tab/>
            </w:r>
            <w:r w:rsidR="00D63955">
              <w:rPr>
                <w:noProof/>
                <w:webHidden/>
              </w:rPr>
              <w:fldChar w:fldCharType="begin"/>
            </w:r>
            <w:r w:rsidR="00D63955">
              <w:rPr>
                <w:noProof/>
                <w:webHidden/>
              </w:rPr>
              <w:instrText xml:space="preserve"> PAGEREF _Toc145317034 \h </w:instrText>
            </w:r>
            <w:r w:rsidR="00D63955">
              <w:rPr>
                <w:noProof/>
                <w:webHidden/>
              </w:rPr>
            </w:r>
            <w:r w:rsidR="00D63955">
              <w:rPr>
                <w:noProof/>
                <w:webHidden/>
              </w:rPr>
              <w:fldChar w:fldCharType="separate"/>
            </w:r>
            <w:r w:rsidR="00D63955">
              <w:rPr>
                <w:noProof/>
                <w:webHidden/>
              </w:rPr>
              <w:t>452</w:t>
            </w:r>
            <w:r w:rsidR="00D63955">
              <w:rPr>
                <w:noProof/>
                <w:webHidden/>
              </w:rPr>
              <w:fldChar w:fldCharType="end"/>
            </w:r>
          </w:hyperlink>
        </w:p>
        <w:p w14:paraId="5C3948ED" w14:textId="3A6113D7" w:rsidR="00D63955" w:rsidRPr="00D63955" w:rsidRDefault="00000000">
          <w:pPr>
            <w:pStyle w:val="TOC3"/>
            <w:tabs>
              <w:tab w:val="right" w:leader="dot" w:pos="8296"/>
            </w:tabs>
            <w:rPr>
              <w:noProof/>
            </w:rPr>
          </w:pPr>
          <w:hyperlink w:anchor="_Toc145317035" w:history="1">
            <w:r w:rsidR="00D63955" w:rsidRPr="00113B76">
              <w:rPr>
                <w:rStyle w:val="ae"/>
                <w:noProof/>
              </w:rPr>
              <w:t>5、集团审计中的明显微小错报</w:t>
            </w:r>
            <w:r w:rsidR="00D63955">
              <w:rPr>
                <w:noProof/>
                <w:webHidden/>
              </w:rPr>
              <w:tab/>
            </w:r>
            <w:r w:rsidR="00D63955">
              <w:rPr>
                <w:noProof/>
                <w:webHidden/>
              </w:rPr>
              <w:fldChar w:fldCharType="begin"/>
            </w:r>
            <w:r w:rsidR="00D63955">
              <w:rPr>
                <w:noProof/>
                <w:webHidden/>
              </w:rPr>
              <w:instrText xml:space="preserve"> PAGEREF _Toc145317035 \h </w:instrText>
            </w:r>
            <w:r w:rsidR="00D63955">
              <w:rPr>
                <w:noProof/>
                <w:webHidden/>
              </w:rPr>
            </w:r>
            <w:r w:rsidR="00D63955">
              <w:rPr>
                <w:noProof/>
                <w:webHidden/>
              </w:rPr>
              <w:fldChar w:fldCharType="separate"/>
            </w:r>
            <w:r w:rsidR="00D63955">
              <w:rPr>
                <w:noProof/>
                <w:webHidden/>
              </w:rPr>
              <w:t>456</w:t>
            </w:r>
            <w:r w:rsidR="00D63955">
              <w:rPr>
                <w:noProof/>
                <w:webHidden/>
              </w:rPr>
              <w:fldChar w:fldCharType="end"/>
            </w:r>
          </w:hyperlink>
        </w:p>
        <w:p w14:paraId="1CAF80D8" w14:textId="45BA7D34" w:rsidR="00D63955" w:rsidRPr="00D63955" w:rsidRDefault="00000000">
          <w:pPr>
            <w:pStyle w:val="TOC1"/>
            <w:tabs>
              <w:tab w:val="right" w:leader="dot" w:pos="8296"/>
            </w:tabs>
            <w:rPr>
              <w:noProof/>
            </w:rPr>
          </w:pPr>
          <w:hyperlink w:anchor="_Toc145317036" w:history="1">
            <w:r w:rsidR="00D63955" w:rsidRPr="00113B76">
              <w:rPr>
                <w:rStyle w:val="ae"/>
                <w:noProof/>
              </w:rPr>
              <w:t>第三十四章 投资性房地产</w:t>
            </w:r>
            <w:r w:rsidR="00D63955">
              <w:rPr>
                <w:noProof/>
                <w:webHidden/>
              </w:rPr>
              <w:tab/>
            </w:r>
            <w:r w:rsidR="00D63955">
              <w:rPr>
                <w:noProof/>
                <w:webHidden/>
              </w:rPr>
              <w:fldChar w:fldCharType="begin"/>
            </w:r>
            <w:r w:rsidR="00D63955">
              <w:rPr>
                <w:noProof/>
                <w:webHidden/>
              </w:rPr>
              <w:instrText xml:space="preserve"> PAGEREF _Toc145317036 \h </w:instrText>
            </w:r>
            <w:r w:rsidR="00D63955">
              <w:rPr>
                <w:noProof/>
                <w:webHidden/>
              </w:rPr>
            </w:r>
            <w:r w:rsidR="00D63955">
              <w:rPr>
                <w:noProof/>
                <w:webHidden/>
              </w:rPr>
              <w:fldChar w:fldCharType="separate"/>
            </w:r>
            <w:r w:rsidR="00D63955">
              <w:rPr>
                <w:noProof/>
                <w:webHidden/>
              </w:rPr>
              <w:t>457</w:t>
            </w:r>
            <w:r w:rsidR="00D63955">
              <w:rPr>
                <w:noProof/>
                <w:webHidden/>
              </w:rPr>
              <w:fldChar w:fldCharType="end"/>
            </w:r>
          </w:hyperlink>
        </w:p>
        <w:p w14:paraId="13EEA2A8" w14:textId="2955E84D" w:rsidR="00D63955" w:rsidRPr="00D63955" w:rsidRDefault="00000000">
          <w:pPr>
            <w:pStyle w:val="TOC2"/>
            <w:tabs>
              <w:tab w:val="right" w:leader="dot" w:pos="8296"/>
            </w:tabs>
            <w:rPr>
              <w:noProof/>
            </w:rPr>
          </w:pPr>
          <w:hyperlink w:anchor="_Toc145317037"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_Toc145317037 \h </w:instrText>
            </w:r>
            <w:r w:rsidR="00D63955">
              <w:rPr>
                <w:noProof/>
                <w:webHidden/>
              </w:rPr>
            </w:r>
            <w:r w:rsidR="00D63955">
              <w:rPr>
                <w:noProof/>
                <w:webHidden/>
              </w:rPr>
              <w:fldChar w:fldCharType="separate"/>
            </w:r>
            <w:r w:rsidR="00D63955">
              <w:rPr>
                <w:noProof/>
                <w:webHidden/>
              </w:rPr>
              <w:t>457</w:t>
            </w:r>
            <w:r w:rsidR="00D63955">
              <w:rPr>
                <w:noProof/>
                <w:webHidden/>
              </w:rPr>
              <w:fldChar w:fldCharType="end"/>
            </w:r>
          </w:hyperlink>
        </w:p>
        <w:p w14:paraId="44E2C5BF" w14:textId="55CDED1A" w:rsidR="00D63955" w:rsidRPr="00D63955" w:rsidRDefault="00000000">
          <w:pPr>
            <w:pStyle w:val="TOC2"/>
            <w:tabs>
              <w:tab w:val="right" w:leader="dot" w:pos="8296"/>
            </w:tabs>
            <w:rPr>
              <w:noProof/>
            </w:rPr>
          </w:pPr>
          <w:hyperlink w:anchor="_Toc145317038"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_Toc145317038 \h </w:instrText>
            </w:r>
            <w:r w:rsidR="00D63955">
              <w:rPr>
                <w:noProof/>
                <w:webHidden/>
              </w:rPr>
            </w:r>
            <w:r w:rsidR="00D63955">
              <w:rPr>
                <w:noProof/>
                <w:webHidden/>
              </w:rPr>
              <w:fldChar w:fldCharType="separate"/>
            </w:r>
            <w:r w:rsidR="00D63955">
              <w:rPr>
                <w:noProof/>
                <w:webHidden/>
              </w:rPr>
              <w:t>457</w:t>
            </w:r>
            <w:r w:rsidR="00D63955">
              <w:rPr>
                <w:noProof/>
                <w:webHidden/>
              </w:rPr>
              <w:fldChar w:fldCharType="end"/>
            </w:r>
          </w:hyperlink>
        </w:p>
        <w:p w14:paraId="4AC90B80" w14:textId="0DF647C5" w:rsidR="00D63955" w:rsidRPr="00D63955" w:rsidRDefault="00000000">
          <w:pPr>
            <w:pStyle w:val="TOC2"/>
            <w:tabs>
              <w:tab w:val="right" w:leader="dot" w:pos="8296"/>
            </w:tabs>
            <w:rPr>
              <w:noProof/>
            </w:rPr>
          </w:pPr>
          <w:hyperlink w:anchor="_Toc145317039" w:history="1">
            <w:r w:rsidR="00D63955" w:rsidRPr="00113B76">
              <w:rPr>
                <w:rStyle w:val="ae"/>
                <w:noProof/>
              </w:rPr>
              <w:t>（三） 产权核对</w:t>
            </w:r>
            <w:r w:rsidR="00D63955">
              <w:rPr>
                <w:noProof/>
                <w:webHidden/>
              </w:rPr>
              <w:tab/>
            </w:r>
            <w:r w:rsidR="00D63955">
              <w:rPr>
                <w:noProof/>
                <w:webHidden/>
              </w:rPr>
              <w:fldChar w:fldCharType="begin"/>
            </w:r>
            <w:r w:rsidR="00D63955">
              <w:rPr>
                <w:noProof/>
                <w:webHidden/>
              </w:rPr>
              <w:instrText xml:space="preserve"> PAGEREF _Toc145317039 \h </w:instrText>
            </w:r>
            <w:r w:rsidR="00D63955">
              <w:rPr>
                <w:noProof/>
                <w:webHidden/>
              </w:rPr>
            </w:r>
            <w:r w:rsidR="00D63955">
              <w:rPr>
                <w:noProof/>
                <w:webHidden/>
              </w:rPr>
              <w:fldChar w:fldCharType="separate"/>
            </w:r>
            <w:r w:rsidR="00D63955">
              <w:rPr>
                <w:noProof/>
                <w:webHidden/>
              </w:rPr>
              <w:t>457</w:t>
            </w:r>
            <w:r w:rsidR="00D63955">
              <w:rPr>
                <w:noProof/>
                <w:webHidden/>
              </w:rPr>
              <w:fldChar w:fldCharType="end"/>
            </w:r>
          </w:hyperlink>
        </w:p>
        <w:p w14:paraId="1DCB028C" w14:textId="390D7A46" w:rsidR="00D63955" w:rsidRPr="00D63955" w:rsidRDefault="00000000">
          <w:pPr>
            <w:pStyle w:val="TOC2"/>
            <w:tabs>
              <w:tab w:val="right" w:leader="dot" w:pos="8296"/>
            </w:tabs>
            <w:rPr>
              <w:noProof/>
            </w:rPr>
          </w:pPr>
          <w:hyperlink w:anchor="_Toc145317040" w:history="1">
            <w:r w:rsidR="00D63955" w:rsidRPr="00113B76">
              <w:rPr>
                <w:rStyle w:val="ae"/>
                <w:noProof/>
              </w:rPr>
              <w:t>（四） 公允价值复核</w:t>
            </w:r>
            <w:r w:rsidR="00D63955">
              <w:rPr>
                <w:noProof/>
                <w:webHidden/>
              </w:rPr>
              <w:tab/>
            </w:r>
            <w:r w:rsidR="00D63955">
              <w:rPr>
                <w:noProof/>
                <w:webHidden/>
              </w:rPr>
              <w:fldChar w:fldCharType="begin"/>
            </w:r>
            <w:r w:rsidR="00D63955">
              <w:rPr>
                <w:noProof/>
                <w:webHidden/>
              </w:rPr>
              <w:instrText xml:space="preserve"> PAGEREF _Toc145317040 \h </w:instrText>
            </w:r>
            <w:r w:rsidR="00D63955">
              <w:rPr>
                <w:noProof/>
                <w:webHidden/>
              </w:rPr>
            </w:r>
            <w:r w:rsidR="00D63955">
              <w:rPr>
                <w:noProof/>
                <w:webHidden/>
              </w:rPr>
              <w:fldChar w:fldCharType="separate"/>
            </w:r>
            <w:r w:rsidR="00D63955">
              <w:rPr>
                <w:noProof/>
                <w:webHidden/>
              </w:rPr>
              <w:t>458</w:t>
            </w:r>
            <w:r w:rsidR="00D63955">
              <w:rPr>
                <w:noProof/>
                <w:webHidden/>
              </w:rPr>
              <w:fldChar w:fldCharType="end"/>
            </w:r>
          </w:hyperlink>
        </w:p>
        <w:p w14:paraId="102D6E8F" w14:textId="37BE0C9D" w:rsidR="00D63955" w:rsidRPr="00D63955" w:rsidRDefault="00000000">
          <w:pPr>
            <w:pStyle w:val="TOC2"/>
            <w:tabs>
              <w:tab w:val="right" w:leader="dot" w:pos="8296"/>
            </w:tabs>
            <w:rPr>
              <w:noProof/>
            </w:rPr>
          </w:pPr>
          <w:hyperlink w:anchor="_Toc145317041" w:history="1">
            <w:r w:rsidR="00D63955" w:rsidRPr="00113B76">
              <w:rPr>
                <w:rStyle w:val="ae"/>
                <w:noProof/>
              </w:rPr>
              <w:t>（五） 租金测算</w:t>
            </w:r>
            <w:r w:rsidR="00D63955">
              <w:rPr>
                <w:noProof/>
                <w:webHidden/>
              </w:rPr>
              <w:tab/>
            </w:r>
            <w:r w:rsidR="00D63955">
              <w:rPr>
                <w:noProof/>
                <w:webHidden/>
              </w:rPr>
              <w:fldChar w:fldCharType="begin"/>
            </w:r>
            <w:r w:rsidR="00D63955">
              <w:rPr>
                <w:noProof/>
                <w:webHidden/>
              </w:rPr>
              <w:instrText xml:space="preserve"> PAGEREF _Toc145317041 \h </w:instrText>
            </w:r>
            <w:r w:rsidR="00D63955">
              <w:rPr>
                <w:noProof/>
                <w:webHidden/>
              </w:rPr>
            </w:r>
            <w:r w:rsidR="00D63955">
              <w:rPr>
                <w:noProof/>
                <w:webHidden/>
              </w:rPr>
              <w:fldChar w:fldCharType="separate"/>
            </w:r>
            <w:r w:rsidR="00D63955">
              <w:rPr>
                <w:noProof/>
                <w:webHidden/>
              </w:rPr>
              <w:t>458</w:t>
            </w:r>
            <w:r w:rsidR="00D63955">
              <w:rPr>
                <w:noProof/>
                <w:webHidden/>
              </w:rPr>
              <w:fldChar w:fldCharType="end"/>
            </w:r>
          </w:hyperlink>
        </w:p>
        <w:p w14:paraId="39F7122E" w14:textId="74FE6182" w:rsidR="00D63955" w:rsidRPr="00D63955" w:rsidRDefault="00000000">
          <w:pPr>
            <w:pStyle w:val="TOC2"/>
            <w:tabs>
              <w:tab w:val="right" w:leader="dot" w:pos="8296"/>
            </w:tabs>
            <w:rPr>
              <w:noProof/>
            </w:rPr>
          </w:pPr>
          <w:hyperlink w:anchor="_Toc145317042" w:history="1">
            <w:r w:rsidR="00D63955" w:rsidRPr="00113B76">
              <w:rPr>
                <w:rStyle w:val="ae"/>
                <w:noProof/>
              </w:rPr>
              <w:t>（六） 折旧测算</w:t>
            </w:r>
            <w:r w:rsidR="00D63955">
              <w:rPr>
                <w:noProof/>
                <w:webHidden/>
              </w:rPr>
              <w:tab/>
            </w:r>
            <w:r w:rsidR="00D63955">
              <w:rPr>
                <w:noProof/>
                <w:webHidden/>
              </w:rPr>
              <w:fldChar w:fldCharType="begin"/>
            </w:r>
            <w:r w:rsidR="00D63955">
              <w:rPr>
                <w:noProof/>
                <w:webHidden/>
              </w:rPr>
              <w:instrText xml:space="preserve"> PAGEREF _Toc145317042 \h </w:instrText>
            </w:r>
            <w:r w:rsidR="00D63955">
              <w:rPr>
                <w:noProof/>
                <w:webHidden/>
              </w:rPr>
            </w:r>
            <w:r w:rsidR="00D63955">
              <w:rPr>
                <w:noProof/>
                <w:webHidden/>
              </w:rPr>
              <w:fldChar w:fldCharType="separate"/>
            </w:r>
            <w:r w:rsidR="00D63955">
              <w:rPr>
                <w:noProof/>
                <w:webHidden/>
              </w:rPr>
              <w:t>458</w:t>
            </w:r>
            <w:r w:rsidR="00D63955">
              <w:rPr>
                <w:noProof/>
                <w:webHidden/>
              </w:rPr>
              <w:fldChar w:fldCharType="end"/>
            </w:r>
          </w:hyperlink>
        </w:p>
        <w:p w14:paraId="56814B52" w14:textId="56D2E7E1" w:rsidR="00D63955" w:rsidRPr="00D63955" w:rsidRDefault="00000000">
          <w:pPr>
            <w:pStyle w:val="TOC2"/>
            <w:tabs>
              <w:tab w:val="right" w:leader="dot" w:pos="8296"/>
            </w:tabs>
            <w:rPr>
              <w:noProof/>
            </w:rPr>
          </w:pPr>
          <w:hyperlink w:anchor="_Toc145317043" w:history="1">
            <w:r w:rsidR="00D63955" w:rsidRPr="00113B76">
              <w:rPr>
                <w:rStyle w:val="ae"/>
                <w:noProof/>
              </w:rPr>
              <w:t>（七） 折旧分配表</w:t>
            </w:r>
            <w:r w:rsidR="00D63955">
              <w:rPr>
                <w:noProof/>
                <w:webHidden/>
              </w:rPr>
              <w:tab/>
            </w:r>
            <w:r w:rsidR="00D63955">
              <w:rPr>
                <w:noProof/>
                <w:webHidden/>
              </w:rPr>
              <w:fldChar w:fldCharType="begin"/>
            </w:r>
            <w:r w:rsidR="00D63955">
              <w:rPr>
                <w:noProof/>
                <w:webHidden/>
              </w:rPr>
              <w:instrText xml:space="preserve"> PAGEREF _Toc145317043 \h </w:instrText>
            </w:r>
            <w:r w:rsidR="00D63955">
              <w:rPr>
                <w:noProof/>
                <w:webHidden/>
              </w:rPr>
            </w:r>
            <w:r w:rsidR="00D63955">
              <w:rPr>
                <w:noProof/>
                <w:webHidden/>
              </w:rPr>
              <w:fldChar w:fldCharType="separate"/>
            </w:r>
            <w:r w:rsidR="00D63955">
              <w:rPr>
                <w:noProof/>
                <w:webHidden/>
              </w:rPr>
              <w:t>458</w:t>
            </w:r>
            <w:r w:rsidR="00D63955">
              <w:rPr>
                <w:noProof/>
                <w:webHidden/>
              </w:rPr>
              <w:fldChar w:fldCharType="end"/>
            </w:r>
          </w:hyperlink>
        </w:p>
        <w:p w14:paraId="3933761C" w14:textId="4018361D" w:rsidR="00D63955" w:rsidRPr="00D63955" w:rsidRDefault="00000000">
          <w:pPr>
            <w:pStyle w:val="TOC2"/>
            <w:tabs>
              <w:tab w:val="right" w:leader="dot" w:pos="8296"/>
            </w:tabs>
            <w:rPr>
              <w:noProof/>
            </w:rPr>
          </w:pPr>
          <w:hyperlink w:anchor="_Toc145317044" w:history="1">
            <w:r w:rsidR="00D63955" w:rsidRPr="00113B76">
              <w:rPr>
                <w:rStyle w:val="ae"/>
                <w:noProof/>
              </w:rPr>
              <w:t>（八） 检查凭证</w:t>
            </w:r>
            <w:r w:rsidR="00D63955">
              <w:rPr>
                <w:noProof/>
                <w:webHidden/>
              </w:rPr>
              <w:tab/>
            </w:r>
            <w:r w:rsidR="00D63955">
              <w:rPr>
                <w:noProof/>
                <w:webHidden/>
              </w:rPr>
              <w:fldChar w:fldCharType="begin"/>
            </w:r>
            <w:r w:rsidR="00D63955">
              <w:rPr>
                <w:noProof/>
                <w:webHidden/>
              </w:rPr>
              <w:instrText xml:space="preserve"> PAGEREF _Toc145317044 \h </w:instrText>
            </w:r>
            <w:r w:rsidR="00D63955">
              <w:rPr>
                <w:noProof/>
                <w:webHidden/>
              </w:rPr>
            </w:r>
            <w:r w:rsidR="00D63955">
              <w:rPr>
                <w:noProof/>
                <w:webHidden/>
              </w:rPr>
              <w:fldChar w:fldCharType="separate"/>
            </w:r>
            <w:r w:rsidR="00D63955">
              <w:rPr>
                <w:noProof/>
                <w:webHidden/>
              </w:rPr>
              <w:t>458</w:t>
            </w:r>
            <w:r w:rsidR="00D63955">
              <w:rPr>
                <w:noProof/>
                <w:webHidden/>
              </w:rPr>
              <w:fldChar w:fldCharType="end"/>
            </w:r>
          </w:hyperlink>
        </w:p>
        <w:p w14:paraId="0646EA8A" w14:textId="43EB6B4C" w:rsidR="00D63955" w:rsidRPr="00D63955" w:rsidRDefault="00000000">
          <w:pPr>
            <w:pStyle w:val="TOC2"/>
            <w:tabs>
              <w:tab w:val="right" w:leader="dot" w:pos="8296"/>
            </w:tabs>
            <w:rPr>
              <w:noProof/>
            </w:rPr>
          </w:pPr>
          <w:hyperlink w:anchor="_Toc145317045" w:history="1">
            <w:r w:rsidR="00D63955" w:rsidRPr="00113B76">
              <w:rPr>
                <w:rStyle w:val="ae"/>
                <w:noProof/>
              </w:rPr>
              <w:t>（九） 附注</w:t>
            </w:r>
            <w:r w:rsidR="00D63955">
              <w:rPr>
                <w:noProof/>
                <w:webHidden/>
              </w:rPr>
              <w:tab/>
            </w:r>
            <w:r w:rsidR="00D63955">
              <w:rPr>
                <w:noProof/>
                <w:webHidden/>
              </w:rPr>
              <w:fldChar w:fldCharType="begin"/>
            </w:r>
            <w:r w:rsidR="00D63955">
              <w:rPr>
                <w:noProof/>
                <w:webHidden/>
              </w:rPr>
              <w:instrText xml:space="preserve"> PAGEREF _Toc145317045 \h </w:instrText>
            </w:r>
            <w:r w:rsidR="00D63955">
              <w:rPr>
                <w:noProof/>
                <w:webHidden/>
              </w:rPr>
            </w:r>
            <w:r w:rsidR="00D63955">
              <w:rPr>
                <w:noProof/>
                <w:webHidden/>
              </w:rPr>
              <w:fldChar w:fldCharType="separate"/>
            </w:r>
            <w:r w:rsidR="00D63955">
              <w:rPr>
                <w:noProof/>
                <w:webHidden/>
              </w:rPr>
              <w:t>459</w:t>
            </w:r>
            <w:r w:rsidR="00D63955">
              <w:rPr>
                <w:noProof/>
                <w:webHidden/>
              </w:rPr>
              <w:fldChar w:fldCharType="end"/>
            </w:r>
          </w:hyperlink>
        </w:p>
        <w:p w14:paraId="69A065DB" w14:textId="267AD5C5" w:rsidR="00D63955" w:rsidRPr="00D63955" w:rsidRDefault="00000000">
          <w:pPr>
            <w:pStyle w:val="TOC2"/>
            <w:tabs>
              <w:tab w:val="right" w:leader="dot" w:pos="8296"/>
            </w:tabs>
            <w:rPr>
              <w:noProof/>
            </w:rPr>
          </w:pPr>
          <w:hyperlink w:anchor="_Toc145317046" w:history="1">
            <w:r w:rsidR="00D63955" w:rsidRPr="00113B76">
              <w:rPr>
                <w:rStyle w:val="ae"/>
                <w:noProof/>
              </w:rPr>
              <w:t>（十） 主要存在的风险</w:t>
            </w:r>
            <w:r w:rsidR="00D63955">
              <w:rPr>
                <w:noProof/>
                <w:webHidden/>
              </w:rPr>
              <w:tab/>
            </w:r>
            <w:r w:rsidR="00D63955">
              <w:rPr>
                <w:noProof/>
                <w:webHidden/>
              </w:rPr>
              <w:fldChar w:fldCharType="begin"/>
            </w:r>
            <w:r w:rsidR="00D63955">
              <w:rPr>
                <w:noProof/>
                <w:webHidden/>
              </w:rPr>
              <w:instrText xml:space="preserve"> PAGEREF _Toc145317046 \h </w:instrText>
            </w:r>
            <w:r w:rsidR="00D63955">
              <w:rPr>
                <w:noProof/>
                <w:webHidden/>
              </w:rPr>
            </w:r>
            <w:r w:rsidR="00D63955">
              <w:rPr>
                <w:noProof/>
                <w:webHidden/>
              </w:rPr>
              <w:fldChar w:fldCharType="separate"/>
            </w:r>
            <w:r w:rsidR="00D63955">
              <w:rPr>
                <w:noProof/>
                <w:webHidden/>
              </w:rPr>
              <w:t>459</w:t>
            </w:r>
            <w:r w:rsidR="00D63955">
              <w:rPr>
                <w:noProof/>
                <w:webHidden/>
              </w:rPr>
              <w:fldChar w:fldCharType="end"/>
            </w:r>
          </w:hyperlink>
        </w:p>
        <w:p w14:paraId="49706577" w14:textId="22EFF370" w:rsidR="00D63955" w:rsidRPr="00D63955" w:rsidRDefault="00000000">
          <w:pPr>
            <w:pStyle w:val="TOC1"/>
            <w:tabs>
              <w:tab w:val="right" w:leader="dot" w:pos="8296"/>
            </w:tabs>
            <w:rPr>
              <w:noProof/>
            </w:rPr>
          </w:pPr>
          <w:hyperlink w:anchor="_Toc145317047" w:history="1">
            <w:r w:rsidR="00D63955" w:rsidRPr="00113B76">
              <w:rPr>
                <w:rStyle w:val="ae"/>
                <w:noProof/>
              </w:rPr>
              <w:t>第三十五章 无形资产</w:t>
            </w:r>
            <w:r w:rsidR="00D63955">
              <w:rPr>
                <w:noProof/>
                <w:webHidden/>
              </w:rPr>
              <w:tab/>
            </w:r>
            <w:r w:rsidR="00D63955">
              <w:rPr>
                <w:noProof/>
                <w:webHidden/>
              </w:rPr>
              <w:fldChar w:fldCharType="begin"/>
            </w:r>
            <w:r w:rsidR="00D63955">
              <w:rPr>
                <w:noProof/>
                <w:webHidden/>
              </w:rPr>
              <w:instrText xml:space="preserve"> PAGEREF _Toc145317047 \h </w:instrText>
            </w:r>
            <w:r w:rsidR="00D63955">
              <w:rPr>
                <w:noProof/>
                <w:webHidden/>
              </w:rPr>
            </w:r>
            <w:r w:rsidR="00D63955">
              <w:rPr>
                <w:noProof/>
                <w:webHidden/>
              </w:rPr>
              <w:fldChar w:fldCharType="separate"/>
            </w:r>
            <w:r w:rsidR="00D63955">
              <w:rPr>
                <w:noProof/>
                <w:webHidden/>
              </w:rPr>
              <w:t>461</w:t>
            </w:r>
            <w:r w:rsidR="00D63955">
              <w:rPr>
                <w:noProof/>
                <w:webHidden/>
              </w:rPr>
              <w:fldChar w:fldCharType="end"/>
            </w:r>
          </w:hyperlink>
        </w:p>
        <w:p w14:paraId="77F15713" w14:textId="4707566C" w:rsidR="00D63955" w:rsidRPr="00D63955" w:rsidRDefault="00000000">
          <w:pPr>
            <w:pStyle w:val="TOC2"/>
            <w:tabs>
              <w:tab w:val="right" w:leader="dot" w:pos="8296"/>
            </w:tabs>
            <w:rPr>
              <w:noProof/>
            </w:rPr>
          </w:pPr>
          <w:hyperlink w:anchor="_Toc145317048"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_Toc145317048 \h </w:instrText>
            </w:r>
            <w:r w:rsidR="00D63955">
              <w:rPr>
                <w:noProof/>
                <w:webHidden/>
              </w:rPr>
            </w:r>
            <w:r w:rsidR="00D63955">
              <w:rPr>
                <w:noProof/>
                <w:webHidden/>
              </w:rPr>
              <w:fldChar w:fldCharType="separate"/>
            </w:r>
            <w:r w:rsidR="00D63955">
              <w:rPr>
                <w:noProof/>
                <w:webHidden/>
              </w:rPr>
              <w:t>461</w:t>
            </w:r>
            <w:r w:rsidR="00D63955">
              <w:rPr>
                <w:noProof/>
                <w:webHidden/>
              </w:rPr>
              <w:fldChar w:fldCharType="end"/>
            </w:r>
          </w:hyperlink>
        </w:p>
        <w:p w14:paraId="00A673BC" w14:textId="531D6EA3" w:rsidR="00D63955" w:rsidRPr="00D63955" w:rsidRDefault="00000000">
          <w:pPr>
            <w:pStyle w:val="TOC2"/>
            <w:tabs>
              <w:tab w:val="right" w:leader="dot" w:pos="8296"/>
            </w:tabs>
            <w:rPr>
              <w:noProof/>
            </w:rPr>
          </w:pPr>
          <w:hyperlink w:anchor="_Toc145317049"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_Toc145317049 \h </w:instrText>
            </w:r>
            <w:r w:rsidR="00D63955">
              <w:rPr>
                <w:noProof/>
                <w:webHidden/>
              </w:rPr>
            </w:r>
            <w:r w:rsidR="00D63955">
              <w:rPr>
                <w:noProof/>
                <w:webHidden/>
              </w:rPr>
              <w:fldChar w:fldCharType="separate"/>
            </w:r>
            <w:r w:rsidR="00D63955">
              <w:rPr>
                <w:noProof/>
                <w:webHidden/>
              </w:rPr>
              <w:t>461</w:t>
            </w:r>
            <w:r w:rsidR="00D63955">
              <w:rPr>
                <w:noProof/>
                <w:webHidden/>
              </w:rPr>
              <w:fldChar w:fldCharType="end"/>
            </w:r>
          </w:hyperlink>
        </w:p>
        <w:p w14:paraId="0CB2A248" w14:textId="170AA57B" w:rsidR="00D63955" w:rsidRPr="00D63955" w:rsidRDefault="00000000">
          <w:pPr>
            <w:pStyle w:val="TOC2"/>
            <w:tabs>
              <w:tab w:val="right" w:leader="dot" w:pos="8296"/>
            </w:tabs>
            <w:rPr>
              <w:noProof/>
            </w:rPr>
          </w:pPr>
          <w:hyperlink w:anchor="_Toc145317050" w:history="1">
            <w:r w:rsidR="00D63955" w:rsidRPr="00113B76">
              <w:rPr>
                <w:rStyle w:val="ae"/>
                <w:noProof/>
              </w:rPr>
              <w:t>（三） 摊销测算</w:t>
            </w:r>
            <w:r w:rsidR="00D63955">
              <w:rPr>
                <w:noProof/>
                <w:webHidden/>
              </w:rPr>
              <w:tab/>
            </w:r>
            <w:r w:rsidR="00D63955">
              <w:rPr>
                <w:noProof/>
                <w:webHidden/>
              </w:rPr>
              <w:fldChar w:fldCharType="begin"/>
            </w:r>
            <w:r w:rsidR="00D63955">
              <w:rPr>
                <w:noProof/>
                <w:webHidden/>
              </w:rPr>
              <w:instrText xml:space="preserve"> PAGEREF _Toc145317050 \h </w:instrText>
            </w:r>
            <w:r w:rsidR="00D63955">
              <w:rPr>
                <w:noProof/>
                <w:webHidden/>
              </w:rPr>
            </w:r>
            <w:r w:rsidR="00D63955">
              <w:rPr>
                <w:noProof/>
                <w:webHidden/>
              </w:rPr>
              <w:fldChar w:fldCharType="separate"/>
            </w:r>
            <w:r w:rsidR="00D63955">
              <w:rPr>
                <w:noProof/>
                <w:webHidden/>
              </w:rPr>
              <w:t>461</w:t>
            </w:r>
            <w:r w:rsidR="00D63955">
              <w:rPr>
                <w:noProof/>
                <w:webHidden/>
              </w:rPr>
              <w:fldChar w:fldCharType="end"/>
            </w:r>
          </w:hyperlink>
        </w:p>
        <w:p w14:paraId="3C08535D" w14:textId="2A32DD11" w:rsidR="00D63955" w:rsidRPr="00D63955" w:rsidRDefault="00000000">
          <w:pPr>
            <w:pStyle w:val="TOC2"/>
            <w:tabs>
              <w:tab w:val="right" w:leader="dot" w:pos="8296"/>
            </w:tabs>
            <w:rPr>
              <w:noProof/>
            </w:rPr>
          </w:pPr>
          <w:hyperlink w:anchor="_Toc145317051" w:history="1">
            <w:r w:rsidR="00D63955" w:rsidRPr="00113B76">
              <w:rPr>
                <w:rStyle w:val="ae"/>
                <w:noProof/>
              </w:rPr>
              <w:t>（四） 摊销分配表</w:t>
            </w:r>
            <w:r w:rsidR="00D63955">
              <w:rPr>
                <w:noProof/>
                <w:webHidden/>
              </w:rPr>
              <w:tab/>
            </w:r>
            <w:r w:rsidR="00D63955">
              <w:rPr>
                <w:noProof/>
                <w:webHidden/>
              </w:rPr>
              <w:fldChar w:fldCharType="begin"/>
            </w:r>
            <w:r w:rsidR="00D63955">
              <w:rPr>
                <w:noProof/>
                <w:webHidden/>
              </w:rPr>
              <w:instrText xml:space="preserve"> PAGEREF _Toc145317051 \h </w:instrText>
            </w:r>
            <w:r w:rsidR="00D63955">
              <w:rPr>
                <w:noProof/>
                <w:webHidden/>
              </w:rPr>
            </w:r>
            <w:r w:rsidR="00D63955">
              <w:rPr>
                <w:noProof/>
                <w:webHidden/>
              </w:rPr>
              <w:fldChar w:fldCharType="separate"/>
            </w:r>
            <w:r w:rsidR="00D63955">
              <w:rPr>
                <w:noProof/>
                <w:webHidden/>
              </w:rPr>
              <w:t>461</w:t>
            </w:r>
            <w:r w:rsidR="00D63955">
              <w:rPr>
                <w:noProof/>
                <w:webHidden/>
              </w:rPr>
              <w:fldChar w:fldCharType="end"/>
            </w:r>
          </w:hyperlink>
        </w:p>
        <w:p w14:paraId="2672E666" w14:textId="163CCE0A" w:rsidR="00D63955" w:rsidRPr="00D63955" w:rsidRDefault="00000000">
          <w:pPr>
            <w:pStyle w:val="TOC2"/>
            <w:tabs>
              <w:tab w:val="right" w:leader="dot" w:pos="8296"/>
            </w:tabs>
            <w:rPr>
              <w:noProof/>
            </w:rPr>
          </w:pPr>
          <w:hyperlink w:anchor="_Toc145317052" w:history="1">
            <w:r w:rsidR="00D63955" w:rsidRPr="00113B76">
              <w:rPr>
                <w:rStyle w:val="ae"/>
                <w:noProof/>
              </w:rPr>
              <w:t>（五） 检查凭证</w:t>
            </w:r>
            <w:r w:rsidR="00D63955">
              <w:rPr>
                <w:noProof/>
                <w:webHidden/>
              </w:rPr>
              <w:tab/>
            </w:r>
            <w:r w:rsidR="00D63955">
              <w:rPr>
                <w:noProof/>
                <w:webHidden/>
              </w:rPr>
              <w:fldChar w:fldCharType="begin"/>
            </w:r>
            <w:r w:rsidR="00D63955">
              <w:rPr>
                <w:noProof/>
                <w:webHidden/>
              </w:rPr>
              <w:instrText xml:space="preserve"> PAGEREF _Toc145317052 \h </w:instrText>
            </w:r>
            <w:r w:rsidR="00D63955">
              <w:rPr>
                <w:noProof/>
                <w:webHidden/>
              </w:rPr>
            </w:r>
            <w:r w:rsidR="00D63955">
              <w:rPr>
                <w:noProof/>
                <w:webHidden/>
              </w:rPr>
              <w:fldChar w:fldCharType="separate"/>
            </w:r>
            <w:r w:rsidR="00D63955">
              <w:rPr>
                <w:noProof/>
                <w:webHidden/>
              </w:rPr>
              <w:t>461</w:t>
            </w:r>
            <w:r w:rsidR="00D63955">
              <w:rPr>
                <w:noProof/>
                <w:webHidden/>
              </w:rPr>
              <w:fldChar w:fldCharType="end"/>
            </w:r>
          </w:hyperlink>
        </w:p>
        <w:p w14:paraId="20FD9D7D" w14:textId="0529B96B" w:rsidR="00D63955" w:rsidRPr="00D63955" w:rsidRDefault="00000000">
          <w:pPr>
            <w:pStyle w:val="TOC1"/>
            <w:tabs>
              <w:tab w:val="right" w:leader="dot" w:pos="8296"/>
            </w:tabs>
            <w:rPr>
              <w:noProof/>
            </w:rPr>
          </w:pPr>
          <w:hyperlink w:anchor="_Toc145317053" w:history="1">
            <w:r w:rsidR="00D63955" w:rsidRPr="00113B76">
              <w:rPr>
                <w:rStyle w:val="ae"/>
                <w:noProof/>
              </w:rPr>
              <w:t>第三十六章 长期待摊费用</w:t>
            </w:r>
            <w:r w:rsidR="00D63955">
              <w:rPr>
                <w:noProof/>
                <w:webHidden/>
              </w:rPr>
              <w:tab/>
            </w:r>
            <w:r w:rsidR="00D63955">
              <w:rPr>
                <w:noProof/>
                <w:webHidden/>
              </w:rPr>
              <w:fldChar w:fldCharType="begin"/>
            </w:r>
            <w:r w:rsidR="00D63955">
              <w:rPr>
                <w:noProof/>
                <w:webHidden/>
              </w:rPr>
              <w:instrText xml:space="preserve"> PAGEREF _Toc145317053 \h </w:instrText>
            </w:r>
            <w:r w:rsidR="00D63955">
              <w:rPr>
                <w:noProof/>
                <w:webHidden/>
              </w:rPr>
            </w:r>
            <w:r w:rsidR="00D63955">
              <w:rPr>
                <w:noProof/>
                <w:webHidden/>
              </w:rPr>
              <w:fldChar w:fldCharType="separate"/>
            </w:r>
            <w:r w:rsidR="00D63955">
              <w:rPr>
                <w:noProof/>
                <w:webHidden/>
              </w:rPr>
              <w:t>462</w:t>
            </w:r>
            <w:r w:rsidR="00D63955">
              <w:rPr>
                <w:noProof/>
                <w:webHidden/>
              </w:rPr>
              <w:fldChar w:fldCharType="end"/>
            </w:r>
          </w:hyperlink>
        </w:p>
        <w:p w14:paraId="3C8F945C" w14:textId="2C14D36F" w:rsidR="00D63955" w:rsidRPr="00D63955" w:rsidRDefault="00000000">
          <w:pPr>
            <w:pStyle w:val="TOC2"/>
            <w:tabs>
              <w:tab w:val="right" w:leader="dot" w:pos="8296"/>
            </w:tabs>
            <w:rPr>
              <w:noProof/>
            </w:rPr>
          </w:pPr>
          <w:hyperlink w:anchor="_Toc145317054"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_Toc145317054 \h </w:instrText>
            </w:r>
            <w:r w:rsidR="00D63955">
              <w:rPr>
                <w:noProof/>
                <w:webHidden/>
              </w:rPr>
            </w:r>
            <w:r w:rsidR="00D63955">
              <w:rPr>
                <w:noProof/>
                <w:webHidden/>
              </w:rPr>
              <w:fldChar w:fldCharType="separate"/>
            </w:r>
            <w:r w:rsidR="00D63955">
              <w:rPr>
                <w:noProof/>
                <w:webHidden/>
              </w:rPr>
              <w:t>462</w:t>
            </w:r>
            <w:r w:rsidR="00D63955">
              <w:rPr>
                <w:noProof/>
                <w:webHidden/>
              </w:rPr>
              <w:fldChar w:fldCharType="end"/>
            </w:r>
          </w:hyperlink>
        </w:p>
        <w:p w14:paraId="6B3B5FFE" w14:textId="31B0FB3B" w:rsidR="00D63955" w:rsidRPr="00D63955" w:rsidRDefault="00000000">
          <w:pPr>
            <w:pStyle w:val="TOC2"/>
            <w:tabs>
              <w:tab w:val="right" w:leader="dot" w:pos="8296"/>
            </w:tabs>
            <w:rPr>
              <w:noProof/>
            </w:rPr>
          </w:pPr>
          <w:hyperlink w:anchor="_Toc145317055"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_Toc145317055 \h </w:instrText>
            </w:r>
            <w:r w:rsidR="00D63955">
              <w:rPr>
                <w:noProof/>
                <w:webHidden/>
              </w:rPr>
            </w:r>
            <w:r w:rsidR="00D63955">
              <w:rPr>
                <w:noProof/>
                <w:webHidden/>
              </w:rPr>
              <w:fldChar w:fldCharType="separate"/>
            </w:r>
            <w:r w:rsidR="00D63955">
              <w:rPr>
                <w:noProof/>
                <w:webHidden/>
              </w:rPr>
              <w:t>462</w:t>
            </w:r>
            <w:r w:rsidR="00D63955">
              <w:rPr>
                <w:noProof/>
                <w:webHidden/>
              </w:rPr>
              <w:fldChar w:fldCharType="end"/>
            </w:r>
          </w:hyperlink>
        </w:p>
        <w:p w14:paraId="5FDE738E" w14:textId="41A59EBA" w:rsidR="00D63955" w:rsidRPr="00D63955" w:rsidRDefault="00000000">
          <w:pPr>
            <w:pStyle w:val="TOC2"/>
            <w:tabs>
              <w:tab w:val="right" w:leader="dot" w:pos="8296"/>
            </w:tabs>
            <w:rPr>
              <w:noProof/>
            </w:rPr>
          </w:pPr>
          <w:hyperlink w:anchor="_Toc145317056" w:history="1">
            <w:r w:rsidR="00D63955" w:rsidRPr="00113B76">
              <w:rPr>
                <w:rStyle w:val="ae"/>
                <w:noProof/>
              </w:rPr>
              <w:t>（三） 摊销测算</w:t>
            </w:r>
            <w:r w:rsidR="00D63955">
              <w:rPr>
                <w:noProof/>
                <w:webHidden/>
              </w:rPr>
              <w:tab/>
            </w:r>
            <w:r w:rsidR="00D63955">
              <w:rPr>
                <w:noProof/>
                <w:webHidden/>
              </w:rPr>
              <w:fldChar w:fldCharType="begin"/>
            </w:r>
            <w:r w:rsidR="00D63955">
              <w:rPr>
                <w:noProof/>
                <w:webHidden/>
              </w:rPr>
              <w:instrText xml:space="preserve"> PAGEREF _Toc145317056 \h </w:instrText>
            </w:r>
            <w:r w:rsidR="00D63955">
              <w:rPr>
                <w:noProof/>
                <w:webHidden/>
              </w:rPr>
            </w:r>
            <w:r w:rsidR="00D63955">
              <w:rPr>
                <w:noProof/>
                <w:webHidden/>
              </w:rPr>
              <w:fldChar w:fldCharType="separate"/>
            </w:r>
            <w:r w:rsidR="00D63955">
              <w:rPr>
                <w:noProof/>
                <w:webHidden/>
              </w:rPr>
              <w:t>462</w:t>
            </w:r>
            <w:r w:rsidR="00D63955">
              <w:rPr>
                <w:noProof/>
                <w:webHidden/>
              </w:rPr>
              <w:fldChar w:fldCharType="end"/>
            </w:r>
          </w:hyperlink>
        </w:p>
        <w:p w14:paraId="7403F828" w14:textId="6A073ECC" w:rsidR="00D63955" w:rsidRPr="00D63955" w:rsidRDefault="00000000">
          <w:pPr>
            <w:pStyle w:val="TOC2"/>
            <w:tabs>
              <w:tab w:val="right" w:leader="dot" w:pos="8296"/>
            </w:tabs>
            <w:rPr>
              <w:noProof/>
            </w:rPr>
          </w:pPr>
          <w:hyperlink w:anchor="_Toc145317057" w:history="1">
            <w:r w:rsidR="00D63955" w:rsidRPr="00113B76">
              <w:rPr>
                <w:rStyle w:val="ae"/>
                <w:noProof/>
              </w:rPr>
              <w:t>（四） 摊销分配表</w:t>
            </w:r>
            <w:r w:rsidR="00D63955">
              <w:rPr>
                <w:noProof/>
                <w:webHidden/>
              </w:rPr>
              <w:tab/>
            </w:r>
            <w:r w:rsidR="00D63955">
              <w:rPr>
                <w:noProof/>
                <w:webHidden/>
              </w:rPr>
              <w:fldChar w:fldCharType="begin"/>
            </w:r>
            <w:r w:rsidR="00D63955">
              <w:rPr>
                <w:noProof/>
                <w:webHidden/>
              </w:rPr>
              <w:instrText xml:space="preserve"> PAGEREF _Toc145317057 \h </w:instrText>
            </w:r>
            <w:r w:rsidR="00D63955">
              <w:rPr>
                <w:noProof/>
                <w:webHidden/>
              </w:rPr>
            </w:r>
            <w:r w:rsidR="00D63955">
              <w:rPr>
                <w:noProof/>
                <w:webHidden/>
              </w:rPr>
              <w:fldChar w:fldCharType="separate"/>
            </w:r>
            <w:r w:rsidR="00D63955">
              <w:rPr>
                <w:noProof/>
                <w:webHidden/>
              </w:rPr>
              <w:t>463</w:t>
            </w:r>
            <w:r w:rsidR="00D63955">
              <w:rPr>
                <w:noProof/>
                <w:webHidden/>
              </w:rPr>
              <w:fldChar w:fldCharType="end"/>
            </w:r>
          </w:hyperlink>
        </w:p>
        <w:p w14:paraId="5754141C" w14:textId="29532810" w:rsidR="00D63955" w:rsidRPr="00D63955" w:rsidRDefault="00000000">
          <w:pPr>
            <w:pStyle w:val="TOC2"/>
            <w:tabs>
              <w:tab w:val="right" w:leader="dot" w:pos="8296"/>
            </w:tabs>
            <w:rPr>
              <w:noProof/>
            </w:rPr>
          </w:pPr>
          <w:hyperlink w:anchor="_Toc145317058" w:history="1">
            <w:r w:rsidR="00D63955" w:rsidRPr="00113B76">
              <w:rPr>
                <w:rStyle w:val="ae"/>
                <w:noProof/>
              </w:rPr>
              <w:t>（五） 检查凭证</w:t>
            </w:r>
            <w:r w:rsidR="00D63955">
              <w:rPr>
                <w:noProof/>
                <w:webHidden/>
              </w:rPr>
              <w:tab/>
            </w:r>
            <w:r w:rsidR="00D63955">
              <w:rPr>
                <w:noProof/>
                <w:webHidden/>
              </w:rPr>
              <w:fldChar w:fldCharType="begin"/>
            </w:r>
            <w:r w:rsidR="00D63955">
              <w:rPr>
                <w:noProof/>
                <w:webHidden/>
              </w:rPr>
              <w:instrText xml:space="preserve"> PAGEREF _Toc145317058 \h </w:instrText>
            </w:r>
            <w:r w:rsidR="00D63955">
              <w:rPr>
                <w:noProof/>
                <w:webHidden/>
              </w:rPr>
            </w:r>
            <w:r w:rsidR="00D63955">
              <w:rPr>
                <w:noProof/>
                <w:webHidden/>
              </w:rPr>
              <w:fldChar w:fldCharType="separate"/>
            </w:r>
            <w:r w:rsidR="00D63955">
              <w:rPr>
                <w:noProof/>
                <w:webHidden/>
              </w:rPr>
              <w:t>463</w:t>
            </w:r>
            <w:r w:rsidR="00D63955">
              <w:rPr>
                <w:noProof/>
                <w:webHidden/>
              </w:rPr>
              <w:fldChar w:fldCharType="end"/>
            </w:r>
          </w:hyperlink>
        </w:p>
        <w:p w14:paraId="4F94607F" w14:textId="699FC2E2" w:rsidR="00D63955" w:rsidRPr="00D63955" w:rsidRDefault="00000000">
          <w:pPr>
            <w:pStyle w:val="TOC2"/>
            <w:tabs>
              <w:tab w:val="right" w:leader="dot" w:pos="8296"/>
            </w:tabs>
            <w:rPr>
              <w:noProof/>
            </w:rPr>
          </w:pPr>
          <w:hyperlink w:anchor="_Toc145317059" w:history="1">
            <w:r w:rsidR="00D63955" w:rsidRPr="00113B76">
              <w:rPr>
                <w:rStyle w:val="ae"/>
                <w:noProof/>
              </w:rPr>
              <w:t>（六） 主要存在的风险</w:t>
            </w:r>
            <w:r w:rsidR="00D63955">
              <w:rPr>
                <w:noProof/>
                <w:webHidden/>
              </w:rPr>
              <w:tab/>
            </w:r>
            <w:r w:rsidR="00D63955">
              <w:rPr>
                <w:noProof/>
                <w:webHidden/>
              </w:rPr>
              <w:fldChar w:fldCharType="begin"/>
            </w:r>
            <w:r w:rsidR="00D63955">
              <w:rPr>
                <w:noProof/>
                <w:webHidden/>
              </w:rPr>
              <w:instrText xml:space="preserve"> PAGEREF _Toc145317059 \h </w:instrText>
            </w:r>
            <w:r w:rsidR="00D63955">
              <w:rPr>
                <w:noProof/>
                <w:webHidden/>
              </w:rPr>
            </w:r>
            <w:r w:rsidR="00D63955">
              <w:rPr>
                <w:noProof/>
                <w:webHidden/>
              </w:rPr>
              <w:fldChar w:fldCharType="separate"/>
            </w:r>
            <w:r w:rsidR="00D63955">
              <w:rPr>
                <w:noProof/>
                <w:webHidden/>
              </w:rPr>
              <w:t>463</w:t>
            </w:r>
            <w:r w:rsidR="00D63955">
              <w:rPr>
                <w:noProof/>
                <w:webHidden/>
              </w:rPr>
              <w:fldChar w:fldCharType="end"/>
            </w:r>
          </w:hyperlink>
        </w:p>
        <w:p w14:paraId="0A46B850" w14:textId="46D6F707" w:rsidR="00D63955" w:rsidRPr="00D63955" w:rsidRDefault="00000000">
          <w:pPr>
            <w:pStyle w:val="TOC1"/>
            <w:tabs>
              <w:tab w:val="right" w:leader="dot" w:pos="8296"/>
            </w:tabs>
            <w:rPr>
              <w:noProof/>
            </w:rPr>
          </w:pPr>
          <w:hyperlink w:anchor="_Toc145317060" w:history="1">
            <w:r w:rsidR="00D63955" w:rsidRPr="00113B76">
              <w:rPr>
                <w:rStyle w:val="ae"/>
                <w:noProof/>
              </w:rPr>
              <w:t>第三十七章 其他应付款</w:t>
            </w:r>
            <w:r w:rsidR="00D63955">
              <w:rPr>
                <w:noProof/>
                <w:webHidden/>
              </w:rPr>
              <w:tab/>
            </w:r>
            <w:r w:rsidR="00D63955">
              <w:rPr>
                <w:noProof/>
                <w:webHidden/>
              </w:rPr>
              <w:fldChar w:fldCharType="begin"/>
            </w:r>
            <w:r w:rsidR="00D63955">
              <w:rPr>
                <w:noProof/>
                <w:webHidden/>
              </w:rPr>
              <w:instrText xml:space="preserve"> PAGEREF _Toc145317060 \h </w:instrText>
            </w:r>
            <w:r w:rsidR="00D63955">
              <w:rPr>
                <w:noProof/>
                <w:webHidden/>
              </w:rPr>
            </w:r>
            <w:r w:rsidR="00D63955">
              <w:rPr>
                <w:noProof/>
                <w:webHidden/>
              </w:rPr>
              <w:fldChar w:fldCharType="separate"/>
            </w:r>
            <w:r w:rsidR="00D63955">
              <w:rPr>
                <w:noProof/>
                <w:webHidden/>
              </w:rPr>
              <w:t>464</w:t>
            </w:r>
            <w:r w:rsidR="00D63955">
              <w:rPr>
                <w:noProof/>
                <w:webHidden/>
              </w:rPr>
              <w:fldChar w:fldCharType="end"/>
            </w:r>
          </w:hyperlink>
        </w:p>
        <w:p w14:paraId="5619962D" w14:textId="22025261" w:rsidR="00D63955" w:rsidRPr="00D63955" w:rsidRDefault="00000000">
          <w:pPr>
            <w:pStyle w:val="TOC2"/>
            <w:tabs>
              <w:tab w:val="right" w:leader="dot" w:pos="8296"/>
            </w:tabs>
            <w:rPr>
              <w:noProof/>
            </w:rPr>
          </w:pPr>
          <w:hyperlink w:anchor="_Toc145317061" w:history="1">
            <w:r w:rsidR="00D63955" w:rsidRPr="00113B76">
              <w:rPr>
                <w:rStyle w:val="ae"/>
                <w:noProof/>
              </w:rPr>
              <w:t>（一） 明细表</w:t>
            </w:r>
            <w:r w:rsidR="00D63955">
              <w:rPr>
                <w:noProof/>
                <w:webHidden/>
              </w:rPr>
              <w:tab/>
            </w:r>
            <w:r w:rsidR="00D63955">
              <w:rPr>
                <w:noProof/>
                <w:webHidden/>
              </w:rPr>
              <w:fldChar w:fldCharType="begin"/>
            </w:r>
            <w:r w:rsidR="00D63955">
              <w:rPr>
                <w:noProof/>
                <w:webHidden/>
              </w:rPr>
              <w:instrText xml:space="preserve"> PAGEREF _Toc145317061 \h </w:instrText>
            </w:r>
            <w:r w:rsidR="00D63955">
              <w:rPr>
                <w:noProof/>
                <w:webHidden/>
              </w:rPr>
            </w:r>
            <w:r w:rsidR="00D63955">
              <w:rPr>
                <w:noProof/>
                <w:webHidden/>
              </w:rPr>
              <w:fldChar w:fldCharType="separate"/>
            </w:r>
            <w:r w:rsidR="00D63955">
              <w:rPr>
                <w:noProof/>
                <w:webHidden/>
              </w:rPr>
              <w:t>464</w:t>
            </w:r>
            <w:r w:rsidR="00D63955">
              <w:rPr>
                <w:noProof/>
                <w:webHidden/>
              </w:rPr>
              <w:fldChar w:fldCharType="end"/>
            </w:r>
          </w:hyperlink>
        </w:p>
        <w:p w14:paraId="2EA31045" w14:textId="6C2BEC55" w:rsidR="00D63955" w:rsidRPr="00D63955" w:rsidRDefault="00000000">
          <w:pPr>
            <w:pStyle w:val="TOC2"/>
            <w:tabs>
              <w:tab w:val="right" w:leader="dot" w:pos="8296"/>
            </w:tabs>
            <w:rPr>
              <w:noProof/>
            </w:rPr>
          </w:pPr>
          <w:hyperlink w:anchor="_Toc145317062" w:history="1">
            <w:r w:rsidR="00D63955" w:rsidRPr="00113B76">
              <w:rPr>
                <w:rStyle w:val="ae"/>
                <w:noProof/>
              </w:rPr>
              <w:t>（二） 款项性质</w:t>
            </w:r>
            <w:r w:rsidR="00D63955">
              <w:rPr>
                <w:noProof/>
                <w:webHidden/>
              </w:rPr>
              <w:tab/>
            </w:r>
            <w:r w:rsidR="00D63955">
              <w:rPr>
                <w:noProof/>
                <w:webHidden/>
              </w:rPr>
              <w:fldChar w:fldCharType="begin"/>
            </w:r>
            <w:r w:rsidR="00D63955">
              <w:rPr>
                <w:noProof/>
                <w:webHidden/>
              </w:rPr>
              <w:instrText xml:space="preserve"> PAGEREF _Toc145317062 \h </w:instrText>
            </w:r>
            <w:r w:rsidR="00D63955">
              <w:rPr>
                <w:noProof/>
                <w:webHidden/>
              </w:rPr>
            </w:r>
            <w:r w:rsidR="00D63955">
              <w:rPr>
                <w:noProof/>
                <w:webHidden/>
              </w:rPr>
              <w:fldChar w:fldCharType="separate"/>
            </w:r>
            <w:r w:rsidR="00D63955">
              <w:rPr>
                <w:noProof/>
                <w:webHidden/>
              </w:rPr>
              <w:t>464</w:t>
            </w:r>
            <w:r w:rsidR="00D63955">
              <w:rPr>
                <w:noProof/>
                <w:webHidden/>
              </w:rPr>
              <w:fldChar w:fldCharType="end"/>
            </w:r>
          </w:hyperlink>
        </w:p>
        <w:p w14:paraId="40B3EB54" w14:textId="6BDF8412" w:rsidR="00D63955" w:rsidRPr="00D63955" w:rsidRDefault="00000000">
          <w:pPr>
            <w:pStyle w:val="TOC2"/>
            <w:tabs>
              <w:tab w:val="right" w:leader="dot" w:pos="8296"/>
            </w:tabs>
            <w:rPr>
              <w:noProof/>
            </w:rPr>
          </w:pPr>
          <w:hyperlink w:anchor="_Toc145317063" w:history="1">
            <w:r w:rsidR="00D63955" w:rsidRPr="00113B76">
              <w:rPr>
                <w:rStyle w:val="ae"/>
                <w:noProof/>
              </w:rPr>
              <w:t>（三） 如何解决费用跨期问题</w:t>
            </w:r>
            <w:r w:rsidR="00D63955">
              <w:rPr>
                <w:noProof/>
                <w:webHidden/>
              </w:rPr>
              <w:tab/>
            </w:r>
            <w:r w:rsidR="00D63955">
              <w:rPr>
                <w:noProof/>
                <w:webHidden/>
              </w:rPr>
              <w:fldChar w:fldCharType="begin"/>
            </w:r>
            <w:r w:rsidR="00D63955">
              <w:rPr>
                <w:noProof/>
                <w:webHidden/>
              </w:rPr>
              <w:instrText xml:space="preserve"> PAGEREF _Toc145317063 \h </w:instrText>
            </w:r>
            <w:r w:rsidR="00D63955">
              <w:rPr>
                <w:noProof/>
                <w:webHidden/>
              </w:rPr>
            </w:r>
            <w:r w:rsidR="00D63955">
              <w:rPr>
                <w:noProof/>
                <w:webHidden/>
              </w:rPr>
              <w:fldChar w:fldCharType="separate"/>
            </w:r>
            <w:r w:rsidR="00D63955">
              <w:rPr>
                <w:noProof/>
                <w:webHidden/>
              </w:rPr>
              <w:t>464</w:t>
            </w:r>
            <w:r w:rsidR="00D63955">
              <w:rPr>
                <w:noProof/>
                <w:webHidden/>
              </w:rPr>
              <w:fldChar w:fldCharType="end"/>
            </w:r>
          </w:hyperlink>
        </w:p>
        <w:p w14:paraId="5157BB33" w14:textId="782010D1" w:rsidR="00D63955" w:rsidRPr="00D63955" w:rsidRDefault="00000000">
          <w:pPr>
            <w:pStyle w:val="TOC2"/>
            <w:tabs>
              <w:tab w:val="right" w:leader="dot" w:pos="8296"/>
            </w:tabs>
            <w:rPr>
              <w:noProof/>
            </w:rPr>
          </w:pPr>
          <w:hyperlink w:anchor="_Toc145317064" w:history="1">
            <w:r w:rsidR="00D63955" w:rsidRPr="00113B76">
              <w:rPr>
                <w:rStyle w:val="ae"/>
                <w:noProof/>
              </w:rPr>
              <w:t>（四） 分账龄</w:t>
            </w:r>
            <w:r w:rsidR="00D63955">
              <w:rPr>
                <w:noProof/>
                <w:webHidden/>
              </w:rPr>
              <w:tab/>
            </w:r>
            <w:r w:rsidR="00D63955">
              <w:rPr>
                <w:noProof/>
                <w:webHidden/>
              </w:rPr>
              <w:fldChar w:fldCharType="begin"/>
            </w:r>
            <w:r w:rsidR="00D63955">
              <w:rPr>
                <w:noProof/>
                <w:webHidden/>
              </w:rPr>
              <w:instrText xml:space="preserve"> PAGEREF _Toc145317064 \h </w:instrText>
            </w:r>
            <w:r w:rsidR="00D63955">
              <w:rPr>
                <w:noProof/>
                <w:webHidden/>
              </w:rPr>
            </w:r>
            <w:r w:rsidR="00D63955">
              <w:rPr>
                <w:noProof/>
                <w:webHidden/>
              </w:rPr>
              <w:fldChar w:fldCharType="separate"/>
            </w:r>
            <w:r w:rsidR="00D63955">
              <w:rPr>
                <w:noProof/>
                <w:webHidden/>
              </w:rPr>
              <w:t>465</w:t>
            </w:r>
            <w:r w:rsidR="00D63955">
              <w:rPr>
                <w:noProof/>
                <w:webHidden/>
              </w:rPr>
              <w:fldChar w:fldCharType="end"/>
            </w:r>
          </w:hyperlink>
        </w:p>
        <w:p w14:paraId="2DB56A85" w14:textId="47854FD8" w:rsidR="00D63955" w:rsidRPr="00D63955" w:rsidRDefault="00000000">
          <w:pPr>
            <w:pStyle w:val="TOC2"/>
            <w:tabs>
              <w:tab w:val="right" w:leader="dot" w:pos="8296"/>
            </w:tabs>
            <w:rPr>
              <w:noProof/>
            </w:rPr>
          </w:pPr>
          <w:hyperlink w:anchor="_Toc145317065" w:history="1">
            <w:r w:rsidR="00D63955" w:rsidRPr="00113B76">
              <w:rPr>
                <w:rStyle w:val="ae"/>
                <w:noProof/>
              </w:rPr>
              <w:t>（五） 重分类</w:t>
            </w:r>
            <w:r w:rsidR="00D63955">
              <w:rPr>
                <w:noProof/>
                <w:webHidden/>
              </w:rPr>
              <w:tab/>
            </w:r>
            <w:r w:rsidR="00D63955">
              <w:rPr>
                <w:noProof/>
                <w:webHidden/>
              </w:rPr>
              <w:fldChar w:fldCharType="begin"/>
            </w:r>
            <w:r w:rsidR="00D63955">
              <w:rPr>
                <w:noProof/>
                <w:webHidden/>
              </w:rPr>
              <w:instrText xml:space="preserve"> PAGEREF _Toc145317065 \h </w:instrText>
            </w:r>
            <w:r w:rsidR="00D63955">
              <w:rPr>
                <w:noProof/>
                <w:webHidden/>
              </w:rPr>
            </w:r>
            <w:r w:rsidR="00D63955">
              <w:rPr>
                <w:noProof/>
                <w:webHidden/>
              </w:rPr>
              <w:fldChar w:fldCharType="separate"/>
            </w:r>
            <w:r w:rsidR="00D63955">
              <w:rPr>
                <w:noProof/>
                <w:webHidden/>
              </w:rPr>
              <w:t>465</w:t>
            </w:r>
            <w:r w:rsidR="00D63955">
              <w:rPr>
                <w:noProof/>
                <w:webHidden/>
              </w:rPr>
              <w:fldChar w:fldCharType="end"/>
            </w:r>
          </w:hyperlink>
        </w:p>
        <w:p w14:paraId="23C445BD" w14:textId="124319F6" w:rsidR="00D63955" w:rsidRPr="00D63955" w:rsidRDefault="00000000">
          <w:pPr>
            <w:pStyle w:val="TOC2"/>
            <w:tabs>
              <w:tab w:val="right" w:leader="dot" w:pos="8296"/>
            </w:tabs>
            <w:rPr>
              <w:noProof/>
            </w:rPr>
          </w:pPr>
          <w:hyperlink w:anchor="_Toc145317066" w:history="1">
            <w:r w:rsidR="00D63955" w:rsidRPr="00113B76">
              <w:rPr>
                <w:rStyle w:val="ae"/>
                <w:noProof/>
              </w:rPr>
              <w:t>（六） 函证</w:t>
            </w:r>
            <w:r w:rsidR="00D63955">
              <w:rPr>
                <w:noProof/>
                <w:webHidden/>
              </w:rPr>
              <w:tab/>
            </w:r>
            <w:r w:rsidR="00D63955">
              <w:rPr>
                <w:noProof/>
                <w:webHidden/>
              </w:rPr>
              <w:fldChar w:fldCharType="begin"/>
            </w:r>
            <w:r w:rsidR="00D63955">
              <w:rPr>
                <w:noProof/>
                <w:webHidden/>
              </w:rPr>
              <w:instrText xml:space="preserve"> PAGEREF _Toc145317066 \h </w:instrText>
            </w:r>
            <w:r w:rsidR="00D63955">
              <w:rPr>
                <w:noProof/>
                <w:webHidden/>
              </w:rPr>
            </w:r>
            <w:r w:rsidR="00D63955">
              <w:rPr>
                <w:noProof/>
                <w:webHidden/>
              </w:rPr>
              <w:fldChar w:fldCharType="separate"/>
            </w:r>
            <w:r w:rsidR="00D63955">
              <w:rPr>
                <w:noProof/>
                <w:webHidden/>
              </w:rPr>
              <w:t>466</w:t>
            </w:r>
            <w:r w:rsidR="00D63955">
              <w:rPr>
                <w:noProof/>
                <w:webHidden/>
              </w:rPr>
              <w:fldChar w:fldCharType="end"/>
            </w:r>
          </w:hyperlink>
        </w:p>
        <w:p w14:paraId="3BB419D5" w14:textId="49290BBD" w:rsidR="00D63955" w:rsidRPr="00D63955" w:rsidRDefault="00000000">
          <w:pPr>
            <w:pStyle w:val="TOC2"/>
            <w:tabs>
              <w:tab w:val="right" w:leader="dot" w:pos="8296"/>
            </w:tabs>
            <w:rPr>
              <w:noProof/>
            </w:rPr>
          </w:pPr>
          <w:hyperlink w:anchor="_Toc145317067" w:history="1">
            <w:r w:rsidR="00D63955" w:rsidRPr="00113B76">
              <w:rPr>
                <w:rStyle w:val="ae"/>
                <w:noProof/>
              </w:rPr>
              <w:t>（七） 替代测试</w:t>
            </w:r>
            <w:r w:rsidR="00D63955">
              <w:rPr>
                <w:noProof/>
                <w:webHidden/>
              </w:rPr>
              <w:tab/>
            </w:r>
            <w:r w:rsidR="00D63955">
              <w:rPr>
                <w:noProof/>
                <w:webHidden/>
              </w:rPr>
              <w:fldChar w:fldCharType="begin"/>
            </w:r>
            <w:r w:rsidR="00D63955">
              <w:rPr>
                <w:noProof/>
                <w:webHidden/>
              </w:rPr>
              <w:instrText xml:space="preserve"> PAGEREF _Toc145317067 \h </w:instrText>
            </w:r>
            <w:r w:rsidR="00D63955">
              <w:rPr>
                <w:noProof/>
                <w:webHidden/>
              </w:rPr>
            </w:r>
            <w:r w:rsidR="00D63955">
              <w:rPr>
                <w:noProof/>
                <w:webHidden/>
              </w:rPr>
              <w:fldChar w:fldCharType="separate"/>
            </w:r>
            <w:r w:rsidR="00D63955">
              <w:rPr>
                <w:noProof/>
                <w:webHidden/>
              </w:rPr>
              <w:t>466</w:t>
            </w:r>
            <w:r w:rsidR="00D63955">
              <w:rPr>
                <w:noProof/>
                <w:webHidden/>
              </w:rPr>
              <w:fldChar w:fldCharType="end"/>
            </w:r>
          </w:hyperlink>
        </w:p>
        <w:p w14:paraId="074FE6BC" w14:textId="30D860A6" w:rsidR="00D63955" w:rsidRPr="00D63955" w:rsidRDefault="00000000">
          <w:pPr>
            <w:pStyle w:val="TOC2"/>
            <w:tabs>
              <w:tab w:val="right" w:leader="dot" w:pos="8296"/>
            </w:tabs>
            <w:rPr>
              <w:noProof/>
            </w:rPr>
          </w:pPr>
          <w:hyperlink w:anchor="_Toc145317068" w:history="1">
            <w:r w:rsidR="00D63955" w:rsidRPr="00113B76">
              <w:rPr>
                <w:rStyle w:val="ae"/>
                <w:noProof/>
              </w:rPr>
              <w:t>（八） 附注</w:t>
            </w:r>
            <w:r w:rsidR="00D63955">
              <w:rPr>
                <w:noProof/>
                <w:webHidden/>
              </w:rPr>
              <w:tab/>
            </w:r>
            <w:r w:rsidR="00D63955">
              <w:rPr>
                <w:noProof/>
                <w:webHidden/>
              </w:rPr>
              <w:fldChar w:fldCharType="begin"/>
            </w:r>
            <w:r w:rsidR="00D63955">
              <w:rPr>
                <w:noProof/>
                <w:webHidden/>
              </w:rPr>
              <w:instrText xml:space="preserve"> PAGEREF _Toc145317068 \h </w:instrText>
            </w:r>
            <w:r w:rsidR="00D63955">
              <w:rPr>
                <w:noProof/>
                <w:webHidden/>
              </w:rPr>
            </w:r>
            <w:r w:rsidR="00D63955">
              <w:rPr>
                <w:noProof/>
                <w:webHidden/>
              </w:rPr>
              <w:fldChar w:fldCharType="separate"/>
            </w:r>
            <w:r w:rsidR="00D63955">
              <w:rPr>
                <w:noProof/>
                <w:webHidden/>
              </w:rPr>
              <w:t>466</w:t>
            </w:r>
            <w:r w:rsidR="00D63955">
              <w:rPr>
                <w:noProof/>
                <w:webHidden/>
              </w:rPr>
              <w:fldChar w:fldCharType="end"/>
            </w:r>
          </w:hyperlink>
        </w:p>
        <w:p w14:paraId="1F53726C" w14:textId="6A6C3559" w:rsidR="00D63955" w:rsidRPr="00D63955" w:rsidRDefault="00000000">
          <w:pPr>
            <w:pStyle w:val="TOC1"/>
            <w:tabs>
              <w:tab w:val="right" w:leader="dot" w:pos="8296"/>
            </w:tabs>
            <w:rPr>
              <w:noProof/>
            </w:rPr>
          </w:pPr>
          <w:hyperlink w:anchor="_Toc145317069" w:history="1">
            <w:r w:rsidR="00D63955" w:rsidRPr="00113B76">
              <w:rPr>
                <w:rStyle w:val="ae"/>
                <w:noProof/>
              </w:rPr>
              <w:t>第三十八章 预收款项（合同负债）</w:t>
            </w:r>
            <w:r w:rsidR="00D63955">
              <w:rPr>
                <w:noProof/>
                <w:webHidden/>
              </w:rPr>
              <w:tab/>
            </w:r>
            <w:r w:rsidR="00D63955">
              <w:rPr>
                <w:noProof/>
                <w:webHidden/>
              </w:rPr>
              <w:fldChar w:fldCharType="begin"/>
            </w:r>
            <w:r w:rsidR="00D63955">
              <w:rPr>
                <w:noProof/>
                <w:webHidden/>
              </w:rPr>
              <w:instrText xml:space="preserve"> PAGEREF _Toc145317069 \h </w:instrText>
            </w:r>
            <w:r w:rsidR="00D63955">
              <w:rPr>
                <w:noProof/>
                <w:webHidden/>
              </w:rPr>
            </w:r>
            <w:r w:rsidR="00D63955">
              <w:rPr>
                <w:noProof/>
                <w:webHidden/>
              </w:rPr>
              <w:fldChar w:fldCharType="separate"/>
            </w:r>
            <w:r w:rsidR="00D63955">
              <w:rPr>
                <w:noProof/>
                <w:webHidden/>
              </w:rPr>
              <w:t>467</w:t>
            </w:r>
            <w:r w:rsidR="00D63955">
              <w:rPr>
                <w:noProof/>
                <w:webHidden/>
              </w:rPr>
              <w:fldChar w:fldCharType="end"/>
            </w:r>
          </w:hyperlink>
        </w:p>
        <w:p w14:paraId="5F594E95" w14:textId="6C4B2902" w:rsidR="00D63955" w:rsidRPr="00D63955" w:rsidRDefault="00000000">
          <w:pPr>
            <w:pStyle w:val="TOC2"/>
            <w:tabs>
              <w:tab w:val="right" w:leader="dot" w:pos="8296"/>
            </w:tabs>
            <w:rPr>
              <w:noProof/>
            </w:rPr>
          </w:pPr>
          <w:hyperlink w:anchor="_Toc145317070" w:history="1">
            <w:r w:rsidR="00D63955" w:rsidRPr="00113B76">
              <w:rPr>
                <w:rStyle w:val="ae"/>
                <w:noProof/>
              </w:rPr>
              <w:t>（一） 明细表</w:t>
            </w:r>
            <w:r w:rsidR="00D63955">
              <w:rPr>
                <w:noProof/>
                <w:webHidden/>
              </w:rPr>
              <w:tab/>
            </w:r>
            <w:r w:rsidR="00D63955">
              <w:rPr>
                <w:noProof/>
                <w:webHidden/>
              </w:rPr>
              <w:fldChar w:fldCharType="begin"/>
            </w:r>
            <w:r w:rsidR="00D63955">
              <w:rPr>
                <w:noProof/>
                <w:webHidden/>
              </w:rPr>
              <w:instrText xml:space="preserve"> PAGEREF _Toc145317070 \h </w:instrText>
            </w:r>
            <w:r w:rsidR="00D63955">
              <w:rPr>
                <w:noProof/>
                <w:webHidden/>
              </w:rPr>
            </w:r>
            <w:r w:rsidR="00D63955">
              <w:rPr>
                <w:noProof/>
                <w:webHidden/>
              </w:rPr>
              <w:fldChar w:fldCharType="separate"/>
            </w:r>
            <w:r w:rsidR="00D63955">
              <w:rPr>
                <w:noProof/>
                <w:webHidden/>
              </w:rPr>
              <w:t>467</w:t>
            </w:r>
            <w:r w:rsidR="00D63955">
              <w:rPr>
                <w:noProof/>
                <w:webHidden/>
              </w:rPr>
              <w:fldChar w:fldCharType="end"/>
            </w:r>
          </w:hyperlink>
        </w:p>
        <w:p w14:paraId="0028908F" w14:textId="05FB3872" w:rsidR="00D63955" w:rsidRPr="00D63955" w:rsidRDefault="00000000">
          <w:pPr>
            <w:pStyle w:val="TOC2"/>
            <w:tabs>
              <w:tab w:val="right" w:leader="dot" w:pos="8296"/>
            </w:tabs>
            <w:rPr>
              <w:noProof/>
            </w:rPr>
          </w:pPr>
          <w:hyperlink w:anchor="_Toc145317071" w:history="1">
            <w:r w:rsidR="00D63955" w:rsidRPr="00113B76">
              <w:rPr>
                <w:rStyle w:val="ae"/>
                <w:noProof/>
              </w:rPr>
              <w:t>（二） 预收款项的合理性</w:t>
            </w:r>
            <w:r w:rsidR="00D63955">
              <w:rPr>
                <w:noProof/>
                <w:webHidden/>
              </w:rPr>
              <w:tab/>
            </w:r>
            <w:r w:rsidR="00D63955">
              <w:rPr>
                <w:noProof/>
                <w:webHidden/>
              </w:rPr>
              <w:fldChar w:fldCharType="begin"/>
            </w:r>
            <w:r w:rsidR="00D63955">
              <w:rPr>
                <w:noProof/>
                <w:webHidden/>
              </w:rPr>
              <w:instrText xml:space="preserve"> PAGEREF _Toc145317071 \h </w:instrText>
            </w:r>
            <w:r w:rsidR="00D63955">
              <w:rPr>
                <w:noProof/>
                <w:webHidden/>
              </w:rPr>
            </w:r>
            <w:r w:rsidR="00D63955">
              <w:rPr>
                <w:noProof/>
                <w:webHidden/>
              </w:rPr>
              <w:fldChar w:fldCharType="separate"/>
            </w:r>
            <w:r w:rsidR="00D63955">
              <w:rPr>
                <w:noProof/>
                <w:webHidden/>
              </w:rPr>
              <w:t>467</w:t>
            </w:r>
            <w:r w:rsidR="00D63955">
              <w:rPr>
                <w:noProof/>
                <w:webHidden/>
              </w:rPr>
              <w:fldChar w:fldCharType="end"/>
            </w:r>
          </w:hyperlink>
        </w:p>
        <w:p w14:paraId="2F3E7D0A" w14:textId="03006016" w:rsidR="00D63955" w:rsidRPr="00D63955" w:rsidRDefault="00000000">
          <w:pPr>
            <w:pStyle w:val="TOC2"/>
            <w:tabs>
              <w:tab w:val="right" w:leader="dot" w:pos="8296"/>
            </w:tabs>
            <w:rPr>
              <w:noProof/>
            </w:rPr>
          </w:pPr>
          <w:hyperlink w:anchor="_Toc145317072" w:history="1">
            <w:r w:rsidR="00D63955" w:rsidRPr="00113B76">
              <w:rPr>
                <w:rStyle w:val="ae"/>
                <w:noProof/>
              </w:rPr>
              <w:t>（三） 重分类</w:t>
            </w:r>
            <w:r w:rsidR="00D63955">
              <w:rPr>
                <w:noProof/>
                <w:webHidden/>
              </w:rPr>
              <w:tab/>
            </w:r>
            <w:r w:rsidR="00D63955">
              <w:rPr>
                <w:noProof/>
                <w:webHidden/>
              </w:rPr>
              <w:fldChar w:fldCharType="begin"/>
            </w:r>
            <w:r w:rsidR="00D63955">
              <w:rPr>
                <w:noProof/>
                <w:webHidden/>
              </w:rPr>
              <w:instrText xml:space="preserve"> PAGEREF _Toc145317072 \h </w:instrText>
            </w:r>
            <w:r w:rsidR="00D63955">
              <w:rPr>
                <w:noProof/>
                <w:webHidden/>
              </w:rPr>
            </w:r>
            <w:r w:rsidR="00D63955">
              <w:rPr>
                <w:noProof/>
                <w:webHidden/>
              </w:rPr>
              <w:fldChar w:fldCharType="separate"/>
            </w:r>
            <w:r w:rsidR="00D63955">
              <w:rPr>
                <w:noProof/>
                <w:webHidden/>
              </w:rPr>
              <w:t>467</w:t>
            </w:r>
            <w:r w:rsidR="00D63955">
              <w:rPr>
                <w:noProof/>
                <w:webHidden/>
              </w:rPr>
              <w:fldChar w:fldCharType="end"/>
            </w:r>
          </w:hyperlink>
        </w:p>
        <w:p w14:paraId="0B4FC03B" w14:textId="1C9B28FC" w:rsidR="00D63955" w:rsidRPr="00D63955" w:rsidRDefault="00000000">
          <w:pPr>
            <w:pStyle w:val="TOC2"/>
            <w:tabs>
              <w:tab w:val="right" w:leader="dot" w:pos="8296"/>
            </w:tabs>
            <w:rPr>
              <w:noProof/>
            </w:rPr>
          </w:pPr>
          <w:hyperlink w:anchor="_Toc145317073" w:history="1">
            <w:r w:rsidR="00D63955" w:rsidRPr="00113B76">
              <w:rPr>
                <w:rStyle w:val="ae"/>
                <w:noProof/>
              </w:rPr>
              <w:t>（四） 分账龄</w:t>
            </w:r>
            <w:r w:rsidR="00D63955">
              <w:rPr>
                <w:noProof/>
                <w:webHidden/>
              </w:rPr>
              <w:tab/>
            </w:r>
            <w:r w:rsidR="00D63955">
              <w:rPr>
                <w:noProof/>
                <w:webHidden/>
              </w:rPr>
              <w:fldChar w:fldCharType="begin"/>
            </w:r>
            <w:r w:rsidR="00D63955">
              <w:rPr>
                <w:noProof/>
                <w:webHidden/>
              </w:rPr>
              <w:instrText xml:space="preserve"> PAGEREF _Toc145317073 \h </w:instrText>
            </w:r>
            <w:r w:rsidR="00D63955">
              <w:rPr>
                <w:noProof/>
                <w:webHidden/>
              </w:rPr>
            </w:r>
            <w:r w:rsidR="00D63955">
              <w:rPr>
                <w:noProof/>
                <w:webHidden/>
              </w:rPr>
              <w:fldChar w:fldCharType="separate"/>
            </w:r>
            <w:r w:rsidR="00D63955">
              <w:rPr>
                <w:noProof/>
                <w:webHidden/>
              </w:rPr>
              <w:t>468</w:t>
            </w:r>
            <w:r w:rsidR="00D63955">
              <w:rPr>
                <w:noProof/>
                <w:webHidden/>
              </w:rPr>
              <w:fldChar w:fldCharType="end"/>
            </w:r>
          </w:hyperlink>
        </w:p>
        <w:p w14:paraId="0D8E3FE6" w14:textId="4929F43B" w:rsidR="00D63955" w:rsidRPr="00D63955" w:rsidRDefault="00000000">
          <w:pPr>
            <w:pStyle w:val="TOC2"/>
            <w:tabs>
              <w:tab w:val="right" w:leader="dot" w:pos="8296"/>
            </w:tabs>
            <w:rPr>
              <w:noProof/>
            </w:rPr>
          </w:pPr>
          <w:hyperlink w:anchor="_Toc145317074" w:history="1">
            <w:r w:rsidR="00D63955" w:rsidRPr="00113B76">
              <w:rPr>
                <w:rStyle w:val="ae"/>
                <w:noProof/>
              </w:rPr>
              <w:t>（五） 函证</w:t>
            </w:r>
            <w:r w:rsidR="00D63955">
              <w:rPr>
                <w:noProof/>
                <w:webHidden/>
              </w:rPr>
              <w:tab/>
            </w:r>
            <w:r w:rsidR="00D63955">
              <w:rPr>
                <w:noProof/>
                <w:webHidden/>
              </w:rPr>
              <w:fldChar w:fldCharType="begin"/>
            </w:r>
            <w:r w:rsidR="00D63955">
              <w:rPr>
                <w:noProof/>
                <w:webHidden/>
              </w:rPr>
              <w:instrText xml:space="preserve"> PAGEREF _Toc145317074 \h </w:instrText>
            </w:r>
            <w:r w:rsidR="00D63955">
              <w:rPr>
                <w:noProof/>
                <w:webHidden/>
              </w:rPr>
            </w:r>
            <w:r w:rsidR="00D63955">
              <w:rPr>
                <w:noProof/>
                <w:webHidden/>
              </w:rPr>
              <w:fldChar w:fldCharType="separate"/>
            </w:r>
            <w:r w:rsidR="00D63955">
              <w:rPr>
                <w:noProof/>
                <w:webHidden/>
              </w:rPr>
              <w:t>468</w:t>
            </w:r>
            <w:r w:rsidR="00D63955">
              <w:rPr>
                <w:noProof/>
                <w:webHidden/>
              </w:rPr>
              <w:fldChar w:fldCharType="end"/>
            </w:r>
          </w:hyperlink>
        </w:p>
        <w:p w14:paraId="25361154" w14:textId="1F5AFDFD" w:rsidR="00D63955" w:rsidRPr="00D63955" w:rsidRDefault="00000000">
          <w:pPr>
            <w:pStyle w:val="TOC2"/>
            <w:tabs>
              <w:tab w:val="right" w:leader="dot" w:pos="8296"/>
            </w:tabs>
            <w:rPr>
              <w:noProof/>
            </w:rPr>
          </w:pPr>
          <w:hyperlink w:anchor="_Toc145317075" w:history="1">
            <w:r w:rsidR="00D63955" w:rsidRPr="00113B76">
              <w:rPr>
                <w:rStyle w:val="ae"/>
                <w:noProof/>
              </w:rPr>
              <w:t>（六） 替代测试</w:t>
            </w:r>
            <w:r w:rsidR="00D63955">
              <w:rPr>
                <w:noProof/>
                <w:webHidden/>
              </w:rPr>
              <w:tab/>
            </w:r>
            <w:r w:rsidR="00D63955">
              <w:rPr>
                <w:noProof/>
                <w:webHidden/>
              </w:rPr>
              <w:fldChar w:fldCharType="begin"/>
            </w:r>
            <w:r w:rsidR="00D63955">
              <w:rPr>
                <w:noProof/>
                <w:webHidden/>
              </w:rPr>
              <w:instrText xml:space="preserve"> PAGEREF _Toc145317075 \h </w:instrText>
            </w:r>
            <w:r w:rsidR="00D63955">
              <w:rPr>
                <w:noProof/>
                <w:webHidden/>
              </w:rPr>
            </w:r>
            <w:r w:rsidR="00D63955">
              <w:rPr>
                <w:noProof/>
                <w:webHidden/>
              </w:rPr>
              <w:fldChar w:fldCharType="separate"/>
            </w:r>
            <w:r w:rsidR="00D63955">
              <w:rPr>
                <w:noProof/>
                <w:webHidden/>
              </w:rPr>
              <w:t>468</w:t>
            </w:r>
            <w:r w:rsidR="00D63955">
              <w:rPr>
                <w:noProof/>
                <w:webHidden/>
              </w:rPr>
              <w:fldChar w:fldCharType="end"/>
            </w:r>
          </w:hyperlink>
        </w:p>
        <w:p w14:paraId="264394E4" w14:textId="48CEA65A" w:rsidR="00D63955" w:rsidRPr="00D63955" w:rsidRDefault="00000000">
          <w:pPr>
            <w:pStyle w:val="TOC2"/>
            <w:tabs>
              <w:tab w:val="right" w:leader="dot" w:pos="8296"/>
            </w:tabs>
            <w:rPr>
              <w:noProof/>
            </w:rPr>
          </w:pPr>
          <w:hyperlink w:anchor="_Toc145317076" w:history="1">
            <w:r w:rsidR="00D63955" w:rsidRPr="00113B76">
              <w:rPr>
                <w:rStyle w:val="ae"/>
                <w:noProof/>
              </w:rPr>
              <w:t>（七） 附注</w:t>
            </w:r>
            <w:r w:rsidR="00D63955">
              <w:rPr>
                <w:noProof/>
                <w:webHidden/>
              </w:rPr>
              <w:tab/>
            </w:r>
            <w:r w:rsidR="00D63955">
              <w:rPr>
                <w:noProof/>
                <w:webHidden/>
              </w:rPr>
              <w:fldChar w:fldCharType="begin"/>
            </w:r>
            <w:r w:rsidR="00D63955">
              <w:rPr>
                <w:noProof/>
                <w:webHidden/>
              </w:rPr>
              <w:instrText xml:space="preserve"> PAGEREF _Toc145317076 \h </w:instrText>
            </w:r>
            <w:r w:rsidR="00D63955">
              <w:rPr>
                <w:noProof/>
                <w:webHidden/>
              </w:rPr>
            </w:r>
            <w:r w:rsidR="00D63955">
              <w:rPr>
                <w:noProof/>
                <w:webHidden/>
              </w:rPr>
              <w:fldChar w:fldCharType="separate"/>
            </w:r>
            <w:r w:rsidR="00D63955">
              <w:rPr>
                <w:noProof/>
                <w:webHidden/>
              </w:rPr>
              <w:t>469</w:t>
            </w:r>
            <w:r w:rsidR="00D63955">
              <w:rPr>
                <w:noProof/>
                <w:webHidden/>
              </w:rPr>
              <w:fldChar w:fldCharType="end"/>
            </w:r>
          </w:hyperlink>
        </w:p>
        <w:p w14:paraId="09B3AC59" w14:textId="682AD438" w:rsidR="00D63955" w:rsidRPr="00D63955" w:rsidRDefault="00000000">
          <w:pPr>
            <w:pStyle w:val="TOC1"/>
            <w:tabs>
              <w:tab w:val="right" w:leader="dot" w:pos="8296"/>
            </w:tabs>
            <w:rPr>
              <w:noProof/>
            </w:rPr>
          </w:pPr>
          <w:hyperlink w:anchor="_Toc145317077" w:history="1">
            <w:r w:rsidR="00D63955" w:rsidRPr="00113B76">
              <w:rPr>
                <w:rStyle w:val="ae"/>
                <w:noProof/>
              </w:rPr>
              <w:t>第三十九章 应付票据</w:t>
            </w:r>
            <w:r w:rsidR="00D63955">
              <w:rPr>
                <w:noProof/>
                <w:webHidden/>
              </w:rPr>
              <w:tab/>
            </w:r>
            <w:r w:rsidR="00D63955">
              <w:rPr>
                <w:noProof/>
                <w:webHidden/>
              </w:rPr>
              <w:fldChar w:fldCharType="begin"/>
            </w:r>
            <w:r w:rsidR="00D63955">
              <w:rPr>
                <w:noProof/>
                <w:webHidden/>
              </w:rPr>
              <w:instrText xml:space="preserve"> PAGEREF _Toc145317077 \h </w:instrText>
            </w:r>
            <w:r w:rsidR="00D63955">
              <w:rPr>
                <w:noProof/>
                <w:webHidden/>
              </w:rPr>
            </w:r>
            <w:r w:rsidR="00D63955">
              <w:rPr>
                <w:noProof/>
                <w:webHidden/>
              </w:rPr>
              <w:fldChar w:fldCharType="separate"/>
            </w:r>
            <w:r w:rsidR="00D63955">
              <w:rPr>
                <w:noProof/>
                <w:webHidden/>
              </w:rPr>
              <w:t>470</w:t>
            </w:r>
            <w:r w:rsidR="00D63955">
              <w:rPr>
                <w:noProof/>
                <w:webHidden/>
              </w:rPr>
              <w:fldChar w:fldCharType="end"/>
            </w:r>
          </w:hyperlink>
        </w:p>
        <w:p w14:paraId="4CE78AAD" w14:textId="6BEA05D1" w:rsidR="00D63955" w:rsidRPr="00D63955" w:rsidRDefault="00000000">
          <w:pPr>
            <w:pStyle w:val="TOC2"/>
            <w:tabs>
              <w:tab w:val="right" w:leader="dot" w:pos="8296"/>
            </w:tabs>
            <w:rPr>
              <w:noProof/>
            </w:rPr>
          </w:pPr>
          <w:hyperlink w:anchor="_Toc145317078" w:history="1">
            <w:r w:rsidR="00D63955" w:rsidRPr="00113B76">
              <w:rPr>
                <w:rStyle w:val="ae"/>
                <w:noProof/>
              </w:rPr>
              <w:t>（一） 收集的资料</w:t>
            </w:r>
            <w:r w:rsidR="00D63955">
              <w:rPr>
                <w:noProof/>
                <w:webHidden/>
              </w:rPr>
              <w:tab/>
            </w:r>
            <w:r w:rsidR="00D63955">
              <w:rPr>
                <w:noProof/>
                <w:webHidden/>
              </w:rPr>
              <w:fldChar w:fldCharType="begin"/>
            </w:r>
            <w:r w:rsidR="00D63955">
              <w:rPr>
                <w:noProof/>
                <w:webHidden/>
              </w:rPr>
              <w:instrText xml:space="preserve"> PAGEREF _Toc145317078 \h </w:instrText>
            </w:r>
            <w:r w:rsidR="00D63955">
              <w:rPr>
                <w:noProof/>
                <w:webHidden/>
              </w:rPr>
            </w:r>
            <w:r w:rsidR="00D63955">
              <w:rPr>
                <w:noProof/>
                <w:webHidden/>
              </w:rPr>
              <w:fldChar w:fldCharType="separate"/>
            </w:r>
            <w:r w:rsidR="00D63955">
              <w:rPr>
                <w:noProof/>
                <w:webHidden/>
              </w:rPr>
              <w:t>470</w:t>
            </w:r>
            <w:r w:rsidR="00D63955">
              <w:rPr>
                <w:noProof/>
                <w:webHidden/>
              </w:rPr>
              <w:fldChar w:fldCharType="end"/>
            </w:r>
          </w:hyperlink>
        </w:p>
        <w:p w14:paraId="69BFFF76" w14:textId="701BD4A2" w:rsidR="00D63955" w:rsidRPr="00D63955" w:rsidRDefault="00000000">
          <w:pPr>
            <w:pStyle w:val="TOC2"/>
            <w:tabs>
              <w:tab w:val="right" w:leader="dot" w:pos="8296"/>
            </w:tabs>
            <w:rPr>
              <w:noProof/>
            </w:rPr>
          </w:pPr>
          <w:hyperlink w:anchor="_Toc145317079" w:history="1">
            <w:r w:rsidR="00D63955" w:rsidRPr="00113B76">
              <w:rPr>
                <w:rStyle w:val="ae"/>
                <w:noProof/>
              </w:rPr>
              <w:t>（二） 明细表</w:t>
            </w:r>
            <w:r w:rsidR="00D63955">
              <w:rPr>
                <w:noProof/>
                <w:webHidden/>
              </w:rPr>
              <w:tab/>
            </w:r>
            <w:r w:rsidR="00D63955">
              <w:rPr>
                <w:noProof/>
                <w:webHidden/>
              </w:rPr>
              <w:fldChar w:fldCharType="begin"/>
            </w:r>
            <w:r w:rsidR="00D63955">
              <w:rPr>
                <w:noProof/>
                <w:webHidden/>
              </w:rPr>
              <w:instrText xml:space="preserve"> PAGEREF _Toc145317079 \h </w:instrText>
            </w:r>
            <w:r w:rsidR="00D63955">
              <w:rPr>
                <w:noProof/>
                <w:webHidden/>
              </w:rPr>
            </w:r>
            <w:r w:rsidR="00D63955">
              <w:rPr>
                <w:noProof/>
                <w:webHidden/>
              </w:rPr>
              <w:fldChar w:fldCharType="separate"/>
            </w:r>
            <w:r w:rsidR="00D63955">
              <w:rPr>
                <w:noProof/>
                <w:webHidden/>
              </w:rPr>
              <w:t>470</w:t>
            </w:r>
            <w:r w:rsidR="00D63955">
              <w:rPr>
                <w:noProof/>
                <w:webHidden/>
              </w:rPr>
              <w:fldChar w:fldCharType="end"/>
            </w:r>
          </w:hyperlink>
        </w:p>
        <w:p w14:paraId="05B8524C" w14:textId="50EB0255" w:rsidR="00D63955" w:rsidRPr="00D63955" w:rsidRDefault="00000000">
          <w:pPr>
            <w:pStyle w:val="TOC2"/>
            <w:tabs>
              <w:tab w:val="right" w:leader="dot" w:pos="8296"/>
            </w:tabs>
            <w:rPr>
              <w:noProof/>
            </w:rPr>
          </w:pPr>
          <w:hyperlink w:anchor="_Toc145317080" w:history="1">
            <w:r w:rsidR="00D63955" w:rsidRPr="00113B76">
              <w:rPr>
                <w:rStyle w:val="ae"/>
                <w:noProof/>
              </w:rPr>
              <w:t>（三） 函证</w:t>
            </w:r>
            <w:r w:rsidR="00D63955">
              <w:rPr>
                <w:noProof/>
                <w:webHidden/>
              </w:rPr>
              <w:tab/>
            </w:r>
            <w:r w:rsidR="00D63955">
              <w:rPr>
                <w:noProof/>
                <w:webHidden/>
              </w:rPr>
              <w:fldChar w:fldCharType="begin"/>
            </w:r>
            <w:r w:rsidR="00D63955">
              <w:rPr>
                <w:noProof/>
                <w:webHidden/>
              </w:rPr>
              <w:instrText xml:space="preserve"> PAGEREF _Toc145317080 \h </w:instrText>
            </w:r>
            <w:r w:rsidR="00D63955">
              <w:rPr>
                <w:noProof/>
                <w:webHidden/>
              </w:rPr>
            </w:r>
            <w:r w:rsidR="00D63955">
              <w:rPr>
                <w:noProof/>
                <w:webHidden/>
              </w:rPr>
              <w:fldChar w:fldCharType="separate"/>
            </w:r>
            <w:r w:rsidR="00D63955">
              <w:rPr>
                <w:noProof/>
                <w:webHidden/>
              </w:rPr>
              <w:t>470</w:t>
            </w:r>
            <w:r w:rsidR="00D63955">
              <w:rPr>
                <w:noProof/>
                <w:webHidden/>
              </w:rPr>
              <w:fldChar w:fldCharType="end"/>
            </w:r>
          </w:hyperlink>
        </w:p>
        <w:p w14:paraId="0B39EDD4" w14:textId="199B4FCD" w:rsidR="00D63955" w:rsidRPr="00D63955" w:rsidRDefault="00000000">
          <w:pPr>
            <w:pStyle w:val="TOC2"/>
            <w:tabs>
              <w:tab w:val="right" w:leader="dot" w:pos="8296"/>
            </w:tabs>
            <w:rPr>
              <w:noProof/>
            </w:rPr>
          </w:pPr>
          <w:hyperlink w:anchor="_Toc145317081" w:history="1">
            <w:r w:rsidR="00D63955" w:rsidRPr="00113B76">
              <w:rPr>
                <w:rStyle w:val="ae"/>
                <w:noProof/>
              </w:rPr>
              <w:t>（四） 替代测试</w:t>
            </w:r>
            <w:r w:rsidR="00D63955">
              <w:rPr>
                <w:noProof/>
                <w:webHidden/>
              </w:rPr>
              <w:tab/>
            </w:r>
            <w:r w:rsidR="00D63955">
              <w:rPr>
                <w:noProof/>
                <w:webHidden/>
              </w:rPr>
              <w:fldChar w:fldCharType="begin"/>
            </w:r>
            <w:r w:rsidR="00D63955">
              <w:rPr>
                <w:noProof/>
                <w:webHidden/>
              </w:rPr>
              <w:instrText xml:space="preserve"> PAGEREF _Toc145317081 \h </w:instrText>
            </w:r>
            <w:r w:rsidR="00D63955">
              <w:rPr>
                <w:noProof/>
                <w:webHidden/>
              </w:rPr>
            </w:r>
            <w:r w:rsidR="00D63955">
              <w:rPr>
                <w:noProof/>
                <w:webHidden/>
              </w:rPr>
              <w:fldChar w:fldCharType="separate"/>
            </w:r>
            <w:r w:rsidR="00D63955">
              <w:rPr>
                <w:noProof/>
                <w:webHidden/>
              </w:rPr>
              <w:t>471</w:t>
            </w:r>
            <w:r w:rsidR="00D63955">
              <w:rPr>
                <w:noProof/>
                <w:webHidden/>
              </w:rPr>
              <w:fldChar w:fldCharType="end"/>
            </w:r>
          </w:hyperlink>
        </w:p>
        <w:p w14:paraId="486584AE" w14:textId="4DEED7E4" w:rsidR="00D63955" w:rsidRPr="00D63955" w:rsidRDefault="00000000">
          <w:pPr>
            <w:pStyle w:val="TOC2"/>
            <w:tabs>
              <w:tab w:val="right" w:leader="dot" w:pos="8296"/>
            </w:tabs>
            <w:rPr>
              <w:noProof/>
            </w:rPr>
          </w:pPr>
          <w:hyperlink w:anchor="_Toc145317082" w:history="1">
            <w:r w:rsidR="00D63955" w:rsidRPr="00113B76">
              <w:rPr>
                <w:rStyle w:val="ae"/>
                <w:noProof/>
              </w:rPr>
              <w:t>（五） 附注</w:t>
            </w:r>
            <w:r w:rsidR="00D63955">
              <w:rPr>
                <w:noProof/>
                <w:webHidden/>
              </w:rPr>
              <w:tab/>
            </w:r>
            <w:r w:rsidR="00D63955">
              <w:rPr>
                <w:noProof/>
                <w:webHidden/>
              </w:rPr>
              <w:fldChar w:fldCharType="begin"/>
            </w:r>
            <w:r w:rsidR="00D63955">
              <w:rPr>
                <w:noProof/>
                <w:webHidden/>
              </w:rPr>
              <w:instrText xml:space="preserve"> PAGEREF _Toc145317082 \h </w:instrText>
            </w:r>
            <w:r w:rsidR="00D63955">
              <w:rPr>
                <w:noProof/>
                <w:webHidden/>
              </w:rPr>
            </w:r>
            <w:r w:rsidR="00D63955">
              <w:rPr>
                <w:noProof/>
                <w:webHidden/>
              </w:rPr>
              <w:fldChar w:fldCharType="separate"/>
            </w:r>
            <w:r w:rsidR="00D63955">
              <w:rPr>
                <w:noProof/>
                <w:webHidden/>
              </w:rPr>
              <w:t>471</w:t>
            </w:r>
            <w:r w:rsidR="00D63955">
              <w:rPr>
                <w:noProof/>
                <w:webHidden/>
              </w:rPr>
              <w:fldChar w:fldCharType="end"/>
            </w:r>
          </w:hyperlink>
        </w:p>
        <w:p w14:paraId="799FD68F" w14:textId="713FB831" w:rsidR="00D63955" w:rsidRPr="00D63955" w:rsidRDefault="00000000">
          <w:pPr>
            <w:pStyle w:val="TOC1"/>
            <w:tabs>
              <w:tab w:val="right" w:leader="dot" w:pos="8296"/>
            </w:tabs>
            <w:rPr>
              <w:noProof/>
            </w:rPr>
          </w:pPr>
          <w:hyperlink w:anchor="_Toc145317083" w:history="1">
            <w:r w:rsidR="00D63955" w:rsidRPr="00113B76">
              <w:rPr>
                <w:rStyle w:val="ae"/>
                <w:noProof/>
              </w:rPr>
              <w:t>第四十章 预计负债（或有事项）</w:t>
            </w:r>
            <w:r w:rsidR="00D63955">
              <w:rPr>
                <w:noProof/>
                <w:webHidden/>
              </w:rPr>
              <w:tab/>
            </w:r>
            <w:r w:rsidR="00D63955">
              <w:rPr>
                <w:noProof/>
                <w:webHidden/>
              </w:rPr>
              <w:fldChar w:fldCharType="begin"/>
            </w:r>
            <w:r w:rsidR="00D63955">
              <w:rPr>
                <w:noProof/>
                <w:webHidden/>
              </w:rPr>
              <w:instrText xml:space="preserve"> PAGEREF _Toc145317083 \h </w:instrText>
            </w:r>
            <w:r w:rsidR="00D63955">
              <w:rPr>
                <w:noProof/>
                <w:webHidden/>
              </w:rPr>
            </w:r>
            <w:r w:rsidR="00D63955">
              <w:rPr>
                <w:noProof/>
                <w:webHidden/>
              </w:rPr>
              <w:fldChar w:fldCharType="separate"/>
            </w:r>
            <w:r w:rsidR="00D63955">
              <w:rPr>
                <w:noProof/>
                <w:webHidden/>
              </w:rPr>
              <w:t>472</w:t>
            </w:r>
            <w:r w:rsidR="00D63955">
              <w:rPr>
                <w:noProof/>
                <w:webHidden/>
              </w:rPr>
              <w:fldChar w:fldCharType="end"/>
            </w:r>
          </w:hyperlink>
        </w:p>
        <w:p w14:paraId="03F71381" w14:textId="0D9CB0B6" w:rsidR="00D63955" w:rsidRPr="00D63955" w:rsidRDefault="00000000">
          <w:pPr>
            <w:pStyle w:val="TOC2"/>
            <w:tabs>
              <w:tab w:val="right" w:leader="dot" w:pos="8296"/>
            </w:tabs>
            <w:rPr>
              <w:noProof/>
            </w:rPr>
          </w:pPr>
          <w:hyperlink w:anchor="_Toc145317084" w:history="1">
            <w:r w:rsidR="00D63955" w:rsidRPr="00113B76">
              <w:rPr>
                <w:rStyle w:val="ae"/>
                <w:noProof/>
              </w:rPr>
              <w:t>（一） 明细表</w:t>
            </w:r>
            <w:r w:rsidR="00D63955">
              <w:rPr>
                <w:noProof/>
                <w:webHidden/>
              </w:rPr>
              <w:tab/>
            </w:r>
            <w:r w:rsidR="00D63955">
              <w:rPr>
                <w:noProof/>
                <w:webHidden/>
              </w:rPr>
              <w:fldChar w:fldCharType="begin"/>
            </w:r>
            <w:r w:rsidR="00D63955">
              <w:rPr>
                <w:noProof/>
                <w:webHidden/>
              </w:rPr>
              <w:instrText xml:space="preserve"> PAGEREF _Toc145317084 \h </w:instrText>
            </w:r>
            <w:r w:rsidR="00D63955">
              <w:rPr>
                <w:noProof/>
                <w:webHidden/>
              </w:rPr>
            </w:r>
            <w:r w:rsidR="00D63955">
              <w:rPr>
                <w:noProof/>
                <w:webHidden/>
              </w:rPr>
              <w:fldChar w:fldCharType="separate"/>
            </w:r>
            <w:r w:rsidR="00D63955">
              <w:rPr>
                <w:noProof/>
                <w:webHidden/>
              </w:rPr>
              <w:t>472</w:t>
            </w:r>
            <w:r w:rsidR="00D63955">
              <w:rPr>
                <w:noProof/>
                <w:webHidden/>
              </w:rPr>
              <w:fldChar w:fldCharType="end"/>
            </w:r>
          </w:hyperlink>
        </w:p>
        <w:p w14:paraId="38B3F08A" w14:textId="5699D71F" w:rsidR="00D63955" w:rsidRPr="00D63955" w:rsidRDefault="00000000">
          <w:pPr>
            <w:pStyle w:val="TOC2"/>
            <w:tabs>
              <w:tab w:val="right" w:leader="dot" w:pos="8296"/>
            </w:tabs>
            <w:rPr>
              <w:noProof/>
            </w:rPr>
          </w:pPr>
          <w:hyperlink w:anchor="_Toc145317085" w:history="1">
            <w:r w:rsidR="00D63955" w:rsidRPr="00113B76">
              <w:rPr>
                <w:rStyle w:val="ae"/>
                <w:noProof/>
              </w:rPr>
              <w:t>（二） 未决诉讼</w:t>
            </w:r>
            <w:r w:rsidR="00D63955">
              <w:rPr>
                <w:noProof/>
                <w:webHidden/>
              </w:rPr>
              <w:tab/>
            </w:r>
            <w:r w:rsidR="00D63955">
              <w:rPr>
                <w:noProof/>
                <w:webHidden/>
              </w:rPr>
              <w:fldChar w:fldCharType="begin"/>
            </w:r>
            <w:r w:rsidR="00D63955">
              <w:rPr>
                <w:noProof/>
                <w:webHidden/>
              </w:rPr>
              <w:instrText xml:space="preserve"> PAGEREF _Toc145317085 \h </w:instrText>
            </w:r>
            <w:r w:rsidR="00D63955">
              <w:rPr>
                <w:noProof/>
                <w:webHidden/>
              </w:rPr>
            </w:r>
            <w:r w:rsidR="00D63955">
              <w:rPr>
                <w:noProof/>
                <w:webHidden/>
              </w:rPr>
              <w:fldChar w:fldCharType="separate"/>
            </w:r>
            <w:r w:rsidR="00D63955">
              <w:rPr>
                <w:noProof/>
                <w:webHidden/>
              </w:rPr>
              <w:t>473</w:t>
            </w:r>
            <w:r w:rsidR="00D63955">
              <w:rPr>
                <w:noProof/>
                <w:webHidden/>
              </w:rPr>
              <w:fldChar w:fldCharType="end"/>
            </w:r>
          </w:hyperlink>
        </w:p>
        <w:p w14:paraId="6A1FAC35" w14:textId="67B4B9C6" w:rsidR="00D63955" w:rsidRPr="00D63955" w:rsidRDefault="00000000">
          <w:pPr>
            <w:pStyle w:val="TOC2"/>
            <w:tabs>
              <w:tab w:val="right" w:leader="dot" w:pos="8296"/>
            </w:tabs>
            <w:rPr>
              <w:noProof/>
            </w:rPr>
          </w:pPr>
          <w:hyperlink w:anchor="_Toc145317086" w:history="1">
            <w:r w:rsidR="00D63955" w:rsidRPr="00113B76">
              <w:rPr>
                <w:rStyle w:val="ae"/>
                <w:noProof/>
              </w:rPr>
              <w:t>（三） 产品质量保证</w:t>
            </w:r>
            <w:r w:rsidR="00D63955">
              <w:rPr>
                <w:noProof/>
                <w:webHidden/>
              </w:rPr>
              <w:tab/>
            </w:r>
            <w:r w:rsidR="00D63955">
              <w:rPr>
                <w:noProof/>
                <w:webHidden/>
              </w:rPr>
              <w:fldChar w:fldCharType="begin"/>
            </w:r>
            <w:r w:rsidR="00D63955">
              <w:rPr>
                <w:noProof/>
                <w:webHidden/>
              </w:rPr>
              <w:instrText xml:space="preserve"> PAGEREF _Toc145317086 \h </w:instrText>
            </w:r>
            <w:r w:rsidR="00D63955">
              <w:rPr>
                <w:noProof/>
                <w:webHidden/>
              </w:rPr>
            </w:r>
            <w:r w:rsidR="00D63955">
              <w:rPr>
                <w:noProof/>
                <w:webHidden/>
              </w:rPr>
              <w:fldChar w:fldCharType="separate"/>
            </w:r>
            <w:r w:rsidR="00D63955">
              <w:rPr>
                <w:noProof/>
                <w:webHidden/>
              </w:rPr>
              <w:t>475</w:t>
            </w:r>
            <w:r w:rsidR="00D63955">
              <w:rPr>
                <w:noProof/>
                <w:webHidden/>
              </w:rPr>
              <w:fldChar w:fldCharType="end"/>
            </w:r>
          </w:hyperlink>
        </w:p>
        <w:p w14:paraId="5C1E516F" w14:textId="050873F0" w:rsidR="00D63955" w:rsidRPr="00D63955" w:rsidRDefault="00000000">
          <w:pPr>
            <w:pStyle w:val="TOC2"/>
            <w:tabs>
              <w:tab w:val="right" w:leader="dot" w:pos="8296"/>
            </w:tabs>
            <w:rPr>
              <w:noProof/>
            </w:rPr>
          </w:pPr>
          <w:hyperlink w:anchor="_Toc145317087" w:history="1">
            <w:r w:rsidR="00D63955" w:rsidRPr="00113B76">
              <w:rPr>
                <w:rStyle w:val="ae"/>
                <w:noProof/>
              </w:rPr>
              <w:t>（四） 附注披露</w:t>
            </w:r>
            <w:r w:rsidR="00D63955">
              <w:rPr>
                <w:noProof/>
                <w:webHidden/>
              </w:rPr>
              <w:tab/>
            </w:r>
            <w:r w:rsidR="00D63955">
              <w:rPr>
                <w:noProof/>
                <w:webHidden/>
              </w:rPr>
              <w:fldChar w:fldCharType="begin"/>
            </w:r>
            <w:r w:rsidR="00D63955">
              <w:rPr>
                <w:noProof/>
                <w:webHidden/>
              </w:rPr>
              <w:instrText xml:space="preserve"> PAGEREF _Toc145317087 \h </w:instrText>
            </w:r>
            <w:r w:rsidR="00D63955">
              <w:rPr>
                <w:noProof/>
                <w:webHidden/>
              </w:rPr>
            </w:r>
            <w:r w:rsidR="00D63955">
              <w:rPr>
                <w:noProof/>
                <w:webHidden/>
              </w:rPr>
              <w:fldChar w:fldCharType="separate"/>
            </w:r>
            <w:r w:rsidR="00D63955">
              <w:rPr>
                <w:noProof/>
                <w:webHidden/>
              </w:rPr>
              <w:t>478</w:t>
            </w:r>
            <w:r w:rsidR="00D63955">
              <w:rPr>
                <w:noProof/>
                <w:webHidden/>
              </w:rPr>
              <w:fldChar w:fldCharType="end"/>
            </w:r>
          </w:hyperlink>
        </w:p>
        <w:p w14:paraId="1226E38C" w14:textId="72ABB72F" w:rsidR="00D63955" w:rsidRPr="00D63955" w:rsidRDefault="00000000">
          <w:pPr>
            <w:pStyle w:val="TOC1"/>
            <w:tabs>
              <w:tab w:val="right" w:leader="dot" w:pos="8296"/>
            </w:tabs>
            <w:rPr>
              <w:noProof/>
            </w:rPr>
          </w:pPr>
          <w:hyperlink w:anchor="_Toc145317088" w:history="1">
            <w:r w:rsidR="00D63955" w:rsidRPr="00113B76">
              <w:rPr>
                <w:rStyle w:val="ae"/>
                <w:noProof/>
              </w:rPr>
              <w:t>第四十一章 其他综合收益、盈余公积、未分配利润</w:t>
            </w:r>
            <w:r w:rsidR="00D63955">
              <w:rPr>
                <w:noProof/>
                <w:webHidden/>
              </w:rPr>
              <w:tab/>
            </w:r>
            <w:r w:rsidR="00D63955">
              <w:rPr>
                <w:noProof/>
                <w:webHidden/>
              </w:rPr>
              <w:fldChar w:fldCharType="begin"/>
            </w:r>
            <w:r w:rsidR="00D63955">
              <w:rPr>
                <w:noProof/>
                <w:webHidden/>
              </w:rPr>
              <w:instrText xml:space="preserve"> PAGEREF _Toc145317088 \h </w:instrText>
            </w:r>
            <w:r w:rsidR="00D63955">
              <w:rPr>
                <w:noProof/>
                <w:webHidden/>
              </w:rPr>
            </w:r>
            <w:r w:rsidR="00D63955">
              <w:rPr>
                <w:noProof/>
                <w:webHidden/>
              </w:rPr>
              <w:fldChar w:fldCharType="separate"/>
            </w:r>
            <w:r w:rsidR="00D63955">
              <w:rPr>
                <w:noProof/>
                <w:webHidden/>
              </w:rPr>
              <w:t>479</w:t>
            </w:r>
            <w:r w:rsidR="00D63955">
              <w:rPr>
                <w:noProof/>
                <w:webHidden/>
              </w:rPr>
              <w:fldChar w:fldCharType="end"/>
            </w:r>
          </w:hyperlink>
        </w:p>
        <w:p w14:paraId="78F42BA0" w14:textId="0AD8A996" w:rsidR="00D63955" w:rsidRPr="00D63955" w:rsidRDefault="00000000">
          <w:pPr>
            <w:pStyle w:val="TOC2"/>
            <w:tabs>
              <w:tab w:val="right" w:leader="dot" w:pos="8296"/>
            </w:tabs>
            <w:rPr>
              <w:noProof/>
            </w:rPr>
          </w:pPr>
          <w:hyperlink w:anchor="_Toc145317089" w:history="1">
            <w:r w:rsidR="00D63955" w:rsidRPr="00113B76">
              <w:rPr>
                <w:rStyle w:val="ae"/>
                <w:noProof/>
              </w:rPr>
              <w:t>（一） 其他综合收益</w:t>
            </w:r>
            <w:r w:rsidR="00D63955">
              <w:rPr>
                <w:noProof/>
                <w:webHidden/>
              </w:rPr>
              <w:tab/>
            </w:r>
            <w:r w:rsidR="00D63955">
              <w:rPr>
                <w:noProof/>
                <w:webHidden/>
              </w:rPr>
              <w:fldChar w:fldCharType="begin"/>
            </w:r>
            <w:r w:rsidR="00D63955">
              <w:rPr>
                <w:noProof/>
                <w:webHidden/>
              </w:rPr>
              <w:instrText xml:space="preserve"> PAGEREF _Toc145317089 \h </w:instrText>
            </w:r>
            <w:r w:rsidR="00D63955">
              <w:rPr>
                <w:noProof/>
                <w:webHidden/>
              </w:rPr>
            </w:r>
            <w:r w:rsidR="00D63955">
              <w:rPr>
                <w:noProof/>
                <w:webHidden/>
              </w:rPr>
              <w:fldChar w:fldCharType="separate"/>
            </w:r>
            <w:r w:rsidR="00D63955">
              <w:rPr>
                <w:noProof/>
                <w:webHidden/>
              </w:rPr>
              <w:t>479</w:t>
            </w:r>
            <w:r w:rsidR="00D63955">
              <w:rPr>
                <w:noProof/>
                <w:webHidden/>
              </w:rPr>
              <w:fldChar w:fldCharType="end"/>
            </w:r>
          </w:hyperlink>
        </w:p>
        <w:p w14:paraId="4A3A9B0D" w14:textId="3BFAE907" w:rsidR="00D63955" w:rsidRPr="00D63955" w:rsidRDefault="00000000">
          <w:pPr>
            <w:pStyle w:val="TOC2"/>
            <w:tabs>
              <w:tab w:val="right" w:leader="dot" w:pos="8296"/>
            </w:tabs>
            <w:rPr>
              <w:noProof/>
            </w:rPr>
          </w:pPr>
          <w:hyperlink w:anchor="_Toc145317090" w:history="1">
            <w:r w:rsidR="00D63955" w:rsidRPr="00113B76">
              <w:rPr>
                <w:rStyle w:val="ae"/>
                <w:noProof/>
              </w:rPr>
              <w:t>（二） 盈余公积</w:t>
            </w:r>
            <w:r w:rsidR="00D63955">
              <w:rPr>
                <w:noProof/>
                <w:webHidden/>
              </w:rPr>
              <w:tab/>
            </w:r>
            <w:r w:rsidR="00D63955">
              <w:rPr>
                <w:noProof/>
                <w:webHidden/>
              </w:rPr>
              <w:fldChar w:fldCharType="begin"/>
            </w:r>
            <w:r w:rsidR="00D63955">
              <w:rPr>
                <w:noProof/>
                <w:webHidden/>
              </w:rPr>
              <w:instrText xml:space="preserve"> PAGEREF _Toc145317090 \h </w:instrText>
            </w:r>
            <w:r w:rsidR="00D63955">
              <w:rPr>
                <w:noProof/>
                <w:webHidden/>
              </w:rPr>
            </w:r>
            <w:r w:rsidR="00D63955">
              <w:rPr>
                <w:noProof/>
                <w:webHidden/>
              </w:rPr>
              <w:fldChar w:fldCharType="separate"/>
            </w:r>
            <w:r w:rsidR="00D63955">
              <w:rPr>
                <w:noProof/>
                <w:webHidden/>
              </w:rPr>
              <w:t>479</w:t>
            </w:r>
            <w:r w:rsidR="00D63955">
              <w:rPr>
                <w:noProof/>
                <w:webHidden/>
              </w:rPr>
              <w:fldChar w:fldCharType="end"/>
            </w:r>
          </w:hyperlink>
        </w:p>
        <w:p w14:paraId="455B1A5D" w14:textId="338E5EF6" w:rsidR="00D63955" w:rsidRPr="00D63955" w:rsidRDefault="00000000">
          <w:pPr>
            <w:pStyle w:val="TOC3"/>
            <w:tabs>
              <w:tab w:val="right" w:leader="dot" w:pos="8296"/>
            </w:tabs>
            <w:rPr>
              <w:noProof/>
            </w:rPr>
          </w:pPr>
          <w:hyperlink w:anchor="_Toc145317091" w:history="1">
            <w:r w:rsidR="00D63955" w:rsidRPr="00113B76">
              <w:rPr>
                <w:rStyle w:val="ae"/>
                <w:noProof/>
              </w:rPr>
              <w:t>1、盈余公积的规范文件</w:t>
            </w:r>
            <w:r w:rsidR="00D63955">
              <w:rPr>
                <w:noProof/>
                <w:webHidden/>
              </w:rPr>
              <w:tab/>
            </w:r>
            <w:r w:rsidR="00D63955">
              <w:rPr>
                <w:noProof/>
                <w:webHidden/>
              </w:rPr>
              <w:fldChar w:fldCharType="begin"/>
            </w:r>
            <w:r w:rsidR="00D63955">
              <w:rPr>
                <w:noProof/>
                <w:webHidden/>
              </w:rPr>
              <w:instrText xml:space="preserve"> PAGEREF _Toc145317091 \h </w:instrText>
            </w:r>
            <w:r w:rsidR="00D63955">
              <w:rPr>
                <w:noProof/>
                <w:webHidden/>
              </w:rPr>
            </w:r>
            <w:r w:rsidR="00D63955">
              <w:rPr>
                <w:noProof/>
                <w:webHidden/>
              </w:rPr>
              <w:fldChar w:fldCharType="separate"/>
            </w:r>
            <w:r w:rsidR="00D63955">
              <w:rPr>
                <w:noProof/>
                <w:webHidden/>
              </w:rPr>
              <w:t>479</w:t>
            </w:r>
            <w:r w:rsidR="00D63955">
              <w:rPr>
                <w:noProof/>
                <w:webHidden/>
              </w:rPr>
              <w:fldChar w:fldCharType="end"/>
            </w:r>
          </w:hyperlink>
        </w:p>
        <w:p w14:paraId="530F370D" w14:textId="2BA16824" w:rsidR="00D63955" w:rsidRPr="00D63955" w:rsidRDefault="00000000">
          <w:pPr>
            <w:pStyle w:val="TOC3"/>
            <w:tabs>
              <w:tab w:val="right" w:leader="dot" w:pos="8296"/>
            </w:tabs>
            <w:rPr>
              <w:noProof/>
            </w:rPr>
          </w:pPr>
          <w:hyperlink w:anchor="_Toc145317092" w:history="1">
            <w:r w:rsidR="00D63955" w:rsidRPr="00113B76">
              <w:rPr>
                <w:rStyle w:val="ae"/>
                <w:noProof/>
              </w:rPr>
              <w:t>2、法定盈余公积怎样计提？</w:t>
            </w:r>
            <w:r w:rsidR="00D63955">
              <w:rPr>
                <w:noProof/>
                <w:webHidden/>
              </w:rPr>
              <w:tab/>
            </w:r>
            <w:r w:rsidR="00D63955">
              <w:rPr>
                <w:noProof/>
                <w:webHidden/>
              </w:rPr>
              <w:fldChar w:fldCharType="begin"/>
            </w:r>
            <w:r w:rsidR="00D63955">
              <w:rPr>
                <w:noProof/>
                <w:webHidden/>
              </w:rPr>
              <w:instrText xml:space="preserve"> PAGEREF _Toc145317092 \h </w:instrText>
            </w:r>
            <w:r w:rsidR="00D63955">
              <w:rPr>
                <w:noProof/>
                <w:webHidden/>
              </w:rPr>
            </w:r>
            <w:r w:rsidR="00D63955">
              <w:rPr>
                <w:noProof/>
                <w:webHidden/>
              </w:rPr>
              <w:fldChar w:fldCharType="separate"/>
            </w:r>
            <w:r w:rsidR="00D63955">
              <w:rPr>
                <w:noProof/>
                <w:webHidden/>
              </w:rPr>
              <w:t>480</w:t>
            </w:r>
            <w:r w:rsidR="00D63955">
              <w:rPr>
                <w:noProof/>
                <w:webHidden/>
              </w:rPr>
              <w:fldChar w:fldCharType="end"/>
            </w:r>
          </w:hyperlink>
        </w:p>
        <w:p w14:paraId="09BFE2B0" w14:textId="47445F9F" w:rsidR="00D63955" w:rsidRPr="00D63955" w:rsidRDefault="00000000">
          <w:pPr>
            <w:pStyle w:val="TOC2"/>
            <w:tabs>
              <w:tab w:val="right" w:leader="dot" w:pos="8296"/>
            </w:tabs>
            <w:rPr>
              <w:noProof/>
            </w:rPr>
          </w:pPr>
          <w:hyperlink w:anchor="_Toc145317093" w:history="1">
            <w:r w:rsidR="00D63955" w:rsidRPr="00113B76">
              <w:rPr>
                <w:rStyle w:val="ae"/>
                <w:noProof/>
              </w:rPr>
              <w:t>（三） 未分配利润</w:t>
            </w:r>
            <w:r w:rsidR="00D63955">
              <w:rPr>
                <w:noProof/>
                <w:webHidden/>
              </w:rPr>
              <w:tab/>
            </w:r>
            <w:r w:rsidR="00D63955">
              <w:rPr>
                <w:noProof/>
                <w:webHidden/>
              </w:rPr>
              <w:fldChar w:fldCharType="begin"/>
            </w:r>
            <w:r w:rsidR="00D63955">
              <w:rPr>
                <w:noProof/>
                <w:webHidden/>
              </w:rPr>
              <w:instrText xml:space="preserve"> PAGEREF _Toc145317093 \h </w:instrText>
            </w:r>
            <w:r w:rsidR="00D63955">
              <w:rPr>
                <w:noProof/>
                <w:webHidden/>
              </w:rPr>
            </w:r>
            <w:r w:rsidR="00D63955">
              <w:rPr>
                <w:noProof/>
                <w:webHidden/>
              </w:rPr>
              <w:fldChar w:fldCharType="separate"/>
            </w:r>
            <w:r w:rsidR="00D63955">
              <w:rPr>
                <w:noProof/>
                <w:webHidden/>
              </w:rPr>
              <w:t>481</w:t>
            </w:r>
            <w:r w:rsidR="00D63955">
              <w:rPr>
                <w:noProof/>
                <w:webHidden/>
              </w:rPr>
              <w:fldChar w:fldCharType="end"/>
            </w:r>
          </w:hyperlink>
        </w:p>
        <w:p w14:paraId="2168422C" w14:textId="2C3DC4E9" w:rsidR="00D63955" w:rsidRPr="00D63955" w:rsidRDefault="00000000">
          <w:pPr>
            <w:pStyle w:val="TOC3"/>
            <w:tabs>
              <w:tab w:val="right" w:leader="dot" w:pos="8296"/>
            </w:tabs>
            <w:rPr>
              <w:noProof/>
            </w:rPr>
          </w:pPr>
          <w:hyperlink w:anchor="_Toc145317094" w:history="1">
            <w:r w:rsidR="00D63955" w:rsidRPr="00113B76">
              <w:rPr>
                <w:rStyle w:val="ae"/>
                <w:noProof/>
              </w:rPr>
              <w:t>1、未分配利润这个科目不用做底稿</w:t>
            </w:r>
            <w:r w:rsidR="00D63955">
              <w:rPr>
                <w:noProof/>
                <w:webHidden/>
              </w:rPr>
              <w:tab/>
            </w:r>
            <w:r w:rsidR="00D63955">
              <w:rPr>
                <w:noProof/>
                <w:webHidden/>
              </w:rPr>
              <w:fldChar w:fldCharType="begin"/>
            </w:r>
            <w:r w:rsidR="00D63955">
              <w:rPr>
                <w:noProof/>
                <w:webHidden/>
              </w:rPr>
              <w:instrText xml:space="preserve"> PAGEREF _Toc145317094 \h </w:instrText>
            </w:r>
            <w:r w:rsidR="00D63955">
              <w:rPr>
                <w:noProof/>
                <w:webHidden/>
              </w:rPr>
            </w:r>
            <w:r w:rsidR="00D63955">
              <w:rPr>
                <w:noProof/>
                <w:webHidden/>
              </w:rPr>
              <w:fldChar w:fldCharType="separate"/>
            </w:r>
            <w:r w:rsidR="00D63955">
              <w:rPr>
                <w:noProof/>
                <w:webHidden/>
              </w:rPr>
              <w:t>481</w:t>
            </w:r>
            <w:r w:rsidR="00D63955">
              <w:rPr>
                <w:noProof/>
                <w:webHidden/>
              </w:rPr>
              <w:fldChar w:fldCharType="end"/>
            </w:r>
          </w:hyperlink>
        </w:p>
        <w:p w14:paraId="37BF495B" w14:textId="7467AECD" w:rsidR="00D63955" w:rsidRPr="00D63955" w:rsidRDefault="00000000">
          <w:pPr>
            <w:pStyle w:val="TOC1"/>
            <w:tabs>
              <w:tab w:val="right" w:leader="dot" w:pos="8296"/>
            </w:tabs>
            <w:rPr>
              <w:noProof/>
            </w:rPr>
          </w:pPr>
          <w:hyperlink w:anchor="_Toc145317095" w:history="1">
            <w:r w:rsidR="00D63955" w:rsidRPr="00113B76">
              <w:rPr>
                <w:rStyle w:val="ae"/>
                <w:noProof/>
              </w:rPr>
              <w:t>第四十二章 税金及附加、其他收益、投资收益、公允价值变动损益、信用资产减值损失/资产减值损失、资产处置收益、营业外收入、营业外支出</w:t>
            </w:r>
            <w:r w:rsidR="00D63955">
              <w:rPr>
                <w:noProof/>
                <w:webHidden/>
              </w:rPr>
              <w:tab/>
            </w:r>
            <w:r w:rsidR="00D63955">
              <w:rPr>
                <w:noProof/>
                <w:webHidden/>
              </w:rPr>
              <w:fldChar w:fldCharType="begin"/>
            </w:r>
            <w:r w:rsidR="00D63955">
              <w:rPr>
                <w:noProof/>
                <w:webHidden/>
              </w:rPr>
              <w:instrText xml:space="preserve"> PAGEREF _Toc145317095 \h </w:instrText>
            </w:r>
            <w:r w:rsidR="00D63955">
              <w:rPr>
                <w:noProof/>
                <w:webHidden/>
              </w:rPr>
            </w:r>
            <w:r w:rsidR="00D63955">
              <w:rPr>
                <w:noProof/>
                <w:webHidden/>
              </w:rPr>
              <w:fldChar w:fldCharType="separate"/>
            </w:r>
            <w:r w:rsidR="00D63955">
              <w:rPr>
                <w:noProof/>
                <w:webHidden/>
              </w:rPr>
              <w:t>483</w:t>
            </w:r>
            <w:r w:rsidR="00D63955">
              <w:rPr>
                <w:noProof/>
                <w:webHidden/>
              </w:rPr>
              <w:fldChar w:fldCharType="end"/>
            </w:r>
          </w:hyperlink>
        </w:p>
        <w:p w14:paraId="406E0AD0" w14:textId="41616D68" w:rsidR="00D63955" w:rsidRPr="00D63955" w:rsidRDefault="00000000">
          <w:pPr>
            <w:pStyle w:val="TOC2"/>
            <w:tabs>
              <w:tab w:val="right" w:leader="dot" w:pos="8296"/>
            </w:tabs>
            <w:rPr>
              <w:noProof/>
            </w:rPr>
          </w:pPr>
          <w:hyperlink w:anchor="_Toc145317096" w:history="1">
            <w:r w:rsidR="00D63955" w:rsidRPr="00113B76">
              <w:rPr>
                <w:rStyle w:val="ae"/>
                <w:noProof/>
              </w:rPr>
              <w:t>（一） 税金及附加</w:t>
            </w:r>
            <w:r w:rsidR="00D63955">
              <w:rPr>
                <w:noProof/>
                <w:webHidden/>
              </w:rPr>
              <w:tab/>
            </w:r>
            <w:r w:rsidR="00D63955">
              <w:rPr>
                <w:noProof/>
                <w:webHidden/>
              </w:rPr>
              <w:fldChar w:fldCharType="begin"/>
            </w:r>
            <w:r w:rsidR="00D63955">
              <w:rPr>
                <w:noProof/>
                <w:webHidden/>
              </w:rPr>
              <w:instrText xml:space="preserve"> PAGEREF _Toc145317096 \h </w:instrText>
            </w:r>
            <w:r w:rsidR="00D63955">
              <w:rPr>
                <w:noProof/>
                <w:webHidden/>
              </w:rPr>
            </w:r>
            <w:r w:rsidR="00D63955">
              <w:rPr>
                <w:noProof/>
                <w:webHidden/>
              </w:rPr>
              <w:fldChar w:fldCharType="separate"/>
            </w:r>
            <w:r w:rsidR="00D63955">
              <w:rPr>
                <w:noProof/>
                <w:webHidden/>
              </w:rPr>
              <w:t>483</w:t>
            </w:r>
            <w:r w:rsidR="00D63955">
              <w:rPr>
                <w:noProof/>
                <w:webHidden/>
              </w:rPr>
              <w:fldChar w:fldCharType="end"/>
            </w:r>
          </w:hyperlink>
        </w:p>
        <w:p w14:paraId="58A1B6D6" w14:textId="40F560E8" w:rsidR="00D63955" w:rsidRPr="00D63955" w:rsidRDefault="00000000">
          <w:pPr>
            <w:pStyle w:val="TOC2"/>
            <w:tabs>
              <w:tab w:val="right" w:leader="dot" w:pos="8296"/>
            </w:tabs>
            <w:rPr>
              <w:noProof/>
            </w:rPr>
          </w:pPr>
          <w:hyperlink w:anchor="_Toc145317097" w:history="1">
            <w:r w:rsidR="00D63955" w:rsidRPr="00113B76">
              <w:rPr>
                <w:rStyle w:val="ae"/>
                <w:noProof/>
              </w:rPr>
              <w:t>（二） 其他收益</w:t>
            </w:r>
            <w:r w:rsidR="00D63955">
              <w:rPr>
                <w:noProof/>
                <w:webHidden/>
              </w:rPr>
              <w:tab/>
            </w:r>
            <w:r w:rsidR="00D63955">
              <w:rPr>
                <w:noProof/>
                <w:webHidden/>
              </w:rPr>
              <w:fldChar w:fldCharType="begin"/>
            </w:r>
            <w:r w:rsidR="00D63955">
              <w:rPr>
                <w:noProof/>
                <w:webHidden/>
              </w:rPr>
              <w:instrText xml:space="preserve"> PAGEREF _Toc145317097 \h </w:instrText>
            </w:r>
            <w:r w:rsidR="00D63955">
              <w:rPr>
                <w:noProof/>
                <w:webHidden/>
              </w:rPr>
            </w:r>
            <w:r w:rsidR="00D63955">
              <w:rPr>
                <w:noProof/>
                <w:webHidden/>
              </w:rPr>
              <w:fldChar w:fldCharType="separate"/>
            </w:r>
            <w:r w:rsidR="00D63955">
              <w:rPr>
                <w:noProof/>
                <w:webHidden/>
              </w:rPr>
              <w:t>484</w:t>
            </w:r>
            <w:r w:rsidR="00D63955">
              <w:rPr>
                <w:noProof/>
                <w:webHidden/>
              </w:rPr>
              <w:fldChar w:fldCharType="end"/>
            </w:r>
          </w:hyperlink>
        </w:p>
        <w:p w14:paraId="4EF01173" w14:textId="4CF1EE19" w:rsidR="00D63955" w:rsidRPr="00D63955" w:rsidRDefault="00000000">
          <w:pPr>
            <w:pStyle w:val="TOC3"/>
            <w:tabs>
              <w:tab w:val="right" w:leader="dot" w:pos="8296"/>
            </w:tabs>
            <w:rPr>
              <w:noProof/>
            </w:rPr>
          </w:pPr>
          <w:hyperlink w:anchor="_Toc145317098" w:history="1">
            <w:r w:rsidR="00D63955" w:rsidRPr="00113B76">
              <w:rPr>
                <w:rStyle w:val="ae"/>
                <w:noProof/>
              </w:rPr>
              <w:t>1、政府补助</w:t>
            </w:r>
            <w:r w:rsidR="00D63955">
              <w:rPr>
                <w:noProof/>
                <w:webHidden/>
              </w:rPr>
              <w:tab/>
            </w:r>
            <w:r w:rsidR="00D63955">
              <w:rPr>
                <w:noProof/>
                <w:webHidden/>
              </w:rPr>
              <w:fldChar w:fldCharType="begin"/>
            </w:r>
            <w:r w:rsidR="00D63955">
              <w:rPr>
                <w:noProof/>
                <w:webHidden/>
              </w:rPr>
              <w:instrText xml:space="preserve"> PAGEREF _Toc145317098 \h </w:instrText>
            </w:r>
            <w:r w:rsidR="00D63955">
              <w:rPr>
                <w:noProof/>
                <w:webHidden/>
              </w:rPr>
            </w:r>
            <w:r w:rsidR="00D63955">
              <w:rPr>
                <w:noProof/>
                <w:webHidden/>
              </w:rPr>
              <w:fldChar w:fldCharType="separate"/>
            </w:r>
            <w:r w:rsidR="00D63955">
              <w:rPr>
                <w:noProof/>
                <w:webHidden/>
              </w:rPr>
              <w:t>484</w:t>
            </w:r>
            <w:r w:rsidR="00D63955">
              <w:rPr>
                <w:noProof/>
                <w:webHidden/>
              </w:rPr>
              <w:fldChar w:fldCharType="end"/>
            </w:r>
          </w:hyperlink>
        </w:p>
        <w:p w14:paraId="6ADA3D38" w14:textId="03DD4A97" w:rsidR="00D63955" w:rsidRPr="00D63955" w:rsidRDefault="00000000">
          <w:pPr>
            <w:pStyle w:val="TOC3"/>
            <w:tabs>
              <w:tab w:val="right" w:leader="dot" w:pos="8296"/>
            </w:tabs>
            <w:rPr>
              <w:noProof/>
            </w:rPr>
          </w:pPr>
          <w:hyperlink w:anchor="_Toc145317099" w:history="1">
            <w:r w:rsidR="00D63955" w:rsidRPr="00113B76">
              <w:rPr>
                <w:rStyle w:val="ae"/>
                <w:noProof/>
              </w:rPr>
              <w:t>2、个人所得税扣缴税款手续费</w:t>
            </w:r>
            <w:r w:rsidR="00D63955">
              <w:rPr>
                <w:noProof/>
                <w:webHidden/>
              </w:rPr>
              <w:tab/>
            </w:r>
            <w:r w:rsidR="00D63955">
              <w:rPr>
                <w:noProof/>
                <w:webHidden/>
              </w:rPr>
              <w:fldChar w:fldCharType="begin"/>
            </w:r>
            <w:r w:rsidR="00D63955">
              <w:rPr>
                <w:noProof/>
                <w:webHidden/>
              </w:rPr>
              <w:instrText xml:space="preserve"> PAGEREF _Toc145317099 \h </w:instrText>
            </w:r>
            <w:r w:rsidR="00D63955">
              <w:rPr>
                <w:noProof/>
                <w:webHidden/>
              </w:rPr>
            </w:r>
            <w:r w:rsidR="00D63955">
              <w:rPr>
                <w:noProof/>
                <w:webHidden/>
              </w:rPr>
              <w:fldChar w:fldCharType="separate"/>
            </w:r>
            <w:r w:rsidR="00D63955">
              <w:rPr>
                <w:noProof/>
                <w:webHidden/>
              </w:rPr>
              <w:t>484</w:t>
            </w:r>
            <w:r w:rsidR="00D63955">
              <w:rPr>
                <w:noProof/>
                <w:webHidden/>
              </w:rPr>
              <w:fldChar w:fldCharType="end"/>
            </w:r>
          </w:hyperlink>
        </w:p>
        <w:p w14:paraId="516B8262" w14:textId="645A59E1" w:rsidR="00D63955" w:rsidRPr="00D63955" w:rsidRDefault="00000000">
          <w:pPr>
            <w:pStyle w:val="TOC2"/>
            <w:tabs>
              <w:tab w:val="right" w:leader="dot" w:pos="8296"/>
            </w:tabs>
            <w:rPr>
              <w:noProof/>
            </w:rPr>
          </w:pPr>
          <w:hyperlink w:anchor="_Toc145317100" w:history="1">
            <w:r w:rsidR="00D63955" w:rsidRPr="00113B76">
              <w:rPr>
                <w:rStyle w:val="ae"/>
                <w:noProof/>
              </w:rPr>
              <w:t>（三） 投资收益</w:t>
            </w:r>
            <w:r w:rsidR="00D63955">
              <w:rPr>
                <w:noProof/>
                <w:webHidden/>
              </w:rPr>
              <w:tab/>
            </w:r>
            <w:r w:rsidR="00D63955">
              <w:rPr>
                <w:noProof/>
                <w:webHidden/>
              </w:rPr>
              <w:fldChar w:fldCharType="begin"/>
            </w:r>
            <w:r w:rsidR="00D63955">
              <w:rPr>
                <w:noProof/>
                <w:webHidden/>
              </w:rPr>
              <w:instrText xml:space="preserve"> PAGEREF _Toc145317100 \h </w:instrText>
            </w:r>
            <w:r w:rsidR="00D63955">
              <w:rPr>
                <w:noProof/>
                <w:webHidden/>
              </w:rPr>
            </w:r>
            <w:r w:rsidR="00D63955">
              <w:rPr>
                <w:noProof/>
                <w:webHidden/>
              </w:rPr>
              <w:fldChar w:fldCharType="separate"/>
            </w:r>
            <w:r w:rsidR="00D63955">
              <w:rPr>
                <w:noProof/>
                <w:webHidden/>
              </w:rPr>
              <w:t>485</w:t>
            </w:r>
            <w:r w:rsidR="00D63955">
              <w:rPr>
                <w:noProof/>
                <w:webHidden/>
              </w:rPr>
              <w:fldChar w:fldCharType="end"/>
            </w:r>
          </w:hyperlink>
        </w:p>
        <w:p w14:paraId="2475B8F4" w14:textId="09BAE0E7" w:rsidR="00D63955" w:rsidRPr="00D63955" w:rsidRDefault="00000000">
          <w:pPr>
            <w:pStyle w:val="TOC2"/>
            <w:tabs>
              <w:tab w:val="right" w:leader="dot" w:pos="8296"/>
            </w:tabs>
            <w:rPr>
              <w:noProof/>
            </w:rPr>
          </w:pPr>
          <w:hyperlink w:anchor="_Toc145317101" w:history="1">
            <w:r w:rsidR="00D63955" w:rsidRPr="00113B76">
              <w:rPr>
                <w:rStyle w:val="ae"/>
                <w:noProof/>
              </w:rPr>
              <w:t>（四） 公允价值变动损益</w:t>
            </w:r>
            <w:r w:rsidR="00D63955">
              <w:rPr>
                <w:noProof/>
                <w:webHidden/>
              </w:rPr>
              <w:tab/>
            </w:r>
            <w:r w:rsidR="00D63955">
              <w:rPr>
                <w:noProof/>
                <w:webHidden/>
              </w:rPr>
              <w:fldChar w:fldCharType="begin"/>
            </w:r>
            <w:r w:rsidR="00D63955">
              <w:rPr>
                <w:noProof/>
                <w:webHidden/>
              </w:rPr>
              <w:instrText xml:space="preserve"> PAGEREF _Toc145317101 \h </w:instrText>
            </w:r>
            <w:r w:rsidR="00D63955">
              <w:rPr>
                <w:noProof/>
                <w:webHidden/>
              </w:rPr>
            </w:r>
            <w:r w:rsidR="00D63955">
              <w:rPr>
                <w:noProof/>
                <w:webHidden/>
              </w:rPr>
              <w:fldChar w:fldCharType="separate"/>
            </w:r>
            <w:r w:rsidR="00D63955">
              <w:rPr>
                <w:noProof/>
                <w:webHidden/>
              </w:rPr>
              <w:t>485</w:t>
            </w:r>
            <w:r w:rsidR="00D63955">
              <w:rPr>
                <w:noProof/>
                <w:webHidden/>
              </w:rPr>
              <w:fldChar w:fldCharType="end"/>
            </w:r>
          </w:hyperlink>
        </w:p>
        <w:p w14:paraId="534529D4" w14:textId="243F85A0" w:rsidR="00D63955" w:rsidRPr="00D63955" w:rsidRDefault="00000000">
          <w:pPr>
            <w:pStyle w:val="TOC2"/>
            <w:tabs>
              <w:tab w:val="right" w:leader="dot" w:pos="8296"/>
            </w:tabs>
            <w:rPr>
              <w:noProof/>
            </w:rPr>
          </w:pPr>
          <w:hyperlink w:anchor="_Toc145317102" w:history="1">
            <w:r w:rsidR="00D63955" w:rsidRPr="00113B76">
              <w:rPr>
                <w:rStyle w:val="ae"/>
                <w:noProof/>
              </w:rPr>
              <w:t>（五） 信用减值损失/资产减值损失</w:t>
            </w:r>
            <w:r w:rsidR="00D63955">
              <w:rPr>
                <w:noProof/>
                <w:webHidden/>
              </w:rPr>
              <w:tab/>
            </w:r>
            <w:r w:rsidR="00D63955">
              <w:rPr>
                <w:noProof/>
                <w:webHidden/>
              </w:rPr>
              <w:fldChar w:fldCharType="begin"/>
            </w:r>
            <w:r w:rsidR="00D63955">
              <w:rPr>
                <w:noProof/>
                <w:webHidden/>
              </w:rPr>
              <w:instrText xml:space="preserve"> PAGEREF _Toc145317102 \h </w:instrText>
            </w:r>
            <w:r w:rsidR="00D63955">
              <w:rPr>
                <w:noProof/>
                <w:webHidden/>
              </w:rPr>
            </w:r>
            <w:r w:rsidR="00D63955">
              <w:rPr>
                <w:noProof/>
                <w:webHidden/>
              </w:rPr>
              <w:fldChar w:fldCharType="separate"/>
            </w:r>
            <w:r w:rsidR="00D63955">
              <w:rPr>
                <w:noProof/>
                <w:webHidden/>
              </w:rPr>
              <w:t>485</w:t>
            </w:r>
            <w:r w:rsidR="00D63955">
              <w:rPr>
                <w:noProof/>
                <w:webHidden/>
              </w:rPr>
              <w:fldChar w:fldCharType="end"/>
            </w:r>
          </w:hyperlink>
        </w:p>
        <w:p w14:paraId="1F6284E8" w14:textId="1FB43605" w:rsidR="00D63955" w:rsidRPr="00D63955" w:rsidRDefault="00000000">
          <w:pPr>
            <w:pStyle w:val="TOC2"/>
            <w:tabs>
              <w:tab w:val="right" w:leader="dot" w:pos="8296"/>
            </w:tabs>
            <w:rPr>
              <w:noProof/>
            </w:rPr>
          </w:pPr>
          <w:hyperlink w:anchor="_Toc145317103" w:history="1">
            <w:r w:rsidR="00D63955" w:rsidRPr="00113B76">
              <w:rPr>
                <w:rStyle w:val="ae"/>
                <w:noProof/>
              </w:rPr>
              <w:t>（六） 资产处置收益</w:t>
            </w:r>
            <w:r w:rsidR="00D63955">
              <w:rPr>
                <w:noProof/>
                <w:webHidden/>
              </w:rPr>
              <w:tab/>
            </w:r>
            <w:r w:rsidR="00D63955">
              <w:rPr>
                <w:noProof/>
                <w:webHidden/>
              </w:rPr>
              <w:fldChar w:fldCharType="begin"/>
            </w:r>
            <w:r w:rsidR="00D63955">
              <w:rPr>
                <w:noProof/>
                <w:webHidden/>
              </w:rPr>
              <w:instrText xml:space="preserve"> PAGEREF _Toc145317103 \h </w:instrText>
            </w:r>
            <w:r w:rsidR="00D63955">
              <w:rPr>
                <w:noProof/>
                <w:webHidden/>
              </w:rPr>
            </w:r>
            <w:r w:rsidR="00D63955">
              <w:rPr>
                <w:noProof/>
                <w:webHidden/>
              </w:rPr>
              <w:fldChar w:fldCharType="separate"/>
            </w:r>
            <w:r w:rsidR="00D63955">
              <w:rPr>
                <w:noProof/>
                <w:webHidden/>
              </w:rPr>
              <w:t>485</w:t>
            </w:r>
            <w:r w:rsidR="00D63955">
              <w:rPr>
                <w:noProof/>
                <w:webHidden/>
              </w:rPr>
              <w:fldChar w:fldCharType="end"/>
            </w:r>
          </w:hyperlink>
        </w:p>
        <w:p w14:paraId="2191786C" w14:textId="1EA69C1C" w:rsidR="00D63955" w:rsidRPr="00D63955" w:rsidRDefault="00000000">
          <w:pPr>
            <w:pStyle w:val="TOC2"/>
            <w:tabs>
              <w:tab w:val="right" w:leader="dot" w:pos="8296"/>
            </w:tabs>
            <w:rPr>
              <w:noProof/>
            </w:rPr>
          </w:pPr>
          <w:hyperlink w:anchor="_Toc145317104" w:history="1">
            <w:r w:rsidR="00D63955" w:rsidRPr="00113B76">
              <w:rPr>
                <w:rStyle w:val="ae"/>
                <w:noProof/>
              </w:rPr>
              <w:t>（七） 营业外收入</w:t>
            </w:r>
            <w:r w:rsidR="00D63955">
              <w:rPr>
                <w:noProof/>
                <w:webHidden/>
              </w:rPr>
              <w:tab/>
            </w:r>
            <w:r w:rsidR="00D63955">
              <w:rPr>
                <w:noProof/>
                <w:webHidden/>
              </w:rPr>
              <w:fldChar w:fldCharType="begin"/>
            </w:r>
            <w:r w:rsidR="00D63955">
              <w:rPr>
                <w:noProof/>
                <w:webHidden/>
              </w:rPr>
              <w:instrText xml:space="preserve"> PAGEREF _Toc145317104 \h </w:instrText>
            </w:r>
            <w:r w:rsidR="00D63955">
              <w:rPr>
                <w:noProof/>
                <w:webHidden/>
              </w:rPr>
            </w:r>
            <w:r w:rsidR="00D63955">
              <w:rPr>
                <w:noProof/>
                <w:webHidden/>
              </w:rPr>
              <w:fldChar w:fldCharType="separate"/>
            </w:r>
            <w:r w:rsidR="00D63955">
              <w:rPr>
                <w:noProof/>
                <w:webHidden/>
              </w:rPr>
              <w:t>486</w:t>
            </w:r>
            <w:r w:rsidR="00D63955">
              <w:rPr>
                <w:noProof/>
                <w:webHidden/>
              </w:rPr>
              <w:fldChar w:fldCharType="end"/>
            </w:r>
          </w:hyperlink>
        </w:p>
        <w:p w14:paraId="64C58D4A" w14:textId="732A1A47" w:rsidR="00D63955" w:rsidRPr="00D63955" w:rsidRDefault="00000000">
          <w:pPr>
            <w:pStyle w:val="TOC2"/>
            <w:tabs>
              <w:tab w:val="right" w:leader="dot" w:pos="8296"/>
            </w:tabs>
            <w:rPr>
              <w:noProof/>
            </w:rPr>
          </w:pPr>
          <w:hyperlink w:anchor="_Toc145317105" w:history="1">
            <w:r w:rsidR="00D63955" w:rsidRPr="00113B76">
              <w:rPr>
                <w:rStyle w:val="ae"/>
                <w:noProof/>
              </w:rPr>
              <w:t>（八） 营业外支出</w:t>
            </w:r>
            <w:r w:rsidR="00D63955">
              <w:rPr>
                <w:noProof/>
                <w:webHidden/>
              </w:rPr>
              <w:tab/>
            </w:r>
            <w:r w:rsidR="00D63955">
              <w:rPr>
                <w:noProof/>
                <w:webHidden/>
              </w:rPr>
              <w:fldChar w:fldCharType="begin"/>
            </w:r>
            <w:r w:rsidR="00D63955">
              <w:rPr>
                <w:noProof/>
                <w:webHidden/>
              </w:rPr>
              <w:instrText xml:space="preserve"> PAGEREF _Toc145317105 \h </w:instrText>
            </w:r>
            <w:r w:rsidR="00D63955">
              <w:rPr>
                <w:noProof/>
                <w:webHidden/>
              </w:rPr>
            </w:r>
            <w:r w:rsidR="00D63955">
              <w:rPr>
                <w:noProof/>
                <w:webHidden/>
              </w:rPr>
              <w:fldChar w:fldCharType="separate"/>
            </w:r>
            <w:r w:rsidR="00D63955">
              <w:rPr>
                <w:noProof/>
                <w:webHidden/>
              </w:rPr>
              <w:t>486</w:t>
            </w:r>
            <w:r w:rsidR="00D63955">
              <w:rPr>
                <w:noProof/>
                <w:webHidden/>
              </w:rPr>
              <w:fldChar w:fldCharType="end"/>
            </w:r>
          </w:hyperlink>
        </w:p>
        <w:p w14:paraId="09CA49B8" w14:textId="6050958D" w:rsidR="00D63955" w:rsidRPr="00D63955" w:rsidRDefault="00000000">
          <w:pPr>
            <w:pStyle w:val="TOC1"/>
            <w:tabs>
              <w:tab w:val="right" w:leader="dot" w:pos="8296"/>
            </w:tabs>
            <w:rPr>
              <w:noProof/>
            </w:rPr>
          </w:pPr>
          <w:hyperlink w:anchor="_Toc145317106" w:history="1">
            <w:r w:rsidR="00D63955" w:rsidRPr="00113B76">
              <w:rPr>
                <w:rStyle w:val="ae"/>
                <w:noProof/>
              </w:rPr>
              <w:t>第四十三章 如何制作一张试算平衡表</w:t>
            </w:r>
            <w:r w:rsidR="00D63955">
              <w:rPr>
                <w:noProof/>
                <w:webHidden/>
              </w:rPr>
              <w:tab/>
            </w:r>
            <w:r w:rsidR="00D63955">
              <w:rPr>
                <w:noProof/>
                <w:webHidden/>
              </w:rPr>
              <w:fldChar w:fldCharType="begin"/>
            </w:r>
            <w:r w:rsidR="00D63955">
              <w:rPr>
                <w:noProof/>
                <w:webHidden/>
              </w:rPr>
              <w:instrText xml:space="preserve"> PAGEREF _Toc145317106 \h </w:instrText>
            </w:r>
            <w:r w:rsidR="00D63955">
              <w:rPr>
                <w:noProof/>
                <w:webHidden/>
              </w:rPr>
            </w:r>
            <w:r w:rsidR="00D63955">
              <w:rPr>
                <w:noProof/>
                <w:webHidden/>
              </w:rPr>
              <w:fldChar w:fldCharType="separate"/>
            </w:r>
            <w:r w:rsidR="00D63955">
              <w:rPr>
                <w:noProof/>
                <w:webHidden/>
              </w:rPr>
              <w:t>487</w:t>
            </w:r>
            <w:r w:rsidR="00D63955">
              <w:rPr>
                <w:noProof/>
                <w:webHidden/>
              </w:rPr>
              <w:fldChar w:fldCharType="end"/>
            </w:r>
          </w:hyperlink>
        </w:p>
        <w:p w14:paraId="307AD8A8" w14:textId="21167361" w:rsidR="00D63955" w:rsidRPr="00D63955" w:rsidRDefault="00000000">
          <w:pPr>
            <w:pStyle w:val="TOC2"/>
            <w:tabs>
              <w:tab w:val="right" w:leader="dot" w:pos="8296"/>
            </w:tabs>
            <w:rPr>
              <w:noProof/>
            </w:rPr>
          </w:pPr>
          <w:hyperlink w:anchor="_Toc145317107" w:history="1">
            <w:r w:rsidR="00D63955" w:rsidRPr="00113B76">
              <w:rPr>
                <w:rStyle w:val="ae"/>
                <w:noProof/>
              </w:rPr>
              <w:t>（一） 试算平衡表的作用</w:t>
            </w:r>
            <w:r w:rsidR="00D63955">
              <w:rPr>
                <w:noProof/>
                <w:webHidden/>
              </w:rPr>
              <w:tab/>
            </w:r>
            <w:r w:rsidR="00D63955">
              <w:rPr>
                <w:noProof/>
                <w:webHidden/>
              </w:rPr>
              <w:fldChar w:fldCharType="begin"/>
            </w:r>
            <w:r w:rsidR="00D63955">
              <w:rPr>
                <w:noProof/>
                <w:webHidden/>
              </w:rPr>
              <w:instrText xml:space="preserve"> PAGEREF _Toc145317107 \h </w:instrText>
            </w:r>
            <w:r w:rsidR="00D63955">
              <w:rPr>
                <w:noProof/>
                <w:webHidden/>
              </w:rPr>
            </w:r>
            <w:r w:rsidR="00D63955">
              <w:rPr>
                <w:noProof/>
                <w:webHidden/>
              </w:rPr>
              <w:fldChar w:fldCharType="separate"/>
            </w:r>
            <w:r w:rsidR="00D63955">
              <w:rPr>
                <w:noProof/>
                <w:webHidden/>
              </w:rPr>
              <w:t>487</w:t>
            </w:r>
            <w:r w:rsidR="00D63955">
              <w:rPr>
                <w:noProof/>
                <w:webHidden/>
              </w:rPr>
              <w:fldChar w:fldCharType="end"/>
            </w:r>
          </w:hyperlink>
        </w:p>
        <w:p w14:paraId="73D68370" w14:textId="73BFBB48" w:rsidR="00D63955" w:rsidRPr="00D63955" w:rsidRDefault="00000000">
          <w:pPr>
            <w:pStyle w:val="TOC2"/>
            <w:tabs>
              <w:tab w:val="right" w:leader="dot" w:pos="8296"/>
            </w:tabs>
            <w:rPr>
              <w:noProof/>
            </w:rPr>
          </w:pPr>
          <w:hyperlink w:anchor="_Toc145317108" w:history="1">
            <w:r w:rsidR="00D63955" w:rsidRPr="00113B76">
              <w:rPr>
                <w:rStyle w:val="ae"/>
                <w:noProof/>
              </w:rPr>
              <w:t>（二） 如何填写试算平衡表</w:t>
            </w:r>
            <w:r w:rsidR="00D63955">
              <w:rPr>
                <w:noProof/>
                <w:webHidden/>
              </w:rPr>
              <w:tab/>
            </w:r>
            <w:r w:rsidR="00D63955">
              <w:rPr>
                <w:noProof/>
                <w:webHidden/>
              </w:rPr>
              <w:fldChar w:fldCharType="begin"/>
            </w:r>
            <w:r w:rsidR="00D63955">
              <w:rPr>
                <w:noProof/>
                <w:webHidden/>
              </w:rPr>
              <w:instrText xml:space="preserve"> PAGEREF _Toc145317108 \h </w:instrText>
            </w:r>
            <w:r w:rsidR="00D63955">
              <w:rPr>
                <w:noProof/>
                <w:webHidden/>
              </w:rPr>
            </w:r>
            <w:r w:rsidR="00D63955">
              <w:rPr>
                <w:noProof/>
                <w:webHidden/>
              </w:rPr>
              <w:fldChar w:fldCharType="separate"/>
            </w:r>
            <w:r w:rsidR="00D63955">
              <w:rPr>
                <w:noProof/>
                <w:webHidden/>
              </w:rPr>
              <w:t>489</w:t>
            </w:r>
            <w:r w:rsidR="00D63955">
              <w:rPr>
                <w:noProof/>
                <w:webHidden/>
              </w:rPr>
              <w:fldChar w:fldCharType="end"/>
            </w:r>
          </w:hyperlink>
        </w:p>
        <w:p w14:paraId="077D5ACC" w14:textId="2E548FD5" w:rsidR="00D63955" w:rsidRPr="00D63955" w:rsidRDefault="00000000">
          <w:pPr>
            <w:pStyle w:val="TOC2"/>
            <w:tabs>
              <w:tab w:val="right" w:leader="dot" w:pos="8296"/>
            </w:tabs>
            <w:rPr>
              <w:noProof/>
            </w:rPr>
          </w:pPr>
          <w:hyperlink w:anchor="_Toc145317109" w:history="1">
            <w:r w:rsidR="00D63955" w:rsidRPr="00113B76">
              <w:rPr>
                <w:rStyle w:val="ae"/>
                <w:noProof/>
              </w:rPr>
              <w:t>（三） 如何制作一张最好用的试算平衡表</w:t>
            </w:r>
            <w:r w:rsidR="00D63955">
              <w:rPr>
                <w:noProof/>
                <w:webHidden/>
              </w:rPr>
              <w:tab/>
            </w:r>
            <w:r w:rsidR="00D63955">
              <w:rPr>
                <w:noProof/>
                <w:webHidden/>
              </w:rPr>
              <w:fldChar w:fldCharType="begin"/>
            </w:r>
            <w:r w:rsidR="00D63955">
              <w:rPr>
                <w:noProof/>
                <w:webHidden/>
              </w:rPr>
              <w:instrText xml:space="preserve"> PAGEREF _Toc145317109 \h </w:instrText>
            </w:r>
            <w:r w:rsidR="00D63955">
              <w:rPr>
                <w:noProof/>
                <w:webHidden/>
              </w:rPr>
            </w:r>
            <w:r w:rsidR="00D63955">
              <w:rPr>
                <w:noProof/>
                <w:webHidden/>
              </w:rPr>
              <w:fldChar w:fldCharType="separate"/>
            </w:r>
            <w:r w:rsidR="00D63955">
              <w:rPr>
                <w:noProof/>
                <w:webHidden/>
              </w:rPr>
              <w:t>495</w:t>
            </w:r>
            <w:r w:rsidR="00D63955">
              <w:rPr>
                <w:noProof/>
                <w:webHidden/>
              </w:rPr>
              <w:fldChar w:fldCharType="end"/>
            </w:r>
          </w:hyperlink>
        </w:p>
        <w:p w14:paraId="6F11085E" w14:textId="52D48DAD" w:rsidR="00D63955" w:rsidRPr="00D63955" w:rsidRDefault="00000000">
          <w:pPr>
            <w:pStyle w:val="TOC1"/>
            <w:tabs>
              <w:tab w:val="right" w:leader="dot" w:pos="8296"/>
            </w:tabs>
            <w:rPr>
              <w:noProof/>
            </w:rPr>
          </w:pPr>
          <w:hyperlink w:anchor="_Toc145317110" w:history="1">
            <w:r w:rsidR="00D63955" w:rsidRPr="00113B76">
              <w:rPr>
                <w:rStyle w:val="ae"/>
                <w:noProof/>
              </w:rPr>
              <w:t>第四十四章 股份支付</w:t>
            </w:r>
            <w:r w:rsidR="00D63955">
              <w:rPr>
                <w:noProof/>
                <w:webHidden/>
              </w:rPr>
              <w:tab/>
            </w:r>
            <w:r w:rsidR="00D63955">
              <w:rPr>
                <w:noProof/>
                <w:webHidden/>
              </w:rPr>
              <w:fldChar w:fldCharType="begin"/>
            </w:r>
            <w:r w:rsidR="00D63955">
              <w:rPr>
                <w:noProof/>
                <w:webHidden/>
              </w:rPr>
              <w:instrText xml:space="preserve"> PAGEREF _Toc145317110 \h </w:instrText>
            </w:r>
            <w:r w:rsidR="00D63955">
              <w:rPr>
                <w:noProof/>
                <w:webHidden/>
              </w:rPr>
            </w:r>
            <w:r w:rsidR="00D63955">
              <w:rPr>
                <w:noProof/>
                <w:webHidden/>
              </w:rPr>
              <w:fldChar w:fldCharType="separate"/>
            </w:r>
            <w:r w:rsidR="00D63955">
              <w:rPr>
                <w:noProof/>
                <w:webHidden/>
              </w:rPr>
              <w:t>497</w:t>
            </w:r>
            <w:r w:rsidR="00D63955">
              <w:rPr>
                <w:noProof/>
                <w:webHidden/>
              </w:rPr>
              <w:fldChar w:fldCharType="end"/>
            </w:r>
          </w:hyperlink>
        </w:p>
        <w:p w14:paraId="7B7AEA31" w14:textId="6867F01B" w:rsidR="00D63955" w:rsidRPr="00D63955" w:rsidRDefault="00000000">
          <w:pPr>
            <w:pStyle w:val="TOC2"/>
            <w:tabs>
              <w:tab w:val="right" w:leader="dot" w:pos="8296"/>
            </w:tabs>
            <w:rPr>
              <w:noProof/>
            </w:rPr>
          </w:pPr>
          <w:hyperlink w:anchor="_Toc145317111" w:history="1">
            <w:r w:rsidR="00D63955" w:rsidRPr="00113B76">
              <w:rPr>
                <w:rStyle w:val="ae"/>
                <w:noProof/>
              </w:rPr>
              <w:t>（一） 通过案例来了解什么是股份支付</w:t>
            </w:r>
            <w:r w:rsidR="00D63955">
              <w:rPr>
                <w:noProof/>
                <w:webHidden/>
              </w:rPr>
              <w:tab/>
            </w:r>
            <w:r w:rsidR="00D63955">
              <w:rPr>
                <w:noProof/>
                <w:webHidden/>
              </w:rPr>
              <w:fldChar w:fldCharType="begin"/>
            </w:r>
            <w:r w:rsidR="00D63955">
              <w:rPr>
                <w:noProof/>
                <w:webHidden/>
              </w:rPr>
              <w:instrText xml:space="preserve"> PAGEREF _Toc145317111 \h </w:instrText>
            </w:r>
            <w:r w:rsidR="00D63955">
              <w:rPr>
                <w:noProof/>
                <w:webHidden/>
              </w:rPr>
            </w:r>
            <w:r w:rsidR="00D63955">
              <w:rPr>
                <w:noProof/>
                <w:webHidden/>
              </w:rPr>
              <w:fldChar w:fldCharType="separate"/>
            </w:r>
            <w:r w:rsidR="00D63955">
              <w:rPr>
                <w:noProof/>
                <w:webHidden/>
              </w:rPr>
              <w:t>497</w:t>
            </w:r>
            <w:r w:rsidR="00D63955">
              <w:rPr>
                <w:noProof/>
                <w:webHidden/>
              </w:rPr>
              <w:fldChar w:fldCharType="end"/>
            </w:r>
          </w:hyperlink>
        </w:p>
        <w:p w14:paraId="3577574F" w14:textId="49553F8E" w:rsidR="00D63955" w:rsidRPr="00D63955" w:rsidRDefault="00000000">
          <w:pPr>
            <w:pStyle w:val="TOC2"/>
            <w:tabs>
              <w:tab w:val="right" w:leader="dot" w:pos="8296"/>
            </w:tabs>
            <w:rPr>
              <w:noProof/>
            </w:rPr>
          </w:pPr>
          <w:hyperlink w:anchor="_Toc145317112" w:history="1">
            <w:r w:rsidR="00D63955" w:rsidRPr="00113B76">
              <w:rPr>
                <w:rStyle w:val="ae"/>
                <w:noProof/>
              </w:rPr>
              <w:t>（二） 股份支付的种类及分录</w:t>
            </w:r>
            <w:r w:rsidR="00D63955">
              <w:rPr>
                <w:noProof/>
                <w:webHidden/>
              </w:rPr>
              <w:tab/>
            </w:r>
            <w:r w:rsidR="00D63955">
              <w:rPr>
                <w:noProof/>
                <w:webHidden/>
              </w:rPr>
              <w:fldChar w:fldCharType="begin"/>
            </w:r>
            <w:r w:rsidR="00D63955">
              <w:rPr>
                <w:noProof/>
                <w:webHidden/>
              </w:rPr>
              <w:instrText xml:space="preserve"> PAGEREF _Toc145317112 \h </w:instrText>
            </w:r>
            <w:r w:rsidR="00D63955">
              <w:rPr>
                <w:noProof/>
                <w:webHidden/>
              </w:rPr>
            </w:r>
            <w:r w:rsidR="00D63955">
              <w:rPr>
                <w:noProof/>
                <w:webHidden/>
              </w:rPr>
              <w:fldChar w:fldCharType="separate"/>
            </w:r>
            <w:r w:rsidR="00D63955">
              <w:rPr>
                <w:noProof/>
                <w:webHidden/>
              </w:rPr>
              <w:t>500</w:t>
            </w:r>
            <w:r w:rsidR="00D63955">
              <w:rPr>
                <w:noProof/>
                <w:webHidden/>
              </w:rPr>
              <w:fldChar w:fldCharType="end"/>
            </w:r>
          </w:hyperlink>
        </w:p>
        <w:p w14:paraId="3E5D2EC4" w14:textId="11EE7C00" w:rsidR="00D63955" w:rsidRPr="00D63955" w:rsidRDefault="00000000">
          <w:pPr>
            <w:pStyle w:val="TOC2"/>
            <w:tabs>
              <w:tab w:val="right" w:leader="dot" w:pos="8296"/>
            </w:tabs>
            <w:rPr>
              <w:noProof/>
            </w:rPr>
          </w:pPr>
          <w:hyperlink w:anchor="_Toc145317113" w:history="1">
            <w:r w:rsidR="00D63955" w:rsidRPr="00113B76">
              <w:rPr>
                <w:rStyle w:val="ae"/>
                <w:noProof/>
              </w:rPr>
              <w:t>（三） 可行权条件</w:t>
            </w:r>
            <w:r w:rsidR="00D63955">
              <w:rPr>
                <w:noProof/>
                <w:webHidden/>
              </w:rPr>
              <w:tab/>
            </w:r>
            <w:r w:rsidR="00D63955">
              <w:rPr>
                <w:noProof/>
                <w:webHidden/>
              </w:rPr>
              <w:fldChar w:fldCharType="begin"/>
            </w:r>
            <w:r w:rsidR="00D63955">
              <w:rPr>
                <w:noProof/>
                <w:webHidden/>
              </w:rPr>
              <w:instrText xml:space="preserve"> PAGEREF _Toc145317113 \h </w:instrText>
            </w:r>
            <w:r w:rsidR="00D63955">
              <w:rPr>
                <w:noProof/>
                <w:webHidden/>
              </w:rPr>
            </w:r>
            <w:r w:rsidR="00D63955">
              <w:rPr>
                <w:noProof/>
                <w:webHidden/>
              </w:rPr>
              <w:fldChar w:fldCharType="separate"/>
            </w:r>
            <w:r w:rsidR="00D63955">
              <w:rPr>
                <w:noProof/>
                <w:webHidden/>
              </w:rPr>
              <w:t>505</w:t>
            </w:r>
            <w:r w:rsidR="00D63955">
              <w:rPr>
                <w:noProof/>
                <w:webHidden/>
              </w:rPr>
              <w:fldChar w:fldCharType="end"/>
            </w:r>
          </w:hyperlink>
        </w:p>
        <w:p w14:paraId="17D7F078" w14:textId="7BF9575B" w:rsidR="00D63955" w:rsidRPr="00D63955" w:rsidRDefault="00000000">
          <w:pPr>
            <w:pStyle w:val="TOC2"/>
            <w:tabs>
              <w:tab w:val="right" w:leader="dot" w:pos="8296"/>
            </w:tabs>
            <w:rPr>
              <w:noProof/>
            </w:rPr>
          </w:pPr>
          <w:hyperlink w:anchor="_Toc145317114" w:history="1">
            <w:r w:rsidR="00D63955" w:rsidRPr="00113B76">
              <w:rPr>
                <w:rStyle w:val="ae"/>
                <w:noProof/>
              </w:rPr>
              <w:t>（四） 条件变更</w:t>
            </w:r>
            <w:r w:rsidR="00D63955">
              <w:rPr>
                <w:noProof/>
                <w:webHidden/>
              </w:rPr>
              <w:tab/>
            </w:r>
            <w:r w:rsidR="00D63955">
              <w:rPr>
                <w:noProof/>
                <w:webHidden/>
              </w:rPr>
              <w:fldChar w:fldCharType="begin"/>
            </w:r>
            <w:r w:rsidR="00D63955">
              <w:rPr>
                <w:noProof/>
                <w:webHidden/>
              </w:rPr>
              <w:instrText xml:space="preserve"> PAGEREF _Toc145317114 \h </w:instrText>
            </w:r>
            <w:r w:rsidR="00D63955">
              <w:rPr>
                <w:noProof/>
                <w:webHidden/>
              </w:rPr>
            </w:r>
            <w:r w:rsidR="00D63955">
              <w:rPr>
                <w:noProof/>
                <w:webHidden/>
              </w:rPr>
              <w:fldChar w:fldCharType="separate"/>
            </w:r>
            <w:r w:rsidR="00D63955">
              <w:rPr>
                <w:noProof/>
                <w:webHidden/>
              </w:rPr>
              <w:t>506</w:t>
            </w:r>
            <w:r w:rsidR="00D63955">
              <w:rPr>
                <w:noProof/>
                <w:webHidden/>
              </w:rPr>
              <w:fldChar w:fldCharType="end"/>
            </w:r>
          </w:hyperlink>
        </w:p>
        <w:p w14:paraId="5230E836" w14:textId="43A86BA0" w:rsidR="00D63955" w:rsidRPr="00D63955" w:rsidRDefault="00000000">
          <w:pPr>
            <w:pStyle w:val="TOC2"/>
            <w:tabs>
              <w:tab w:val="right" w:leader="dot" w:pos="8296"/>
            </w:tabs>
            <w:rPr>
              <w:noProof/>
            </w:rPr>
          </w:pPr>
          <w:hyperlink w:anchor="_Toc145317115" w:history="1">
            <w:r w:rsidR="00D63955" w:rsidRPr="00113B76">
              <w:rPr>
                <w:rStyle w:val="ae"/>
                <w:noProof/>
              </w:rPr>
              <w:t>（五） 权益工具公允价值的确定</w:t>
            </w:r>
            <w:r w:rsidR="00D63955">
              <w:rPr>
                <w:noProof/>
                <w:webHidden/>
              </w:rPr>
              <w:tab/>
            </w:r>
            <w:r w:rsidR="00D63955">
              <w:rPr>
                <w:noProof/>
                <w:webHidden/>
              </w:rPr>
              <w:fldChar w:fldCharType="begin"/>
            </w:r>
            <w:r w:rsidR="00D63955">
              <w:rPr>
                <w:noProof/>
                <w:webHidden/>
              </w:rPr>
              <w:instrText xml:space="preserve"> PAGEREF _Toc145317115 \h </w:instrText>
            </w:r>
            <w:r w:rsidR="00D63955">
              <w:rPr>
                <w:noProof/>
                <w:webHidden/>
              </w:rPr>
            </w:r>
            <w:r w:rsidR="00D63955">
              <w:rPr>
                <w:noProof/>
                <w:webHidden/>
              </w:rPr>
              <w:fldChar w:fldCharType="separate"/>
            </w:r>
            <w:r w:rsidR="00D63955">
              <w:rPr>
                <w:noProof/>
                <w:webHidden/>
              </w:rPr>
              <w:t>510</w:t>
            </w:r>
            <w:r w:rsidR="00D63955">
              <w:rPr>
                <w:noProof/>
                <w:webHidden/>
              </w:rPr>
              <w:fldChar w:fldCharType="end"/>
            </w:r>
          </w:hyperlink>
        </w:p>
        <w:p w14:paraId="3949376F" w14:textId="3C01592F" w:rsidR="00D63955" w:rsidRPr="00D63955" w:rsidRDefault="00000000">
          <w:pPr>
            <w:pStyle w:val="TOC2"/>
            <w:tabs>
              <w:tab w:val="right" w:leader="dot" w:pos="8296"/>
            </w:tabs>
            <w:rPr>
              <w:noProof/>
            </w:rPr>
          </w:pPr>
          <w:hyperlink w:anchor="_Toc145317116" w:history="1">
            <w:r w:rsidR="00D63955" w:rsidRPr="00113B76">
              <w:rPr>
                <w:rStyle w:val="ae"/>
                <w:noProof/>
              </w:rPr>
              <w:t>（六） 集团股份支付</w:t>
            </w:r>
            <w:r w:rsidR="00D63955">
              <w:rPr>
                <w:noProof/>
                <w:webHidden/>
              </w:rPr>
              <w:tab/>
            </w:r>
            <w:r w:rsidR="00D63955">
              <w:rPr>
                <w:noProof/>
                <w:webHidden/>
              </w:rPr>
              <w:fldChar w:fldCharType="begin"/>
            </w:r>
            <w:r w:rsidR="00D63955">
              <w:rPr>
                <w:noProof/>
                <w:webHidden/>
              </w:rPr>
              <w:instrText xml:space="preserve"> PAGEREF _Toc145317116 \h </w:instrText>
            </w:r>
            <w:r w:rsidR="00D63955">
              <w:rPr>
                <w:noProof/>
                <w:webHidden/>
              </w:rPr>
            </w:r>
            <w:r w:rsidR="00D63955">
              <w:rPr>
                <w:noProof/>
                <w:webHidden/>
              </w:rPr>
              <w:fldChar w:fldCharType="separate"/>
            </w:r>
            <w:r w:rsidR="00D63955">
              <w:rPr>
                <w:noProof/>
                <w:webHidden/>
              </w:rPr>
              <w:t>510</w:t>
            </w:r>
            <w:r w:rsidR="00D63955">
              <w:rPr>
                <w:noProof/>
                <w:webHidden/>
              </w:rPr>
              <w:fldChar w:fldCharType="end"/>
            </w:r>
          </w:hyperlink>
        </w:p>
        <w:p w14:paraId="48E072AB" w14:textId="25F84D6E" w:rsidR="00D63955" w:rsidRPr="00D63955" w:rsidRDefault="00000000">
          <w:pPr>
            <w:pStyle w:val="TOC2"/>
            <w:tabs>
              <w:tab w:val="right" w:leader="dot" w:pos="8296"/>
            </w:tabs>
            <w:rPr>
              <w:noProof/>
            </w:rPr>
          </w:pPr>
          <w:hyperlink w:anchor="_Toc145317117" w:history="1">
            <w:r w:rsidR="00D63955" w:rsidRPr="00113B76">
              <w:rPr>
                <w:rStyle w:val="ae"/>
                <w:noProof/>
              </w:rPr>
              <w:t>（七） 股份支付与所得税</w:t>
            </w:r>
            <w:r w:rsidR="00D63955">
              <w:rPr>
                <w:noProof/>
                <w:webHidden/>
              </w:rPr>
              <w:tab/>
            </w:r>
            <w:r w:rsidR="00D63955">
              <w:rPr>
                <w:noProof/>
                <w:webHidden/>
              </w:rPr>
              <w:fldChar w:fldCharType="begin"/>
            </w:r>
            <w:r w:rsidR="00D63955">
              <w:rPr>
                <w:noProof/>
                <w:webHidden/>
              </w:rPr>
              <w:instrText xml:space="preserve"> PAGEREF _Toc145317117 \h </w:instrText>
            </w:r>
            <w:r w:rsidR="00D63955">
              <w:rPr>
                <w:noProof/>
                <w:webHidden/>
              </w:rPr>
            </w:r>
            <w:r w:rsidR="00D63955">
              <w:rPr>
                <w:noProof/>
                <w:webHidden/>
              </w:rPr>
              <w:fldChar w:fldCharType="separate"/>
            </w:r>
            <w:r w:rsidR="00D63955">
              <w:rPr>
                <w:noProof/>
                <w:webHidden/>
              </w:rPr>
              <w:t>511</w:t>
            </w:r>
            <w:r w:rsidR="00D63955">
              <w:rPr>
                <w:noProof/>
                <w:webHidden/>
              </w:rPr>
              <w:fldChar w:fldCharType="end"/>
            </w:r>
          </w:hyperlink>
        </w:p>
        <w:p w14:paraId="659BDFB0" w14:textId="576544E9" w:rsidR="00D63955" w:rsidRPr="00D63955" w:rsidRDefault="00000000">
          <w:pPr>
            <w:pStyle w:val="TOC2"/>
            <w:tabs>
              <w:tab w:val="right" w:leader="dot" w:pos="8296"/>
            </w:tabs>
            <w:rPr>
              <w:noProof/>
            </w:rPr>
          </w:pPr>
          <w:hyperlink w:anchor="_Toc145317118" w:history="1">
            <w:r w:rsidR="00D63955" w:rsidRPr="00113B76">
              <w:rPr>
                <w:rStyle w:val="ae"/>
                <w:noProof/>
              </w:rPr>
              <w:t>（八） 员工持股平台</w:t>
            </w:r>
            <w:r w:rsidR="00D63955">
              <w:rPr>
                <w:noProof/>
                <w:webHidden/>
              </w:rPr>
              <w:tab/>
            </w:r>
            <w:r w:rsidR="00D63955">
              <w:rPr>
                <w:noProof/>
                <w:webHidden/>
              </w:rPr>
              <w:fldChar w:fldCharType="begin"/>
            </w:r>
            <w:r w:rsidR="00D63955">
              <w:rPr>
                <w:noProof/>
                <w:webHidden/>
              </w:rPr>
              <w:instrText xml:space="preserve"> PAGEREF _Toc145317118 \h </w:instrText>
            </w:r>
            <w:r w:rsidR="00D63955">
              <w:rPr>
                <w:noProof/>
                <w:webHidden/>
              </w:rPr>
            </w:r>
            <w:r w:rsidR="00D63955">
              <w:rPr>
                <w:noProof/>
                <w:webHidden/>
              </w:rPr>
              <w:fldChar w:fldCharType="separate"/>
            </w:r>
            <w:r w:rsidR="00D63955">
              <w:rPr>
                <w:noProof/>
                <w:webHidden/>
              </w:rPr>
              <w:t>513</w:t>
            </w:r>
            <w:r w:rsidR="00D63955">
              <w:rPr>
                <w:noProof/>
                <w:webHidden/>
              </w:rPr>
              <w:fldChar w:fldCharType="end"/>
            </w:r>
          </w:hyperlink>
        </w:p>
        <w:p w14:paraId="27E14D6A" w14:textId="01DA35AB" w:rsidR="00D63955" w:rsidRPr="00D63955" w:rsidRDefault="00000000">
          <w:pPr>
            <w:pStyle w:val="TOC1"/>
            <w:tabs>
              <w:tab w:val="right" w:leader="dot" w:pos="8296"/>
            </w:tabs>
            <w:rPr>
              <w:noProof/>
            </w:rPr>
          </w:pPr>
          <w:hyperlink w:anchor="_Toc145317119" w:history="1">
            <w:r w:rsidR="00D63955" w:rsidRPr="00113B76">
              <w:rPr>
                <w:rStyle w:val="ae"/>
                <w:noProof/>
              </w:rPr>
              <w:t>第四十五章 一招解决其他类型的专项审计报告</w:t>
            </w:r>
            <w:r w:rsidR="00D63955">
              <w:rPr>
                <w:noProof/>
                <w:webHidden/>
              </w:rPr>
              <w:tab/>
            </w:r>
            <w:r w:rsidR="00D63955">
              <w:rPr>
                <w:noProof/>
                <w:webHidden/>
              </w:rPr>
              <w:fldChar w:fldCharType="begin"/>
            </w:r>
            <w:r w:rsidR="00D63955">
              <w:rPr>
                <w:noProof/>
                <w:webHidden/>
              </w:rPr>
              <w:instrText xml:space="preserve"> PAGEREF _Toc145317119 \h </w:instrText>
            </w:r>
            <w:r w:rsidR="00D63955">
              <w:rPr>
                <w:noProof/>
                <w:webHidden/>
              </w:rPr>
            </w:r>
            <w:r w:rsidR="00D63955">
              <w:rPr>
                <w:noProof/>
                <w:webHidden/>
              </w:rPr>
              <w:fldChar w:fldCharType="separate"/>
            </w:r>
            <w:r w:rsidR="00D63955">
              <w:rPr>
                <w:noProof/>
                <w:webHidden/>
              </w:rPr>
              <w:t>514</w:t>
            </w:r>
            <w:r w:rsidR="00D63955">
              <w:rPr>
                <w:noProof/>
                <w:webHidden/>
              </w:rPr>
              <w:fldChar w:fldCharType="end"/>
            </w:r>
          </w:hyperlink>
        </w:p>
        <w:p w14:paraId="09639342" w14:textId="025D2913" w:rsidR="00D63955" w:rsidRPr="00D63955" w:rsidRDefault="00000000">
          <w:pPr>
            <w:pStyle w:val="TOC2"/>
            <w:tabs>
              <w:tab w:val="right" w:leader="dot" w:pos="8296"/>
            </w:tabs>
            <w:rPr>
              <w:noProof/>
            </w:rPr>
          </w:pPr>
          <w:hyperlink w:anchor="_Toc145317120" w:history="1">
            <w:r w:rsidR="00D63955" w:rsidRPr="00113B76">
              <w:rPr>
                <w:rStyle w:val="ae"/>
                <w:noProof/>
              </w:rPr>
              <w:t>（一） 了解清楚企业这个报告是用来做什么的</w:t>
            </w:r>
            <w:r w:rsidR="00D63955">
              <w:rPr>
                <w:noProof/>
                <w:webHidden/>
              </w:rPr>
              <w:tab/>
            </w:r>
            <w:r w:rsidR="00D63955">
              <w:rPr>
                <w:noProof/>
                <w:webHidden/>
              </w:rPr>
              <w:fldChar w:fldCharType="begin"/>
            </w:r>
            <w:r w:rsidR="00D63955">
              <w:rPr>
                <w:noProof/>
                <w:webHidden/>
              </w:rPr>
              <w:instrText xml:space="preserve"> PAGEREF _Toc145317120 \h </w:instrText>
            </w:r>
            <w:r w:rsidR="00D63955">
              <w:rPr>
                <w:noProof/>
                <w:webHidden/>
              </w:rPr>
            </w:r>
            <w:r w:rsidR="00D63955">
              <w:rPr>
                <w:noProof/>
                <w:webHidden/>
              </w:rPr>
              <w:fldChar w:fldCharType="separate"/>
            </w:r>
            <w:r w:rsidR="00D63955">
              <w:rPr>
                <w:noProof/>
                <w:webHidden/>
              </w:rPr>
              <w:t>514</w:t>
            </w:r>
            <w:r w:rsidR="00D63955">
              <w:rPr>
                <w:noProof/>
                <w:webHidden/>
              </w:rPr>
              <w:fldChar w:fldCharType="end"/>
            </w:r>
          </w:hyperlink>
        </w:p>
        <w:p w14:paraId="4C1503D9" w14:textId="757E9088" w:rsidR="00D63955" w:rsidRPr="00D63955" w:rsidRDefault="00000000">
          <w:pPr>
            <w:pStyle w:val="TOC2"/>
            <w:tabs>
              <w:tab w:val="right" w:leader="dot" w:pos="8296"/>
            </w:tabs>
            <w:rPr>
              <w:noProof/>
            </w:rPr>
          </w:pPr>
          <w:hyperlink w:anchor="_Toc145317121" w:history="1">
            <w:r w:rsidR="00D63955" w:rsidRPr="00113B76">
              <w:rPr>
                <w:rStyle w:val="ae"/>
                <w:noProof/>
              </w:rPr>
              <w:t>（二） 自己写模板</w:t>
            </w:r>
            <w:r w:rsidR="00D63955">
              <w:rPr>
                <w:noProof/>
                <w:webHidden/>
              </w:rPr>
              <w:tab/>
            </w:r>
            <w:r w:rsidR="00D63955">
              <w:rPr>
                <w:noProof/>
                <w:webHidden/>
              </w:rPr>
              <w:fldChar w:fldCharType="begin"/>
            </w:r>
            <w:r w:rsidR="00D63955">
              <w:rPr>
                <w:noProof/>
                <w:webHidden/>
              </w:rPr>
              <w:instrText xml:space="preserve"> PAGEREF _Toc145317121 \h </w:instrText>
            </w:r>
            <w:r w:rsidR="00D63955">
              <w:rPr>
                <w:noProof/>
                <w:webHidden/>
              </w:rPr>
            </w:r>
            <w:r w:rsidR="00D63955">
              <w:rPr>
                <w:noProof/>
                <w:webHidden/>
              </w:rPr>
              <w:fldChar w:fldCharType="separate"/>
            </w:r>
            <w:r w:rsidR="00D63955">
              <w:rPr>
                <w:noProof/>
                <w:webHidden/>
              </w:rPr>
              <w:t>515</w:t>
            </w:r>
            <w:r w:rsidR="00D63955">
              <w:rPr>
                <w:noProof/>
                <w:webHidden/>
              </w:rPr>
              <w:fldChar w:fldCharType="end"/>
            </w:r>
          </w:hyperlink>
        </w:p>
        <w:p w14:paraId="5D417080" w14:textId="685D1EE8" w:rsidR="00D63955" w:rsidRPr="00D63955" w:rsidRDefault="00000000">
          <w:pPr>
            <w:pStyle w:val="TOC2"/>
            <w:tabs>
              <w:tab w:val="right" w:leader="dot" w:pos="8296"/>
            </w:tabs>
            <w:rPr>
              <w:noProof/>
            </w:rPr>
          </w:pPr>
          <w:hyperlink w:anchor="_Toc145317122" w:history="1">
            <w:r w:rsidR="00D63955" w:rsidRPr="00113B76">
              <w:rPr>
                <w:rStyle w:val="ae"/>
                <w:noProof/>
              </w:rPr>
              <w:t>（三） 应该收集哪些资料，如何做专项审计的底稿</w:t>
            </w:r>
            <w:r w:rsidR="00D63955">
              <w:rPr>
                <w:noProof/>
                <w:webHidden/>
              </w:rPr>
              <w:tab/>
            </w:r>
            <w:r w:rsidR="00D63955">
              <w:rPr>
                <w:noProof/>
                <w:webHidden/>
              </w:rPr>
              <w:fldChar w:fldCharType="begin"/>
            </w:r>
            <w:r w:rsidR="00D63955">
              <w:rPr>
                <w:noProof/>
                <w:webHidden/>
              </w:rPr>
              <w:instrText xml:space="preserve"> PAGEREF _Toc145317122 \h </w:instrText>
            </w:r>
            <w:r w:rsidR="00D63955">
              <w:rPr>
                <w:noProof/>
                <w:webHidden/>
              </w:rPr>
            </w:r>
            <w:r w:rsidR="00D63955">
              <w:rPr>
                <w:noProof/>
                <w:webHidden/>
              </w:rPr>
              <w:fldChar w:fldCharType="separate"/>
            </w:r>
            <w:r w:rsidR="00D63955">
              <w:rPr>
                <w:noProof/>
                <w:webHidden/>
              </w:rPr>
              <w:t>515</w:t>
            </w:r>
            <w:r w:rsidR="00D63955">
              <w:rPr>
                <w:noProof/>
                <w:webHidden/>
              </w:rPr>
              <w:fldChar w:fldCharType="end"/>
            </w:r>
          </w:hyperlink>
        </w:p>
        <w:p w14:paraId="3285C215" w14:textId="167F04A0" w:rsidR="00D63955" w:rsidRPr="00D63955" w:rsidRDefault="00000000">
          <w:pPr>
            <w:pStyle w:val="TOC1"/>
            <w:tabs>
              <w:tab w:val="right" w:leader="dot" w:pos="8296"/>
            </w:tabs>
            <w:rPr>
              <w:noProof/>
            </w:rPr>
          </w:pPr>
          <w:hyperlink w:anchor="_Toc145317123" w:history="1">
            <w:r w:rsidR="00D63955" w:rsidRPr="00113B76">
              <w:rPr>
                <w:rStyle w:val="ae"/>
                <w:noProof/>
              </w:rPr>
              <w:t>第四十六章 经济责任审计</w:t>
            </w:r>
            <w:r w:rsidR="00D63955">
              <w:rPr>
                <w:noProof/>
                <w:webHidden/>
              </w:rPr>
              <w:tab/>
            </w:r>
            <w:r w:rsidR="00D63955">
              <w:rPr>
                <w:noProof/>
                <w:webHidden/>
              </w:rPr>
              <w:fldChar w:fldCharType="begin"/>
            </w:r>
            <w:r w:rsidR="00D63955">
              <w:rPr>
                <w:noProof/>
                <w:webHidden/>
              </w:rPr>
              <w:instrText xml:space="preserve"> PAGEREF _Toc145317123 \h </w:instrText>
            </w:r>
            <w:r w:rsidR="00D63955">
              <w:rPr>
                <w:noProof/>
                <w:webHidden/>
              </w:rPr>
            </w:r>
            <w:r w:rsidR="00D63955">
              <w:rPr>
                <w:noProof/>
                <w:webHidden/>
              </w:rPr>
              <w:fldChar w:fldCharType="separate"/>
            </w:r>
            <w:r w:rsidR="00D63955">
              <w:rPr>
                <w:noProof/>
                <w:webHidden/>
              </w:rPr>
              <w:t>516</w:t>
            </w:r>
            <w:r w:rsidR="00D63955">
              <w:rPr>
                <w:noProof/>
                <w:webHidden/>
              </w:rPr>
              <w:fldChar w:fldCharType="end"/>
            </w:r>
          </w:hyperlink>
        </w:p>
        <w:p w14:paraId="50736277" w14:textId="4271BDC9" w:rsidR="00D63955" w:rsidRPr="00D63955" w:rsidRDefault="00000000">
          <w:pPr>
            <w:pStyle w:val="TOC2"/>
            <w:tabs>
              <w:tab w:val="right" w:leader="dot" w:pos="8296"/>
            </w:tabs>
            <w:rPr>
              <w:noProof/>
            </w:rPr>
          </w:pPr>
          <w:hyperlink w:anchor="_Toc145317124" w:history="1">
            <w:r w:rsidR="00D63955" w:rsidRPr="00113B76">
              <w:rPr>
                <w:rStyle w:val="ae"/>
                <w:noProof/>
              </w:rPr>
              <w:t>（一） 看上一任期的经济责任审计报告</w:t>
            </w:r>
            <w:r w:rsidR="00D63955">
              <w:rPr>
                <w:noProof/>
                <w:webHidden/>
              </w:rPr>
              <w:tab/>
            </w:r>
            <w:r w:rsidR="00D63955">
              <w:rPr>
                <w:noProof/>
                <w:webHidden/>
              </w:rPr>
              <w:fldChar w:fldCharType="begin"/>
            </w:r>
            <w:r w:rsidR="00D63955">
              <w:rPr>
                <w:noProof/>
                <w:webHidden/>
              </w:rPr>
              <w:instrText xml:space="preserve"> PAGEREF _Toc145317124 \h </w:instrText>
            </w:r>
            <w:r w:rsidR="00D63955">
              <w:rPr>
                <w:noProof/>
                <w:webHidden/>
              </w:rPr>
            </w:r>
            <w:r w:rsidR="00D63955">
              <w:rPr>
                <w:noProof/>
                <w:webHidden/>
              </w:rPr>
              <w:fldChar w:fldCharType="separate"/>
            </w:r>
            <w:r w:rsidR="00D63955">
              <w:rPr>
                <w:noProof/>
                <w:webHidden/>
              </w:rPr>
              <w:t>517</w:t>
            </w:r>
            <w:r w:rsidR="00D63955">
              <w:rPr>
                <w:noProof/>
                <w:webHidden/>
              </w:rPr>
              <w:fldChar w:fldCharType="end"/>
            </w:r>
          </w:hyperlink>
        </w:p>
        <w:p w14:paraId="759549F7" w14:textId="0DED2A7E" w:rsidR="00D63955" w:rsidRPr="00D63955" w:rsidRDefault="00000000">
          <w:pPr>
            <w:pStyle w:val="TOC2"/>
            <w:tabs>
              <w:tab w:val="right" w:leader="dot" w:pos="8296"/>
            </w:tabs>
            <w:rPr>
              <w:noProof/>
            </w:rPr>
          </w:pPr>
          <w:hyperlink w:anchor="_Toc145317125" w:history="1">
            <w:r w:rsidR="00D63955" w:rsidRPr="00113B76">
              <w:rPr>
                <w:rStyle w:val="ae"/>
                <w:noProof/>
              </w:rPr>
              <w:t>（二） 查看企业的内审报告、管理审计报告</w:t>
            </w:r>
            <w:r w:rsidR="00D63955">
              <w:rPr>
                <w:noProof/>
                <w:webHidden/>
              </w:rPr>
              <w:tab/>
            </w:r>
            <w:r w:rsidR="00D63955">
              <w:rPr>
                <w:noProof/>
                <w:webHidden/>
              </w:rPr>
              <w:fldChar w:fldCharType="begin"/>
            </w:r>
            <w:r w:rsidR="00D63955">
              <w:rPr>
                <w:noProof/>
                <w:webHidden/>
              </w:rPr>
              <w:instrText xml:space="preserve"> PAGEREF _Toc145317125 \h </w:instrText>
            </w:r>
            <w:r w:rsidR="00D63955">
              <w:rPr>
                <w:noProof/>
                <w:webHidden/>
              </w:rPr>
            </w:r>
            <w:r w:rsidR="00D63955">
              <w:rPr>
                <w:noProof/>
                <w:webHidden/>
              </w:rPr>
              <w:fldChar w:fldCharType="separate"/>
            </w:r>
            <w:r w:rsidR="00D63955">
              <w:rPr>
                <w:noProof/>
                <w:webHidden/>
              </w:rPr>
              <w:t>518</w:t>
            </w:r>
            <w:r w:rsidR="00D63955">
              <w:rPr>
                <w:noProof/>
                <w:webHidden/>
              </w:rPr>
              <w:fldChar w:fldCharType="end"/>
            </w:r>
          </w:hyperlink>
        </w:p>
        <w:p w14:paraId="7B4387A8" w14:textId="35997476" w:rsidR="00D63955" w:rsidRPr="00D63955" w:rsidRDefault="00000000">
          <w:pPr>
            <w:pStyle w:val="TOC2"/>
            <w:tabs>
              <w:tab w:val="right" w:leader="dot" w:pos="8296"/>
            </w:tabs>
            <w:rPr>
              <w:noProof/>
            </w:rPr>
          </w:pPr>
          <w:hyperlink w:anchor="_Toc145317126" w:history="1">
            <w:r w:rsidR="00D63955" w:rsidRPr="00113B76">
              <w:rPr>
                <w:rStyle w:val="ae"/>
                <w:noProof/>
              </w:rPr>
              <w:t>（三） 对任期内的每一个重要科目进行简单的审计</w:t>
            </w:r>
            <w:r w:rsidR="00D63955">
              <w:rPr>
                <w:noProof/>
                <w:webHidden/>
              </w:rPr>
              <w:tab/>
            </w:r>
            <w:r w:rsidR="00D63955">
              <w:rPr>
                <w:noProof/>
                <w:webHidden/>
              </w:rPr>
              <w:fldChar w:fldCharType="begin"/>
            </w:r>
            <w:r w:rsidR="00D63955">
              <w:rPr>
                <w:noProof/>
                <w:webHidden/>
              </w:rPr>
              <w:instrText xml:space="preserve"> PAGEREF _Toc145317126 \h </w:instrText>
            </w:r>
            <w:r w:rsidR="00D63955">
              <w:rPr>
                <w:noProof/>
                <w:webHidden/>
              </w:rPr>
            </w:r>
            <w:r w:rsidR="00D63955">
              <w:rPr>
                <w:noProof/>
                <w:webHidden/>
              </w:rPr>
              <w:fldChar w:fldCharType="separate"/>
            </w:r>
            <w:r w:rsidR="00D63955">
              <w:rPr>
                <w:noProof/>
                <w:webHidden/>
              </w:rPr>
              <w:t>518</w:t>
            </w:r>
            <w:r w:rsidR="00D63955">
              <w:rPr>
                <w:noProof/>
                <w:webHidden/>
              </w:rPr>
              <w:fldChar w:fldCharType="end"/>
            </w:r>
          </w:hyperlink>
        </w:p>
        <w:p w14:paraId="68B82CD8" w14:textId="4A0D5A95" w:rsidR="00D63955" w:rsidRPr="00D63955" w:rsidRDefault="00000000">
          <w:pPr>
            <w:pStyle w:val="TOC2"/>
            <w:tabs>
              <w:tab w:val="right" w:leader="dot" w:pos="8296"/>
            </w:tabs>
            <w:rPr>
              <w:noProof/>
            </w:rPr>
          </w:pPr>
          <w:hyperlink w:anchor="_Toc145317127" w:history="1">
            <w:r w:rsidR="00D63955" w:rsidRPr="00113B76">
              <w:rPr>
                <w:rStyle w:val="ae"/>
                <w:noProof/>
              </w:rPr>
              <w:t>（四） 对任期内所有重大的投资项目进行检查</w:t>
            </w:r>
            <w:r w:rsidR="00D63955">
              <w:rPr>
                <w:noProof/>
                <w:webHidden/>
              </w:rPr>
              <w:tab/>
            </w:r>
            <w:r w:rsidR="00D63955">
              <w:rPr>
                <w:noProof/>
                <w:webHidden/>
              </w:rPr>
              <w:fldChar w:fldCharType="begin"/>
            </w:r>
            <w:r w:rsidR="00D63955">
              <w:rPr>
                <w:noProof/>
                <w:webHidden/>
              </w:rPr>
              <w:instrText xml:space="preserve"> PAGEREF _Toc145317127 \h </w:instrText>
            </w:r>
            <w:r w:rsidR="00D63955">
              <w:rPr>
                <w:noProof/>
                <w:webHidden/>
              </w:rPr>
            </w:r>
            <w:r w:rsidR="00D63955">
              <w:rPr>
                <w:noProof/>
                <w:webHidden/>
              </w:rPr>
              <w:fldChar w:fldCharType="separate"/>
            </w:r>
            <w:r w:rsidR="00D63955">
              <w:rPr>
                <w:noProof/>
                <w:webHidden/>
              </w:rPr>
              <w:t>520</w:t>
            </w:r>
            <w:r w:rsidR="00D63955">
              <w:rPr>
                <w:noProof/>
                <w:webHidden/>
              </w:rPr>
              <w:fldChar w:fldCharType="end"/>
            </w:r>
          </w:hyperlink>
        </w:p>
        <w:p w14:paraId="7C9D3B33" w14:textId="45A23E9A" w:rsidR="00D63955" w:rsidRPr="00D63955" w:rsidRDefault="00000000">
          <w:pPr>
            <w:pStyle w:val="TOC2"/>
            <w:tabs>
              <w:tab w:val="right" w:leader="dot" w:pos="8296"/>
            </w:tabs>
            <w:rPr>
              <w:noProof/>
            </w:rPr>
          </w:pPr>
          <w:hyperlink w:anchor="_Toc145317128" w:history="1">
            <w:r w:rsidR="00D63955" w:rsidRPr="00113B76">
              <w:rPr>
                <w:rStyle w:val="ae"/>
                <w:noProof/>
              </w:rPr>
              <w:t>（五） 经济责任审计需要填附注吗？</w:t>
            </w:r>
            <w:r w:rsidR="00D63955">
              <w:rPr>
                <w:noProof/>
                <w:webHidden/>
              </w:rPr>
              <w:tab/>
            </w:r>
            <w:r w:rsidR="00D63955">
              <w:rPr>
                <w:noProof/>
                <w:webHidden/>
              </w:rPr>
              <w:fldChar w:fldCharType="begin"/>
            </w:r>
            <w:r w:rsidR="00D63955">
              <w:rPr>
                <w:noProof/>
                <w:webHidden/>
              </w:rPr>
              <w:instrText xml:space="preserve"> PAGEREF _Toc145317128 \h </w:instrText>
            </w:r>
            <w:r w:rsidR="00D63955">
              <w:rPr>
                <w:noProof/>
                <w:webHidden/>
              </w:rPr>
            </w:r>
            <w:r w:rsidR="00D63955">
              <w:rPr>
                <w:noProof/>
                <w:webHidden/>
              </w:rPr>
              <w:fldChar w:fldCharType="separate"/>
            </w:r>
            <w:r w:rsidR="00D63955">
              <w:rPr>
                <w:noProof/>
                <w:webHidden/>
              </w:rPr>
              <w:t>522</w:t>
            </w:r>
            <w:r w:rsidR="00D63955">
              <w:rPr>
                <w:noProof/>
                <w:webHidden/>
              </w:rPr>
              <w:fldChar w:fldCharType="end"/>
            </w:r>
          </w:hyperlink>
        </w:p>
        <w:p w14:paraId="36F50079" w14:textId="28D39D26" w:rsidR="00D63955" w:rsidRPr="00D63955" w:rsidRDefault="00000000">
          <w:pPr>
            <w:pStyle w:val="TOC2"/>
            <w:tabs>
              <w:tab w:val="right" w:leader="dot" w:pos="8296"/>
            </w:tabs>
            <w:rPr>
              <w:noProof/>
            </w:rPr>
          </w:pPr>
          <w:hyperlink w:anchor="_Toc145317129" w:history="1">
            <w:r w:rsidR="00D63955" w:rsidRPr="00113B76">
              <w:rPr>
                <w:rStyle w:val="ae"/>
                <w:noProof/>
              </w:rPr>
              <w:t>（六） 底稿</w:t>
            </w:r>
            <w:r w:rsidR="00D63955">
              <w:rPr>
                <w:noProof/>
                <w:webHidden/>
              </w:rPr>
              <w:tab/>
            </w:r>
            <w:r w:rsidR="00D63955">
              <w:rPr>
                <w:noProof/>
                <w:webHidden/>
              </w:rPr>
              <w:fldChar w:fldCharType="begin"/>
            </w:r>
            <w:r w:rsidR="00D63955">
              <w:rPr>
                <w:noProof/>
                <w:webHidden/>
              </w:rPr>
              <w:instrText xml:space="preserve"> PAGEREF _Toc145317129 \h </w:instrText>
            </w:r>
            <w:r w:rsidR="00D63955">
              <w:rPr>
                <w:noProof/>
                <w:webHidden/>
              </w:rPr>
            </w:r>
            <w:r w:rsidR="00D63955">
              <w:rPr>
                <w:noProof/>
                <w:webHidden/>
              </w:rPr>
              <w:fldChar w:fldCharType="separate"/>
            </w:r>
            <w:r w:rsidR="00D63955">
              <w:rPr>
                <w:noProof/>
                <w:webHidden/>
              </w:rPr>
              <w:t>523</w:t>
            </w:r>
            <w:r w:rsidR="00D63955">
              <w:rPr>
                <w:noProof/>
                <w:webHidden/>
              </w:rPr>
              <w:fldChar w:fldCharType="end"/>
            </w:r>
          </w:hyperlink>
        </w:p>
        <w:p w14:paraId="701FFFFD" w14:textId="5157F29D" w:rsidR="00D63955" w:rsidRPr="00D63955" w:rsidRDefault="00000000">
          <w:pPr>
            <w:pStyle w:val="TOC2"/>
            <w:tabs>
              <w:tab w:val="right" w:leader="dot" w:pos="8296"/>
            </w:tabs>
            <w:rPr>
              <w:noProof/>
            </w:rPr>
          </w:pPr>
          <w:hyperlink w:anchor="_Toc145317130" w:history="1">
            <w:r w:rsidR="00D63955" w:rsidRPr="00113B76">
              <w:rPr>
                <w:rStyle w:val="ae"/>
                <w:noProof/>
              </w:rPr>
              <w:t>（七） 总结</w:t>
            </w:r>
            <w:r w:rsidR="00D63955">
              <w:rPr>
                <w:noProof/>
                <w:webHidden/>
              </w:rPr>
              <w:tab/>
            </w:r>
            <w:r w:rsidR="00D63955">
              <w:rPr>
                <w:noProof/>
                <w:webHidden/>
              </w:rPr>
              <w:fldChar w:fldCharType="begin"/>
            </w:r>
            <w:r w:rsidR="00D63955">
              <w:rPr>
                <w:noProof/>
                <w:webHidden/>
              </w:rPr>
              <w:instrText xml:space="preserve"> PAGEREF _Toc145317130 \h </w:instrText>
            </w:r>
            <w:r w:rsidR="00D63955">
              <w:rPr>
                <w:noProof/>
                <w:webHidden/>
              </w:rPr>
            </w:r>
            <w:r w:rsidR="00D63955">
              <w:rPr>
                <w:noProof/>
                <w:webHidden/>
              </w:rPr>
              <w:fldChar w:fldCharType="separate"/>
            </w:r>
            <w:r w:rsidR="00D63955">
              <w:rPr>
                <w:noProof/>
                <w:webHidden/>
              </w:rPr>
              <w:t>523</w:t>
            </w:r>
            <w:r w:rsidR="00D63955">
              <w:rPr>
                <w:noProof/>
                <w:webHidden/>
              </w:rPr>
              <w:fldChar w:fldCharType="end"/>
            </w:r>
          </w:hyperlink>
        </w:p>
        <w:p w14:paraId="16AC8B8B" w14:textId="49AFDE3B" w:rsidR="00D63955" w:rsidRPr="00D63955" w:rsidRDefault="00000000">
          <w:pPr>
            <w:pStyle w:val="TOC1"/>
            <w:tabs>
              <w:tab w:val="right" w:leader="dot" w:pos="8296"/>
            </w:tabs>
            <w:rPr>
              <w:noProof/>
            </w:rPr>
          </w:pPr>
          <w:hyperlink w:anchor="_Toc145317131" w:history="1">
            <w:r w:rsidR="00D63955" w:rsidRPr="00113B76">
              <w:rPr>
                <w:rStyle w:val="ae"/>
                <w:noProof/>
              </w:rPr>
              <w:t>第四十七章 清产核资</w:t>
            </w:r>
            <w:r w:rsidR="00D63955">
              <w:rPr>
                <w:noProof/>
                <w:webHidden/>
              </w:rPr>
              <w:tab/>
            </w:r>
            <w:r w:rsidR="00D63955">
              <w:rPr>
                <w:noProof/>
                <w:webHidden/>
              </w:rPr>
              <w:fldChar w:fldCharType="begin"/>
            </w:r>
            <w:r w:rsidR="00D63955">
              <w:rPr>
                <w:noProof/>
                <w:webHidden/>
              </w:rPr>
              <w:instrText xml:space="preserve"> PAGEREF _Toc145317131 \h </w:instrText>
            </w:r>
            <w:r w:rsidR="00D63955">
              <w:rPr>
                <w:noProof/>
                <w:webHidden/>
              </w:rPr>
            </w:r>
            <w:r w:rsidR="00D63955">
              <w:rPr>
                <w:noProof/>
                <w:webHidden/>
              </w:rPr>
              <w:fldChar w:fldCharType="separate"/>
            </w:r>
            <w:r w:rsidR="00D63955">
              <w:rPr>
                <w:noProof/>
                <w:webHidden/>
              </w:rPr>
              <w:t>525</w:t>
            </w:r>
            <w:r w:rsidR="00D63955">
              <w:rPr>
                <w:noProof/>
                <w:webHidden/>
              </w:rPr>
              <w:fldChar w:fldCharType="end"/>
            </w:r>
          </w:hyperlink>
        </w:p>
        <w:p w14:paraId="74720612" w14:textId="03101136" w:rsidR="00D63955" w:rsidRPr="00D63955" w:rsidRDefault="00000000">
          <w:pPr>
            <w:pStyle w:val="TOC1"/>
            <w:tabs>
              <w:tab w:val="right" w:leader="dot" w:pos="8296"/>
            </w:tabs>
            <w:rPr>
              <w:noProof/>
            </w:rPr>
          </w:pPr>
          <w:hyperlink w:anchor="_Toc145317132" w:history="1">
            <w:r w:rsidR="00D63955" w:rsidRPr="00113B76">
              <w:rPr>
                <w:rStyle w:val="ae"/>
                <w:noProof/>
              </w:rPr>
              <w:t>第四十八章 尽职调查</w:t>
            </w:r>
            <w:r w:rsidR="00D63955">
              <w:rPr>
                <w:noProof/>
                <w:webHidden/>
              </w:rPr>
              <w:tab/>
            </w:r>
            <w:r w:rsidR="00D63955">
              <w:rPr>
                <w:noProof/>
                <w:webHidden/>
              </w:rPr>
              <w:fldChar w:fldCharType="begin"/>
            </w:r>
            <w:r w:rsidR="00D63955">
              <w:rPr>
                <w:noProof/>
                <w:webHidden/>
              </w:rPr>
              <w:instrText xml:space="preserve"> PAGEREF _Toc145317132 \h </w:instrText>
            </w:r>
            <w:r w:rsidR="00D63955">
              <w:rPr>
                <w:noProof/>
                <w:webHidden/>
              </w:rPr>
            </w:r>
            <w:r w:rsidR="00D63955">
              <w:rPr>
                <w:noProof/>
                <w:webHidden/>
              </w:rPr>
              <w:fldChar w:fldCharType="separate"/>
            </w:r>
            <w:r w:rsidR="00D63955">
              <w:rPr>
                <w:noProof/>
                <w:webHidden/>
              </w:rPr>
              <w:t>525</w:t>
            </w:r>
            <w:r w:rsidR="00D63955">
              <w:rPr>
                <w:noProof/>
                <w:webHidden/>
              </w:rPr>
              <w:fldChar w:fldCharType="end"/>
            </w:r>
          </w:hyperlink>
        </w:p>
        <w:p w14:paraId="555FD1AE" w14:textId="0FF07CE0" w:rsidR="00D63955" w:rsidRPr="00D63955" w:rsidRDefault="00000000">
          <w:pPr>
            <w:pStyle w:val="TOC1"/>
            <w:tabs>
              <w:tab w:val="right" w:leader="dot" w:pos="8296"/>
            </w:tabs>
            <w:rPr>
              <w:noProof/>
            </w:rPr>
          </w:pPr>
          <w:hyperlink w:anchor="_Toc145317133" w:history="1">
            <w:r w:rsidR="00D63955" w:rsidRPr="00113B76">
              <w:rPr>
                <w:rStyle w:val="ae"/>
                <w:noProof/>
              </w:rPr>
              <w:t>第四十九章 审计说明</w:t>
            </w:r>
            <w:r w:rsidR="00D63955">
              <w:rPr>
                <w:noProof/>
                <w:webHidden/>
              </w:rPr>
              <w:tab/>
            </w:r>
            <w:r w:rsidR="00D63955">
              <w:rPr>
                <w:noProof/>
                <w:webHidden/>
              </w:rPr>
              <w:fldChar w:fldCharType="begin"/>
            </w:r>
            <w:r w:rsidR="00D63955">
              <w:rPr>
                <w:noProof/>
                <w:webHidden/>
              </w:rPr>
              <w:instrText xml:space="preserve"> PAGEREF _Toc145317133 \h </w:instrText>
            </w:r>
            <w:r w:rsidR="00D63955">
              <w:rPr>
                <w:noProof/>
                <w:webHidden/>
              </w:rPr>
            </w:r>
            <w:r w:rsidR="00D63955">
              <w:rPr>
                <w:noProof/>
                <w:webHidden/>
              </w:rPr>
              <w:fldChar w:fldCharType="separate"/>
            </w:r>
            <w:r w:rsidR="00D63955">
              <w:rPr>
                <w:noProof/>
                <w:webHidden/>
              </w:rPr>
              <w:t>525</w:t>
            </w:r>
            <w:r w:rsidR="00D63955">
              <w:rPr>
                <w:noProof/>
                <w:webHidden/>
              </w:rPr>
              <w:fldChar w:fldCharType="end"/>
            </w:r>
          </w:hyperlink>
        </w:p>
        <w:p w14:paraId="57FBE4D7" w14:textId="6534E2C8" w:rsidR="00D63955" w:rsidRPr="00D63955" w:rsidRDefault="00000000">
          <w:pPr>
            <w:pStyle w:val="TOC1"/>
            <w:tabs>
              <w:tab w:val="right" w:leader="dot" w:pos="8296"/>
            </w:tabs>
            <w:rPr>
              <w:noProof/>
            </w:rPr>
          </w:pPr>
          <w:hyperlink w:anchor="_Toc145317134" w:history="1">
            <w:r w:rsidR="00D63955" w:rsidRPr="00113B76">
              <w:rPr>
                <w:rStyle w:val="ae"/>
                <w:noProof/>
              </w:rPr>
              <w:t>第五十章 资料清单</w:t>
            </w:r>
            <w:r w:rsidR="00D63955">
              <w:rPr>
                <w:noProof/>
                <w:webHidden/>
              </w:rPr>
              <w:tab/>
            </w:r>
            <w:r w:rsidR="00D63955">
              <w:rPr>
                <w:noProof/>
                <w:webHidden/>
              </w:rPr>
              <w:fldChar w:fldCharType="begin"/>
            </w:r>
            <w:r w:rsidR="00D63955">
              <w:rPr>
                <w:noProof/>
                <w:webHidden/>
              </w:rPr>
              <w:instrText xml:space="preserve"> PAGEREF _Toc145317134 \h </w:instrText>
            </w:r>
            <w:r w:rsidR="00D63955">
              <w:rPr>
                <w:noProof/>
                <w:webHidden/>
              </w:rPr>
            </w:r>
            <w:r w:rsidR="00D63955">
              <w:rPr>
                <w:noProof/>
                <w:webHidden/>
              </w:rPr>
              <w:fldChar w:fldCharType="separate"/>
            </w:r>
            <w:r w:rsidR="00D63955">
              <w:rPr>
                <w:noProof/>
                <w:webHidden/>
              </w:rPr>
              <w:t>525</w:t>
            </w:r>
            <w:r w:rsidR="00D63955">
              <w:rPr>
                <w:noProof/>
                <w:webHidden/>
              </w:rPr>
              <w:fldChar w:fldCharType="end"/>
            </w:r>
          </w:hyperlink>
        </w:p>
        <w:p w14:paraId="2373D837" w14:textId="38ED0FB6" w:rsidR="00D63955" w:rsidRDefault="00D63955">
          <w:r>
            <w:rPr>
              <w:b/>
              <w:bCs/>
              <w:lang w:val="zh-CN"/>
            </w:rPr>
            <w:fldChar w:fldCharType="end"/>
          </w:r>
        </w:p>
      </w:sdtContent>
    </w:sdt>
    <w:p w14:paraId="3DD0463F" w14:textId="77777777" w:rsidR="00D63955" w:rsidRDefault="00D63955">
      <w:pPr>
        <w:rPr>
          <w:rFonts w:ascii="宋体" w:eastAsia="宋体" w:hAnsi="宋体"/>
          <w:sz w:val="28"/>
          <w:szCs w:val="28"/>
        </w:rPr>
      </w:pPr>
    </w:p>
    <w:p w14:paraId="463C1736" w14:textId="77777777" w:rsidR="00D63955" w:rsidRPr="00D63955" w:rsidRDefault="00D63955">
      <w:pPr>
        <w:rPr>
          <w:rFonts w:ascii="宋体" w:eastAsia="宋体" w:hAnsi="宋体"/>
          <w:sz w:val="28"/>
          <w:szCs w:val="28"/>
        </w:rPr>
      </w:pPr>
    </w:p>
    <w:p w14:paraId="7CCE2B05" w14:textId="3B7453F6" w:rsidR="006364A6" w:rsidRPr="00A46B83" w:rsidRDefault="006364A6">
      <w:pPr>
        <w:rPr>
          <w:rFonts w:ascii="宋体" w:eastAsia="宋体" w:hAnsi="宋体"/>
          <w:sz w:val="28"/>
          <w:szCs w:val="28"/>
        </w:rPr>
      </w:pPr>
      <w:r w:rsidRPr="00A46B83">
        <w:rPr>
          <w:rFonts w:ascii="宋体" w:eastAsia="宋体" w:hAnsi="宋体"/>
          <w:sz w:val="28"/>
          <w:szCs w:val="28"/>
        </w:rPr>
        <w:br w:type="page"/>
      </w:r>
    </w:p>
    <w:p w14:paraId="1754F0B2" w14:textId="12D2354C" w:rsidR="00627593" w:rsidRPr="00A46B83" w:rsidRDefault="001B0199" w:rsidP="00CF1220">
      <w:pPr>
        <w:pStyle w:val="1"/>
        <w:rPr>
          <w:rFonts w:ascii="宋体" w:eastAsia="宋体" w:hAnsi="宋体"/>
          <w:sz w:val="28"/>
          <w:szCs w:val="28"/>
        </w:rPr>
      </w:pPr>
      <w:bookmarkStart w:id="0" w:name="_Toc123761453"/>
      <w:bookmarkStart w:id="1" w:name="_Toc145316610"/>
      <w:r w:rsidRPr="00A46B83">
        <w:rPr>
          <w:rFonts w:ascii="宋体" w:eastAsia="宋体" w:hAnsi="宋体" w:hint="eastAsia"/>
          <w:sz w:val="28"/>
          <w:szCs w:val="28"/>
        </w:rPr>
        <w:lastRenderedPageBreak/>
        <w:t>审计是做什么的？</w:t>
      </w:r>
      <w:bookmarkEnd w:id="0"/>
      <w:bookmarkEnd w:id="1"/>
    </w:p>
    <w:p w14:paraId="67BF6A42" w14:textId="355C47D5" w:rsidR="006364A6" w:rsidRPr="00A46B83" w:rsidRDefault="006364A6" w:rsidP="006364A6">
      <w:pPr>
        <w:jc w:val="left"/>
        <w:rPr>
          <w:rFonts w:ascii="宋体" w:eastAsia="宋体" w:hAnsi="宋体"/>
          <w:sz w:val="28"/>
          <w:szCs w:val="28"/>
        </w:rPr>
      </w:pPr>
    </w:p>
    <w:p w14:paraId="303C98C3" w14:textId="237BC265" w:rsidR="006364A6" w:rsidRPr="00A46B83" w:rsidRDefault="00DB37EF" w:rsidP="006364A6">
      <w:pPr>
        <w:jc w:val="left"/>
        <w:rPr>
          <w:rFonts w:ascii="宋体" w:eastAsia="宋体" w:hAnsi="宋体"/>
          <w:sz w:val="28"/>
          <w:szCs w:val="28"/>
        </w:rPr>
      </w:pPr>
      <w:r w:rsidRPr="00A46B83">
        <w:rPr>
          <w:rFonts w:ascii="宋体" w:eastAsia="宋体" w:hAnsi="宋体" w:hint="eastAsia"/>
          <w:sz w:val="28"/>
          <w:szCs w:val="28"/>
        </w:rPr>
        <w:t>通俗点说，审计就是</w:t>
      </w:r>
      <w:r w:rsidR="00D67C8B" w:rsidRPr="00A46B83">
        <w:rPr>
          <w:rFonts w:ascii="宋体" w:eastAsia="宋体" w:hAnsi="宋体" w:hint="eastAsia"/>
          <w:sz w:val="28"/>
          <w:szCs w:val="28"/>
        </w:rPr>
        <w:t>对财务报表发表意见：报表可信，还是不可信</w:t>
      </w:r>
      <w:r w:rsidR="00315DE5" w:rsidRPr="00A46B83">
        <w:rPr>
          <w:rFonts w:ascii="宋体" w:eastAsia="宋体" w:hAnsi="宋体" w:hint="eastAsia"/>
          <w:sz w:val="28"/>
          <w:szCs w:val="28"/>
        </w:rPr>
        <w:t>。</w:t>
      </w:r>
      <w:r w:rsidR="00B21F9D">
        <w:rPr>
          <w:rFonts w:ascii="宋体" w:eastAsia="宋体" w:hAnsi="宋体" w:hint="eastAsia"/>
          <w:sz w:val="28"/>
          <w:szCs w:val="28"/>
        </w:rPr>
        <w:t>审计意见一共有四种：无保留意见、保留意见、否定意见和无法表示意见。</w:t>
      </w:r>
      <w:r w:rsidR="00FC46DE">
        <w:rPr>
          <w:rFonts w:ascii="宋体" w:eastAsia="宋体" w:hAnsi="宋体" w:hint="eastAsia"/>
          <w:sz w:val="28"/>
          <w:szCs w:val="28"/>
        </w:rPr>
        <w:t>无保留意见，说明报表可信；保留意见，说明有一部分不可信，其他的可信；否定意见，说明全都不可信；无法表示意见，说明企业资料都没有，没办法发表意见，当然就不可信。</w:t>
      </w:r>
      <w:r w:rsidR="00E31928" w:rsidRPr="00A46B83">
        <w:rPr>
          <w:rFonts w:ascii="宋体" w:eastAsia="宋体" w:hAnsi="宋体" w:hint="eastAsia"/>
          <w:sz w:val="28"/>
          <w:szCs w:val="28"/>
        </w:rPr>
        <w:t>因为企业自己做出来的报表，很容易黄婆卖瓜，自卖自夸，所以要第三方中介机构</w:t>
      </w:r>
      <w:r w:rsidR="00916BDF" w:rsidRPr="00A46B83">
        <w:rPr>
          <w:rFonts w:ascii="宋体" w:eastAsia="宋体" w:hAnsi="宋体" w:hint="eastAsia"/>
          <w:sz w:val="28"/>
          <w:szCs w:val="28"/>
        </w:rPr>
        <w:t>（</w:t>
      </w:r>
      <w:r w:rsidR="00E31928" w:rsidRPr="00A46B83">
        <w:rPr>
          <w:rFonts w:ascii="宋体" w:eastAsia="宋体" w:hAnsi="宋体" w:hint="eastAsia"/>
          <w:sz w:val="28"/>
          <w:szCs w:val="28"/>
        </w:rPr>
        <w:t>会计师事务所</w:t>
      </w:r>
      <w:r w:rsidR="00916BDF" w:rsidRPr="00A46B83">
        <w:rPr>
          <w:rFonts w:ascii="宋体" w:eastAsia="宋体" w:hAnsi="宋体" w:hint="eastAsia"/>
          <w:sz w:val="28"/>
          <w:szCs w:val="28"/>
        </w:rPr>
        <w:t>）来鉴定它是否可信</w:t>
      </w:r>
      <w:r w:rsidR="00E31928" w:rsidRPr="00A46B83">
        <w:rPr>
          <w:rFonts w:ascii="宋体" w:eastAsia="宋体" w:hAnsi="宋体" w:hint="eastAsia"/>
          <w:sz w:val="28"/>
          <w:szCs w:val="28"/>
        </w:rPr>
        <w:t>。</w:t>
      </w:r>
    </w:p>
    <w:p w14:paraId="253BDDC6" w14:textId="04B7BBE4" w:rsidR="00850A0C" w:rsidRPr="00A46B83" w:rsidRDefault="00850A0C" w:rsidP="006364A6">
      <w:pPr>
        <w:jc w:val="left"/>
        <w:rPr>
          <w:rFonts w:ascii="宋体" w:eastAsia="宋体" w:hAnsi="宋体"/>
          <w:sz w:val="28"/>
          <w:szCs w:val="28"/>
        </w:rPr>
      </w:pPr>
    </w:p>
    <w:p w14:paraId="5D55135C" w14:textId="6B8EB18A" w:rsidR="000F0F6D" w:rsidRDefault="00850A0C" w:rsidP="006364A6">
      <w:pPr>
        <w:jc w:val="left"/>
        <w:rPr>
          <w:rFonts w:ascii="宋体" w:eastAsia="宋体" w:hAnsi="宋体"/>
          <w:sz w:val="28"/>
          <w:szCs w:val="28"/>
        </w:rPr>
      </w:pPr>
      <w:r w:rsidRPr="00A46B83">
        <w:rPr>
          <w:rFonts w:ascii="宋体" w:eastAsia="宋体" w:hAnsi="宋体" w:hint="eastAsia"/>
          <w:sz w:val="28"/>
          <w:szCs w:val="28"/>
        </w:rPr>
        <w:t>万一企业出事了，被发现财务造假</w:t>
      </w:r>
      <w:r w:rsidR="008C682E" w:rsidRPr="00A46B83">
        <w:rPr>
          <w:rFonts w:ascii="宋体" w:eastAsia="宋体" w:hAnsi="宋体" w:hint="eastAsia"/>
          <w:sz w:val="28"/>
          <w:szCs w:val="28"/>
        </w:rPr>
        <w:t>，</w:t>
      </w:r>
      <w:r w:rsidR="00B97CCE" w:rsidRPr="00A46B83">
        <w:rPr>
          <w:rFonts w:ascii="宋体" w:eastAsia="宋体" w:hAnsi="宋体" w:hint="eastAsia"/>
          <w:sz w:val="28"/>
          <w:szCs w:val="28"/>
        </w:rPr>
        <w:t>会计师事务所就要证明自己</w:t>
      </w:r>
      <w:r w:rsidR="00403901" w:rsidRPr="00A46B83">
        <w:rPr>
          <w:rFonts w:ascii="宋体" w:eastAsia="宋体" w:hAnsi="宋体" w:hint="eastAsia"/>
          <w:sz w:val="28"/>
          <w:szCs w:val="28"/>
        </w:rPr>
        <w:t>没有</w:t>
      </w:r>
      <w:r w:rsidR="00FA4E72" w:rsidRPr="00A46B83">
        <w:rPr>
          <w:rFonts w:ascii="宋体" w:eastAsia="宋体" w:hAnsi="宋体" w:hint="eastAsia"/>
          <w:sz w:val="28"/>
          <w:szCs w:val="28"/>
        </w:rPr>
        <w:t>过错</w:t>
      </w:r>
      <w:r w:rsidR="00B97CCE" w:rsidRPr="00A46B83">
        <w:rPr>
          <w:rFonts w:ascii="宋体" w:eastAsia="宋体" w:hAnsi="宋体" w:hint="eastAsia"/>
          <w:sz w:val="28"/>
          <w:szCs w:val="28"/>
        </w:rPr>
        <w:t>，要不然就要</w:t>
      </w:r>
      <w:r w:rsidR="00086BEB" w:rsidRPr="00A46B83">
        <w:rPr>
          <w:rFonts w:ascii="宋体" w:eastAsia="宋体" w:hAnsi="宋体" w:hint="eastAsia"/>
          <w:sz w:val="28"/>
          <w:szCs w:val="28"/>
        </w:rPr>
        <w:t>承担赔偿责任了</w:t>
      </w:r>
      <w:r w:rsidR="00B97CCE" w:rsidRPr="00A46B83">
        <w:rPr>
          <w:rFonts w:ascii="宋体" w:eastAsia="宋体" w:hAnsi="宋体" w:hint="eastAsia"/>
          <w:sz w:val="28"/>
          <w:szCs w:val="28"/>
        </w:rPr>
        <w:t>。</w:t>
      </w:r>
      <w:r w:rsidR="00BE7F06" w:rsidRPr="00A46B83">
        <w:rPr>
          <w:rFonts w:ascii="宋体" w:eastAsia="宋体" w:hAnsi="宋体" w:hint="eastAsia"/>
          <w:sz w:val="28"/>
          <w:szCs w:val="28"/>
        </w:rPr>
        <w:t>审计底稿</w:t>
      </w:r>
      <w:r w:rsidR="008C2926" w:rsidRPr="00A46B83">
        <w:rPr>
          <w:rFonts w:ascii="宋体" w:eastAsia="宋体" w:hAnsi="宋体" w:hint="eastAsia"/>
          <w:sz w:val="28"/>
          <w:szCs w:val="28"/>
        </w:rPr>
        <w:t>，就是用来证明自己</w:t>
      </w:r>
      <w:r w:rsidR="00A05BEB" w:rsidRPr="00A46B83">
        <w:rPr>
          <w:rFonts w:ascii="宋体" w:eastAsia="宋体" w:hAnsi="宋体" w:hint="eastAsia"/>
          <w:sz w:val="28"/>
          <w:szCs w:val="28"/>
        </w:rPr>
        <w:t>到底有没有过错</w:t>
      </w:r>
      <w:r w:rsidR="008C2926" w:rsidRPr="00A46B83">
        <w:rPr>
          <w:rFonts w:ascii="宋体" w:eastAsia="宋体" w:hAnsi="宋体" w:hint="eastAsia"/>
          <w:sz w:val="28"/>
          <w:szCs w:val="28"/>
        </w:rPr>
        <w:t>的资料。</w:t>
      </w:r>
      <w:r w:rsidR="00566FB2" w:rsidRPr="00A46B83">
        <w:rPr>
          <w:rFonts w:ascii="宋体" w:eastAsia="宋体" w:hAnsi="宋体" w:hint="eastAsia"/>
          <w:sz w:val="28"/>
          <w:szCs w:val="28"/>
        </w:rPr>
        <w:t>如果我们有充足的底稿证明我们的工作</w:t>
      </w:r>
      <w:r w:rsidR="007E7E2D" w:rsidRPr="00A46B83">
        <w:rPr>
          <w:rFonts w:ascii="宋体" w:eastAsia="宋体" w:hAnsi="宋体" w:hint="eastAsia"/>
          <w:sz w:val="28"/>
          <w:szCs w:val="28"/>
        </w:rPr>
        <w:t>没有过错</w:t>
      </w:r>
      <w:r w:rsidR="00566FB2" w:rsidRPr="00A46B83">
        <w:rPr>
          <w:rFonts w:ascii="宋体" w:eastAsia="宋体" w:hAnsi="宋体" w:hint="eastAsia"/>
          <w:sz w:val="28"/>
          <w:szCs w:val="28"/>
        </w:rPr>
        <w:t>，那就</w:t>
      </w:r>
      <w:r w:rsidR="00980891" w:rsidRPr="00A46B83">
        <w:rPr>
          <w:rFonts w:ascii="宋体" w:eastAsia="宋体" w:hAnsi="宋体" w:hint="eastAsia"/>
          <w:sz w:val="28"/>
          <w:szCs w:val="28"/>
        </w:rPr>
        <w:t>不用赔偿</w:t>
      </w:r>
      <w:r w:rsidR="00566FB2" w:rsidRPr="00A46B83">
        <w:rPr>
          <w:rFonts w:ascii="宋体" w:eastAsia="宋体" w:hAnsi="宋体" w:hint="eastAsia"/>
          <w:sz w:val="28"/>
          <w:szCs w:val="28"/>
        </w:rPr>
        <w:t>。要是我们啥底稿都没有，该做的工作没做，随便就签了审计报告，那就惨了。</w:t>
      </w:r>
    </w:p>
    <w:p w14:paraId="5C3DEDC6" w14:textId="77777777" w:rsidR="00371DCA" w:rsidRDefault="00371DCA" w:rsidP="006364A6">
      <w:pPr>
        <w:jc w:val="left"/>
        <w:rPr>
          <w:rFonts w:ascii="宋体" w:eastAsia="宋体" w:hAnsi="宋体"/>
          <w:sz w:val="28"/>
          <w:szCs w:val="28"/>
        </w:rPr>
      </w:pPr>
    </w:p>
    <w:p w14:paraId="0B0A9AD2" w14:textId="77777777" w:rsidR="00371DCA" w:rsidRPr="00A46B83" w:rsidRDefault="00371DCA" w:rsidP="00371DCA">
      <w:pPr>
        <w:jc w:val="left"/>
        <w:rPr>
          <w:rFonts w:ascii="宋体" w:eastAsia="宋体" w:hAnsi="宋体"/>
          <w:sz w:val="28"/>
          <w:szCs w:val="28"/>
        </w:rPr>
      </w:pPr>
      <w:r w:rsidRPr="00A46B83">
        <w:rPr>
          <w:rFonts w:ascii="宋体" w:eastAsia="宋体" w:hAnsi="宋体" w:hint="eastAsia"/>
          <w:sz w:val="28"/>
          <w:szCs w:val="28"/>
        </w:rPr>
        <w:t>理论上，编制财务报表是管理层的责任。财务报表包括：资产负债表、利润表、现金流量表、所有者权益变动表和附注（也就是“四表一注”）。审计要做的工作就是检查一下这四表一注有没有问题，然后写个2页纸的审计报告就可以了。</w:t>
      </w:r>
    </w:p>
    <w:p w14:paraId="30E2100E" w14:textId="77229DCA" w:rsidR="00371DCA" w:rsidRPr="00A46B83" w:rsidRDefault="00371DCA" w:rsidP="00371DCA">
      <w:pPr>
        <w:jc w:val="left"/>
        <w:rPr>
          <w:rFonts w:ascii="宋体" w:eastAsia="宋体" w:hAnsi="宋体"/>
          <w:sz w:val="28"/>
          <w:szCs w:val="28"/>
        </w:rPr>
      </w:pPr>
      <w:r w:rsidRPr="00A46B83">
        <w:rPr>
          <w:rFonts w:ascii="宋体" w:eastAsia="宋体" w:hAnsi="宋体" w:hint="eastAsia"/>
          <w:sz w:val="28"/>
          <w:szCs w:val="28"/>
        </w:rPr>
        <w:lastRenderedPageBreak/>
        <w:t>实际上，四表一注都是审计做的。有同学可能会疑惑，那不是代行管理层职责了吗？确实是。但现实只能这样，准则的要求</w:t>
      </w:r>
      <w:r w:rsidR="00ED0C83">
        <w:rPr>
          <w:rFonts w:ascii="宋体" w:eastAsia="宋体" w:hAnsi="宋体" w:hint="eastAsia"/>
          <w:sz w:val="28"/>
          <w:szCs w:val="28"/>
        </w:rPr>
        <w:t>比较高</w:t>
      </w:r>
      <w:r w:rsidRPr="00A46B83">
        <w:rPr>
          <w:rFonts w:ascii="宋体" w:eastAsia="宋体" w:hAnsi="宋体" w:hint="eastAsia"/>
          <w:sz w:val="28"/>
          <w:szCs w:val="28"/>
        </w:rPr>
        <w:t>，以企业的财务人员的专业能力，很难按照上市公司的披露标准把四表一注</w:t>
      </w:r>
      <w:proofErr w:type="gramStart"/>
      <w:r w:rsidRPr="00A46B83">
        <w:rPr>
          <w:rFonts w:ascii="宋体" w:eastAsia="宋体" w:hAnsi="宋体" w:hint="eastAsia"/>
          <w:sz w:val="28"/>
          <w:szCs w:val="28"/>
        </w:rPr>
        <w:t>给做出</w:t>
      </w:r>
      <w:proofErr w:type="gramEnd"/>
      <w:r w:rsidRPr="00A46B83">
        <w:rPr>
          <w:rFonts w:ascii="宋体" w:eastAsia="宋体" w:hAnsi="宋体" w:hint="eastAsia"/>
          <w:sz w:val="28"/>
          <w:szCs w:val="28"/>
        </w:rPr>
        <w:t>来，而且企业的财务人员有各种日常工作要做，如果让他们把四表一注做出来，他们的日常工作就</w:t>
      </w:r>
      <w:proofErr w:type="gramStart"/>
      <w:r w:rsidRPr="00A46B83">
        <w:rPr>
          <w:rFonts w:ascii="宋体" w:eastAsia="宋体" w:hAnsi="宋体" w:hint="eastAsia"/>
          <w:sz w:val="28"/>
          <w:szCs w:val="28"/>
        </w:rPr>
        <w:t>不</w:t>
      </w:r>
      <w:proofErr w:type="gramEnd"/>
      <w:r w:rsidRPr="00A46B83">
        <w:rPr>
          <w:rFonts w:ascii="宋体" w:eastAsia="宋体" w:hAnsi="宋体" w:hint="eastAsia"/>
          <w:sz w:val="28"/>
          <w:szCs w:val="28"/>
        </w:rPr>
        <w:t>用做了。所以，实务中，四表一注是审计做的。</w:t>
      </w:r>
      <w:r w:rsidR="002E21BE">
        <w:rPr>
          <w:rFonts w:ascii="宋体" w:eastAsia="宋体" w:hAnsi="宋体" w:hint="eastAsia"/>
          <w:sz w:val="28"/>
          <w:szCs w:val="28"/>
        </w:rPr>
        <w:t>这是实务中的瑕疵：由审计编报表和填附注。</w:t>
      </w:r>
      <w:r w:rsidR="00A1367D">
        <w:rPr>
          <w:rFonts w:ascii="宋体" w:eastAsia="宋体" w:hAnsi="宋体" w:hint="eastAsia"/>
          <w:sz w:val="28"/>
          <w:szCs w:val="28"/>
        </w:rPr>
        <w:t>但我们要知：编制财务报表是管理层的责任，审计的责任是检查。</w:t>
      </w:r>
    </w:p>
    <w:p w14:paraId="3D0BDC2E" w14:textId="77777777" w:rsidR="00371DCA" w:rsidRPr="00A46B83" w:rsidRDefault="00371DCA" w:rsidP="006364A6">
      <w:pPr>
        <w:jc w:val="left"/>
        <w:rPr>
          <w:rFonts w:ascii="宋体" w:eastAsia="宋体" w:hAnsi="宋体"/>
          <w:sz w:val="28"/>
          <w:szCs w:val="28"/>
        </w:rPr>
      </w:pPr>
    </w:p>
    <w:p w14:paraId="33A591B1" w14:textId="71D3068B" w:rsidR="00215E83" w:rsidRPr="00A46B83" w:rsidRDefault="00215E83" w:rsidP="006364A6">
      <w:pPr>
        <w:jc w:val="left"/>
        <w:rPr>
          <w:rFonts w:ascii="宋体" w:eastAsia="宋体" w:hAnsi="宋体"/>
          <w:sz w:val="28"/>
          <w:szCs w:val="28"/>
        </w:rPr>
      </w:pPr>
    </w:p>
    <w:p w14:paraId="76177A33" w14:textId="6B82C6AE" w:rsidR="0060482E" w:rsidRPr="00A46B83" w:rsidRDefault="0065088F" w:rsidP="00252C10">
      <w:pPr>
        <w:pStyle w:val="2"/>
      </w:pPr>
      <w:bookmarkStart w:id="2" w:name="_Toc123761454"/>
      <w:bookmarkStart w:id="3" w:name="_Toc145316611"/>
      <w:r w:rsidRPr="00A46B83">
        <w:rPr>
          <w:rFonts w:hint="eastAsia"/>
        </w:rPr>
        <w:t>审计</w:t>
      </w:r>
      <w:r w:rsidR="00B352FE" w:rsidRPr="00A46B83">
        <w:rPr>
          <w:rFonts w:hint="eastAsia"/>
        </w:rPr>
        <w:t>的整个流程是什么？</w:t>
      </w:r>
      <w:bookmarkEnd w:id="2"/>
      <w:bookmarkEnd w:id="3"/>
    </w:p>
    <w:p w14:paraId="180F804E" w14:textId="220731E2" w:rsidR="00BB7B85" w:rsidRPr="00A46B83" w:rsidRDefault="00671C27" w:rsidP="006364A6">
      <w:pPr>
        <w:jc w:val="left"/>
        <w:rPr>
          <w:rFonts w:ascii="宋体" w:eastAsia="宋体" w:hAnsi="宋体"/>
          <w:sz w:val="28"/>
          <w:szCs w:val="28"/>
        </w:rPr>
      </w:pPr>
      <w:r w:rsidRPr="00A46B83">
        <w:rPr>
          <w:rFonts w:ascii="宋体" w:eastAsia="宋体" w:hAnsi="宋体" w:hint="eastAsia"/>
          <w:sz w:val="28"/>
          <w:szCs w:val="28"/>
        </w:rPr>
        <w:t>1、收集资料。</w:t>
      </w:r>
    </w:p>
    <w:p w14:paraId="2536CBFD" w14:textId="0AF15C8C" w:rsidR="00671C27" w:rsidRPr="00A46B83" w:rsidRDefault="0050749B" w:rsidP="006364A6">
      <w:pPr>
        <w:jc w:val="left"/>
        <w:rPr>
          <w:rFonts w:ascii="宋体" w:eastAsia="宋体" w:hAnsi="宋体"/>
          <w:sz w:val="28"/>
          <w:szCs w:val="28"/>
        </w:rPr>
      </w:pPr>
      <w:r w:rsidRPr="00A46B83">
        <w:rPr>
          <w:rFonts w:ascii="宋体" w:eastAsia="宋体" w:hAnsi="宋体" w:hint="eastAsia"/>
          <w:sz w:val="28"/>
          <w:szCs w:val="28"/>
        </w:rPr>
        <w:t>进场之后，我们会给</w:t>
      </w:r>
      <w:r w:rsidR="00E13B6B" w:rsidRPr="00A46B83">
        <w:rPr>
          <w:rFonts w:ascii="宋体" w:eastAsia="宋体" w:hAnsi="宋体" w:hint="eastAsia"/>
          <w:sz w:val="28"/>
          <w:szCs w:val="28"/>
        </w:rPr>
        <w:t>企业列一个</w:t>
      </w:r>
      <w:r w:rsidR="00E13B6B" w:rsidRPr="00A46B83">
        <w:rPr>
          <w:rFonts w:ascii="宋体" w:eastAsia="宋体" w:hAnsi="宋体" w:hint="eastAsia"/>
          <w:sz w:val="28"/>
          <w:szCs w:val="28"/>
          <w:highlight w:val="yellow"/>
        </w:rPr>
        <w:t>资料清单</w:t>
      </w:r>
      <w:r w:rsidR="00E13B6B" w:rsidRPr="00A46B83">
        <w:rPr>
          <w:rFonts w:ascii="宋体" w:eastAsia="宋体" w:hAnsi="宋体" w:hint="eastAsia"/>
          <w:sz w:val="28"/>
          <w:szCs w:val="28"/>
        </w:rPr>
        <w:t>，叫他们把资料给到我们。</w:t>
      </w:r>
    </w:p>
    <w:p w14:paraId="68781F94" w14:textId="61AA8084" w:rsidR="00E13B6B" w:rsidRPr="00A46B83" w:rsidRDefault="00E13B6B" w:rsidP="006364A6">
      <w:pPr>
        <w:jc w:val="left"/>
        <w:rPr>
          <w:rFonts w:ascii="宋体" w:eastAsia="宋体" w:hAnsi="宋体"/>
          <w:sz w:val="28"/>
          <w:szCs w:val="28"/>
        </w:rPr>
      </w:pPr>
    </w:p>
    <w:p w14:paraId="65114010" w14:textId="29189DE2" w:rsidR="00C439DC" w:rsidRPr="00A46B83" w:rsidRDefault="00C439DC" w:rsidP="006364A6">
      <w:pPr>
        <w:jc w:val="left"/>
        <w:rPr>
          <w:rFonts w:ascii="宋体" w:eastAsia="宋体" w:hAnsi="宋体"/>
          <w:sz w:val="28"/>
          <w:szCs w:val="28"/>
        </w:rPr>
      </w:pPr>
      <w:r w:rsidRPr="00A46B83">
        <w:rPr>
          <w:rFonts w:ascii="宋体" w:eastAsia="宋体" w:hAnsi="宋体" w:hint="eastAsia"/>
          <w:sz w:val="28"/>
          <w:szCs w:val="28"/>
        </w:rPr>
        <w:t>2、</w:t>
      </w:r>
      <w:r w:rsidR="00D820C5" w:rsidRPr="00A46B83">
        <w:rPr>
          <w:rFonts w:ascii="宋体" w:eastAsia="宋体" w:hAnsi="宋体" w:hint="eastAsia"/>
          <w:sz w:val="28"/>
          <w:szCs w:val="28"/>
        </w:rPr>
        <w:t>分配任务</w:t>
      </w:r>
      <w:r w:rsidR="00126318" w:rsidRPr="00A46B83">
        <w:rPr>
          <w:rFonts w:ascii="宋体" w:eastAsia="宋体" w:hAnsi="宋体" w:hint="eastAsia"/>
          <w:sz w:val="28"/>
          <w:szCs w:val="28"/>
        </w:rPr>
        <w:t>，填写试算平衡表</w:t>
      </w:r>
    </w:p>
    <w:p w14:paraId="306DC1D7" w14:textId="7DB22DAB" w:rsidR="004673D3" w:rsidRPr="00A46B83" w:rsidRDefault="004673D3" w:rsidP="006364A6">
      <w:pPr>
        <w:jc w:val="left"/>
        <w:rPr>
          <w:rFonts w:ascii="宋体" w:eastAsia="宋体" w:hAnsi="宋体"/>
          <w:sz w:val="28"/>
          <w:szCs w:val="28"/>
        </w:rPr>
      </w:pPr>
    </w:p>
    <w:p w14:paraId="378EEDC9" w14:textId="051854ED" w:rsidR="004673D3" w:rsidRPr="00A46B83" w:rsidRDefault="004673D3" w:rsidP="006364A6">
      <w:pPr>
        <w:jc w:val="left"/>
        <w:rPr>
          <w:rFonts w:ascii="宋体" w:eastAsia="宋体" w:hAnsi="宋体"/>
          <w:sz w:val="28"/>
          <w:szCs w:val="28"/>
        </w:rPr>
      </w:pPr>
      <w:r w:rsidRPr="00A46B83">
        <w:rPr>
          <w:rFonts w:ascii="宋体" w:eastAsia="宋体" w:hAnsi="宋体" w:hint="eastAsia"/>
          <w:sz w:val="28"/>
          <w:szCs w:val="28"/>
        </w:rPr>
        <w:t>项目经理根据审计组成员的能力，给大家分配</w:t>
      </w:r>
      <w:r w:rsidR="000E0408" w:rsidRPr="00A46B83">
        <w:rPr>
          <w:rFonts w:ascii="宋体" w:eastAsia="宋体" w:hAnsi="宋体" w:hint="eastAsia"/>
          <w:sz w:val="28"/>
          <w:szCs w:val="28"/>
        </w:rPr>
        <w:t>底稿。</w:t>
      </w:r>
    </w:p>
    <w:p w14:paraId="50BCC2C0" w14:textId="77777777" w:rsidR="004673D3" w:rsidRPr="00A46B83" w:rsidRDefault="004673D3" w:rsidP="006364A6">
      <w:pPr>
        <w:jc w:val="left"/>
        <w:rPr>
          <w:rFonts w:ascii="宋体" w:eastAsia="宋体" w:hAnsi="宋体"/>
          <w:sz w:val="28"/>
          <w:szCs w:val="28"/>
        </w:rPr>
      </w:pPr>
    </w:p>
    <w:p w14:paraId="2A99268D" w14:textId="2ECC5BB5" w:rsidR="00126318" w:rsidRPr="00A46B83" w:rsidRDefault="009A37AA" w:rsidP="006364A6">
      <w:pPr>
        <w:jc w:val="left"/>
        <w:rPr>
          <w:rFonts w:ascii="宋体" w:eastAsia="宋体" w:hAnsi="宋体"/>
          <w:sz w:val="28"/>
          <w:szCs w:val="28"/>
        </w:rPr>
      </w:pPr>
      <w:r w:rsidRPr="00A46B83">
        <w:rPr>
          <w:rFonts w:ascii="宋体" w:eastAsia="宋体" w:hAnsi="宋体" w:hint="eastAsia"/>
          <w:sz w:val="28"/>
          <w:szCs w:val="28"/>
          <w:highlight w:val="yellow"/>
        </w:rPr>
        <w:t>试算平衡表</w:t>
      </w:r>
      <w:r w:rsidR="00482D10" w:rsidRPr="00A46B83">
        <w:rPr>
          <w:rFonts w:ascii="宋体" w:eastAsia="宋体" w:hAnsi="宋体" w:hint="eastAsia"/>
          <w:sz w:val="28"/>
          <w:szCs w:val="28"/>
          <w:highlight w:val="yellow"/>
        </w:rPr>
        <w:t>（T</w:t>
      </w:r>
      <w:r w:rsidR="00482D10" w:rsidRPr="00A46B83">
        <w:rPr>
          <w:rFonts w:ascii="宋体" w:eastAsia="宋体" w:hAnsi="宋体"/>
          <w:sz w:val="28"/>
          <w:szCs w:val="28"/>
          <w:highlight w:val="yellow"/>
        </w:rPr>
        <w:t>B</w:t>
      </w:r>
      <w:r w:rsidR="00482D10" w:rsidRPr="00A46B83">
        <w:rPr>
          <w:rFonts w:ascii="宋体" w:eastAsia="宋体" w:hAnsi="宋体" w:hint="eastAsia"/>
          <w:sz w:val="28"/>
          <w:szCs w:val="28"/>
          <w:highlight w:val="yellow"/>
        </w:rPr>
        <w:t>）</w:t>
      </w:r>
      <w:r w:rsidRPr="00A46B83">
        <w:rPr>
          <w:rFonts w:ascii="宋体" w:eastAsia="宋体" w:hAnsi="宋体" w:hint="eastAsia"/>
          <w:sz w:val="28"/>
          <w:szCs w:val="28"/>
        </w:rPr>
        <w:t>，是一个模板，把资产负债表、利润表放在同一个excel表格中。它的作用有两个，</w:t>
      </w:r>
      <w:r w:rsidR="00FE0826" w:rsidRPr="00A46B83">
        <w:rPr>
          <w:rFonts w:ascii="宋体" w:eastAsia="宋体" w:hAnsi="宋体" w:hint="eastAsia"/>
          <w:sz w:val="28"/>
          <w:szCs w:val="28"/>
        </w:rPr>
        <w:t>一是验证报表的平衡，资产负债</w:t>
      </w:r>
      <w:r w:rsidR="00FE0826" w:rsidRPr="00A46B83">
        <w:rPr>
          <w:rFonts w:ascii="宋体" w:eastAsia="宋体" w:hAnsi="宋体" w:hint="eastAsia"/>
          <w:sz w:val="28"/>
          <w:szCs w:val="28"/>
        </w:rPr>
        <w:lastRenderedPageBreak/>
        <w:t>表与利润表之间的关系</w:t>
      </w:r>
      <w:r w:rsidR="00680B7B" w:rsidRPr="00A46B83">
        <w:rPr>
          <w:rFonts w:ascii="宋体" w:eastAsia="宋体" w:hAnsi="宋体" w:hint="eastAsia"/>
          <w:sz w:val="28"/>
          <w:szCs w:val="28"/>
        </w:rPr>
        <w:t>；二是调整功能，</w:t>
      </w:r>
      <w:r w:rsidR="00BC0BA4" w:rsidRPr="00A46B83">
        <w:rPr>
          <w:rFonts w:ascii="宋体" w:eastAsia="宋体" w:hAnsi="宋体" w:hint="eastAsia"/>
          <w:sz w:val="28"/>
          <w:szCs w:val="28"/>
        </w:rPr>
        <w:t>我们发现企业的数据有问题，需要对它进行调整的，就可以在试算平衡表中调整。</w:t>
      </w:r>
      <w:r w:rsidR="00635F9F" w:rsidRPr="00A46B83">
        <w:rPr>
          <w:rFonts w:ascii="宋体" w:eastAsia="宋体" w:hAnsi="宋体" w:hint="eastAsia"/>
          <w:sz w:val="28"/>
          <w:szCs w:val="28"/>
        </w:rPr>
        <w:t>试算平衡表一般由项目经理来填，</w:t>
      </w:r>
      <w:r w:rsidR="001D58FF" w:rsidRPr="00A46B83">
        <w:rPr>
          <w:rFonts w:ascii="宋体" w:eastAsia="宋体" w:hAnsi="宋体" w:hint="eastAsia"/>
          <w:sz w:val="28"/>
          <w:szCs w:val="28"/>
        </w:rPr>
        <w:t>因为项目经理是老司机了，轻车熟路，</w:t>
      </w:r>
      <w:r w:rsidR="000C7ABE" w:rsidRPr="00A46B83">
        <w:rPr>
          <w:rFonts w:ascii="宋体" w:eastAsia="宋体" w:hAnsi="宋体" w:hint="eastAsia"/>
          <w:sz w:val="28"/>
          <w:szCs w:val="28"/>
        </w:rPr>
        <w:t>换几个链接就能搞定了，</w:t>
      </w:r>
      <w:r w:rsidR="001D58FF" w:rsidRPr="00A46B83">
        <w:rPr>
          <w:rFonts w:ascii="宋体" w:eastAsia="宋体" w:hAnsi="宋体" w:hint="eastAsia"/>
          <w:sz w:val="28"/>
          <w:szCs w:val="28"/>
        </w:rPr>
        <w:t>即使有上百家公司，最多半天就能搞定，如果</w:t>
      </w:r>
      <w:r w:rsidR="00AC6438" w:rsidRPr="00A46B83">
        <w:rPr>
          <w:rFonts w:ascii="宋体" w:eastAsia="宋体" w:hAnsi="宋体" w:hint="eastAsia"/>
          <w:sz w:val="28"/>
          <w:szCs w:val="28"/>
        </w:rPr>
        <w:t>让</w:t>
      </w:r>
      <w:r w:rsidR="001D58FF" w:rsidRPr="00A46B83">
        <w:rPr>
          <w:rFonts w:ascii="宋体" w:eastAsia="宋体" w:hAnsi="宋体" w:hint="eastAsia"/>
          <w:sz w:val="28"/>
          <w:szCs w:val="28"/>
        </w:rPr>
        <w:t>小朋友做，估计得做好久，还不一定能填对。</w:t>
      </w:r>
    </w:p>
    <w:p w14:paraId="30053514" w14:textId="77777777" w:rsidR="00FA49A1" w:rsidRPr="00A46B83" w:rsidRDefault="00FA49A1" w:rsidP="006364A6">
      <w:pPr>
        <w:jc w:val="left"/>
        <w:rPr>
          <w:rFonts w:ascii="宋体" w:eastAsia="宋体" w:hAnsi="宋体"/>
          <w:sz w:val="28"/>
          <w:szCs w:val="28"/>
        </w:rPr>
      </w:pPr>
    </w:p>
    <w:p w14:paraId="02FDACBF" w14:textId="5F49461C" w:rsidR="00E13B6B" w:rsidRPr="00A46B83" w:rsidRDefault="00FA49A1" w:rsidP="006364A6">
      <w:pPr>
        <w:jc w:val="left"/>
        <w:rPr>
          <w:rFonts w:ascii="宋体" w:eastAsia="宋体" w:hAnsi="宋体"/>
          <w:sz w:val="28"/>
          <w:szCs w:val="28"/>
        </w:rPr>
      </w:pPr>
      <w:r w:rsidRPr="00A46B83">
        <w:rPr>
          <w:rFonts w:ascii="宋体" w:eastAsia="宋体" w:hAnsi="宋体"/>
          <w:sz w:val="28"/>
          <w:szCs w:val="28"/>
        </w:rPr>
        <w:t>3</w:t>
      </w:r>
      <w:r w:rsidR="00E13B6B" w:rsidRPr="00A46B83">
        <w:rPr>
          <w:rFonts w:ascii="宋体" w:eastAsia="宋体" w:hAnsi="宋体" w:hint="eastAsia"/>
          <w:sz w:val="28"/>
          <w:szCs w:val="28"/>
        </w:rPr>
        <w:t>、</w:t>
      </w:r>
      <w:r w:rsidR="008C13F8" w:rsidRPr="00A46B83">
        <w:rPr>
          <w:rFonts w:ascii="宋体" w:eastAsia="宋体" w:hAnsi="宋体" w:hint="eastAsia"/>
          <w:sz w:val="28"/>
          <w:szCs w:val="28"/>
        </w:rPr>
        <w:t>做底稿</w:t>
      </w:r>
    </w:p>
    <w:p w14:paraId="53349ED8" w14:textId="3E610D1B" w:rsidR="008C13F8" w:rsidRPr="00A46B83" w:rsidRDefault="00124659" w:rsidP="006364A6">
      <w:pPr>
        <w:jc w:val="left"/>
        <w:rPr>
          <w:rFonts w:ascii="宋体" w:eastAsia="宋体" w:hAnsi="宋体"/>
          <w:sz w:val="28"/>
          <w:szCs w:val="28"/>
        </w:rPr>
      </w:pPr>
      <w:r w:rsidRPr="00A46B83">
        <w:rPr>
          <w:rFonts w:ascii="宋体" w:eastAsia="宋体" w:hAnsi="宋体" w:hint="eastAsia"/>
          <w:sz w:val="28"/>
          <w:szCs w:val="28"/>
        </w:rPr>
        <w:t>根据企业给的资料，我们开始做审计底稿，执行各种审计程序，如发现企业的</w:t>
      </w:r>
      <w:r w:rsidR="002A4388">
        <w:rPr>
          <w:rFonts w:ascii="宋体" w:eastAsia="宋体" w:hAnsi="宋体" w:hint="eastAsia"/>
          <w:sz w:val="28"/>
          <w:szCs w:val="28"/>
        </w:rPr>
        <w:t>某些账务处理有</w:t>
      </w:r>
      <w:r w:rsidRPr="00A46B83">
        <w:rPr>
          <w:rFonts w:ascii="宋体" w:eastAsia="宋体" w:hAnsi="宋体" w:hint="eastAsia"/>
          <w:sz w:val="28"/>
          <w:szCs w:val="28"/>
        </w:rPr>
        <w:t>问题，</w:t>
      </w:r>
      <w:r w:rsidR="002A4388">
        <w:rPr>
          <w:rFonts w:ascii="宋体" w:eastAsia="宋体" w:hAnsi="宋体" w:hint="eastAsia"/>
          <w:sz w:val="28"/>
          <w:szCs w:val="28"/>
        </w:rPr>
        <w:t>我们就给他做审计调整</w:t>
      </w:r>
      <w:r w:rsidRPr="00A46B83">
        <w:rPr>
          <w:rFonts w:ascii="宋体" w:eastAsia="宋体" w:hAnsi="宋体" w:hint="eastAsia"/>
          <w:sz w:val="28"/>
          <w:szCs w:val="28"/>
        </w:rPr>
        <w:t>。</w:t>
      </w:r>
    </w:p>
    <w:p w14:paraId="138AA4FB" w14:textId="48E7DF6A" w:rsidR="009D4AFA" w:rsidRPr="00A46B83" w:rsidRDefault="009D4AFA" w:rsidP="006364A6">
      <w:pPr>
        <w:jc w:val="left"/>
        <w:rPr>
          <w:rFonts w:ascii="宋体" w:eastAsia="宋体" w:hAnsi="宋体"/>
          <w:sz w:val="28"/>
          <w:szCs w:val="28"/>
        </w:rPr>
      </w:pPr>
    </w:p>
    <w:p w14:paraId="0272C220" w14:textId="2B101E37" w:rsidR="009D4AFA" w:rsidRPr="00A46B83" w:rsidRDefault="008B51D0" w:rsidP="006364A6">
      <w:pPr>
        <w:jc w:val="left"/>
        <w:rPr>
          <w:rFonts w:ascii="宋体" w:eastAsia="宋体" w:hAnsi="宋体"/>
          <w:sz w:val="28"/>
          <w:szCs w:val="28"/>
        </w:rPr>
      </w:pPr>
      <w:r w:rsidRPr="00A46B83">
        <w:rPr>
          <w:rFonts w:ascii="宋体" w:eastAsia="宋体" w:hAnsi="宋体"/>
          <w:sz w:val="28"/>
          <w:szCs w:val="28"/>
        </w:rPr>
        <w:t>4</w:t>
      </w:r>
      <w:r w:rsidR="009D4AFA" w:rsidRPr="00A46B83">
        <w:rPr>
          <w:rFonts w:ascii="宋体" w:eastAsia="宋体" w:hAnsi="宋体" w:hint="eastAsia"/>
          <w:sz w:val="28"/>
          <w:szCs w:val="28"/>
        </w:rPr>
        <w:t>、</w:t>
      </w:r>
      <w:r w:rsidR="000B4424" w:rsidRPr="00A46B83">
        <w:rPr>
          <w:rFonts w:ascii="宋体" w:eastAsia="宋体" w:hAnsi="宋体" w:hint="eastAsia"/>
          <w:sz w:val="28"/>
          <w:szCs w:val="28"/>
        </w:rPr>
        <w:t>填附注</w:t>
      </w:r>
    </w:p>
    <w:p w14:paraId="27E60689" w14:textId="77777777" w:rsidR="00BB227F" w:rsidRDefault="00FA49A1" w:rsidP="006364A6">
      <w:pPr>
        <w:jc w:val="left"/>
        <w:rPr>
          <w:rFonts w:ascii="宋体" w:eastAsia="宋体" w:hAnsi="宋体"/>
          <w:sz w:val="28"/>
          <w:szCs w:val="28"/>
        </w:rPr>
      </w:pPr>
      <w:r w:rsidRPr="00A46B83">
        <w:rPr>
          <w:rFonts w:ascii="宋体" w:eastAsia="宋体" w:hAnsi="宋体" w:hint="eastAsia"/>
          <w:sz w:val="28"/>
          <w:szCs w:val="28"/>
        </w:rPr>
        <w:t>根据底稿填附注。</w:t>
      </w:r>
      <w:r w:rsidR="00205708">
        <w:rPr>
          <w:rFonts w:ascii="宋体" w:eastAsia="宋体" w:hAnsi="宋体" w:hint="eastAsia"/>
          <w:sz w:val="28"/>
          <w:szCs w:val="28"/>
        </w:rPr>
        <w:t>项目经理根据单体附注进行合并附注</w:t>
      </w:r>
      <w:r w:rsidR="00BB227F">
        <w:rPr>
          <w:rFonts w:ascii="宋体" w:eastAsia="宋体" w:hAnsi="宋体" w:hint="eastAsia"/>
          <w:sz w:val="28"/>
          <w:szCs w:val="28"/>
        </w:rPr>
        <w:t>。</w:t>
      </w:r>
    </w:p>
    <w:p w14:paraId="083DA1AB" w14:textId="77777777" w:rsidR="00BB227F" w:rsidRDefault="00BB227F" w:rsidP="006364A6">
      <w:pPr>
        <w:jc w:val="left"/>
        <w:rPr>
          <w:rFonts w:ascii="宋体" w:eastAsia="宋体" w:hAnsi="宋体"/>
          <w:sz w:val="28"/>
          <w:szCs w:val="28"/>
        </w:rPr>
      </w:pPr>
    </w:p>
    <w:p w14:paraId="43B13D2C" w14:textId="60C5037B" w:rsidR="00E279A9" w:rsidRDefault="00BB227F" w:rsidP="006364A6">
      <w:pPr>
        <w:jc w:val="left"/>
        <w:rPr>
          <w:rFonts w:ascii="宋体" w:eastAsia="宋体" w:hAnsi="宋体"/>
          <w:sz w:val="28"/>
          <w:szCs w:val="28"/>
        </w:rPr>
      </w:pPr>
      <w:r>
        <w:rPr>
          <w:rFonts w:ascii="宋体" w:eastAsia="宋体" w:hAnsi="宋体" w:hint="eastAsia"/>
          <w:sz w:val="28"/>
          <w:szCs w:val="28"/>
        </w:rPr>
        <w:t>5、</w:t>
      </w:r>
      <w:r w:rsidR="00E279A9">
        <w:rPr>
          <w:rFonts w:ascii="宋体" w:eastAsia="宋体" w:hAnsi="宋体" w:hint="eastAsia"/>
          <w:sz w:val="28"/>
          <w:szCs w:val="28"/>
        </w:rPr>
        <w:t>合并现金流量表</w:t>
      </w:r>
    </w:p>
    <w:p w14:paraId="06FC422D" w14:textId="08B5DB78" w:rsidR="000B4424" w:rsidRPr="00A46B83" w:rsidRDefault="00BB227F" w:rsidP="006364A6">
      <w:pPr>
        <w:jc w:val="left"/>
        <w:rPr>
          <w:rFonts w:ascii="宋体" w:eastAsia="宋体" w:hAnsi="宋体"/>
          <w:sz w:val="28"/>
          <w:szCs w:val="28"/>
        </w:rPr>
      </w:pPr>
      <w:r>
        <w:rPr>
          <w:rFonts w:ascii="宋体" w:eastAsia="宋体" w:hAnsi="宋体" w:hint="eastAsia"/>
          <w:sz w:val="28"/>
          <w:szCs w:val="28"/>
        </w:rPr>
        <w:t>项目经理</w:t>
      </w:r>
      <w:r w:rsidR="00205708">
        <w:rPr>
          <w:rFonts w:ascii="宋体" w:eastAsia="宋体" w:hAnsi="宋体" w:hint="eastAsia"/>
          <w:sz w:val="28"/>
          <w:szCs w:val="28"/>
        </w:rPr>
        <w:t>根据</w:t>
      </w:r>
      <w:r>
        <w:rPr>
          <w:rFonts w:ascii="宋体" w:eastAsia="宋体" w:hAnsi="宋体" w:hint="eastAsia"/>
          <w:sz w:val="28"/>
          <w:szCs w:val="28"/>
        </w:rPr>
        <w:t>合并资产负债表、合并利润表、和</w:t>
      </w:r>
      <w:r w:rsidR="00205708">
        <w:rPr>
          <w:rFonts w:ascii="宋体" w:eastAsia="宋体" w:hAnsi="宋体" w:hint="eastAsia"/>
          <w:sz w:val="28"/>
          <w:szCs w:val="28"/>
        </w:rPr>
        <w:t>合并附注编合并现金流。</w:t>
      </w:r>
    </w:p>
    <w:p w14:paraId="23578D92" w14:textId="70DEE198" w:rsidR="005B5D06" w:rsidRPr="00A46B83" w:rsidRDefault="005B5D06" w:rsidP="006364A6">
      <w:pPr>
        <w:jc w:val="left"/>
        <w:rPr>
          <w:rFonts w:ascii="宋体" w:eastAsia="宋体" w:hAnsi="宋体"/>
          <w:sz w:val="28"/>
          <w:szCs w:val="28"/>
        </w:rPr>
      </w:pPr>
    </w:p>
    <w:p w14:paraId="31816FF8" w14:textId="3215DF2A" w:rsidR="005B5D06" w:rsidRPr="00A46B83" w:rsidRDefault="00CE3F87" w:rsidP="006364A6">
      <w:pPr>
        <w:jc w:val="left"/>
        <w:rPr>
          <w:rFonts w:ascii="宋体" w:eastAsia="宋体" w:hAnsi="宋体"/>
          <w:sz w:val="28"/>
          <w:szCs w:val="28"/>
        </w:rPr>
      </w:pPr>
      <w:r>
        <w:rPr>
          <w:rFonts w:ascii="宋体" w:eastAsia="宋体" w:hAnsi="宋体"/>
          <w:sz w:val="28"/>
          <w:szCs w:val="28"/>
        </w:rPr>
        <w:t>6</w:t>
      </w:r>
      <w:r w:rsidR="005B5D06" w:rsidRPr="00A46B83">
        <w:rPr>
          <w:rFonts w:ascii="宋体" w:eastAsia="宋体" w:hAnsi="宋体" w:hint="eastAsia"/>
          <w:sz w:val="28"/>
          <w:szCs w:val="28"/>
        </w:rPr>
        <w:t>、</w:t>
      </w:r>
      <w:r w:rsidR="00A43FF5" w:rsidRPr="00A46B83">
        <w:rPr>
          <w:rFonts w:ascii="宋体" w:eastAsia="宋体" w:hAnsi="宋体" w:hint="eastAsia"/>
          <w:sz w:val="28"/>
          <w:szCs w:val="28"/>
        </w:rPr>
        <w:t>跟企业沟通审计调整</w:t>
      </w:r>
      <w:r w:rsidR="00D34EF6" w:rsidRPr="00A46B83">
        <w:rPr>
          <w:rFonts w:ascii="宋体" w:eastAsia="宋体" w:hAnsi="宋体" w:hint="eastAsia"/>
          <w:sz w:val="28"/>
          <w:szCs w:val="28"/>
        </w:rPr>
        <w:t>。</w:t>
      </w:r>
    </w:p>
    <w:p w14:paraId="42416638" w14:textId="1504E457" w:rsidR="00A43FF5" w:rsidRPr="00A46B83" w:rsidRDefault="00D34EF6" w:rsidP="006364A6">
      <w:pPr>
        <w:jc w:val="left"/>
        <w:rPr>
          <w:rFonts w:ascii="宋体" w:eastAsia="宋体" w:hAnsi="宋体"/>
          <w:sz w:val="28"/>
          <w:szCs w:val="28"/>
        </w:rPr>
      </w:pPr>
      <w:r w:rsidRPr="00A46B83">
        <w:rPr>
          <w:rFonts w:ascii="宋体" w:eastAsia="宋体" w:hAnsi="宋体" w:hint="eastAsia"/>
          <w:sz w:val="28"/>
          <w:szCs w:val="28"/>
        </w:rPr>
        <w:t>填好附注之后，报表就算完成了。因为我们在审计过程中多多少少都会有一些调整，跟企业沟通那些重大的调整，企业同意调整之后，就可以交给质控了。</w:t>
      </w:r>
    </w:p>
    <w:p w14:paraId="77B89CB1" w14:textId="00603042" w:rsidR="00D34EF6" w:rsidRPr="00A46B83" w:rsidRDefault="00D34EF6" w:rsidP="006364A6">
      <w:pPr>
        <w:jc w:val="left"/>
        <w:rPr>
          <w:rFonts w:ascii="宋体" w:eastAsia="宋体" w:hAnsi="宋体"/>
          <w:sz w:val="28"/>
          <w:szCs w:val="28"/>
        </w:rPr>
      </w:pPr>
    </w:p>
    <w:p w14:paraId="0528147E" w14:textId="1F49FBAD" w:rsidR="00D34EF6" w:rsidRPr="00A46B83" w:rsidRDefault="00CE3F87" w:rsidP="006364A6">
      <w:pPr>
        <w:jc w:val="left"/>
        <w:rPr>
          <w:rFonts w:ascii="宋体" w:eastAsia="宋体" w:hAnsi="宋体"/>
          <w:sz w:val="28"/>
          <w:szCs w:val="28"/>
        </w:rPr>
      </w:pPr>
      <w:r>
        <w:rPr>
          <w:rFonts w:ascii="宋体" w:eastAsia="宋体" w:hAnsi="宋体"/>
          <w:sz w:val="28"/>
          <w:szCs w:val="28"/>
        </w:rPr>
        <w:t>7</w:t>
      </w:r>
      <w:r w:rsidR="00D34EF6" w:rsidRPr="00A46B83">
        <w:rPr>
          <w:rFonts w:ascii="宋体" w:eastAsia="宋体" w:hAnsi="宋体" w:hint="eastAsia"/>
          <w:sz w:val="28"/>
          <w:szCs w:val="28"/>
        </w:rPr>
        <w:t>、</w:t>
      </w:r>
      <w:proofErr w:type="gramStart"/>
      <w:r w:rsidR="00D34EF6" w:rsidRPr="00A46B83">
        <w:rPr>
          <w:rFonts w:ascii="宋体" w:eastAsia="宋体" w:hAnsi="宋体" w:hint="eastAsia"/>
          <w:sz w:val="28"/>
          <w:szCs w:val="28"/>
        </w:rPr>
        <w:t>答质控</w:t>
      </w:r>
      <w:proofErr w:type="gramEnd"/>
      <w:r w:rsidR="00BE3468" w:rsidRPr="00A46B83">
        <w:rPr>
          <w:rFonts w:ascii="宋体" w:eastAsia="宋体" w:hAnsi="宋体" w:hint="eastAsia"/>
          <w:sz w:val="28"/>
          <w:szCs w:val="28"/>
        </w:rPr>
        <w:t>复核</w:t>
      </w:r>
      <w:r w:rsidR="00D34EF6" w:rsidRPr="00A46B83">
        <w:rPr>
          <w:rFonts w:ascii="宋体" w:eastAsia="宋体" w:hAnsi="宋体" w:hint="eastAsia"/>
          <w:sz w:val="28"/>
          <w:szCs w:val="28"/>
        </w:rPr>
        <w:t>意见</w:t>
      </w:r>
    </w:p>
    <w:p w14:paraId="64DF53AF" w14:textId="05079986" w:rsidR="00550538" w:rsidRPr="00A46B83" w:rsidRDefault="00550538" w:rsidP="006364A6">
      <w:pPr>
        <w:jc w:val="left"/>
        <w:rPr>
          <w:rFonts w:ascii="宋体" w:eastAsia="宋体" w:hAnsi="宋体"/>
          <w:sz w:val="28"/>
          <w:szCs w:val="28"/>
        </w:rPr>
      </w:pPr>
      <w:r w:rsidRPr="00A46B83">
        <w:rPr>
          <w:rFonts w:ascii="宋体" w:eastAsia="宋体" w:hAnsi="宋体" w:hint="eastAsia"/>
          <w:sz w:val="28"/>
          <w:szCs w:val="28"/>
        </w:rPr>
        <w:t>质控，也就是事务所的质量控制，就是检查我们底稿、报告的老师，是审计的最后一道防线，如果质</w:t>
      </w:r>
      <w:proofErr w:type="gramStart"/>
      <w:r w:rsidRPr="00A46B83">
        <w:rPr>
          <w:rFonts w:ascii="宋体" w:eastAsia="宋体" w:hAnsi="宋体" w:hint="eastAsia"/>
          <w:sz w:val="28"/>
          <w:szCs w:val="28"/>
        </w:rPr>
        <w:t>控老师</w:t>
      </w:r>
      <w:proofErr w:type="gramEnd"/>
      <w:r w:rsidRPr="00A46B83">
        <w:rPr>
          <w:rFonts w:ascii="宋体" w:eastAsia="宋体" w:hAnsi="宋体" w:hint="eastAsia"/>
          <w:sz w:val="28"/>
          <w:szCs w:val="28"/>
        </w:rPr>
        <w:t>都发现不了问题，企业造假就能蒙混过关了。</w:t>
      </w:r>
      <w:r w:rsidR="008C450F" w:rsidRPr="00A46B83">
        <w:rPr>
          <w:rFonts w:ascii="宋体" w:eastAsia="宋体" w:hAnsi="宋体" w:hint="eastAsia"/>
          <w:sz w:val="28"/>
          <w:szCs w:val="28"/>
        </w:rPr>
        <w:t>有</w:t>
      </w:r>
      <w:r w:rsidR="009F4470" w:rsidRPr="00A46B83">
        <w:rPr>
          <w:rFonts w:ascii="宋体" w:eastAsia="宋体" w:hAnsi="宋体" w:hint="eastAsia"/>
          <w:sz w:val="28"/>
          <w:szCs w:val="28"/>
        </w:rPr>
        <w:t>证券</w:t>
      </w:r>
      <w:r w:rsidR="00482D10" w:rsidRPr="00A46B83">
        <w:rPr>
          <w:rFonts w:ascii="宋体" w:eastAsia="宋体" w:hAnsi="宋体" w:hint="eastAsia"/>
          <w:sz w:val="28"/>
          <w:szCs w:val="28"/>
        </w:rPr>
        <w:t>资质的</w:t>
      </w:r>
      <w:r w:rsidR="009F4470" w:rsidRPr="00A46B83">
        <w:rPr>
          <w:rFonts w:ascii="宋体" w:eastAsia="宋体" w:hAnsi="宋体" w:hint="eastAsia"/>
          <w:sz w:val="28"/>
          <w:szCs w:val="28"/>
        </w:rPr>
        <w:t>事务所都有质</w:t>
      </w:r>
      <w:proofErr w:type="gramStart"/>
      <w:r w:rsidR="009F4470" w:rsidRPr="00A46B83">
        <w:rPr>
          <w:rFonts w:ascii="宋体" w:eastAsia="宋体" w:hAnsi="宋体" w:hint="eastAsia"/>
          <w:sz w:val="28"/>
          <w:szCs w:val="28"/>
        </w:rPr>
        <w:t>控</w:t>
      </w:r>
      <w:r w:rsidR="008C450F" w:rsidRPr="00A46B83">
        <w:rPr>
          <w:rFonts w:ascii="宋体" w:eastAsia="宋体" w:hAnsi="宋体" w:hint="eastAsia"/>
          <w:sz w:val="28"/>
          <w:szCs w:val="28"/>
        </w:rPr>
        <w:t>老师</w:t>
      </w:r>
      <w:proofErr w:type="gramEnd"/>
      <w:r w:rsidR="009F4470" w:rsidRPr="00A46B83">
        <w:rPr>
          <w:rFonts w:ascii="宋体" w:eastAsia="宋体" w:hAnsi="宋体" w:hint="eastAsia"/>
          <w:sz w:val="28"/>
          <w:szCs w:val="28"/>
        </w:rPr>
        <w:t>把关。</w:t>
      </w:r>
    </w:p>
    <w:p w14:paraId="6A81A7A9" w14:textId="77777777" w:rsidR="00067BEC" w:rsidRPr="00A46B83" w:rsidRDefault="00067BEC" w:rsidP="006364A6">
      <w:pPr>
        <w:jc w:val="left"/>
        <w:rPr>
          <w:rFonts w:ascii="宋体" w:eastAsia="宋体" w:hAnsi="宋体"/>
          <w:sz w:val="28"/>
          <w:szCs w:val="28"/>
        </w:rPr>
      </w:pPr>
    </w:p>
    <w:p w14:paraId="297EFF8F" w14:textId="4AF8A0E9" w:rsidR="00D34EF6" w:rsidRPr="00A46B83" w:rsidRDefault="00A37F91" w:rsidP="006364A6">
      <w:pPr>
        <w:jc w:val="left"/>
        <w:rPr>
          <w:rFonts w:ascii="宋体" w:eastAsia="宋体" w:hAnsi="宋体"/>
          <w:sz w:val="28"/>
          <w:szCs w:val="28"/>
        </w:rPr>
      </w:pPr>
      <w:r w:rsidRPr="00A46B83">
        <w:rPr>
          <w:rFonts w:ascii="宋体" w:eastAsia="宋体" w:hAnsi="宋体" w:hint="eastAsia"/>
          <w:sz w:val="28"/>
          <w:szCs w:val="28"/>
        </w:rPr>
        <w:t>质控</w:t>
      </w:r>
      <w:r w:rsidR="007D5CC6" w:rsidRPr="00A46B83">
        <w:rPr>
          <w:rFonts w:ascii="宋体" w:eastAsia="宋体" w:hAnsi="宋体" w:hint="eastAsia"/>
          <w:sz w:val="28"/>
          <w:szCs w:val="28"/>
        </w:rPr>
        <w:t>复核意见有两种，一是问原因，我们把原因解释清楚就可以了，如果我们做底稿的时候是按逻辑做的，那就很容易解释原因，如果我们是随便做的底稿，那就很难解释原因了，所以，我们做底稿的时候，一定要有逻辑。</w:t>
      </w:r>
      <w:r w:rsidR="00EB1A94" w:rsidRPr="00A46B83">
        <w:rPr>
          <w:rFonts w:ascii="宋体" w:eastAsia="宋体" w:hAnsi="宋体" w:hint="eastAsia"/>
          <w:sz w:val="28"/>
          <w:szCs w:val="28"/>
        </w:rPr>
        <w:t>二是叫我们补充程序，</w:t>
      </w:r>
      <w:r w:rsidR="00D55F1E" w:rsidRPr="00A46B83">
        <w:rPr>
          <w:rFonts w:ascii="宋体" w:eastAsia="宋体" w:hAnsi="宋体" w:hint="eastAsia"/>
          <w:sz w:val="28"/>
          <w:szCs w:val="28"/>
        </w:rPr>
        <w:t>其他程序还好，如果我们的监盘、函证、走访</w:t>
      </w:r>
      <w:r w:rsidRPr="00A46B83">
        <w:rPr>
          <w:rFonts w:ascii="宋体" w:eastAsia="宋体" w:hAnsi="宋体" w:hint="eastAsia"/>
          <w:sz w:val="28"/>
          <w:szCs w:val="28"/>
        </w:rPr>
        <w:t>程序</w:t>
      </w:r>
      <w:r w:rsidR="00D55F1E" w:rsidRPr="00A46B83">
        <w:rPr>
          <w:rFonts w:ascii="宋体" w:eastAsia="宋体" w:hAnsi="宋体" w:hint="eastAsia"/>
          <w:sz w:val="28"/>
          <w:szCs w:val="28"/>
        </w:rPr>
        <w:t>没做到位，</w:t>
      </w:r>
      <w:r w:rsidRPr="00A46B83">
        <w:rPr>
          <w:rFonts w:ascii="宋体" w:eastAsia="宋体" w:hAnsi="宋体" w:hint="eastAsia"/>
          <w:sz w:val="28"/>
          <w:szCs w:val="28"/>
        </w:rPr>
        <w:t>那就很难补充了</w:t>
      </w:r>
      <w:r w:rsidR="00D55F1E" w:rsidRPr="00A46B83">
        <w:rPr>
          <w:rFonts w:ascii="宋体" w:eastAsia="宋体" w:hAnsi="宋体" w:hint="eastAsia"/>
          <w:sz w:val="28"/>
          <w:szCs w:val="28"/>
        </w:rPr>
        <w:t>，</w:t>
      </w:r>
      <w:r w:rsidR="00EE5E6A" w:rsidRPr="00A46B83">
        <w:rPr>
          <w:rFonts w:ascii="宋体" w:eastAsia="宋体" w:hAnsi="宋体" w:hint="eastAsia"/>
          <w:sz w:val="28"/>
          <w:szCs w:val="28"/>
        </w:rPr>
        <w:t>我们都撤场了，还要飞回去做！</w:t>
      </w:r>
      <w:r w:rsidR="00D55F1E" w:rsidRPr="00A46B83">
        <w:rPr>
          <w:rFonts w:ascii="宋体" w:eastAsia="宋体" w:hAnsi="宋体" w:hint="eastAsia"/>
          <w:sz w:val="28"/>
          <w:szCs w:val="28"/>
        </w:rPr>
        <w:t>所以，我们在做监盘、函证、走访的时候，一定要想着，</w:t>
      </w:r>
      <w:r w:rsidR="004C486C" w:rsidRPr="00A46B83">
        <w:rPr>
          <w:rFonts w:ascii="宋体" w:eastAsia="宋体" w:hAnsi="宋体" w:hint="eastAsia"/>
          <w:sz w:val="28"/>
          <w:szCs w:val="28"/>
        </w:rPr>
        <w:t>我们做的工作是否</w:t>
      </w:r>
      <w:r w:rsidR="00C755CF">
        <w:rPr>
          <w:rFonts w:ascii="宋体" w:eastAsia="宋体" w:hAnsi="宋体" w:hint="eastAsia"/>
          <w:sz w:val="28"/>
          <w:szCs w:val="28"/>
        </w:rPr>
        <w:t>能够证明报表上的数字</w:t>
      </w:r>
      <w:r w:rsidR="00D55F1E" w:rsidRPr="00A46B83">
        <w:rPr>
          <w:rFonts w:ascii="宋体" w:eastAsia="宋体" w:hAnsi="宋体" w:hint="eastAsia"/>
          <w:sz w:val="28"/>
          <w:szCs w:val="28"/>
        </w:rPr>
        <w:t>。</w:t>
      </w:r>
    </w:p>
    <w:p w14:paraId="6084CD27" w14:textId="61BF2D1A" w:rsidR="00472FEF" w:rsidRPr="00A46B83" w:rsidRDefault="00472FEF" w:rsidP="006364A6">
      <w:pPr>
        <w:jc w:val="left"/>
        <w:rPr>
          <w:rFonts w:ascii="宋体" w:eastAsia="宋体" w:hAnsi="宋体"/>
          <w:sz w:val="28"/>
          <w:szCs w:val="28"/>
        </w:rPr>
      </w:pPr>
    </w:p>
    <w:p w14:paraId="7E3239C6" w14:textId="283AF558" w:rsidR="00472FEF" w:rsidRPr="00A46B83" w:rsidRDefault="00CE3F87" w:rsidP="006364A6">
      <w:pPr>
        <w:jc w:val="left"/>
        <w:rPr>
          <w:rFonts w:ascii="宋体" w:eastAsia="宋体" w:hAnsi="宋体"/>
          <w:sz w:val="28"/>
          <w:szCs w:val="28"/>
        </w:rPr>
      </w:pPr>
      <w:r>
        <w:rPr>
          <w:rFonts w:ascii="宋体" w:eastAsia="宋体" w:hAnsi="宋体"/>
          <w:sz w:val="28"/>
          <w:szCs w:val="28"/>
        </w:rPr>
        <w:t>8</w:t>
      </w:r>
      <w:r w:rsidR="00472FEF" w:rsidRPr="00A46B83">
        <w:rPr>
          <w:rFonts w:ascii="宋体" w:eastAsia="宋体" w:hAnsi="宋体" w:hint="eastAsia"/>
          <w:sz w:val="28"/>
          <w:szCs w:val="28"/>
        </w:rPr>
        <w:t>、出审计报告</w:t>
      </w:r>
    </w:p>
    <w:p w14:paraId="57D68D40" w14:textId="0E5F75CB" w:rsidR="00472FEF" w:rsidRPr="00A46B83" w:rsidRDefault="000F0CC6" w:rsidP="006364A6">
      <w:pPr>
        <w:jc w:val="left"/>
        <w:rPr>
          <w:rFonts w:ascii="宋体" w:eastAsia="宋体" w:hAnsi="宋体"/>
          <w:sz w:val="28"/>
          <w:szCs w:val="28"/>
        </w:rPr>
      </w:pPr>
      <w:r w:rsidRPr="00A46B83">
        <w:rPr>
          <w:rFonts w:ascii="宋体" w:eastAsia="宋体" w:hAnsi="宋体" w:hint="eastAsia"/>
          <w:sz w:val="28"/>
          <w:szCs w:val="28"/>
        </w:rPr>
        <w:t>过了质控之后，就可以出报告</w:t>
      </w:r>
      <w:r w:rsidR="0095390C" w:rsidRPr="00A46B83">
        <w:rPr>
          <w:rFonts w:ascii="宋体" w:eastAsia="宋体" w:hAnsi="宋体" w:hint="eastAsia"/>
          <w:sz w:val="28"/>
          <w:szCs w:val="28"/>
        </w:rPr>
        <w:t>了</w:t>
      </w:r>
      <w:r w:rsidRPr="00A46B83">
        <w:rPr>
          <w:rFonts w:ascii="宋体" w:eastAsia="宋体" w:hAnsi="宋体" w:hint="eastAsia"/>
          <w:sz w:val="28"/>
          <w:szCs w:val="28"/>
        </w:rPr>
        <w:t>。</w:t>
      </w:r>
    </w:p>
    <w:p w14:paraId="7F36B07A" w14:textId="701D4050" w:rsidR="00CC4FAB" w:rsidRPr="00A46B83" w:rsidRDefault="00CC4FAB" w:rsidP="006364A6">
      <w:pPr>
        <w:jc w:val="left"/>
        <w:rPr>
          <w:rFonts w:ascii="宋体" w:eastAsia="宋体" w:hAnsi="宋体"/>
          <w:sz w:val="28"/>
          <w:szCs w:val="28"/>
        </w:rPr>
      </w:pPr>
    </w:p>
    <w:p w14:paraId="2D3930FA" w14:textId="35CF9F27" w:rsidR="00CC4FAB" w:rsidRPr="00A46B83" w:rsidRDefault="00CE3F87" w:rsidP="006364A6">
      <w:pPr>
        <w:jc w:val="left"/>
        <w:rPr>
          <w:rFonts w:ascii="宋体" w:eastAsia="宋体" w:hAnsi="宋体"/>
          <w:sz w:val="28"/>
          <w:szCs w:val="28"/>
        </w:rPr>
      </w:pPr>
      <w:r>
        <w:rPr>
          <w:rFonts w:ascii="宋体" w:eastAsia="宋体" w:hAnsi="宋体"/>
          <w:sz w:val="28"/>
          <w:szCs w:val="28"/>
        </w:rPr>
        <w:t>9</w:t>
      </w:r>
      <w:r w:rsidR="00CC4FAB" w:rsidRPr="00A46B83">
        <w:rPr>
          <w:rFonts w:ascii="宋体" w:eastAsia="宋体" w:hAnsi="宋体" w:hint="eastAsia"/>
          <w:sz w:val="28"/>
          <w:szCs w:val="28"/>
        </w:rPr>
        <w:t>、归档</w:t>
      </w:r>
    </w:p>
    <w:p w14:paraId="2595D980" w14:textId="0889317A" w:rsidR="00085FF0" w:rsidRPr="00A46B83" w:rsidRDefault="00085FF0" w:rsidP="006364A6">
      <w:pPr>
        <w:jc w:val="left"/>
        <w:rPr>
          <w:rFonts w:ascii="宋体" w:eastAsia="宋体" w:hAnsi="宋体"/>
          <w:sz w:val="28"/>
          <w:szCs w:val="28"/>
        </w:rPr>
      </w:pPr>
      <w:r w:rsidRPr="00A46B83">
        <w:rPr>
          <w:rFonts w:ascii="宋体" w:eastAsia="宋体" w:hAnsi="宋体" w:hint="eastAsia"/>
          <w:sz w:val="28"/>
          <w:szCs w:val="28"/>
        </w:rPr>
        <w:t>无纸化</w:t>
      </w:r>
      <w:r w:rsidR="00D577C1">
        <w:rPr>
          <w:rFonts w:ascii="宋体" w:eastAsia="宋体" w:hAnsi="宋体" w:hint="eastAsia"/>
          <w:sz w:val="28"/>
          <w:szCs w:val="28"/>
        </w:rPr>
        <w:t>是趋势</w:t>
      </w:r>
      <w:r w:rsidRPr="00A46B83">
        <w:rPr>
          <w:rFonts w:ascii="宋体" w:eastAsia="宋体" w:hAnsi="宋体" w:hint="eastAsia"/>
          <w:sz w:val="28"/>
          <w:szCs w:val="28"/>
        </w:rPr>
        <w:t>。</w:t>
      </w:r>
    </w:p>
    <w:p w14:paraId="5029E8E2" w14:textId="72D80D0D" w:rsidR="007255A1" w:rsidRPr="00A46B83" w:rsidRDefault="007255A1" w:rsidP="006364A6">
      <w:pPr>
        <w:jc w:val="left"/>
        <w:rPr>
          <w:rFonts w:ascii="宋体" w:eastAsia="宋体" w:hAnsi="宋体"/>
          <w:sz w:val="28"/>
          <w:szCs w:val="28"/>
        </w:rPr>
      </w:pPr>
    </w:p>
    <w:p w14:paraId="65799B97" w14:textId="1358BC31" w:rsidR="007255A1" w:rsidRPr="00A46B83" w:rsidRDefault="007255A1" w:rsidP="007255A1">
      <w:pPr>
        <w:pStyle w:val="2"/>
        <w:rPr>
          <w:rFonts w:ascii="宋体" w:eastAsia="宋体" w:hAnsi="宋体"/>
          <w:sz w:val="28"/>
          <w:szCs w:val="28"/>
        </w:rPr>
      </w:pPr>
      <w:bookmarkStart w:id="4" w:name="_Toc123761455"/>
      <w:bookmarkStart w:id="5" w:name="_Toc145316612"/>
      <w:r w:rsidRPr="00A46B83">
        <w:rPr>
          <w:rFonts w:ascii="宋体" w:eastAsia="宋体" w:hAnsi="宋体" w:hint="eastAsia"/>
          <w:sz w:val="28"/>
          <w:szCs w:val="28"/>
        </w:rPr>
        <w:lastRenderedPageBreak/>
        <w:t>项目经理</w:t>
      </w:r>
      <w:r w:rsidR="00890A94">
        <w:rPr>
          <w:rFonts w:ascii="宋体" w:eastAsia="宋体" w:hAnsi="宋体" w:hint="eastAsia"/>
          <w:sz w:val="28"/>
          <w:szCs w:val="28"/>
        </w:rPr>
        <w:t>怎样带项目</w:t>
      </w:r>
      <w:r w:rsidRPr="00A46B83">
        <w:rPr>
          <w:rFonts w:ascii="宋体" w:eastAsia="宋体" w:hAnsi="宋体" w:hint="eastAsia"/>
          <w:sz w:val="28"/>
          <w:szCs w:val="28"/>
        </w:rPr>
        <w:t>？</w:t>
      </w:r>
      <w:bookmarkEnd w:id="4"/>
      <w:bookmarkEnd w:id="5"/>
    </w:p>
    <w:p w14:paraId="7FEB01A7" w14:textId="307B8AC6" w:rsidR="000F0CC6" w:rsidRDefault="00B01DEC" w:rsidP="006364A6">
      <w:pPr>
        <w:jc w:val="left"/>
        <w:rPr>
          <w:rFonts w:ascii="宋体" w:eastAsia="宋体" w:hAnsi="宋体"/>
          <w:sz w:val="28"/>
          <w:szCs w:val="28"/>
        </w:rPr>
      </w:pPr>
      <w:r>
        <w:rPr>
          <w:rFonts w:ascii="宋体" w:eastAsia="宋体" w:hAnsi="宋体" w:hint="eastAsia"/>
          <w:sz w:val="28"/>
          <w:szCs w:val="28"/>
        </w:rPr>
        <w:t>1、合并报表抓在自己手上。</w:t>
      </w:r>
    </w:p>
    <w:p w14:paraId="01DD3297" w14:textId="0E879DBB" w:rsidR="00B01DEC" w:rsidRDefault="00B01DEC" w:rsidP="006364A6">
      <w:pPr>
        <w:jc w:val="left"/>
        <w:rPr>
          <w:rFonts w:ascii="宋体" w:eastAsia="宋体" w:hAnsi="宋体"/>
          <w:sz w:val="28"/>
          <w:szCs w:val="28"/>
        </w:rPr>
      </w:pPr>
      <w:r>
        <w:rPr>
          <w:rFonts w:ascii="宋体" w:eastAsia="宋体" w:hAnsi="宋体" w:hint="eastAsia"/>
          <w:sz w:val="28"/>
          <w:szCs w:val="28"/>
        </w:rPr>
        <w:t>2、</w:t>
      </w:r>
      <w:r w:rsidR="00B95E83">
        <w:rPr>
          <w:rFonts w:ascii="宋体" w:eastAsia="宋体" w:hAnsi="宋体" w:hint="eastAsia"/>
          <w:sz w:val="28"/>
          <w:szCs w:val="28"/>
        </w:rPr>
        <w:t>不做任何一张底稿，指导下面的人做就可以了。</w:t>
      </w:r>
      <w:r w:rsidR="00974CFC">
        <w:rPr>
          <w:rFonts w:ascii="宋体" w:eastAsia="宋体" w:hAnsi="宋体" w:hint="eastAsia"/>
          <w:sz w:val="28"/>
          <w:szCs w:val="28"/>
        </w:rPr>
        <w:t>关注重大科目的风险，指导相关科目底稿的审计员如何应对这些问题。</w:t>
      </w:r>
    </w:p>
    <w:p w14:paraId="21E83CC8" w14:textId="77777777" w:rsidR="00B01DEC" w:rsidRPr="00A46B83" w:rsidRDefault="00B01DEC" w:rsidP="006364A6">
      <w:pPr>
        <w:jc w:val="left"/>
        <w:rPr>
          <w:rFonts w:ascii="宋体" w:eastAsia="宋体" w:hAnsi="宋体"/>
          <w:sz w:val="28"/>
          <w:szCs w:val="28"/>
        </w:rPr>
      </w:pPr>
    </w:p>
    <w:p w14:paraId="20BAFA41" w14:textId="12932630" w:rsidR="007255A1" w:rsidRPr="00A46B83" w:rsidRDefault="007255A1" w:rsidP="007255A1">
      <w:pPr>
        <w:pStyle w:val="2"/>
        <w:rPr>
          <w:rFonts w:ascii="宋体" w:eastAsia="宋体" w:hAnsi="宋体"/>
          <w:sz w:val="28"/>
          <w:szCs w:val="28"/>
        </w:rPr>
      </w:pPr>
      <w:bookmarkStart w:id="6" w:name="_Toc123761456"/>
      <w:bookmarkStart w:id="7" w:name="_Toc145316613"/>
      <w:r w:rsidRPr="00A46B83">
        <w:rPr>
          <w:rFonts w:ascii="宋体" w:eastAsia="宋体" w:hAnsi="宋体" w:hint="eastAsia"/>
          <w:sz w:val="28"/>
          <w:szCs w:val="28"/>
        </w:rPr>
        <w:t>审计员应该怎么做？</w:t>
      </w:r>
      <w:bookmarkEnd w:id="6"/>
      <w:bookmarkEnd w:id="7"/>
    </w:p>
    <w:p w14:paraId="1ECA9ACC" w14:textId="6FCC49D0" w:rsidR="00C16060" w:rsidRDefault="001A1354" w:rsidP="006364A6">
      <w:pPr>
        <w:jc w:val="left"/>
        <w:rPr>
          <w:rFonts w:ascii="宋体" w:eastAsia="宋体" w:hAnsi="宋体"/>
          <w:sz w:val="28"/>
          <w:szCs w:val="28"/>
        </w:rPr>
      </w:pPr>
      <w:r>
        <w:rPr>
          <w:rFonts w:ascii="宋体" w:eastAsia="宋体" w:hAnsi="宋体" w:hint="eastAsia"/>
          <w:sz w:val="28"/>
          <w:szCs w:val="28"/>
        </w:rPr>
        <w:t>1、</w:t>
      </w:r>
      <w:r w:rsidR="001E6FE5">
        <w:rPr>
          <w:rFonts w:ascii="宋体" w:eastAsia="宋体" w:hAnsi="宋体" w:hint="eastAsia"/>
          <w:sz w:val="28"/>
          <w:szCs w:val="28"/>
        </w:rPr>
        <w:t>按所里的</w:t>
      </w:r>
      <w:r w:rsidR="00FD1C65">
        <w:rPr>
          <w:rFonts w:ascii="宋体" w:eastAsia="宋体" w:hAnsi="宋体" w:hint="eastAsia"/>
          <w:sz w:val="28"/>
          <w:szCs w:val="28"/>
        </w:rPr>
        <w:t>质量</w:t>
      </w:r>
      <w:r w:rsidR="001E6FE5">
        <w:rPr>
          <w:rFonts w:ascii="宋体" w:eastAsia="宋体" w:hAnsi="宋体" w:hint="eastAsia"/>
          <w:sz w:val="28"/>
          <w:szCs w:val="28"/>
        </w:rPr>
        <w:t>标准</w:t>
      </w:r>
      <w:r>
        <w:rPr>
          <w:rFonts w:ascii="宋体" w:eastAsia="宋体" w:hAnsi="宋体" w:hint="eastAsia"/>
          <w:sz w:val="28"/>
          <w:szCs w:val="28"/>
        </w:rPr>
        <w:t>做底稿、收集资料。</w:t>
      </w:r>
    </w:p>
    <w:p w14:paraId="2BD45611" w14:textId="664F1786" w:rsidR="001A1354" w:rsidRPr="00A46B83" w:rsidRDefault="001A1354" w:rsidP="006364A6">
      <w:pPr>
        <w:jc w:val="left"/>
        <w:rPr>
          <w:rFonts w:ascii="宋体" w:eastAsia="宋体" w:hAnsi="宋体"/>
          <w:sz w:val="28"/>
          <w:szCs w:val="28"/>
        </w:rPr>
      </w:pPr>
      <w:r>
        <w:rPr>
          <w:rFonts w:ascii="宋体" w:eastAsia="宋体" w:hAnsi="宋体" w:hint="eastAsia"/>
          <w:sz w:val="28"/>
          <w:szCs w:val="28"/>
        </w:rPr>
        <w:t>2、</w:t>
      </w:r>
      <w:r w:rsidR="0001048A">
        <w:rPr>
          <w:rFonts w:ascii="宋体" w:eastAsia="宋体" w:hAnsi="宋体" w:hint="eastAsia"/>
          <w:sz w:val="28"/>
          <w:szCs w:val="28"/>
        </w:rPr>
        <w:t>发现企业的问题，降低审计风险。</w:t>
      </w:r>
    </w:p>
    <w:p w14:paraId="67C01F19" w14:textId="2277F15D" w:rsidR="004447B4" w:rsidRPr="00A46B83" w:rsidRDefault="00A239C4" w:rsidP="00EE09EE">
      <w:pPr>
        <w:pStyle w:val="2"/>
        <w:rPr>
          <w:rFonts w:ascii="宋体" w:eastAsia="宋体" w:hAnsi="宋体"/>
          <w:sz w:val="28"/>
          <w:szCs w:val="28"/>
        </w:rPr>
      </w:pPr>
      <w:bookmarkStart w:id="8" w:name="_Toc123761457"/>
      <w:bookmarkStart w:id="9" w:name="_Toc145316614"/>
      <w:r w:rsidRPr="00A46B83">
        <w:rPr>
          <w:rFonts w:ascii="宋体" w:eastAsia="宋体" w:hAnsi="宋体" w:hint="eastAsia"/>
          <w:sz w:val="28"/>
          <w:szCs w:val="28"/>
        </w:rPr>
        <w:t>底稿要做到什么样的标准</w:t>
      </w:r>
      <w:r w:rsidR="00134BFD" w:rsidRPr="00A46B83">
        <w:rPr>
          <w:rFonts w:ascii="宋体" w:eastAsia="宋体" w:hAnsi="宋体" w:hint="eastAsia"/>
          <w:sz w:val="28"/>
          <w:szCs w:val="28"/>
        </w:rPr>
        <w:t>？</w:t>
      </w:r>
      <w:bookmarkEnd w:id="8"/>
      <w:bookmarkEnd w:id="9"/>
    </w:p>
    <w:p w14:paraId="496887AD" w14:textId="1B8AB067" w:rsidR="000F0CC6" w:rsidRPr="00A46B83" w:rsidRDefault="00F35E8D" w:rsidP="006364A6">
      <w:pPr>
        <w:jc w:val="left"/>
        <w:rPr>
          <w:rFonts w:ascii="宋体" w:eastAsia="宋体" w:hAnsi="宋体"/>
          <w:sz w:val="28"/>
          <w:szCs w:val="28"/>
        </w:rPr>
      </w:pPr>
      <w:r>
        <w:rPr>
          <w:rFonts w:ascii="宋体" w:eastAsia="宋体" w:hAnsi="宋体" w:hint="eastAsia"/>
          <w:sz w:val="28"/>
          <w:szCs w:val="28"/>
        </w:rPr>
        <w:t>做</w:t>
      </w:r>
      <w:r w:rsidR="00041078" w:rsidRPr="00A46B83">
        <w:rPr>
          <w:rFonts w:ascii="宋体" w:eastAsia="宋体" w:hAnsi="宋体" w:hint="eastAsia"/>
          <w:sz w:val="28"/>
          <w:szCs w:val="28"/>
        </w:rPr>
        <w:t>底稿</w:t>
      </w:r>
      <w:r w:rsidR="002762AB" w:rsidRPr="00A46B83">
        <w:rPr>
          <w:rFonts w:ascii="宋体" w:eastAsia="宋体" w:hAnsi="宋体" w:hint="eastAsia"/>
          <w:sz w:val="28"/>
          <w:szCs w:val="28"/>
        </w:rPr>
        <w:t>的目标有</w:t>
      </w:r>
      <w:r w:rsidR="00EC1333">
        <w:rPr>
          <w:rFonts w:ascii="宋体" w:eastAsia="宋体" w:hAnsi="宋体"/>
          <w:sz w:val="28"/>
          <w:szCs w:val="28"/>
        </w:rPr>
        <w:t>2</w:t>
      </w:r>
      <w:r w:rsidR="002762AB" w:rsidRPr="00A46B83">
        <w:rPr>
          <w:rFonts w:ascii="宋体" w:eastAsia="宋体" w:hAnsi="宋体" w:hint="eastAsia"/>
          <w:sz w:val="28"/>
          <w:szCs w:val="28"/>
        </w:rPr>
        <w:t>个</w:t>
      </w:r>
      <w:r w:rsidR="00041078" w:rsidRPr="00A46B83">
        <w:rPr>
          <w:rFonts w:ascii="宋体" w:eastAsia="宋体" w:hAnsi="宋体" w:hint="eastAsia"/>
          <w:sz w:val="28"/>
          <w:szCs w:val="28"/>
        </w:rPr>
        <w:t>：</w:t>
      </w:r>
      <w:r>
        <w:rPr>
          <w:rFonts w:ascii="宋体" w:eastAsia="宋体" w:hAnsi="宋体" w:hint="eastAsia"/>
          <w:sz w:val="28"/>
          <w:szCs w:val="28"/>
        </w:rPr>
        <w:t>控制风险</w:t>
      </w:r>
      <w:r w:rsidR="00AA24BF">
        <w:rPr>
          <w:rFonts w:ascii="宋体" w:eastAsia="宋体" w:hAnsi="宋体" w:hint="eastAsia"/>
          <w:sz w:val="28"/>
          <w:szCs w:val="28"/>
        </w:rPr>
        <w:t>；</w:t>
      </w:r>
      <w:r w:rsidR="00F4212C">
        <w:rPr>
          <w:rFonts w:ascii="宋体" w:eastAsia="宋体" w:hAnsi="宋体" w:hint="eastAsia"/>
          <w:sz w:val="28"/>
          <w:szCs w:val="28"/>
        </w:rPr>
        <w:t>顺利通过质控的检查</w:t>
      </w:r>
      <w:r w:rsidR="00775171" w:rsidRPr="00A46B83">
        <w:rPr>
          <w:rFonts w:ascii="宋体" w:eastAsia="宋体" w:hAnsi="宋体" w:hint="eastAsia"/>
          <w:sz w:val="28"/>
          <w:szCs w:val="28"/>
        </w:rPr>
        <w:t>。</w:t>
      </w:r>
    </w:p>
    <w:p w14:paraId="4FE9B3EA" w14:textId="5EB290B9" w:rsidR="00274DAA" w:rsidRPr="00A46B83" w:rsidRDefault="00274DAA" w:rsidP="006364A6">
      <w:pPr>
        <w:jc w:val="left"/>
        <w:rPr>
          <w:rFonts w:ascii="宋体" w:eastAsia="宋体" w:hAnsi="宋体"/>
          <w:sz w:val="28"/>
          <w:szCs w:val="28"/>
        </w:rPr>
      </w:pPr>
    </w:p>
    <w:p w14:paraId="5805293B" w14:textId="0063AFF4" w:rsidR="00237C30" w:rsidRPr="00A46B83" w:rsidRDefault="007A0F4F" w:rsidP="006364A6">
      <w:pPr>
        <w:jc w:val="left"/>
        <w:rPr>
          <w:rFonts w:ascii="宋体" w:eastAsia="宋体" w:hAnsi="宋体"/>
          <w:sz w:val="28"/>
          <w:szCs w:val="28"/>
        </w:rPr>
      </w:pPr>
      <w:r>
        <w:rPr>
          <w:rFonts w:ascii="宋体" w:eastAsia="宋体" w:hAnsi="宋体" w:hint="eastAsia"/>
          <w:sz w:val="28"/>
          <w:szCs w:val="28"/>
        </w:rPr>
        <w:t>把</w:t>
      </w:r>
      <w:proofErr w:type="gramStart"/>
      <w:r>
        <w:rPr>
          <w:rFonts w:ascii="宋体" w:eastAsia="宋体" w:hAnsi="宋体" w:hint="eastAsia"/>
          <w:sz w:val="28"/>
          <w:szCs w:val="28"/>
        </w:rPr>
        <w:t>控风险</w:t>
      </w:r>
      <w:proofErr w:type="gramEnd"/>
      <w:r>
        <w:rPr>
          <w:rFonts w:ascii="宋体" w:eastAsia="宋体" w:hAnsi="宋体" w:hint="eastAsia"/>
          <w:sz w:val="28"/>
          <w:szCs w:val="28"/>
        </w:rPr>
        <w:t>是最重要的，如果企业有问题，我们</w:t>
      </w:r>
      <w:r w:rsidR="00215166">
        <w:rPr>
          <w:rFonts w:ascii="宋体" w:eastAsia="宋体" w:hAnsi="宋体" w:hint="eastAsia"/>
          <w:sz w:val="28"/>
          <w:szCs w:val="28"/>
        </w:rPr>
        <w:t>要</w:t>
      </w:r>
      <w:r>
        <w:rPr>
          <w:rFonts w:ascii="宋体" w:eastAsia="宋体" w:hAnsi="宋体" w:hint="eastAsia"/>
          <w:sz w:val="28"/>
          <w:szCs w:val="28"/>
        </w:rPr>
        <w:t>及时发现。如果企业没问题，我们</w:t>
      </w:r>
      <w:r w:rsidR="00215166">
        <w:rPr>
          <w:rFonts w:ascii="宋体" w:eastAsia="宋体" w:hAnsi="宋体" w:hint="eastAsia"/>
          <w:sz w:val="28"/>
          <w:szCs w:val="28"/>
        </w:rPr>
        <w:t>要</w:t>
      </w:r>
      <w:r>
        <w:rPr>
          <w:rFonts w:ascii="宋体" w:eastAsia="宋体" w:hAnsi="宋体" w:hint="eastAsia"/>
          <w:sz w:val="28"/>
          <w:szCs w:val="28"/>
        </w:rPr>
        <w:t>有足够的证据证明它没问题。该做的程序做到位了，风险控制住了，少做几个程序无所谓</w:t>
      </w:r>
      <w:r w:rsidR="005726B3">
        <w:rPr>
          <w:rFonts w:ascii="宋体" w:eastAsia="宋体" w:hAnsi="宋体" w:hint="eastAsia"/>
          <w:sz w:val="28"/>
          <w:szCs w:val="28"/>
        </w:rPr>
        <w:t>。</w:t>
      </w:r>
      <w:r w:rsidR="006930FF" w:rsidRPr="00A46B83">
        <w:rPr>
          <w:rFonts w:ascii="宋体" w:eastAsia="宋体" w:hAnsi="宋体" w:hint="eastAsia"/>
          <w:sz w:val="28"/>
          <w:szCs w:val="28"/>
        </w:rPr>
        <w:t>有些程序没必要做的，但我们却做了，效率就不高了。</w:t>
      </w:r>
      <w:r w:rsidR="008B1EC4" w:rsidRPr="00A46B83">
        <w:rPr>
          <w:rFonts w:ascii="宋体" w:eastAsia="宋体" w:hAnsi="宋体" w:hint="eastAsia"/>
          <w:sz w:val="28"/>
          <w:szCs w:val="28"/>
        </w:rPr>
        <w:t>比如有些子公司的财务费用</w:t>
      </w:r>
      <w:r w:rsidR="00B86BC5" w:rsidRPr="00A46B83">
        <w:rPr>
          <w:rFonts w:ascii="宋体" w:eastAsia="宋体" w:hAnsi="宋体" w:hint="eastAsia"/>
          <w:sz w:val="28"/>
          <w:szCs w:val="28"/>
        </w:rPr>
        <w:t>、营业外支出、营业外收入，</w:t>
      </w:r>
      <w:r w:rsidR="008B1EC4" w:rsidRPr="00A46B83">
        <w:rPr>
          <w:rFonts w:ascii="宋体" w:eastAsia="宋体" w:hAnsi="宋体" w:hint="eastAsia"/>
          <w:sz w:val="28"/>
          <w:szCs w:val="28"/>
        </w:rPr>
        <w:t>就几千块钱，连明显微小错报都达不到，就没必要开底稿了，直接填附注就得了。</w:t>
      </w:r>
      <w:r w:rsidR="002F0A91" w:rsidRPr="00A46B83">
        <w:rPr>
          <w:rFonts w:ascii="宋体" w:eastAsia="宋体" w:hAnsi="宋体" w:hint="eastAsia"/>
          <w:sz w:val="28"/>
          <w:szCs w:val="28"/>
        </w:rPr>
        <w:t>再比如，有些比较小的错报，也没必要做审计调整，比如折旧测算，差了1万块钱，</w:t>
      </w:r>
      <w:r w:rsidR="00D16A9F" w:rsidRPr="00A46B83">
        <w:rPr>
          <w:rFonts w:ascii="宋体" w:eastAsia="宋体" w:hAnsi="宋体" w:hint="eastAsia"/>
          <w:sz w:val="28"/>
          <w:szCs w:val="28"/>
        </w:rPr>
        <w:t>相对于固定</w:t>
      </w:r>
      <w:r w:rsidR="00D16A9F" w:rsidRPr="00A46B83">
        <w:rPr>
          <w:rFonts w:ascii="宋体" w:eastAsia="宋体" w:hAnsi="宋体" w:hint="eastAsia"/>
          <w:sz w:val="28"/>
          <w:szCs w:val="28"/>
        </w:rPr>
        <w:lastRenderedPageBreak/>
        <w:t>资产原值</w:t>
      </w:r>
      <w:r w:rsidR="002F0A91" w:rsidRPr="00A46B83">
        <w:rPr>
          <w:rFonts w:ascii="宋体" w:eastAsia="宋体" w:hAnsi="宋体" w:hint="eastAsia"/>
          <w:sz w:val="28"/>
          <w:szCs w:val="28"/>
        </w:rPr>
        <w:t>，比例</w:t>
      </w:r>
      <w:r w:rsidR="00CD05AF" w:rsidRPr="00A46B83">
        <w:rPr>
          <w:rFonts w:ascii="宋体" w:eastAsia="宋体" w:hAnsi="宋体" w:hint="eastAsia"/>
          <w:sz w:val="28"/>
          <w:szCs w:val="28"/>
        </w:rPr>
        <w:t>非常</w:t>
      </w:r>
      <w:r w:rsidR="002F0A91" w:rsidRPr="00A46B83">
        <w:rPr>
          <w:rFonts w:ascii="宋体" w:eastAsia="宋体" w:hAnsi="宋体" w:hint="eastAsia"/>
          <w:sz w:val="28"/>
          <w:szCs w:val="28"/>
        </w:rPr>
        <w:t>小，</w:t>
      </w:r>
      <w:r w:rsidR="005105D7" w:rsidRPr="00A46B83">
        <w:rPr>
          <w:rFonts w:ascii="宋体" w:eastAsia="宋体" w:hAnsi="宋体" w:hint="eastAsia"/>
          <w:sz w:val="28"/>
          <w:szCs w:val="28"/>
        </w:rPr>
        <w:t>就</w:t>
      </w:r>
      <w:r w:rsidR="002F0A91" w:rsidRPr="00A46B83">
        <w:rPr>
          <w:rFonts w:ascii="宋体" w:eastAsia="宋体" w:hAnsi="宋体" w:hint="eastAsia"/>
          <w:sz w:val="28"/>
          <w:szCs w:val="28"/>
        </w:rPr>
        <w:t>没必要调。</w:t>
      </w:r>
      <w:r w:rsidR="004505C9" w:rsidRPr="00A46B83">
        <w:rPr>
          <w:rFonts w:ascii="宋体" w:eastAsia="宋体" w:hAnsi="宋体" w:hint="eastAsia"/>
          <w:sz w:val="28"/>
          <w:szCs w:val="28"/>
        </w:rPr>
        <w:t>因为一旦调了这些小东西，它会影响好几个科目，</w:t>
      </w:r>
      <w:r w:rsidR="005105D7" w:rsidRPr="00A46B83">
        <w:rPr>
          <w:rFonts w:ascii="宋体" w:eastAsia="宋体" w:hAnsi="宋体" w:hint="eastAsia"/>
          <w:sz w:val="28"/>
          <w:szCs w:val="28"/>
        </w:rPr>
        <w:t>下一年审计的时候，还得再调一次期初数，很麻烦的。</w:t>
      </w:r>
    </w:p>
    <w:p w14:paraId="77FC2812" w14:textId="1F9A211E" w:rsidR="00237C30" w:rsidRPr="00A46B83" w:rsidRDefault="00237C30" w:rsidP="006364A6">
      <w:pPr>
        <w:jc w:val="left"/>
        <w:rPr>
          <w:rFonts w:ascii="宋体" w:eastAsia="宋体" w:hAnsi="宋体"/>
          <w:sz w:val="28"/>
          <w:szCs w:val="28"/>
        </w:rPr>
      </w:pPr>
    </w:p>
    <w:p w14:paraId="566E3FA8" w14:textId="6961EB00" w:rsidR="00C62C55" w:rsidRPr="00A46B83" w:rsidRDefault="00237C30" w:rsidP="006364A6">
      <w:pPr>
        <w:jc w:val="left"/>
        <w:rPr>
          <w:rFonts w:ascii="宋体" w:eastAsia="宋体" w:hAnsi="宋体"/>
          <w:sz w:val="28"/>
          <w:szCs w:val="28"/>
        </w:rPr>
      </w:pPr>
      <w:r w:rsidRPr="00A46B83">
        <w:rPr>
          <w:rFonts w:ascii="宋体" w:eastAsia="宋体" w:hAnsi="宋体" w:hint="eastAsia"/>
          <w:sz w:val="28"/>
          <w:szCs w:val="28"/>
        </w:rPr>
        <w:t>所以，我们在做底稿的时候，要抓住重要方面，把重要科目的程序做足，抓大放小，这样才能</w:t>
      </w:r>
      <w:r w:rsidR="00706F12">
        <w:rPr>
          <w:rFonts w:ascii="宋体" w:eastAsia="宋体" w:hAnsi="宋体" w:hint="eastAsia"/>
          <w:sz w:val="28"/>
          <w:szCs w:val="28"/>
        </w:rPr>
        <w:t>提高效率</w:t>
      </w:r>
      <w:r w:rsidRPr="00A46B83">
        <w:rPr>
          <w:rFonts w:ascii="宋体" w:eastAsia="宋体" w:hAnsi="宋体" w:hint="eastAsia"/>
          <w:sz w:val="28"/>
          <w:szCs w:val="28"/>
        </w:rPr>
        <w:t>。</w:t>
      </w:r>
      <w:r w:rsidR="00C62C55">
        <w:rPr>
          <w:rFonts w:ascii="宋体" w:eastAsia="宋体" w:hAnsi="宋体" w:hint="eastAsia"/>
          <w:sz w:val="28"/>
          <w:szCs w:val="28"/>
        </w:rPr>
        <w:t>因为</w:t>
      </w:r>
      <w:r w:rsidR="00F82AC4">
        <w:rPr>
          <w:rFonts w:ascii="宋体" w:eastAsia="宋体" w:hAnsi="宋体" w:hint="eastAsia"/>
          <w:sz w:val="28"/>
          <w:szCs w:val="28"/>
        </w:rPr>
        <w:t>我们的审计时间是固定的，上市公司年审，4月3</w:t>
      </w:r>
      <w:r w:rsidR="00F82AC4">
        <w:rPr>
          <w:rFonts w:ascii="宋体" w:eastAsia="宋体" w:hAnsi="宋体"/>
          <w:sz w:val="28"/>
          <w:szCs w:val="28"/>
        </w:rPr>
        <w:t>0</w:t>
      </w:r>
      <w:r w:rsidR="00215166">
        <w:rPr>
          <w:rFonts w:ascii="宋体" w:eastAsia="宋体" w:hAnsi="宋体" w:hint="eastAsia"/>
          <w:sz w:val="28"/>
          <w:szCs w:val="28"/>
        </w:rPr>
        <w:t>日</w:t>
      </w:r>
      <w:r w:rsidR="00F82AC4">
        <w:rPr>
          <w:rFonts w:ascii="宋体" w:eastAsia="宋体" w:hAnsi="宋体" w:hint="eastAsia"/>
          <w:sz w:val="28"/>
          <w:szCs w:val="28"/>
        </w:rPr>
        <w:t>之前就要出审计报告。如果</w:t>
      </w:r>
      <w:r w:rsidR="0049743A">
        <w:rPr>
          <w:rFonts w:ascii="宋体" w:eastAsia="宋体" w:hAnsi="宋体" w:hint="eastAsia"/>
          <w:sz w:val="28"/>
          <w:szCs w:val="28"/>
        </w:rPr>
        <w:t>我们纠结于那些小的方面，重大方面我们就没有那么多时间关注</w:t>
      </w:r>
      <w:r w:rsidR="00215166">
        <w:rPr>
          <w:rFonts w:ascii="宋体" w:eastAsia="宋体" w:hAnsi="宋体" w:hint="eastAsia"/>
          <w:sz w:val="28"/>
          <w:szCs w:val="28"/>
        </w:rPr>
        <w:t>了</w:t>
      </w:r>
      <w:r w:rsidR="0049743A">
        <w:rPr>
          <w:rFonts w:ascii="宋体" w:eastAsia="宋体" w:hAnsi="宋体" w:hint="eastAsia"/>
          <w:sz w:val="28"/>
          <w:szCs w:val="28"/>
        </w:rPr>
        <w:t>。</w:t>
      </w:r>
    </w:p>
    <w:p w14:paraId="3C95E5AD" w14:textId="5D98EE18" w:rsidR="0074526D" w:rsidRPr="00A46B83" w:rsidRDefault="0074526D" w:rsidP="006364A6">
      <w:pPr>
        <w:jc w:val="left"/>
        <w:rPr>
          <w:rFonts w:ascii="宋体" w:eastAsia="宋体" w:hAnsi="宋体"/>
          <w:sz w:val="28"/>
          <w:szCs w:val="28"/>
        </w:rPr>
      </w:pPr>
    </w:p>
    <w:p w14:paraId="57009D60" w14:textId="5CB2132E" w:rsidR="001F636B" w:rsidRPr="00A46B83" w:rsidRDefault="00215166" w:rsidP="006364A6">
      <w:pPr>
        <w:jc w:val="left"/>
        <w:rPr>
          <w:rFonts w:ascii="宋体" w:eastAsia="宋体" w:hAnsi="宋体"/>
          <w:sz w:val="28"/>
          <w:szCs w:val="28"/>
        </w:rPr>
      </w:pPr>
      <w:r>
        <w:rPr>
          <w:rFonts w:ascii="宋体" w:eastAsia="宋体" w:hAnsi="宋体" w:hint="eastAsia"/>
          <w:sz w:val="28"/>
          <w:szCs w:val="28"/>
        </w:rPr>
        <w:t>总的来说，</w:t>
      </w:r>
      <w:r w:rsidR="00502AEC">
        <w:rPr>
          <w:rFonts w:ascii="宋体" w:eastAsia="宋体" w:hAnsi="宋体" w:hint="eastAsia"/>
          <w:sz w:val="28"/>
          <w:szCs w:val="28"/>
        </w:rPr>
        <w:t>做底稿的核心有两个</w:t>
      </w:r>
      <w:r w:rsidR="0074526D" w:rsidRPr="00A46B83">
        <w:rPr>
          <w:rFonts w:ascii="宋体" w:eastAsia="宋体" w:hAnsi="宋体" w:hint="eastAsia"/>
          <w:sz w:val="28"/>
          <w:szCs w:val="28"/>
        </w:rPr>
        <w:t>：快，准。</w:t>
      </w:r>
    </w:p>
    <w:p w14:paraId="5AB580FC" w14:textId="3696B882" w:rsidR="001F636B" w:rsidRDefault="001F636B" w:rsidP="006364A6">
      <w:pPr>
        <w:jc w:val="left"/>
        <w:rPr>
          <w:rFonts w:ascii="宋体" w:eastAsia="宋体" w:hAnsi="宋体"/>
          <w:sz w:val="28"/>
          <w:szCs w:val="28"/>
        </w:rPr>
      </w:pPr>
      <w:r w:rsidRPr="00A46B83">
        <w:rPr>
          <w:rFonts w:ascii="宋体" w:eastAsia="宋体" w:hAnsi="宋体" w:hint="eastAsia"/>
          <w:sz w:val="28"/>
          <w:szCs w:val="28"/>
        </w:rPr>
        <w:t>快的意思是，快速贴明细表，快速找差异</w:t>
      </w:r>
      <w:r w:rsidR="00554417" w:rsidRPr="00A46B83">
        <w:rPr>
          <w:rFonts w:ascii="宋体" w:eastAsia="宋体" w:hAnsi="宋体" w:hint="eastAsia"/>
          <w:sz w:val="28"/>
          <w:szCs w:val="28"/>
        </w:rPr>
        <w:t>，快速执行各种程序</w:t>
      </w:r>
      <w:r w:rsidRPr="00A46B83">
        <w:rPr>
          <w:rFonts w:ascii="宋体" w:eastAsia="宋体" w:hAnsi="宋体" w:hint="eastAsia"/>
          <w:sz w:val="28"/>
          <w:szCs w:val="28"/>
        </w:rPr>
        <w:t>。</w:t>
      </w:r>
    </w:p>
    <w:p w14:paraId="4F31232D" w14:textId="77777777" w:rsidR="00EE4965" w:rsidRPr="00F12083" w:rsidRDefault="00EE4965" w:rsidP="006364A6">
      <w:pPr>
        <w:jc w:val="left"/>
        <w:rPr>
          <w:rFonts w:ascii="宋体" w:eastAsia="宋体" w:hAnsi="宋体"/>
          <w:sz w:val="28"/>
          <w:szCs w:val="28"/>
        </w:rPr>
      </w:pPr>
    </w:p>
    <w:p w14:paraId="3BD90214" w14:textId="0A0003B8" w:rsidR="001F636B" w:rsidRPr="00A46B83" w:rsidRDefault="00052143" w:rsidP="006364A6">
      <w:pPr>
        <w:jc w:val="left"/>
        <w:rPr>
          <w:rFonts w:ascii="宋体" w:eastAsia="宋体" w:hAnsi="宋体"/>
          <w:sz w:val="28"/>
          <w:szCs w:val="28"/>
        </w:rPr>
      </w:pPr>
      <w:r w:rsidRPr="00A46B83">
        <w:rPr>
          <w:rFonts w:ascii="宋体" w:eastAsia="宋体" w:hAnsi="宋体" w:hint="eastAsia"/>
          <w:sz w:val="28"/>
          <w:szCs w:val="28"/>
        </w:rPr>
        <w:t>准的意思是，</w:t>
      </w:r>
      <w:r w:rsidR="00B844D9" w:rsidRPr="00A46B83">
        <w:rPr>
          <w:rFonts w:ascii="宋体" w:eastAsia="宋体" w:hAnsi="宋体" w:hint="eastAsia"/>
          <w:sz w:val="28"/>
          <w:szCs w:val="28"/>
        </w:rPr>
        <w:t>每一个审计程序都有背后的逻辑，</w:t>
      </w:r>
      <w:proofErr w:type="gramStart"/>
      <w:r w:rsidR="00E66200">
        <w:rPr>
          <w:rFonts w:ascii="宋体" w:eastAsia="宋体" w:hAnsi="宋体" w:hint="eastAsia"/>
          <w:sz w:val="28"/>
          <w:szCs w:val="28"/>
        </w:rPr>
        <w:t>无论是注协</w:t>
      </w:r>
      <w:proofErr w:type="gramEnd"/>
      <w:r w:rsidR="00E66200">
        <w:rPr>
          <w:rFonts w:ascii="宋体" w:eastAsia="宋体" w:hAnsi="宋体" w:hint="eastAsia"/>
          <w:sz w:val="28"/>
          <w:szCs w:val="28"/>
        </w:rPr>
        <w:t>检查、证监会检查、</w:t>
      </w:r>
      <w:r w:rsidR="00141C10">
        <w:rPr>
          <w:rFonts w:ascii="宋体" w:eastAsia="宋体" w:hAnsi="宋体" w:hint="eastAsia"/>
          <w:sz w:val="28"/>
          <w:szCs w:val="28"/>
        </w:rPr>
        <w:t>还是在法庭上，</w:t>
      </w:r>
      <w:r w:rsidR="009026D7">
        <w:rPr>
          <w:rFonts w:ascii="宋体" w:eastAsia="宋体" w:hAnsi="宋体" w:hint="eastAsia"/>
          <w:sz w:val="28"/>
          <w:szCs w:val="28"/>
        </w:rPr>
        <w:t>都能让我们立于不败之地。</w:t>
      </w:r>
    </w:p>
    <w:p w14:paraId="27EC30D3" w14:textId="2B1F47EC" w:rsidR="00B844D9" w:rsidRPr="00A46B83" w:rsidRDefault="002F699D" w:rsidP="006364A6">
      <w:pPr>
        <w:jc w:val="left"/>
        <w:rPr>
          <w:rFonts w:ascii="宋体" w:eastAsia="宋体" w:hAnsi="宋体"/>
          <w:sz w:val="28"/>
          <w:szCs w:val="28"/>
        </w:rPr>
      </w:pPr>
      <w:r w:rsidRPr="00A46B83">
        <w:rPr>
          <w:rFonts w:ascii="宋体" w:eastAsia="宋体" w:hAnsi="宋体"/>
          <w:sz w:val="28"/>
          <w:szCs w:val="28"/>
        </w:rPr>
        <w:br w:type="page"/>
      </w:r>
    </w:p>
    <w:p w14:paraId="7C882F84" w14:textId="57CCFB33" w:rsidR="008D0DCB" w:rsidRPr="00A46B83" w:rsidRDefault="008D0DCB" w:rsidP="006F21E0">
      <w:pPr>
        <w:pStyle w:val="2"/>
        <w:rPr>
          <w:rFonts w:ascii="宋体" w:eastAsia="宋体" w:hAnsi="宋体"/>
          <w:sz w:val="28"/>
          <w:szCs w:val="28"/>
        </w:rPr>
      </w:pPr>
      <w:bookmarkStart w:id="10" w:name="_Toc123761458"/>
      <w:bookmarkStart w:id="11" w:name="_Toc145316615"/>
      <w:r w:rsidRPr="00A46B83">
        <w:rPr>
          <w:rFonts w:ascii="宋体" w:eastAsia="宋体" w:hAnsi="宋体" w:hint="eastAsia"/>
          <w:sz w:val="28"/>
          <w:szCs w:val="28"/>
        </w:rPr>
        <w:lastRenderedPageBreak/>
        <w:t>审计</w:t>
      </w:r>
      <w:r w:rsidR="00C56D04" w:rsidRPr="00A46B83">
        <w:rPr>
          <w:rFonts w:ascii="宋体" w:eastAsia="宋体" w:hAnsi="宋体" w:hint="eastAsia"/>
          <w:sz w:val="28"/>
          <w:szCs w:val="28"/>
        </w:rPr>
        <w:t>能做的业务有哪些</w:t>
      </w:r>
      <w:r w:rsidRPr="00A46B83">
        <w:rPr>
          <w:rFonts w:ascii="宋体" w:eastAsia="宋体" w:hAnsi="宋体" w:hint="eastAsia"/>
          <w:sz w:val="28"/>
          <w:szCs w:val="28"/>
        </w:rPr>
        <w:t>？</w:t>
      </w:r>
      <w:bookmarkEnd w:id="10"/>
      <w:bookmarkEnd w:id="11"/>
    </w:p>
    <w:p w14:paraId="33AB5E88" w14:textId="2DACC780" w:rsidR="008D0DCB" w:rsidRPr="00A46B83" w:rsidRDefault="008D0DCB" w:rsidP="006364A6">
      <w:pPr>
        <w:jc w:val="left"/>
        <w:rPr>
          <w:rFonts w:ascii="宋体" w:eastAsia="宋体" w:hAnsi="宋体"/>
          <w:sz w:val="28"/>
          <w:szCs w:val="28"/>
        </w:rPr>
      </w:pPr>
    </w:p>
    <w:p w14:paraId="586E51D7" w14:textId="072388C5" w:rsidR="00C56D04" w:rsidRPr="00A46B83" w:rsidRDefault="00C56D04" w:rsidP="006364A6">
      <w:pPr>
        <w:jc w:val="left"/>
        <w:rPr>
          <w:rFonts w:ascii="宋体" w:eastAsia="宋体" w:hAnsi="宋体"/>
          <w:sz w:val="28"/>
          <w:szCs w:val="28"/>
        </w:rPr>
      </w:pPr>
      <w:r w:rsidRPr="00A46B83">
        <w:rPr>
          <w:rFonts w:ascii="宋体" w:eastAsia="宋体" w:hAnsi="宋体" w:hint="eastAsia"/>
          <w:sz w:val="28"/>
          <w:szCs w:val="28"/>
        </w:rPr>
        <w:t>1、</w:t>
      </w:r>
      <w:r w:rsidR="004654E2" w:rsidRPr="00A46B83">
        <w:rPr>
          <w:rFonts w:ascii="宋体" w:eastAsia="宋体" w:hAnsi="宋体" w:hint="eastAsia"/>
          <w:sz w:val="28"/>
          <w:szCs w:val="28"/>
        </w:rPr>
        <w:t>年审</w:t>
      </w:r>
    </w:p>
    <w:p w14:paraId="515D96F6" w14:textId="416E5DF8" w:rsidR="00FF049C" w:rsidRPr="00A46B83" w:rsidRDefault="004654E2" w:rsidP="006364A6">
      <w:pPr>
        <w:jc w:val="left"/>
        <w:rPr>
          <w:rFonts w:ascii="宋体" w:eastAsia="宋体" w:hAnsi="宋体"/>
          <w:sz w:val="28"/>
          <w:szCs w:val="28"/>
        </w:rPr>
      </w:pPr>
      <w:r w:rsidRPr="00A46B83">
        <w:rPr>
          <w:rFonts w:ascii="宋体" w:eastAsia="宋体" w:hAnsi="宋体" w:hint="eastAsia"/>
          <w:sz w:val="28"/>
          <w:szCs w:val="28"/>
        </w:rPr>
        <w:t>年审是</w:t>
      </w:r>
      <w:proofErr w:type="gramStart"/>
      <w:r w:rsidRPr="00A46B83">
        <w:rPr>
          <w:rFonts w:ascii="宋体" w:eastAsia="宋体" w:hAnsi="宋体" w:hint="eastAsia"/>
          <w:sz w:val="28"/>
          <w:szCs w:val="28"/>
        </w:rPr>
        <w:t>最</w:t>
      </w:r>
      <w:proofErr w:type="gramEnd"/>
      <w:r w:rsidRPr="00A46B83">
        <w:rPr>
          <w:rFonts w:ascii="宋体" w:eastAsia="宋体" w:hAnsi="宋体" w:hint="eastAsia"/>
          <w:sz w:val="28"/>
          <w:szCs w:val="28"/>
        </w:rPr>
        <w:t>核心的审计业务，包罗万象，把年审学会了，其他审计业务都能迎刃而解。</w:t>
      </w:r>
    </w:p>
    <w:p w14:paraId="423C1BC7" w14:textId="058060DE" w:rsidR="00FF049C" w:rsidRPr="00A46B83" w:rsidRDefault="00FF049C" w:rsidP="006364A6">
      <w:pPr>
        <w:jc w:val="left"/>
        <w:rPr>
          <w:rFonts w:ascii="宋体" w:eastAsia="宋体" w:hAnsi="宋体"/>
          <w:sz w:val="28"/>
          <w:szCs w:val="28"/>
        </w:rPr>
      </w:pPr>
      <w:r w:rsidRPr="00A46B83">
        <w:rPr>
          <w:rFonts w:ascii="宋体" w:eastAsia="宋体" w:hAnsi="宋体" w:hint="eastAsia"/>
          <w:sz w:val="28"/>
          <w:szCs w:val="28"/>
        </w:rPr>
        <w:t>最锻炼人的：I</w:t>
      </w:r>
      <w:r w:rsidRPr="00A46B83">
        <w:rPr>
          <w:rFonts w:ascii="宋体" w:eastAsia="宋体" w:hAnsi="宋体"/>
          <w:sz w:val="28"/>
          <w:szCs w:val="28"/>
        </w:rPr>
        <w:t>PO</w:t>
      </w:r>
      <w:r w:rsidRPr="00A46B83">
        <w:rPr>
          <w:rFonts w:ascii="宋体" w:eastAsia="宋体" w:hAnsi="宋体" w:hint="eastAsia"/>
          <w:sz w:val="28"/>
          <w:szCs w:val="28"/>
        </w:rPr>
        <w:t>和上市公司</w:t>
      </w:r>
      <w:r w:rsidR="008E309F">
        <w:rPr>
          <w:rFonts w:ascii="宋体" w:eastAsia="宋体" w:hAnsi="宋体" w:hint="eastAsia"/>
          <w:sz w:val="28"/>
          <w:szCs w:val="28"/>
        </w:rPr>
        <w:t>的年审</w:t>
      </w:r>
      <w:r w:rsidRPr="00A46B83">
        <w:rPr>
          <w:rFonts w:ascii="宋体" w:eastAsia="宋体" w:hAnsi="宋体" w:hint="eastAsia"/>
          <w:sz w:val="28"/>
          <w:szCs w:val="28"/>
        </w:rPr>
        <w:t>、其次是新三板、其次是大型国企</w:t>
      </w:r>
      <w:r w:rsidR="002F699D" w:rsidRPr="00A46B83">
        <w:rPr>
          <w:rFonts w:ascii="宋体" w:eastAsia="宋体" w:hAnsi="宋体" w:hint="eastAsia"/>
          <w:sz w:val="28"/>
          <w:szCs w:val="28"/>
        </w:rPr>
        <w:t>的年审</w:t>
      </w:r>
      <w:r w:rsidRPr="00A46B83">
        <w:rPr>
          <w:rFonts w:ascii="宋体" w:eastAsia="宋体" w:hAnsi="宋体" w:hint="eastAsia"/>
          <w:sz w:val="28"/>
          <w:szCs w:val="28"/>
        </w:rPr>
        <w:t>。</w:t>
      </w:r>
      <w:r w:rsidR="003F00FA" w:rsidRPr="00A46B83">
        <w:rPr>
          <w:rFonts w:ascii="宋体" w:eastAsia="宋体" w:hAnsi="宋体" w:hint="eastAsia"/>
          <w:sz w:val="28"/>
          <w:szCs w:val="28"/>
        </w:rPr>
        <w:t>初入审计行业的同学，建议去有这些业务的部门。</w:t>
      </w:r>
    </w:p>
    <w:p w14:paraId="2150E206" w14:textId="36FBC6B0" w:rsidR="001B2C11" w:rsidRPr="00A46B83" w:rsidRDefault="001B2C11" w:rsidP="006364A6">
      <w:pPr>
        <w:jc w:val="left"/>
        <w:rPr>
          <w:rFonts w:ascii="宋体" w:eastAsia="宋体" w:hAnsi="宋体"/>
          <w:sz w:val="28"/>
          <w:szCs w:val="28"/>
        </w:rPr>
      </w:pPr>
    </w:p>
    <w:p w14:paraId="740224DA" w14:textId="528ADDF9" w:rsidR="001B2C11" w:rsidRPr="00A46B83" w:rsidRDefault="001B2C11" w:rsidP="006364A6">
      <w:pPr>
        <w:jc w:val="left"/>
        <w:rPr>
          <w:rFonts w:ascii="宋体" w:eastAsia="宋体" w:hAnsi="宋体"/>
          <w:sz w:val="28"/>
          <w:szCs w:val="28"/>
        </w:rPr>
      </w:pPr>
      <w:r w:rsidRPr="00A46B83">
        <w:rPr>
          <w:rFonts w:ascii="宋体" w:eastAsia="宋体" w:hAnsi="宋体" w:hint="eastAsia"/>
          <w:sz w:val="28"/>
          <w:szCs w:val="28"/>
        </w:rPr>
        <w:t>2、经济责任审计</w:t>
      </w:r>
    </w:p>
    <w:p w14:paraId="326B1664" w14:textId="77777777" w:rsidR="00AC616F" w:rsidRDefault="00B93CDA" w:rsidP="006364A6">
      <w:pPr>
        <w:jc w:val="left"/>
        <w:rPr>
          <w:rFonts w:ascii="宋体" w:eastAsia="宋体" w:hAnsi="宋体"/>
          <w:sz w:val="28"/>
          <w:szCs w:val="28"/>
        </w:rPr>
      </w:pPr>
      <w:r w:rsidRPr="00A46B83">
        <w:rPr>
          <w:rFonts w:ascii="宋体" w:eastAsia="宋体" w:hAnsi="宋体" w:hint="eastAsia"/>
          <w:sz w:val="28"/>
          <w:szCs w:val="28"/>
        </w:rPr>
        <w:t>一般是国企的董事长、总经理离</w:t>
      </w:r>
      <w:r w:rsidR="009670DF" w:rsidRPr="00A46B83">
        <w:rPr>
          <w:rFonts w:ascii="宋体" w:eastAsia="宋体" w:hAnsi="宋体" w:hint="eastAsia"/>
          <w:sz w:val="28"/>
          <w:szCs w:val="28"/>
        </w:rPr>
        <w:t>职</w:t>
      </w:r>
      <w:r w:rsidRPr="00A46B83">
        <w:rPr>
          <w:rFonts w:ascii="宋体" w:eastAsia="宋体" w:hAnsi="宋体" w:hint="eastAsia"/>
          <w:sz w:val="28"/>
          <w:szCs w:val="28"/>
        </w:rPr>
        <w:t>之后做的。</w:t>
      </w:r>
    </w:p>
    <w:p w14:paraId="2550F854" w14:textId="77777777" w:rsidR="00AC616F" w:rsidRDefault="00AC616F" w:rsidP="006364A6">
      <w:pPr>
        <w:jc w:val="left"/>
        <w:rPr>
          <w:rFonts w:ascii="宋体" w:eastAsia="宋体" w:hAnsi="宋体"/>
          <w:sz w:val="28"/>
          <w:szCs w:val="28"/>
        </w:rPr>
      </w:pPr>
      <w:r>
        <w:rPr>
          <w:rFonts w:ascii="宋体" w:eastAsia="宋体" w:hAnsi="宋体" w:hint="eastAsia"/>
          <w:sz w:val="28"/>
          <w:szCs w:val="28"/>
        </w:rPr>
        <w:t>（1）定数。</w:t>
      </w:r>
      <w:r w:rsidR="00B96170" w:rsidRPr="00A46B83">
        <w:rPr>
          <w:rFonts w:ascii="宋体" w:eastAsia="宋体" w:hAnsi="宋体" w:hint="eastAsia"/>
          <w:sz w:val="28"/>
          <w:szCs w:val="28"/>
        </w:rPr>
        <w:t>把资产负债表、利润表</w:t>
      </w:r>
      <w:r w:rsidR="00F443D4">
        <w:rPr>
          <w:rFonts w:ascii="宋体" w:eastAsia="宋体" w:hAnsi="宋体" w:hint="eastAsia"/>
          <w:sz w:val="28"/>
          <w:szCs w:val="28"/>
        </w:rPr>
        <w:t>以及经济责任审计模板中所需要的</w:t>
      </w:r>
      <w:r w:rsidR="00B96170" w:rsidRPr="00A46B83">
        <w:rPr>
          <w:rFonts w:ascii="宋体" w:eastAsia="宋体" w:hAnsi="宋体" w:hint="eastAsia"/>
          <w:sz w:val="28"/>
          <w:szCs w:val="28"/>
        </w:rPr>
        <w:t>数据给定下来</w:t>
      </w:r>
      <w:r>
        <w:rPr>
          <w:rFonts w:ascii="宋体" w:eastAsia="宋体" w:hAnsi="宋体" w:hint="eastAsia"/>
          <w:sz w:val="28"/>
          <w:szCs w:val="28"/>
        </w:rPr>
        <w:t>。</w:t>
      </w:r>
    </w:p>
    <w:p w14:paraId="6819A94D" w14:textId="25A48012" w:rsidR="00017C19" w:rsidRDefault="00AC616F" w:rsidP="006364A6">
      <w:pPr>
        <w:jc w:val="left"/>
        <w:rPr>
          <w:rFonts w:ascii="宋体" w:eastAsia="宋体" w:hAnsi="宋体"/>
          <w:sz w:val="28"/>
          <w:szCs w:val="28"/>
        </w:rPr>
      </w:pPr>
      <w:r>
        <w:rPr>
          <w:rFonts w:ascii="宋体" w:eastAsia="宋体" w:hAnsi="宋体" w:hint="eastAsia"/>
          <w:sz w:val="28"/>
          <w:szCs w:val="28"/>
        </w:rPr>
        <w:t>（2）</w:t>
      </w:r>
      <w:r w:rsidR="00B96170" w:rsidRPr="00A46B83">
        <w:rPr>
          <w:rFonts w:ascii="宋体" w:eastAsia="宋体" w:hAnsi="宋体" w:hint="eastAsia"/>
          <w:sz w:val="28"/>
          <w:szCs w:val="28"/>
        </w:rPr>
        <w:t>找问题，</w:t>
      </w:r>
      <w:r>
        <w:rPr>
          <w:rFonts w:ascii="宋体" w:eastAsia="宋体" w:hAnsi="宋体" w:hint="eastAsia"/>
          <w:sz w:val="28"/>
          <w:szCs w:val="28"/>
        </w:rPr>
        <w:t>写建议。</w:t>
      </w:r>
      <w:r w:rsidR="00B96170" w:rsidRPr="00A46B83">
        <w:rPr>
          <w:rFonts w:ascii="宋体" w:eastAsia="宋体" w:hAnsi="宋体" w:hint="eastAsia"/>
          <w:sz w:val="28"/>
          <w:szCs w:val="28"/>
        </w:rPr>
        <w:t>把他任期存在的问题写出来，包括财务问题和内控问题</w:t>
      </w:r>
      <w:r w:rsidR="00017C19">
        <w:rPr>
          <w:rFonts w:ascii="宋体" w:eastAsia="宋体" w:hAnsi="宋体" w:hint="eastAsia"/>
          <w:sz w:val="28"/>
          <w:szCs w:val="28"/>
        </w:rPr>
        <w:t>，然后写审计建议</w:t>
      </w:r>
      <w:r w:rsidR="00B96170" w:rsidRPr="00A46B83">
        <w:rPr>
          <w:rFonts w:ascii="宋体" w:eastAsia="宋体" w:hAnsi="宋体" w:hint="eastAsia"/>
          <w:sz w:val="28"/>
          <w:szCs w:val="28"/>
        </w:rPr>
        <w:t>。</w:t>
      </w:r>
    </w:p>
    <w:p w14:paraId="34728A60" w14:textId="4EE7E5D3" w:rsidR="001B2C11" w:rsidRPr="00A46B83" w:rsidRDefault="00EA6B9C" w:rsidP="006364A6">
      <w:pPr>
        <w:jc w:val="left"/>
        <w:rPr>
          <w:rFonts w:ascii="宋体" w:eastAsia="宋体" w:hAnsi="宋体"/>
          <w:sz w:val="28"/>
          <w:szCs w:val="28"/>
        </w:rPr>
      </w:pPr>
      <w:r>
        <w:rPr>
          <w:rFonts w:ascii="宋体" w:eastAsia="宋体" w:hAnsi="宋体" w:hint="eastAsia"/>
          <w:sz w:val="28"/>
          <w:szCs w:val="28"/>
        </w:rPr>
        <w:t>用年审的逻辑去找问题就可以了</w:t>
      </w:r>
      <w:r w:rsidR="00C37868" w:rsidRPr="00A46B83">
        <w:rPr>
          <w:rFonts w:ascii="宋体" w:eastAsia="宋体" w:hAnsi="宋体" w:hint="eastAsia"/>
          <w:sz w:val="28"/>
          <w:szCs w:val="28"/>
        </w:rPr>
        <w:t>。</w:t>
      </w:r>
    </w:p>
    <w:p w14:paraId="5AF9D968" w14:textId="3E1641EC" w:rsidR="005C2545" w:rsidRPr="00A46B83" w:rsidRDefault="005C2545" w:rsidP="006364A6">
      <w:pPr>
        <w:jc w:val="left"/>
        <w:rPr>
          <w:rFonts w:ascii="宋体" w:eastAsia="宋体" w:hAnsi="宋体"/>
          <w:sz w:val="28"/>
          <w:szCs w:val="28"/>
        </w:rPr>
      </w:pPr>
    </w:p>
    <w:p w14:paraId="76EBDE16" w14:textId="3576F085" w:rsidR="005C2545" w:rsidRPr="00A46B83" w:rsidRDefault="005C2545" w:rsidP="006364A6">
      <w:pPr>
        <w:jc w:val="left"/>
        <w:rPr>
          <w:rFonts w:ascii="宋体" w:eastAsia="宋体" w:hAnsi="宋体"/>
          <w:sz w:val="28"/>
          <w:szCs w:val="28"/>
        </w:rPr>
      </w:pPr>
      <w:r w:rsidRPr="00A46B83">
        <w:rPr>
          <w:rFonts w:ascii="宋体" w:eastAsia="宋体" w:hAnsi="宋体" w:hint="eastAsia"/>
          <w:sz w:val="28"/>
          <w:szCs w:val="28"/>
        </w:rPr>
        <w:t>3、清产核资</w:t>
      </w:r>
    </w:p>
    <w:p w14:paraId="265CFBA7" w14:textId="3B6EBE2E" w:rsidR="00B93CDA" w:rsidRPr="00A46B83" w:rsidRDefault="00684B6B" w:rsidP="006364A6">
      <w:pPr>
        <w:jc w:val="left"/>
        <w:rPr>
          <w:rFonts w:ascii="宋体" w:eastAsia="宋体" w:hAnsi="宋体"/>
          <w:sz w:val="28"/>
          <w:szCs w:val="28"/>
        </w:rPr>
      </w:pPr>
      <w:r w:rsidRPr="00A46B83">
        <w:rPr>
          <w:rFonts w:ascii="宋体" w:eastAsia="宋体" w:hAnsi="宋体" w:hint="eastAsia"/>
          <w:sz w:val="28"/>
          <w:szCs w:val="28"/>
        </w:rPr>
        <w:t>清产核资，可以看作年审的一部分，只要审资产负债表，利润表、现金流量表都不要。</w:t>
      </w:r>
    </w:p>
    <w:p w14:paraId="0647B5CF" w14:textId="31236BA5" w:rsidR="00172C2F" w:rsidRPr="00A46B83" w:rsidRDefault="00172C2F" w:rsidP="006364A6">
      <w:pPr>
        <w:jc w:val="left"/>
        <w:rPr>
          <w:rFonts w:ascii="宋体" w:eastAsia="宋体" w:hAnsi="宋体"/>
          <w:sz w:val="28"/>
          <w:szCs w:val="28"/>
        </w:rPr>
      </w:pPr>
      <w:r w:rsidRPr="00A46B83">
        <w:rPr>
          <w:rFonts w:ascii="宋体" w:eastAsia="宋体" w:hAnsi="宋体" w:hint="eastAsia"/>
          <w:sz w:val="28"/>
          <w:szCs w:val="28"/>
        </w:rPr>
        <w:t>国企对民企进行收购，</w:t>
      </w:r>
      <w:r w:rsidR="00682BE8" w:rsidRPr="00A46B83">
        <w:rPr>
          <w:rFonts w:ascii="宋体" w:eastAsia="宋体" w:hAnsi="宋体" w:hint="eastAsia"/>
          <w:sz w:val="28"/>
          <w:szCs w:val="28"/>
        </w:rPr>
        <w:t>支付对价</w:t>
      </w:r>
      <w:r w:rsidR="00356543" w:rsidRPr="00A46B83">
        <w:rPr>
          <w:rFonts w:ascii="宋体" w:eastAsia="宋体" w:hAnsi="宋体" w:hint="eastAsia"/>
          <w:sz w:val="28"/>
          <w:szCs w:val="28"/>
        </w:rPr>
        <w:t>是以清产核资报告的净资产为</w:t>
      </w:r>
      <w:r w:rsidR="005B74E6" w:rsidRPr="00A46B83">
        <w:rPr>
          <w:rFonts w:ascii="宋体" w:eastAsia="宋体" w:hAnsi="宋体" w:hint="eastAsia"/>
          <w:sz w:val="28"/>
          <w:szCs w:val="28"/>
        </w:rPr>
        <w:t>基础</w:t>
      </w:r>
      <w:r w:rsidRPr="00A46B83">
        <w:rPr>
          <w:rFonts w:ascii="宋体" w:eastAsia="宋体" w:hAnsi="宋体" w:hint="eastAsia"/>
          <w:sz w:val="28"/>
          <w:szCs w:val="28"/>
        </w:rPr>
        <w:t>。</w:t>
      </w:r>
      <w:r w:rsidRPr="00A46B83">
        <w:rPr>
          <w:rFonts w:ascii="宋体" w:eastAsia="宋体" w:hAnsi="宋体" w:hint="eastAsia"/>
          <w:sz w:val="28"/>
          <w:szCs w:val="28"/>
        </w:rPr>
        <w:lastRenderedPageBreak/>
        <w:t>所以，我们只要把</w:t>
      </w:r>
      <w:r w:rsidR="00096E92" w:rsidRPr="00A46B83">
        <w:rPr>
          <w:rFonts w:ascii="宋体" w:eastAsia="宋体" w:hAnsi="宋体" w:hint="eastAsia"/>
          <w:sz w:val="28"/>
          <w:szCs w:val="28"/>
        </w:rPr>
        <w:t>资产、负债给整明白就行了，利润表和现金流量表都不用管</w:t>
      </w:r>
      <w:r w:rsidR="004D5A40" w:rsidRPr="00A46B83">
        <w:rPr>
          <w:rFonts w:ascii="宋体" w:eastAsia="宋体" w:hAnsi="宋体" w:hint="eastAsia"/>
          <w:sz w:val="28"/>
          <w:szCs w:val="28"/>
        </w:rPr>
        <w:t>。</w:t>
      </w:r>
    </w:p>
    <w:p w14:paraId="5D8C1E79" w14:textId="2CD7D864" w:rsidR="004D5A40" w:rsidRPr="00A46B83" w:rsidRDefault="00C75728" w:rsidP="006364A6">
      <w:pPr>
        <w:jc w:val="left"/>
        <w:rPr>
          <w:rFonts w:ascii="宋体" w:eastAsia="宋体" w:hAnsi="宋体"/>
          <w:sz w:val="28"/>
          <w:szCs w:val="28"/>
        </w:rPr>
      </w:pPr>
      <w:r w:rsidRPr="00A46B83">
        <w:rPr>
          <w:rFonts w:ascii="宋体" w:eastAsia="宋体" w:hAnsi="宋体" w:hint="eastAsia"/>
          <w:sz w:val="28"/>
          <w:szCs w:val="28"/>
        </w:rPr>
        <w:t>清产核资的底稿，用年审的底稿就可以。</w:t>
      </w:r>
    </w:p>
    <w:p w14:paraId="1CC4DC19" w14:textId="77777777" w:rsidR="00684B6B" w:rsidRPr="00A46B83" w:rsidRDefault="00684B6B" w:rsidP="006364A6">
      <w:pPr>
        <w:jc w:val="left"/>
        <w:rPr>
          <w:rFonts w:ascii="宋体" w:eastAsia="宋体" w:hAnsi="宋体"/>
          <w:sz w:val="28"/>
          <w:szCs w:val="28"/>
        </w:rPr>
      </w:pPr>
    </w:p>
    <w:p w14:paraId="35433B48" w14:textId="668CA071" w:rsidR="007333A7" w:rsidRPr="00A46B83" w:rsidRDefault="005C2545" w:rsidP="006364A6">
      <w:pPr>
        <w:jc w:val="left"/>
        <w:rPr>
          <w:rFonts w:ascii="宋体" w:eastAsia="宋体" w:hAnsi="宋体"/>
          <w:sz w:val="28"/>
          <w:szCs w:val="28"/>
        </w:rPr>
      </w:pPr>
      <w:r w:rsidRPr="00A46B83">
        <w:rPr>
          <w:rFonts w:ascii="宋体" w:eastAsia="宋体" w:hAnsi="宋体"/>
          <w:sz w:val="28"/>
          <w:szCs w:val="28"/>
        </w:rPr>
        <w:t>4</w:t>
      </w:r>
      <w:r w:rsidR="007333A7" w:rsidRPr="00A46B83">
        <w:rPr>
          <w:rFonts w:ascii="宋体" w:eastAsia="宋体" w:hAnsi="宋体" w:hint="eastAsia"/>
          <w:sz w:val="28"/>
          <w:szCs w:val="28"/>
        </w:rPr>
        <w:t>、内控审计</w:t>
      </w:r>
      <w:r w:rsidR="002E4FBB">
        <w:rPr>
          <w:rFonts w:ascii="宋体" w:eastAsia="宋体" w:hAnsi="宋体" w:hint="eastAsia"/>
          <w:sz w:val="28"/>
          <w:szCs w:val="28"/>
        </w:rPr>
        <w:t>、管理审计</w:t>
      </w:r>
    </w:p>
    <w:p w14:paraId="7C2A4E07" w14:textId="3132BF48" w:rsidR="006349EF" w:rsidRDefault="005779E8" w:rsidP="006364A6">
      <w:pPr>
        <w:jc w:val="left"/>
        <w:rPr>
          <w:rFonts w:ascii="宋体" w:eastAsia="宋体" w:hAnsi="宋体"/>
          <w:sz w:val="28"/>
          <w:szCs w:val="28"/>
        </w:rPr>
      </w:pPr>
      <w:r w:rsidRPr="00A46B83">
        <w:rPr>
          <w:rFonts w:ascii="宋体" w:eastAsia="宋体" w:hAnsi="宋体" w:hint="eastAsia"/>
          <w:sz w:val="28"/>
          <w:szCs w:val="28"/>
        </w:rPr>
        <w:t>内控审计</w:t>
      </w:r>
      <w:r w:rsidR="002E4FBB">
        <w:rPr>
          <w:rFonts w:ascii="宋体" w:eastAsia="宋体" w:hAnsi="宋体" w:hint="eastAsia"/>
          <w:sz w:val="28"/>
          <w:szCs w:val="28"/>
        </w:rPr>
        <w:t>，</w:t>
      </w:r>
      <w:r w:rsidR="00183C6C" w:rsidRPr="00A46B83">
        <w:rPr>
          <w:rFonts w:ascii="宋体" w:eastAsia="宋体" w:hAnsi="宋体" w:hint="eastAsia"/>
          <w:sz w:val="28"/>
          <w:szCs w:val="28"/>
        </w:rPr>
        <w:t>主要看企业有哪些内控，这些内控设计得是否合理，内控是否得到执行</w:t>
      </w:r>
      <w:r w:rsidR="00214C61">
        <w:rPr>
          <w:rFonts w:ascii="宋体" w:eastAsia="宋体" w:hAnsi="宋体" w:hint="eastAsia"/>
          <w:sz w:val="28"/>
          <w:szCs w:val="28"/>
        </w:rPr>
        <w:t>，内控是否有效。</w:t>
      </w:r>
      <w:r w:rsidR="00824D54">
        <w:rPr>
          <w:rFonts w:ascii="宋体" w:eastAsia="宋体" w:hAnsi="宋体" w:hint="eastAsia"/>
          <w:sz w:val="28"/>
          <w:szCs w:val="28"/>
        </w:rPr>
        <w:t>相当于年审中的内控底稿。内控审计报告跟年审差不多，也是2页纸。</w:t>
      </w:r>
    </w:p>
    <w:p w14:paraId="300259B1" w14:textId="6537ADCB" w:rsidR="00824D54" w:rsidRDefault="00824D54" w:rsidP="006364A6">
      <w:pPr>
        <w:jc w:val="left"/>
        <w:rPr>
          <w:rFonts w:ascii="宋体" w:eastAsia="宋体" w:hAnsi="宋体"/>
          <w:sz w:val="28"/>
          <w:szCs w:val="28"/>
        </w:rPr>
      </w:pPr>
    </w:p>
    <w:p w14:paraId="2413446D" w14:textId="25AA5FA7" w:rsidR="00824D54" w:rsidRDefault="00824D54" w:rsidP="006364A6">
      <w:pPr>
        <w:jc w:val="left"/>
        <w:rPr>
          <w:rFonts w:ascii="宋体" w:eastAsia="宋体" w:hAnsi="宋体"/>
          <w:sz w:val="28"/>
          <w:szCs w:val="28"/>
        </w:rPr>
      </w:pPr>
      <w:r>
        <w:rPr>
          <w:rFonts w:ascii="宋体" w:eastAsia="宋体" w:hAnsi="宋体" w:hint="eastAsia"/>
          <w:sz w:val="28"/>
          <w:szCs w:val="28"/>
        </w:rPr>
        <w:t>管理审计，执行的程序跟内控审计是一样的，只是报告的形式不一样</w:t>
      </w:r>
      <w:r w:rsidR="008A3527">
        <w:rPr>
          <w:rFonts w:ascii="宋体" w:eastAsia="宋体" w:hAnsi="宋体" w:hint="eastAsia"/>
          <w:sz w:val="28"/>
          <w:szCs w:val="28"/>
        </w:rPr>
        <w:t>。管理审计的报告，要把企业的内控展现出来，把没做到的部分写出来，然后写建议。</w:t>
      </w:r>
    </w:p>
    <w:p w14:paraId="7A7C2B2C" w14:textId="77777777" w:rsidR="00E95F88" w:rsidRDefault="00E95F88" w:rsidP="006364A6">
      <w:pPr>
        <w:jc w:val="left"/>
        <w:rPr>
          <w:rFonts w:ascii="宋体" w:eastAsia="宋体" w:hAnsi="宋体"/>
          <w:sz w:val="28"/>
          <w:szCs w:val="28"/>
        </w:rPr>
      </w:pPr>
    </w:p>
    <w:p w14:paraId="308B95FE" w14:textId="32C2E948" w:rsidR="007333A7" w:rsidRPr="00A46B83" w:rsidRDefault="005C2545" w:rsidP="006364A6">
      <w:pPr>
        <w:jc w:val="left"/>
        <w:rPr>
          <w:rFonts w:ascii="宋体" w:eastAsia="宋体" w:hAnsi="宋体"/>
          <w:sz w:val="28"/>
          <w:szCs w:val="28"/>
        </w:rPr>
      </w:pPr>
      <w:r w:rsidRPr="00A46B83">
        <w:rPr>
          <w:rFonts w:ascii="宋体" w:eastAsia="宋体" w:hAnsi="宋体"/>
          <w:sz w:val="28"/>
          <w:szCs w:val="28"/>
        </w:rPr>
        <w:t>5</w:t>
      </w:r>
      <w:r w:rsidR="007333A7" w:rsidRPr="00A46B83">
        <w:rPr>
          <w:rFonts w:ascii="宋体" w:eastAsia="宋体" w:hAnsi="宋体" w:hint="eastAsia"/>
          <w:sz w:val="28"/>
          <w:szCs w:val="28"/>
        </w:rPr>
        <w:t>、</w:t>
      </w:r>
      <w:r w:rsidR="009A6ECF" w:rsidRPr="00A46B83">
        <w:rPr>
          <w:rFonts w:ascii="宋体" w:eastAsia="宋体" w:hAnsi="宋体" w:hint="eastAsia"/>
          <w:sz w:val="28"/>
          <w:szCs w:val="28"/>
        </w:rPr>
        <w:t>税审</w:t>
      </w:r>
    </w:p>
    <w:p w14:paraId="701FB81C" w14:textId="2884D274" w:rsidR="009A6ECF" w:rsidRPr="00A46B83" w:rsidRDefault="00FD7434" w:rsidP="006364A6">
      <w:pPr>
        <w:jc w:val="left"/>
        <w:rPr>
          <w:rFonts w:ascii="宋体" w:eastAsia="宋体" w:hAnsi="宋体"/>
          <w:sz w:val="28"/>
          <w:szCs w:val="28"/>
        </w:rPr>
      </w:pPr>
      <w:r w:rsidRPr="00A46B83">
        <w:rPr>
          <w:rFonts w:ascii="宋体" w:eastAsia="宋体" w:hAnsi="宋体" w:hint="eastAsia"/>
          <w:sz w:val="28"/>
          <w:szCs w:val="28"/>
        </w:rPr>
        <w:t>税审，其实就是年审中的当期所得税测算，</w:t>
      </w:r>
      <w:r w:rsidR="00A050B2" w:rsidRPr="00A46B83">
        <w:rPr>
          <w:rFonts w:ascii="宋体" w:eastAsia="宋体" w:hAnsi="宋体" w:hint="eastAsia"/>
          <w:sz w:val="28"/>
          <w:szCs w:val="28"/>
        </w:rPr>
        <w:t>把所得税测算表，</w:t>
      </w:r>
      <w:proofErr w:type="gramStart"/>
      <w:r w:rsidR="00A050B2" w:rsidRPr="00A46B83">
        <w:rPr>
          <w:rFonts w:ascii="宋体" w:eastAsia="宋体" w:hAnsi="宋体" w:hint="eastAsia"/>
          <w:sz w:val="28"/>
          <w:szCs w:val="28"/>
        </w:rPr>
        <w:t>按照税审报告</w:t>
      </w:r>
      <w:proofErr w:type="gramEnd"/>
      <w:r w:rsidR="00A050B2" w:rsidRPr="00A46B83">
        <w:rPr>
          <w:rFonts w:ascii="宋体" w:eastAsia="宋体" w:hAnsi="宋体" w:hint="eastAsia"/>
          <w:sz w:val="28"/>
          <w:szCs w:val="28"/>
        </w:rPr>
        <w:t>的模板填进去。</w:t>
      </w:r>
      <w:proofErr w:type="gramStart"/>
      <w:r w:rsidR="002B0A6F" w:rsidRPr="00A46B83">
        <w:rPr>
          <w:rFonts w:ascii="宋体" w:eastAsia="宋体" w:hAnsi="宋体" w:hint="eastAsia"/>
          <w:sz w:val="28"/>
          <w:szCs w:val="28"/>
        </w:rPr>
        <w:t>税审报告</w:t>
      </w:r>
      <w:proofErr w:type="gramEnd"/>
      <w:r w:rsidR="002B0A6F" w:rsidRPr="00A46B83">
        <w:rPr>
          <w:rFonts w:ascii="宋体" w:eastAsia="宋体" w:hAnsi="宋体" w:hint="eastAsia"/>
          <w:sz w:val="28"/>
          <w:szCs w:val="28"/>
        </w:rPr>
        <w:t>是由税务师事务所出的。</w:t>
      </w:r>
    </w:p>
    <w:p w14:paraId="72223F10" w14:textId="26DA47AB" w:rsidR="002B0A6F" w:rsidRPr="00A46B83" w:rsidRDefault="002B0A6F" w:rsidP="006364A6">
      <w:pPr>
        <w:jc w:val="left"/>
        <w:rPr>
          <w:rFonts w:ascii="宋体" w:eastAsia="宋体" w:hAnsi="宋体"/>
          <w:sz w:val="28"/>
          <w:szCs w:val="28"/>
        </w:rPr>
      </w:pPr>
    </w:p>
    <w:p w14:paraId="1EFC3288" w14:textId="788734B6" w:rsidR="002B0A6F" w:rsidRPr="00A46B83" w:rsidRDefault="005C2545" w:rsidP="006364A6">
      <w:pPr>
        <w:jc w:val="left"/>
        <w:rPr>
          <w:rFonts w:ascii="宋体" w:eastAsia="宋体" w:hAnsi="宋体"/>
          <w:sz w:val="28"/>
          <w:szCs w:val="28"/>
        </w:rPr>
      </w:pPr>
      <w:r w:rsidRPr="00A46B83">
        <w:rPr>
          <w:rFonts w:ascii="宋体" w:eastAsia="宋体" w:hAnsi="宋体"/>
          <w:sz w:val="28"/>
          <w:szCs w:val="28"/>
        </w:rPr>
        <w:t>6</w:t>
      </w:r>
      <w:r w:rsidR="000D1135" w:rsidRPr="00A46B83">
        <w:rPr>
          <w:rFonts w:ascii="宋体" w:eastAsia="宋体" w:hAnsi="宋体" w:hint="eastAsia"/>
          <w:sz w:val="28"/>
          <w:szCs w:val="28"/>
        </w:rPr>
        <w:t>、</w:t>
      </w:r>
      <w:r w:rsidR="00466370" w:rsidRPr="00A46B83">
        <w:rPr>
          <w:rFonts w:ascii="宋体" w:eastAsia="宋体" w:hAnsi="宋体" w:hint="eastAsia"/>
          <w:sz w:val="28"/>
          <w:szCs w:val="28"/>
        </w:rPr>
        <w:t>尽调</w:t>
      </w:r>
    </w:p>
    <w:p w14:paraId="1FDE1474" w14:textId="223246F8" w:rsidR="0082225E" w:rsidRPr="00A46B83" w:rsidRDefault="0082225E" w:rsidP="006364A6">
      <w:pPr>
        <w:jc w:val="left"/>
        <w:rPr>
          <w:rFonts w:ascii="宋体" w:eastAsia="宋体" w:hAnsi="宋体"/>
          <w:sz w:val="28"/>
          <w:szCs w:val="28"/>
        </w:rPr>
      </w:pPr>
      <w:r w:rsidRPr="00A46B83">
        <w:rPr>
          <w:rFonts w:ascii="宋体" w:eastAsia="宋体" w:hAnsi="宋体" w:hint="eastAsia"/>
          <w:sz w:val="28"/>
          <w:szCs w:val="28"/>
        </w:rPr>
        <w:t>尽调一般</w:t>
      </w:r>
      <w:r w:rsidR="00CF4B97" w:rsidRPr="00A46B83">
        <w:rPr>
          <w:rFonts w:ascii="宋体" w:eastAsia="宋体" w:hAnsi="宋体" w:hint="eastAsia"/>
          <w:sz w:val="28"/>
          <w:szCs w:val="28"/>
        </w:rPr>
        <w:t>有</w:t>
      </w:r>
      <w:r w:rsidRPr="00A46B83">
        <w:rPr>
          <w:rFonts w:ascii="宋体" w:eastAsia="宋体" w:hAnsi="宋体" w:hint="eastAsia"/>
          <w:sz w:val="28"/>
          <w:szCs w:val="28"/>
        </w:rPr>
        <w:t>两种，一是I</w:t>
      </w:r>
      <w:r w:rsidRPr="00A46B83">
        <w:rPr>
          <w:rFonts w:ascii="宋体" w:eastAsia="宋体" w:hAnsi="宋体"/>
          <w:sz w:val="28"/>
          <w:szCs w:val="28"/>
        </w:rPr>
        <w:t>PO</w:t>
      </w:r>
      <w:r w:rsidRPr="00A46B83">
        <w:rPr>
          <w:rFonts w:ascii="宋体" w:eastAsia="宋体" w:hAnsi="宋体" w:hint="eastAsia"/>
          <w:sz w:val="28"/>
          <w:szCs w:val="28"/>
        </w:rPr>
        <w:t>尽调，二是投资尽调。</w:t>
      </w:r>
    </w:p>
    <w:p w14:paraId="7C77A84C" w14:textId="77777777" w:rsidR="00922019" w:rsidRDefault="00922019" w:rsidP="006364A6">
      <w:pPr>
        <w:jc w:val="left"/>
        <w:rPr>
          <w:rFonts w:ascii="宋体" w:eastAsia="宋体" w:hAnsi="宋体"/>
          <w:sz w:val="28"/>
          <w:szCs w:val="28"/>
        </w:rPr>
      </w:pPr>
    </w:p>
    <w:p w14:paraId="0727F83B" w14:textId="078D451A" w:rsidR="000E6341" w:rsidRPr="00A46B83" w:rsidRDefault="00D83B59" w:rsidP="006364A6">
      <w:pPr>
        <w:jc w:val="left"/>
        <w:rPr>
          <w:rFonts w:ascii="宋体" w:eastAsia="宋体" w:hAnsi="宋体"/>
          <w:sz w:val="28"/>
          <w:szCs w:val="28"/>
        </w:rPr>
      </w:pPr>
      <w:r w:rsidRPr="00A46B83">
        <w:rPr>
          <w:rFonts w:ascii="宋体" w:eastAsia="宋体" w:hAnsi="宋体" w:hint="eastAsia"/>
          <w:sz w:val="28"/>
          <w:szCs w:val="28"/>
        </w:rPr>
        <w:t>I</w:t>
      </w:r>
      <w:r w:rsidRPr="00A46B83">
        <w:rPr>
          <w:rFonts w:ascii="宋体" w:eastAsia="宋体" w:hAnsi="宋体"/>
          <w:sz w:val="28"/>
          <w:szCs w:val="28"/>
        </w:rPr>
        <w:t>PO</w:t>
      </w:r>
      <w:r w:rsidRPr="00A46B83">
        <w:rPr>
          <w:rFonts w:ascii="宋体" w:eastAsia="宋体" w:hAnsi="宋体" w:hint="eastAsia"/>
          <w:sz w:val="28"/>
          <w:szCs w:val="28"/>
        </w:rPr>
        <w:t>尽调，就是，我们审阅企业的账，跟I</w:t>
      </w:r>
      <w:r w:rsidRPr="00A46B83">
        <w:rPr>
          <w:rFonts w:ascii="宋体" w:eastAsia="宋体" w:hAnsi="宋体"/>
          <w:sz w:val="28"/>
          <w:szCs w:val="28"/>
        </w:rPr>
        <w:t>PO</w:t>
      </w:r>
      <w:r w:rsidRPr="00A46B83">
        <w:rPr>
          <w:rFonts w:ascii="宋体" w:eastAsia="宋体" w:hAnsi="宋体" w:hint="eastAsia"/>
          <w:sz w:val="28"/>
          <w:szCs w:val="28"/>
        </w:rPr>
        <w:t>的标准比较，把企业</w:t>
      </w:r>
      <w:r w:rsidRPr="00A46B83">
        <w:rPr>
          <w:rFonts w:ascii="宋体" w:eastAsia="宋体" w:hAnsi="宋体" w:hint="eastAsia"/>
          <w:sz w:val="28"/>
          <w:szCs w:val="28"/>
        </w:rPr>
        <w:lastRenderedPageBreak/>
        <w:t>没满足I</w:t>
      </w:r>
      <w:r w:rsidRPr="00A46B83">
        <w:rPr>
          <w:rFonts w:ascii="宋体" w:eastAsia="宋体" w:hAnsi="宋体"/>
          <w:sz w:val="28"/>
          <w:szCs w:val="28"/>
        </w:rPr>
        <w:t>PO</w:t>
      </w:r>
      <w:r w:rsidR="005775A4" w:rsidRPr="00A46B83">
        <w:rPr>
          <w:rFonts w:ascii="宋体" w:eastAsia="宋体" w:hAnsi="宋体" w:hint="eastAsia"/>
          <w:sz w:val="28"/>
          <w:szCs w:val="28"/>
        </w:rPr>
        <w:t>标准</w:t>
      </w:r>
      <w:r w:rsidRPr="00A46B83">
        <w:rPr>
          <w:rFonts w:ascii="宋体" w:eastAsia="宋体" w:hAnsi="宋体" w:hint="eastAsia"/>
          <w:sz w:val="28"/>
          <w:szCs w:val="28"/>
        </w:rPr>
        <w:t>的地方全部列出来，</w:t>
      </w:r>
      <w:r w:rsidR="005775A4" w:rsidRPr="00A46B83">
        <w:rPr>
          <w:rFonts w:ascii="宋体" w:eastAsia="宋体" w:hAnsi="宋体" w:hint="eastAsia"/>
          <w:sz w:val="28"/>
          <w:szCs w:val="28"/>
        </w:rPr>
        <w:t>然后</w:t>
      </w:r>
      <w:r w:rsidRPr="00A46B83">
        <w:rPr>
          <w:rFonts w:ascii="宋体" w:eastAsia="宋体" w:hAnsi="宋体" w:hint="eastAsia"/>
          <w:sz w:val="28"/>
          <w:szCs w:val="28"/>
        </w:rPr>
        <w:t>给出改正的建议。</w:t>
      </w:r>
      <w:r w:rsidR="00922019">
        <w:rPr>
          <w:rFonts w:ascii="宋体" w:eastAsia="宋体" w:hAnsi="宋体" w:hint="eastAsia"/>
          <w:sz w:val="28"/>
          <w:szCs w:val="28"/>
        </w:rPr>
        <w:t>底稿不用像年审那样做得</w:t>
      </w:r>
      <w:r w:rsidR="005473A9">
        <w:rPr>
          <w:rFonts w:ascii="宋体" w:eastAsia="宋体" w:hAnsi="宋体" w:hint="eastAsia"/>
          <w:sz w:val="28"/>
          <w:szCs w:val="28"/>
        </w:rPr>
        <w:t>那么规范，</w:t>
      </w:r>
      <w:r w:rsidR="00186C1E">
        <w:rPr>
          <w:rFonts w:ascii="宋体" w:eastAsia="宋体" w:hAnsi="宋体" w:hint="eastAsia"/>
          <w:sz w:val="28"/>
          <w:szCs w:val="28"/>
        </w:rPr>
        <w:t>只要能支撑我们尽调报告的观点就行。</w:t>
      </w:r>
    </w:p>
    <w:p w14:paraId="7D8FFAFF" w14:textId="77777777" w:rsidR="00922019" w:rsidRDefault="00922019" w:rsidP="002D7DFC">
      <w:pPr>
        <w:jc w:val="left"/>
        <w:rPr>
          <w:rFonts w:ascii="宋体" w:eastAsia="宋体" w:hAnsi="宋体"/>
          <w:sz w:val="28"/>
          <w:szCs w:val="28"/>
        </w:rPr>
      </w:pPr>
    </w:p>
    <w:p w14:paraId="003B635A" w14:textId="20ABE57F" w:rsidR="007167B7" w:rsidRPr="00A46B83" w:rsidRDefault="009D11A3" w:rsidP="002D7DFC">
      <w:pPr>
        <w:jc w:val="left"/>
        <w:rPr>
          <w:rFonts w:ascii="宋体" w:eastAsia="宋体" w:hAnsi="宋体"/>
          <w:sz w:val="28"/>
          <w:szCs w:val="28"/>
        </w:rPr>
      </w:pPr>
      <w:r w:rsidRPr="00A46B83">
        <w:rPr>
          <w:rFonts w:ascii="宋体" w:eastAsia="宋体" w:hAnsi="宋体" w:hint="eastAsia"/>
          <w:sz w:val="28"/>
          <w:szCs w:val="28"/>
        </w:rPr>
        <w:t>投资尽调，</w:t>
      </w:r>
      <w:r w:rsidR="00AC43F1" w:rsidRPr="00A46B83">
        <w:rPr>
          <w:rFonts w:ascii="宋体" w:eastAsia="宋体" w:hAnsi="宋体" w:hint="eastAsia"/>
          <w:sz w:val="28"/>
          <w:szCs w:val="28"/>
        </w:rPr>
        <w:t>是投资人想收购或入股某家公司，</w:t>
      </w:r>
      <w:r w:rsidR="00711A96" w:rsidRPr="00A46B83">
        <w:rPr>
          <w:rFonts w:ascii="宋体" w:eastAsia="宋体" w:hAnsi="宋体" w:hint="eastAsia"/>
          <w:sz w:val="28"/>
          <w:szCs w:val="28"/>
        </w:rPr>
        <w:t>想请我们去看看值不值得投资。</w:t>
      </w:r>
      <w:r w:rsidR="00E56248" w:rsidRPr="00A46B83">
        <w:rPr>
          <w:rFonts w:ascii="宋体" w:eastAsia="宋体" w:hAnsi="宋体" w:hint="eastAsia"/>
          <w:sz w:val="28"/>
          <w:szCs w:val="28"/>
        </w:rPr>
        <w:t>站在委托方的立场。</w:t>
      </w:r>
    </w:p>
    <w:p w14:paraId="231B7175" w14:textId="627F5BC2" w:rsidR="005C72D5" w:rsidRPr="00A46B83" w:rsidRDefault="00CA504F" w:rsidP="002D7DFC">
      <w:pPr>
        <w:jc w:val="left"/>
        <w:rPr>
          <w:rFonts w:ascii="宋体" w:eastAsia="宋体" w:hAnsi="宋体"/>
          <w:sz w:val="28"/>
          <w:szCs w:val="28"/>
        </w:rPr>
      </w:pPr>
      <w:r w:rsidRPr="005F5156">
        <w:rPr>
          <w:rFonts w:ascii="宋体" w:eastAsia="宋体" w:hAnsi="宋体" w:hint="eastAsia"/>
          <w:b/>
          <w:bCs/>
          <w:sz w:val="28"/>
          <w:szCs w:val="28"/>
        </w:rPr>
        <w:t>核心是</w:t>
      </w:r>
      <w:r w:rsidR="00E56248" w:rsidRPr="005F5156">
        <w:rPr>
          <w:rFonts w:ascii="宋体" w:eastAsia="宋体" w:hAnsi="宋体" w:hint="eastAsia"/>
          <w:b/>
          <w:bCs/>
          <w:sz w:val="28"/>
          <w:szCs w:val="28"/>
        </w:rPr>
        <w:t>砍数</w:t>
      </w:r>
      <w:r w:rsidR="005C72D5" w:rsidRPr="00A46B83">
        <w:rPr>
          <w:rFonts w:ascii="宋体" w:eastAsia="宋体" w:hAnsi="宋体" w:hint="eastAsia"/>
          <w:sz w:val="28"/>
          <w:szCs w:val="28"/>
        </w:rPr>
        <w:t>：</w:t>
      </w:r>
      <w:r w:rsidR="00DC51DC" w:rsidRPr="00A46B83">
        <w:rPr>
          <w:rFonts w:ascii="宋体" w:eastAsia="宋体" w:hAnsi="宋体" w:hint="eastAsia"/>
          <w:sz w:val="28"/>
          <w:szCs w:val="28"/>
        </w:rPr>
        <w:t>提折旧、</w:t>
      </w:r>
      <w:r w:rsidR="005F5156">
        <w:rPr>
          <w:rFonts w:ascii="宋体" w:eastAsia="宋体" w:hAnsi="宋体" w:hint="eastAsia"/>
          <w:sz w:val="28"/>
          <w:szCs w:val="28"/>
        </w:rPr>
        <w:t>坏账、</w:t>
      </w:r>
      <w:r w:rsidR="00DC51DC" w:rsidRPr="00A46B83">
        <w:rPr>
          <w:rFonts w:ascii="宋体" w:eastAsia="宋体" w:hAnsi="宋体" w:hint="eastAsia"/>
          <w:sz w:val="28"/>
          <w:szCs w:val="28"/>
        </w:rPr>
        <w:t>减值、跌价</w:t>
      </w:r>
      <w:r w:rsidR="00844BB1" w:rsidRPr="00A46B83">
        <w:rPr>
          <w:rFonts w:ascii="宋体" w:eastAsia="宋体" w:hAnsi="宋体" w:hint="eastAsia"/>
          <w:sz w:val="28"/>
          <w:szCs w:val="28"/>
        </w:rPr>
        <w:t>，</w:t>
      </w:r>
      <w:r w:rsidR="00097A24" w:rsidRPr="00A46B83">
        <w:rPr>
          <w:rFonts w:ascii="宋体" w:eastAsia="宋体" w:hAnsi="宋体" w:hint="eastAsia"/>
          <w:sz w:val="28"/>
          <w:szCs w:val="28"/>
        </w:rPr>
        <w:t>把净资产搞清楚，把收入、成本搞清楚，把现金搞清楚</w:t>
      </w:r>
      <w:r w:rsidR="00E56248" w:rsidRPr="00A46B83">
        <w:rPr>
          <w:rFonts w:ascii="宋体" w:eastAsia="宋体" w:hAnsi="宋体" w:hint="eastAsia"/>
          <w:sz w:val="28"/>
          <w:szCs w:val="28"/>
        </w:rPr>
        <w:t>。</w:t>
      </w:r>
    </w:p>
    <w:p w14:paraId="77057F78" w14:textId="6B195604" w:rsidR="00C1205F" w:rsidRDefault="00260659" w:rsidP="002D7DFC">
      <w:pPr>
        <w:jc w:val="left"/>
        <w:rPr>
          <w:rFonts w:ascii="宋体" w:eastAsia="宋体" w:hAnsi="宋体"/>
          <w:sz w:val="28"/>
          <w:szCs w:val="28"/>
        </w:rPr>
      </w:pPr>
      <w:r>
        <w:rPr>
          <w:rFonts w:ascii="宋体" w:eastAsia="宋体" w:hAnsi="宋体" w:hint="eastAsia"/>
          <w:sz w:val="28"/>
          <w:szCs w:val="28"/>
        </w:rPr>
        <w:t>数字砍得越多，就越有成就感。</w:t>
      </w:r>
      <w:r w:rsidR="004C46E1">
        <w:rPr>
          <w:rFonts w:ascii="宋体" w:eastAsia="宋体" w:hAnsi="宋体" w:hint="eastAsia"/>
          <w:sz w:val="28"/>
          <w:szCs w:val="28"/>
        </w:rPr>
        <w:t>但是我们不能乱砍，要</w:t>
      </w:r>
      <w:r w:rsidR="00732E3B">
        <w:rPr>
          <w:rFonts w:ascii="宋体" w:eastAsia="宋体" w:hAnsi="宋体" w:hint="eastAsia"/>
          <w:sz w:val="28"/>
          <w:szCs w:val="28"/>
        </w:rPr>
        <w:t>有证据，</w:t>
      </w:r>
      <w:r w:rsidR="004C46E1">
        <w:rPr>
          <w:rFonts w:ascii="宋体" w:eastAsia="宋体" w:hAnsi="宋体" w:hint="eastAsia"/>
          <w:sz w:val="28"/>
          <w:szCs w:val="28"/>
        </w:rPr>
        <w:t>砍得客户心服口服。比如一大堆存货，都蒙尘了，保质期也快过了，那肯定是要计提跌价准备的，至于计提多少，得看这批存货有什么用，如果存货是月饼，那肯定是全额计提了，因为保质期到了的食品，肯定得扔，不能回炉重造</w:t>
      </w:r>
      <w:r w:rsidR="0041074C">
        <w:rPr>
          <w:rFonts w:ascii="宋体" w:eastAsia="宋体" w:hAnsi="宋体" w:hint="eastAsia"/>
          <w:sz w:val="28"/>
          <w:szCs w:val="28"/>
        </w:rPr>
        <w:t>。</w:t>
      </w:r>
    </w:p>
    <w:p w14:paraId="60BDF139" w14:textId="0B91E4DC" w:rsidR="005C72D5" w:rsidRPr="00A46B83" w:rsidRDefault="009A326E" w:rsidP="002D7DFC">
      <w:pPr>
        <w:jc w:val="left"/>
        <w:rPr>
          <w:rFonts w:ascii="宋体" w:eastAsia="宋体" w:hAnsi="宋体"/>
          <w:sz w:val="28"/>
          <w:szCs w:val="28"/>
        </w:rPr>
      </w:pPr>
      <w:r>
        <w:rPr>
          <w:rFonts w:ascii="宋体" w:eastAsia="宋体" w:hAnsi="宋体" w:hint="eastAsia"/>
          <w:sz w:val="28"/>
          <w:szCs w:val="28"/>
        </w:rPr>
        <w:t>再比如，对王麻子公司的应收账款3</w:t>
      </w:r>
      <w:r>
        <w:rPr>
          <w:rFonts w:ascii="宋体" w:eastAsia="宋体" w:hAnsi="宋体"/>
          <w:sz w:val="28"/>
          <w:szCs w:val="28"/>
        </w:rPr>
        <w:t>00</w:t>
      </w:r>
      <w:r>
        <w:rPr>
          <w:rFonts w:ascii="宋体" w:eastAsia="宋体" w:hAnsi="宋体" w:hint="eastAsia"/>
          <w:sz w:val="28"/>
          <w:szCs w:val="28"/>
        </w:rPr>
        <w:t>万，</w:t>
      </w:r>
      <w:r w:rsidR="00EC1AD2">
        <w:rPr>
          <w:rFonts w:ascii="宋体" w:eastAsia="宋体" w:hAnsi="宋体" w:hint="eastAsia"/>
          <w:sz w:val="28"/>
          <w:szCs w:val="28"/>
        </w:rPr>
        <w:t>账龄已经3年多了，中间既不催款，也不起诉，诉讼时效都过了，那就肯定要全额计提坏账了。</w:t>
      </w:r>
    </w:p>
    <w:p w14:paraId="5828BC54" w14:textId="77777777" w:rsidR="00993DF6" w:rsidRPr="00A46B83" w:rsidRDefault="00993DF6" w:rsidP="006364A6">
      <w:pPr>
        <w:jc w:val="left"/>
        <w:rPr>
          <w:rFonts w:ascii="宋体" w:eastAsia="宋体" w:hAnsi="宋体"/>
          <w:sz w:val="28"/>
          <w:szCs w:val="28"/>
        </w:rPr>
      </w:pPr>
    </w:p>
    <w:p w14:paraId="2DEF5816" w14:textId="2FADBFF0" w:rsidR="00466370" w:rsidRPr="00A46B83" w:rsidRDefault="005C2545" w:rsidP="006364A6">
      <w:pPr>
        <w:jc w:val="left"/>
        <w:rPr>
          <w:rFonts w:ascii="宋体" w:eastAsia="宋体" w:hAnsi="宋体"/>
          <w:sz w:val="28"/>
          <w:szCs w:val="28"/>
        </w:rPr>
      </w:pPr>
      <w:r w:rsidRPr="00A46B83">
        <w:rPr>
          <w:rFonts w:ascii="宋体" w:eastAsia="宋体" w:hAnsi="宋体"/>
          <w:sz w:val="28"/>
          <w:szCs w:val="28"/>
        </w:rPr>
        <w:t>7</w:t>
      </w:r>
      <w:r w:rsidR="00466370" w:rsidRPr="00A46B83">
        <w:rPr>
          <w:rFonts w:ascii="宋体" w:eastAsia="宋体" w:hAnsi="宋体" w:hint="eastAsia"/>
          <w:sz w:val="28"/>
          <w:szCs w:val="28"/>
        </w:rPr>
        <w:t>、理账</w:t>
      </w:r>
    </w:p>
    <w:p w14:paraId="12397ECD" w14:textId="6B8D3FCF" w:rsidR="00466370" w:rsidRDefault="002B01BD" w:rsidP="006364A6">
      <w:pPr>
        <w:jc w:val="left"/>
        <w:rPr>
          <w:rFonts w:ascii="宋体" w:eastAsia="宋体" w:hAnsi="宋体"/>
          <w:sz w:val="28"/>
          <w:szCs w:val="28"/>
        </w:rPr>
      </w:pPr>
      <w:r w:rsidRPr="00A46B83">
        <w:rPr>
          <w:rFonts w:ascii="宋体" w:eastAsia="宋体" w:hAnsi="宋体" w:hint="eastAsia"/>
          <w:sz w:val="28"/>
          <w:szCs w:val="28"/>
        </w:rPr>
        <w:t>理账主要有两块内容，一是两套账合并，二是整理进销存</w:t>
      </w:r>
      <w:r w:rsidR="00141EFF" w:rsidRPr="00A46B83">
        <w:rPr>
          <w:rFonts w:ascii="宋体" w:eastAsia="宋体" w:hAnsi="宋体" w:hint="eastAsia"/>
          <w:sz w:val="28"/>
          <w:szCs w:val="28"/>
        </w:rPr>
        <w:t>和成本核算</w:t>
      </w:r>
      <w:r w:rsidRPr="00A46B83">
        <w:rPr>
          <w:rFonts w:ascii="宋体" w:eastAsia="宋体" w:hAnsi="宋体" w:hint="eastAsia"/>
          <w:sz w:val="28"/>
          <w:szCs w:val="28"/>
        </w:rPr>
        <w:t>。</w:t>
      </w:r>
    </w:p>
    <w:p w14:paraId="05084D6D" w14:textId="64033BBA" w:rsidR="00317549" w:rsidRDefault="00815C9E" w:rsidP="006364A6">
      <w:pPr>
        <w:jc w:val="left"/>
        <w:rPr>
          <w:rFonts w:ascii="宋体" w:eastAsia="宋体" w:hAnsi="宋体"/>
          <w:sz w:val="28"/>
          <w:szCs w:val="28"/>
        </w:rPr>
      </w:pPr>
      <w:r>
        <w:rPr>
          <w:rFonts w:ascii="宋体" w:eastAsia="宋体" w:hAnsi="宋体" w:hint="eastAsia"/>
          <w:sz w:val="28"/>
          <w:szCs w:val="28"/>
        </w:rPr>
        <w:t>对于两套账合并，</w:t>
      </w:r>
      <w:r w:rsidR="00F3642C">
        <w:rPr>
          <w:rFonts w:ascii="宋体" w:eastAsia="宋体" w:hAnsi="宋体" w:hint="eastAsia"/>
          <w:sz w:val="28"/>
          <w:szCs w:val="28"/>
        </w:rPr>
        <w:t>只要把逻辑搞清楚，就很简单了</w:t>
      </w:r>
      <w:r w:rsidR="00317549">
        <w:rPr>
          <w:rFonts w:ascii="宋体" w:eastAsia="宋体" w:hAnsi="宋体" w:hint="eastAsia"/>
          <w:sz w:val="28"/>
          <w:szCs w:val="28"/>
        </w:rPr>
        <w:t>。</w:t>
      </w:r>
      <w:r w:rsidR="00745E94">
        <w:rPr>
          <w:rFonts w:ascii="宋体" w:eastAsia="宋体" w:hAnsi="宋体" w:hint="eastAsia"/>
          <w:sz w:val="28"/>
          <w:szCs w:val="28"/>
        </w:rPr>
        <w:t>首先要看企业并账的目的，是为了看看自己有多少资产负债，还是为了I</w:t>
      </w:r>
      <w:r w:rsidR="00745E94">
        <w:rPr>
          <w:rFonts w:ascii="宋体" w:eastAsia="宋体" w:hAnsi="宋体"/>
          <w:sz w:val="28"/>
          <w:szCs w:val="28"/>
        </w:rPr>
        <w:t>PO</w:t>
      </w:r>
      <w:r w:rsidR="00745E94">
        <w:rPr>
          <w:rFonts w:ascii="宋体" w:eastAsia="宋体" w:hAnsi="宋体" w:hint="eastAsia"/>
          <w:sz w:val="28"/>
          <w:szCs w:val="28"/>
        </w:rPr>
        <w:t>。</w:t>
      </w:r>
      <w:r w:rsidR="007E142B">
        <w:rPr>
          <w:rFonts w:ascii="宋体" w:eastAsia="宋体" w:hAnsi="宋体" w:hint="eastAsia"/>
          <w:sz w:val="28"/>
          <w:szCs w:val="28"/>
        </w:rPr>
        <w:t>如</w:t>
      </w:r>
      <w:r w:rsidR="007E142B">
        <w:rPr>
          <w:rFonts w:ascii="宋体" w:eastAsia="宋体" w:hAnsi="宋体" w:hint="eastAsia"/>
          <w:sz w:val="28"/>
          <w:szCs w:val="28"/>
        </w:rPr>
        <w:lastRenderedPageBreak/>
        <w:t>果是为了I</w:t>
      </w:r>
      <w:r w:rsidR="007E142B">
        <w:rPr>
          <w:rFonts w:ascii="宋体" w:eastAsia="宋体" w:hAnsi="宋体"/>
          <w:sz w:val="28"/>
          <w:szCs w:val="28"/>
        </w:rPr>
        <w:t>PO</w:t>
      </w:r>
      <w:r w:rsidR="007E142B">
        <w:rPr>
          <w:rFonts w:ascii="宋体" w:eastAsia="宋体" w:hAnsi="宋体" w:hint="eastAsia"/>
          <w:sz w:val="28"/>
          <w:szCs w:val="28"/>
        </w:rPr>
        <w:t>，每一项资产都要有合理、合法的凭证来支撑。如果缺少凭证的，可以想办法搞到合法凭证，如果搞不到，就把这项资产从一开始就砍掉。</w:t>
      </w:r>
    </w:p>
    <w:p w14:paraId="17B005F2" w14:textId="6B173705" w:rsidR="00BB3A1C" w:rsidRDefault="00BB3A1C" w:rsidP="006364A6">
      <w:pPr>
        <w:jc w:val="left"/>
        <w:rPr>
          <w:rFonts w:ascii="宋体" w:eastAsia="宋体" w:hAnsi="宋体"/>
          <w:sz w:val="28"/>
          <w:szCs w:val="28"/>
        </w:rPr>
      </w:pPr>
    </w:p>
    <w:p w14:paraId="74A69C98" w14:textId="522CFBA1" w:rsidR="0080699C" w:rsidRPr="0080699C" w:rsidRDefault="0033402A" w:rsidP="006364A6">
      <w:pPr>
        <w:jc w:val="left"/>
        <w:rPr>
          <w:rFonts w:ascii="宋体" w:eastAsia="宋体" w:hAnsi="宋体"/>
          <w:sz w:val="28"/>
          <w:szCs w:val="28"/>
        </w:rPr>
      </w:pPr>
      <w:r>
        <w:rPr>
          <w:rFonts w:ascii="宋体" w:eastAsia="宋体" w:hAnsi="宋体" w:hint="eastAsia"/>
          <w:sz w:val="28"/>
          <w:szCs w:val="28"/>
        </w:rPr>
        <w:t>整理进销存和成本核算，一般是项目经理</w:t>
      </w:r>
      <w:r w:rsidR="00A404E8">
        <w:rPr>
          <w:rFonts w:ascii="宋体" w:eastAsia="宋体" w:hAnsi="宋体" w:hint="eastAsia"/>
          <w:sz w:val="28"/>
          <w:szCs w:val="28"/>
        </w:rPr>
        <w:t>根据企业的实际情况</w:t>
      </w:r>
      <w:r>
        <w:rPr>
          <w:rFonts w:ascii="宋体" w:eastAsia="宋体" w:hAnsi="宋体" w:hint="eastAsia"/>
          <w:sz w:val="28"/>
          <w:szCs w:val="28"/>
        </w:rPr>
        <w:t>把</w:t>
      </w:r>
      <w:r w:rsidR="008251A9">
        <w:rPr>
          <w:rFonts w:ascii="宋体" w:eastAsia="宋体" w:hAnsi="宋体" w:hint="eastAsia"/>
          <w:sz w:val="28"/>
          <w:szCs w:val="28"/>
        </w:rPr>
        <w:t>逻辑理清楚，把模板设计好，</w:t>
      </w:r>
      <w:r w:rsidR="009C2AF5">
        <w:rPr>
          <w:rFonts w:ascii="宋体" w:eastAsia="宋体" w:hAnsi="宋体" w:hint="eastAsia"/>
          <w:sz w:val="28"/>
          <w:szCs w:val="28"/>
        </w:rPr>
        <w:t>然后教审计助理</w:t>
      </w:r>
      <w:r w:rsidR="0046626A">
        <w:rPr>
          <w:rFonts w:ascii="宋体" w:eastAsia="宋体" w:hAnsi="宋体" w:hint="eastAsia"/>
          <w:sz w:val="28"/>
          <w:szCs w:val="28"/>
        </w:rPr>
        <w:t>怎样填数。</w:t>
      </w:r>
      <w:r w:rsidR="005921F7">
        <w:rPr>
          <w:rFonts w:ascii="宋体" w:eastAsia="宋体" w:hAnsi="宋体" w:hint="eastAsia"/>
          <w:sz w:val="28"/>
          <w:szCs w:val="28"/>
        </w:rPr>
        <w:t xml:space="preserve">理账就是体力劳动 </w:t>
      </w:r>
      <w:r w:rsidR="005921F7">
        <w:rPr>
          <w:rFonts w:ascii="宋体" w:eastAsia="宋体" w:hAnsi="宋体"/>
          <w:sz w:val="28"/>
          <w:szCs w:val="28"/>
        </w:rPr>
        <w:t xml:space="preserve">+ </w:t>
      </w:r>
      <w:r w:rsidR="005921F7">
        <w:rPr>
          <w:rFonts w:ascii="宋体" w:eastAsia="宋体" w:hAnsi="宋体" w:hint="eastAsia"/>
          <w:sz w:val="28"/>
          <w:szCs w:val="28"/>
        </w:rPr>
        <w:t>脑力劳动。项目经理把逻辑理清楚，是脑力劳动，</w:t>
      </w:r>
      <w:r w:rsidR="00187098">
        <w:rPr>
          <w:rFonts w:ascii="宋体" w:eastAsia="宋体" w:hAnsi="宋体" w:hint="eastAsia"/>
          <w:sz w:val="28"/>
          <w:szCs w:val="28"/>
        </w:rPr>
        <w:t>如果逻辑搞错了，</w:t>
      </w:r>
      <w:r w:rsidR="00BE7621">
        <w:rPr>
          <w:rFonts w:ascii="宋体" w:eastAsia="宋体" w:hAnsi="宋体" w:hint="eastAsia"/>
          <w:sz w:val="28"/>
          <w:szCs w:val="28"/>
        </w:rPr>
        <w:t>那就杨白劳了。</w:t>
      </w:r>
      <w:r w:rsidR="001C3289">
        <w:rPr>
          <w:rFonts w:ascii="宋体" w:eastAsia="宋体" w:hAnsi="宋体" w:hint="eastAsia"/>
          <w:sz w:val="28"/>
          <w:szCs w:val="28"/>
        </w:rPr>
        <w:t>审计小朋友做的是体力劳动，</w:t>
      </w:r>
      <w:r w:rsidR="00402553">
        <w:rPr>
          <w:rFonts w:ascii="宋体" w:eastAsia="宋体" w:hAnsi="宋体" w:hint="eastAsia"/>
          <w:sz w:val="28"/>
          <w:szCs w:val="28"/>
        </w:rPr>
        <w:t>因为企业只有原始数据，我们还要把一个个原始数据给录入进去，工作量相当大。</w:t>
      </w:r>
      <w:r w:rsidR="005D5C62">
        <w:rPr>
          <w:rFonts w:ascii="宋体" w:eastAsia="宋体" w:hAnsi="宋体" w:hint="eastAsia"/>
          <w:sz w:val="28"/>
          <w:szCs w:val="28"/>
        </w:rPr>
        <w:t>逻辑清楚了，基础数据也有了，在excel上面操作一下，进销存就出来了。</w:t>
      </w:r>
    </w:p>
    <w:p w14:paraId="0BE9CE2C" w14:textId="77777777" w:rsidR="00BB3A1C" w:rsidRPr="00A46B83" w:rsidRDefault="00BB3A1C" w:rsidP="006364A6">
      <w:pPr>
        <w:jc w:val="left"/>
        <w:rPr>
          <w:rFonts w:ascii="宋体" w:eastAsia="宋体" w:hAnsi="宋体"/>
          <w:sz w:val="28"/>
          <w:szCs w:val="28"/>
        </w:rPr>
      </w:pPr>
    </w:p>
    <w:p w14:paraId="3E799128" w14:textId="12929759" w:rsidR="007D59EA" w:rsidRPr="00A46B83" w:rsidRDefault="00B23603" w:rsidP="006364A6">
      <w:pPr>
        <w:jc w:val="left"/>
        <w:rPr>
          <w:rFonts w:ascii="宋体" w:eastAsia="宋体" w:hAnsi="宋体"/>
          <w:sz w:val="28"/>
          <w:szCs w:val="28"/>
        </w:rPr>
      </w:pPr>
      <w:r w:rsidRPr="00A46B83">
        <w:rPr>
          <w:rFonts w:ascii="宋体" w:eastAsia="宋体" w:hAnsi="宋体" w:hint="eastAsia"/>
          <w:sz w:val="28"/>
          <w:szCs w:val="28"/>
        </w:rPr>
        <w:t>我们做年审的时候，审计那些内控比较好的公司，我们</w:t>
      </w:r>
      <w:r w:rsidR="00717DC3" w:rsidRPr="00A46B83">
        <w:rPr>
          <w:rFonts w:ascii="宋体" w:eastAsia="宋体" w:hAnsi="宋体" w:hint="eastAsia"/>
          <w:sz w:val="28"/>
          <w:szCs w:val="28"/>
        </w:rPr>
        <w:t>了解</w:t>
      </w:r>
      <w:r w:rsidRPr="00A46B83">
        <w:rPr>
          <w:rFonts w:ascii="宋体" w:eastAsia="宋体" w:hAnsi="宋体" w:hint="eastAsia"/>
          <w:sz w:val="28"/>
          <w:szCs w:val="28"/>
        </w:rPr>
        <w:t>他们是怎么设置内控的，怎么确认收入的，怎么核算成本的。</w:t>
      </w:r>
      <w:r w:rsidR="006815A7" w:rsidRPr="00A46B83">
        <w:rPr>
          <w:rFonts w:ascii="宋体" w:eastAsia="宋体" w:hAnsi="宋体" w:hint="eastAsia"/>
          <w:sz w:val="28"/>
          <w:szCs w:val="28"/>
        </w:rPr>
        <w:t>等我们理账的时候，再接触到这个行业，我们就可以参照之前审计过的优质上市公司的处理方法。</w:t>
      </w:r>
    </w:p>
    <w:p w14:paraId="5EC802F0" w14:textId="36D27512" w:rsidR="00623804" w:rsidRPr="00A46B83" w:rsidRDefault="00623804" w:rsidP="006364A6">
      <w:pPr>
        <w:jc w:val="left"/>
        <w:rPr>
          <w:rFonts w:ascii="宋体" w:eastAsia="宋体" w:hAnsi="宋体"/>
          <w:sz w:val="28"/>
          <w:szCs w:val="28"/>
        </w:rPr>
      </w:pPr>
      <w:r w:rsidRPr="00A46B83">
        <w:rPr>
          <w:rFonts w:ascii="宋体" w:eastAsia="宋体" w:hAnsi="宋体" w:hint="eastAsia"/>
          <w:sz w:val="28"/>
          <w:szCs w:val="28"/>
        </w:rPr>
        <w:t>人家那些优质的上市公司，在上市之前也是花了好多钱请专业的团队来做内控、规范账务处理。我们审计的时候，可以直接“偷师”</w:t>
      </w:r>
      <w:r w:rsidR="00CD531A" w:rsidRPr="00A46B83">
        <w:rPr>
          <w:rFonts w:ascii="宋体" w:eastAsia="宋体" w:hAnsi="宋体" w:hint="eastAsia"/>
          <w:sz w:val="28"/>
          <w:szCs w:val="28"/>
        </w:rPr>
        <w:t>，</w:t>
      </w:r>
      <w:r w:rsidR="002A3EF7" w:rsidRPr="00A46B83">
        <w:rPr>
          <w:rFonts w:ascii="宋体" w:eastAsia="宋体" w:hAnsi="宋体" w:hint="eastAsia"/>
          <w:sz w:val="28"/>
          <w:szCs w:val="28"/>
        </w:rPr>
        <w:t>要主动去学东西，</w:t>
      </w:r>
      <w:r w:rsidR="00CC6D33" w:rsidRPr="00A46B83">
        <w:rPr>
          <w:rFonts w:ascii="宋体" w:eastAsia="宋体" w:hAnsi="宋体" w:hint="eastAsia"/>
          <w:sz w:val="28"/>
          <w:szCs w:val="28"/>
        </w:rPr>
        <w:t>去学他们的内控，学他们的成本核算，学他们的收入确认方法。</w:t>
      </w:r>
    </w:p>
    <w:p w14:paraId="288ACB9D" w14:textId="77777777" w:rsidR="00392B6D" w:rsidRPr="00A46B83" w:rsidRDefault="00392B6D" w:rsidP="006364A6">
      <w:pPr>
        <w:jc w:val="left"/>
        <w:rPr>
          <w:rFonts w:ascii="宋体" w:eastAsia="宋体" w:hAnsi="宋体"/>
          <w:sz w:val="28"/>
          <w:szCs w:val="28"/>
        </w:rPr>
      </w:pPr>
    </w:p>
    <w:p w14:paraId="2EB28C92" w14:textId="6FC81306" w:rsidR="00466370" w:rsidRPr="00A46B83" w:rsidRDefault="005C2545" w:rsidP="006364A6">
      <w:pPr>
        <w:jc w:val="left"/>
        <w:rPr>
          <w:rFonts w:ascii="宋体" w:eastAsia="宋体" w:hAnsi="宋体"/>
          <w:sz w:val="28"/>
          <w:szCs w:val="28"/>
        </w:rPr>
      </w:pPr>
      <w:r w:rsidRPr="00A46B83">
        <w:rPr>
          <w:rFonts w:ascii="宋体" w:eastAsia="宋体" w:hAnsi="宋体"/>
          <w:sz w:val="28"/>
          <w:szCs w:val="28"/>
        </w:rPr>
        <w:lastRenderedPageBreak/>
        <w:t>8</w:t>
      </w:r>
      <w:r w:rsidR="00466370" w:rsidRPr="00A46B83">
        <w:rPr>
          <w:rFonts w:ascii="宋体" w:eastAsia="宋体" w:hAnsi="宋体" w:hint="eastAsia"/>
          <w:sz w:val="28"/>
          <w:szCs w:val="28"/>
        </w:rPr>
        <w:t>、验资</w:t>
      </w:r>
    </w:p>
    <w:p w14:paraId="7494441E" w14:textId="2E1970D3" w:rsidR="00466370" w:rsidRPr="00A46B83" w:rsidRDefault="00AA35EF" w:rsidP="006364A6">
      <w:pPr>
        <w:jc w:val="left"/>
        <w:rPr>
          <w:rFonts w:ascii="宋体" w:eastAsia="宋体" w:hAnsi="宋体"/>
          <w:sz w:val="28"/>
          <w:szCs w:val="28"/>
        </w:rPr>
      </w:pPr>
      <w:r w:rsidRPr="00A46B83">
        <w:rPr>
          <w:rFonts w:ascii="宋体" w:eastAsia="宋体" w:hAnsi="宋体" w:hint="eastAsia"/>
          <w:sz w:val="28"/>
          <w:szCs w:val="28"/>
        </w:rPr>
        <w:t>验资比较简单，标准的做法是，给银行发个询证函，然后按照验资报告的模板填数就可以了。</w:t>
      </w:r>
    </w:p>
    <w:p w14:paraId="6F29B40E" w14:textId="66F6E8F5" w:rsidR="00F60916" w:rsidRPr="00A46B83" w:rsidRDefault="00ED6FFF" w:rsidP="006364A6">
      <w:pPr>
        <w:jc w:val="left"/>
        <w:rPr>
          <w:rFonts w:ascii="宋体" w:eastAsia="宋体" w:hAnsi="宋体"/>
          <w:sz w:val="28"/>
          <w:szCs w:val="28"/>
        </w:rPr>
      </w:pPr>
      <w:r w:rsidRPr="00A46B83">
        <w:rPr>
          <w:rFonts w:ascii="宋体" w:eastAsia="宋体" w:hAnsi="宋体" w:hint="eastAsia"/>
          <w:sz w:val="28"/>
          <w:szCs w:val="28"/>
        </w:rPr>
        <w:t>验资是不用做底稿的，有询证函回函就可以了，询证函、银行回单，这两张纸就够了。</w:t>
      </w:r>
    </w:p>
    <w:p w14:paraId="2953F731" w14:textId="4148172F" w:rsidR="000753A0" w:rsidRPr="00A46B83" w:rsidRDefault="000753A0" w:rsidP="006364A6">
      <w:pPr>
        <w:jc w:val="left"/>
        <w:rPr>
          <w:rFonts w:ascii="宋体" w:eastAsia="宋体" w:hAnsi="宋体"/>
          <w:sz w:val="28"/>
          <w:szCs w:val="28"/>
        </w:rPr>
      </w:pPr>
      <w:r w:rsidRPr="00A46B83">
        <w:rPr>
          <w:rFonts w:ascii="宋体" w:eastAsia="宋体" w:hAnsi="宋体" w:hint="eastAsia"/>
          <w:sz w:val="28"/>
          <w:szCs w:val="28"/>
        </w:rPr>
        <w:t>有些大胆一点的事务所，连函证都不做，拿张银行回单就出报告。</w:t>
      </w:r>
    </w:p>
    <w:p w14:paraId="08D5A9B0" w14:textId="053333A9" w:rsidR="00F60916" w:rsidRPr="00A46B83" w:rsidRDefault="00630F09" w:rsidP="006364A6">
      <w:pPr>
        <w:jc w:val="left"/>
        <w:rPr>
          <w:rFonts w:ascii="宋体" w:eastAsia="宋体" w:hAnsi="宋体"/>
          <w:sz w:val="28"/>
          <w:szCs w:val="28"/>
        </w:rPr>
      </w:pPr>
      <w:r w:rsidRPr="00A46B83">
        <w:rPr>
          <w:rFonts w:ascii="宋体" w:eastAsia="宋体" w:hAnsi="宋体" w:hint="eastAsia"/>
          <w:sz w:val="28"/>
          <w:szCs w:val="28"/>
        </w:rPr>
        <w:t>一般来说，验资没风险，最主要是应付注协的检查，要是做了银行函证，注协检查的时候就不能说什么了。拿银行回单，可能会被挑毛病，但注协也可能睁一只眼闭一只眼。如果什么资料都没有就出验资报告，被抽查到的时候，肯定是被罚的。</w:t>
      </w:r>
    </w:p>
    <w:p w14:paraId="04ECB2CD" w14:textId="77777777" w:rsidR="00995B1C" w:rsidRPr="00A46B83" w:rsidRDefault="00995B1C" w:rsidP="006364A6">
      <w:pPr>
        <w:jc w:val="left"/>
        <w:rPr>
          <w:rFonts w:ascii="宋体" w:eastAsia="宋体" w:hAnsi="宋体"/>
          <w:sz w:val="28"/>
          <w:szCs w:val="28"/>
        </w:rPr>
      </w:pPr>
    </w:p>
    <w:p w14:paraId="41A4580F" w14:textId="2D5FABA9" w:rsidR="00466370" w:rsidRPr="00A46B83" w:rsidRDefault="005C2545" w:rsidP="006364A6">
      <w:pPr>
        <w:jc w:val="left"/>
        <w:rPr>
          <w:rFonts w:ascii="宋体" w:eastAsia="宋体" w:hAnsi="宋体"/>
          <w:sz w:val="28"/>
          <w:szCs w:val="28"/>
        </w:rPr>
      </w:pPr>
      <w:r w:rsidRPr="00A46B83">
        <w:rPr>
          <w:rFonts w:ascii="宋体" w:eastAsia="宋体" w:hAnsi="宋体"/>
          <w:sz w:val="28"/>
          <w:szCs w:val="28"/>
        </w:rPr>
        <w:t>9</w:t>
      </w:r>
      <w:r w:rsidR="00466370" w:rsidRPr="00A46B83">
        <w:rPr>
          <w:rFonts w:ascii="宋体" w:eastAsia="宋体" w:hAnsi="宋体" w:hint="eastAsia"/>
          <w:sz w:val="28"/>
          <w:szCs w:val="28"/>
        </w:rPr>
        <w:t>、</w:t>
      </w:r>
      <w:r w:rsidR="00CD531A" w:rsidRPr="00A46B83">
        <w:rPr>
          <w:rFonts w:ascii="宋体" w:eastAsia="宋体" w:hAnsi="宋体" w:hint="eastAsia"/>
          <w:sz w:val="28"/>
          <w:szCs w:val="28"/>
        </w:rPr>
        <w:t>其他</w:t>
      </w:r>
      <w:r w:rsidR="00466370" w:rsidRPr="00A46B83">
        <w:rPr>
          <w:rFonts w:ascii="宋体" w:eastAsia="宋体" w:hAnsi="宋体" w:hint="eastAsia"/>
          <w:sz w:val="28"/>
          <w:szCs w:val="28"/>
        </w:rPr>
        <w:t>专项审计</w:t>
      </w:r>
    </w:p>
    <w:p w14:paraId="31E33F35" w14:textId="7562EFA2" w:rsidR="004E0EB3" w:rsidRPr="00A46B83" w:rsidRDefault="00137A5D" w:rsidP="006364A6">
      <w:pPr>
        <w:jc w:val="left"/>
        <w:rPr>
          <w:rFonts w:ascii="宋体" w:eastAsia="宋体" w:hAnsi="宋体"/>
          <w:sz w:val="28"/>
          <w:szCs w:val="28"/>
        </w:rPr>
      </w:pPr>
      <w:r w:rsidRPr="00A46B83">
        <w:rPr>
          <w:rFonts w:ascii="宋体" w:eastAsia="宋体" w:hAnsi="宋体" w:hint="eastAsia"/>
          <w:sz w:val="28"/>
          <w:szCs w:val="28"/>
        </w:rPr>
        <w:t>比如固定资产投资、固定资产更新改造、学校的课题研究验收报告、竣工决算报告（与竣工结算的区别）、</w:t>
      </w:r>
      <w:r w:rsidR="00E67BBC" w:rsidRPr="00A46B83">
        <w:rPr>
          <w:rFonts w:ascii="宋体" w:eastAsia="宋体" w:hAnsi="宋体" w:hint="eastAsia"/>
          <w:sz w:val="28"/>
          <w:szCs w:val="28"/>
        </w:rPr>
        <w:t>合同审计</w:t>
      </w:r>
      <w:r w:rsidR="00A422F4" w:rsidRPr="00A46B83">
        <w:rPr>
          <w:rFonts w:ascii="宋体" w:eastAsia="宋体" w:hAnsi="宋体" w:hint="eastAsia"/>
          <w:sz w:val="28"/>
          <w:szCs w:val="28"/>
        </w:rPr>
        <w:t>等，各种千奇百怪的专项审计。</w:t>
      </w:r>
    </w:p>
    <w:p w14:paraId="18C88B0D" w14:textId="6F8FFDE1" w:rsidR="00A422F4" w:rsidRPr="00A46B83" w:rsidRDefault="00A422F4" w:rsidP="006364A6">
      <w:pPr>
        <w:jc w:val="left"/>
        <w:rPr>
          <w:rFonts w:ascii="宋体" w:eastAsia="宋体" w:hAnsi="宋体"/>
          <w:sz w:val="28"/>
          <w:szCs w:val="28"/>
        </w:rPr>
      </w:pPr>
      <w:r w:rsidRPr="00A46B83">
        <w:rPr>
          <w:rFonts w:ascii="宋体" w:eastAsia="宋体" w:hAnsi="宋体" w:hint="eastAsia"/>
          <w:sz w:val="28"/>
          <w:szCs w:val="28"/>
        </w:rPr>
        <w:t>这种专项审计，没有统一的模板，我们把它称为“非标”报告</w:t>
      </w:r>
      <w:r w:rsidR="000767C5" w:rsidRPr="00A46B83">
        <w:rPr>
          <w:rFonts w:ascii="宋体" w:eastAsia="宋体" w:hAnsi="宋体" w:hint="eastAsia"/>
          <w:sz w:val="28"/>
          <w:szCs w:val="28"/>
        </w:rPr>
        <w:t>。</w:t>
      </w:r>
      <w:r w:rsidR="00017A9A" w:rsidRPr="00A46B83">
        <w:rPr>
          <w:rFonts w:ascii="宋体" w:eastAsia="宋体" w:hAnsi="宋体" w:hint="eastAsia"/>
          <w:sz w:val="28"/>
          <w:szCs w:val="28"/>
        </w:rPr>
        <w:t>我们只能根据客户的需求，参照以往的模板来写报告。</w:t>
      </w:r>
    </w:p>
    <w:p w14:paraId="58F11990" w14:textId="47A4B35C" w:rsidR="007D03D7" w:rsidRPr="00A46B83" w:rsidRDefault="003464C0" w:rsidP="006364A6">
      <w:pPr>
        <w:jc w:val="left"/>
        <w:rPr>
          <w:rFonts w:ascii="宋体" w:eastAsia="宋体" w:hAnsi="宋体"/>
          <w:sz w:val="28"/>
          <w:szCs w:val="28"/>
        </w:rPr>
      </w:pPr>
      <w:r w:rsidRPr="00A46B83">
        <w:rPr>
          <w:rFonts w:ascii="宋体" w:eastAsia="宋体" w:hAnsi="宋体" w:hint="eastAsia"/>
          <w:sz w:val="28"/>
          <w:szCs w:val="28"/>
        </w:rPr>
        <w:t>专项</w:t>
      </w:r>
      <w:r w:rsidR="007D03D7" w:rsidRPr="00A46B83">
        <w:rPr>
          <w:rFonts w:ascii="宋体" w:eastAsia="宋体" w:hAnsi="宋体" w:hint="eastAsia"/>
          <w:sz w:val="28"/>
          <w:szCs w:val="28"/>
        </w:rPr>
        <w:t>审计报告的第一段，一般是审计依据（依据审计准则等），被审计单位责任，注册会计师责任。第二段写被审计单位的基本情况（名称、</w:t>
      </w:r>
      <w:r w:rsidR="00E10ECB" w:rsidRPr="00A46B83">
        <w:rPr>
          <w:rFonts w:ascii="宋体" w:eastAsia="宋体" w:hAnsi="宋体" w:hint="eastAsia"/>
          <w:sz w:val="28"/>
          <w:szCs w:val="28"/>
        </w:rPr>
        <w:t>统一社会信用代码等）。第三段，把这个专项报告的事情写清楚。第四段，写审计结论。</w:t>
      </w:r>
      <w:r w:rsidR="003C2EED" w:rsidRPr="00A46B83">
        <w:rPr>
          <w:rFonts w:ascii="宋体" w:eastAsia="宋体" w:hAnsi="宋体" w:hint="eastAsia"/>
          <w:sz w:val="28"/>
          <w:szCs w:val="28"/>
        </w:rPr>
        <w:t>整个</w:t>
      </w:r>
      <w:r w:rsidR="00F93E2D" w:rsidRPr="00A46B83">
        <w:rPr>
          <w:rFonts w:ascii="宋体" w:eastAsia="宋体" w:hAnsi="宋体" w:hint="eastAsia"/>
          <w:sz w:val="28"/>
          <w:szCs w:val="28"/>
        </w:rPr>
        <w:t>报告也就3页纸左右。</w:t>
      </w:r>
    </w:p>
    <w:p w14:paraId="78A16C8B" w14:textId="01D41691" w:rsidR="004E0EB3" w:rsidRPr="00A46B83" w:rsidRDefault="00CE1958" w:rsidP="006364A6">
      <w:pPr>
        <w:jc w:val="left"/>
        <w:rPr>
          <w:rFonts w:ascii="宋体" w:eastAsia="宋体" w:hAnsi="宋体"/>
          <w:sz w:val="28"/>
          <w:szCs w:val="28"/>
        </w:rPr>
      </w:pPr>
      <w:r w:rsidRPr="00A46B83">
        <w:rPr>
          <w:rFonts w:ascii="宋体" w:eastAsia="宋体" w:hAnsi="宋体" w:hint="eastAsia"/>
          <w:sz w:val="28"/>
          <w:szCs w:val="28"/>
        </w:rPr>
        <w:lastRenderedPageBreak/>
        <w:t>写完之后，发给客户看看行不行，可以的话就出报告了</w:t>
      </w:r>
      <w:r w:rsidR="005C7DB8" w:rsidRPr="00A46B83">
        <w:rPr>
          <w:rFonts w:ascii="宋体" w:eastAsia="宋体" w:hAnsi="宋体" w:hint="eastAsia"/>
          <w:sz w:val="28"/>
          <w:szCs w:val="28"/>
        </w:rPr>
        <w:t>，如果不行，我们再根据客户的要求进行修改</w:t>
      </w:r>
      <w:r w:rsidRPr="00A46B83">
        <w:rPr>
          <w:rFonts w:ascii="宋体" w:eastAsia="宋体" w:hAnsi="宋体" w:hint="eastAsia"/>
          <w:sz w:val="28"/>
          <w:szCs w:val="28"/>
        </w:rPr>
        <w:t>。</w:t>
      </w:r>
    </w:p>
    <w:p w14:paraId="68F2504C" w14:textId="11B528B9" w:rsidR="00906DBC" w:rsidRPr="00A46B83" w:rsidRDefault="00906DBC" w:rsidP="006364A6">
      <w:pPr>
        <w:jc w:val="left"/>
        <w:rPr>
          <w:rFonts w:ascii="宋体" w:eastAsia="宋体" w:hAnsi="宋体"/>
          <w:sz w:val="28"/>
          <w:szCs w:val="28"/>
        </w:rPr>
      </w:pPr>
      <w:r w:rsidRPr="00A46B83">
        <w:rPr>
          <w:rFonts w:ascii="宋体" w:eastAsia="宋体" w:hAnsi="宋体" w:hint="eastAsia"/>
          <w:sz w:val="28"/>
          <w:szCs w:val="28"/>
        </w:rPr>
        <w:t>这些专项审计，也不用做底稿，但是要收集那些能够支撑我们审计结论的资料。</w:t>
      </w:r>
    </w:p>
    <w:p w14:paraId="07E91F57" w14:textId="15640328" w:rsidR="00906DBC" w:rsidRPr="00A46B83" w:rsidRDefault="00906DBC" w:rsidP="006364A6">
      <w:pPr>
        <w:jc w:val="left"/>
        <w:rPr>
          <w:rFonts w:ascii="宋体" w:eastAsia="宋体" w:hAnsi="宋体"/>
          <w:sz w:val="28"/>
          <w:szCs w:val="28"/>
        </w:rPr>
      </w:pPr>
    </w:p>
    <w:p w14:paraId="78FCE250" w14:textId="285B4F10" w:rsidR="00466370" w:rsidRPr="00A46B83" w:rsidRDefault="00D26051" w:rsidP="006364A6">
      <w:pPr>
        <w:jc w:val="left"/>
        <w:rPr>
          <w:rFonts w:ascii="宋体" w:eastAsia="宋体" w:hAnsi="宋体"/>
          <w:sz w:val="28"/>
          <w:szCs w:val="28"/>
        </w:rPr>
      </w:pPr>
      <w:r w:rsidRPr="00A46B83">
        <w:rPr>
          <w:rFonts w:ascii="宋体" w:eastAsia="宋体" w:hAnsi="宋体" w:hint="eastAsia"/>
          <w:sz w:val="28"/>
          <w:szCs w:val="28"/>
        </w:rPr>
        <w:t>从事审计四年多，上面说的9种业务，都做过，都擅长。</w:t>
      </w:r>
      <w:r w:rsidR="004661DB" w:rsidRPr="00A46B83">
        <w:rPr>
          <w:rFonts w:ascii="宋体" w:eastAsia="宋体" w:hAnsi="宋体" w:hint="eastAsia"/>
          <w:sz w:val="28"/>
          <w:szCs w:val="28"/>
        </w:rPr>
        <w:t>我总结出来的经验，</w:t>
      </w:r>
      <w:r w:rsidR="007547D4" w:rsidRPr="00A46B83">
        <w:rPr>
          <w:rFonts w:ascii="宋体" w:eastAsia="宋体" w:hAnsi="宋体" w:hint="eastAsia"/>
          <w:sz w:val="28"/>
          <w:szCs w:val="28"/>
        </w:rPr>
        <w:t>就6个字：</w:t>
      </w:r>
    </w:p>
    <w:p w14:paraId="51F4E89C" w14:textId="77777777" w:rsidR="007547D4" w:rsidRPr="00A46B83" w:rsidRDefault="007547D4" w:rsidP="006364A6">
      <w:pPr>
        <w:jc w:val="left"/>
        <w:rPr>
          <w:rFonts w:ascii="宋体" w:eastAsia="宋体" w:hAnsi="宋体"/>
          <w:sz w:val="28"/>
          <w:szCs w:val="28"/>
        </w:rPr>
      </w:pPr>
    </w:p>
    <w:p w14:paraId="5AE8AC88" w14:textId="6B6DED2A" w:rsidR="00C833C0" w:rsidRPr="00A46B83" w:rsidRDefault="00E02611" w:rsidP="006364A6">
      <w:pPr>
        <w:jc w:val="left"/>
        <w:rPr>
          <w:rFonts w:ascii="宋体" w:eastAsia="宋体" w:hAnsi="宋体"/>
          <w:b/>
          <w:bCs/>
          <w:sz w:val="28"/>
          <w:szCs w:val="28"/>
        </w:rPr>
      </w:pPr>
      <w:r w:rsidRPr="00A46B83">
        <w:rPr>
          <w:rFonts w:ascii="宋体" w:eastAsia="宋体" w:hAnsi="宋体" w:hint="eastAsia"/>
          <w:b/>
          <w:bCs/>
          <w:sz w:val="28"/>
          <w:szCs w:val="28"/>
        </w:rPr>
        <w:t>一招绝，千招会。</w:t>
      </w:r>
    </w:p>
    <w:p w14:paraId="1B09EFA6" w14:textId="77777777" w:rsidR="007547D4" w:rsidRPr="00A46B83" w:rsidRDefault="007547D4" w:rsidP="006364A6">
      <w:pPr>
        <w:jc w:val="left"/>
        <w:rPr>
          <w:rFonts w:ascii="宋体" w:eastAsia="宋体" w:hAnsi="宋体"/>
          <w:sz w:val="28"/>
          <w:szCs w:val="28"/>
        </w:rPr>
      </w:pPr>
    </w:p>
    <w:p w14:paraId="63811BEF" w14:textId="23AAD9D4" w:rsidR="00C833C0" w:rsidRPr="00A46B83" w:rsidRDefault="00FE53C0" w:rsidP="006364A6">
      <w:pPr>
        <w:jc w:val="left"/>
        <w:rPr>
          <w:rFonts w:ascii="宋体" w:eastAsia="宋体" w:hAnsi="宋体"/>
          <w:sz w:val="28"/>
          <w:szCs w:val="28"/>
        </w:rPr>
      </w:pPr>
      <w:r w:rsidRPr="00A46B83">
        <w:rPr>
          <w:rFonts w:ascii="宋体" w:eastAsia="宋体" w:hAnsi="宋体" w:hint="eastAsia"/>
          <w:sz w:val="28"/>
          <w:szCs w:val="28"/>
        </w:rPr>
        <w:t>精通年审</w:t>
      </w:r>
      <w:r w:rsidR="00EA3443" w:rsidRPr="00A46B83">
        <w:rPr>
          <w:rFonts w:ascii="宋体" w:eastAsia="宋体" w:hAnsi="宋体" w:hint="eastAsia"/>
          <w:sz w:val="28"/>
          <w:szCs w:val="28"/>
        </w:rPr>
        <w:t>，其他可以看成是年审分出来的一小块</w:t>
      </w:r>
      <w:r w:rsidR="00A422F4" w:rsidRPr="00A46B83">
        <w:rPr>
          <w:rFonts w:ascii="宋体" w:eastAsia="宋体" w:hAnsi="宋体" w:hint="eastAsia"/>
          <w:sz w:val="28"/>
          <w:szCs w:val="28"/>
        </w:rPr>
        <w:t>，</w:t>
      </w:r>
      <w:r w:rsidR="006C62E8" w:rsidRPr="00A46B83">
        <w:rPr>
          <w:rFonts w:ascii="宋体" w:eastAsia="宋体" w:hAnsi="宋体" w:hint="eastAsia"/>
          <w:sz w:val="28"/>
          <w:szCs w:val="28"/>
        </w:rPr>
        <w:t>用年审的知识体系就能解决。</w:t>
      </w:r>
    </w:p>
    <w:p w14:paraId="6CBA8A9A" w14:textId="77777777" w:rsidR="00993DF6" w:rsidRPr="00A46B83" w:rsidRDefault="00993DF6" w:rsidP="006364A6">
      <w:pPr>
        <w:jc w:val="left"/>
        <w:rPr>
          <w:rFonts w:ascii="宋体" w:eastAsia="宋体" w:hAnsi="宋体"/>
          <w:sz w:val="28"/>
          <w:szCs w:val="28"/>
        </w:rPr>
      </w:pPr>
    </w:p>
    <w:p w14:paraId="6EECB69A" w14:textId="47356803" w:rsidR="0012681B" w:rsidRDefault="0012681B" w:rsidP="006364A6">
      <w:pPr>
        <w:jc w:val="left"/>
        <w:rPr>
          <w:rFonts w:ascii="宋体" w:eastAsia="宋体" w:hAnsi="宋体"/>
          <w:sz w:val="28"/>
          <w:szCs w:val="28"/>
        </w:rPr>
      </w:pPr>
      <w:r w:rsidRPr="00A46B83">
        <w:rPr>
          <w:rFonts w:ascii="宋体" w:eastAsia="宋体" w:hAnsi="宋体" w:hint="eastAsia"/>
          <w:sz w:val="28"/>
          <w:szCs w:val="28"/>
        </w:rPr>
        <w:t>所以说，把年审做好，是非常重要的，它就是一把万能钥匙，能解开各种各样的专项审计。</w:t>
      </w:r>
      <w:r w:rsidR="0082608B" w:rsidRPr="00A46B83">
        <w:rPr>
          <w:rFonts w:ascii="宋体" w:eastAsia="宋体" w:hAnsi="宋体" w:hint="eastAsia"/>
          <w:sz w:val="28"/>
          <w:szCs w:val="28"/>
        </w:rPr>
        <w:t>而底稿，是年审中最重要的一部分，只要大家好好学，把底稿给整明白，就能打开审计的大门了。</w:t>
      </w:r>
    </w:p>
    <w:p w14:paraId="66E41AD9" w14:textId="57E6D5EA" w:rsidR="002E5104" w:rsidRDefault="002E5104" w:rsidP="006364A6">
      <w:pPr>
        <w:jc w:val="left"/>
        <w:rPr>
          <w:rFonts w:ascii="宋体" w:eastAsia="宋体" w:hAnsi="宋体"/>
          <w:sz w:val="28"/>
          <w:szCs w:val="28"/>
        </w:rPr>
      </w:pPr>
    </w:p>
    <w:p w14:paraId="4DA95F1A" w14:textId="7ADEB12C" w:rsidR="002E5104" w:rsidRPr="002E5104" w:rsidRDefault="002E5104" w:rsidP="002E5104">
      <w:pPr>
        <w:pStyle w:val="2"/>
        <w:rPr>
          <w:rFonts w:ascii="宋体" w:eastAsia="宋体" w:hAnsi="宋体"/>
          <w:sz w:val="28"/>
          <w:szCs w:val="28"/>
        </w:rPr>
      </w:pPr>
      <w:bookmarkStart w:id="12" w:name="_Toc123761459"/>
      <w:bookmarkStart w:id="13" w:name="_Toc145316616"/>
      <w:r w:rsidRPr="002E5104">
        <w:rPr>
          <w:rFonts w:ascii="宋体" w:eastAsia="宋体" w:hAnsi="宋体" w:hint="eastAsia"/>
          <w:sz w:val="28"/>
          <w:szCs w:val="28"/>
        </w:rPr>
        <w:t>审计如何赚钱</w:t>
      </w:r>
      <w:bookmarkEnd w:id="12"/>
      <w:bookmarkEnd w:id="13"/>
    </w:p>
    <w:p w14:paraId="4A996935" w14:textId="5E6CD0F6" w:rsidR="00841B12" w:rsidRDefault="00603A33" w:rsidP="006364A6">
      <w:pPr>
        <w:jc w:val="left"/>
        <w:rPr>
          <w:rFonts w:ascii="宋体" w:eastAsia="宋体" w:hAnsi="宋体"/>
          <w:sz w:val="28"/>
          <w:szCs w:val="28"/>
        </w:rPr>
      </w:pPr>
      <w:r>
        <w:rPr>
          <w:rFonts w:ascii="宋体" w:eastAsia="宋体" w:hAnsi="宋体" w:hint="eastAsia"/>
          <w:sz w:val="28"/>
          <w:szCs w:val="28"/>
        </w:rPr>
        <w:t>1、到达项目经理级别。</w:t>
      </w:r>
    </w:p>
    <w:p w14:paraId="0F994928" w14:textId="06984A91" w:rsidR="00603A33" w:rsidRDefault="00603A33" w:rsidP="006364A6">
      <w:pPr>
        <w:jc w:val="left"/>
        <w:rPr>
          <w:rFonts w:ascii="宋体" w:eastAsia="宋体" w:hAnsi="宋体"/>
          <w:sz w:val="28"/>
          <w:szCs w:val="28"/>
        </w:rPr>
      </w:pPr>
    </w:p>
    <w:p w14:paraId="1B7157A6" w14:textId="1513E67B" w:rsidR="00603A33" w:rsidRDefault="00603A33" w:rsidP="006364A6">
      <w:pPr>
        <w:jc w:val="left"/>
        <w:rPr>
          <w:rFonts w:ascii="宋体" w:eastAsia="宋体" w:hAnsi="宋体"/>
          <w:sz w:val="28"/>
          <w:szCs w:val="28"/>
        </w:rPr>
      </w:pPr>
      <w:r>
        <w:rPr>
          <w:rFonts w:ascii="宋体" w:eastAsia="宋体" w:hAnsi="宋体" w:hint="eastAsia"/>
          <w:sz w:val="28"/>
          <w:szCs w:val="28"/>
        </w:rPr>
        <w:lastRenderedPageBreak/>
        <w:t>2、</w:t>
      </w:r>
      <w:r w:rsidR="00B11C9D">
        <w:rPr>
          <w:rFonts w:ascii="宋体" w:eastAsia="宋体" w:hAnsi="宋体" w:hint="eastAsia"/>
          <w:sz w:val="28"/>
          <w:szCs w:val="28"/>
        </w:rPr>
        <w:t>有点积蓄</w:t>
      </w:r>
      <w:r w:rsidR="006E369F">
        <w:rPr>
          <w:rFonts w:ascii="宋体" w:eastAsia="宋体" w:hAnsi="宋体" w:hint="eastAsia"/>
          <w:sz w:val="28"/>
          <w:szCs w:val="28"/>
        </w:rPr>
        <w:t>，能让你没有任何收入的情况下能坚持一年。</w:t>
      </w:r>
    </w:p>
    <w:p w14:paraId="74C2C110" w14:textId="6E757BBF" w:rsidR="00B11C9D" w:rsidRDefault="00B11C9D" w:rsidP="006364A6">
      <w:pPr>
        <w:jc w:val="left"/>
        <w:rPr>
          <w:rFonts w:ascii="宋体" w:eastAsia="宋体" w:hAnsi="宋体"/>
          <w:sz w:val="28"/>
          <w:szCs w:val="28"/>
        </w:rPr>
      </w:pPr>
    </w:p>
    <w:p w14:paraId="6EFF4DD7" w14:textId="768B129F" w:rsidR="000774E6" w:rsidRDefault="00B11C9D" w:rsidP="006364A6">
      <w:pPr>
        <w:jc w:val="left"/>
        <w:rPr>
          <w:rFonts w:ascii="宋体" w:eastAsia="宋体" w:hAnsi="宋体"/>
          <w:sz w:val="28"/>
          <w:szCs w:val="28"/>
        </w:rPr>
      </w:pPr>
      <w:r>
        <w:rPr>
          <w:rFonts w:ascii="宋体" w:eastAsia="宋体" w:hAnsi="宋体" w:hint="eastAsia"/>
          <w:sz w:val="28"/>
          <w:szCs w:val="28"/>
        </w:rPr>
        <w:t>3、敢于走出第一步</w:t>
      </w:r>
      <w:r w:rsidR="001153FE">
        <w:rPr>
          <w:rFonts w:ascii="宋体" w:eastAsia="宋体" w:hAnsi="宋体" w:hint="eastAsia"/>
          <w:sz w:val="28"/>
          <w:szCs w:val="28"/>
        </w:rPr>
        <w:t>，跟那些创业者一起抱团。</w:t>
      </w:r>
      <w:r w:rsidR="00BC6EE9">
        <w:rPr>
          <w:rFonts w:ascii="宋体" w:eastAsia="宋体" w:hAnsi="宋体" w:hint="eastAsia"/>
          <w:sz w:val="28"/>
          <w:szCs w:val="28"/>
        </w:rPr>
        <w:t>坚持一年，定能有点小成就。</w:t>
      </w:r>
    </w:p>
    <w:p w14:paraId="50566814" w14:textId="1DE3AD18" w:rsidR="00BC6EE9" w:rsidRDefault="00BC6EE9" w:rsidP="006364A6">
      <w:pPr>
        <w:jc w:val="left"/>
        <w:rPr>
          <w:rFonts w:ascii="宋体" w:eastAsia="宋体" w:hAnsi="宋体"/>
          <w:sz w:val="28"/>
          <w:szCs w:val="28"/>
        </w:rPr>
      </w:pPr>
    </w:p>
    <w:p w14:paraId="427445CA" w14:textId="5884DEDB" w:rsidR="00BC6EE9" w:rsidRDefault="00BC6EE9" w:rsidP="006364A6">
      <w:pPr>
        <w:jc w:val="left"/>
        <w:rPr>
          <w:rFonts w:ascii="宋体" w:eastAsia="宋体" w:hAnsi="宋体"/>
          <w:sz w:val="28"/>
          <w:szCs w:val="28"/>
        </w:rPr>
      </w:pPr>
      <w:r>
        <w:rPr>
          <w:rFonts w:ascii="宋体" w:eastAsia="宋体" w:hAnsi="宋体" w:hint="eastAsia"/>
          <w:sz w:val="28"/>
          <w:szCs w:val="28"/>
        </w:rPr>
        <w:t>4、</w:t>
      </w:r>
      <w:r w:rsidR="002D18EA">
        <w:rPr>
          <w:rFonts w:ascii="宋体" w:eastAsia="宋体" w:hAnsi="宋体" w:hint="eastAsia"/>
          <w:sz w:val="28"/>
          <w:szCs w:val="28"/>
        </w:rPr>
        <w:t>若</w:t>
      </w:r>
      <w:r w:rsidR="00EE4965">
        <w:rPr>
          <w:rFonts w:ascii="宋体" w:eastAsia="宋体" w:hAnsi="宋体" w:hint="eastAsia"/>
          <w:sz w:val="28"/>
          <w:szCs w:val="28"/>
        </w:rPr>
        <w:t>一事无成</w:t>
      </w:r>
      <w:r w:rsidR="002D18EA">
        <w:rPr>
          <w:rFonts w:ascii="宋体" w:eastAsia="宋体" w:hAnsi="宋体" w:hint="eastAsia"/>
          <w:sz w:val="28"/>
          <w:szCs w:val="28"/>
        </w:rPr>
        <w:t>，大不了重新回到事务所，项目经理重回事务所是分分钟的事。</w:t>
      </w:r>
    </w:p>
    <w:p w14:paraId="634B348A" w14:textId="572B7CE8" w:rsidR="00763913" w:rsidRDefault="00763913" w:rsidP="006364A6">
      <w:pPr>
        <w:jc w:val="left"/>
        <w:rPr>
          <w:rFonts w:ascii="宋体" w:eastAsia="宋体" w:hAnsi="宋体"/>
          <w:sz w:val="28"/>
          <w:szCs w:val="28"/>
        </w:rPr>
      </w:pPr>
    </w:p>
    <w:p w14:paraId="3A63A3E7" w14:textId="2F57185D" w:rsidR="00763913" w:rsidRDefault="00BC3B23" w:rsidP="006364A6">
      <w:pPr>
        <w:jc w:val="left"/>
        <w:rPr>
          <w:rFonts w:ascii="宋体" w:eastAsia="宋体" w:hAnsi="宋体"/>
          <w:sz w:val="28"/>
          <w:szCs w:val="28"/>
        </w:rPr>
      </w:pPr>
      <w:r w:rsidRPr="00904C7E">
        <w:rPr>
          <w:rFonts w:ascii="宋体" w:eastAsia="宋体" w:hAnsi="宋体" w:hint="eastAsia"/>
          <w:b/>
          <w:bCs/>
          <w:sz w:val="28"/>
          <w:szCs w:val="28"/>
        </w:rPr>
        <w:t>只有自己出来创业，才能赚钱。</w:t>
      </w:r>
      <w:r w:rsidR="00DD3410">
        <w:rPr>
          <w:rFonts w:ascii="宋体" w:eastAsia="宋体" w:hAnsi="宋体" w:hint="eastAsia"/>
          <w:sz w:val="28"/>
          <w:szCs w:val="28"/>
        </w:rPr>
        <w:t>给别人打工</w:t>
      </w:r>
      <w:r w:rsidR="005C4F5C">
        <w:rPr>
          <w:rFonts w:ascii="宋体" w:eastAsia="宋体" w:hAnsi="宋体" w:hint="eastAsia"/>
          <w:sz w:val="28"/>
          <w:szCs w:val="28"/>
        </w:rPr>
        <w:t>，总有跟老板或同事吵架的一天</w:t>
      </w:r>
      <w:r w:rsidR="00B90C49">
        <w:rPr>
          <w:rFonts w:ascii="宋体" w:eastAsia="宋体" w:hAnsi="宋体" w:hint="eastAsia"/>
          <w:sz w:val="28"/>
          <w:szCs w:val="28"/>
        </w:rPr>
        <w:t>，总有失业的一天</w:t>
      </w:r>
      <w:r w:rsidR="005C4F5C">
        <w:rPr>
          <w:rFonts w:ascii="宋体" w:eastAsia="宋体" w:hAnsi="宋体" w:hint="eastAsia"/>
          <w:sz w:val="28"/>
          <w:szCs w:val="28"/>
        </w:rPr>
        <w:t>。</w:t>
      </w:r>
    </w:p>
    <w:p w14:paraId="44434A83" w14:textId="648E4DEB" w:rsidR="00904C7E" w:rsidRDefault="00904C7E" w:rsidP="006364A6">
      <w:pPr>
        <w:jc w:val="left"/>
        <w:rPr>
          <w:rFonts w:ascii="宋体" w:eastAsia="宋体" w:hAnsi="宋体"/>
          <w:sz w:val="28"/>
          <w:szCs w:val="28"/>
        </w:rPr>
      </w:pPr>
    </w:p>
    <w:p w14:paraId="42501167" w14:textId="14B87EE0" w:rsidR="00904C7E" w:rsidRDefault="00904C7E" w:rsidP="006364A6">
      <w:pPr>
        <w:jc w:val="left"/>
        <w:rPr>
          <w:rFonts w:ascii="宋体" w:eastAsia="宋体" w:hAnsi="宋体"/>
          <w:sz w:val="28"/>
          <w:szCs w:val="28"/>
        </w:rPr>
      </w:pPr>
    </w:p>
    <w:p w14:paraId="04E824C8" w14:textId="58D7B21F" w:rsidR="00904C7E" w:rsidRDefault="00904C7E" w:rsidP="006364A6">
      <w:pPr>
        <w:jc w:val="left"/>
        <w:rPr>
          <w:rFonts w:ascii="宋体" w:eastAsia="宋体" w:hAnsi="宋体"/>
          <w:sz w:val="28"/>
          <w:szCs w:val="28"/>
        </w:rPr>
      </w:pPr>
    </w:p>
    <w:p w14:paraId="65D92235" w14:textId="57A2BE62" w:rsidR="00872668" w:rsidRDefault="00872668" w:rsidP="006364A6">
      <w:pPr>
        <w:jc w:val="left"/>
        <w:rPr>
          <w:rFonts w:ascii="宋体" w:eastAsia="宋体" w:hAnsi="宋体"/>
          <w:sz w:val="28"/>
          <w:szCs w:val="28"/>
        </w:rPr>
      </w:pPr>
      <w:r>
        <w:rPr>
          <w:rFonts w:ascii="宋体" w:eastAsia="宋体" w:hAnsi="宋体"/>
          <w:sz w:val="28"/>
          <w:szCs w:val="28"/>
        </w:rPr>
        <w:br w:type="page"/>
      </w:r>
    </w:p>
    <w:p w14:paraId="71D0AB68" w14:textId="1A156773" w:rsidR="009177FA" w:rsidRPr="00A46B83" w:rsidRDefault="009177FA" w:rsidP="00F8643D">
      <w:pPr>
        <w:pStyle w:val="2"/>
        <w:rPr>
          <w:rFonts w:ascii="宋体" w:eastAsia="宋体" w:hAnsi="宋体"/>
          <w:sz w:val="28"/>
          <w:szCs w:val="28"/>
        </w:rPr>
      </w:pPr>
      <w:bookmarkStart w:id="14" w:name="_Toc123761460"/>
      <w:bookmarkStart w:id="15" w:name="_Toc145316617"/>
      <w:r w:rsidRPr="00A46B83">
        <w:rPr>
          <w:rFonts w:ascii="宋体" w:eastAsia="宋体" w:hAnsi="宋体" w:hint="eastAsia"/>
          <w:sz w:val="28"/>
          <w:szCs w:val="28"/>
        </w:rPr>
        <w:lastRenderedPageBreak/>
        <w:t>预审要做哪些工作？</w:t>
      </w:r>
      <w:bookmarkEnd w:id="14"/>
      <w:bookmarkEnd w:id="15"/>
    </w:p>
    <w:p w14:paraId="3055557D" w14:textId="2B1C3ED0" w:rsidR="009177FA" w:rsidRPr="00A46B83" w:rsidRDefault="00F4635D" w:rsidP="006364A6">
      <w:pPr>
        <w:jc w:val="left"/>
        <w:rPr>
          <w:rFonts w:ascii="宋体" w:eastAsia="宋体" w:hAnsi="宋体"/>
          <w:sz w:val="28"/>
          <w:szCs w:val="28"/>
        </w:rPr>
      </w:pPr>
      <w:r>
        <w:rPr>
          <w:rFonts w:ascii="宋体" w:eastAsia="宋体" w:hAnsi="宋体" w:hint="eastAsia"/>
          <w:sz w:val="28"/>
          <w:szCs w:val="28"/>
        </w:rPr>
        <w:t>1、</w:t>
      </w:r>
      <w:r w:rsidR="00A517B7" w:rsidRPr="00A46B83">
        <w:rPr>
          <w:rFonts w:ascii="宋体" w:eastAsia="宋体" w:hAnsi="宋体" w:hint="eastAsia"/>
          <w:sz w:val="28"/>
          <w:szCs w:val="28"/>
        </w:rPr>
        <w:t>找问题。</w:t>
      </w:r>
    </w:p>
    <w:p w14:paraId="4077D5B0" w14:textId="1891FC48" w:rsidR="00904657" w:rsidRPr="00A46B83" w:rsidRDefault="00E25555" w:rsidP="006364A6">
      <w:pPr>
        <w:jc w:val="left"/>
        <w:rPr>
          <w:rFonts w:ascii="宋体" w:eastAsia="宋体" w:hAnsi="宋体"/>
          <w:sz w:val="28"/>
          <w:szCs w:val="28"/>
        </w:rPr>
      </w:pPr>
      <w:r w:rsidRPr="00A46B83">
        <w:rPr>
          <w:rFonts w:ascii="宋体" w:eastAsia="宋体" w:hAnsi="宋体" w:hint="eastAsia"/>
          <w:sz w:val="28"/>
          <w:szCs w:val="28"/>
        </w:rPr>
        <w:t>找出问题之后，叫企业改正，这样到真正年审进场的时候，就不用做那么多审计调整。</w:t>
      </w:r>
    </w:p>
    <w:p w14:paraId="33880BF5" w14:textId="547F41C4" w:rsidR="00E25555" w:rsidRDefault="00E25555" w:rsidP="006364A6">
      <w:pPr>
        <w:jc w:val="left"/>
        <w:rPr>
          <w:rFonts w:ascii="宋体" w:eastAsia="宋体" w:hAnsi="宋体"/>
          <w:sz w:val="28"/>
          <w:szCs w:val="28"/>
        </w:rPr>
      </w:pPr>
      <w:r w:rsidRPr="00A46B83">
        <w:rPr>
          <w:rFonts w:ascii="宋体" w:eastAsia="宋体" w:hAnsi="宋体" w:hint="eastAsia"/>
          <w:sz w:val="28"/>
          <w:szCs w:val="28"/>
        </w:rPr>
        <w:t>撤场的时候，最好要形成一个预审总结，把遇到的问题以及改进方案全部写出来，年审的时候直接用。</w:t>
      </w:r>
    </w:p>
    <w:p w14:paraId="310AD9A4" w14:textId="084C2F77" w:rsidR="008A7D39" w:rsidRDefault="008A7D39" w:rsidP="006364A6">
      <w:pPr>
        <w:jc w:val="left"/>
        <w:rPr>
          <w:rFonts w:ascii="宋体" w:eastAsia="宋体" w:hAnsi="宋体"/>
          <w:sz w:val="28"/>
          <w:szCs w:val="28"/>
        </w:rPr>
      </w:pPr>
    </w:p>
    <w:p w14:paraId="6DC59543" w14:textId="4A01C87C" w:rsidR="008A7D39" w:rsidRDefault="005C5B1F" w:rsidP="006364A6">
      <w:pPr>
        <w:jc w:val="left"/>
        <w:rPr>
          <w:rFonts w:ascii="宋体" w:eastAsia="宋体" w:hAnsi="宋体"/>
          <w:sz w:val="28"/>
          <w:szCs w:val="28"/>
        </w:rPr>
      </w:pPr>
      <w:r>
        <w:rPr>
          <w:rFonts w:ascii="宋体" w:eastAsia="宋体" w:hAnsi="宋体" w:hint="eastAsia"/>
          <w:sz w:val="28"/>
          <w:szCs w:val="28"/>
        </w:rPr>
        <w:t>如果我们是连续审计，可以叫项目经理给上期的底稿，从上期底稿中，我们可以获得挺多有用信息的，上期存在的问题，本期可能还存在。</w:t>
      </w:r>
      <w:r w:rsidR="003E0A82">
        <w:rPr>
          <w:rFonts w:ascii="宋体" w:eastAsia="宋体" w:hAnsi="宋体" w:hint="eastAsia"/>
          <w:sz w:val="28"/>
          <w:szCs w:val="28"/>
        </w:rPr>
        <w:t>上期收集的资料，对本期可能也有用。</w:t>
      </w:r>
    </w:p>
    <w:p w14:paraId="6C667E34" w14:textId="77777777" w:rsidR="00D01E5F" w:rsidRDefault="00D01E5F" w:rsidP="006364A6">
      <w:pPr>
        <w:jc w:val="left"/>
        <w:rPr>
          <w:rFonts w:ascii="宋体" w:eastAsia="宋体" w:hAnsi="宋体"/>
          <w:sz w:val="28"/>
          <w:szCs w:val="28"/>
        </w:rPr>
      </w:pPr>
    </w:p>
    <w:p w14:paraId="6687D03E" w14:textId="371CF8C8" w:rsidR="00872668" w:rsidRDefault="00872668" w:rsidP="006364A6">
      <w:pPr>
        <w:jc w:val="left"/>
        <w:rPr>
          <w:rFonts w:ascii="宋体" w:eastAsia="宋体" w:hAnsi="宋体"/>
          <w:sz w:val="28"/>
          <w:szCs w:val="28"/>
        </w:rPr>
      </w:pPr>
      <w:r>
        <w:rPr>
          <w:rFonts w:ascii="宋体" w:eastAsia="宋体" w:hAnsi="宋体" w:hint="eastAsia"/>
          <w:sz w:val="28"/>
          <w:szCs w:val="28"/>
        </w:rPr>
        <w:t>下面我们来写写每一个科目需要注意哪些问题：</w:t>
      </w:r>
    </w:p>
    <w:p w14:paraId="6D80D01E" w14:textId="77777777" w:rsidR="004E24F5" w:rsidRDefault="004E24F5" w:rsidP="006364A6">
      <w:pPr>
        <w:jc w:val="left"/>
        <w:rPr>
          <w:rFonts w:ascii="宋体" w:eastAsia="宋体" w:hAnsi="宋体"/>
          <w:sz w:val="28"/>
          <w:szCs w:val="28"/>
        </w:rPr>
      </w:pPr>
    </w:p>
    <w:p w14:paraId="40547BBE" w14:textId="6CF9333F" w:rsidR="004E24F5" w:rsidRPr="004E24F5" w:rsidRDefault="00BD0E56" w:rsidP="004E24F5">
      <w:pPr>
        <w:jc w:val="left"/>
        <w:rPr>
          <w:rFonts w:ascii="宋体" w:eastAsia="宋体" w:hAnsi="宋体"/>
          <w:sz w:val="28"/>
          <w:szCs w:val="28"/>
        </w:rPr>
      </w:pPr>
      <w:r>
        <w:rPr>
          <w:rFonts w:ascii="宋体" w:eastAsia="宋体" w:hAnsi="宋体" w:hint="eastAsia"/>
          <w:sz w:val="28"/>
          <w:szCs w:val="28"/>
        </w:rPr>
        <w:t>（</w:t>
      </w:r>
      <w:r w:rsidR="004E24F5" w:rsidRPr="004E24F5">
        <w:rPr>
          <w:rFonts w:ascii="宋体" w:eastAsia="宋体" w:hAnsi="宋体"/>
          <w:sz w:val="28"/>
          <w:szCs w:val="28"/>
        </w:rPr>
        <w:t>1</w:t>
      </w:r>
      <w:r>
        <w:rPr>
          <w:rFonts w:ascii="宋体" w:eastAsia="宋体" w:hAnsi="宋体" w:hint="eastAsia"/>
          <w:sz w:val="28"/>
          <w:szCs w:val="28"/>
        </w:rPr>
        <w:t>）</w:t>
      </w:r>
      <w:r w:rsidR="004E24F5" w:rsidRPr="004E24F5">
        <w:rPr>
          <w:rFonts w:ascii="宋体" w:eastAsia="宋体" w:hAnsi="宋体"/>
          <w:sz w:val="28"/>
          <w:szCs w:val="28"/>
        </w:rPr>
        <w:t>货币资金</w:t>
      </w:r>
    </w:p>
    <w:p w14:paraId="16F26B4C" w14:textId="47A904AB" w:rsidR="004E24F5" w:rsidRDefault="004E24F5" w:rsidP="004E24F5">
      <w:pPr>
        <w:jc w:val="left"/>
        <w:rPr>
          <w:rFonts w:ascii="宋体" w:eastAsia="宋体" w:hAnsi="宋体"/>
          <w:sz w:val="28"/>
          <w:szCs w:val="28"/>
        </w:rPr>
      </w:pPr>
      <w:r w:rsidRPr="004E24F5">
        <w:rPr>
          <w:rFonts w:ascii="宋体" w:eastAsia="宋体" w:hAnsi="宋体" w:hint="eastAsia"/>
          <w:sz w:val="28"/>
          <w:szCs w:val="28"/>
        </w:rPr>
        <w:t>这个科目主要靠年后做函证程序</w:t>
      </w:r>
      <w:r>
        <w:rPr>
          <w:rFonts w:ascii="宋体" w:eastAsia="宋体" w:hAnsi="宋体" w:hint="eastAsia"/>
          <w:sz w:val="28"/>
          <w:szCs w:val="28"/>
        </w:rPr>
        <w:t>。</w:t>
      </w:r>
    </w:p>
    <w:p w14:paraId="3A24F6CD" w14:textId="77777777" w:rsidR="004E24F5" w:rsidRPr="004E24F5" w:rsidRDefault="004E24F5" w:rsidP="004E24F5">
      <w:pPr>
        <w:jc w:val="left"/>
        <w:rPr>
          <w:rFonts w:ascii="宋体" w:eastAsia="宋体" w:hAnsi="宋体"/>
          <w:sz w:val="28"/>
          <w:szCs w:val="28"/>
        </w:rPr>
      </w:pPr>
    </w:p>
    <w:p w14:paraId="4FD7DFE4" w14:textId="353B7AA3" w:rsidR="004E24F5" w:rsidRPr="004E24F5" w:rsidRDefault="00BD0E56" w:rsidP="004E24F5">
      <w:pPr>
        <w:jc w:val="left"/>
        <w:rPr>
          <w:rFonts w:ascii="宋体" w:eastAsia="宋体" w:hAnsi="宋体"/>
          <w:sz w:val="28"/>
          <w:szCs w:val="28"/>
        </w:rPr>
      </w:pPr>
      <w:r>
        <w:rPr>
          <w:rFonts w:ascii="宋体" w:eastAsia="宋体" w:hAnsi="宋体" w:hint="eastAsia"/>
          <w:sz w:val="28"/>
          <w:szCs w:val="28"/>
        </w:rPr>
        <w:t>（2）</w:t>
      </w:r>
      <w:r w:rsidR="004E24F5" w:rsidRPr="004E24F5">
        <w:rPr>
          <w:rFonts w:ascii="宋体" w:eastAsia="宋体" w:hAnsi="宋体"/>
          <w:sz w:val="28"/>
          <w:szCs w:val="28"/>
        </w:rPr>
        <w:t>应收账款</w:t>
      </w:r>
    </w:p>
    <w:p w14:paraId="5C3818E2" w14:textId="45B2E550" w:rsidR="005A7DED" w:rsidRDefault="00F13375" w:rsidP="004E24F5">
      <w:pPr>
        <w:jc w:val="left"/>
        <w:rPr>
          <w:rFonts w:ascii="宋体" w:eastAsia="宋体" w:hAnsi="宋体"/>
          <w:sz w:val="28"/>
          <w:szCs w:val="28"/>
        </w:rPr>
      </w:pPr>
      <w:r>
        <w:rPr>
          <w:rFonts w:ascii="宋体" w:eastAsia="宋体" w:hAnsi="宋体" w:hint="eastAsia"/>
          <w:sz w:val="28"/>
          <w:szCs w:val="28"/>
        </w:rPr>
        <w:t>①</w:t>
      </w:r>
      <w:r w:rsidR="004E24F5" w:rsidRPr="004E24F5">
        <w:rPr>
          <w:rFonts w:ascii="宋体" w:eastAsia="宋体" w:hAnsi="宋体" w:hint="eastAsia"/>
          <w:sz w:val="28"/>
          <w:szCs w:val="28"/>
        </w:rPr>
        <w:t>对比一下本期和上期的变动，</w:t>
      </w:r>
      <w:r w:rsidR="004233DD">
        <w:rPr>
          <w:rFonts w:ascii="宋体" w:eastAsia="宋体" w:hAnsi="宋体" w:hint="eastAsia"/>
          <w:sz w:val="28"/>
          <w:szCs w:val="28"/>
        </w:rPr>
        <w:t>尤其是</w:t>
      </w:r>
      <w:r w:rsidR="003D2520">
        <w:rPr>
          <w:rFonts w:ascii="宋体" w:eastAsia="宋体" w:hAnsi="宋体" w:hint="eastAsia"/>
          <w:sz w:val="28"/>
          <w:szCs w:val="28"/>
        </w:rPr>
        <w:t>期末-期初约等于净利润</w:t>
      </w:r>
      <w:r w:rsidR="003F5BF1">
        <w:rPr>
          <w:rFonts w:ascii="宋体" w:eastAsia="宋体" w:hAnsi="宋体" w:hint="eastAsia"/>
          <w:sz w:val="28"/>
          <w:szCs w:val="28"/>
        </w:rPr>
        <w:t>，那就</w:t>
      </w:r>
      <w:r w:rsidR="005A7DED">
        <w:rPr>
          <w:rFonts w:ascii="宋体" w:eastAsia="宋体" w:hAnsi="宋体" w:hint="eastAsia"/>
          <w:sz w:val="28"/>
          <w:szCs w:val="28"/>
        </w:rPr>
        <w:t>有故事了，</w:t>
      </w:r>
      <w:r w:rsidR="003F5BF1">
        <w:rPr>
          <w:rFonts w:ascii="宋体" w:eastAsia="宋体" w:hAnsi="宋体" w:hint="eastAsia"/>
          <w:sz w:val="28"/>
          <w:szCs w:val="28"/>
        </w:rPr>
        <w:t>很有可能是造假</w:t>
      </w:r>
      <w:r w:rsidR="006C6783">
        <w:rPr>
          <w:rFonts w:ascii="宋体" w:eastAsia="宋体" w:hAnsi="宋体" w:hint="eastAsia"/>
          <w:sz w:val="28"/>
          <w:szCs w:val="28"/>
        </w:rPr>
        <w:t>，到年审的时候，要执行多点程序，比如走访重要客户，分析客户买这么多产品的合理性，以及</w:t>
      </w:r>
      <w:r w:rsidR="000749BB">
        <w:rPr>
          <w:rFonts w:ascii="宋体" w:eastAsia="宋体" w:hAnsi="宋体" w:hint="eastAsia"/>
          <w:sz w:val="28"/>
          <w:szCs w:val="28"/>
        </w:rPr>
        <w:t>为什么</w:t>
      </w:r>
      <w:r w:rsidR="000749BB">
        <w:rPr>
          <w:rFonts w:ascii="宋体" w:eastAsia="宋体" w:hAnsi="宋体" w:hint="eastAsia"/>
          <w:sz w:val="28"/>
          <w:szCs w:val="28"/>
        </w:rPr>
        <w:lastRenderedPageBreak/>
        <w:t>不回款</w:t>
      </w:r>
      <w:r w:rsidR="004E24F5" w:rsidRPr="004E24F5">
        <w:rPr>
          <w:rFonts w:ascii="宋体" w:eastAsia="宋体" w:hAnsi="宋体" w:hint="eastAsia"/>
          <w:sz w:val="28"/>
          <w:szCs w:val="28"/>
        </w:rPr>
        <w:t>。</w:t>
      </w:r>
    </w:p>
    <w:p w14:paraId="28D62B85" w14:textId="77777777" w:rsidR="005A7DED" w:rsidRDefault="005A7DED" w:rsidP="004E24F5">
      <w:pPr>
        <w:jc w:val="left"/>
        <w:rPr>
          <w:rFonts w:ascii="宋体" w:eastAsia="宋体" w:hAnsi="宋体"/>
          <w:sz w:val="28"/>
          <w:szCs w:val="28"/>
        </w:rPr>
      </w:pPr>
    </w:p>
    <w:p w14:paraId="020256A3" w14:textId="77777777" w:rsidR="00E84A9D" w:rsidRDefault="00F13375" w:rsidP="004E24F5">
      <w:pPr>
        <w:jc w:val="left"/>
        <w:rPr>
          <w:rFonts w:ascii="宋体" w:eastAsia="宋体" w:hAnsi="宋体"/>
          <w:sz w:val="28"/>
          <w:szCs w:val="28"/>
        </w:rPr>
      </w:pPr>
      <w:r>
        <w:rPr>
          <w:rFonts w:ascii="宋体" w:eastAsia="宋体" w:hAnsi="宋体" w:hint="eastAsia"/>
          <w:sz w:val="28"/>
          <w:szCs w:val="28"/>
        </w:rPr>
        <w:t>②</w:t>
      </w:r>
      <w:r w:rsidR="004E24F5" w:rsidRPr="004E24F5">
        <w:rPr>
          <w:rFonts w:ascii="宋体" w:eastAsia="宋体" w:hAnsi="宋体" w:hint="eastAsia"/>
          <w:sz w:val="28"/>
          <w:szCs w:val="28"/>
        </w:rPr>
        <w:t>分一下账龄，账龄长的肯定有故事。看一下坏账政策，坏账政策是否合理，企业是否根据坏账政策计提坏账。</w:t>
      </w:r>
    </w:p>
    <w:p w14:paraId="27B50DD0" w14:textId="2F215FA3" w:rsidR="004E24F5" w:rsidRPr="004E24F5" w:rsidRDefault="00E84A9D" w:rsidP="004E24F5">
      <w:pPr>
        <w:jc w:val="left"/>
        <w:rPr>
          <w:rFonts w:ascii="宋体" w:eastAsia="宋体" w:hAnsi="宋体"/>
          <w:sz w:val="28"/>
          <w:szCs w:val="28"/>
        </w:rPr>
      </w:pPr>
      <w:r>
        <w:rPr>
          <w:rFonts w:ascii="宋体" w:eastAsia="宋体" w:hAnsi="宋体" w:hint="eastAsia"/>
          <w:sz w:val="28"/>
          <w:szCs w:val="28"/>
        </w:rPr>
        <w:t>③</w:t>
      </w:r>
      <w:r w:rsidR="004E24F5" w:rsidRPr="004E24F5">
        <w:rPr>
          <w:rFonts w:ascii="宋体" w:eastAsia="宋体" w:hAnsi="宋体" w:hint="eastAsia"/>
          <w:sz w:val="28"/>
          <w:szCs w:val="28"/>
        </w:rPr>
        <w:t>看一下款项性质，结合主营业务，有没有款项性质为“其他”，金额却特别大的情况。</w:t>
      </w:r>
    </w:p>
    <w:p w14:paraId="0BC3BC2C" w14:textId="3CAE4368" w:rsidR="004E24F5" w:rsidRDefault="004E24F5" w:rsidP="004E24F5">
      <w:pPr>
        <w:jc w:val="left"/>
        <w:rPr>
          <w:rFonts w:ascii="宋体" w:eastAsia="宋体" w:hAnsi="宋体"/>
          <w:sz w:val="28"/>
          <w:szCs w:val="28"/>
        </w:rPr>
      </w:pPr>
    </w:p>
    <w:p w14:paraId="045CB1CB" w14:textId="116B1E32" w:rsidR="00C37932" w:rsidRDefault="00AE6575" w:rsidP="004E24F5">
      <w:pPr>
        <w:jc w:val="left"/>
        <w:rPr>
          <w:rFonts w:ascii="宋体" w:eastAsia="宋体" w:hAnsi="宋体"/>
          <w:sz w:val="28"/>
          <w:szCs w:val="28"/>
        </w:rPr>
      </w:pPr>
      <w:r>
        <w:rPr>
          <w:rFonts w:ascii="宋体" w:eastAsia="宋体" w:hAnsi="宋体" w:hint="eastAsia"/>
          <w:sz w:val="28"/>
          <w:szCs w:val="28"/>
        </w:rPr>
        <w:t>④</w:t>
      </w:r>
      <w:r w:rsidR="0063174B">
        <w:rPr>
          <w:rFonts w:ascii="宋体" w:eastAsia="宋体" w:hAnsi="宋体" w:hint="eastAsia"/>
          <w:sz w:val="28"/>
          <w:szCs w:val="28"/>
        </w:rPr>
        <w:t>检查应收账款的回款，是否存在</w:t>
      </w:r>
      <w:r>
        <w:rPr>
          <w:rFonts w:ascii="宋体" w:eastAsia="宋体" w:hAnsi="宋体" w:hint="eastAsia"/>
          <w:sz w:val="28"/>
          <w:szCs w:val="28"/>
        </w:rPr>
        <w:t>第三方回款。</w:t>
      </w:r>
      <w:r w:rsidR="00231DA9">
        <w:rPr>
          <w:rFonts w:ascii="宋体" w:eastAsia="宋体" w:hAnsi="宋体" w:hint="eastAsia"/>
          <w:sz w:val="28"/>
          <w:szCs w:val="28"/>
        </w:rPr>
        <w:t>第三方回款，是财务造假的迹象之一</w:t>
      </w:r>
      <w:r w:rsidR="00D83872">
        <w:rPr>
          <w:rFonts w:ascii="宋体" w:eastAsia="宋体" w:hAnsi="宋体" w:hint="eastAsia"/>
          <w:sz w:val="28"/>
          <w:szCs w:val="28"/>
        </w:rPr>
        <w:t>。上市公司想虚增利润，</w:t>
      </w:r>
      <w:r w:rsidR="00E83F97">
        <w:rPr>
          <w:rFonts w:ascii="宋体" w:eastAsia="宋体" w:hAnsi="宋体" w:hint="eastAsia"/>
          <w:sz w:val="28"/>
          <w:szCs w:val="28"/>
        </w:rPr>
        <w:t>就要搞虚假的销售，因为合同、发票、印章、发货单等，都可以造假，但回款很难造假，因为要对方打款进来，客户一般不会配合的。</w:t>
      </w:r>
      <w:r w:rsidR="008F2336">
        <w:rPr>
          <w:rFonts w:ascii="宋体" w:eastAsia="宋体" w:hAnsi="宋体" w:hint="eastAsia"/>
          <w:sz w:val="28"/>
          <w:szCs w:val="28"/>
        </w:rPr>
        <w:t>企业只能找一家关联公司把款给打进来</w:t>
      </w:r>
      <w:r w:rsidR="009B6C68">
        <w:rPr>
          <w:rFonts w:ascii="宋体" w:eastAsia="宋体" w:hAnsi="宋体" w:hint="eastAsia"/>
          <w:sz w:val="28"/>
          <w:szCs w:val="28"/>
        </w:rPr>
        <w:t>，这样一来，整个销售过程就造假完成了。</w:t>
      </w:r>
    </w:p>
    <w:p w14:paraId="55720C53" w14:textId="414F2F6E" w:rsidR="00C865DD" w:rsidRPr="004E24F5" w:rsidRDefault="00C865DD" w:rsidP="004E24F5">
      <w:pPr>
        <w:jc w:val="left"/>
        <w:rPr>
          <w:rFonts w:ascii="宋体" w:eastAsia="宋体" w:hAnsi="宋体"/>
          <w:sz w:val="28"/>
          <w:szCs w:val="28"/>
        </w:rPr>
      </w:pPr>
      <w:r>
        <w:rPr>
          <w:rFonts w:ascii="宋体" w:eastAsia="宋体" w:hAnsi="宋体" w:hint="eastAsia"/>
          <w:sz w:val="28"/>
          <w:szCs w:val="28"/>
        </w:rPr>
        <w:t>所以，遇到第三方回款，且金额特别大的时候，</w:t>
      </w:r>
      <w:r w:rsidR="00D51458">
        <w:rPr>
          <w:rFonts w:ascii="宋体" w:eastAsia="宋体" w:hAnsi="宋体" w:hint="eastAsia"/>
          <w:sz w:val="28"/>
          <w:szCs w:val="28"/>
        </w:rPr>
        <w:t>先问问企业为什么要搞第三方回款，理由是否充分，然后</w:t>
      </w:r>
      <w:r w:rsidR="00F80E0A">
        <w:rPr>
          <w:rFonts w:ascii="宋体" w:eastAsia="宋体" w:hAnsi="宋体" w:hint="eastAsia"/>
          <w:sz w:val="28"/>
          <w:szCs w:val="28"/>
        </w:rPr>
        <w:t>看看它是否有商业实质，</w:t>
      </w:r>
      <w:r w:rsidR="001A129B">
        <w:rPr>
          <w:rFonts w:ascii="宋体" w:eastAsia="宋体" w:hAnsi="宋体" w:hint="eastAsia"/>
          <w:sz w:val="28"/>
          <w:szCs w:val="28"/>
        </w:rPr>
        <w:t>是否是关联交易，到年审的时候，安排一下走访，现场函证，到客户的车间转转，看看他们的生产是否用到企业的产品，是否能消化这么多产品。</w:t>
      </w:r>
    </w:p>
    <w:p w14:paraId="6F16AA90" w14:textId="251ABF5E" w:rsidR="004E24F5" w:rsidRPr="00D90D02" w:rsidRDefault="00AF71B9" w:rsidP="004E24F5">
      <w:pPr>
        <w:jc w:val="left"/>
        <w:rPr>
          <w:rFonts w:ascii="宋体" w:eastAsia="宋体" w:hAnsi="宋体"/>
          <w:sz w:val="28"/>
          <w:szCs w:val="28"/>
        </w:rPr>
      </w:pPr>
      <w:r>
        <w:rPr>
          <w:rFonts w:ascii="宋体" w:eastAsia="宋体" w:hAnsi="宋体" w:hint="eastAsia"/>
          <w:sz w:val="28"/>
          <w:szCs w:val="28"/>
        </w:rPr>
        <w:t>这一圈程序做下来，是不是造假，一般都水落石出了。</w:t>
      </w:r>
    </w:p>
    <w:p w14:paraId="4902E231" w14:textId="77777777" w:rsidR="00BF1A29" w:rsidRDefault="00BF1A29" w:rsidP="004E24F5">
      <w:pPr>
        <w:jc w:val="left"/>
        <w:rPr>
          <w:rFonts w:ascii="宋体" w:eastAsia="宋体" w:hAnsi="宋体"/>
          <w:sz w:val="28"/>
          <w:szCs w:val="28"/>
        </w:rPr>
      </w:pPr>
    </w:p>
    <w:p w14:paraId="2AF36105" w14:textId="4989B4EF"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（3）</w:t>
      </w:r>
      <w:r w:rsidR="004E24F5" w:rsidRPr="004E24F5">
        <w:rPr>
          <w:rFonts w:ascii="宋体" w:eastAsia="宋体" w:hAnsi="宋体"/>
          <w:sz w:val="28"/>
          <w:szCs w:val="28"/>
        </w:rPr>
        <w:t>预付</w:t>
      </w:r>
      <w:r w:rsidR="00A05884">
        <w:rPr>
          <w:rFonts w:ascii="宋体" w:eastAsia="宋体" w:hAnsi="宋体" w:hint="eastAsia"/>
          <w:sz w:val="28"/>
          <w:szCs w:val="28"/>
        </w:rPr>
        <w:t>款项</w:t>
      </w:r>
    </w:p>
    <w:p w14:paraId="55DDCA97" w14:textId="77777777"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根据常识，这个科目的期末余额要非常小才对，只有一种情况能挂</w:t>
      </w:r>
      <w:r w:rsidRPr="004E24F5">
        <w:rPr>
          <w:rFonts w:ascii="宋体" w:eastAsia="宋体" w:hAnsi="宋体" w:hint="eastAsia"/>
          <w:sz w:val="28"/>
          <w:szCs w:val="28"/>
        </w:rPr>
        <w:lastRenderedPageBreak/>
        <w:t>在报表中：预付给供应商的货款，截止财务报表日还没收到货。</w:t>
      </w:r>
    </w:p>
    <w:p w14:paraId="38B1F186" w14:textId="77777777" w:rsidR="004E24F5" w:rsidRPr="004E24F5" w:rsidRDefault="004E24F5" w:rsidP="004E24F5">
      <w:pPr>
        <w:jc w:val="left"/>
        <w:rPr>
          <w:rFonts w:ascii="宋体" w:eastAsia="宋体" w:hAnsi="宋体"/>
          <w:sz w:val="28"/>
          <w:szCs w:val="28"/>
        </w:rPr>
      </w:pPr>
    </w:p>
    <w:p w14:paraId="1D8B8663" w14:textId="77777777" w:rsidR="004E24F5" w:rsidRPr="004E24F5" w:rsidRDefault="004E24F5" w:rsidP="004E24F5">
      <w:pPr>
        <w:jc w:val="left"/>
        <w:rPr>
          <w:rFonts w:ascii="宋体" w:eastAsia="宋体" w:hAnsi="宋体"/>
          <w:sz w:val="28"/>
          <w:szCs w:val="28"/>
        </w:rPr>
      </w:pPr>
      <w:r w:rsidRPr="004E24F5">
        <w:rPr>
          <w:rFonts w:ascii="宋体" w:eastAsia="宋体" w:hAnsi="宋体"/>
          <w:sz w:val="28"/>
          <w:szCs w:val="28"/>
        </w:rPr>
        <w:t xml:space="preserve"> </w:t>
      </w:r>
    </w:p>
    <w:p w14:paraId="0CAF3C3D" w14:textId="77777777" w:rsidR="004E24F5" w:rsidRPr="004E24F5" w:rsidRDefault="004E24F5" w:rsidP="004E24F5">
      <w:pPr>
        <w:jc w:val="left"/>
        <w:rPr>
          <w:rFonts w:ascii="宋体" w:eastAsia="宋体" w:hAnsi="宋体"/>
          <w:sz w:val="28"/>
          <w:szCs w:val="28"/>
        </w:rPr>
      </w:pPr>
    </w:p>
    <w:p w14:paraId="55BF51D0" w14:textId="77777777" w:rsidR="00BF1A29" w:rsidRDefault="004E24F5" w:rsidP="004E24F5">
      <w:pPr>
        <w:jc w:val="left"/>
        <w:rPr>
          <w:rFonts w:ascii="宋体" w:eastAsia="宋体" w:hAnsi="宋体"/>
          <w:sz w:val="28"/>
          <w:szCs w:val="28"/>
        </w:rPr>
      </w:pPr>
      <w:r w:rsidRPr="004E24F5">
        <w:rPr>
          <w:rFonts w:ascii="宋体" w:eastAsia="宋体" w:hAnsi="宋体" w:hint="eastAsia"/>
          <w:sz w:val="28"/>
          <w:szCs w:val="28"/>
        </w:rPr>
        <w:t>已经发货但没开发票的，要暂估入库。预付的设备款，如果设备来了要暂估入库，如果没来，要调整到其他非流动资产。还有一种情况是预付给关联方一笔“货款”，合同什么都有，其实是关联方资金拆借，占用关联方资金，这种情况要把它调整到其他应收，在附注中披露。</w:t>
      </w:r>
    </w:p>
    <w:p w14:paraId="06EC67CA" w14:textId="77777777" w:rsidR="00BF1A29" w:rsidRDefault="00BF1A29" w:rsidP="004E24F5">
      <w:pPr>
        <w:jc w:val="left"/>
        <w:rPr>
          <w:rFonts w:ascii="宋体" w:eastAsia="宋体" w:hAnsi="宋体"/>
          <w:sz w:val="28"/>
          <w:szCs w:val="28"/>
        </w:rPr>
      </w:pPr>
    </w:p>
    <w:p w14:paraId="4B3EFA99" w14:textId="59776BB0" w:rsidR="004E24F5" w:rsidRDefault="00B618CB" w:rsidP="004E24F5">
      <w:pPr>
        <w:jc w:val="left"/>
        <w:rPr>
          <w:rFonts w:ascii="宋体" w:eastAsia="宋体" w:hAnsi="宋体"/>
          <w:sz w:val="28"/>
          <w:szCs w:val="28"/>
        </w:rPr>
      </w:pPr>
      <w:r>
        <w:rPr>
          <w:rFonts w:ascii="宋体" w:eastAsia="宋体" w:hAnsi="宋体" w:hint="eastAsia"/>
          <w:sz w:val="28"/>
          <w:szCs w:val="28"/>
        </w:rPr>
        <w:t>最近这几年，预付账款这个科目比较容易出问题。比如上市公司的控股股东想搞钱，</w:t>
      </w:r>
      <w:r w:rsidR="0041357E">
        <w:rPr>
          <w:rFonts w:ascii="宋体" w:eastAsia="宋体" w:hAnsi="宋体" w:hint="eastAsia"/>
          <w:sz w:val="28"/>
          <w:szCs w:val="28"/>
        </w:rPr>
        <w:t>通过</w:t>
      </w:r>
      <w:r w:rsidR="003901A4">
        <w:rPr>
          <w:rFonts w:ascii="宋体" w:eastAsia="宋体" w:hAnsi="宋体" w:hint="eastAsia"/>
          <w:sz w:val="28"/>
          <w:szCs w:val="28"/>
        </w:rPr>
        <w:t>设立一个新公司，这个新公司开展的是</w:t>
      </w:r>
      <w:r w:rsidR="00C054E4">
        <w:rPr>
          <w:rFonts w:ascii="宋体" w:eastAsia="宋体" w:hAnsi="宋体" w:hint="eastAsia"/>
          <w:sz w:val="28"/>
          <w:szCs w:val="28"/>
        </w:rPr>
        <w:t>与母公司不同的业务</w:t>
      </w:r>
      <w:r w:rsidR="003901A4">
        <w:rPr>
          <w:rFonts w:ascii="宋体" w:eastAsia="宋体" w:hAnsi="宋体" w:hint="eastAsia"/>
          <w:sz w:val="28"/>
          <w:szCs w:val="28"/>
        </w:rPr>
        <w:t>，然后</w:t>
      </w:r>
      <w:r w:rsidR="00A4606F">
        <w:rPr>
          <w:rFonts w:ascii="宋体" w:eastAsia="宋体" w:hAnsi="宋体" w:hint="eastAsia"/>
          <w:sz w:val="28"/>
          <w:szCs w:val="28"/>
        </w:rPr>
        <w:t>跟关联公司</w:t>
      </w:r>
      <w:r w:rsidR="00F926DB">
        <w:rPr>
          <w:rFonts w:ascii="宋体" w:eastAsia="宋体" w:hAnsi="宋体" w:hint="eastAsia"/>
          <w:sz w:val="28"/>
          <w:szCs w:val="28"/>
        </w:rPr>
        <w:t>（或者潜在的关联方，从天眼查查不到）</w:t>
      </w:r>
      <w:r w:rsidR="003901A4">
        <w:rPr>
          <w:rFonts w:ascii="宋体" w:eastAsia="宋体" w:hAnsi="宋体" w:hint="eastAsia"/>
          <w:sz w:val="28"/>
          <w:szCs w:val="28"/>
        </w:rPr>
        <w:t>签几个购买设备的合同，</w:t>
      </w:r>
      <w:r w:rsidR="000344A3">
        <w:rPr>
          <w:rFonts w:ascii="宋体" w:eastAsia="宋体" w:hAnsi="宋体" w:hint="eastAsia"/>
          <w:sz w:val="28"/>
          <w:szCs w:val="28"/>
        </w:rPr>
        <w:t>几个亿的预付款就</w:t>
      </w:r>
      <w:r w:rsidR="00A15A43">
        <w:rPr>
          <w:rFonts w:ascii="宋体" w:eastAsia="宋体" w:hAnsi="宋体" w:hint="eastAsia"/>
          <w:sz w:val="28"/>
          <w:szCs w:val="28"/>
        </w:rPr>
        <w:t>搞</w:t>
      </w:r>
      <w:r w:rsidR="000344A3">
        <w:rPr>
          <w:rFonts w:ascii="宋体" w:eastAsia="宋体" w:hAnsi="宋体" w:hint="eastAsia"/>
          <w:sz w:val="28"/>
          <w:szCs w:val="28"/>
        </w:rPr>
        <w:t>出去了。</w:t>
      </w:r>
      <w:r w:rsidR="00746B59">
        <w:rPr>
          <w:rFonts w:ascii="宋体" w:eastAsia="宋体" w:hAnsi="宋体" w:hint="eastAsia"/>
          <w:sz w:val="28"/>
          <w:szCs w:val="28"/>
        </w:rPr>
        <w:t>如果到了年审进场的时候，设备还没回来，新公司还是个空客，我们又要放大招了</w:t>
      </w:r>
      <w:r w:rsidR="00C95233">
        <w:rPr>
          <w:rFonts w:ascii="宋体" w:eastAsia="宋体" w:hAnsi="宋体" w:hint="eastAsia"/>
          <w:sz w:val="28"/>
          <w:szCs w:val="28"/>
        </w:rPr>
        <w:t>：走访</w:t>
      </w:r>
      <w:r w:rsidR="0005198D">
        <w:rPr>
          <w:rFonts w:ascii="宋体" w:eastAsia="宋体" w:hAnsi="宋体" w:hint="eastAsia"/>
          <w:sz w:val="28"/>
          <w:szCs w:val="28"/>
        </w:rPr>
        <w:t>供应商</w:t>
      </w:r>
      <w:r w:rsidR="00C95233">
        <w:rPr>
          <w:rFonts w:ascii="宋体" w:eastAsia="宋体" w:hAnsi="宋体" w:hint="eastAsia"/>
          <w:sz w:val="28"/>
          <w:szCs w:val="28"/>
        </w:rPr>
        <w:t>。</w:t>
      </w:r>
      <w:r w:rsidR="00E03795">
        <w:rPr>
          <w:rFonts w:ascii="宋体" w:eastAsia="宋体" w:hAnsi="宋体" w:hint="eastAsia"/>
          <w:sz w:val="28"/>
          <w:szCs w:val="28"/>
        </w:rPr>
        <w:t>看看供应商的财务系统中是否有相应的应收账款，看看他们的生产线是不是正在生产企业要购买的设备等，然后做个访谈录，让对方签字盖章。</w:t>
      </w:r>
    </w:p>
    <w:p w14:paraId="556B1A33" w14:textId="08D8F983" w:rsidR="002C5B96" w:rsidRDefault="002C5B96" w:rsidP="004E24F5">
      <w:pPr>
        <w:jc w:val="left"/>
        <w:rPr>
          <w:rFonts w:ascii="宋体" w:eastAsia="宋体" w:hAnsi="宋体"/>
          <w:sz w:val="28"/>
          <w:szCs w:val="28"/>
        </w:rPr>
      </w:pPr>
    </w:p>
    <w:p w14:paraId="06E8C80C" w14:textId="025D94A1" w:rsidR="002C5B96" w:rsidRDefault="00941EB2" w:rsidP="004E24F5">
      <w:pPr>
        <w:jc w:val="left"/>
        <w:rPr>
          <w:rFonts w:ascii="宋体" w:eastAsia="宋体" w:hAnsi="宋体"/>
          <w:sz w:val="28"/>
          <w:szCs w:val="28"/>
        </w:rPr>
      </w:pPr>
      <w:r>
        <w:rPr>
          <w:rFonts w:ascii="宋体" w:eastAsia="宋体" w:hAnsi="宋体" w:hint="eastAsia"/>
          <w:sz w:val="28"/>
          <w:szCs w:val="28"/>
        </w:rPr>
        <w:t>为什么函证不可以？</w:t>
      </w:r>
      <w:r w:rsidR="006B42B7">
        <w:rPr>
          <w:rFonts w:ascii="宋体" w:eastAsia="宋体" w:hAnsi="宋体" w:hint="eastAsia"/>
          <w:sz w:val="28"/>
          <w:szCs w:val="28"/>
        </w:rPr>
        <w:t>因为涉及的金额太大了，而且函证很可能被拦截。</w:t>
      </w:r>
      <w:r w:rsidR="008E2B88">
        <w:rPr>
          <w:rFonts w:ascii="宋体" w:eastAsia="宋体" w:hAnsi="宋体" w:hint="eastAsia"/>
          <w:sz w:val="28"/>
          <w:szCs w:val="28"/>
        </w:rPr>
        <w:t>比如企业提供的收件人和电话是他们</w:t>
      </w:r>
      <w:r w:rsidR="009F399E">
        <w:rPr>
          <w:rFonts w:ascii="宋体" w:eastAsia="宋体" w:hAnsi="宋体" w:hint="eastAsia"/>
          <w:sz w:val="28"/>
          <w:szCs w:val="28"/>
        </w:rPr>
        <w:t>企业的司机</w:t>
      </w:r>
      <w:r w:rsidR="008E2B88">
        <w:rPr>
          <w:rFonts w:ascii="宋体" w:eastAsia="宋体" w:hAnsi="宋体" w:hint="eastAsia"/>
          <w:sz w:val="28"/>
          <w:szCs w:val="28"/>
        </w:rPr>
        <w:t>，</w:t>
      </w:r>
      <w:r w:rsidR="009F399E">
        <w:rPr>
          <w:rFonts w:ascii="宋体" w:eastAsia="宋体" w:hAnsi="宋体" w:hint="eastAsia"/>
          <w:sz w:val="28"/>
          <w:szCs w:val="28"/>
        </w:rPr>
        <w:t>而不是供应</w:t>
      </w:r>
      <w:r w:rsidR="009F399E">
        <w:rPr>
          <w:rFonts w:ascii="宋体" w:eastAsia="宋体" w:hAnsi="宋体" w:hint="eastAsia"/>
          <w:sz w:val="28"/>
          <w:szCs w:val="28"/>
        </w:rPr>
        <w:lastRenderedPageBreak/>
        <w:t>商的财务人员，司机</w:t>
      </w:r>
      <w:r w:rsidR="00AF32F2">
        <w:rPr>
          <w:rFonts w:ascii="宋体" w:eastAsia="宋体" w:hAnsi="宋体" w:hint="eastAsia"/>
          <w:sz w:val="28"/>
          <w:szCs w:val="28"/>
        </w:rPr>
        <w:t>在</w:t>
      </w:r>
      <w:r w:rsidR="005834B1">
        <w:rPr>
          <w:rFonts w:ascii="宋体" w:eastAsia="宋体" w:hAnsi="宋体" w:hint="eastAsia"/>
          <w:sz w:val="28"/>
          <w:szCs w:val="28"/>
        </w:rPr>
        <w:t>供应商</w:t>
      </w:r>
      <w:r w:rsidR="00AF32F2">
        <w:rPr>
          <w:rFonts w:ascii="宋体" w:eastAsia="宋体" w:hAnsi="宋体" w:hint="eastAsia"/>
          <w:sz w:val="28"/>
          <w:szCs w:val="28"/>
        </w:rPr>
        <w:t>的门口守株待兔，把</w:t>
      </w:r>
      <w:r w:rsidR="005610BB">
        <w:rPr>
          <w:rFonts w:ascii="宋体" w:eastAsia="宋体" w:hAnsi="宋体" w:hint="eastAsia"/>
          <w:sz w:val="28"/>
          <w:szCs w:val="28"/>
        </w:rPr>
        <w:t>我们的函证拦截下来，然后盖个萝卜章，我们就上当了。</w:t>
      </w:r>
      <w:r w:rsidR="00A62DC9">
        <w:rPr>
          <w:rFonts w:ascii="宋体" w:eastAsia="宋体" w:hAnsi="宋体" w:hint="eastAsia"/>
          <w:sz w:val="28"/>
          <w:szCs w:val="28"/>
        </w:rPr>
        <w:t>因为我们函证的时候，收件人和联系电话都是企业提供给我们的，我们很难保证这个收件人和联系电话就是供应商的财务人员。</w:t>
      </w:r>
    </w:p>
    <w:p w14:paraId="4A20A5C9" w14:textId="0480CCCD" w:rsidR="004E24F5" w:rsidRPr="002D04BF" w:rsidRDefault="00FE1497" w:rsidP="004E24F5">
      <w:pPr>
        <w:jc w:val="left"/>
        <w:rPr>
          <w:rFonts w:ascii="宋体" w:eastAsia="宋体" w:hAnsi="宋体"/>
          <w:sz w:val="28"/>
          <w:szCs w:val="28"/>
        </w:rPr>
      </w:pPr>
      <w:r>
        <w:rPr>
          <w:rFonts w:ascii="宋体" w:eastAsia="宋体" w:hAnsi="宋体" w:hint="eastAsia"/>
          <w:sz w:val="28"/>
          <w:szCs w:val="28"/>
        </w:rPr>
        <w:t>还有一点，账龄超过一年的预付款项都有问题，因为几乎没有一种</w:t>
      </w:r>
      <w:r w:rsidR="00707D26">
        <w:rPr>
          <w:rFonts w:ascii="宋体" w:eastAsia="宋体" w:hAnsi="宋体" w:hint="eastAsia"/>
          <w:sz w:val="28"/>
          <w:szCs w:val="28"/>
        </w:rPr>
        <w:t>产品</w:t>
      </w:r>
      <w:r>
        <w:rPr>
          <w:rFonts w:ascii="宋体" w:eastAsia="宋体" w:hAnsi="宋体" w:hint="eastAsia"/>
          <w:sz w:val="28"/>
          <w:szCs w:val="28"/>
        </w:rPr>
        <w:t>是一年之间还没做好的。</w:t>
      </w:r>
    </w:p>
    <w:p w14:paraId="3A54D71D" w14:textId="77777777" w:rsidR="00BF1A29" w:rsidRPr="004E24F5" w:rsidRDefault="00BF1A29" w:rsidP="004E24F5">
      <w:pPr>
        <w:jc w:val="left"/>
        <w:rPr>
          <w:rFonts w:ascii="宋体" w:eastAsia="宋体" w:hAnsi="宋体"/>
          <w:sz w:val="28"/>
          <w:szCs w:val="28"/>
        </w:rPr>
      </w:pPr>
    </w:p>
    <w:p w14:paraId="6184E091" w14:textId="77777777" w:rsidR="004E24F5" w:rsidRPr="004E24F5" w:rsidRDefault="004E24F5" w:rsidP="004E24F5">
      <w:pPr>
        <w:jc w:val="left"/>
        <w:rPr>
          <w:rFonts w:ascii="宋体" w:eastAsia="宋体" w:hAnsi="宋体"/>
          <w:sz w:val="28"/>
          <w:szCs w:val="28"/>
        </w:rPr>
      </w:pPr>
    </w:p>
    <w:p w14:paraId="41A7FEA1" w14:textId="29254167"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（4）</w:t>
      </w:r>
      <w:r w:rsidR="004E24F5" w:rsidRPr="004E24F5">
        <w:rPr>
          <w:rFonts w:ascii="宋体" w:eastAsia="宋体" w:hAnsi="宋体"/>
          <w:sz w:val="28"/>
          <w:szCs w:val="28"/>
        </w:rPr>
        <w:t>其他应收款</w:t>
      </w:r>
    </w:p>
    <w:p w14:paraId="4B866D8D" w14:textId="24564970" w:rsidR="004E24F5" w:rsidRPr="004E24F5" w:rsidRDefault="004E24F5" w:rsidP="004E24F5">
      <w:pPr>
        <w:jc w:val="left"/>
        <w:rPr>
          <w:rFonts w:ascii="宋体" w:eastAsia="宋体" w:hAnsi="宋体"/>
          <w:sz w:val="28"/>
          <w:szCs w:val="28"/>
        </w:rPr>
      </w:pPr>
    </w:p>
    <w:p w14:paraId="7F259D46" w14:textId="77777777"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主要看款项性质、账龄；分析大额或长账龄款项的合理性。坏账计提是否充分。</w:t>
      </w:r>
    </w:p>
    <w:p w14:paraId="0C7308BA" w14:textId="09F1E19F" w:rsidR="004E24F5" w:rsidRPr="004E24F5" w:rsidRDefault="004E24F5" w:rsidP="004E24F5">
      <w:pPr>
        <w:jc w:val="left"/>
        <w:rPr>
          <w:rFonts w:ascii="宋体" w:eastAsia="宋体" w:hAnsi="宋体"/>
          <w:sz w:val="28"/>
          <w:szCs w:val="28"/>
        </w:rPr>
      </w:pPr>
    </w:p>
    <w:p w14:paraId="3422840A" w14:textId="20E9E064"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（5）</w:t>
      </w:r>
      <w:r w:rsidR="004E24F5" w:rsidRPr="004E24F5">
        <w:rPr>
          <w:rFonts w:ascii="宋体" w:eastAsia="宋体" w:hAnsi="宋体"/>
          <w:sz w:val="28"/>
          <w:szCs w:val="28"/>
        </w:rPr>
        <w:t>存货</w:t>
      </w:r>
    </w:p>
    <w:p w14:paraId="51A49B2A" w14:textId="233AF78B" w:rsidR="004E24F5" w:rsidRPr="004E24F5" w:rsidRDefault="004E24F5" w:rsidP="004E24F5">
      <w:pPr>
        <w:jc w:val="left"/>
        <w:rPr>
          <w:rFonts w:ascii="宋体" w:eastAsia="宋体" w:hAnsi="宋体"/>
          <w:sz w:val="28"/>
          <w:szCs w:val="28"/>
        </w:rPr>
      </w:pPr>
    </w:p>
    <w:p w14:paraId="32E18BC6" w14:textId="0287D9C9" w:rsidR="004E24F5" w:rsidRDefault="004E24F5" w:rsidP="004E24F5">
      <w:pPr>
        <w:jc w:val="left"/>
        <w:rPr>
          <w:rFonts w:ascii="宋体" w:eastAsia="宋体" w:hAnsi="宋体"/>
          <w:sz w:val="28"/>
          <w:szCs w:val="28"/>
        </w:rPr>
      </w:pPr>
      <w:r w:rsidRPr="004E24F5">
        <w:rPr>
          <w:rFonts w:ascii="宋体" w:eastAsia="宋体" w:hAnsi="宋体" w:hint="eastAsia"/>
          <w:sz w:val="28"/>
          <w:szCs w:val="28"/>
        </w:rPr>
        <w:t>存货可能存在问题的主要体现在三个方面：①</w:t>
      </w:r>
      <w:r w:rsidR="0080426A">
        <w:rPr>
          <w:rFonts w:ascii="宋体" w:eastAsia="宋体" w:hAnsi="宋体" w:hint="eastAsia"/>
          <w:sz w:val="28"/>
          <w:szCs w:val="28"/>
        </w:rPr>
        <w:t>收发存</w:t>
      </w:r>
      <w:r w:rsidRPr="004E24F5">
        <w:rPr>
          <w:rFonts w:ascii="宋体" w:eastAsia="宋体" w:hAnsi="宋体" w:hint="eastAsia"/>
          <w:sz w:val="28"/>
          <w:szCs w:val="28"/>
        </w:rPr>
        <w:t>、②成本核算、③跌价计提。</w:t>
      </w:r>
    </w:p>
    <w:p w14:paraId="446CF35E" w14:textId="77777777" w:rsidR="00DA0697" w:rsidRPr="004E24F5" w:rsidRDefault="00DA0697" w:rsidP="004E24F5">
      <w:pPr>
        <w:jc w:val="left"/>
        <w:rPr>
          <w:rFonts w:ascii="宋体" w:eastAsia="宋体" w:hAnsi="宋体"/>
          <w:sz w:val="28"/>
          <w:szCs w:val="28"/>
        </w:rPr>
      </w:pPr>
    </w:p>
    <w:p w14:paraId="26EA6974" w14:textId="25C81DB7" w:rsidR="004C320E" w:rsidRDefault="00111BAD" w:rsidP="004E24F5">
      <w:pPr>
        <w:jc w:val="left"/>
        <w:rPr>
          <w:rFonts w:ascii="宋体" w:eastAsia="宋体" w:hAnsi="宋体"/>
          <w:sz w:val="28"/>
          <w:szCs w:val="28"/>
        </w:rPr>
      </w:pPr>
      <w:r>
        <w:rPr>
          <w:rFonts w:ascii="宋体" w:eastAsia="宋体" w:hAnsi="宋体" w:hint="eastAsia"/>
          <w:sz w:val="28"/>
          <w:szCs w:val="28"/>
        </w:rPr>
        <w:t>我</w:t>
      </w:r>
      <w:r w:rsidR="004E24F5" w:rsidRPr="004E24F5">
        <w:rPr>
          <w:rFonts w:ascii="宋体" w:eastAsia="宋体" w:hAnsi="宋体" w:hint="eastAsia"/>
          <w:sz w:val="28"/>
          <w:szCs w:val="28"/>
        </w:rPr>
        <w:t>接触过的企业中，大多数的</w:t>
      </w:r>
      <w:r w:rsidR="003F0F05">
        <w:rPr>
          <w:rFonts w:ascii="宋体" w:eastAsia="宋体" w:hAnsi="宋体" w:hint="eastAsia"/>
          <w:sz w:val="28"/>
          <w:szCs w:val="28"/>
        </w:rPr>
        <w:t>收发存</w:t>
      </w:r>
      <w:r w:rsidR="004E24F5" w:rsidRPr="004E24F5">
        <w:rPr>
          <w:rFonts w:ascii="宋体" w:eastAsia="宋体" w:hAnsi="宋体" w:hint="eastAsia"/>
          <w:sz w:val="28"/>
          <w:szCs w:val="28"/>
        </w:rPr>
        <w:t>都有问题，进销存乱七八糟的企业多了去了，</w:t>
      </w:r>
      <w:r w:rsidR="00E924DE">
        <w:rPr>
          <w:rFonts w:ascii="宋体" w:eastAsia="宋体" w:hAnsi="宋体" w:hint="eastAsia"/>
          <w:sz w:val="28"/>
          <w:szCs w:val="28"/>
        </w:rPr>
        <w:t>收发存</w:t>
      </w:r>
      <w:r w:rsidR="004E24F5" w:rsidRPr="004E24F5">
        <w:rPr>
          <w:rFonts w:ascii="宋体" w:eastAsia="宋体" w:hAnsi="宋体" w:hint="eastAsia"/>
          <w:sz w:val="28"/>
          <w:szCs w:val="28"/>
        </w:rPr>
        <w:t>不靠谱，存货就是个假货。</w:t>
      </w:r>
    </w:p>
    <w:p w14:paraId="64060B6F" w14:textId="77777777" w:rsidR="004C320E" w:rsidRDefault="004C320E" w:rsidP="004E24F5">
      <w:pPr>
        <w:jc w:val="left"/>
        <w:rPr>
          <w:rFonts w:ascii="宋体" w:eastAsia="宋体" w:hAnsi="宋体"/>
          <w:sz w:val="28"/>
          <w:szCs w:val="28"/>
        </w:rPr>
      </w:pPr>
    </w:p>
    <w:p w14:paraId="7643FEB5" w14:textId="4104E855"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lastRenderedPageBreak/>
        <w:t>其次是了解企业如何归集生产成本，如何将直接人工、制造费用分配到</w:t>
      </w:r>
      <w:r w:rsidR="009F26D7">
        <w:rPr>
          <w:rFonts w:ascii="宋体" w:eastAsia="宋体" w:hAnsi="宋体" w:hint="eastAsia"/>
          <w:sz w:val="28"/>
          <w:szCs w:val="28"/>
        </w:rPr>
        <w:t>完工产品和在产品</w:t>
      </w:r>
      <w:r w:rsidRPr="004E24F5">
        <w:rPr>
          <w:rFonts w:ascii="宋体" w:eastAsia="宋体" w:hAnsi="宋体" w:hint="eastAsia"/>
          <w:sz w:val="28"/>
          <w:szCs w:val="28"/>
        </w:rPr>
        <w:t>，也就是了解企业的成本核算，大多数企业的成本核算做得一塌糊涂。只要朝着这个方向去了解，肯定能发现问题。</w:t>
      </w:r>
      <w:r w:rsidR="002B3295">
        <w:rPr>
          <w:rFonts w:ascii="宋体" w:eastAsia="宋体" w:hAnsi="宋体" w:hint="eastAsia"/>
          <w:sz w:val="28"/>
          <w:szCs w:val="28"/>
        </w:rPr>
        <w:t>关于成本核算，注会财管课程有详细讲解。</w:t>
      </w:r>
    </w:p>
    <w:p w14:paraId="4E219DE6" w14:textId="6D39034C" w:rsidR="004E24F5" w:rsidRPr="004E24F5" w:rsidRDefault="004E24F5" w:rsidP="004E24F5">
      <w:pPr>
        <w:jc w:val="left"/>
        <w:rPr>
          <w:rFonts w:ascii="宋体" w:eastAsia="宋体" w:hAnsi="宋体"/>
          <w:sz w:val="28"/>
          <w:szCs w:val="28"/>
        </w:rPr>
      </w:pPr>
    </w:p>
    <w:p w14:paraId="7AB35C30" w14:textId="41D9E00F" w:rsidR="004E24F5" w:rsidRDefault="004E24F5" w:rsidP="004E24F5">
      <w:pPr>
        <w:jc w:val="left"/>
        <w:rPr>
          <w:rFonts w:ascii="宋体" w:eastAsia="宋体" w:hAnsi="宋体"/>
          <w:sz w:val="28"/>
          <w:szCs w:val="28"/>
        </w:rPr>
      </w:pPr>
      <w:r w:rsidRPr="004E24F5">
        <w:rPr>
          <w:rFonts w:ascii="宋体" w:eastAsia="宋体" w:hAnsi="宋体" w:hint="eastAsia"/>
          <w:sz w:val="28"/>
          <w:szCs w:val="28"/>
        </w:rPr>
        <w:t>存货跌价准备的计提也是比较常见的问题，大多数企业是根据“库龄”来计提跌价的，搞得跟计提坏账一样。这明显违反了会计准则，准则规定，存货要按照成本和可变现净值孰低计量，期末的时候，要比较存货成本和可变现净值。区分有合同存货的和没合同的。总之，存货跌价是最难解决的问题之一。向企业财务人员了解了解，肯定能发现问题，小编接触过的企业，就没有一家跌价准备计提是根据准则来的，都是“乱来”。之前同事做</w:t>
      </w:r>
      <w:r w:rsidRPr="004E24F5">
        <w:rPr>
          <w:rFonts w:ascii="宋体" w:eastAsia="宋体" w:hAnsi="宋体"/>
          <w:sz w:val="28"/>
          <w:szCs w:val="28"/>
        </w:rPr>
        <w:t>IPO存货底稿，企业的存货核算就不准确，分析跌价准备时发现，本来赚钱的产品却需要计提跌价，原因是成本倒挂，把实际1块钱成本的</w:t>
      </w:r>
      <w:r w:rsidRPr="004E24F5">
        <w:rPr>
          <w:rFonts w:ascii="宋体" w:eastAsia="宋体" w:hAnsi="宋体" w:hint="eastAsia"/>
          <w:sz w:val="28"/>
          <w:szCs w:val="28"/>
        </w:rPr>
        <w:t>产品，经过错误的成本核算之后变成了</w:t>
      </w:r>
      <w:r w:rsidRPr="004E24F5">
        <w:rPr>
          <w:rFonts w:ascii="宋体" w:eastAsia="宋体" w:hAnsi="宋体"/>
          <w:sz w:val="28"/>
          <w:szCs w:val="28"/>
        </w:rPr>
        <w:t>10块，实际10块钱的产品，账上却是1块，这就是成本倒挂。</w:t>
      </w:r>
    </w:p>
    <w:p w14:paraId="288E2E98" w14:textId="77777777" w:rsidR="00140FB5" w:rsidRPr="004E24F5" w:rsidRDefault="00140FB5" w:rsidP="004E24F5">
      <w:pPr>
        <w:jc w:val="left"/>
        <w:rPr>
          <w:rFonts w:ascii="宋体" w:eastAsia="宋体" w:hAnsi="宋体"/>
          <w:sz w:val="28"/>
          <w:szCs w:val="28"/>
        </w:rPr>
      </w:pPr>
    </w:p>
    <w:p w14:paraId="1563E1A2" w14:textId="776C89CA"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（6）</w:t>
      </w:r>
      <w:r w:rsidR="004E24F5" w:rsidRPr="004E24F5">
        <w:rPr>
          <w:rFonts w:ascii="宋体" w:eastAsia="宋体" w:hAnsi="宋体"/>
          <w:sz w:val="28"/>
          <w:szCs w:val="28"/>
        </w:rPr>
        <w:t>固定资产</w:t>
      </w:r>
    </w:p>
    <w:p w14:paraId="33D3B947" w14:textId="01CD3C23" w:rsidR="004E24F5" w:rsidRDefault="001D7CEC" w:rsidP="004E24F5">
      <w:pPr>
        <w:jc w:val="left"/>
        <w:rPr>
          <w:rFonts w:ascii="宋体" w:eastAsia="宋体" w:hAnsi="宋体"/>
          <w:sz w:val="28"/>
          <w:szCs w:val="28"/>
        </w:rPr>
      </w:pPr>
      <w:r>
        <w:rPr>
          <w:rFonts w:ascii="宋体" w:eastAsia="宋体" w:hAnsi="宋体" w:hint="eastAsia"/>
          <w:sz w:val="28"/>
          <w:szCs w:val="28"/>
        </w:rPr>
        <w:t>①是否及时转固</w:t>
      </w:r>
      <w:r w:rsidR="00DC5C84">
        <w:rPr>
          <w:rFonts w:ascii="宋体" w:eastAsia="宋体" w:hAnsi="宋体" w:hint="eastAsia"/>
          <w:sz w:val="28"/>
          <w:szCs w:val="28"/>
        </w:rPr>
        <w:t>。</w:t>
      </w:r>
      <w:r w:rsidR="00FF7714">
        <w:rPr>
          <w:rFonts w:ascii="宋体" w:eastAsia="宋体" w:hAnsi="宋体" w:hint="eastAsia"/>
          <w:sz w:val="28"/>
          <w:szCs w:val="28"/>
        </w:rPr>
        <w:t>有些企业当年业绩不好，想少提一点折旧，本来应该转固的在建工程，一直挂在在建工程。</w:t>
      </w:r>
    </w:p>
    <w:p w14:paraId="7581FF65" w14:textId="2A4CFDC3" w:rsidR="001D7CEC" w:rsidRPr="004E24F5" w:rsidRDefault="001D7CEC" w:rsidP="004E24F5">
      <w:pPr>
        <w:jc w:val="left"/>
        <w:rPr>
          <w:rFonts w:ascii="宋体" w:eastAsia="宋体" w:hAnsi="宋体"/>
          <w:sz w:val="28"/>
          <w:szCs w:val="28"/>
        </w:rPr>
      </w:pPr>
      <w:r>
        <w:rPr>
          <w:rFonts w:ascii="宋体" w:eastAsia="宋体" w:hAnsi="宋体" w:hint="eastAsia"/>
          <w:sz w:val="28"/>
          <w:szCs w:val="28"/>
        </w:rPr>
        <w:t>②</w:t>
      </w:r>
      <w:r w:rsidR="00FA494E">
        <w:rPr>
          <w:rFonts w:ascii="宋体" w:eastAsia="宋体" w:hAnsi="宋体" w:hint="eastAsia"/>
          <w:sz w:val="28"/>
          <w:szCs w:val="28"/>
        </w:rPr>
        <w:t>检查新增固定资产凭证，也就是抽凭，后面年审的时候就可以直</w:t>
      </w:r>
      <w:r w:rsidR="00FA494E">
        <w:rPr>
          <w:rFonts w:ascii="宋体" w:eastAsia="宋体" w:hAnsi="宋体" w:hint="eastAsia"/>
          <w:sz w:val="28"/>
          <w:szCs w:val="28"/>
        </w:rPr>
        <w:lastRenderedPageBreak/>
        <w:t>接用了。</w:t>
      </w:r>
    </w:p>
    <w:p w14:paraId="5C779FD3" w14:textId="77777777" w:rsidR="004E24F5" w:rsidRPr="004E24F5" w:rsidRDefault="004E24F5" w:rsidP="004E24F5">
      <w:pPr>
        <w:jc w:val="left"/>
        <w:rPr>
          <w:rFonts w:ascii="宋体" w:eastAsia="宋体" w:hAnsi="宋体"/>
          <w:sz w:val="28"/>
          <w:szCs w:val="28"/>
        </w:rPr>
      </w:pPr>
    </w:p>
    <w:p w14:paraId="20859584" w14:textId="77777777" w:rsidR="004E24F5" w:rsidRPr="004E24F5" w:rsidRDefault="004E24F5" w:rsidP="004E24F5">
      <w:pPr>
        <w:jc w:val="left"/>
        <w:rPr>
          <w:rFonts w:ascii="宋体" w:eastAsia="宋体" w:hAnsi="宋体"/>
          <w:sz w:val="28"/>
          <w:szCs w:val="28"/>
        </w:rPr>
      </w:pPr>
    </w:p>
    <w:p w14:paraId="3FC5A605" w14:textId="18875B59"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（7）</w:t>
      </w:r>
      <w:r w:rsidR="004E24F5" w:rsidRPr="004E24F5">
        <w:rPr>
          <w:rFonts w:ascii="宋体" w:eastAsia="宋体" w:hAnsi="宋体"/>
          <w:sz w:val="28"/>
          <w:szCs w:val="28"/>
        </w:rPr>
        <w:t>无形资产</w:t>
      </w:r>
    </w:p>
    <w:p w14:paraId="17C4F5BD" w14:textId="77777777"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跟固定资产一样，一般没什么问题。</w:t>
      </w:r>
    </w:p>
    <w:p w14:paraId="577AF2B7" w14:textId="77777777" w:rsidR="004E24F5" w:rsidRPr="004E24F5" w:rsidRDefault="004E24F5" w:rsidP="004E24F5">
      <w:pPr>
        <w:jc w:val="left"/>
        <w:rPr>
          <w:rFonts w:ascii="宋体" w:eastAsia="宋体" w:hAnsi="宋体"/>
          <w:sz w:val="28"/>
          <w:szCs w:val="28"/>
        </w:rPr>
      </w:pPr>
    </w:p>
    <w:p w14:paraId="3F17D3DA" w14:textId="5ABF4223" w:rsidR="0026741F" w:rsidRDefault="001023E3" w:rsidP="004E24F5">
      <w:pPr>
        <w:jc w:val="left"/>
        <w:rPr>
          <w:rFonts w:ascii="宋体" w:eastAsia="宋体" w:hAnsi="宋体"/>
          <w:sz w:val="28"/>
          <w:szCs w:val="28"/>
        </w:rPr>
      </w:pPr>
      <w:r>
        <w:rPr>
          <w:rFonts w:ascii="宋体" w:eastAsia="宋体" w:hAnsi="宋体" w:hint="eastAsia"/>
          <w:sz w:val="28"/>
          <w:szCs w:val="28"/>
        </w:rPr>
        <w:t>（8）</w:t>
      </w:r>
      <w:r w:rsidR="004E24F5" w:rsidRPr="004E24F5">
        <w:rPr>
          <w:rFonts w:ascii="宋体" w:eastAsia="宋体" w:hAnsi="宋体" w:hint="eastAsia"/>
          <w:sz w:val="28"/>
          <w:szCs w:val="28"/>
        </w:rPr>
        <w:t>长期待摊费用</w:t>
      </w:r>
    </w:p>
    <w:p w14:paraId="22BE4886" w14:textId="11DBFA23"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了解它的具体内容，是否符合长摊的定义，有些企业就是把乱七八糟的费用放到长摊里。</w:t>
      </w:r>
    </w:p>
    <w:p w14:paraId="6E836EB1" w14:textId="7BD34C31" w:rsidR="004E24F5" w:rsidRPr="004E24F5" w:rsidRDefault="004E24F5" w:rsidP="004E24F5">
      <w:pPr>
        <w:jc w:val="left"/>
        <w:rPr>
          <w:rFonts w:ascii="宋体" w:eastAsia="宋体" w:hAnsi="宋体"/>
          <w:sz w:val="28"/>
          <w:szCs w:val="28"/>
        </w:rPr>
      </w:pPr>
    </w:p>
    <w:p w14:paraId="433A7BD4" w14:textId="6431048D"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（9）</w:t>
      </w:r>
      <w:r w:rsidR="004E24F5" w:rsidRPr="004E24F5">
        <w:rPr>
          <w:rFonts w:ascii="宋体" w:eastAsia="宋体" w:hAnsi="宋体"/>
          <w:sz w:val="28"/>
          <w:szCs w:val="28"/>
        </w:rPr>
        <w:t>长期股权投资</w:t>
      </w:r>
    </w:p>
    <w:p w14:paraId="537BD6CE" w14:textId="45F7C72B" w:rsidR="00A829DE" w:rsidRPr="004E24F5" w:rsidRDefault="00A829DE" w:rsidP="004E24F5">
      <w:pPr>
        <w:jc w:val="left"/>
        <w:rPr>
          <w:rFonts w:ascii="宋体" w:eastAsia="宋体" w:hAnsi="宋体"/>
          <w:sz w:val="28"/>
          <w:szCs w:val="28"/>
        </w:rPr>
      </w:pPr>
    </w:p>
    <w:p w14:paraId="26449F24" w14:textId="4DA09509" w:rsidR="004E24F5" w:rsidRDefault="004E24F5" w:rsidP="004E24F5">
      <w:pPr>
        <w:jc w:val="left"/>
        <w:rPr>
          <w:rFonts w:ascii="宋体" w:eastAsia="宋体" w:hAnsi="宋体"/>
          <w:sz w:val="28"/>
          <w:szCs w:val="28"/>
        </w:rPr>
      </w:pPr>
      <w:r w:rsidRPr="004E24F5">
        <w:rPr>
          <w:rFonts w:ascii="宋体" w:eastAsia="宋体" w:hAnsi="宋体" w:hint="eastAsia"/>
          <w:sz w:val="28"/>
          <w:szCs w:val="28"/>
        </w:rPr>
        <w:t>增加子公司</w:t>
      </w:r>
      <w:r w:rsidR="00A829DE">
        <w:rPr>
          <w:rFonts w:ascii="宋体" w:eastAsia="宋体" w:hAnsi="宋体" w:hint="eastAsia"/>
          <w:sz w:val="28"/>
          <w:szCs w:val="28"/>
        </w:rPr>
        <w:t>。</w:t>
      </w:r>
      <w:r w:rsidRPr="004E24F5">
        <w:rPr>
          <w:rFonts w:ascii="宋体" w:eastAsia="宋体" w:hAnsi="宋体" w:hint="eastAsia"/>
          <w:sz w:val="28"/>
          <w:szCs w:val="28"/>
        </w:rPr>
        <w:t>如果是增加子公司，是同一控制还是非同一控制</w:t>
      </w:r>
      <w:r w:rsidR="0086027D">
        <w:rPr>
          <w:rFonts w:ascii="宋体" w:eastAsia="宋体" w:hAnsi="宋体" w:hint="eastAsia"/>
          <w:sz w:val="28"/>
          <w:szCs w:val="28"/>
        </w:rPr>
        <w:t>，</w:t>
      </w:r>
      <w:r w:rsidRPr="004E24F5">
        <w:rPr>
          <w:rFonts w:ascii="宋体" w:eastAsia="宋体" w:hAnsi="宋体" w:hint="eastAsia"/>
          <w:sz w:val="28"/>
          <w:szCs w:val="28"/>
        </w:rPr>
        <w:t>收集</w:t>
      </w:r>
      <w:r w:rsidR="0086027D">
        <w:rPr>
          <w:rFonts w:ascii="宋体" w:eastAsia="宋体" w:hAnsi="宋体" w:hint="eastAsia"/>
          <w:sz w:val="28"/>
          <w:szCs w:val="28"/>
        </w:rPr>
        <w:t>购买日（合并日）的相关资料，</w:t>
      </w:r>
      <w:r w:rsidR="00F05AD7">
        <w:rPr>
          <w:rFonts w:ascii="宋体" w:eastAsia="宋体" w:hAnsi="宋体" w:hint="eastAsia"/>
          <w:sz w:val="28"/>
          <w:szCs w:val="28"/>
        </w:rPr>
        <w:t>确定好购买日的抵消分录，</w:t>
      </w:r>
      <w:r w:rsidR="00C07514">
        <w:rPr>
          <w:rFonts w:ascii="宋体" w:eastAsia="宋体" w:hAnsi="宋体" w:hint="eastAsia"/>
          <w:sz w:val="28"/>
          <w:szCs w:val="28"/>
        </w:rPr>
        <w:t>年审开始的时候，就可以直接用了。</w:t>
      </w:r>
    </w:p>
    <w:p w14:paraId="115FAD49" w14:textId="77777777" w:rsidR="00D735BA" w:rsidRPr="004E24F5" w:rsidRDefault="00D735BA" w:rsidP="004E24F5">
      <w:pPr>
        <w:jc w:val="left"/>
        <w:rPr>
          <w:rFonts w:ascii="宋体" w:eastAsia="宋体" w:hAnsi="宋体"/>
          <w:sz w:val="28"/>
          <w:szCs w:val="28"/>
        </w:rPr>
      </w:pPr>
    </w:p>
    <w:p w14:paraId="3199EF09" w14:textId="030DD9C9"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0</w:t>
      </w:r>
      <w:r>
        <w:rPr>
          <w:rFonts w:ascii="宋体" w:eastAsia="宋体" w:hAnsi="宋体" w:hint="eastAsia"/>
          <w:sz w:val="28"/>
          <w:szCs w:val="28"/>
        </w:rPr>
        <w:t>）</w:t>
      </w:r>
      <w:r w:rsidR="004E24F5" w:rsidRPr="004E24F5">
        <w:rPr>
          <w:rFonts w:ascii="宋体" w:eastAsia="宋体" w:hAnsi="宋体"/>
          <w:sz w:val="28"/>
          <w:szCs w:val="28"/>
        </w:rPr>
        <w:t>应付账款</w:t>
      </w:r>
    </w:p>
    <w:p w14:paraId="4A644B83" w14:textId="381F567D" w:rsidR="004E24F5" w:rsidRPr="004E24F5" w:rsidRDefault="00C87291" w:rsidP="004E24F5">
      <w:pPr>
        <w:jc w:val="left"/>
        <w:rPr>
          <w:rFonts w:ascii="宋体" w:eastAsia="宋体" w:hAnsi="宋体"/>
          <w:sz w:val="28"/>
          <w:szCs w:val="28"/>
        </w:rPr>
      </w:pPr>
      <w:r>
        <w:rPr>
          <w:rFonts w:ascii="宋体" w:eastAsia="宋体" w:hAnsi="宋体" w:hint="eastAsia"/>
          <w:sz w:val="28"/>
          <w:szCs w:val="28"/>
        </w:rPr>
        <w:t>一般是抽点凭证，收集一点合同。</w:t>
      </w:r>
    </w:p>
    <w:p w14:paraId="1F6F3387" w14:textId="593B3BE7" w:rsidR="004E24F5" w:rsidRPr="004E24F5" w:rsidRDefault="004E24F5" w:rsidP="004E24F5">
      <w:pPr>
        <w:jc w:val="left"/>
        <w:rPr>
          <w:rFonts w:ascii="宋体" w:eastAsia="宋体" w:hAnsi="宋体"/>
          <w:sz w:val="28"/>
          <w:szCs w:val="28"/>
        </w:rPr>
      </w:pPr>
    </w:p>
    <w:p w14:paraId="081876A5" w14:textId="44357E3A"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1</w:t>
      </w:r>
      <w:r>
        <w:rPr>
          <w:rFonts w:ascii="宋体" w:eastAsia="宋体" w:hAnsi="宋体" w:hint="eastAsia"/>
          <w:sz w:val="28"/>
          <w:szCs w:val="28"/>
        </w:rPr>
        <w:t>）</w:t>
      </w:r>
      <w:r w:rsidR="004E24F5" w:rsidRPr="004E24F5">
        <w:rPr>
          <w:rFonts w:ascii="宋体" w:eastAsia="宋体" w:hAnsi="宋体"/>
          <w:sz w:val="28"/>
          <w:szCs w:val="28"/>
        </w:rPr>
        <w:t>预收</w:t>
      </w:r>
      <w:r w:rsidR="00A829DE">
        <w:rPr>
          <w:rFonts w:ascii="宋体" w:eastAsia="宋体" w:hAnsi="宋体" w:hint="eastAsia"/>
          <w:sz w:val="28"/>
          <w:szCs w:val="28"/>
        </w:rPr>
        <w:t>款项</w:t>
      </w:r>
    </w:p>
    <w:p w14:paraId="648F223D" w14:textId="7621E97E" w:rsidR="004E24F5" w:rsidRPr="004E24F5" w:rsidRDefault="0051067B" w:rsidP="004E24F5">
      <w:pPr>
        <w:jc w:val="left"/>
        <w:rPr>
          <w:rFonts w:ascii="宋体" w:eastAsia="宋体" w:hAnsi="宋体"/>
          <w:sz w:val="28"/>
          <w:szCs w:val="28"/>
        </w:rPr>
      </w:pPr>
      <w:r>
        <w:rPr>
          <w:rFonts w:ascii="宋体" w:eastAsia="宋体" w:hAnsi="宋体" w:hint="eastAsia"/>
          <w:sz w:val="28"/>
          <w:szCs w:val="28"/>
        </w:rPr>
        <w:t>新准则下，用合同负债。</w:t>
      </w:r>
    </w:p>
    <w:p w14:paraId="622161E3" w14:textId="26FFCE6E"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lastRenderedPageBreak/>
        <w:t>了解为什么会存在预收账款，只有企业强势的时候才会出现预收账款，企业真的牛逼到别人先付款？检查合同看看预收账款是否合理</w:t>
      </w:r>
      <w:r w:rsidR="00472B46">
        <w:rPr>
          <w:rFonts w:ascii="宋体" w:eastAsia="宋体" w:hAnsi="宋体" w:hint="eastAsia"/>
          <w:sz w:val="28"/>
          <w:szCs w:val="28"/>
        </w:rPr>
        <w:t>，是否本应该确认收入的，却还在预收款趴着。</w:t>
      </w:r>
    </w:p>
    <w:p w14:paraId="08ED4E5E" w14:textId="77777777" w:rsidR="004E24F5" w:rsidRPr="004E24F5" w:rsidRDefault="004E24F5" w:rsidP="004E24F5">
      <w:pPr>
        <w:jc w:val="left"/>
        <w:rPr>
          <w:rFonts w:ascii="宋体" w:eastAsia="宋体" w:hAnsi="宋体"/>
          <w:sz w:val="28"/>
          <w:szCs w:val="28"/>
        </w:rPr>
      </w:pPr>
    </w:p>
    <w:p w14:paraId="12E43369" w14:textId="7188CF17"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2</w:t>
      </w:r>
      <w:r>
        <w:rPr>
          <w:rFonts w:ascii="宋体" w:eastAsia="宋体" w:hAnsi="宋体" w:hint="eastAsia"/>
          <w:sz w:val="28"/>
          <w:szCs w:val="28"/>
        </w:rPr>
        <w:t>）</w:t>
      </w:r>
      <w:r w:rsidR="004E24F5" w:rsidRPr="004E24F5">
        <w:rPr>
          <w:rFonts w:ascii="宋体" w:eastAsia="宋体" w:hAnsi="宋体"/>
          <w:sz w:val="28"/>
          <w:szCs w:val="28"/>
        </w:rPr>
        <w:t>应付职工薪酬</w:t>
      </w:r>
    </w:p>
    <w:p w14:paraId="723A7BA9" w14:textId="75D49E40" w:rsidR="006074FE" w:rsidRDefault="004E24F5" w:rsidP="004E24F5">
      <w:pPr>
        <w:jc w:val="left"/>
        <w:rPr>
          <w:rFonts w:ascii="宋体" w:eastAsia="宋体" w:hAnsi="宋体"/>
          <w:sz w:val="28"/>
          <w:szCs w:val="28"/>
        </w:rPr>
      </w:pPr>
      <w:r w:rsidRPr="004E24F5">
        <w:rPr>
          <w:rFonts w:ascii="宋体" w:eastAsia="宋体" w:hAnsi="宋体" w:hint="eastAsia"/>
          <w:sz w:val="28"/>
          <w:szCs w:val="28"/>
        </w:rPr>
        <w:t>它的主要构成有：工资、奖金、社保、福利费、教育经费。一般情况下，社保、福利费、教育经费在发生时当月计提当月发放，</w:t>
      </w:r>
      <w:r w:rsidR="00E91DAF">
        <w:rPr>
          <w:rFonts w:ascii="宋体" w:eastAsia="宋体" w:hAnsi="宋体" w:hint="eastAsia"/>
          <w:sz w:val="28"/>
          <w:szCs w:val="28"/>
        </w:rPr>
        <w:t>是不会有余额的</w:t>
      </w:r>
      <w:r w:rsidR="00F232F8">
        <w:rPr>
          <w:rFonts w:ascii="宋体" w:eastAsia="宋体" w:hAnsi="宋体" w:hint="eastAsia"/>
          <w:sz w:val="28"/>
          <w:szCs w:val="28"/>
        </w:rPr>
        <w:t>，如果看到这些项目有余额，可以问问企业是什么原因。</w:t>
      </w:r>
    </w:p>
    <w:p w14:paraId="47D3F382" w14:textId="77777777" w:rsidR="006074FE" w:rsidRDefault="006074FE" w:rsidP="004E24F5">
      <w:pPr>
        <w:jc w:val="left"/>
        <w:rPr>
          <w:rFonts w:ascii="宋体" w:eastAsia="宋体" w:hAnsi="宋体"/>
          <w:sz w:val="28"/>
          <w:szCs w:val="28"/>
        </w:rPr>
      </w:pPr>
    </w:p>
    <w:p w14:paraId="252B7676" w14:textId="777061A5" w:rsidR="004E24F5" w:rsidRPr="004E24F5" w:rsidRDefault="00F42439" w:rsidP="004E24F5">
      <w:pPr>
        <w:jc w:val="left"/>
        <w:rPr>
          <w:rFonts w:ascii="宋体" w:eastAsia="宋体" w:hAnsi="宋体"/>
          <w:sz w:val="28"/>
          <w:szCs w:val="28"/>
        </w:rPr>
      </w:pPr>
      <w:r>
        <w:rPr>
          <w:rFonts w:ascii="宋体" w:eastAsia="宋体" w:hAnsi="宋体" w:hint="eastAsia"/>
          <w:sz w:val="28"/>
          <w:szCs w:val="28"/>
        </w:rPr>
        <w:t>只有工资会有余额，</w:t>
      </w:r>
      <w:r w:rsidR="009D0C1A">
        <w:rPr>
          <w:rFonts w:ascii="宋体" w:eastAsia="宋体" w:hAnsi="宋体" w:hint="eastAsia"/>
          <w:sz w:val="28"/>
          <w:szCs w:val="28"/>
        </w:rPr>
        <w:t>企业一般是下个月发上个月的工资。那么，余额约等于一个月的工资。如果</w:t>
      </w:r>
      <w:r w:rsidR="00B9665C">
        <w:rPr>
          <w:rFonts w:ascii="宋体" w:eastAsia="宋体" w:hAnsi="宋体" w:hint="eastAsia"/>
          <w:sz w:val="28"/>
          <w:szCs w:val="28"/>
        </w:rPr>
        <w:t>余额不是一个月的工资，就要找原因了。</w:t>
      </w:r>
    </w:p>
    <w:p w14:paraId="56095EFB" w14:textId="77777777" w:rsidR="004E24F5" w:rsidRPr="004E24F5" w:rsidRDefault="004E24F5" w:rsidP="004E24F5">
      <w:pPr>
        <w:jc w:val="left"/>
        <w:rPr>
          <w:rFonts w:ascii="宋体" w:eastAsia="宋体" w:hAnsi="宋体"/>
          <w:sz w:val="28"/>
          <w:szCs w:val="28"/>
        </w:rPr>
      </w:pPr>
    </w:p>
    <w:p w14:paraId="408DB932" w14:textId="01727724"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3</w:t>
      </w:r>
      <w:r>
        <w:rPr>
          <w:rFonts w:ascii="宋体" w:eastAsia="宋体" w:hAnsi="宋体" w:hint="eastAsia"/>
          <w:sz w:val="28"/>
          <w:szCs w:val="28"/>
        </w:rPr>
        <w:t>）</w:t>
      </w:r>
      <w:r w:rsidR="004E24F5" w:rsidRPr="004E24F5">
        <w:rPr>
          <w:rFonts w:ascii="宋体" w:eastAsia="宋体" w:hAnsi="宋体"/>
          <w:sz w:val="28"/>
          <w:szCs w:val="28"/>
        </w:rPr>
        <w:t>应交税费</w:t>
      </w:r>
    </w:p>
    <w:p w14:paraId="1806903A" w14:textId="3A6CC539" w:rsidR="004E24F5" w:rsidRDefault="00082914" w:rsidP="004E24F5">
      <w:pPr>
        <w:jc w:val="left"/>
        <w:rPr>
          <w:rFonts w:ascii="宋体" w:eastAsia="宋体" w:hAnsi="宋体"/>
          <w:sz w:val="28"/>
          <w:szCs w:val="28"/>
        </w:rPr>
      </w:pPr>
      <w:r>
        <w:rPr>
          <w:rFonts w:ascii="宋体" w:eastAsia="宋体" w:hAnsi="宋体" w:hint="eastAsia"/>
          <w:sz w:val="28"/>
          <w:szCs w:val="28"/>
        </w:rPr>
        <w:t>应交税费没啥好做的，一般是留到年审开始的时候再做。</w:t>
      </w:r>
    </w:p>
    <w:p w14:paraId="2BABBBEC" w14:textId="77777777" w:rsidR="003B180A" w:rsidRPr="003B180A" w:rsidRDefault="003B180A" w:rsidP="004E24F5">
      <w:pPr>
        <w:jc w:val="left"/>
        <w:rPr>
          <w:rFonts w:ascii="宋体" w:eastAsia="宋体" w:hAnsi="宋体"/>
          <w:sz w:val="28"/>
          <w:szCs w:val="28"/>
        </w:rPr>
      </w:pPr>
    </w:p>
    <w:p w14:paraId="43C123BE" w14:textId="1E030CA0"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4</w:t>
      </w:r>
      <w:r>
        <w:rPr>
          <w:rFonts w:ascii="宋体" w:eastAsia="宋体" w:hAnsi="宋体" w:hint="eastAsia"/>
          <w:sz w:val="28"/>
          <w:szCs w:val="28"/>
        </w:rPr>
        <w:t>）</w:t>
      </w:r>
      <w:r w:rsidR="004E24F5" w:rsidRPr="004E24F5">
        <w:rPr>
          <w:rFonts w:ascii="宋体" w:eastAsia="宋体" w:hAnsi="宋体"/>
          <w:sz w:val="28"/>
          <w:szCs w:val="28"/>
        </w:rPr>
        <w:t>短期、长期借款</w:t>
      </w:r>
    </w:p>
    <w:p w14:paraId="19B33A3D" w14:textId="77777777" w:rsidR="004E24F5" w:rsidRPr="004E24F5" w:rsidRDefault="004E24F5" w:rsidP="004E24F5">
      <w:pPr>
        <w:jc w:val="left"/>
        <w:rPr>
          <w:rFonts w:ascii="宋体" w:eastAsia="宋体" w:hAnsi="宋体"/>
          <w:sz w:val="28"/>
          <w:szCs w:val="28"/>
        </w:rPr>
      </w:pPr>
    </w:p>
    <w:p w14:paraId="0BCDE2AC" w14:textId="77777777"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预审的时候主要收集一下合同、台账，看看台账是否符合函证、附注披露的要求。过完</w:t>
      </w:r>
      <w:r w:rsidRPr="004E24F5">
        <w:rPr>
          <w:rFonts w:ascii="宋体" w:eastAsia="宋体" w:hAnsi="宋体"/>
          <w:sz w:val="28"/>
          <w:szCs w:val="28"/>
        </w:rPr>
        <w:t>1月1日之后再去打印征信报告，因为征信报告要覆盖整个会计期间。测算下利息。</w:t>
      </w:r>
    </w:p>
    <w:p w14:paraId="15C8FEB2" w14:textId="3A5FE5A5" w:rsidR="004E24F5" w:rsidRPr="004E24F5" w:rsidRDefault="004E24F5" w:rsidP="004E24F5">
      <w:pPr>
        <w:jc w:val="left"/>
        <w:rPr>
          <w:rFonts w:ascii="宋体" w:eastAsia="宋体" w:hAnsi="宋体"/>
          <w:sz w:val="28"/>
          <w:szCs w:val="28"/>
        </w:rPr>
      </w:pPr>
    </w:p>
    <w:p w14:paraId="5ADFC10A" w14:textId="3FF2DA15"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5</w:t>
      </w:r>
      <w:r>
        <w:rPr>
          <w:rFonts w:ascii="宋体" w:eastAsia="宋体" w:hAnsi="宋体" w:hint="eastAsia"/>
          <w:sz w:val="28"/>
          <w:szCs w:val="28"/>
        </w:rPr>
        <w:t>）</w:t>
      </w:r>
      <w:r w:rsidR="004E24F5" w:rsidRPr="004E24F5">
        <w:rPr>
          <w:rFonts w:ascii="宋体" w:eastAsia="宋体" w:hAnsi="宋体"/>
          <w:sz w:val="28"/>
          <w:szCs w:val="28"/>
        </w:rPr>
        <w:t>实收资本（股本）</w:t>
      </w:r>
    </w:p>
    <w:p w14:paraId="16081319" w14:textId="05139FF5" w:rsidR="004E24F5" w:rsidRPr="004E24F5" w:rsidRDefault="004E24F5" w:rsidP="004E24F5">
      <w:pPr>
        <w:jc w:val="left"/>
        <w:rPr>
          <w:rFonts w:ascii="宋体" w:eastAsia="宋体" w:hAnsi="宋体"/>
          <w:sz w:val="28"/>
          <w:szCs w:val="28"/>
        </w:rPr>
      </w:pPr>
    </w:p>
    <w:p w14:paraId="4ED1738F" w14:textId="7403500D" w:rsidR="004E24F5" w:rsidRDefault="004E24F5" w:rsidP="004E24F5">
      <w:pPr>
        <w:jc w:val="left"/>
        <w:rPr>
          <w:rFonts w:ascii="宋体" w:eastAsia="宋体" w:hAnsi="宋体"/>
          <w:sz w:val="28"/>
          <w:szCs w:val="28"/>
        </w:rPr>
      </w:pPr>
      <w:r w:rsidRPr="004E24F5">
        <w:rPr>
          <w:rFonts w:ascii="宋体" w:eastAsia="宋体" w:hAnsi="宋体" w:hint="eastAsia"/>
          <w:sz w:val="28"/>
          <w:szCs w:val="28"/>
        </w:rPr>
        <w:t>如果是首次承接，要收集从成立开始到现在的股权变动相关的出资协议、股份转让协议，如果是非货币资产出资，要看评估报告。总之，就是要保证每一块钱股本的真实性。</w:t>
      </w:r>
    </w:p>
    <w:p w14:paraId="3E22E75A" w14:textId="45001362" w:rsidR="00DF0FD4" w:rsidRPr="004E24F5" w:rsidRDefault="00DF0FD4" w:rsidP="004E24F5">
      <w:pPr>
        <w:jc w:val="left"/>
        <w:rPr>
          <w:rFonts w:ascii="宋体" w:eastAsia="宋体" w:hAnsi="宋体"/>
          <w:sz w:val="28"/>
          <w:szCs w:val="28"/>
        </w:rPr>
      </w:pPr>
      <w:r>
        <w:rPr>
          <w:rFonts w:ascii="宋体" w:eastAsia="宋体" w:hAnsi="宋体" w:hint="eastAsia"/>
          <w:sz w:val="28"/>
          <w:szCs w:val="28"/>
        </w:rPr>
        <w:t>如果去年审计过了，本年的实收资本没有变化，就不用管了。</w:t>
      </w:r>
    </w:p>
    <w:p w14:paraId="6B8969C0" w14:textId="1B3DD9E0" w:rsidR="004E24F5" w:rsidRPr="004E24F5" w:rsidRDefault="004E24F5" w:rsidP="004E24F5">
      <w:pPr>
        <w:jc w:val="left"/>
        <w:rPr>
          <w:rFonts w:ascii="宋体" w:eastAsia="宋体" w:hAnsi="宋体"/>
          <w:sz w:val="28"/>
          <w:szCs w:val="28"/>
        </w:rPr>
      </w:pPr>
    </w:p>
    <w:p w14:paraId="11AAE27D" w14:textId="1060771F"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6</w:t>
      </w:r>
      <w:r>
        <w:rPr>
          <w:rFonts w:ascii="宋体" w:eastAsia="宋体" w:hAnsi="宋体" w:hint="eastAsia"/>
          <w:sz w:val="28"/>
          <w:szCs w:val="28"/>
        </w:rPr>
        <w:t>）</w:t>
      </w:r>
      <w:r w:rsidR="004E24F5" w:rsidRPr="004E24F5">
        <w:rPr>
          <w:rFonts w:ascii="宋体" w:eastAsia="宋体" w:hAnsi="宋体"/>
          <w:sz w:val="28"/>
          <w:szCs w:val="28"/>
        </w:rPr>
        <w:t>资本公积</w:t>
      </w:r>
    </w:p>
    <w:p w14:paraId="63BF9313" w14:textId="77777777" w:rsidR="004E24F5" w:rsidRPr="004E24F5" w:rsidRDefault="004E24F5" w:rsidP="004E24F5">
      <w:pPr>
        <w:jc w:val="left"/>
        <w:rPr>
          <w:rFonts w:ascii="宋体" w:eastAsia="宋体" w:hAnsi="宋体"/>
          <w:sz w:val="28"/>
          <w:szCs w:val="28"/>
        </w:rPr>
      </w:pPr>
    </w:p>
    <w:p w14:paraId="6DB4EB91" w14:textId="4CECD506" w:rsidR="004E24F5" w:rsidRDefault="004E24F5" w:rsidP="004E24F5">
      <w:pPr>
        <w:jc w:val="left"/>
        <w:rPr>
          <w:rFonts w:ascii="宋体" w:eastAsia="宋体" w:hAnsi="宋体"/>
          <w:sz w:val="28"/>
          <w:szCs w:val="28"/>
        </w:rPr>
      </w:pPr>
      <w:r w:rsidRPr="004E24F5">
        <w:rPr>
          <w:rFonts w:ascii="宋体" w:eastAsia="宋体" w:hAnsi="宋体" w:hint="eastAsia"/>
          <w:sz w:val="28"/>
          <w:szCs w:val="28"/>
        </w:rPr>
        <w:t>跟实收资本一样，每次变动都要找到相关的支撑文件，保证每一块钱的真实性。</w:t>
      </w:r>
    </w:p>
    <w:p w14:paraId="34B528F6" w14:textId="77777777" w:rsidR="0026717A" w:rsidRPr="0026717A" w:rsidRDefault="0026717A" w:rsidP="004E24F5">
      <w:pPr>
        <w:jc w:val="left"/>
        <w:rPr>
          <w:rFonts w:ascii="宋体" w:eastAsia="宋体" w:hAnsi="宋体"/>
          <w:sz w:val="28"/>
          <w:szCs w:val="28"/>
        </w:rPr>
      </w:pPr>
    </w:p>
    <w:p w14:paraId="50BE1250" w14:textId="1E4112D4"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7</w:t>
      </w:r>
      <w:r>
        <w:rPr>
          <w:rFonts w:ascii="宋体" w:eastAsia="宋体" w:hAnsi="宋体" w:hint="eastAsia"/>
          <w:sz w:val="28"/>
          <w:szCs w:val="28"/>
        </w:rPr>
        <w:t>）</w:t>
      </w:r>
      <w:r w:rsidR="004E24F5" w:rsidRPr="004E24F5">
        <w:rPr>
          <w:rFonts w:ascii="宋体" w:eastAsia="宋体" w:hAnsi="宋体"/>
          <w:sz w:val="28"/>
          <w:szCs w:val="28"/>
        </w:rPr>
        <w:t>主营业务收入</w:t>
      </w:r>
    </w:p>
    <w:p w14:paraId="2E2A46D7" w14:textId="564F0335" w:rsidR="004E24F5" w:rsidRPr="004E24F5" w:rsidRDefault="004E24F5" w:rsidP="004E24F5">
      <w:pPr>
        <w:jc w:val="left"/>
        <w:rPr>
          <w:rFonts w:ascii="宋体" w:eastAsia="宋体" w:hAnsi="宋体"/>
          <w:sz w:val="28"/>
          <w:szCs w:val="28"/>
        </w:rPr>
      </w:pPr>
    </w:p>
    <w:p w14:paraId="4D280ECD" w14:textId="78BCB53B"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主要</w:t>
      </w:r>
      <w:r w:rsidR="00910A73">
        <w:rPr>
          <w:rFonts w:ascii="宋体" w:eastAsia="宋体" w:hAnsi="宋体" w:hint="eastAsia"/>
          <w:sz w:val="28"/>
          <w:szCs w:val="28"/>
        </w:rPr>
        <w:t>关注三个方面</w:t>
      </w:r>
      <w:r w:rsidRPr="004E24F5">
        <w:rPr>
          <w:rFonts w:ascii="宋体" w:eastAsia="宋体" w:hAnsi="宋体" w:hint="eastAsia"/>
          <w:sz w:val="28"/>
          <w:szCs w:val="28"/>
        </w:rPr>
        <w:t>：</w:t>
      </w:r>
      <w:r w:rsidR="0007412C">
        <w:rPr>
          <w:rFonts w:ascii="宋体" w:eastAsia="宋体" w:hAnsi="宋体"/>
          <w:sz w:val="28"/>
          <w:szCs w:val="28"/>
        </w:rPr>
        <w:t>1</w:t>
      </w:r>
      <w:r w:rsidRPr="004E24F5">
        <w:rPr>
          <w:rFonts w:ascii="宋体" w:eastAsia="宋体" w:hAnsi="宋体"/>
          <w:sz w:val="28"/>
          <w:szCs w:val="28"/>
        </w:rPr>
        <w:t>、收入确认时点；</w:t>
      </w:r>
      <w:r w:rsidR="0007412C">
        <w:rPr>
          <w:rFonts w:ascii="宋体" w:eastAsia="宋体" w:hAnsi="宋体"/>
          <w:sz w:val="28"/>
          <w:szCs w:val="28"/>
        </w:rPr>
        <w:t>2</w:t>
      </w:r>
      <w:r w:rsidRPr="004E24F5">
        <w:rPr>
          <w:rFonts w:ascii="宋体" w:eastAsia="宋体" w:hAnsi="宋体"/>
          <w:sz w:val="28"/>
          <w:szCs w:val="28"/>
        </w:rPr>
        <w:t>、收入成本匹配表</w:t>
      </w:r>
      <w:r w:rsidR="0007412C">
        <w:rPr>
          <w:rFonts w:ascii="宋体" w:eastAsia="宋体" w:hAnsi="宋体" w:hint="eastAsia"/>
          <w:sz w:val="28"/>
          <w:szCs w:val="28"/>
        </w:rPr>
        <w:t>；</w:t>
      </w:r>
      <w:r w:rsidR="0007412C">
        <w:rPr>
          <w:rFonts w:ascii="宋体" w:eastAsia="宋体" w:hAnsi="宋体"/>
          <w:sz w:val="28"/>
          <w:szCs w:val="28"/>
        </w:rPr>
        <w:t>3</w:t>
      </w:r>
      <w:r w:rsidR="0007412C" w:rsidRPr="004E24F5">
        <w:rPr>
          <w:rFonts w:ascii="宋体" w:eastAsia="宋体" w:hAnsi="宋体"/>
          <w:sz w:val="28"/>
          <w:szCs w:val="28"/>
        </w:rPr>
        <w:t>、按净额确认收入还是全额确认收入</w:t>
      </w:r>
      <w:r w:rsidR="0007412C">
        <w:rPr>
          <w:rFonts w:ascii="宋体" w:eastAsia="宋体" w:hAnsi="宋体" w:hint="eastAsia"/>
          <w:sz w:val="28"/>
          <w:szCs w:val="28"/>
        </w:rPr>
        <w:t>。</w:t>
      </w:r>
    </w:p>
    <w:p w14:paraId="14CCB235" w14:textId="77777777" w:rsidR="004E24F5" w:rsidRPr="004E24F5" w:rsidRDefault="004E24F5" w:rsidP="004E24F5">
      <w:pPr>
        <w:jc w:val="left"/>
        <w:rPr>
          <w:rFonts w:ascii="宋体" w:eastAsia="宋体" w:hAnsi="宋体"/>
          <w:sz w:val="28"/>
          <w:szCs w:val="28"/>
        </w:rPr>
      </w:pPr>
    </w:p>
    <w:p w14:paraId="6CFF0C32" w14:textId="45754E64" w:rsidR="00EA268E" w:rsidRDefault="00594C51" w:rsidP="004E24F5">
      <w:pPr>
        <w:jc w:val="left"/>
        <w:rPr>
          <w:rFonts w:ascii="宋体" w:eastAsia="宋体" w:hAnsi="宋体"/>
          <w:sz w:val="28"/>
          <w:szCs w:val="28"/>
        </w:rPr>
      </w:pPr>
      <w:r>
        <w:rPr>
          <w:rFonts w:ascii="宋体" w:eastAsia="宋体" w:hAnsi="宋体" w:hint="eastAsia"/>
          <w:sz w:val="28"/>
          <w:szCs w:val="28"/>
        </w:rPr>
        <w:t>新收入准则</w:t>
      </w:r>
      <w:r w:rsidR="00CE1D6F">
        <w:rPr>
          <w:rFonts w:ascii="宋体" w:eastAsia="宋体" w:hAnsi="宋体" w:hint="eastAsia"/>
          <w:sz w:val="28"/>
          <w:szCs w:val="28"/>
        </w:rPr>
        <w:t>已经开始实行了，看看企业的收入确认方法是否符合准则。</w:t>
      </w:r>
    </w:p>
    <w:p w14:paraId="4F2987A8" w14:textId="77777777" w:rsidR="00EA268E" w:rsidRPr="004E24F5" w:rsidRDefault="00EA268E" w:rsidP="004E24F5">
      <w:pPr>
        <w:jc w:val="left"/>
        <w:rPr>
          <w:rFonts w:ascii="宋体" w:eastAsia="宋体" w:hAnsi="宋体"/>
          <w:sz w:val="28"/>
          <w:szCs w:val="28"/>
        </w:rPr>
      </w:pPr>
    </w:p>
    <w:p w14:paraId="758906B7" w14:textId="0910A53B" w:rsidR="004E24F5" w:rsidRDefault="004E24F5" w:rsidP="004E24F5">
      <w:pPr>
        <w:jc w:val="left"/>
        <w:rPr>
          <w:rFonts w:ascii="宋体" w:eastAsia="宋体" w:hAnsi="宋体"/>
          <w:sz w:val="28"/>
          <w:szCs w:val="28"/>
        </w:rPr>
      </w:pPr>
      <w:r w:rsidRPr="004E24F5">
        <w:rPr>
          <w:rFonts w:ascii="宋体" w:eastAsia="宋体" w:hAnsi="宋体" w:hint="eastAsia"/>
          <w:sz w:val="28"/>
          <w:szCs w:val="28"/>
        </w:rPr>
        <w:lastRenderedPageBreak/>
        <w:t>最常见的是以开票为收入确认时点，开多少票确认多少收入。</w:t>
      </w:r>
      <w:r w:rsidR="00E4458B">
        <w:rPr>
          <w:rFonts w:ascii="宋体" w:eastAsia="宋体" w:hAnsi="宋体" w:hint="eastAsia"/>
          <w:sz w:val="28"/>
          <w:szCs w:val="28"/>
        </w:rPr>
        <w:t>准则规定，控制权转移才能确认收入，以开票为确认时点肯定是违反准则的</w:t>
      </w:r>
      <w:r w:rsidRPr="004E24F5">
        <w:rPr>
          <w:rFonts w:ascii="宋体" w:eastAsia="宋体" w:hAnsi="宋体" w:hint="eastAsia"/>
          <w:sz w:val="28"/>
          <w:szCs w:val="28"/>
        </w:rPr>
        <w:t>。理论上应当是收到对方验收单时确认收入。现实中，客户懒得签收，生怕把这个东西签了之后，产品有问题企业不管、耍赖；二是觉得麻烦，懒得弄。所以，签收单这东西，没多少人重视，都是按开票来。开票确认收入导致的问题是，企业可以通过开票操纵利润，想要多少利润开多少票，既能提前确认收入，也能延后确认收入。所以，对于生产企业，想找企业的问题，收入确认时点几乎一抓一个准。</w:t>
      </w:r>
    </w:p>
    <w:p w14:paraId="5E9F813A" w14:textId="282D8223" w:rsidR="00E124B6" w:rsidRDefault="00E124B6" w:rsidP="004E24F5">
      <w:pPr>
        <w:jc w:val="left"/>
        <w:rPr>
          <w:rFonts w:ascii="宋体" w:eastAsia="宋体" w:hAnsi="宋体"/>
          <w:sz w:val="28"/>
          <w:szCs w:val="28"/>
        </w:rPr>
      </w:pPr>
    </w:p>
    <w:p w14:paraId="74E63A0D" w14:textId="6F166C7D" w:rsidR="00E124B6" w:rsidRPr="004E24F5" w:rsidRDefault="00E124B6" w:rsidP="004E24F5">
      <w:pPr>
        <w:jc w:val="left"/>
        <w:rPr>
          <w:rFonts w:ascii="宋体" w:eastAsia="宋体" w:hAnsi="宋体"/>
          <w:sz w:val="28"/>
          <w:szCs w:val="28"/>
        </w:rPr>
      </w:pPr>
      <w:r>
        <w:rPr>
          <w:rFonts w:ascii="宋体" w:eastAsia="宋体" w:hAnsi="宋体" w:hint="eastAsia"/>
          <w:sz w:val="28"/>
          <w:szCs w:val="28"/>
        </w:rPr>
        <w:t>收入确认时点，质控检查底稿的时候肯定会问到的。</w:t>
      </w:r>
      <w:r w:rsidR="008558B6">
        <w:rPr>
          <w:rFonts w:ascii="宋体" w:eastAsia="宋体" w:hAnsi="宋体" w:hint="eastAsia"/>
          <w:sz w:val="28"/>
          <w:szCs w:val="28"/>
        </w:rPr>
        <w:t>所以我们在</w:t>
      </w:r>
      <w:r w:rsidR="00556688">
        <w:rPr>
          <w:rFonts w:ascii="宋体" w:eastAsia="宋体" w:hAnsi="宋体" w:hint="eastAsia"/>
          <w:sz w:val="28"/>
          <w:szCs w:val="28"/>
        </w:rPr>
        <w:t>预审的时候就可以</w:t>
      </w:r>
      <w:r w:rsidR="00DA346F">
        <w:rPr>
          <w:rFonts w:ascii="宋体" w:eastAsia="宋体" w:hAnsi="宋体" w:hint="eastAsia"/>
          <w:sz w:val="28"/>
          <w:szCs w:val="28"/>
        </w:rPr>
        <w:t>看看企业的收入确认时点是否符合准则，如果不符合要怎么改正。</w:t>
      </w:r>
      <w:r w:rsidR="00E42306">
        <w:rPr>
          <w:rFonts w:ascii="宋体" w:eastAsia="宋体" w:hAnsi="宋体" w:hint="eastAsia"/>
          <w:sz w:val="28"/>
          <w:szCs w:val="28"/>
        </w:rPr>
        <w:t>预审的时候做这件事，到年审的时候，就不用那么忙了。</w:t>
      </w:r>
    </w:p>
    <w:p w14:paraId="747D7BEB" w14:textId="77777777" w:rsidR="004E24F5" w:rsidRPr="004E24F5" w:rsidRDefault="004E24F5" w:rsidP="004E24F5">
      <w:pPr>
        <w:jc w:val="left"/>
        <w:rPr>
          <w:rFonts w:ascii="宋体" w:eastAsia="宋体" w:hAnsi="宋体"/>
          <w:sz w:val="28"/>
          <w:szCs w:val="28"/>
        </w:rPr>
      </w:pPr>
    </w:p>
    <w:p w14:paraId="0D07DC63" w14:textId="5B32D467"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收入成本匹配表。这张表用来计算毛利，做各种分析</w:t>
      </w:r>
      <w:r w:rsidR="009C391B">
        <w:rPr>
          <w:rFonts w:ascii="宋体" w:eastAsia="宋体" w:hAnsi="宋体" w:hint="eastAsia"/>
          <w:sz w:val="28"/>
          <w:szCs w:val="28"/>
        </w:rPr>
        <w:t>，没有这张表就没法分析各种产品的毛利</w:t>
      </w:r>
      <w:r w:rsidRPr="004E24F5">
        <w:rPr>
          <w:rFonts w:ascii="宋体" w:eastAsia="宋体" w:hAnsi="宋体" w:hint="eastAsia"/>
          <w:sz w:val="28"/>
          <w:szCs w:val="28"/>
        </w:rPr>
        <w:t>。这里的成本，就是存货进销存表中的“销”，也就是库存商品的贷方。</w:t>
      </w:r>
      <w:r w:rsidR="0014429D">
        <w:rPr>
          <w:rFonts w:ascii="宋体" w:eastAsia="宋体" w:hAnsi="宋体" w:hint="eastAsia"/>
          <w:sz w:val="28"/>
          <w:szCs w:val="28"/>
        </w:rPr>
        <w:t>实务</w:t>
      </w:r>
      <w:r w:rsidRPr="004E24F5">
        <w:rPr>
          <w:rFonts w:ascii="宋体" w:eastAsia="宋体" w:hAnsi="宋体" w:hint="eastAsia"/>
          <w:sz w:val="28"/>
          <w:szCs w:val="28"/>
        </w:rPr>
        <w:t>中，很多企业都没有这张表，成本也不进行核算，所有成本都直接计入主营业务成本。如果不是上市公司、不是</w:t>
      </w:r>
      <w:r w:rsidRPr="004E24F5">
        <w:rPr>
          <w:rFonts w:ascii="宋体" w:eastAsia="宋体" w:hAnsi="宋体"/>
          <w:sz w:val="28"/>
          <w:szCs w:val="28"/>
        </w:rPr>
        <w:t>IPO，就由他们去吧，爱怎么弄怎么弄。如果是上市公司，这些都是要做好的，连毛利都计算不准确，</w:t>
      </w:r>
      <w:r w:rsidR="005C0F5E">
        <w:rPr>
          <w:rFonts w:ascii="宋体" w:eastAsia="宋体" w:hAnsi="宋体" w:hint="eastAsia"/>
          <w:sz w:val="28"/>
          <w:szCs w:val="28"/>
        </w:rPr>
        <w:t>交易所问询的</w:t>
      </w:r>
      <w:r w:rsidR="005C0F5E">
        <w:rPr>
          <w:rFonts w:ascii="宋体" w:eastAsia="宋体" w:hAnsi="宋体" w:hint="eastAsia"/>
          <w:sz w:val="28"/>
          <w:szCs w:val="28"/>
        </w:rPr>
        <w:lastRenderedPageBreak/>
        <w:t>时候</w:t>
      </w:r>
      <w:r w:rsidR="00522B8C">
        <w:rPr>
          <w:rFonts w:ascii="宋体" w:eastAsia="宋体" w:hAnsi="宋体" w:hint="eastAsia"/>
          <w:sz w:val="28"/>
          <w:szCs w:val="28"/>
        </w:rPr>
        <w:t>就没法回答了</w:t>
      </w:r>
      <w:r w:rsidR="005C0F5E">
        <w:rPr>
          <w:rFonts w:ascii="宋体" w:eastAsia="宋体" w:hAnsi="宋体" w:hint="eastAsia"/>
          <w:sz w:val="28"/>
          <w:szCs w:val="28"/>
        </w:rPr>
        <w:t>。</w:t>
      </w:r>
    </w:p>
    <w:p w14:paraId="019E78BE" w14:textId="6285AB23" w:rsidR="004E24F5" w:rsidRDefault="004E24F5" w:rsidP="004E24F5">
      <w:pPr>
        <w:jc w:val="left"/>
        <w:rPr>
          <w:rFonts w:ascii="宋体" w:eastAsia="宋体" w:hAnsi="宋体"/>
          <w:sz w:val="28"/>
          <w:szCs w:val="28"/>
        </w:rPr>
      </w:pPr>
    </w:p>
    <w:p w14:paraId="40C48542" w14:textId="77777777" w:rsidR="00786219" w:rsidRPr="004E24F5" w:rsidRDefault="00786219" w:rsidP="00786219">
      <w:pPr>
        <w:jc w:val="left"/>
        <w:rPr>
          <w:rFonts w:ascii="宋体" w:eastAsia="宋体" w:hAnsi="宋体"/>
          <w:sz w:val="28"/>
          <w:szCs w:val="28"/>
        </w:rPr>
      </w:pPr>
      <w:r w:rsidRPr="004E24F5">
        <w:rPr>
          <w:rFonts w:ascii="宋体" w:eastAsia="宋体" w:hAnsi="宋体" w:hint="eastAsia"/>
          <w:sz w:val="28"/>
          <w:szCs w:val="28"/>
        </w:rPr>
        <w:t>对于某些贸易企业、网络平台等，主要以提供服务为主，不承担商品的主要风险，他们账上却全额确认收入、结转成本。这种情况，应按净额法确认收入。不同的行业，适用的收入政策不一样，首先了解企业的主营业务，再评价它的收入政策是否正确。</w:t>
      </w:r>
    </w:p>
    <w:p w14:paraId="57EF7766" w14:textId="2F7EC300" w:rsidR="004E24F5" w:rsidRDefault="004E24F5" w:rsidP="004E24F5">
      <w:pPr>
        <w:jc w:val="left"/>
        <w:rPr>
          <w:rFonts w:ascii="宋体" w:eastAsia="宋体" w:hAnsi="宋体"/>
          <w:sz w:val="28"/>
          <w:szCs w:val="28"/>
        </w:rPr>
      </w:pPr>
    </w:p>
    <w:p w14:paraId="2D0BA5C0" w14:textId="54A91A38" w:rsidR="008A7D9C" w:rsidRDefault="00D35834" w:rsidP="004E24F5">
      <w:pPr>
        <w:jc w:val="left"/>
        <w:rPr>
          <w:rFonts w:ascii="宋体" w:eastAsia="宋体" w:hAnsi="宋体"/>
          <w:sz w:val="28"/>
          <w:szCs w:val="28"/>
        </w:rPr>
      </w:pPr>
      <w:r>
        <w:rPr>
          <w:rFonts w:ascii="宋体" w:eastAsia="宋体" w:hAnsi="宋体" w:hint="eastAsia"/>
          <w:sz w:val="28"/>
          <w:szCs w:val="28"/>
        </w:rPr>
        <w:t>预审主要关注这些就差不多了，其他程序等到年审的时候在做。</w:t>
      </w:r>
    </w:p>
    <w:p w14:paraId="3844E8DD" w14:textId="77777777" w:rsidR="008A7D9C" w:rsidRPr="004E24F5" w:rsidRDefault="008A7D9C" w:rsidP="004E24F5">
      <w:pPr>
        <w:jc w:val="left"/>
        <w:rPr>
          <w:rFonts w:ascii="宋体" w:eastAsia="宋体" w:hAnsi="宋体"/>
          <w:sz w:val="28"/>
          <w:szCs w:val="28"/>
        </w:rPr>
      </w:pPr>
    </w:p>
    <w:p w14:paraId="18C473C7" w14:textId="6F391B87"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8</w:t>
      </w:r>
      <w:r>
        <w:rPr>
          <w:rFonts w:ascii="宋体" w:eastAsia="宋体" w:hAnsi="宋体" w:hint="eastAsia"/>
          <w:sz w:val="28"/>
          <w:szCs w:val="28"/>
        </w:rPr>
        <w:t>）</w:t>
      </w:r>
      <w:r w:rsidR="004E24F5" w:rsidRPr="004E24F5">
        <w:rPr>
          <w:rFonts w:ascii="宋体" w:eastAsia="宋体" w:hAnsi="宋体"/>
          <w:sz w:val="28"/>
          <w:szCs w:val="28"/>
        </w:rPr>
        <w:t>主营业务成本</w:t>
      </w:r>
    </w:p>
    <w:p w14:paraId="1E287448" w14:textId="71805DB5" w:rsidR="004E24F5" w:rsidRPr="004E24F5" w:rsidRDefault="004E24F5" w:rsidP="004E24F5">
      <w:pPr>
        <w:jc w:val="left"/>
        <w:rPr>
          <w:rFonts w:ascii="宋体" w:eastAsia="宋体" w:hAnsi="宋体"/>
          <w:sz w:val="28"/>
          <w:szCs w:val="28"/>
        </w:rPr>
      </w:pPr>
    </w:p>
    <w:p w14:paraId="1101C168" w14:textId="77777777" w:rsidR="004E24F5" w:rsidRPr="004E24F5" w:rsidRDefault="004E24F5" w:rsidP="004E24F5">
      <w:pPr>
        <w:jc w:val="left"/>
        <w:rPr>
          <w:rFonts w:ascii="宋体" w:eastAsia="宋体" w:hAnsi="宋体"/>
          <w:sz w:val="28"/>
          <w:szCs w:val="28"/>
        </w:rPr>
      </w:pPr>
      <w:r w:rsidRPr="004E24F5">
        <w:rPr>
          <w:rFonts w:ascii="宋体" w:eastAsia="宋体" w:hAnsi="宋体" w:hint="eastAsia"/>
          <w:sz w:val="28"/>
          <w:szCs w:val="28"/>
        </w:rPr>
        <w:t>这是个过渡科目，把存货底稿做好，主营业务成本就得到保障了，因为它是从库存商品的贷方结转过来的。如果是其他行业，成本就更简单了。所以，主营业务成本不是困难的科目，存货才是。</w:t>
      </w:r>
    </w:p>
    <w:p w14:paraId="3866C9BD" w14:textId="31D1B575" w:rsidR="004E24F5" w:rsidRDefault="004E24F5" w:rsidP="004E24F5">
      <w:pPr>
        <w:jc w:val="left"/>
        <w:rPr>
          <w:rFonts w:ascii="宋体" w:eastAsia="宋体" w:hAnsi="宋体"/>
          <w:sz w:val="28"/>
          <w:szCs w:val="28"/>
        </w:rPr>
      </w:pPr>
    </w:p>
    <w:p w14:paraId="552B04EC" w14:textId="215D836B" w:rsidR="00EF1A21" w:rsidRPr="00EF1A21" w:rsidRDefault="00EF1A21" w:rsidP="004E24F5">
      <w:pPr>
        <w:jc w:val="left"/>
        <w:rPr>
          <w:rFonts w:ascii="宋体" w:eastAsia="宋体" w:hAnsi="宋体"/>
          <w:b/>
          <w:bCs/>
          <w:sz w:val="28"/>
          <w:szCs w:val="28"/>
        </w:rPr>
      </w:pPr>
      <w:r w:rsidRPr="00EF1A21">
        <w:rPr>
          <w:rFonts w:ascii="宋体" w:eastAsia="宋体" w:hAnsi="宋体" w:hint="eastAsia"/>
          <w:b/>
          <w:bCs/>
          <w:sz w:val="28"/>
          <w:szCs w:val="28"/>
        </w:rPr>
        <w:t>成本倒轧</w:t>
      </w:r>
    </w:p>
    <w:p w14:paraId="5F8F868D" w14:textId="57D989E9" w:rsidR="004E24F5" w:rsidRDefault="00782490" w:rsidP="004E24F5">
      <w:pPr>
        <w:jc w:val="left"/>
        <w:rPr>
          <w:rFonts w:ascii="宋体" w:eastAsia="宋体" w:hAnsi="宋体"/>
          <w:sz w:val="28"/>
          <w:szCs w:val="28"/>
        </w:rPr>
      </w:pPr>
      <w:r>
        <w:rPr>
          <w:rFonts w:ascii="宋体" w:eastAsia="宋体" w:hAnsi="宋体" w:hint="eastAsia"/>
          <w:sz w:val="28"/>
          <w:szCs w:val="28"/>
        </w:rPr>
        <w:t>如果时间充裕，可以练习一下成本倒轧表，预审的时候，用1</w:t>
      </w:r>
      <w:r>
        <w:rPr>
          <w:rFonts w:ascii="宋体" w:eastAsia="宋体" w:hAnsi="宋体"/>
          <w:sz w:val="28"/>
          <w:szCs w:val="28"/>
        </w:rPr>
        <w:t>-10</w:t>
      </w:r>
      <w:r>
        <w:rPr>
          <w:rFonts w:ascii="宋体" w:eastAsia="宋体" w:hAnsi="宋体" w:hint="eastAsia"/>
          <w:sz w:val="28"/>
          <w:szCs w:val="28"/>
        </w:rPr>
        <w:t>月份的数据，把这个倒轧出来，把差异找出来，年审的时候，后面只剩2个月了，肯定很快就能轧出来。</w:t>
      </w:r>
      <w:r w:rsidR="00474670">
        <w:rPr>
          <w:rFonts w:ascii="宋体" w:eastAsia="宋体" w:hAnsi="宋体" w:hint="eastAsia"/>
          <w:sz w:val="28"/>
          <w:szCs w:val="28"/>
        </w:rPr>
        <w:t>在哩哔哩哔上搜索审计小哥，上面有个成本倒轧的案例。</w:t>
      </w:r>
    </w:p>
    <w:p w14:paraId="6DDD4AA8" w14:textId="77777777" w:rsidR="00CC09AB" w:rsidRPr="004E24F5" w:rsidRDefault="00CC09AB" w:rsidP="004E24F5">
      <w:pPr>
        <w:jc w:val="left"/>
        <w:rPr>
          <w:rFonts w:ascii="宋体" w:eastAsia="宋体" w:hAnsi="宋体"/>
          <w:sz w:val="28"/>
          <w:szCs w:val="28"/>
        </w:rPr>
      </w:pPr>
    </w:p>
    <w:p w14:paraId="2029C4F0" w14:textId="78530570" w:rsidR="004E24F5" w:rsidRDefault="001023E3" w:rsidP="004E24F5">
      <w:pPr>
        <w:jc w:val="left"/>
        <w:rPr>
          <w:rFonts w:ascii="宋体" w:eastAsia="宋体" w:hAnsi="宋体"/>
          <w:sz w:val="28"/>
          <w:szCs w:val="28"/>
        </w:rPr>
      </w:pPr>
      <w:r>
        <w:rPr>
          <w:rFonts w:ascii="宋体" w:eastAsia="宋体" w:hAnsi="宋体" w:hint="eastAsia"/>
          <w:sz w:val="28"/>
          <w:szCs w:val="28"/>
        </w:rPr>
        <w:lastRenderedPageBreak/>
        <w:t>（1</w:t>
      </w:r>
      <w:r>
        <w:rPr>
          <w:rFonts w:ascii="宋体" w:eastAsia="宋体" w:hAnsi="宋体"/>
          <w:sz w:val="28"/>
          <w:szCs w:val="28"/>
        </w:rPr>
        <w:t>9</w:t>
      </w:r>
      <w:r>
        <w:rPr>
          <w:rFonts w:ascii="宋体" w:eastAsia="宋体" w:hAnsi="宋体" w:hint="eastAsia"/>
          <w:sz w:val="28"/>
          <w:szCs w:val="28"/>
        </w:rPr>
        <w:t>）</w:t>
      </w:r>
      <w:r w:rsidR="004E24F5" w:rsidRPr="004E24F5">
        <w:rPr>
          <w:rFonts w:ascii="宋体" w:eastAsia="宋体" w:hAnsi="宋体"/>
          <w:sz w:val="28"/>
          <w:szCs w:val="28"/>
        </w:rPr>
        <w:t>销售费用、管理费用</w:t>
      </w:r>
      <w:r w:rsidR="005F381B">
        <w:rPr>
          <w:rFonts w:ascii="宋体" w:eastAsia="宋体" w:hAnsi="宋体" w:hint="eastAsia"/>
          <w:sz w:val="28"/>
          <w:szCs w:val="28"/>
        </w:rPr>
        <w:t>、</w:t>
      </w:r>
      <w:r w:rsidR="00D615E5" w:rsidRPr="004E24F5">
        <w:rPr>
          <w:rFonts w:ascii="宋体" w:eastAsia="宋体" w:hAnsi="宋体"/>
          <w:sz w:val="28"/>
          <w:szCs w:val="28"/>
        </w:rPr>
        <w:t>研发费用</w:t>
      </w:r>
      <w:r w:rsidR="00D615E5">
        <w:rPr>
          <w:rFonts w:ascii="宋体" w:eastAsia="宋体" w:hAnsi="宋体" w:hint="eastAsia"/>
          <w:sz w:val="28"/>
          <w:szCs w:val="28"/>
        </w:rPr>
        <w:t>、</w:t>
      </w:r>
      <w:r w:rsidR="005F381B">
        <w:rPr>
          <w:rFonts w:ascii="宋体" w:eastAsia="宋体" w:hAnsi="宋体" w:hint="eastAsia"/>
          <w:sz w:val="28"/>
          <w:szCs w:val="28"/>
        </w:rPr>
        <w:t>财务费用</w:t>
      </w:r>
    </w:p>
    <w:p w14:paraId="29665653" w14:textId="77777777" w:rsidR="00E3542F" w:rsidRPr="004E24F5" w:rsidRDefault="00E3542F" w:rsidP="004E24F5">
      <w:pPr>
        <w:jc w:val="left"/>
        <w:rPr>
          <w:rFonts w:ascii="宋体" w:eastAsia="宋体" w:hAnsi="宋体"/>
          <w:sz w:val="28"/>
          <w:szCs w:val="28"/>
        </w:rPr>
      </w:pPr>
    </w:p>
    <w:p w14:paraId="596D85C4" w14:textId="0DECBFFD" w:rsidR="004E24F5" w:rsidRDefault="00CC09AB" w:rsidP="00CC09AB">
      <w:pPr>
        <w:jc w:val="left"/>
        <w:rPr>
          <w:rFonts w:ascii="宋体" w:eastAsia="宋体" w:hAnsi="宋体"/>
          <w:sz w:val="28"/>
          <w:szCs w:val="28"/>
        </w:rPr>
      </w:pPr>
      <w:r>
        <w:rPr>
          <w:rFonts w:ascii="宋体" w:eastAsia="宋体" w:hAnsi="宋体" w:hint="eastAsia"/>
          <w:sz w:val="28"/>
          <w:szCs w:val="28"/>
        </w:rPr>
        <w:t>这</w:t>
      </w:r>
      <w:r w:rsidR="005F381B">
        <w:rPr>
          <w:rFonts w:ascii="宋体" w:eastAsia="宋体" w:hAnsi="宋体" w:hint="eastAsia"/>
          <w:sz w:val="28"/>
          <w:szCs w:val="28"/>
        </w:rPr>
        <w:t>些</w:t>
      </w:r>
      <w:r>
        <w:rPr>
          <w:rFonts w:ascii="宋体" w:eastAsia="宋体" w:hAnsi="宋体" w:hint="eastAsia"/>
          <w:sz w:val="28"/>
          <w:szCs w:val="28"/>
        </w:rPr>
        <w:t>科目预审的时候可以先不用管它，年审的时候再统一做。</w:t>
      </w:r>
    </w:p>
    <w:p w14:paraId="68860919" w14:textId="77777777" w:rsidR="00E3542F" w:rsidRPr="004E24F5" w:rsidRDefault="00E3542F" w:rsidP="00CC09AB">
      <w:pPr>
        <w:jc w:val="left"/>
        <w:rPr>
          <w:rFonts w:ascii="宋体" w:eastAsia="宋体" w:hAnsi="宋体"/>
          <w:sz w:val="28"/>
          <w:szCs w:val="28"/>
        </w:rPr>
      </w:pPr>
    </w:p>
    <w:p w14:paraId="12B27AB0" w14:textId="0128A948"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w:t>
      </w:r>
      <w:r>
        <w:rPr>
          <w:rFonts w:ascii="宋体" w:eastAsia="宋体" w:hAnsi="宋体" w:hint="eastAsia"/>
          <w:sz w:val="28"/>
          <w:szCs w:val="28"/>
        </w:rPr>
        <w:t>）</w:t>
      </w:r>
      <w:r w:rsidR="004E24F5" w:rsidRPr="004E24F5">
        <w:rPr>
          <w:rFonts w:ascii="宋体" w:eastAsia="宋体" w:hAnsi="宋体"/>
          <w:sz w:val="28"/>
          <w:szCs w:val="28"/>
        </w:rPr>
        <w:t>营业外收入、营业外支出</w:t>
      </w:r>
    </w:p>
    <w:p w14:paraId="4C883004" w14:textId="0F1BB6C5" w:rsidR="004E24F5" w:rsidRDefault="004E24F5" w:rsidP="004E24F5">
      <w:pPr>
        <w:jc w:val="left"/>
        <w:rPr>
          <w:rFonts w:ascii="宋体" w:eastAsia="宋体" w:hAnsi="宋体"/>
          <w:sz w:val="28"/>
          <w:szCs w:val="28"/>
        </w:rPr>
      </w:pPr>
      <w:r w:rsidRPr="004E24F5">
        <w:rPr>
          <w:rFonts w:ascii="宋体" w:eastAsia="宋体" w:hAnsi="宋体" w:hint="eastAsia"/>
          <w:sz w:val="28"/>
          <w:szCs w:val="28"/>
        </w:rPr>
        <w:t>这两个科目，检查大额的凭证，看看会计处理是否正确，是否有资料支撑。</w:t>
      </w:r>
    </w:p>
    <w:p w14:paraId="353F4AAE" w14:textId="77777777" w:rsidR="001A1997" w:rsidRPr="004E24F5" w:rsidRDefault="001A1997" w:rsidP="004E24F5">
      <w:pPr>
        <w:jc w:val="left"/>
        <w:rPr>
          <w:rFonts w:ascii="宋体" w:eastAsia="宋体" w:hAnsi="宋体"/>
          <w:sz w:val="28"/>
          <w:szCs w:val="28"/>
        </w:rPr>
      </w:pPr>
    </w:p>
    <w:p w14:paraId="1FA6E95D" w14:textId="3CDCCE2B" w:rsidR="004E24F5" w:rsidRPr="004E24F5" w:rsidRDefault="001023E3" w:rsidP="004E24F5">
      <w:pPr>
        <w:jc w:val="left"/>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1</w:t>
      </w:r>
      <w:r>
        <w:rPr>
          <w:rFonts w:ascii="宋体" w:eastAsia="宋体" w:hAnsi="宋体" w:hint="eastAsia"/>
          <w:sz w:val="28"/>
          <w:szCs w:val="28"/>
        </w:rPr>
        <w:t>）</w:t>
      </w:r>
      <w:r w:rsidR="004E24F5" w:rsidRPr="004E24F5">
        <w:rPr>
          <w:rFonts w:ascii="宋体" w:eastAsia="宋体" w:hAnsi="宋体"/>
          <w:sz w:val="28"/>
          <w:szCs w:val="28"/>
        </w:rPr>
        <w:t>所得税费用</w:t>
      </w:r>
    </w:p>
    <w:p w14:paraId="4CCB30D1" w14:textId="3A0574C5" w:rsidR="004E24F5" w:rsidRPr="004E24F5" w:rsidRDefault="001A1997" w:rsidP="004E24F5">
      <w:pPr>
        <w:jc w:val="left"/>
        <w:rPr>
          <w:rFonts w:ascii="宋体" w:eastAsia="宋体" w:hAnsi="宋体"/>
          <w:sz w:val="28"/>
          <w:szCs w:val="28"/>
        </w:rPr>
      </w:pPr>
      <w:r>
        <w:rPr>
          <w:rFonts w:ascii="宋体" w:eastAsia="宋体" w:hAnsi="宋体" w:hint="eastAsia"/>
          <w:sz w:val="28"/>
          <w:szCs w:val="28"/>
        </w:rPr>
        <w:t>年审进场的时候再做。</w:t>
      </w:r>
    </w:p>
    <w:p w14:paraId="26932907" w14:textId="7699C443" w:rsidR="00954656" w:rsidRPr="00A46B83" w:rsidRDefault="00954656" w:rsidP="006364A6">
      <w:pPr>
        <w:jc w:val="left"/>
        <w:rPr>
          <w:rFonts w:ascii="宋体" w:eastAsia="宋体" w:hAnsi="宋体"/>
          <w:sz w:val="28"/>
          <w:szCs w:val="28"/>
        </w:rPr>
      </w:pPr>
    </w:p>
    <w:p w14:paraId="040B2C90" w14:textId="7A88B7EC" w:rsidR="00954656" w:rsidRPr="00A46B83" w:rsidRDefault="00954656" w:rsidP="006364A6">
      <w:pPr>
        <w:jc w:val="left"/>
        <w:rPr>
          <w:rFonts w:ascii="宋体" w:eastAsia="宋体" w:hAnsi="宋体"/>
          <w:sz w:val="28"/>
          <w:szCs w:val="28"/>
        </w:rPr>
      </w:pPr>
      <w:r w:rsidRPr="00A46B83">
        <w:rPr>
          <w:rFonts w:ascii="宋体" w:eastAsia="宋体" w:hAnsi="宋体" w:hint="eastAsia"/>
          <w:sz w:val="28"/>
          <w:szCs w:val="28"/>
        </w:rPr>
        <w:t>2、做内控底稿</w:t>
      </w:r>
    </w:p>
    <w:p w14:paraId="6A04C17B" w14:textId="78AF141C" w:rsidR="00B81E2E" w:rsidRPr="00A46B83" w:rsidRDefault="00B9626B" w:rsidP="006364A6">
      <w:pPr>
        <w:jc w:val="left"/>
        <w:rPr>
          <w:rFonts w:ascii="宋体" w:eastAsia="宋体" w:hAnsi="宋体"/>
          <w:sz w:val="28"/>
          <w:szCs w:val="28"/>
        </w:rPr>
      </w:pPr>
      <w:r w:rsidRPr="00A46B83">
        <w:rPr>
          <w:rFonts w:ascii="宋体" w:eastAsia="宋体" w:hAnsi="宋体" w:hint="eastAsia"/>
          <w:sz w:val="28"/>
          <w:szCs w:val="28"/>
        </w:rPr>
        <w:t>可以先做内控，因为内控做完之后，到年审的时候，如果这个过渡期内控没有变化，我们的内控底稿就可以直接用了。</w:t>
      </w:r>
    </w:p>
    <w:p w14:paraId="2863FA1B" w14:textId="77777777" w:rsidR="00EC7898" w:rsidRPr="00A46B83" w:rsidRDefault="00EC7898" w:rsidP="006364A6">
      <w:pPr>
        <w:jc w:val="left"/>
        <w:rPr>
          <w:rFonts w:ascii="宋体" w:eastAsia="宋体" w:hAnsi="宋体"/>
          <w:sz w:val="28"/>
          <w:szCs w:val="28"/>
        </w:rPr>
      </w:pPr>
    </w:p>
    <w:p w14:paraId="153B3137" w14:textId="6CE4F407" w:rsidR="00A517B7" w:rsidRPr="00A46B83" w:rsidRDefault="00954656" w:rsidP="006364A6">
      <w:pPr>
        <w:jc w:val="left"/>
        <w:rPr>
          <w:rFonts w:ascii="宋体" w:eastAsia="宋体" w:hAnsi="宋体"/>
          <w:sz w:val="28"/>
          <w:szCs w:val="28"/>
        </w:rPr>
      </w:pPr>
      <w:r w:rsidRPr="00A46B83">
        <w:rPr>
          <w:rFonts w:ascii="宋体" w:eastAsia="宋体" w:hAnsi="宋体"/>
          <w:sz w:val="28"/>
          <w:szCs w:val="28"/>
        </w:rPr>
        <w:t>3</w:t>
      </w:r>
      <w:r w:rsidR="00A517B7" w:rsidRPr="00A46B83">
        <w:rPr>
          <w:rFonts w:ascii="宋体" w:eastAsia="宋体" w:hAnsi="宋体" w:hint="eastAsia"/>
          <w:sz w:val="28"/>
          <w:szCs w:val="28"/>
        </w:rPr>
        <w:t>、抽凭。</w:t>
      </w:r>
    </w:p>
    <w:p w14:paraId="694A9945" w14:textId="1373F499" w:rsidR="00CF1220" w:rsidRPr="00A46B83" w:rsidRDefault="00BE5AE4" w:rsidP="006364A6">
      <w:pPr>
        <w:jc w:val="left"/>
        <w:rPr>
          <w:rFonts w:ascii="宋体" w:eastAsia="宋体" w:hAnsi="宋体"/>
          <w:sz w:val="28"/>
          <w:szCs w:val="28"/>
        </w:rPr>
      </w:pPr>
      <w:r w:rsidRPr="00A46B83">
        <w:rPr>
          <w:rFonts w:ascii="宋体" w:eastAsia="宋体" w:hAnsi="宋体" w:hint="eastAsia"/>
          <w:sz w:val="28"/>
          <w:szCs w:val="28"/>
        </w:rPr>
        <w:t>把前面1</w:t>
      </w:r>
      <w:r w:rsidRPr="00A46B83">
        <w:rPr>
          <w:rFonts w:ascii="宋体" w:eastAsia="宋体" w:hAnsi="宋体"/>
          <w:sz w:val="28"/>
          <w:szCs w:val="28"/>
        </w:rPr>
        <w:t>0</w:t>
      </w:r>
      <w:r w:rsidRPr="00A46B83">
        <w:rPr>
          <w:rFonts w:ascii="宋体" w:eastAsia="宋体" w:hAnsi="宋体" w:hint="eastAsia"/>
          <w:sz w:val="28"/>
          <w:szCs w:val="28"/>
        </w:rPr>
        <w:t>个月的大额凭证抽了，年审的时候就只要补充一小部分而已了。</w:t>
      </w:r>
    </w:p>
    <w:p w14:paraId="19C0F9E1" w14:textId="77777777" w:rsidR="00BE5AE4" w:rsidRPr="00A46B83" w:rsidRDefault="00BE5AE4" w:rsidP="006364A6">
      <w:pPr>
        <w:jc w:val="left"/>
        <w:rPr>
          <w:rFonts w:ascii="宋体" w:eastAsia="宋体" w:hAnsi="宋体"/>
          <w:sz w:val="28"/>
          <w:szCs w:val="28"/>
        </w:rPr>
      </w:pPr>
    </w:p>
    <w:p w14:paraId="7F879B92" w14:textId="702932A2" w:rsidR="00CA6FB1" w:rsidRPr="00A46B83" w:rsidRDefault="00CA6FB1" w:rsidP="006364A6">
      <w:pPr>
        <w:jc w:val="left"/>
        <w:rPr>
          <w:rFonts w:ascii="宋体" w:eastAsia="宋体" w:hAnsi="宋体"/>
          <w:sz w:val="28"/>
          <w:szCs w:val="28"/>
        </w:rPr>
      </w:pPr>
      <w:r w:rsidRPr="00A46B83">
        <w:rPr>
          <w:rFonts w:ascii="宋体" w:eastAsia="宋体" w:hAnsi="宋体" w:hint="eastAsia"/>
          <w:sz w:val="28"/>
          <w:szCs w:val="28"/>
        </w:rPr>
        <w:t>总之</w:t>
      </w:r>
      <w:r w:rsidR="00BD0775" w:rsidRPr="00A46B83">
        <w:rPr>
          <w:rFonts w:ascii="宋体" w:eastAsia="宋体" w:hAnsi="宋体" w:hint="eastAsia"/>
          <w:sz w:val="28"/>
          <w:szCs w:val="28"/>
        </w:rPr>
        <w:t>：</w:t>
      </w:r>
      <w:r w:rsidR="000C710B" w:rsidRPr="00A46B83">
        <w:rPr>
          <w:rFonts w:ascii="宋体" w:eastAsia="宋体" w:hAnsi="宋体" w:hint="eastAsia"/>
          <w:sz w:val="28"/>
          <w:szCs w:val="28"/>
        </w:rPr>
        <w:t>资产负债表是期末数，利润表和现金流是期间数，预审的时候，这些数都还没出来，做底稿没有意义，即使做了，后面也要重</w:t>
      </w:r>
      <w:r w:rsidR="000C710B" w:rsidRPr="00A46B83">
        <w:rPr>
          <w:rFonts w:ascii="宋体" w:eastAsia="宋体" w:hAnsi="宋体" w:hint="eastAsia"/>
          <w:sz w:val="28"/>
          <w:szCs w:val="28"/>
        </w:rPr>
        <w:lastRenderedPageBreak/>
        <w:t>做。</w:t>
      </w:r>
      <w:r w:rsidR="004B2CFD" w:rsidRPr="00A46B83">
        <w:rPr>
          <w:rFonts w:ascii="宋体" w:eastAsia="宋体" w:hAnsi="宋体" w:hint="eastAsia"/>
          <w:sz w:val="28"/>
          <w:szCs w:val="28"/>
        </w:rPr>
        <w:t>我们要做的，是对接下来的年审有用的工作，不要做重复工作（无用工作）。</w:t>
      </w:r>
    </w:p>
    <w:p w14:paraId="16940229" w14:textId="6AF23D08" w:rsidR="00904657" w:rsidRPr="006132CB" w:rsidRDefault="00904657" w:rsidP="006364A6">
      <w:pPr>
        <w:jc w:val="left"/>
        <w:rPr>
          <w:rFonts w:ascii="宋体" w:eastAsia="宋体" w:hAnsi="宋体"/>
          <w:sz w:val="28"/>
          <w:szCs w:val="28"/>
        </w:rPr>
      </w:pPr>
    </w:p>
    <w:p w14:paraId="6A1C4D92" w14:textId="6CB73152" w:rsidR="006C352E" w:rsidRPr="006132CB" w:rsidRDefault="00BC260F" w:rsidP="006C352E">
      <w:pPr>
        <w:pStyle w:val="2"/>
        <w:rPr>
          <w:rFonts w:ascii="宋体" w:eastAsia="宋体" w:hAnsi="宋体"/>
          <w:sz w:val="28"/>
          <w:szCs w:val="28"/>
        </w:rPr>
      </w:pPr>
      <w:bookmarkStart w:id="16" w:name="_Toc123761461"/>
      <w:bookmarkStart w:id="17" w:name="_Toc145316618"/>
      <w:r w:rsidRPr="006132CB">
        <w:rPr>
          <w:rFonts w:ascii="宋体" w:eastAsia="宋体" w:hAnsi="宋体" w:hint="eastAsia"/>
          <w:sz w:val="28"/>
          <w:szCs w:val="28"/>
        </w:rPr>
        <w:t>帮忙找工作</w:t>
      </w:r>
      <w:bookmarkEnd w:id="16"/>
      <w:bookmarkEnd w:id="17"/>
    </w:p>
    <w:p w14:paraId="1B0B2CE9" w14:textId="682FCF3B" w:rsidR="00467BA8" w:rsidRDefault="00600CE9" w:rsidP="006364A6">
      <w:pPr>
        <w:jc w:val="left"/>
        <w:rPr>
          <w:rFonts w:ascii="宋体" w:eastAsia="宋体" w:hAnsi="宋体"/>
          <w:sz w:val="28"/>
          <w:szCs w:val="28"/>
        </w:rPr>
      </w:pPr>
      <w:r>
        <w:rPr>
          <w:rFonts w:ascii="宋体" w:eastAsia="宋体" w:hAnsi="宋体" w:hint="eastAsia"/>
          <w:sz w:val="28"/>
          <w:szCs w:val="28"/>
        </w:rPr>
        <w:t>如果</w:t>
      </w:r>
      <w:r w:rsidR="00395A37">
        <w:rPr>
          <w:rFonts w:ascii="宋体" w:eastAsia="宋体" w:hAnsi="宋体" w:hint="eastAsia"/>
          <w:sz w:val="28"/>
          <w:szCs w:val="28"/>
        </w:rPr>
        <w:t>你在小所，或者已经离职了，想找份好一点的工作。小哥可以帮你们找内推。</w:t>
      </w:r>
      <w:r w:rsidR="00530021">
        <w:rPr>
          <w:rFonts w:ascii="宋体" w:eastAsia="宋体" w:hAnsi="宋体" w:hint="eastAsia"/>
          <w:sz w:val="28"/>
          <w:szCs w:val="28"/>
        </w:rPr>
        <w:t>四大、八大都有内推资源。</w:t>
      </w:r>
    </w:p>
    <w:p w14:paraId="785CD75A" w14:textId="751968E6" w:rsidR="00AE2976" w:rsidRDefault="00AE2976" w:rsidP="006364A6">
      <w:pPr>
        <w:jc w:val="left"/>
        <w:rPr>
          <w:rFonts w:ascii="宋体" w:eastAsia="宋体" w:hAnsi="宋体"/>
          <w:sz w:val="28"/>
          <w:szCs w:val="28"/>
        </w:rPr>
      </w:pPr>
      <w:r>
        <w:rPr>
          <w:rFonts w:ascii="宋体" w:eastAsia="宋体" w:hAnsi="宋体" w:hint="eastAsia"/>
          <w:sz w:val="28"/>
          <w:szCs w:val="28"/>
        </w:rPr>
        <w:t>只要好好学技能，与人为善，</w:t>
      </w:r>
      <w:r w:rsidR="00A91366">
        <w:rPr>
          <w:rFonts w:ascii="宋体" w:eastAsia="宋体" w:hAnsi="宋体" w:hint="eastAsia"/>
          <w:sz w:val="28"/>
          <w:szCs w:val="28"/>
        </w:rPr>
        <w:t>多多努力，多多做善事，少点争论，自然会有好运</w:t>
      </w:r>
      <w:r w:rsidR="005E5A94">
        <w:rPr>
          <w:rFonts w:ascii="宋体" w:eastAsia="宋体" w:hAnsi="宋体" w:hint="eastAsia"/>
          <w:sz w:val="28"/>
          <w:szCs w:val="28"/>
        </w:rPr>
        <w:t>相伴。</w:t>
      </w:r>
    </w:p>
    <w:p w14:paraId="7AA09EE3" w14:textId="7EFC65DE" w:rsidR="006132CB" w:rsidRDefault="006132CB" w:rsidP="006364A6">
      <w:pPr>
        <w:jc w:val="left"/>
        <w:rPr>
          <w:rFonts w:ascii="宋体" w:eastAsia="宋体" w:hAnsi="宋体"/>
          <w:sz w:val="28"/>
          <w:szCs w:val="28"/>
        </w:rPr>
      </w:pPr>
    </w:p>
    <w:p w14:paraId="33DCFC25" w14:textId="3FC1F314" w:rsidR="006132CB" w:rsidRDefault="006132CB" w:rsidP="006364A6">
      <w:pPr>
        <w:jc w:val="left"/>
        <w:rPr>
          <w:rFonts w:ascii="宋体" w:eastAsia="宋体" w:hAnsi="宋体"/>
          <w:sz w:val="28"/>
          <w:szCs w:val="28"/>
        </w:rPr>
      </w:pPr>
    </w:p>
    <w:p w14:paraId="0E9725BA" w14:textId="578F13C8" w:rsidR="006132CB" w:rsidRDefault="006132CB" w:rsidP="006364A6">
      <w:pPr>
        <w:jc w:val="left"/>
        <w:rPr>
          <w:rFonts w:ascii="宋体" w:eastAsia="宋体" w:hAnsi="宋体"/>
          <w:sz w:val="28"/>
          <w:szCs w:val="28"/>
        </w:rPr>
      </w:pPr>
    </w:p>
    <w:p w14:paraId="26F6B6E0" w14:textId="61D27355" w:rsidR="006132CB" w:rsidRDefault="006132CB" w:rsidP="006364A6">
      <w:pPr>
        <w:jc w:val="left"/>
        <w:rPr>
          <w:rFonts w:ascii="宋体" w:eastAsia="宋体" w:hAnsi="宋体"/>
          <w:sz w:val="28"/>
          <w:szCs w:val="28"/>
        </w:rPr>
      </w:pPr>
    </w:p>
    <w:p w14:paraId="619F7A6A" w14:textId="3E281BFC" w:rsidR="006132CB" w:rsidRDefault="006132CB" w:rsidP="006364A6">
      <w:pPr>
        <w:jc w:val="left"/>
        <w:rPr>
          <w:rFonts w:ascii="宋体" w:eastAsia="宋体" w:hAnsi="宋体"/>
          <w:sz w:val="28"/>
          <w:szCs w:val="28"/>
        </w:rPr>
      </w:pPr>
    </w:p>
    <w:p w14:paraId="23C66678" w14:textId="0D55CDDB" w:rsidR="006132CB" w:rsidRDefault="006132CB" w:rsidP="006364A6">
      <w:pPr>
        <w:jc w:val="left"/>
        <w:rPr>
          <w:rFonts w:ascii="宋体" w:eastAsia="宋体" w:hAnsi="宋体"/>
          <w:sz w:val="28"/>
          <w:szCs w:val="28"/>
        </w:rPr>
      </w:pPr>
    </w:p>
    <w:p w14:paraId="2FC7103E" w14:textId="77777777" w:rsidR="006132CB" w:rsidRPr="006132CB" w:rsidRDefault="006132CB" w:rsidP="006364A6">
      <w:pPr>
        <w:jc w:val="left"/>
        <w:rPr>
          <w:rFonts w:ascii="宋体" w:eastAsia="宋体" w:hAnsi="宋体"/>
          <w:sz w:val="28"/>
          <w:szCs w:val="28"/>
        </w:rPr>
      </w:pPr>
    </w:p>
    <w:p w14:paraId="39E141A0" w14:textId="2BC370A8" w:rsidR="00904657" w:rsidRPr="00A46B83" w:rsidRDefault="00904657" w:rsidP="006364A6">
      <w:pPr>
        <w:jc w:val="left"/>
        <w:rPr>
          <w:rFonts w:ascii="宋体" w:eastAsia="宋体" w:hAnsi="宋体"/>
          <w:sz w:val="28"/>
          <w:szCs w:val="28"/>
        </w:rPr>
      </w:pPr>
      <w:r w:rsidRPr="00A46B83">
        <w:rPr>
          <w:rFonts w:ascii="宋体" w:eastAsia="宋体" w:hAnsi="宋体"/>
          <w:sz w:val="28"/>
          <w:szCs w:val="28"/>
        </w:rPr>
        <w:br w:type="page"/>
      </w:r>
    </w:p>
    <w:p w14:paraId="29ABC02B" w14:textId="083E75AF" w:rsidR="00CF1220" w:rsidRPr="00A46B83" w:rsidRDefault="00CF1220" w:rsidP="005D76DE">
      <w:pPr>
        <w:pStyle w:val="1"/>
        <w:rPr>
          <w:rFonts w:ascii="宋体" w:eastAsia="宋体" w:hAnsi="宋体"/>
          <w:sz w:val="28"/>
          <w:szCs w:val="28"/>
        </w:rPr>
      </w:pPr>
      <w:r w:rsidRPr="00A46B83">
        <w:rPr>
          <w:rFonts w:ascii="宋体" w:eastAsia="宋体" w:hAnsi="宋体" w:hint="eastAsia"/>
          <w:sz w:val="28"/>
          <w:szCs w:val="28"/>
        </w:rPr>
        <w:lastRenderedPageBreak/>
        <w:t xml:space="preserve"> </w:t>
      </w:r>
      <w:bookmarkStart w:id="18" w:name="_Toc123761462"/>
      <w:bookmarkStart w:id="19" w:name="_Toc145316619"/>
      <w:r w:rsidRPr="00A46B83">
        <w:rPr>
          <w:rFonts w:ascii="宋体" w:eastAsia="宋体" w:hAnsi="宋体" w:hint="eastAsia"/>
          <w:sz w:val="28"/>
          <w:szCs w:val="28"/>
        </w:rPr>
        <w:t>科目余额表的基本操作</w:t>
      </w:r>
      <w:bookmarkEnd w:id="18"/>
      <w:bookmarkEnd w:id="19"/>
    </w:p>
    <w:p w14:paraId="70A04451" w14:textId="4F69C6B2" w:rsidR="005D76DE" w:rsidRPr="00A46B83" w:rsidRDefault="005D76DE" w:rsidP="005D76DE">
      <w:pPr>
        <w:rPr>
          <w:rFonts w:ascii="宋体" w:eastAsia="宋体" w:hAnsi="宋体"/>
          <w:sz w:val="28"/>
          <w:szCs w:val="28"/>
        </w:rPr>
      </w:pPr>
    </w:p>
    <w:p w14:paraId="27F86A77" w14:textId="5A02DE3E" w:rsidR="005D76DE" w:rsidRPr="00A46B83" w:rsidRDefault="0043768A" w:rsidP="005574ED">
      <w:pPr>
        <w:pStyle w:val="2"/>
      </w:pPr>
      <w:bookmarkStart w:id="20" w:name="_Toc123761463"/>
      <w:bookmarkStart w:id="21" w:name="_Toc145316620"/>
      <w:r w:rsidRPr="00A46B83">
        <w:rPr>
          <w:rFonts w:hint="eastAsia"/>
        </w:rPr>
        <w:t>筛选一级科目，标颜色</w:t>
      </w:r>
      <w:r w:rsidR="00DA2AE8">
        <w:rPr>
          <w:rFonts w:hint="eastAsia"/>
        </w:rPr>
        <w:t>，冻结表头</w:t>
      </w:r>
      <w:bookmarkEnd w:id="20"/>
      <w:bookmarkEnd w:id="21"/>
    </w:p>
    <w:p w14:paraId="43A48A4E" w14:textId="76816898" w:rsidR="0043768A" w:rsidRDefault="00045449" w:rsidP="005D76DE">
      <w:pPr>
        <w:rPr>
          <w:rFonts w:ascii="宋体" w:eastAsia="宋体" w:hAnsi="宋体"/>
          <w:sz w:val="28"/>
          <w:szCs w:val="28"/>
        </w:rPr>
      </w:pPr>
      <w:r>
        <w:rPr>
          <w:rFonts w:ascii="宋体" w:eastAsia="宋体" w:hAnsi="宋体" w:hint="eastAsia"/>
          <w:sz w:val="28"/>
          <w:szCs w:val="28"/>
        </w:rPr>
        <w:t>筛选：科目代码是文本，就用问号；科目代码是数值，就用区间。</w:t>
      </w:r>
    </w:p>
    <w:p w14:paraId="31EB601E" w14:textId="5D968395" w:rsidR="00045449" w:rsidRDefault="00045449" w:rsidP="005D76DE">
      <w:pPr>
        <w:rPr>
          <w:rFonts w:ascii="宋体" w:eastAsia="宋体" w:hAnsi="宋体"/>
          <w:sz w:val="28"/>
          <w:szCs w:val="28"/>
        </w:rPr>
      </w:pPr>
    </w:p>
    <w:p w14:paraId="7242C869" w14:textId="2514EF4D" w:rsidR="00045449" w:rsidRDefault="00045449" w:rsidP="005D76DE">
      <w:pPr>
        <w:rPr>
          <w:rFonts w:ascii="宋体" w:eastAsia="宋体" w:hAnsi="宋体"/>
          <w:sz w:val="28"/>
          <w:szCs w:val="28"/>
        </w:rPr>
      </w:pPr>
      <w:r>
        <w:rPr>
          <w:rFonts w:ascii="宋体" w:eastAsia="宋体" w:hAnsi="宋体" w:hint="eastAsia"/>
          <w:sz w:val="28"/>
          <w:szCs w:val="28"/>
        </w:rPr>
        <w:t>冻结：</w:t>
      </w:r>
    </w:p>
    <w:p w14:paraId="2F2D1DDD" w14:textId="3C059B83" w:rsidR="00045449" w:rsidRDefault="00045449" w:rsidP="005D76DE">
      <w:pPr>
        <w:rPr>
          <w:rFonts w:ascii="宋体" w:eastAsia="宋体" w:hAnsi="宋体"/>
          <w:sz w:val="28"/>
          <w:szCs w:val="28"/>
        </w:rPr>
      </w:pPr>
      <w:r>
        <w:rPr>
          <w:rFonts w:ascii="宋体" w:eastAsia="宋体" w:hAnsi="宋体" w:hint="eastAsia"/>
          <w:sz w:val="28"/>
          <w:szCs w:val="28"/>
        </w:rPr>
        <w:t>①冻结首行、或前面几行</w:t>
      </w:r>
    </w:p>
    <w:p w14:paraId="3E2BB48D" w14:textId="6AF29214" w:rsidR="00045449" w:rsidRDefault="00045449" w:rsidP="005D76DE">
      <w:pPr>
        <w:rPr>
          <w:rFonts w:ascii="宋体" w:eastAsia="宋体" w:hAnsi="宋体"/>
          <w:sz w:val="28"/>
          <w:szCs w:val="28"/>
        </w:rPr>
      </w:pPr>
      <w:r>
        <w:rPr>
          <w:rFonts w:ascii="宋体" w:eastAsia="宋体" w:hAnsi="宋体" w:hint="eastAsia"/>
          <w:sz w:val="28"/>
          <w:szCs w:val="28"/>
        </w:rPr>
        <w:t>②冻结行和列</w:t>
      </w:r>
    </w:p>
    <w:p w14:paraId="1B73B97D" w14:textId="77777777" w:rsidR="00045449" w:rsidRPr="00A46B83" w:rsidRDefault="00045449" w:rsidP="005D76DE">
      <w:pPr>
        <w:rPr>
          <w:rFonts w:ascii="宋体" w:eastAsia="宋体" w:hAnsi="宋体"/>
          <w:sz w:val="28"/>
          <w:szCs w:val="28"/>
        </w:rPr>
      </w:pPr>
    </w:p>
    <w:p w14:paraId="21F6BE42" w14:textId="2875FA05" w:rsidR="0043768A" w:rsidRPr="00A46B83" w:rsidRDefault="00534CD2" w:rsidP="005574ED">
      <w:pPr>
        <w:pStyle w:val="2"/>
      </w:pPr>
      <w:bookmarkStart w:id="22" w:name="_Toc123761464"/>
      <w:bookmarkStart w:id="23" w:name="_Toc145316621"/>
      <w:r w:rsidRPr="00A46B83">
        <w:rPr>
          <w:rFonts w:hint="eastAsia"/>
        </w:rPr>
        <w:t>截取一级科目</w:t>
      </w:r>
      <w:bookmarkEnd w:id="22"/>
      <w:bookmarkEnd w:id="23"/>
    </w:p>
    <w:p w14:paraId="203D088B" w14:textId="55B12AB3" w:rsidR="00534CD2" w:rsidRDefault="00EF388F" w:rsidP="005D76DE">
      <w:pPr>
        <w:rPr>
          <w:rFonts w:ascii="宋体" w:eastAsia="宋体" w:hAnsi="宋体"/>
          <w:sz w:val="28"/>
          <w:szCs w:val="28"/>
        </w:rPr>
      </w:pPr>
      <w:r>
        <w:rPr>
          <w:rFonts w:ascii="宋体" w:eastAsia="宋体" w:hAnsi="宋体" w:hint="eastAsia"/>
          <w:sz w:val="28"/>
          <w:szCs w:val="28"/>
        </w:rPr>
        <w:t>一级代码截取：left函数</w:t>
      </w:r>
    </w:p>
    <w:p w14:paraId="08C00B31" w14:textId="4A7A1B6F" w:rsidR="00EF388F" w:rsidRDefault="00EF388F" w:rsidP="005D76DE">
      <w:pPr>
        <w:rPr>
          <w:rFonts w:ascii="宋体" w:eastAsia="宋体" w:hAnsi="宋体"/>
          <w:sz w:val="28"/>
          <w:szCs w:val="28"/>
        </w:rPr>
      </w:pPr>
    </w:p>
    <w:p w14:paraId="497B59D9" w14:textId="77777777" w:rsidR="00EF388F" w:rsidRPr="00A46B83" w:rsidRDefault="00EF388F" w:rsidP="005D76DE">
      <w:pPr>
        <w:rPr>
          <w:rFonts w:ascii="宋体" w:eastAsia="宋体" w:hAnsi="宋体"/>
          <w:sz w:val="28"/>
          <w:szCs w:val="28"/>
        </w:rPr>
      </w:pPr>
    </w:p>
    <w:p w14:paraId="4B8783BA" w14:textId="5317B638" w:rsidR="00534CD2" w:rsidRPr="00A46B83" w:rsidRDefault="00E62725" w:rsidP="005574ED">
      <w:pPr>
        <w:pStyle w:val="2"/>
      </w:pPr>
      <w:bookmarkStart w:id="24" w:name="_Toc123761465"/>
      <w:bookmarkStart w:id="25" w:name="_Toc145316622"/>
      <w:r w:rsidRPr="00A46B83">
        <w:rPr>
          <w:rFonts w:hint="eastAsia"/>
        </w:rPr>
        <w:t>分列出</w:t>
      </w:r>
      <w:r w:rsidR="00635336">
        <w:rPr>
          <w:rFonts w:hint="eastAsia"/>
        </w:rPr>
        <w:t>末</w:t>
      </w:r>
      <w:r w:rsidRPr="00A46B83">
        <w:rPr>
          <w:rFonts w:hint="eastAsia"/>
        </w:rPr>
        <w:t>级科目</w:t>
      </w:r>
      <w:bookmarkEnd w:id="24"/>
      <w:bookmarkEnd w:id="25"/>
    </w:p>
    <w:p w14:paraId="470D0EB3" w14:textId="5AF9B0F5" w:rsidR="00E62725" w:rsidRPr="00A46B83" w:rsidRDefault="00E62725" w:rsidP="005D76DE">
      <w:pPr>
        <w:rPr>
          <w:rFonts w:ascii="宋体" w:eastAsia="宋体" w:hAnsi="宋体"/>
          <w:sz w:val="28"/>
          <w:szCs w:val="28"/>
        </w:rPr>
      </w:pPr>
    </w:p>
    <w:p w14:paraId="38068F3B" w14:textId="3C1D089F" w:rsidR="00E62725" w:rsidRPr="00A46B83" w:rsidRDefault="00F8323E" w:rsidP="005D76DE">
      <w:pPr>
        <w:rPr>
          <w:rFonts w:ascii="宋体" w:eastAsia="宋体" w:hAnsi="宋体"/>
          <w:sz w:val="28"/>
          <w:szCs w:val="28"/>
        </w:rPr>
      </w:pPr>
      <w:r w:rsidRPr="00A46B83">
        <w:rPr>
          <w:rFonts w:ascii="宋体" w:eastAsia="宋体" w:hAnsi="宋体" w:hint="eastAsia"/>
          <w:sz w:val="28"/>
          <w:szCs w:val="28"/>
        </w:rPr>
        <w:t>4、科目余额表的期初数、年初数、本期发生额、本年累计发生额，代表什么意思？</w:t>
      </w:r>
    </w:p>
    <w:p w14:paraId="40E08617" w14:textId="50ED6F01" w:rsidR="00F8323E" w:rsidRPr="00A46B83" w:rsidRDefault="00F8323E" w:rsidP="005D76DE">
      <w:pPr>
        <w:rPr>
          <w:rFonts w:ascii="宋体" w:eastAsia="宋体" w:hAnsi="宋体"/>
          <w:sz w:val="28"/>
          <w:szCs w:val="28"/>
        </w:rPr>
      </w:pPr>
    </w:p>
    <w:p w14:paraId="3FC85A52" w14:textId="2398698F" w:rsidR="00A02E09" w:rsidRPr="00A46B83" w:rsidRDefault="00A02E09" w:rsidP="005D76DE">
      <w:pPr>
        <w:rPr>
          <w:rFonts w:ascii="宋体" w:eastAsia="宋体" w:hAnsi="宋体"/>
          <w:sz w:val="28"/>
          <w:szCs w:val="28"/>
        </w:rPr>
      </w:pPr>
      <w:r w:rsidRPr="00A46B83">
        <w:rPr>
          <w:rFonts w:ascii="宋体" w:eastAsia="宋体" w:hAnsi="宋体" w:hint="eastAsia"/>
          <w:sz w:val="28"/>
          <w:szCs w:val="28"/>
        </w:rPr>
        <w:t>期初数：当期期初的余额</w:t>
      </w:r>
    </w:p>
    <w:p w14:paraId="0993156D" w14:textId="4A5054BB" w:rsidR="00F8323E" w:rsidRPr="00A46B83" w:rsidRDefault="00B10ECF" w:rsidP="005D76DE">
      <w:pPr>
        <w:rPr>
          <w:rFonts w:ascii="宋体" w:eastAsia="宋体" w:hAnsi="宋体"/>
          <w:sz w:val="28"/>
          <w:szCs w:val="28"/>
        </w:rPr>
      </w:pPr>
      <w:r w:rsidRPr="00A46B83">
        <w:rPr>
          <w:rFonts w:ascii="宋体" w:eastAsia="宋体" w:hAnsi="宋体" w:hint="eastAsia"/>
          <w:sz w:val="28"/>
          <w:szCs w:val="28"/>
        </w:rPr>
        <w:t>年初数：1月1日的余额，等于上年1</w:t>
      </w:r>
      <w:r w:rsidRPr="00A46B83">
        <w:rPr>
          <w:rFonts w:ascii="宋体" w:eastAsia="宋体" w:hAnsi="宋体"/>
          <w:sz w:val="28"/>
          <w:szCs w:val="28"/>
        </w:rPr>
        <w:t>2</w:t>
      </w:r>
      <w:r w:rsidRPr="00A46B83">
        <w:rPr>
          <w:rFonts w:ascii="宋体" w:eastAsia="宋体" w:hAnsi="宋体" w:hint="eastAsia"/>
          <w:sz w:val="28"/>
          <w:szCs w:val="28"/>
        </w:rPr>
        <w:t>月</w:t>
      </w:r>
      <w:r w:rsidRPr="00A46B83">
        <w:rPr>
          <w:rFonts w:ascii="宋体" w:eastAsia="宋体" w:hAnsi="宋体"/>
          <w:sz w:val="28"/>
          <w:szCs w:val="28"/>
        </w:rPr>
        <w:t>31</w:t>
      </w:r>
      <w:r w:rsidRPr="00A46B83">
        <w:rPr>
          <w:rFonts w:ascii="宋体" w:eastAsia="宋体" w:hAnsi="宋体" w:hint="eastAsia"/>
          <w:sz w:val="28"/>
          <w:szCs w:val="28"/>
        </w:rPr>
        <w:t>日的余额</w:t>
      </w:r>
    </w:p>
    <w:p w14:paraId="06CF74A3" w14:textId="29164D65" w:rsidR="00B10ECF" w:rsidRPr="00A46B83" w:rsidRDefault="00B10ECF" w:rsidP="005D76DE">
      <w:pPr>
        <w:rPr>
          <w:rFonts w:ascii="宋体" w:eastAsia="宋体" w:hAnsi="宋体"/>
          <w:sz w:val="28"/>
          <w:szCs w:val="28"/>
        </w:rPr>
      </w:pPr>
    </w:p>
    <w:p w14:paraId="58CD1D9E" w14:textId="77777777" w:rsidR="00300CEF" w:rsidRPr="00A46B83" w:rsidRDefault="00A02E09" w:rsidP="005D76DE">
      <w:pPr>
        <w:rPr>
          <w:rFonts w:ascii="宋体" w:eastAsia="宋体" w:hAnsi="宋体"/>
          <w:sz w:val="28"/>
          <w:szCs w:val="28"/>
        </w:rPr>
      </w:pPr>
      <w:r w:rsidRPr="00A46B83">
        <w:rPr>
          <w:rFonts w:ascii="宋体" w:eastAsia="宋体" w:hAnsi="宋体" w:hint="eastAsia"/>
          <w:sz w:val="28"/>
          <w:szCs w:val="28"/>
        </w:rPr>
        <w:t>期初数和年初数，可能相等，也可能不等，要看我们导出科目余额表的区间。</w:t>
      </w:r>
    </w:p>
    <w:p w14:paraId="2F6C33BA" w14:textId="77777777" w:rsidR="00300CEF" w:rsidRPr="00A46B83" w:rsidRDefault="00300CEF" w:rsidP="005D76DE">
      <w:pPr>
        <w:rPr>
          <w:rFonts w:ascii="宋体" w:eastAsia="宋体" w:hAnsi="宋体"/>
          <w:sz w:val="28"/>
          <w:szCs w:val="28"/>
        </w:rPr>
      </w:pPr>
    </w:p>
    <w:p w14:paraId="57A3E93E" w14:textId="3FC1FF02" w:rsidR="00A02E09" w:rsidRPr="00A46B83" w:rsidRDefault="00300CEF" w:rsidP="005D76DE">
      <w:pPr>
        <w:rPr>
          <w:rFonts w:ascii="宋体" w:eastAsia="宋体" w:hAnsi="宋体"/>
          <w:sz w:val="28"/>
          <w:szCs w:val="28"/>
        </w:rPr>
      </w:pPr>
      <w:r w:rsidRPr="00A46B83">
        <w:rPr>
          <w:rFonts w:ascii="宋体" w:eastAsia="宋体" w:hAnsi="宋体" w:hint="eastAsia"/>
          <w:sz w:val="28"/>
          <w:szCs w:val="28"/>
        </w:rPr>
        <w:t>如果</w:t>
      </w:r>
      <w:r w:rsidR="004F3535" w:rsidRPr="00A46B83">
        <w:rPr>
          <w:rFonts w:ascii="宋体" w:eastAsia="宋体" w:hAnsi="宋体" w:hint="eastAsia"/>
          <w:sz w:val="28"/>
          <w:szCs w:val="28"/>
        </w:rPr>
        <w:t>我们导出的是2</w:t>
      </w:r>
      <w:r w:rsidR="004F3535" w:rsidRPr="00A46B83">
        <w:rPr>
          <w:rFonts w:ascii="宋体" w:eastAsia="宋体" w:hAnsi="宋体"/>
          <w:sz w:val="28"/>
          <w:szCs w:val="28"/>
        </w:rPr>
        <w:t>021</w:t>
      </w:r>
      <w:r w:rsidR="004F3535" w:rsidRPr="00A46B83">
        <w:rPr>
          <w:rFonts w:ascii="宋体" w:eastAsia="宋体" w:hAnsi="宋体" w:hint="eastAsia"/>
          <w:sz w:val="28"/>
          <w:szCs w:val="28"/>
        </w:rPr>
        <w:t>年8月份的科目余额表，那么年初数是2</w:t>
      </w:r>
      <w:r w:rsidR="004F3535" w:rsidRPr="00A46B83">
        <w:rPr>
          <w:rFonts w:ascii="宋体" w:eastAsia="宋体" w:hAnsi="宋体"/>
          <w:sz w:val="28"/>
          <w:szCs w:val="28"/>
        </w:rPr>
        <w:t>021</w:t>
      </w:r>
      <w:r w:rsidR="004F3535" w:rsidRPr="00A46B83">
        <w:rPr>
          <w:rFonts w:ascii="宋体" w:eastAsia="宋体" w:hAnsi="宋体" w:hint="eastAsia"/>
          <w:sz w:val="28"/>
          <w:szCs w:val="28"/>
        </w:rPr>
        <w:t>年1月1日，期初数是</w:t>
      </w:r>
      <w:r w:rsidR="00DB0CDB" w:rsidRPr="00A46B83">
        <w:rPr>
          <w:rFonts w:ascii="宋体" w:eastAsia="宋体" w:hAnsi="宋体" w:hint="eastAsia"/>
          <w:sz w:val="28"/>
          <w:szCs w:val="28"/>
        </w:rPr>
        <w:t>2</w:t>
      </w:r>
      <w:r w:rsidR="00DB0CDB" w:rsidRPr="00A46B83">
        <w:rPr>
          <w:rFonts w:ascii="宋体" w:eastAsia="宋体" w:hAnsi="宋体"/>
          <w:sz w:val="28"/>
          <w:szCs w:val="28"/>
        </w:rPr>
        <w:t>021</w:t>
      </w:r>
      <w:r w:rsidR="00DB0CDB" w:rsidRPr="00A46B83">
        <w:rPr>
          <w:rFonts w:ascii="宋体" w:eastAsia="宋体" w:hAnsi="宋体" w:hint="eastAsia"/>
          <w:sz w:val="28"/>
          <w:szCs w:val="28"/>
        </w:rPr>
        <w:t>年8月1日。</w:t>
      </w:r>
      <w:r w:rsidR="0032099A" w:rsidRPr="00A46B83">
        <w:rPr>
          <w:rFonts w:ascii="宋体" w:eastAsia="宋体" w:hAnsi="宋体" w:hint="eastAsia"/>
          <w:sz w:val="28"/>
          <w:szCs w:val="28"/>
        </w:rPr>
        <w:t>本期发生额是8月份的发生额，本年累计发生额是2</w:t>
      </w:r>
      <w:r w:rsidR="0032099A" w:rsidRPr="00A46B83">
        <w:rPr>
          <w:rFonts w:ascii="宋体" w:eastAsia="宋体" w:hAnsi="宋体"/>
          <w:sz w:val="28"/>
          <w:szCs w:val="28"/>
        </w:rPr>
        <w:t>021</w:t>
      </w:r>
      <w:r w:rsidR="0032099A" w:rsidRPr="00A46B83">
        <w:rPr>
          <w:rFonts w:ascii="宋体" w:eastAsia="宋体" w:hAnsi="宋体" w:hint="eastAsia"/>
          <w:sz w:val="28"/>
          <w:szCs w:val="28"/>
        </w:rPr>
        <w:t>年1月</w:t>
      </w:r>
      <w:r w:rsidR="0032099A" w:rsidRPr="00A46B83">
        <w:rPr>
          <w:rFonts w:ascii="宋体" w:eastAsia="宋体" w:hAnsi="宋体"/>
          <w:sz w:val="28"/>
          <w:szCs w:val="28"/>
        </w:rPr>
        <w:t>1</w:t>
      </w:r>
      <w:r w:rsidR="0032099A" w:rsidRPr="00A46B83">
        <w:rPr>
          <w:rFonts w:ascii="宋体" w:eastAsia="宋体" w:hAnsi="宋体" w:hint="eastAsia"/>
          <w:sz w:val="28"/>
          <w:szCs w:val="28"/>
        </w:rPr>
        <w:t>日-</w:t>
      </w:r>
      <w:r w:rsidR="0032099A" w:rsidRPr="00A46B83">
        <w:rPr>
          <w:rFonts w:ascii="宋体" w:eastAsia="宋体" w:hAnsi="宋体"/>
          <w:sz w:val="28"/>
          <w:szCs w:val="28"/>
        </w:rPr>
        <w:t>2021</w:t>
      </w:r>
      <w:r w:rsidR="0032099A" w:rsidRPr="00A46B83">
        <w:rPr>
          <w:rFonts w:ascii="宋体" w:eastAsia="宋体" w:hAnsi="宋体" w:hint="eastAsia"/>
          <w:sz w:val="28"/>
          <w:szCs w:val="28"/>
        </w:rPr>
        <w:t>年8月3</w:t>
      </w:r>
      <w:r w:rsidR="0032099A" w:rsidRPr="00A46B83">
        <w:rPr>
          <w:rFonts w:ascii="宋体" w:eastAsia="宋体" w:hAnsi="宋体"/>
          <w:sz w:val="28"/>
          <w:szCs w:val="28"/>
        </w:rPr>
        <w:t>1</w:t>
      </w:r>
      <w:r w:rsidR="0032099A" w:rsidRPr="00A46B83">
        <w:rPr>
          <w:rFonts w:ascii="宋体" w:eastAsia="宋体" w:hAnsi="宋体" w:hint="eastAsia"/>
          <w:sz w:val="28"/>
          <w:szCs w:val="28"/>
        </w:rPr>
        <w:t>日的累计发生额。</w:t>
      </w:r>
    </w:p>
    <w:p w14:paraId="5FE6B75E" w14:textId="77777777" w:rsidR="00B10ECF" w:rsidRPr="00A46B83" w:rsidRDefault="00B10ECF" w:rsidP="005D76DE">
      <w:pPr>
        <w:rPr>
          <w:rFonts w:ascii="宋体" w:eastAsia="宋体" w:hAnsi="宋体"/>
          <w:sz w:val="28"/>
          <w:szCs w:val="28"/>
        </w:rPr>
      </w:pPr>
    </w:p>
    <w:p w14:paraId="05F022BD" w14:textId="303DBD0D" w:rsidR="00B10ECF" w:rsidRPr="00A46B83" w:rsidRDefault="00300CEF" w:rsidP="005D76DE">
      <w:pPr>
        <w:rPr>
          <w:rFonts w:ascii="宋体" w:eastAsia="宋体" w:hAnsi="宋体"/>
          <w:sz w:val="28"/>
          <w:szCs w:val="28"/>
        </w:rPr>
      </w:pPr>
      <w:r w:rsidRPr="00A46B83">
        <w:rPr>
          <w:rFonts w:ascii="宋体" w:eastAsia="宋体" w:hAnsi="宋体" w:hint="eastAsia"/>
          <w:sz w:val="28"/>
          <w:szCs w:val="28"/>
        </w:rPr>
        <w:t>如果我们导出的是2</w:t>
      </w:r>
      <w:r w:rsidRPr="00A46B83">
        <w:rPr>
          <w:rFonts w:ascii="宋体" w:eastAsia="宋体" w:hAnsi="宋体"/>
          <w:sz w:val="28"/>
          <w:szCs w:val="28"/>
        </w:rPr>
        <w:t>021</w:t>
      </w:r>
      <w:r w:rsidRPr="00A46B83">
        <w:rPr>
          <w:rFonts w:ascii="宋体" w:eastAsia="宋体" w:hAnsi="宋体" w:hint="eastAsia"/>
          <w:sz w:val="28"/>
          <w:szCs w:val="28"/>
        </w:rPr>
        <w:t>年1月</w:t>
      </w:r>
      <w:r w:rsidRPr="00A46B83">
        <w:rPr>
          <w:rFonts w:ascii="宋体" w:eastAsia="宋体" w:hAnsi="宋体"/>
          <w:sz w:val="28"/>
          <w:szCs w:val="28"/>
        </w:rPr>
        <w:t>-2021</w:t>
      </w:r>
      <w:r w:rsidRPr="00A46B83">
        <w:rPr>
          <w:rFonts w:ascii="宋体" w:eastAsia="宋体" w:hAnsi="宋体" w:hint="eastAsia"/>
          <w:sz w:val="28"/>
          <w:szCs w:val="28"/>
        </w:rPr>
        <w:t>年8月的科目余额表，</w:t>
      </w:r>
      <w:r w:rsidR="009C30FE" w:rsidRPr="00A46B83">
        <w:rPr>
          <w:rFonts w:ascii="宋体" w:eastAsia="宋体" w:hAnsi="宋体" w:hint="eastAsia"/>
          <w:sz w:val="28"/>
          <w:szCs w:val="28"/>
        </w:rPr>
        <w:t>那么年初数是2</w:t>
      </w:r>
      <w:r w:rsidR="009C30FE" w:rsidRPr="00A46B83">
        <w:rPr>
          <w:rFonts w:ascii="宋体" w:eastAsia="宋体" w:hAnsi="宋体"/>
          <w:sz w:val="28"/>
          <w:szCs w:val="28"/>
        </w:rPr>
        <w:t>021</w:t>
      </w:r>
      <w:r w:rsidR="009C30FE" w:rsidRPr="00A46B83">
        <w:rPr>
          <w:rFonts w:ascii="宋体" w:eastAsia="宋体" w:hAnsi="宋体" w:hint="eastAsia"/>
          <w:sz w:val="28"/>
          <w:szCs w:val="28"/>
        </w:rPr>
        <w:t>年1月1日，期初数也是2</w:t>
      </w:r>
      <w:r w:rsidR="009C30FE" w:rsidRPr="00A46B83">
        <w:rPr>
          <w:rFonts w:ascii="宋体" w:eastAsia="宋体" w:hAnsi="宋体"/>
          <w:sz w:val="28"/>
          <w:szCs w:val="28"/>
        </w:rPr>
        <w:t>021</w:t>
      </w:r>
      <w:r w:rsidR="009C30FE" w:rsidRPr="00A46B83">
        <w:rPr>
          <w:rFonts w:ascii="宋体" w:eastAsia="宋体" w:hAnsi="宋体" w:hint="eastAsia"/>
          <w:sz w:val="28"/>
          <w:szCs w:val="28"/>
        </w:rPr>
        <w:t>年</w:t>
      </w:r>
      <w:r w:rsidR="009C30FE" w:rsidRPr="00A46B83">
        <w:rPr>
          <w:rFonts w:ascii="宋体" w:eastAsia="宋体" w:hAnsi="宋体"/>
          <w:sz w:val="28"/>
          <w:szCs w:val="28"/>
        </w:rPr>
        <w:t>1</w:t>
      </w:r>
      <w:r w:rsidR="009C30FE" w:rsidRPr="00A46B83">
        <w:rPr>
          <w:rFonts w:ascii="宋体" w:eastAsia="宋体" w:hAnsi="宋体" w:hint="eastAsia"/>
          <w:sz w:val="28"/>
          <w:szCs w:val="28"/>
        </w:rPr>
        <w:t>月1日。</w:t>
      </w:r>
      <w:r w:rsidR="00975A1D" w:rsidRPr="00A46B83">
        <w:rPr>
          <w:rFonts w:ascii="宋体" w:eastAsia="宋体" w:hAnsi="宋体" w:hint="eastAsia"/>
          <w:sz w:val="28"/>
          <w:szCs w:val="28"/>
        </w:rPr>
        <w:t>本期发生额是1</w:t>
      </w:r>
      <w:r w:rsidR="00975A1D" w:rsidRPr="00A46B83">
        <w:rPr>
          <w:rFonts w:ascii="宋体" w:eastAsia="宋体" w:hAnsi="宋体"/>
          <w:sz w:val="28"/>
          <w:szCs w:val="28"/>
        </w:rPr>
        <w:t>-</w:t>
      </w:r>
      <w:r w:rsidR="00975A1D" w:rsidRPr="00A46B83">
        <w:rPr>
          <w:rFonts w:ascii="宋体" w:eastAsia="宋体" w:hAnsi="宋体" w:hint="eastAsia"/>
          <w:sz w:val="28"/>
          <w:szCs w:val="28"/>
        </w:rPr>
        <w:t>8月份的累计发生额，本年累计发生额也是</w:t>
      </w:r>
      <w:r w:rsidR="00EA1489" w:rsidRPr="00A46B83">
        <w:rPr>
          <w:rFonts w:ascii="宋体" w:eastAsia="宋体" w:hAnsi="宋体"/>
          <w:sz w:val="28"/>
          <w:szCs w:val="28"/>
        </w:rPr>
        <w:t>1-8</w:t>
      </w:r>
      <w:r w:rsidR="00EA1489" w:rsidRPr="00A46B83">
        <w:rPr>
          <w:rFonts w:ascii="宋体" w:eastAsia="宋体" w:hAnsi="宋体" w:hint="eastAsia"/>
          <w:sz w:val="28"/>
          <w:szCs w:val="28"/>
        </w:rPr>
        <w:t>月</w:t>
      </w:r>
      <w:r w:rsidR="00975A1D" w:rsidRPr="00A46B83">
        <w:rPr>
          <w:rFonts w:ascii="宋体" w:eastAsia="宋体" w:hAnsi="宋体" w:hint="eastAsia"/>
          <w:sz w:val="28"/>
          <w:szCs w:val="28"/>
        </w:rPr>
        <w:t>的累计发生额。</w:t>
      </w:r>
    </w:p>
    <w:p w14:paraId="4B8A744A" w14:textId="199C0930" w:rsidR="00085376" w:rsidRPr="00A46B83" w:rsidRDefault="00085376" w:rsidP="005D76DE">
      <w:pPr>
        <w:rPr>
          <w:rFonts w:ascii="宋体" w:eastAsia="宋体" w:hAnsi="宋体"/>
          <w:sz w:val="28"/>
          <w:szCs w:val="28"/>
        </w:rPr>
      </w:pPr>
    </w:p>
    <w:p w14:paraId="121922CC" w14:textId="38E137AD" w:rsidR="00085376" w:rsidRPr="00A46B83" w:rsidRDefault="00085376" w:rsidP="005D76DE">
      <w:pPr>
        <w:rPr>
          <w:rFonts w:ascii="宋体" w:eastAsia="宋体" w:hAnsi="宋体"/>
          <w:sz w:val="28"/>
          <w:szCs w:val="28"/>
        </w:rPr>
      </w:pPr>
      <w:r w:rsidRPr="00A46B83">
        <w:rPr>
          <w:rFonts w:ascii="宋体" w:eastAsia="宋体" w:hAnsi="宋体" w:hint="eastAsia"/>
          <w:sz w:val="28"/>
          <w:szCs w:val="28"/>
        </w:rPr>
        <w:t>只要的导出期间是1月份到期末，期初余额跟年初余额是一样的，本期发生额跟本年累计发生额也是一样的。</w:t>
      </w:r>
    </w:p>
    <w:p w14:paraId="3321C7FB" w14:textId="3201C3BF" w:rsidR="006D789F" w:rsidRPr="00A46B83" w:rsidRDefault="006D789F" w:rsidP="005D76DE">
      <w:pPr>
        <w:rPr>
          <w:rFonts w:ascii="宋体" w:eastAsia="宋体" w:hAnsi="宋体"/>
          <w:sz w:val="28"/>
          <w:szCs w:val="28"/>
        </w:rPr>
      </w:pPr>
    </w:p>
    <w:p w14:paraId="08BF4EE1" w14:textId="0CACBC76" w:rsidR="006D789F" w:rsidRDefault="006D789F" w:rsidP="005D76DE">
      <w:pPr>
        <w:rPr>
          <w:rFonts w:ascii="宋体" w:eastAsia="宋体" w:hAnsi="宋体"/>
          <w:sz w:val="28"/>
          <w:szCs w:val="28"/>
        </w:rPr>
      </w:pPr>
      <w:r w:rsidRPr="00A46B83">
        <w:rPr>
          <w:rFonts w:ascii="宋体" w:eastAsia="宋体" w:hAnsi="宋体" w:hint="eastAsia"/>
          <w:sz w:val="28"/>
          <w:szCs w:val="28"/>
        </w:rPr>
        <w:t>5、只导1</w:t>
      </w:r>
      <w:r w:rsidRPr="00A46B83">
        <w:rPr>
          <w:rFonts w:ascii="宋体" w:eastAsia="宋体" w:hAnsi="宋体"/>
          <w:sz w:val="28"/>
          <w:szCs w:val="28"/>
        </w:rPr>
        <w:t>2</w:t>
      </w:r>
      <w:r w:rsidRPr="00A46B83">
        <w:rPr>
          <w:rFonts w:ascii="宋体" w:eastAsia="宋体" w:hAnsi="宋体" w:hint="eastAsia"/>
          <w:sz w:val="28"/>
          <w:szCs w:val="28"/>
        </w:rPr>
        <w:t>月份的科目余额表，如何</w:t>
      </w:r>
      <w:r w:rsidR="00870CEC">
        <w:rPr>
          <w:rFonts w:ascii="宋体" w:eastAsia="宋体" w:hAnsi="宋体" w:hint="eastAsia"/>
          <w:sz w:val="28"/>
          <w:szCs w:val="28"/>
        </w:rPr>
        <w:t>倒算</w:t>
      </w:r>
      <w:r w:rsidRPr="00A46B83">
        <w:rPr>
          <w:rFonts w:ascii="宋体" w:eastAsia="宋体" w:hAnsi="宋体" w:hint="eastAsia"/>
          <w:sz w:val="28"/>
          <w:szCs w:val="28"/>
        </w:rPr>
        <w:t>年初数？</w:t>
      </w:r>
    </w:p>
    <w:p w14:paraId="59C6B888" w14:textId="37A2260E" w:rsidR="005752A7" w:rsidRDefault="005752A7" w:rsidP="005D76DE">
      <w:pPr>
        <w:rPr>
          <w:rFonts w:ascii="宋体" w:eastAsia="宋体" w:hAnsi="宋体"/>
          <w:sz w:val="28"/>
          <w:szCs w:val="28"/>
        </w:rPr>
      </w:pPr>
    </w:p>
    <w:p w14:paraId="053D8B89" w14:textId="0A061708" w:rsidR="005752A7" w:rsidRDefault="00D71752" w:rsidP="005D76DE">
      <w:pPr>
        <w:rPr>
          <w:rFonts w:ascii="宋体" w:eastAsia="宋体" w:hAnsi="宋体"/>
          <w:sz w:val="28"/>
          <w:szCs w:val="28"/>
        </w:rPr>
      </w:pPr>
      <w:r>
        <w:rPr>
          <w:rFonts w:ascii="宋体" w:eastAsia="宋体" w:hAnsi="宋体" w:hint="eastAsia"/>
          <w:sz w:val="28"/>
          <w:szCs w:val="28"/>
        </w:rPr>
        <w:t>6、贴明细表的时候，尽量一步到位</w:t>
      </w:r>
    </w:p>
    <w:p w14:paraId="26AE5218" w14:textId="08902170" w:rsidR="005574ED" w:rsidRDefault="005574ED" w:rsidP="005D76DE">
      <w:pPr>
        <w:rPr>
          <w:rFonts w:ascii="宋体" w:eastAsia="宋体" w:hAnsi="宋体"/>
          <w:sz w:val="28"/>
          <w:szCs w:val="28"/>
        </w:rPr>
      </w:pPr>
    </w:p>
    <w:p w14:paraId="1C5F7A71" w14:textId="15E8EFBC" w:rsidR="005574ED" w:rsidRDefault="005574ED" w:rsidP="005D76DE">
      <w:pPr>
        <w:rPr>
          <w:rFonts w:ascii="宋体" w:eastAsia="宋体" w:hAnsi="宋体"/>
          <w:sz w:val="28"/>
          <w:szCs w:val="28"/>
        </w:rPr>
      </w:pPr>
    </w:p>
    <w:p w14:paraId="2441B8FE" w14:textId="2196AD46" w:rsidR="005574ED" w:rsidRDefault="005574ED" w:rsidP="005574ED">
      <w:pPr>
        <w:pStyle w:val="2"/>
      </w:pPr>
      <w:bookmarkStart w:id="26" w:name="_Toc123761466"/>
      <w:bookmarkStart w:id="27" w:name="_Toc145316623"/>
      <w:r>
        <w:rPr>
          <w:rFonts w:hint="eastAsia"/>
        </w:rPr>
        <w:t>填充</w:t>
      </w:r>
      <w:bookmarkEnd w:id="26"/>
      <w:bookmarkEnd w:id="27"/>
    </w:p>
    <w:p w14:paraId="184D491B" w14:textId="452EB760" w:rsidR="005574ED" w:rsidRDefault="00757328" w:rsidP="005574ED">
      <w:pPr>
        <w:rPr>
          <w:sz w:val="28"/>
          <w:szCs w:val="28"/>
        </w:rPr>
      </w:pPr>
      <w:r>
        <w:rPr>
          <w:rFonts w:hint="eastAsia"/>
          <w:sz w:val="28"/>
          <w:szCs w:val="28"/>
        </w:rPr>
        <w:t>（1）合并单元格填充</w:t>
      </w:r>
    </w:p>
    <w:p w14:paraId="2C3DB684" w14:textId="1AEC4358" w:rsidR="00D9754C" w:rsidRDefault="00D9754C" w:rsidP="005574ED">
      <w:pPr>
        <w:rPr>
          <w:sz w:val="28"/>
          <w:szCs w:val="28"/>
        </w:rPr>
      </w:pPr>
      <w:r>
        <w:rPr>
          <w:rFonts w:hint="eastAsia"/>
          <w:sz w:val="28"/>
          <w:szCs w:val="28"/>
        </w:rPr>
        <w:t>先取消合并单元格，再清楚空值，再用F</w:t>
      </w:r>
      <w:r>
        <w:rPr>
          <w:sz w:val="28"/>
          <w:szCs w:val="28"/>
        </w:rPr>
        <w:t>5</w:t>
      </w:r>
      <w:r>
        <w:rPr>
          <w:rFonts w:hint="eastAsia"/>
          <w:sz w:val="28"/>
          <w:szCs w:val="28"/>
        </w:rPr>
        <w:t>筛选空值，输入等于上一个单元格，最后按ctrl</w:t>
      </w:r>
      <w:r>
        <w:rPr>
          <w:sz w:val="28"/>
          <w:szCs w:val="28"/>
        </w:rPr>
        <w:t>+</w:t>
      </w:r>
      <w:r>
        <w:rPr>
          <w:rFonts w:hint="eastAsia"/>
          <w:sz w:val="28"/>
          <w:szCs w:val="28"/>
        </w:rPr>
        <w:t>回车</w:t>
      </w:r>
    </w:p>
    <w:p w14:paraId="630E484E" w14:textId="35F8C6EE" w:rsidR="00D9754C" w:rsidRDefault="00D9754C" w:rsidP="005574ED">
      <w:pPr>
        <w:rPr>
          <w:sz w:val="28"/>
          <w:szCs w:val="28"/>
        </w:rPr>
      </w:pPr>
    </w:p>
    <w:p w14:paraId="23F47633" w14:textId="77777777" w:rsidR="00D9754C" w:rsidRPr="005574ED" w:rsidRDefault="00D9754C" w:rsidP="005574ED">
      <w:pPr>
        <w:rPr>
          <w:sz w:val="28"/>
          <w:szCs w:val="28"/>
        </w:rPr>
      </w:pPr>
    </w:p>
    <w:p w14:paraId="06935C46" w14:textId="19A3F3D5" w:rsidR="005574ED" w:rsidRDefault="003F2F15" w:rsidP="005574ED">
      <w:pPr>
        <w:rPr>
          <w:sz w:val="28"/>
          <w:szCs w:val="28"/>
        </w:rPr>
      </w:pPr>
      <w:r>
        <w:rPr>
          <w:rFonts w:hint="eastAsia"/>
          <w:sz w:val="28"/>
          <w:szCs w:val="28"/>
        </w:rPr>
        <w:t>（2）</w:t>
      </w:r>
      <w:proofErr w:type="spellStart"/>
      <w:r w:rsidR="00FA676B">
        <w:rPr>
          <w:rFonts w:hint="eastAsia"/>
          <w:sz w:val="28"/>
          <w:szCs w:val="28"/>
        </w:rPr>
        <w:t>ct</w:t>
      </w:r>
      <w:r w:rsidR="00481181">
        <w:rPr>
          <w:rFonts w:hint="eastAsia"/>
          <w:sz w:val="28"/>
          <w:szCs w:val="28"/>
        </w:rPr>
        <w:t>rl</w:t>
      </w:r>
      <w:r w:rsidR="00FA676B">
        <w:rPr>
          <w:sz w:val="28"/>
          <w:szCs w:val="28"/>
        </w:rPr>
        <w:t>+</w:t>
      </w:r>
      <w:r w:rsidR="00FA676B">
        <w:rPr>
          <w:rFonts w:hint="eastAsia"/>
          <w:sz w:val="28"/>
          <w:szCs w:val="28"/>
        </w:rPr>
        <w:t>D</w:t>
      </w:r>
      <w:proofErr w:type="spellEnd"/>
      <w:r w:rsidR="00FA676B">
        <w:rPr>
          <w:rFonts w:hint="eastAsia"/>
          <w:sz w:val="28"/>
          <w:szCs w:val="28"/>
        </w:rPr>
        <w:t>填充</w:t>
      </w:r>
    </w:p>
    <w:p w14:paraId="69C3BE61" w14:textId="3D963382" w:rsidR="00FA676B" w:rsidRDefault="00FA676B" w:rsidP="005574ED">
      <w:pPr>
        <w:rPr>
          <w:sz w:val="28"/>
          <w:szCs w:val="28"/>
        </w:rPr>
      </w:pPr>
      <w:r>
        <w:rPr>
          <w:rFonts w:hint="eastAsia"/>
          <w:sz w:val="28"/>
          <w:szCs w:val="28"/>
        </w:rPr>
        <w:t>（3）</w:t>
      </w:r>
      <w:proofErr w:type="spellStart"/>
      <w:r w:rsidR="00481181">
        <w:rPr>
          <w:rFonts w:hint="eastAsia"/>
          <w:sz w:val="28"/>
          <w:szCs w:val="28"/>
        </w:rPr>
        <w:t>ctrl</w:t>
      </w:r>
      <w:r>
        <w:rPr>
          <w:sz w:val="28"/>
          <w:szCs w:val="28"/>
        </w:rPr>
        <w:t>+</w:t>
      </w:r>
      <w:r>
        <w:rPr>
          <w:rFonts w:hint="eastAsia"/>
          <w:sz w:val="28"/>
          <w:szCs w:val="28"/>
        </w:rPr>
        <w:t>E</w:t>
      </w:r>
      <w:proofErr w:type="spellEnd"/>
      <w:r>
        <w:rPr>
          <w:rFonts w:hint="eastAsia"/>
          <w:sz w:val="28"/>
          <w:szCs w:val="28"/>
        </w:rPr>
        <w:t>填充</w:t>
      </w:r>
    </w:p>
    <w:p w14:paraId="0D3849CE" w14:textId="4C153D5D" w:rsidR="00FA676B" w:rsidRPr="005574ED" w:rsidRDefault="00FA676B" w:rsidP="005574ED">
      <w:pPr>
        <w:rPr>
          <w:sz w:val="28"/>
          <w:szCs w:val="28"/>
        </w:rPr>
      </w:pPr>
      <w:r>
        <w:rPr>
          <w:rFonts w:hint="eastAsia"/>
          <w:sz w:val="28"/>
          <w:szCs w:val="28"/>
        </w:rPr>
        <w:t>（4）双击填充</w:t>
      </w:r>
    </w:p>
    <w:p w14:paraId="7C91DF7E" w14:textId="0337E2F5" w:rsidR="005574ED" w:rsidRPr="005574ED" w:rsidRDefault="005574ED" w:rsidP="005574ED">
      <w:pPr>
        <w:rPr>
          <w:sz w:val="28"/>
          <w:szCs w:val="28"/>
        </w:rPr>
      </w:pPr>
    </w:p>
    <w:p w14:paraId="120A7FFD" w14:textId="37DCBC1E" w:rsidR="005574ED" w:rsidRPr="005574ED" w:rsidRDefault="005574ED" w:rsidP="005574ED">
      <w:pPr>
        <w:rPr>
          <w:sz w:val="28"/>
          <w:szCs w:val="28"/>
        </w:rPr>
      </w:pPr>
    </w:p>
    <w:p w14:paraId="2A29A603" w14:textId="1AD29623" w:rsidR="005574ED" w:rsidRPr="005574ED" w:rsidRDefault="005574ED" w:rsidP="005574ED">
      <w:pPr>
        <w:rPr>
          <w:sz w:val="28"/>
          <w:szCs w:val="28"/>
        </w:rPr>
      </w:pPr>
    </w:p>
    <w:p w14:paraId="1BD6766A" w14:textId="0D896EBE" w:rsidR="005574ED" w:rsidRPr="005574ED" w:rsidRDefault="005574ED" w:rsidP="005574ED">
      <w:pPr>
        <w:rPr>
          <w:sz w:val="28"/>
          <w:szCs w:val="28"/>
        </w:rPr>
      </w:pPr>
    </w:p>
    <w:p w14:paraId="6C6A2545" w14:textId="3F24B563" w:rsidR="005574ED" w:rsidRPr="005574ED" w:rsidRDefault="005574ED" w:rsidP="005574ED">
      <w:pPr>
        <w:rPr>
          <w:sz w:val="28"/>
          <w:szCs w:val="28"/>
        </w:rPr>
      </w:pPr>
    </w:p>
    <w:p w14:paraId="7E4F7166" w14:textId="48BE5F79" w:rsidR="005574ED" w:rsidRPr="005574ED" w:rsidRDefault="005574ED" w:rsidP="005574ED">
      <w:pPr>
        <w:rPr>
          <w:sz w:val="28"/>
          <w:szCs w:val="28"/>
        </w:rPr>
      </w:pPr>
    </w:p>
    <w:p w14:paraId="4A6183E4" w14:textId="1A0DA0FD" w:rsidR="005574ED" w:rsidRPr="005574ED" w:rsidRDefault="005574ED" w:rsidP="005574ED">
      <w:pPr>
        <w:rPr>
          <w:sz w:val="28"/>
          <w:szCs w:val="28"/>
        </w:rPr>
      </w:pPr>
    </w:p>
    <w:p w14:paraId="17E5D79D" w14:textId="678D635F" w:rsidR="005574ED" w:rsidRPr="005574ED" w:rsidRDefault="005574ED" w:rsidP="005574ED">
      <w:pPr>
        <w:rPr>
          <w:sz w:val="28"/>
          <w:szCs w:val="28"/>
        </w:rPr>
      </w:pPr>
    </w:p>
    <w:p w14:paraId="362A1C56" w14:textId="088DED81" w:rsidR="005574ED" w:rsidRPr="005574ED" w:rsidRDefault="005574ED" w:rsidP="005574ED">
      <w:pPr>
        <w:rPr>
          <w:sz w:val="28"/>
          <w:szCs w:val="28"/>
        </w:rPr>
      </w:pPr>
    </w:p>
    <w:p w14:paraId="47DD34AC" w14:textId="77777777" w:rsidR="005574ED" w:rsidRPr="005574ED" w:rsidRDefault="005574ED" w:rsidP="005574ED">
      <w:pPr>
        <w:rPr>
          <w:sz w:val="28"/>
          <w:szCs w:val="28"/>
        </w:rPr>
      </w:pPr>
    </w:p>
    <w:p w14:paraId="5E3D4319" w14:textId="211ACB93" w:rsidR="00CB237B" w:rsidRPr="00A46B83" w:rsidRDefault="00CB237B" w:rsidP="005D76DE">
      <w:pPr>
        <w:rPr>
          <w:rFonts w:ascii="宋体" w:eastAsia="宋体" w:hAnsi="宋体"/>
          <w:sz w:val="28"/>
          <w:szCs w:val="28"/>
        </w:rPr>
      </w:pPr>
      <w:r w:rsidRPr="00A46B83">
        <w:rPr>
          <w:rFonts w:ascii="宋体" w:eastAsia="宋体" w:hAnsi="宋体"/>
          <w:sz w:val="28"/>
          <w:szCs w:val="28"/>
        </w:rPr>
        <w:br w:type="page"/>
      </w:r>
    </w:p>
    <w:p w14:paraId="7C782080" w14:textId="734904BD" w:rsidR="00C747DD" w:rsidRPr="00602F96" w:rsidRDefault="00864560" w:rsidP="00602F96">
      <w:pPr>
        <w:pStyle w:val="1"/>
        <w:rPr>
          <w:rFonts w:ascii="宋体" w:eastAsia="宋体" w:hAnsi="宋体"/>
          <w:sz w:val="28"/>
          <w:szCs w:val="28"/>
        </w:rPr>
      </w:pPr>
      <w:r w:rsidRPr="00A46B83">
        <w:rPr>
          <w:rFonts w:ascii="宋体" w:eastAsia="宋体" w:hAnsi="宋体" w:hint="eastAsia"/>
          <w:sz w:val="28"/>
          <w:szCs w:val="28"/>
        </w:rPr>
        <w:lastRenderedPageBreak/>
        <w:t xml:space="preserve"> </w:t>
      </w:r>
      <w:bookmarkStart w:id="28" w:name="_Toc123761467"/>
      <w:bookmarkStart w:id="29" w:name="_Toc145316624"/>
      <w:r w:rsidR="002B4EC4" w:rsidRPr="00A46B83">
        <w:rPr>
          <w:rFonts w:ascii="宋体" w:eastAsia="宋体" w:hAnsi="宋体" w:hint="eastAsia"/>
          <w:sz w:val="28"/>
          <w:szCs w:val="28"/>
        </w:rPr>
        <w:t>货币资金</w:t>
      </w:r>
      <w:bookmarkEnd w:id="28"/>
      <w:bookmarkEnd w:id="29"/>
    </w:p>
    <w:p w14:paraId="5224F2C1" w14:textId="77777777" w:rsidR="00602F96" w:rsidRDefault="00530DB8" w:rsidP="006D0B8D">
      <w:pPr>
        <w:pStyle w:val="a7"/>
        <w:shd w:val="clear" w:color="auto" w:fill="FFFFFF"/>
        <w:spacing w:after="2"/>
        <w:rPr>
          <w:color w:val="333333"/>
          <w:spacing w:val="8"/>
          <w:sz w:val="28"/>
          <w:szCs w:val="28"/>
        </w:rPr>
      </w:pPr>
      <w:r>
        <w:rPr>
          <w:rFonts w:hint="eastAsia"/>
          <w:color w:val="333333"/>
          <w:spacing w:val="8"/>
          <w:sz w:val="28"/>
          <w:szCs w:val="28"/>
        </w:rPr>
        <w:t>货币资金的风险主要是存在性，也就是说，它账上的这些货币资金是不是真的。</w:t>
      </w:r>
    </w:p>
    <w:p w14:paraId="5C930C37" w14:textId="75AAE007" w:rsidR="00602F96" w:rsidRDefault="00657195" w:rsidP="006D0B8D">
      <w:pPr>
        <w:pStyle w:val="a7"/>
        <w:shd w:val="clear" w:color="auto" w:fill="FFFFFF"/>
        <w:spacing w:after="2"/>
        <w:rPr>
          <w:color w:val="333333"/>
          <w:spacing w:val="8"/>
          <w:sz w:val="28"/>
          <w:szCs w:val="28"/>
        </w:rPr>
      </w:pPr>
      <w:r>
        <w:rPr>
          <w:rFonts w:hint="eastAsia"/>
          <w:color w:val="333333"/>
          <w:spacing w:val="8"/>
          <w:sz w:val="28"/>
          <w:szCs w:val="28"/>
        </w:rPr>
        <w:t>康得新的1</w:t>
      </w:r>
      <w:r>
        <w:rPr>
          <w:color w:val="333333"/>
          <w:spacing w:val="8"/>
          <w:sz w:val="28"/>
          <w:szCs w:val="28"/>
        </w:rPr>
        <w:t>22</w:t>
      </w:r>
      <w:r>
        <w:rPr>
          <w:rFonts w:hint="eastAsia"/>
          <w:color w:val="333333"/>
          <w:spacing w:val="8"/>
          <w:sz w:val="28"/>
          <w:szCs w:val="28"/>
        </w:rPr>
        <w:t>亿</w:t>
      </w:r>
      <w:r w:rsidR="00602F96">
        <w:rPr>
          <w:rFonts w:hint="eastAsia"/>
          <w:color w:val="333333"/>
          <w:spacing w:val="8"/>
          <w:sz w:val="28"/>
          <w:szCs w:val="28"/>
        </w:rPr>
        <w:t>。</w:t>
      </w:r>
      <w:r w:rsidR="00557E7D">
        <w:rPr>
          <w:rFonts w:hint="eastAsia"/>
          <w:color w:val="333333"/>
          <w:spacing w:val="8"/>
          <w:sz w:val="28"/>
          <w:szCs w:val="28"/>
        </w:rPr>
        <w:t>银行作妖，造假手段高明。瑞华</w:t>
      </w:r>
      <w:r w:rsidR="00602F96">
        <w:rPr>
          <w:rFonts w:hint="eastAsia"/>
          <w:color w:val="333333"/>
          <w:spacing w:val="8"/>
          <w:sz w:val="28"/>
          <w:szCs w:val="28"/>
        </w:rPr>
        <w:t>没有被处罚。</w:t>
      </w:r>
    </w:p>
    <w:p w14:paraId="197D2E78" w14:textId="01D8B3F2" w:rsidR="00530DB8" w:rsidRDefault="00657195" w:rsidP="006D0B8D">
      <w:pPr>
        <w:pStyle w:val="a7"/>
        <w:shd w:val="clear" w:color="auto" w:fill="FFFFFF"/>
        <w:spacing w:after="2"/>
        <w:rPr>
          <w:color w:val="333333"/>
          <w:spacing w:val="8"/>
          <w:sz w:val="28"/>
          <w:szCs w:val="28"/>
        </w:rPr>
      </w:pPr>
      <w:r>
        <w:rPr>
          <w:rFonts w:hint="eastAsia"/>
          <w:color w:val="333333"/>
          <w:spacing w:val="8"/>
          <w:sz w:val="28"/>
          <w:szCs w:val="28"/>
        </w:rPr>
        <w:t>康美的3</w:t>
      </w:r>
      <w:r>
        <w:rPr>
          <w:color w:val="333333"/>
          <w:spacing w:val="8"/>
          <w:sz w:val="28"/>
          <w:szCs w:val="28"/>
        </w:rPr>
        <w:t>00</w:t>
      </w:r>
      <w:r>
        <w:rPr>
          <w:rFonts w:hint="eastAsia"/>
          <w:color w:val="333333"/>
          <w:spacing w:val="8"/>
          <w:sz w:val="28"/>
          <w:szCs w:val="28"/>
        </w:rPr>
        <w:t>亿</w:t>
      </w:r>
      <w:r w:rsidR="00602F96">
        <w:rPr>
          <w:rFonts w:hint="eastAsia"/>
          <w:color w:val="333333"/>
          <w:spacing w:val="8"/>
          <w:sz w:val="28"/>
          <w:szCs w:val="28"/>
        </w:rPr>
        <w:t>。</w:t>
      </w:r>
      <w:r w:rsidR="00274E8C">
        <w:rPr>
          <w:rFonts w:hint="eastAsia"/>
          <w:color w:val="333333"/>
          <w:spacing w:val="8"/>
          <w:sz w:val="28"/>
          <w:szCs w:val="28"/>
        </w:rPr>
        <w:t>函证程序不到位，</w:t>
      </w:r>
      <w:r w:rsidR="00602F96">
        <w:rPr>
          <w:rFonts w:hint="eastAsia"/>
          <w:color w:val="333333"/>
          <w:spacing w:val="8"/>
          <w:sz w:val="28"/>
          <w:szCs w:val="28"/>
        </w:rPr>
        <w:t>被罚了。</w:t>
      </w:r>
    </w:p>
    <w:p w14:paraId="603DC96E" w14:textId="3D6559D4" w:rsidR="00747F34" w:rsidRDefault="00747F34" w:rsidP="006D0B8D">
      <w:pPr>
        <w:pStyle w:val="a7"/>
        <w:shd w:val="clear" w:color="auto" w:fill="FFFFFF"/>
        <w:spacing w:after="2"/>
        <w:rPr>
          <w:color w:val="333333"/>
          <w:spacing w:val="8"/>
          <w:sz w:val="28"/>
          <w:szCs w:val="28"/>
        </w:rPr>
      </w:pPr>
    </w:p>
    <w:p w14:paraId="453CB198" w14:textId="58ABA997" w:rsidR="00735DB9" w:rsidRDefault="00747F34" w:rsidP="006D0B8D">
      <w:pPr>
        <w:pStyle w:val="a7"/>
        <w:shd w:val="clear" w:color="auto" w:fill="FFFFFF"/>
        <w:spacing w:after="2"/>
        <w:rPr>
          <w:color w:val="333333"/>
          <w:spacing w:val="8"/>
          <w:sz w:val="28"/>
          <w:szCs w:val="28"/>
        </w:rPr>
      </w:pPr>
      <w:r>
        <w:rPr>
          <w:rFonts w:hint="eastAsia"/>
          <w:color w:val="333333"/>
          <w:spacing w:val="8"/>
          <w:sz w:val="28"/>
          <w:szCs w:val="28"/>
        </w:rPr>
        <w:t>完整性一般不会出问题，因为上市公司它巴不得把所有资金都体现在账上，现金越多，报表越好看</w:t>
      </w:r>
      <w:r w:rsidR="005F72E4">
        <w:rPr>
          <w:rFonts w:hint="eastAsia"/>
          <w:color w:val="333333"/>
          <w:spacing w:val="8"/>
          <w:sz w:val="28"/>
          <w:szCs w:val="28"/>
        </w:rPr>
        <w:t>。</w:t>
      </w:r>
      <w:r w:rsidR="001C28B7">
        <w:rPr>
          <w:rFonts w:hint="eastAsia"/>
          <w:color w:val="333333"/>
          <w:spacing w:val="8"/>
          <w:sz w:val="28"/>
          <w:szCs w:val="28"/>
        </w:rPr>
        <w:t>我们把开户清单都打出来了，所有账户余额都函证了，完整性就得到保证了。</w:t>
      </w:r>
      <w:r w:rsidR="005116A8">
        <w:rPr>
          <w:rFonts w:hint="eastAsia"/>
          <w:color w:val="333333"/>
          <w:spacing w:val="8"/>
          <w:sz w:val="28"/>
          <w:szCs w:val="28"/>
        </w:rPr>
        <w:t>至于外币账户、保证金账户等，不在开户清单里面的，</w:t>
      </w:r>
      <w:r w:rsidR="00142946">
        <w:rPr>
          <w:rFonts w:hint="eastAsia"/>
          <w:color w:val="333333"/>
          <w:spacing w:val="8"/>
          <w:sz w:val="28"/>
          <w:szCs w:val="28"/>
        </w:rPr>
        <w:t>但它有对方科目，我们可以通过对方科目来验证它。</w:t>
      </w:r>
      <w:r w:rsidR="008A0B91">
        <w:rPr>
          <w:rFonts w:hint="eastAsia"/>
          <w:color w:val="333333"/>
          <w:spacing w:val="8"/>
          <w:sz w:val="28"/>
          <w:szCs w:val="28"/>
        </w:rPr>
        <w:t>比如外币账户收到了1</w:t>
      </w:r>
      <w:r w:rsidR="008A0B91">
        <w:rPr>
          <w:color w:val="333333"/>
          <w:spacing w:val="8"/>
          <w:sz w:val="28"/>
          <w:szCs w:val="28"/>
        </w:rPr>
        <w:t>00</w:t>
      </w:r>
      <w:r w:rsidR="008A0B91">
        <w:rPr>
          <w:rFonts w:hint="eastAsia"/>
          <w:color w:val="333333"/>
          <w:spacing w:val="8"/>
          <w:sz w:val="28"/>
          <w:szCs w:val="28"/>
        </w:rPr>
        <w:t>万，但企业没做到账上，我们函证应收账款的时候，</w:t>
      </w:r>
      <w:r w:rsidR="003B0DC6">
        <w:rPr>
          <w:rFonts w:hint="eastAsia"/>
          <w:color w:val="333333"/>
          <w:spacing w:val="8"/>
          <w:sz w:val="28"/>
          <w:szCs w:val="28"/>
        </w:rPr>
        <w:t>客户那边</w:t>
      </w:r>
      <w:r w:rsidR="008A0B91">
        <w:rPr>
          <w:rFonts w:hint="eastAsia"/>
          <w:color w:val="333333"/>
          <w:spacing w:val="8"/>
          <w:sz w:val="28"/>
          <w:szCs w:val="28"/>
        </w:rPr>
        <w:t>肯定会</w:t>
      </w:r>
      <w:r w:rsidR="003B0DC6">
        <w:rPr>
          <w:rFonts w:hint="eastAsia"/>
          <w:color w:val="333333"/>
          <w:spacing w:val="8"/>
          <w:sz w:val="28"/>
          <w:szCs w:val="28"/>
        </w:rPr>
        <w:t>少</w:t>
      </w:r>
      <w:r w:rsidR="008A0B91">
        <w:rPr>
          <w:rFonts w:hint="eastAsia"/>
          <w:color w:val="333333"/>
          <w:spacing w:val="8"/>
          <w:sz w:val="28"/>
          <w:szCs w:val="28"/>
        </w:rPr>
        <w:t>1</w:t>
      </w:r>
      <w:r w:rsidR="008A0B91">
        <w:rPr>
          <w:color w:val="333333"/>
          <w:spacing w:val="8"/>
          <w:sz w:val="28"/>
          <w:szCs w:val="28"/>
        </w:rPr>
        <w:t>00</w:t>
      </w:r>
      <w:r w:rsidR="008A0B91">
        <w:rPr>
          <w:rFonts w:hint="eastAsia"/>
          <w:color w:val="333333"/>
          <w:spacing w:val="8"/>
          <w:sz w:val="28"/>
          <w:szCs w:val="28"/>
        </w:rPr>
        <w:t>万</w:t>
      </w:r>
      <w:r w:rsidR="003B0DC6">
        <w:rPr>
          <w:rFonts w:hint="eastAsia"/>
          <w:color w:val="333333"/>
          <w:spacing w:val="8"/>
          <w:sz w:val="28"/>
          <w:szCs w:val="28"/>
        </w:rPr>
        <w:t>，因为他们已经付款了</w:t>
      </w:r>
      <w:r w:rsidR="008A0B91">
        <w:rPr>
          <w:rFonts w:hint="eastAsia"/>
          <w:color w:val="333333"/>
          <w:spacing w:val="8"/>
          <w:sz w:val="28"/>
          <w:szCs w:val="28"/>
        </w:rPr>
        <w:t>。</w:t>
      </w:r>
      <w:r w:rsidR="005177D8">
        <w:rPr>
          <w:rFonts w:hint="eastAsia"/>
          <w:color w:val="333333"/>
          <w:spacing w:val="8"/>
          <w:sz w:val="28"/>
          <w:szCs w:val="28"/>
        </w:rPr>
        <w:t>我们再假设，企业的某个高管，把一批存货偷偷卖了，叫客户偷偷把钱打到他的腰包，盘算着拿这笔钱去炒股，赢钱之后再把窟窿补上</w:t>
      </w:r>
      <w:r w:rsidR="001E2B8B">
        <w:rPr>
          <w:rFonts w:hint="eastAsia"/>
          <w:color w:val="333333"/>
          <w:spacing w:val="8"/>
          <w:sz w:val="28"/>
          <w:szCs w:val="28"/>
        </w:rPr>
        <w:t>，我们监盘存货的时候，肯定发现少了一批。</w:t>
      </w:r>
      <w:r w:rsidR="00735DB9">
        <w:rPr>
          <w:rFonts w:hint="eastAsia"/>
          <w:color w:val="333333"/>
          <w:spacing w:val="8"/>
          <w:sz w:val="28"/>
          <w:szCs w:val="28"/>
        </w:rPr>
        <w:t>这就是复式记账法厉害的地方，牵一发而动全身</w:t>
      </w:r>
      <w:r w:rsidR="001E2B8B">
        <w:rPr>
          <w:rFonts w:hint="eastAsia"/>
          <w:color w:val="333333"/>
          <w:spacing w:val="8"/>
          <w:sz w:val="28"/>
          <w:szCs w:val="28"/>
        </w:rPr>
        <w:t>，没那么容易造假。</w:t>
      </w:r>
    </w:p>
    <w:p w14:paraId="4808C030" w14:textId="77777777" w:rsidR="00530DB8" w:rsidRDefault="00530DB8" w:rsidP="006D0B8D">
      <w:pPr>
        <w:pStyle w:val="a7"/>
        <w:shd w:val="clear" w:color="auto" w:fill="FFFFFF"/>
        <w:spacing w:after="2"/>
        <w:rPr>
          <w:color w:val="333333"/>
          <w:spacing w:val="8"/>
          <w:sz w:val="28"/>
          <w:szCs w:val="28"/>
        </w:rPr>
      </w:pPr>
    </w:p>
    <w:p w14:paraId="2F4FB816" w14:textId="30AF0828" w:rsidR="00530DB8" w:rsidRDefault="007C1A93" w:rsidP="00C81377">
      <w:pPr>
        <w:pStyle w:val="2"/>
      </w:pPr>
      <w:bookmarkStart w:id="30" w:name="_Toc123761468"/>
      <w:bookmarkStart w:id="31" w:name="_Toc145316625"/>
      <w:r>
        <w:rPr>
          <w:rFonts w:hint="eastAsia"/>
        </w:rPr>
        <w:lastRenderedPageBreak/>
        <w:t>必备资料</w:t>
      </w:r>
      <w:bookmarkEnd w:id="30"/>
      <w:bookmarkEnd w:id="31"/>
    </w:p>
    <w:p w14:paraId="0B452D87" w14:textId="4B3CD3B5" w:rsidR="007C1A93" w:rsidRDefault="0075145F" w:rsidP="006D0B8D">
      <w:pPr>
        <w:pStyle w:val="a7"/>
        <w:shd w:val="clear" w:color="auto" w:fill="FFFFFF"/>
        <w:spacing w:after="2"/>
        <w:rPr>
          <w:color w:val="333333"/>
          <w:spacing w:val="8"/>
          <w:sz w:val="28"/>
          <w:szCs w:val="28"/>
        </w:rPr>
      </w:pPr>
      <w:r>
        <w:rPr>
          <w:rFonts w:hint="eastAsia"/>
          <w:color w:val="333333"/>
          <w:spacing w:val="8"/>
          <w:sz w:val="28"/>
          <w:szCs w:val="28"/>
        </w:rPr>
        <w:t>1</w:t>
      </w:r>
      <w:r w:rsidR="00A441B4">
        <w:rPr>
          <w:rFonts w:hint="eastAsia"/>
          <w:color w:val="333333"/>
          <w:spacing w:val="8"/>
          <w:sz w:val="28"/>
          <w:szCs w:val="28"/>
        </w:rPr>
        <w:t>、1</w:t>
      </w:r>
      <w:r w:rsidR="00A441B4">
        <w:rPr>
          <w:color w:val="333333"/>
          <w:spacing w:val="8"/>
          <w:sz w:val="28"/>
          <w:szCs w:val="28"/>
        </w:rPr>
        <w:t>2</w:t>
      </w:r>
      <w:r w:rsidR="00A441B4">
        <w:rPr>
          <w:rFonts w:hint="eastAsia"/>
          <w:color w:val="333333"/>
          <w:spacing w:val="8"/>
          <w:sz w:val="28"/>
          <w:szCs w:val="28"/>
        </w:rPr>
        <w:t>月份的银行流水</w:t>
      </w:r>
      <w:r w:rsidR="003757BA">
        <w:rPr>
          <w:rFonts w:hint="eastAsia"/>
          <w:color w:val="333333"/>
          <w:spacing w:val="8"/>
          <w:sz w:val="28"/>
          <w:szCs w:val="28"/>
        </w:rPr>
        <w:t>（I</w:t>
      </w:r>
      <w:r w:rsidR="003757BA">
        <w:rPr>
          <w:color w:val="333333"/>
          <w:spacing w:val="8"/>
          <w:sz w:val="28"/>
          <w:szCs w:val="28"/>
        </w:rPr>
        <w:t>PO</w:t>
      </w:r>
      <w:r w:rsidR="003757BA">
        <w:rPr>
          <w:rFonts w:hint="eastAsia"/>
          <w:color w:val="333333"/>
          <w:spacing w:val="8"/>
          <w:sz w:val="28"/>
          <w:szCs w:val="28"/>
        </w:rPr>
        <w:t>的话，要全部流水）</w:t>
      </w:r>
    </w:p>
    <w:p w14:paraId="208FDB97" w14:textId="72136012" w:rsidR="00A441B4" w:rsidRDefault="00A441B4" w:rsidP="006D0B8D">
      <w:pPr>
        <w:pStyle w:val="a7"/>
        <w:shd w:val="clear" w:color="auto" w:fill="FFFFFF"/>
        <w:spacing w:after="2"/>
        <w:rPr>
          <w:color w:val="333333"/>
          <w:spacing w:val="8"/>
          <w:sz w:val="28"/>
          <w:szCs w:val="28"/>
        </w:rPr>
      </w:pPr>
      <w:r>
        <w:rPr>
          <w:rFonts w:hint="eastAsia"/>
          <w:color w:val="333333"/>
          <w:spacing w:val="8"/>
          <w:sz w:val="28"/>
          <w:szCs w:val="28"/>
        </w:rPr>
        <w:t>2、</w:t>
      </w:r>
      <w:r w:rsidR="00356937" w:rsidRPr="00A46B83">
        <w:rPr>
          <w:rFonts w:hint="eastAsia"/>
          <w:color w:val="333333"/>
          <w:spacing w:val="8"/>
          <w:sz w:val="28"/>
          <w:szCs w:val="28"/>
        </w:rPr>
        <w:t>《已</w:t>
      </w:r>
      <w:r w:rsidR="00356937">
        <w:rPr>
          <w:rFonts w:hint="eastAsia"/>
          <w:color w:val="333333"/>
          <w:spacing w:val="8"/>
          <w:sz w:val="28"/>
          <w:szCs w:val="28"/>
        </w:rPr>
        <w:t>开立银行结算账户清单</w:t>
      </w:r>
      <w:r w:rsidR="00356937" w:rsidRPr="00A46B83">
        <w:rPr>
          <w:rFonts w:hint="eastAsia"/>
          <w:color w:val="333333"/>
          <w:spacing w:val="8"/>
          <w:sz w:val="28"/>
          <w:szCs w:val="28"/>
        </w:rPr>
        <w:t>》</w:t>
      </w:r>
      <w:r w:rsidR="00951A28">
        <w:rPr>
          <w:rFonts w:hint="eastAsia"/>
          <w:color w:val="333333"/>
          <w:spacing w:val="8"/>
          <w:sz w:val="28"/>
          <w:szCs w:val="28"/>
        </w:rPr>
        <w:t>，在基本户的银行打印，</w:t>
      </w:r>
    </w:p>
    <w:p w14:paraId="21C1393C" w14:textId="6C782485" w:rsidR="00F75A35" w:rsidRDefault="00F75A35" w:rsidP="006D0B8D">
      <w:pPr>
        <w:pStyle w:val="a7"/>
        <w:shd w:val="clear" w:color="auto" w:fill="FFFFFF"/>
        <w:spacing w:after="2"/>
        <w:rPr>
          <w:color w:val="333333"/>
          <w:spacing w:val="8"/>
          <w:sz w:val="28"/>
          <w:szCs w:val="28"/>
        </w:rPr>
      </w:pPr>
      <w:r>
        <w:rPr>
          <w:rFonts w:hint="eastAsia"/>
          <w:color w:val="333333"/>
          <w:spacing w:val="8"/>
          <w:sz w:val="28"/>
          <w:szCs w:val="28"/>
        </w:rPr>
        <w:t>3、现金监盘表</w:t>
      </w:r>
    </w:p>
    <w:p w14:paraId="581DEAD7" w14:textId="3C91DB51" w:rsidR="00F75A35" w:rsidRDefault="00F75A35" w:rsidP="006D0B8D">
      <w:pPr>
        <w:pStyle w:val="a7"/>
        <w:shd w:val="clear" w:color="auto" w:fill="FFFFFF"/>
        <w:spacing w:after="2"/>
        <w:rPr>
          <w:color w:val="333333"/>
          <w:spacing w:val="8"/>
          <w:sz w:val="28"/>
          <w:szCs w:val="28"/>
        </w:rPr>
      </w:pPr>
      <w:r>
        <w:rPr>
          <w:rFonts w:hint="eastAsia"/>
          <w:color w:val="333333"/>
          <w:spacing w:val="8"/>
          <w:sz w:val="28"/>
          <w:szCs w:val="28"/>
        </w:rPr>
        <w:t>4、银行询证函回函</w:t>
      </w:r>
      <w:r w:rsidR="00845A3F">
        <w:rPr>
          <w:rFonts w:hint="eastAsia"/>
          <w:color w:val="333333"/>
          <w:spacing w:val="8"/>
          <w:sz w:val="28"/>
          <w:szCs w:val="28"/>
        </w:rPr>
        <w:t>。（除非能证明不重要且重大错报风险低）</w:t>
      </w:r>
    </w:p>
    <w:p w14:paraId="7ECA4123" w14:textId="60D045E4" w:rsidR="00412680" w:rsidRDefault="00E969F9" w:rsidP="006D0B8D">
      <w:pPr>
        <w:pStyle w:val="a7"/>
        <w:shd w:val="clear" w:color="auto" w:fill="FFFFFF"/>
        <w:spacing w:after="2"/>
        <w:rPr>
          <w:color w:val="333333"/>
          <w:spacing w:val="8"/>
          <w:sz w:val="28"/>
          <w:szCs w:val="28"/>
        </w:rPr>
      </w:pPr>
      <w:r>
        <w:rPr>
          <w:rFonts w:hint="eastAsia"/>
          <w:color w:val="333333"/>
          <w:spacing w:val="8"/>
          <w:sz w:val="28"/>
          <w:szCs w:val="28"/>
        </w:rPr>
        <w:t>5、</w:t>
      </w:r>
      <w:r w:rsidR="00514813">
        <w:rPr>
          <w:rFonts w:hint="eastAsia"/>
          <w:color w:val="333333"/>
          <w:spacing w:val="8"/>
          <w:sz w:val="28"/>
          <w:szCs w:val="28"/>
        </w:rPr>
        <w:t>征信报告。（给做长短期借款的同学用的，一般由做货币资金的同学</w:t>
      </w:r>
      <w:r w:rsidR="00951A28">
        <w:rPr>
          <w:rFonts w:hint="eastAsia"/>
          <w:color w:val="333333"/>
          <w:spacing w:val="8"/>
          <w:sz w:val="28"/>
          <w:szCs w:val="28"/>
        </w:rPr>
        <w:t>收集</w:t>
      </w:r>
      <w:r w:rsidR="00514813">
        <w:rPr>
          <w:rFonts w:hint="eastAsia"/>
          <w:color w:val="333333"/>
          <w:spacing w:val="8"/>
          <w:sz w:val="28"/>
          <w:szCs w:val="28"/>
        </w:rPr>
        <w:t>）</w:t>
      </w:r>
      <w:r w:rsidR="00A11F93">
        <w:rPr>
          <w:rFonts w:hint="eastAsia"/>
          <w:color w:val="333333"/>
          <w:spacing w:val="8"/>
          <w:sz w:val="28"/>
          <w:szCs w:val="28"/>
        </w:rPr>
        <w:t>可以在基本户的银行打印，也可以在中国人民银行打印。</w:t>
      </w:r>
    </w:p>
    <w:p w14:paraId="005EFFB2" w14:textId="77777777" w:rsidR="00412680" w:rsidRDefault="00412680" w:rsidP="006D0B8D">
      <w:pPr>
        <w:pStyle w:val="a7"/>
        <w:shd w:val="clear" w:color="auto" w:fill="FFFFFF"/>
        <w:spacing w:after="2"/>
        <w:rPr>
          <w:color w:val="333333"/>
          <w:spacing w:val="8"/>
          <w:sz w:val="28"/>
          <w:szCs w:val="28"/>
        </w:rPr>
      </w:pPr>
    </w:p>
    <w:p w14:paraId="564DFE00" w14:textId="05B399F5" w:rsidR="007C1A93" w:rsidRDefault="005E5AF7" w:rsidP="00C81377">
      <w:pPr>
        <w:pStyle w:val="2"/>
      </w:pPr>
      <w:bookmarkStart w:id="32" w:name="_Toc123761469"/>
      <w:bookmarkStart w:id="33" w:name="_Toc145316626"/>
      <w:r>
        <w:rPr>
          <w:rFonts w:hint="eastAsia"/>
        </w:rPr>
        <w:t>填明细表</w:t>
      </w:r>
      <w:bookmarkEnd w:id="32"/>
      <w:bookmarkEnd w:id="33"/>
    </w:p>
    <w:p w14:paraId="603D48CF" w14:textId="77777777" w:rsidR="00C81377" w:rsidRPr="00A46B83" w:rsidRDefault="00C81377" w:rsidP="00C81377">
      <w:pPr>
        <w:pStyle w:val="a7"/>
        <w:shd w:val="clear" w:color="auto" w:fill="FFFFFF"/>
        <w:spacing w:before="0" w:beforeAutospacing="0" w:after="2" w:afterAutospacing="0"/>
        <w:jc w:val="both"/>
        <w:rPr>
          <w:color w:val="333333"/>
          <w:spacing w:val="8"/>
          <w:sz w:val="28"/>
          <w:szCs w:val="28"/>
        </w:rPr>
      </w:pPr>
      <w:r w:rsidRPr="00A46B83">
        <w:rPr>
          <w:rFonts w:hint="eastAsia"/>
          <w:color w:val="333333"/>
          <w:spacing w:val="8"/>
          <w:sz w:val="28"/>
          <w:szCs w:val="28"/>
        </w:rPr>
        <w:t>我们看程序表的时候，是“编制或获取明细表，并与总账、报表核对”。“编制或获取”这几个字很有意思。“编制”的意思是</w:t>
      </w:r>
      <w:r>
        <w:rPr>
          <w:rFonts w:hint="eastAsia"/>
          <w:color w:val="333333"/>
          <w:spacing w:val="8"/>
          <w:sz w:val="28"/>
          <w:szCs w:val="28"/>
        </w:rPr>
        <w:t>审计</w:t>
      </w:r>
      <w:r w:rsidRPr="00A46B83">
        <w:rPr>
          <w:rFonts w:hint="eastAsia"/>
          <w:color w:val="333333"/>
          <w:spacing w:val="8"/>
          <w:sz w:val="28"/>
          <w:szCs w:val="28"/>
        </w:rPr>
        <w:t>自己编，“获取”的意思是叫企业的人编好。曾经见过一个</w:t>
      </w:r>
      <w:r>
        <w:rPr>
          <w:rFonts w:hint="eastAsia"/>
          <w:color w:val="333333"/>
          <w:spacing w:val="8"/>
          <w:sz w:val="28"/>
          <w:szCs w:val="28"/>
        </w:rPr>
        <w:t>同事</w:t>
      </w:r>
      <w:r w:rsidRPr="00A46B83">
        <w:rPr>
          <w:rFonts w:hint="eastAsia"/>
          <w:color w:val="333333"/>
          <w:spacing w:val="8"/>
          <w:sz w:val="28"/>
          <w:szCs w:val="28"/>
        </w:rPr>
        <w:t>，进场之后，就把企业的会计叫过来，叫会计把明细表编好。小朋友理直气壮地说，编制明细表是你们企业的责任。小会计接过模板，之后一脸无辜：“我不会填。”其实大多数情况下，明细表都是审计编的。填个明细表就几分钟的事情，没必要纠结。</w:t>
      </w:r>
    </w:p>
    <w:p w14:paraId="195445FF" w14:textId="4F38094D" w:rsidR="00C81377" w:rsidRDefault="00C81377" w:rsidP="00C81377">
      <w:pPr>
        <w:pStyle w:val="a7"/>
        <w:shd w:val="clear" w:color="auto" w:fill="FFFFFF"/>
        <w:spacing w:before="0" w:beforeAutospacing="0" w:after="2" w:afterAutospacing="0"/>
        <w:jc w:val="both"/>
        <w:rPr>
          <w:color w:val="333333"/>
          <w:spacing w:val="8"/>
          <w:sz w:val="28"/>
          <w:szCs w:val="28"/>
        </w:rPr>
      </w:pPr>
      <w:r w:rsidRPr="00A46B83">
        <w:rPr>
          <w:rFonts w:hint="eastAsia"/>
          <w:color w:val="333333"/>
          <w:spacing w:val="8"/>
          <w:sz w:val="28"/>
          <w:szCs w:val="28"/>
        </w:rPr>
        <w:lastRenderedPageBreak/>
        <w:t>明细表，目的是看到尽可能多的信息，有利于后面的工作，后面的程序都是围绕明细表展开的。</w:t>
      </w:r>
    </w:p>
    <w:p w14:paraId="33C9A3DE" w14:textId="6C6DC2AA" w:rsidR="0078004D" w:rsidRPr="00A46B83" w:rsidRDefault="0078004D" w:rsidP="00C81377">
      <w:pPr>
        <w:pStyle w:val="a7"/>
        <w:shd w:val="clear" w:color="auto" w:fill="FFFFFF"/>
        <w:spacing w:before="0" w:beforeAutospacing="0" w:after="2" w:afterAutospacing="0"/>
        <w:jc w:val="both"/>
        <w:rPr>
          <w:color w:val="333333"/>
          <w:spacing w:val="8"/>
          <w:sz w:val="28"/>
          <w:szCs w:val="28"/>
        </w:rPr>
      </w:pPr>
      <w:r>
        <w:rPr>
          <w:rFonts w:hint="eastAsia"/>
          <w:color w:val="333333"/>
          <w:spacing w:val="8"/>
          <w:sz w:val="28"/>
          <w:szCs w:val="28"/>
        </w:rPr>
        <w:t>根据科目余额表，银行对账单，银行开户清单，就可以把明细表填出来。</w:t>
      </w:r>
    </w:p>
    <w:p w14:paraId="510E10D7" w14:textId="77777777" w:rsidR="00C81377" w:rsidRPr="00A46B83" w:rsidRDefault="00C81377" w:rsidP="00C81377">
      <w:pPr>
        <w:pStyle w:val="a7"/>
        <w:shd w:val="clear" w:color="auto" w:fill="FFFFFF"/>
        <w:spacing w:before="0" w:beforeAutospacing="0" w:after="2" w:afterAutospacing="0"/>
        <w:jc w:val="both"/>
        <w:rPr>
          <w:color w:val="333333"/>
          <w:spacing w:val="8"/>
          <w:sz w:val="28"/>
          <w:szCs w:val="28"/>
        </w:rPr>
      </w:pPr>
      <w:r w:rsidRPr="00A46B83">
        <w:rPr>
          <w:rFonts w:hint="eastAsia"/>
          <w:color w:val="333333"/>
          <w:spacing w:val="8"/>
          <w:sz w:val="28"/>
          <w:szCs w:val="28"/>
        </w:rPr>
        <w:t>审定表的</w:t>
      </w:r>
      <w:r>
        <w:rPr>
          <w:rFonts w:hint="eastAsia"/>
          <w:color w:val="333333"/>
          <w:spacing w:val="8"/>
          <w:sz w:val="28"/>
          <w:szCs w:val="28"/>
        </w:rPr>
        <w:t>未审数</w:t>
      </w:r>
      <w:r w:rsidRPr="00A46B83">
        <w:rPr>
          <w:rFonts w:hint="eastAsia"/>
          <w:color w:val="333333"/>
          <w:spacing w:val="8"/>
          <w:sz w:val="28"/>
          <w:szCs w:val="28"/>
        </w:rPr>
        <w:t>可以直接链接明细表</w:t>
      </w:r>
      <w:r>
        <w:rPr>
          <w:rFonts w:hint="eastAsia"/>
          <w:color w:val="333333"/>
          <w:spacing w:val="8"/>
          <w:sz w:val="28"/>
          <w:szCs w:val="28"/>
        </w:rPr>
        <w:t>。</w:t>
      </w:r>
    </w:p>
    <w:p w14:paraId="2F8E5B43" w14:textId="149E2488" w:rsidR="007C1A93" w:rsidRPr="00C81377" w:rsidRDefault="007C1A93" w:rsidP="006D0B8D">
      <w:pPr>
        <w:pStyle w:val="a7"/>
        <w:shd w:val="clear" w:color="auto" w:fill="FFFFFF"/>
        <w:spacing w:after="2"/>
        <w:rPr>
          <w:color w:val="333333"/>
          <w:spacing w:val="8"/>
          <w:sz w:val="28"/>
          <w:szCs w:val="28"/>
        </w:rPr>
      </w:pPr>
    </w:p>
    <w:p w14:paraId="1DF1E650" w14:textId="20D28BE7" w:rsidR="00530DB8" w:rsidRDefault="00D631F3" w:rsidP="00C81377">
      <w:pPr>
        <w:pStyle w:val="2"/>
      </w:pPr>
      <w:bookmarkStart w:id="34" w:name="_Toc123761470"/>
      <w:bookmarkStart w:id="35" w:name="_Toc145316627"/>
      <w:r>
        <w:rPr>
          <w:rFonts w:hint="eastAsia"/>
        </w:rPr>
        <w:t>存款</w:t>
      </w:r>
      <w:r w:rsidR="000C36BF">
        <w:rPr>
          <w:rFonts w:hint="eastAsia"/>
        </w:rPr>
        <w:t>利息</w:t>
      </w:r>
      <w:r>
        <w:rPr>
          <w:rFonts w:hint="eastAsia"/>
        </w:rPr>
        <w:t>收入检查</w:t>
      </w:r>
      <w:bookmarkEnd w:id="34"/>
      <w:bookmarkEnd w:id="35"/>
    </w:p>
    <w:p w14:paraId="7A359311" w14:textId="15268281" w:rsidR="004C10A5" w:rsidRDefault="00C315B2" w:rsidP="006D0B8D">
      <w:pPr>
        <w:pStyle w:val="a7"/>
        <w:shd w:val="clear" w:color="auto" w:fill="FFFFFF"/>
        <w:spacing w:after="2"/>
        <w:rPr>
          <w:color w:val="333333"/>
          <w:spacing w:val="8"/>
          <w:sz w:val="28"/>
          <w:szCs w:val="28"/>
        </w:rPr>
      </w:pPr>
      <w:r>
        <w:rPr>
          <w:rFonts w:hint="eastAsia"/>
          <w:color w:val="333333"/>
          <w:spacing w:val="8"/>
          <w:sz w:val="28"/>
          <w:szCs w:val="28"/>
        </w:rPr>
        <w:t>活期存款利息是0</w:t>
      </w:r>
      <w:r>
        <w:rPr>
          <w:color w:val="333333"/>
          <w:spacing w:val="8"/>
          <w:sz w:val="28"/>
          <w:szCs w:val="28"/>
        </w:rPr>
        <w:t>.3%</w:t>
      </w:r>
      <w:r>
        <w:rPr>
          <w:rFonts w:hint="eastAsia"/>
          <w:color w:val="333333"/>
          <w:spacing w:val="8"/>
          <w:sz w:val="28"/>
          <w:szCs w:val="28"/>
        </w:rPr>
        <w:t>，</w:t>
      </w:r>
      <w:r w:rsidR="00B430F4">
        <w:rPr>
          <w:rFonts w:hint="eastAsia"/>
          <w:color w:val="333333"/>
          <w:spacing w:val="8"/>
          <w:sz w:val="28"/>
          <w:szCs w:val="28"/>
        </w:rPr>
        <w:t>用月平均余额（每个月末余额之和除以1</w:t>
      </w:r>
      <w:r w:rsidR="00B430F4">
        <w:rPr>
          <w:color w:val="333333"/>
          <w:spacing w:val="8"/>
          <w:sz w:val="28"/>
          <w:szCs w:val="28"/>
        </w:rPr>
        <w:t>2</w:t>
      </w:r>
      <w:r w:rsidR="00B430F4">
        <w:rPr>
          <w:rFonts w:hint="eastAsia"/>
          <w:color w:val="333333"/>
          <w:spacing w:val="8"/>
          <w:sz w:val="28"/>
          <w:szCs w:val="28"/>
        </w:rPr>
        <w:t>），乘以</w:t>
      </w:r>
      <w:r w:rsidR="007442D5">
        <w:rPr>
          <w:rFonts w:hint="eastAsia"/>
          <w:color w:val="333333"/>
          <w:spacing w:val="8"/>
          <w:sz w:val="28"/>
          <w:szCs w:val="28"/>
        </w:rPr>
        <w:t>（</w:t>
      </w:r>
      <w:r w:rsidR="00B430F4">
        <w:rPr>
          <w:rFonts w:hint="eastAsia"/>
          <w:color w:val="333333"/>
          <w:spacing w:val="8"/>
          <w:sz w:val="28"/>
          <w:szCs w:val="28"/>
        </w:rPr>
        <w:t>0</w:t>
      </w:r>
      <w:r w:rsidR="00B430F4">
        <w:rPr>
          <w:color w:val="333333"/>
          <w:spacing w:val="8"/>
          <w:sz w:val="28"/>
          <w:szCs w:val="28"/>
        </w:rPr>
        <w:t>.3%</w:t>
      </w:r>
      <w:r w:rsidR="007442D5">
        <w:rPr>
          <w:color w:val="333333"/>
          <w:spacing w:val="8"/>
          <w:sz w:val="28"/>
          <w:szCs w:val="28"/>
        </w:rPr>
        <w:t>/12</w:t>
      </w:r>
      <w:r w:rsidR="007442D5">
        <w:rPr>
          <w:rFonts w:hint="eastAsia"/>
          <w:color w:val="333333"/>
          <w:spacing w:val="8"/>
          <w:sz w:val="28"/>
          <w:szCs w:val="28"/>
        </w:rPr>
        <w:t>）</w:t>
      </w:r>
      <w:r w:rsidR="00B430F4">
        <w:rPr>
          <w:rFonts w:hint="eastAsia"/>
          <w:color w:val="333333"/>
          <w:spacing w:val="8"/>
          <w:sz w:val="28"/>
          <w:szCs w:val="28"/>
        </w:rPr>
        <w:t>计算出</w:t>
      </w:r>
      <w:r w:rsidR="00E72F69">
        <w:rPr>
          <w:rFonts w:hint="eastAsia"/>
          <w:color w:val="333333"/>
          <w:spacing w:val="8"/>
          <w:sz w:val="28"/>
          <w:szCs w:val="28"/>
        </w:rPr>
        <w:t>每个月的</w:t>
      </w:r>
      <w:r w:rsidR="00B430F4">
        <w:rPr>
          <w:rFonts w:hint="eastAsia"/>
          <w:color w:val="333333"/>
          <w:spacing w:val="8"/>
          <w:sz w:val="28"/>
          <w:szCs w:val="28"/>
        </w:rPr>
        <w:t>利息收入，再跟财务费用中的利息收入对比，如果差异过大，那就查找原因。</w:t>
      </w:r>
    </w:p>
    <w:p w14:paraId="6BCA914C" w14:textId="35D72120" w:rsidR="004C10A5" w:rsidRDefault="007350F4" w:rsidP="006D0B8D">
      <w:pPr>
        <w:pStyle w:val="a7"/>
        <w:shd w:val="clear" w:color="auto" w:fill="FFFFFF"/>
        <w:spacing w:after="2"/>
        <w:rPr>
          <w:color w:val="333333"/>
          <w:spacing w:val="8"/>
          <w:sz w:val="28"/>
          <w:szCs w:val="28"/>
        </w:rPr>
      </w:pPr>
      <w:r>
        <w:rPr>
          <w:rFonts w:hint="eastAsia"/>
          <w:color w:val="333333"/>
          <w:spacing w:val="8"/>
          <w:sz w:val="28"/>
          <w:szCs w:val="28"/>
        </w:rPr>
        <w:t>如果测出来的利息收入比企业账上的利息收入大得多，就说明企业少记了利息收入</w:t>
      </w:r>
      <w:r w:rsidR="005371B3">
        <w:rPr>
          <w:rFonts w:hint="eastAsia"/>
          <w:color w:val="333333"/>
          <w:spacing w:val="8"/>
          <w:sz w:val="28"/>
          <w:szCs w:val="28"/>
        </w:rPr>
        <w:t>。</w:t>
      </w:r>
      <w:r w:rsidR="00CC4867">
        <w:rPr>
          <w:rFonts w:hint="eastAsia"/>
          <w:color w:val="333333"/>
          <w:spacing w:val="8"/>
          <w:sz w:val="28"/>
          <w:szCs w:val="28"/>
        </w:rPr>
        <w:t>然后检查相应的利息收入的银行回单，</w:t>
      </w:r>
      <w:r w:rsidR="00CC2A46">
        <w:rPr>
          <w:rFonts w:hint="eastAsia"/>
          <w:color w:val="333333"/>
          <w:spacing w:val="8"/>
          <w:sz w:val="28"/>
          <w:szCs w:val="28"/>
        </w:rPr>
        <w:t>看看是企业做账做错了，还是真的是利息</w:t>
      </w:r>
      <w:r w:rsidR="007D73B6">
        <w:rPr>
          <w:rFonts w:hint="eastAsia"/>
          <w:color w:val="333333"/>
          <w:spacing w:val="8"/>
          <w:sz w:val="28"/>
          <w:szCs w:val="28"/>
        </w:rPr>
        <w:t>少了。如果是利息少了，就很可能说明这笔银行存款是虚构的，因为虚构的存款肯定没有利息收入。</w:t>
      </w:r>
      <w:r w:rsidR="00480428">
        <w:rPr>
          <w:rFonts w:hint="eastAsia"/>
          <w:color w:val="333333"/>
          <w:spacing w:val="8"/>
          <w:sz w:val="28"/>
          <w:szCs w:val="28"/>
        </w:rPr>
        <w:t>所以，出现这种情况的时候，做银行存款函证的时候要特别注意</w:t>
      </w:r>
      <w:r w:rsidR="00CB30C0">
        <w:rPr>
          <w:rFonts w:hint="eastAsia"/>
          <w:color w:val="333333"/>
          <w:spacing w:val="8"/>
          <w:sz w:val="28"/>
          <w:szCs w:val="28"/>
        </w:rPr>
        <w:t>，提起十二分精神</w:t>
      </w:r>
      <w:r w:rsidR="00480428">
        <w:rPr>
          <w:rFonts w:hint="eastAsia"/>
          <w:color w:val="333333"/>
          <w:spacing w:val="8"/>
          <w:sz w:val="28"/>
          <w:szCs w:val="28"/>
        </w:rPr>
        <w:t>。</w:t>
      </w:r>
    </w:p>
    <w:p w14:paraId="2C9ADA57" w14:textId="41CA7337" w:rsidR="00D631F3" w:rsidRDefault="007163C2" w:rsidP="006D0B8D">
      <w:pPr>
        <w:pStyle w:val="a7"/>
        <w:shd w:val="clear" w:color="auto" w:fill="FFFFFF"/>
        <w:spacing w:after="2"/>
        <w:rPr>
          <w:color w:val="333333"/>
          <w:spacing w:val="8"/>
          <w:sz w:val="28"/>
          <w:szCs w:val="28"/>
        </w:rPr>
      </w:pPr>
      <w:r>
        <w:rPr>
          <w:rFonts w:hint="eastAsia"/>
          <w:color w:val="333333"/>
          <w:spacing w:val="8"/>
          <w:sz w:val="28"/>
          <w:szCs w:val="28"/>
        </w:rPr>
        <w:t>这个程序能</w:t>
      </w:r>
      <w:r w:rsidR="0009440F">
        <w:rPr>
          <w:rFonts w:hint="eastAsia"/>
          <w:color w:val="333333"/>
          <w:spacing w:val="8"/>
          <w:sz w:val="28"/>
          <w:szCs w:val="28"/>
        </w:rPr>
        <w:t>从一定程度上</w:t>
      </w:r>
      <w:r>
        <w:rPr>
          <w:rFonts w:hint="eastAsia"/>
          <w:color w:val="333333"/>
          <w:spacing w:val="8"/>
          <w:sz w:val="28"/>
          <w:szCs w:val="28"/>
        </w:rPr>
        <w:t>验证银行存款的</w:t>
      </w:r>
      <w:r w:rsidR="000F69B3">
        <w:rPr>
          <w:rFonts w:hint="eastAsia"/>
          <w:color w:val="333333"/>
          <w:spacing w:val="8"/>
          <w:sz w:val="28"/>
          <w:szCs w:val="28"/>
        </w:rPr>
        <w:t>存在性</w:t>
      </w:r>
      <w:r w:rsidR="00C1219B">
        <w:rPr>
          <w:rFonts w:hint="eastAsia"/>
          <w:color w:val="333333"/>
          <w:spacing w:val="8"/>
          <w:sz w:val="28"/>
          <w:szCs w:val="28"/>
        </w:rPr>
        <w:t>（真实存在）</w:t>
      </w:r>
      <w:r w:rsidR="007D73B6">
        <w:rPr>
          <w:rFonts w:hint="eastAsia"/>
          <w:color w:val="333333"/>
          <w:spacing w:val="8"/>
          <w:sz w:val="28"/>
          <w:szCs w:val="28"/>
        </w:rPr>
        <w:t>，</w:t>
      </w:r>
    </w:p>
    <w:p w14:paraId="241E5CB9" w14:textId="2C087123" w:rsidR="000F69B3" w:rsidRDefault="000F69B3" w:rsidP="006D0B8D">
      <w:pPr>
        <w:pStyle w:val="a7"/>
        <w:shd w:val="clear" w:color="auto" w:fill="FFFFFF"/>
        <w:spacing w:after="2"/>
        <w:rPr>
          <w:color w:val="333333"/>
          <w:spacing w:val="8"/>
          <w:sz w:val="28"/>
          <w:szCs w:val="28"/>
        </w:rPr>
      </w:pPr>
      <w:r>
        <w:rPr>
          <w:rFonts w:hint="eastAsia"/>
          <w:color w:val="333333"/>
          <w:spacing w:val="8"/>
          <w:sz w:val="28"/>
          <w:szCs w:val="28"/>
        </w:rPr>
        <w:lastRenderedPageBreak/>
        <w:t>但是，对于那些造假厉害的人，虚构银行存款的同时，也虚构利息收入的。所以说，做了这个程序之后，不能1</w:t>
      </w:r>
      <w:r>
        <w:rPr>
          <w:color w:val="333333"/>
          <w:spacing w:val="8"/>
          <w:sz w:val="28"/>
          <w:szCs w:val="28"/>
        </w:rPr>
        <w:t>00%</w:t>
      </w:r>
      <w:r>
        <w:rPr>
          <w:rFonts w:hint="eastAsia"/>
          <w:color w:val="333333"/>
          <w:spacing w:val="8"/>
          <w:sz w:val="28"/>
          <w:szCs w:val="28"/>
        </w:rPr>
        <w:t>保证银行存款的存在性</w:t>
      </w:r>
      <w:r w:rsidR="00480428">
        <w:rPr>
          <w:rFonts w:hint="eastAsia"/>
          <w:color w:val="333333"/>
          <w:spacing w:val="8"/>
          <w:sz w:val="28"/>
          <w:szCs w:val="28"/>
        </w:rPr>
        <w:t>，这只是一个补充程序，相当于给银行存款</w:t>
      </w:r>
      <w:r w:rsidR="00225480">
        <w:rPr>
          <w:rFonts w:hint="eastAsia"/>
          <w:color w:val="333333"/>
          <w:spacing w:val="8"/>
          <w:sz w:val="28"/>
          <w:szCs w:val="28"/>
        </w:rPr>
        <w:t>的存在性</w:t>
      </w:r>
      <w:r w:rsidR="00480428">
        <w:rPr>
          <w:rFonts w:hint="eastAsia"/>
          <w:color w:val="333333"/>
          <w:spacing w:val="8"/>
          <w:sz w:val="28"/>
          <w:szCs w:val="28"/>
        </w:rPr>
        <w:t>上个双重保险。</w:t>
      </w:r>
      <w:r w:rsidR="00C73965">
        <w:rPr>
          <w:rFonts w:hint="eastAsia"/>
          <w:color w:val="333333"/>
          <w:spacing w:val="8"/>
          <w:sz w:val="28"/>
          <w:szCs w:val="28"/>
        </w:rPr>
        <w:t>最终企业的银行存款有没有造假，还是得通过函证程序得出结论。</w:t>
      </w:r>
    </w:p>
    <w:p w14:paraId="48C19377" w14:textId="37306266" w:rsidR="00D631F3" w:rsidRDefault="009B4191" w:rsidP="00C81377">
      <w:pPr>
        <w:pStyle w:val="2"/>
      </w:pPr>
      <w:bookmarkStart w:id="36" w:name="_Toc123761471"/>
      <w:bookmarkStart w:id="37" w:name="_Toc145316628"/>
      <w:r>
        <w:rPr>
          <w:rFonts w:hint="eastAsia"/>
        </w:rPr>
        <w:t>函证</w:t>
      </w:r>
      <w:bookmarkEnd w:id="36"/>
      <w:bookmarkEnd w:id="37"/>
    </w:p>
    <w:p w14:paraId="57A79031" w14:textId="58730DB6" w:rsidR="008C79DB" w:rsidRDefault="004149B6" w:rsidP="00C81377">
      <w:pPr>
        <w:pStyle w:val="a7"/>
        <w:shd w:val="clear" w:color="auto" w:fill="FFFFFF"/>
        <w:spacing w:after="2"/>
        <w:rPr>
          <w:color w:val="333333"/>
          <w:spacing w:val="8"/>
          <w:sz w:val="28"/>
          <w:szCs w:val="28"/>
        </w:rPr>
      </w:pPr>
      <w:r>
        <w:rPr>
          <w:rFonts w:hint="eastAsia"/>
          <w:color w:val="333333"/>
          <w:spacing w:val="8"/>
          <w:sz w:val="28"/>
          <w:szCs w:val="28"/>
        </w:rPr>
        <w:t>这是</w:t>
      </w:r>
      <w:r w:rsidR="00F4565C">
        <w:rPr>
          <w:rFonts w:hint="eastAsia"/>
          <w:color w:val="333333"/>
          <w:spacing w:val="8"/>
          <w:sz w:val="28"/>
          <w:szCs w:val="28"/>
        </w:rPr>
        <w:t>货币资金底稿</w:t>
      </w:r>
      <w:r>
        <w:rPr>
          <w:rFonts w:hint="eastAsia"/>
          <w:color w:val="333333"/>
          <w:spacing w:val="8"/>
          <w:sz w:val="28"/>
          <w:szCs w:val="28"/>
        </w:rPr>
        <w:t>最重要的审计程序。</w:t>
      </w:r>
      <w:r w:rsidR="00050FA8">
        <w:rPr>
          <w:rFonts w:hint="eastAsia"/>
          <w:color w:val="333333"/>
          <w:spacing w:val="8"/>
          <w:sz w:val="28"/>
          <w:szCs w:val="28"/>
        </w:rPr>
        <w:t>哪些账户需要函证？我们从</w:t>
      </w:r>
      <w:r w:rsidR="00050FA8" w:rsidRPr="00A46B83">
        <w:rPr>
          <w:rFonts w:hint="eastAsia"/>
          <w:color w:val="333333"/>
          <w:spacing w:val="8"/>
          <w:sz w:val="28"/>
          <w:szCs w:val="28"/>
        </w:rPr>
        <w:t>《已</w:t>
      </w:r>
      <w:r w:rsidR="00050FA8">
        <w:rPr>
          <w:rFonts w:hint="eastAsia"/>
          <w:color w:val="333333"/>
          <w:spacing w:val="8"/>
          <w:sz w:val="28"/>
          <w:szCs w:val="28"/>
        </w:rPr>
        <w:t>开立银行结算账户清单</w:t>
      </w:r>
      <w:r w:rsidR="00050FA8" w:rsidRPr="00A46B83">
        <w:rPr>
          <w:rFonts w:hint="eastAsia"/>
          <w:color w:val="333333"/>
          <w:spacing w:val="8"/>
          <w:sz w:val="28"/>
          <w:szCs w:val="28"/>
        </w:rPr>
        <w:t>》</w:t>
      </w:r>
      <w:r w:rsidR="00050FA8">
        <w:rPr>
          <w:rFonts w:hint="eastAsia"/>
          <w:color w:val="333333"/>
          <w:spacing w:val="8"/>
          <w:sz w:val="28"/>
          <w:szCs w:val="28"/>
        </w:rPr>
        <w:t>里面能够看出</w:t>
      </w:r>
      <w:r w:rsidR="008C79DB">
        <w:rPr>
          <w:rFonts w:hint="eastAsia"/>
          <w:color w:val="333333"/>
          <w:spacing w:val="8"/>
          <w:sz w:val="28"/>
          <w:szCs w:val="28"/>
        </w:rPr>
        <w:t>：</w:t>
      </w:r>
    </w:p>
    <w:p w14:paraId="50E1D97B" w14:textId="0E4FFBCA" w:rsidR="008C79DB" w:rsidRDefault="008C79DB" w:rsidP="00C81377">
      <w:pPr>
        <w:pStyle w:val="a7"/>
        <w:shd w:val="clear" w:color="auto" w:fill="FFFFFF"/>
        <w:spacing w:after="2"/>
        <w:rPr>
          <w:color w:val="333333"/>
          <w:spacing w:val="8"/>
          <w:sz w:val="28"/>
          <w:szCs w:val="28"/>
        </w:rPr>
      </w:pPr>
      <w:r>
        <w:rPr>
          <w:rFonts w:hint="eastAsia"/>
          <w:color w:val="333333"/>
          <w:spacing w:val="8"/>
          <w:sz w:val="28"/>
          <w:szCs w:val="28"/>
        </w:rPr>
        <w:t>（1）</w:t>
      </w:r>
      <w:r w:rsidR="005E7D85">
        <w:rPr>
          <w:rFonts w:hint="eastAsia"/>
          <w:color w:val="333333"/>
          <w:spacing w:val="8"/>
          <w:sz w:val="28"/>
          <w:szCs w:val="28"/>
        </w:rPr>
        <w:t>清单上面的，除了已经注销的之外，都要函证，就算是零余额也要函证。除非能证明它不重要且重大错报风险小。</w:t>
      </w:r>
      <w:r w:rsidR="00987452">
        <w:rPr>
          <w:rFonts w:hint="eastAsia"/>
          <w:color w:val="333333"/>
          <w:spacing w:val="8"/>
          <w:sz w:val="28"/>
          <w:szCs w:val="28"/>
        </w:rPr>
        <w:t>这个挺难证明的，还</w:t>
      </w:r>
      <w:r w:rsidR="005E7D85">
        <w:rPr>
          <w:rFonts w:hint="eastAsia"/>
          <w:color w:val="333333"/>
          <w:spacing w:val="8"/>
          <w:sz w:val="28"/>
          <w:szCs w:val="28"/>
        </w:rPr>
        <w:t>不如函证一下。</w:t>
      </w:r>
    </w:p>
    <w:p w14:paraId="36D16685" w14:textId="3F4817A7" w:rsidR="005E7D85" w:rsidRDefault="005E7D85" w:rsidP="00C81377">
      <w:pPr>
        <w:pStyle w:val="a7"/>
        <w:shd w:val="clear" w:color="auto" w:fill="FFFFFF"/>
        <w:spacing w:after="2"/>
        <w:rPr>
          <w:color w:val="333333"/>
          <w:spacing w:val="8"/>
          <w:sz w:val="28"/>
          <w:szCs w:val="28"/>
        </w:rPr>
      </w:pPr>
      <w:r>
        <w:rPr>
          <w:rFonts w:hint="eastAsia"/>
          <w:color w:val="333333"/>
          <w:spacing w:val="8"/>
          <w:sz w:val="28"/>
          <w:szCs w:val="28"/>
        </w:rPr>
        <w:t>（2）对于已经注销的，</w:t>
      </w:r>
      <w:r w:rsidR="00987452">
        <w:rPr>
          <w:rFonts w:hint="eastAsia"/>
          <w:color w:val="333333"/>
          <w:spacing w:val="8"/>
          <w:sz w:val="28"/>
          <w:szCs w:val="28"/>
        </w:rPr>
        <w:t>当年注销的要函证，以前年度注销的就不用函证了。</w:t>
      </w:r>
      <w:r w:rsidR="00CB4C0D">
        <w:rPr>
          <w:rFonts w:hint="eastAsia"/>
          <w:color w:val="333333"/>
          <w:spacing w:val="8"/>
          <w:sz w:val="28"/>
          <w:szCs w:val="28"/>
        </w:rPr>
        <w:t>比如我们审计的是2</w:t>
      </w:r>
      <w:r w:rsidR="00CB4C0D">
        <w:rPr>
          <w:color w:val="333333"/>
          <w:spacing w:val="8"/>
          <w:sz w:val="28"/>
          <w:szCs w:val="28"/>
        </w:rPr>
        <w:t>021</w:t>
      </w:r>
      <w:r w:rsidR="00CB4C0D">
        <w:rPr>
          <w:rFonts w:hint="eastAsia"/>
          <w:color w:val="333333"/>
          <w:spacing w:val="8"/>
          <w:sz w:val="28"/>
          <w:szCs w:val="28"/>
        </w:rPr>
        <w:t>年的报告，2</w:t>
      </w:r>
      <w:r w:rsidR="00CB4C0D">
        <w:rPr>
          <w:color w:val="333333"/>
          <w:spacing w:val="8"/>
          <w:sz w:val="28"/>
          <w:szCs w:val="28"/>
        </w:rPr>
        <w:t>021</w:t>
      </w:r>
      <w:r w:rsidR="00CB4C0D">
        <w:rPr>
          <w:rFonts w:hint="eastAsia"/>
          <w:color w:val="333333"/>
          <w:spacing w:val="8"/>
          <w:sz w:val="28"/>
          <w:szCs w:val="28"/>
        </w:rPr>
        <w:t>年注销的就要函证，2</w:t>
      </w:r>
      <w:r w:rsidR="00CB4C0D">
        <w:rPr>
          <w:color w:val="333333"/>
          <w:spacing w:val="8"/>
          <w:sz w:val="28"/>
          <w:szCs w:val="28"/>
        </w:rPr>
        <w:t>020</w:t>
      </w:r>
      <w:r w:rsidR="00CB4C0D">
        <w:rPr>
          <w:rFonts w:hint="eastAsia"/>
          <w:color w:val="333333"/>
          <w:spacing w:val="8"/>
          <w:sz w:val="28"/>
          <w:szCs w:val="28"/>
        </w:rPr>
        <w:t>年及以前注销的，都不用函证了。</w:t>
      </w:r>
    </w:p>
    <w:p w14:paraId="1D9B0740" w14:textId="5F71DBB8" w:rsidR="00050FA8" w:rsidRDefault="00050FA8" w:rsidP="00C81377">
      <w:pPr>
        <w:pStyle w:val="a7"/>
        <w:shd w:val="clear" w:color="auto" w:fill="FFFFFF"/>
        <w:spacing w:after="2"/>
        <w:rPr>
          <w:color w:val="333333"/>
          <w:spacing w:val="8"/>
          <w:sz w:val="28"/>
          <w:szCs w:val="28"/>
        </w:rPr>
      </w:pPr>
    </w:p>
    <w:p w14:paraId="0A86C875" w14:textId="1BA25D61" w:rsidR="00050FA8" w:rsidRPr="00A46B83" w:rsidRDefault="00B32F6C" w:rsidP="00C81377">
      <w:pPr>
        <w:pStyle w:val="a7"/>
        <w:shd w:val="clear" w:color="auto" w:fill="FFFFFF"/>
        <w:spacing w:after="2"/>
        <w:rPr>
          <w:color w:val="333333"/>
          <w:spacing w:val="8"/>
          <w:sz w:val="28"/>
          <w:szCs w:val="28"/>
        </w:rPr>
      </w:pPr>
      <w:r>
        <w:rPr>
          <w:rFonts w:hint="eastAsia"/>
          <w:color w:val="333333"/>
          <w:spacing w:val="8"/>
          <w:sz w:val="28"/>
          <w:szCs w:val="28"/>
        </w:rPr>
        <w:t>所以，《账户清单》可以看出哪些需要函证，账户清单是必须要收集的资料。</w:t>
      </w:r>
    </w:p>
    <w:p w14:paraId="19520127" w14:textId="077C1F4E" w:rsidR="00F4565C" w:rsidRDefault="000531D7" w:rsidP="00A93398">
      <w:pPr>
        <w:pStyle w:val="3"/>
      </w:pPr>
      <w:bookmarkStart w:id="38" w:name="_Toc123761472"/>
      <w:bookmarkStart w:id="39" w:name="_Toc145316629"/>
      <w:r>
        <w:rPr>
          <w:rFonts w:hint="eastAsia"/>
        </w:rPr>
        <w:lastRenderedPageBreak/>
        <w:t>1、新版银行询证函</w:t>
      </w:r>
      <w:r w:rsidR="00A93398">
        <w:rPr>
          <w:rFonts w:hint="eastAsia"/>
        </w:rPr>
        <w:t>与旧版的差异</w:t>
      </w:r>
      <w:bookmarkEnd w:id="38"/>
      <w:bookmarkEnd w:id="39"/>
    </w:p>
    <w:p w14:paraId="06E63509" w14:textId="2B67970A" w:rsidR="00530017" w:rsidRDefault="006E483D" w:rsidP="00C81377">
      <w:pPr>
        <w:pStyle w:val="a7"/>
        <w:shd w:val="clear" w:color="auto" w:fill="FFFFFF"/>
        <w:spacing w:after="2"/>
        <w:rPr>
          <w:color w:val="000000" w:themeColor="text1"/>
          <w:spacing w:val="8"/>
          <w:sz w:val="28"/>
          <w:szCs w:val="28"/>
        </w:rPr>
      </w:pPr>
      <w:r>
        <w:rPr>
          <w:rFonts w:hint="eastAsia"/>
          <w:color w:val="333333"/>
          <w:spacing w:val="8"/>
          <w:sz w:val="28"/>
          <w:szCs w:val="28"/>
        </w:rPr>
        <w:t>新版银行询证函</w:t>
      </w:r>
      <w:r w:rsidR="00397870">
        <w:rPr>
          <w:rFonts w:hint="eastAsia"/>
          <w:color w:val="333333"/>
          <w:spacing w:val="8"/>
          <w:sz w:val="28"/>
          <w:szCs w:val="28"/>
        </w:rPr>
        <w:t>，出处在</w:t>
      </w:r>
      <w:r w:rsidR="00397870" w:rsidRPr="00397870">
        <w:rPr>
          <w:rFonts w:hint="eastAsia"/>
          <w:color w:val="0070C0"/>
          <w:spacing w:val="8"/>
          <w:sz w:val="28"/>
          <w:szCs w:val="28"/>
        </w:rPr>
        <w:t>财政部官网</w:t>
      </w:r>
      <w:r w:rsidR="00E82EF5">
        <w:rPr>
          <w:rFonts w:hint="eastAsia"/>
          <w:color w:val="000000" w:themeColor="text1"/>
          <w:spacing w:val="8"/>
          <w:sz w:val="28"/>
          <w:szCs w:val="28"/>
        </w:rPr>
        <w:t>，咱们课件中也有，我用黄色</w:t>
      </w:r>
      <w:r w:rsidR="00D23151">
        <w:rPr>
          <w:rFonts w:hint="eastAsia"/>
          <w:color w:val="000000" w:themeColor="text1"/>
          <w:spacing w:val="8"/>
          <w:sz w:val="28"/>
          <w:szCs w:val="28"/>
        </w:rPr>
        <w:t>把重点标出来了。</w:t>
      </w:r>
      <w:r w:rsidR="00444019">
        <w:rPr>
          <w:rFonts w:hint="eastAsia"/>
          <w:color w:val="000000" w:themeColor="text1"/>
          <w:spacing w:val="8"/>
          <w:sz w:val="28"/>
          <w:szCs w:val="28"/>
        </w:rPr>
        <w:t>见《</w:t>
      </w:r>
      <w:r w:rsidR="00444019" w:rsidRPr="00444019">
        <w:rPr>
          <w:rFonts w:hint="eastAsia"/>
          <w:color w:val="000000" w:themeColor="text1"/>
          <w:spacing w:val="8"/>
          <w:sz w:val="28"/>
          <w:szCs w:val="28"/>
        </w:rPr>
        <w:t>银行函证及回函工作操作指引</w:t>
      </w:r>
      <w:r w:rsidR="00444019">
        <w:rPr>
          <w:rFonts w:hint="eastAsia"/>
          <w:color w:val="000000" w:themeColor="text1"/>
          <w:spacing w:val="8"/>
          <w:sz w:val="28"/>
          <w:szCs w:val="28"/>
        </w:rPr>
        <w:t>》</w:t>
      </w:r>
      <w:r w:rsidR="00B13BF5">
        <w:rPr>
          <w:rFonts w:hint="eastAsia"/>
          <w:color w:val="000000" w:themeColor="text1"/>
          <w:spacing w:val="8"/>
          <w:sz w:val="28"/>
          <w:szCs w:val="28"/>
        </w:rPr>
        <w:t>，大家可以从头看一下这个指引。</w:t>
      </w:r>
    </w:p>
    <w:p w14:paraId="56C92256" w14:textId="06514ED2" w:rsidR="006A755A" w:rsidRDefault="006E6EA0"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（1）</w:t>
      </w:r>
      <w:r w:rsidR="006A755A">
        <w:rPr>
          <w:rFonts w:hint="eastAsia"/>
          <w:color w:val="000000" w:themeColor="text1"/>
          <w:spacing w:val="8"/>
          <w:sz w:val="28"/>
          <w:szCs w:val="28"/>
        </w:rPr>
        <w:t>新版询证函有两个格式。</w:t>
      </w:r>
    </w:p>
    <w:p w14:paraId="2ED7357D" w14:textId="6E52E7DD" w:rsidR="00444019" w:rsidRDefault="006A755A"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格式一：</w:t>
      </w:r>
      <w:r w:rsidR="00665AC5">
        <w:rPr>
          <w:rFonts w:hint="eastAsia"/>
          <w:color w:val="000000" w:themeColor="text1"/>
          <w:spacing w:val="8"/>
          <w:sz w:val="28"/>
          <w:szCs w:val="28"/>
        </w:rPr>
        <w:t>由</w:t>
      </w:r>
      <w:r>
        <w:rPr>
          <w:rFonts w:hint="eastAsia"/>
          <w:color w:val="000000" w:themeColor="text1"/>
          <w:spacing w:val="8"/>
          <w:sz w:val="28"/>
          <w:szCs w:val="28"/>
        </w:rPr>
        <w:t>我们写信息，银行确认是否正确，如不正确</w:t>
      </w:r>
      <w:r w:rsidR="00665AC5">
        <w:rPr>
          <w:rFonts w:hint="eastAsia"/>
          <w:color w:val="000000" w:themeColor="text1"/>
          <w:spacing w:val="8"/>
          <w:sz w:val="28"/>
          <w:szCs w:val="28"/>
        </w:rPr>
        <w:t>写明哪些不符，正确的应该是什么。</w:t>
      </w:r>
    </w:p>
    <w:p w14:paraId="7D960045" w14:textId="41854CB4" w:rsidR="00665AC5" w:rsidRDefault="00665AC5"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格式二：我们只写账号，由银行填写剩余的信息。</w:t>
      </w:r>
    </w:p>
    <w:p w14:paraId="796698BB" w14:textId="327185BD" w:rsidR="00665AC5" w:rsidRDefault="00EE1897"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目前，肯定是用格式一好，格式二的话，还要银行写，银行才懒得跟你写，就算写，效率也很慢。</w:t>
      </w:r>
      <w:r w:rsidR="004F4C8B">
        <w:rPr>
          <w:rFonts w:hint="eastAsia"/>
          <w:color w:val="000000" w:themeColor="text1"/>
          <w:spacing w:val="8"/>
          <w:sz w:val="28"/>
          <w:szCs w:val="28"/>
        </w:rPr>
        <w:t>所以，用的最多的是格式一。</w:t>
      </w:r>
      <w:r w:rsidR="006E6EA0">
        <w:rPr>
          <w:rFonts w:hint="eastAsia"/>
          <w:color w:val="000000" w:themeColor="text1"/>
          <w:spacing w:val="8"/>
          <w:sz w:val="28"/>
          <w:szCs w:val="28"/>
        </w:rPr>
        <w:t>我们主要讲格式一。</w:t>
      </w:r>
    </w:p>
    <w:p w14:paraId="5B119F46" w14:textId="075B8A15" w:rsidR="004F4C8B" w:rsidRDefault="00574AA3"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（2）</w:t>
      </w:r>
      <w:r w:rsidR="006E6EA0">
        <w:rPr>
          <w:rFonts w:hint="eastAsia"/>
          <w:color w:val="000000" w:themeColor="text1"/>
          <w:spacing w:val="8"/>
          <w:sz w:val="28"/>
          <w:szCs w:val="28"/>
        </w:rPr>
        <w:t>明确了</w:t>
      </w:r>
      <w:r w:rsidR="004609DF">
        <w:rPr>
          <w:rFonts w:hint="eastAsia"/>
          <w:color w:val="000000" w:themeColor="text1"/>
          <w:spacing w:val="8"/>
          <w:sz w:val="28"/>
          <w:szCs w:val="28"/>
        </w:rPr>
        <w:t>写“无”还是划掉</w:t>
      </w:r>
    </w:p>
    <w:p w14:paraId="75E75078" w14:textId="295DA286" w:rsidR="004609DF" w:rsidRDefault="009D5263"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“无”的意思是：我觉得没有内容，但是你银行还是要检查，如果确实有内容，你要写出来。</w:t>
      </w:r>
    </w:p>
    <w:p w14:paraId="0830C85F" w14:textId="642327FB" w:rsidR="001B41E5" w:rsidRDefault="001B41E5"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划掉的意思是：</w:t>
      </w:r>
      <w:r w:rsidR="00057463">
        <w:rPr>
          <w:rFonts w:hint="eastAsia"/>
          <w:color w:val="000000" w:themeColor="text1"/>
          <w:spacing w:val="8"/>
          <w:sz w:val="28"/>
          <w:szCs w:val="28"/>
        </w:rPr>
        <w:t>这些我都不函证，银行不用看了。</w:t>
      </w:r>
    </w:p>
    <w:p w14:paraId="33C1B73A" w14:textId="5DCCEB98" w:rsidR="00057463" w:rsidRDefault="00DE75ED"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lastRenderedPageBreak/>
        <w:t>对于那些企业没有在账上体现的信息，</w:t>
      </w:r>
      <w:r w:rsidR="00D34FF3">
        <w:rPr>
          <w:rFonts w:hint="eastAsia"/>
          <w:color w:val="000000" w:themeColor="text1"/>
          <w:spacing w:val="8"/>
          <w:sz w:val="28"/>
          <w:szCs w:val="28"/>
        </w:rPr>
        <w:t>要么划掉，要么写“无”</w:t>
      </w:r>
      <w:r>
        <w:rPr>
          <w:rFonts w:hint="eastAsia"/>
          <w:color w:val="000000" w:themeColor="text1"/>
          <w:spacing w:val="8"/>
          <w:sz w:val="28"/>
          <w:szCs w:val="28"/>
        </w:rPr>
        <w:t>。也就是说，格式一</w:t>
      </w:r>
      <w:r w:rsidR="00D34FF3">
        <w:rPr>
          <w:rFonts w:hint="eastAsia"/>
          <w:color w:val="000000" w:themeColor="text1"/>
          <w:spacing w:val="8"/>
          <w:sz w:val="28"/>
          <w:szCs w:val="28"/>
        </w:rPr>
        <w:t>不能空着</w:t>
      </w:r>
      <w:r>
        <w:rPr>
          <w:rFonts w:hint="eastAsia"/>
          <w:color w:val="000000" w:themeColor="text1"/>
          <w:spacing w:val="8"/>
          <w:sz w:val="28"/>
          <w:szCs w:val="28"/>
        </w:rPr>
        <w:t>，</w:t>
      </w:r>
      <w:r w:rsidRPr="00DE75ED">
        <w:rPr>
          <w:rFonts w:hint="eastAsia"/>
          <w:color w:val="000000" w:themeColor="text1"/>
          <w:spacing w:val="8"/>
          <w:sz w:val="28"/>
          <w:szCs w:val="28"/>
          <w:highlight w:val="yellow"/>
        </w:rPr>
        <w:t>如果空着，银行肯定给你打回去</w:t>
      </w:r>
      <w:r w:rsidR="00D34FF3">
        <w:rPr>
          <w:rFonts w:hint="eastAsia"/>
          <w:color w:val="000000" w:themeColor="text1"/>
          <w:spacing w:val="8"/>
          <w:sz w:val="28"/>
          <w:szCs w:val="28"/>
        </w:rPr>
        <w:t>。</w:t>
      </w:r>
      <w:r w:rsidR="005E75C0">
        <w:rPr>
          <w:rFonts w:hint="eastAsia"/>
          <w:color w:val="000000" w:themeColor="text1"/>
          <w:spacing w:val="8"/>
          <w:sz w:val="28"/>
          <w:szCs w:val="28"/>
        </w:rPr>
        <w:t>至于哪些可以划掉，哪些要写“无”，这个要看什么样的项目，账户风险的大小，质控的要求。</w:t>
      </w:r>
      <w:r w:rsidR="002E561F">
        <w:rPr>
          <w:rFonts w:hint="eastAsia"/>
          <w:color w:val="000000" w:themeColor="text1"/>
          <w:spacing w:val="8"/>
          <w:sz w:val="28"/>
          <w:szCs w:val="28"/>
        </w:rPr>
        <w:t>如果质控非要我们写“无”，要不然就不给过，那这个肯定得写无。</w:t>
      </w:r>
      <w:r>
        <w:rPr>
          <w:rFonts w:hint="eastAsia"/>
          <w:color w:val="000000" w:themeColor="text1"/>
          <w:spacing w:val="8"/>
          <w:sz w:val="28"/>
          <w:szCs w:val="28"/>
        </w:rPr>
        <w:t>如果是I</w:t>
      </w:r>
      <w:r>
        <w:rPr>
          <w:color w:val="000000" w:themeColor="text1"/>
          <w:spacing w:val="8"/>
          <w:sz w:val="28"/>
          <w:szCs w:val="28"/>
        </w:rPr>
        <w:t>PO</w:t>
      </w:r>
      <w:r>
        <w:rPr>
          <w:rFonts w:hint="eastAsia"/>
          <w:color w:val="000000" w:themeColor="text1"/>
          <w:spacing w:val="8"/>
          <w:sz w:val="28"/>
          <w:szCs w:val="28"/>
        </w:rPr>
        <w:t>、上市公司项目的重要账户，肯定也要写“无”，</w:t>
      </w:r>
      <w:r w:rsidR="00446EBB">
        <w:rPr>
          <w:rFonts w:hint="eastAsia"/>
          <w:color w:val="000000" w:themeColor="text1"/>
          <w:spacing w:val="8"/>
          <w:sz w:val="28"/>
          <w:szCs w:val="28"/>
        </w:rPr>
        <w:t>因为风险大。比如C类项目，函证账上有的就可以了，其他的都划掉。</w:t>
      </w:r>
    </w:p>
    <w:p w14:paraId="6EA789AC" w14:textId="25770DE9" w:rsidR="00446EBB" w:rsidRDefault="00511DCA"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银行是按照项目收费的，如果全部写“无”的话，一个询证函收一千多。这样的改革，银行多收钱了，审计受累了，企业花的钱多了，只有一个赢家，那就是银行。都怪康得新。</w:t>
      </w:r>
    </w:p>
    <w:p w14:paraId="1016912F" w14:textId="40726786" w:rsidR="001834B1" w:rsidRPr="00397870" w:rsidRDefault="00DA2A0D" w:rsidP="00C81377">
      <w:pPr>
        <w:pStyle w:val="a7"/>
        <w:shd w:val="clear" w:color="auto" w:fill="FFFFFF"/>
        <w:spacing w:after="2"/>
        <w:rPr>
          <w:color w:val="000000" w:themeColor="text1"/>
          <w:spacing w:val="8"/>
          <w:sz w:val="28"/>
          <w:szCs w:val="28"/>
        </w:rPr>
      </w:pPr>
      <w:r>
        <w:rPr>
          <w:rFonts w:hint="eastAsia"/>
          <w:color w:val="000000" w:themeColor="text1"/>
          <w:spacing w:val="8"/>
          <w:sz w:val="28"/>
          <w:szCs w:val="28"/>
        </w:rPr>
        <w:t>（3）</w:t>
      </w:r>
      <w:r w:rsidRPr="00DA2A0D">
        <w:rPr>
          <w:rFonts w:hint="eastAsia"/>
          <w:color w:val="000000" w:themeColor="text1"/>
          <w:spacing w:val="8"/>
          <w:sz w:val="28"/>
          <w:szCs w:val="28"/>
        </w:rPr>
        <w:t>多了“</w:t>
      </w:r>
      <w:r w:rsidRPr="00DA2A0D">
        <w:rPr>
          <w:rFonts w:cs="仿宋_GB2312" w:hint="eastAsia"/>
          <w:sz w:val="28"/>
          <w:szCs w:val="28"/>
        </w:rPr>
        <w:t>资金归集”的相关</w:t>
      </w:r>
      <w:r>
        <w:rPr>
          <w:rFonts w:cs="仿宋_GB2312" w:hint="eastAsia"/>
          <w:sz w:val="28"/>
          <w:szCs w:val="28"/>
        </w:rPr>
        <w:t>内容。</w:t>
      </w:r>
      <w:r w:rsidR="00E868BD">
        <w:rPr>
          <w:rFonts w:cs="仿宋_GB2312" w:hint="eastAsia"/>
          <w:sz w:val="28"/>
          <w:szCs w:val="28"/>
        </w:rPr>
        <w:t>还是因为康得新搞出来的。</w:t>
      </w:r>
    </w:p>
    <w:p w14:paraId="709042AF" w14:textId="695B2E9B" w:rsidR="00530017" w:rsidRDefault="00530017" w:rsidP="00C81377">
      <w:pPr>
        <w:pStyle w:val="a7"/>
        <w:shd w:val="clear" w:color="auto" w:fill="FFFFFF"/>
        <w:spacing w:after="2"/>
        <w:rPr>
          <w:color w:val="333333"/>
          <w:spacing w:val="8"/>
          <w:sz w:val="28"/>
          <w:szCs w:val="28"/>
        </w:rPr>
      </w:pPr>
    </w:p>
    <w:p w14:paraId="6A17D409" w14:textId="1E9B7D7C" w:rsidR="00530017" w:rsidRDefault="006E483D" w:rsidP="00775D6B">
      <w:pPr>
        <w:pStyle w:val="3"/>
      </w:pPr>
      <w:bookmarkStart w:id="40" w:name="_Toc123761473"/>
      <w:bookmarkStart w:id="41" w:name="_Toc145316630"/>
      <w:r>
        <w:rPr>
          <w:rFonts w:hint="eastAsia"/>
        </w:rPr>
        <w:t>2、填写银行询证函</w:t>
      </w:r>
      <w:bookmarkEnd w:id="40"/>
      <w:bookmarkEnd w:id="41"/>
    </w:p>
    <w:p w14:paraId="40CDA60F" w14:textId="21F72379" w:rsidR="004F4AB9" w:rsidRDefault="004F4AB9" w:rsidP="00C81377">
      <w:pPr>
        <w:pStyle w:val="a7"/>
        <w:shd w:val="clear" w:color="auto" w:fill="FFFFFF"/>
        <w:spacing w:after="2"/>
        <w:rPr>
          <w:color w:val="333333"/>
          <w:spacing w:val="8"/>
          <w:sz w:val="28"/>
          <w:szCs w:val="28"/>
        </w:rPr>
      </w:pPr>
      <w:r>
        <w:rPr>
          <w:rFonts w:hint="eastAsia"/>
          <w:color w:val="333333"/>
          <w:spacing w:val="8"/>
          <w:sz w:val="28"/>
          <w:szCs w:val="28"/>
        </w:rPr>
        <w:t>参照</w:t>
      </w:r>
      <w:r w:rsidR="00147CF7">
        <w:rPr>
          <w:rFonts w:hint="eastAsia"/>
          <w:color w:val="333333"/>
          <w:spacing w:val="8"/>
          <w:sz w:val="28"/>
          <w:szCs w:val="28"/>
        </w:rPr>
        <w:t>《</w:t>
      </w:r>
      <w:r>
        <w:rPr>
          <w:rFonts w:hint="eastAsia"/>
          <w:color w:val="333333"/>
          <w:spacing w:val="8"/>
          <w:sz w:val="28"/>
          <w:szCs w:val="28"/>
        </w:rPr>
        <w:t>指引</w:t>
      </w:r>
      <w:r w:rsidR="00147CF7">
        <w:rPr>
          <w:rFonts w:hint="eastAsia"/>
          <w:color w:val="333333"/>
          <w:spacing w:val="8"/>
          <w:sz w:val="28"/>
          <w:szCs w:val="28"/>
        </w:rPr>
        <w:t>》</w:t>
      </w:r>
      <w:r>
        <w:rPr>
          <w:rFonts w:hint="eastAsia"/>
          <w:color w:val="333333"/>
          <w:spacing w:val="8"/>
          <w:sz w:val="28"/>
          <w:szCs w:val="28"/>
        </w:rPr>
        <w:t>中的方法填就可以了。</w:t>
      </w:r>
      <w:r w:rsidR="005A3503">
        <w:rPr>
          <w:rFonts w:hint="eastAsia"/>
          <w:color w:val="333333"/>
          <w:spacing w:val="8"/>
          <w:sz w:val="28"/>
          <w:szCs w:val="28"/>
        </w:rPr>
        <w:t>有一点需要注意的，活期存款利息这一栏比较麻烦，可以划掉</w:t>
      </w:r>
      <w:r w:rsidR="00C21265">
        <w:rPr>
          <w:rFonts w:hint="eastAsia"/>
          <w:color w:val="333333"/>
          <w:spacing w:val="8"/>
          <w:sz w:val="28"/>
          <w:szCs w:val="28"/>
        </w:rPr>
        <w:t>，因为风险不大</w:t>
      </w:r>
      <w:r w:rsidR="00911ADD">
        <w:rPr>
          <w:rFonts w:hint="eastAsia"/>
          <w:color w:val="333333"/>
          <w:spacing w:val="8"/>
          <w:sz w:val="28"/>
          <w:szCs w:val="28"/>
        </w:rPr>
        <w:t>，银行不至于坑企业那点利息，企业也不会在利息收入那里造假。</w:t>
      </w:r>
    </w:p>
    <w:p w14:paraId="1F68EC48" w14:textId="733CBF8B" w:rsidR="00530017" w:rsidRDefault="00B41836" w:rsidP="00C81377">
      <w:pPr>
        <w:pStyle w:val="a7"/>
        <w:shd w:val="clear" w:color="auto" w:fill="FFFFFF"/>
        <w:spacing w:after="2"/>
        <w:rPr>
          <w:color w:val="333333"/>
          <w:spacing w:val="8"/>
          <w:sz w:val="28"/>
          <w:szCs w:val="28"/>
        </w:rPr>
      </w:pPr>
      <w:r>
        <w:rPr>
          <w:rFonts w:hint="eastAsia"/>
          <w:color w:val="333333"/>
          <w:spacing w:val="8"/>
          <w:sz w:val="28"/>
          <w:szCs w:val="28"/>
        </w:rPr>
        <w:t>关于快速填写询证函，可以用</w:t>
      </w:r>
      <w:r w:rsidR="006E483D">
        <w:rPr>
          <w:rFonts w:hint="eastAsia"/>
          <w:color w:val="333333"/>
          <w:spacing w:val="8"/>
          <w:sz w:val="28"/>
          <w:szCs w:val="28"/>
        </w:rPr>
        <w:t>邮件合并，这个技能单独做一节来讲</w:t>
      </w:r>
      <w:r>
        <w:rPr>
          <w:rFonts w:hint="eastAsia"/>
          <w:color w:val="333333"/>
          <w:spacing w:val="8"/>
          <w:sz w:val="28"/>
          <w:szCs w:val="28"/>
        </w:rPr>
        <w:t>。</w:t>
      </w:r>
    </w:p>
    <w:p w14:paraId="094F325D" w14:textId="2F569F75" w:rsidR="00316C4F" w:rsidRDefault="00316C4F" w:rsidP="00316C4F">
      <w:pPr>
        <w:pStyle w:val="3"/>
      </w:pPr>
      <w:bookmarkStart w:id="42" w:name="_Toc123761474"/>
      <w:bookmarkStart w:id="43" w:name="_Toc145316631"/>
      <w:r>
        <w:lastRenderedPageBreak/>
        <w:t>3</w:t>
      </w:r>
      <w:r>
        <w:rPr>
          <w:rFonts w:hint="eastAsia"/>
        </w:rPr>
        <w:t>、询证函要盖哪些章</w:t>
      </w:r>
      <w:bookmarkEnd w:id="42"/>
      <w:bookmarkEnd w:id="43"/>
    </w:p>
    <w:p w14:paraId="3E4BDF18" w14:textId="69947784" w:rsidR="00316C4F" w:rsidRDefault="0013022C" w:rsidP="00316C4F">
      <w:pPr>
        <w:rPr>
          <w:rFonts w:ascii="宋体" w:eastAsia="宋体" w:hAnsi="宋体"/>
          <w:sz w:val="28"/>
          <w:szCs w:val="28"/>
        </w:rPr>
      </w:pPr>
      <w:r>
        <w:rPr>
          <w:rFonts w:ascii="宋体" w:eastAsia="宋体" w:hAnsi="宋体" w:hint="eastAsia"/>
          <w:sz w:val="28"/>
          <w:szCs w:val="28"/>
        </w:rPr>
        <w:t>要盖企业留在银行的预留印鉴。</w:t>
      </w:r>
      <w:r w:rsidR="00310B60">
        <w:rPr>
          <w:rFonts w:ascii="宋体" w:eastAsia="宋体" w:hAnsi="宋体" w:hint="eastAsia"/>
          <w:sz w:val="28"/>
          <w:szCs w:val="28"/>
        </w:rPr>
        <w:t>总共有3种章：公章、</w:t>
      </w:r>
      <w:r w:rsidR="007C32AA">
        <w:rPr>
          <w:rFonts w:ascii="宋体" w:eastAsia="宋体" w:hAnsi="宋体" w:hint="eastAsia"/>
          <w:sz w:val="28"/>
          <w:szCs w:val="28"/>
        </w:rPr>
        <w:t>财务章、法人章。</w:t>
      </w:r>
      <w:r w:rsidR="001E084E">
        <w:rPr>
          <w:rFonts w:ascii="宋体" w:eastAsia="宋体" w:hAnsi="宋体" w:hint="eastAsia"/>
          <w:sz w:val="28"/>
          <w:szCs w:val="28"/>
        </w:rPr>
        <w:t>有的企业留一个，有的</w:t>
      </w:r>
      <w:r w:rsidR="001E084E">
        <w:rPr>
          <w:rFonts w:ascii="宋体" w:eastAsia="宋体" w:hAnsi="宋体"/>
          <w:sz w:val="28"/>
          <w:szCs w:val="28"/>
        </w:rPr>
        <w:t>2</w:t>
      </w:r>
      <w:r w:rsidR="001E084E">
        <w:rPr>
          <w:rFonts w:ascii="宋体" w:eastAsia="宋体" w:hAnsi="宋体" w:hint="eastAsia"/>
          <w:sz w:val="28"/>
          <w:szCs w:val="28"/>
        </w:rPr>
        <w:t>个，有的3个。</w:t>
      </w:r>
      <w:r w:rsidR="00865F97">
        <w:rPr>
          <w:rFonts w:ascii="宋体" w:eastAsia="宋体" w:hAnsi="宋体" w:hint="eastAsia"/>
          <w:sz w:val="28"/>
          <w:szCs w:val="28"/>
        </w:rPr>
        <w:t>如果企业不知道预留了哪些印章，</w:t>
      </w:r>
      <w:r w:rsidR="001E084E" w:rsidRPr="00C42C66">
        <w:rPr>
          <w:rFonts w:ascii="宋体" w:eastAsia="宋体" w:hAnsi="宋体" w:hint="eastAsia"/>
          <w:sz w:val="28"/>
          <w:szCs w:val="28"/>
          <w:highlight w:val="yellow"/>
        </w:rPr>
        <w:t>为了保险起见，盖完3个</w:t>
      </w:r>
      <w:r w:rsidR="00C42C66">
        <w:rPr>
          <w:rFonts w:ascii="宋体" w:eastAsia="宋体" w:hAnsi="宋体" w:hint="eastAsia"/>
          <w:sz w:val="28"/>
          <w:szCs w:val="28"/>
          <w:highlight w:val="yellow"/>
        </w:rPr>
        <w:t>就肯定</w:t>
      </w:r>
      <w:r w:rsidR="001E084E" w:rsidRPr="00C42C66">
        <w:rPr>
          <w:rFonts w:ascii="宋体" w:eastAsia="宋体" w:hAnsi="宋体" w:hint="eastAsia"/>
          <w:sz w:val="28"/>
          <w:szCs w:val="28"/>
          <w:highlight w:val="yellow"/>
        </w:rPr>
        <w:t>没问题</w:t>
      </w:r>
      <w:r w:rsidR="00C42C66">
        <w:rPr>
          <w:rFonts w:ascii="宋体" w:eastAsia="宋体" w:hAnsi="宋体" w:hint="eastAsia"/>
          <w:sz w:val="28"/>
          <w:szCs w:val="28"/>
          <w:highlight w:val="yellow"/>
        </w:rPr>
        <w:t>了</w:t>
      </w:r>
      <w:r w:rsidR="001E084E">
        <w:rPr>
          <w:rFonts w:ascii="宋体" w:eastAsia="宋体" w:hAnsi="宋体" w:hint="eastAsia"/>
          <w:sz w:val="28"/>
          <w:szCs w:val="28"/>
        </w:rPr>
        <w:t>。</w:t>
      </w:r>
    </w:p>
    <w:p w14:paraId="4315E625" w14:textId="78B0CB07" w:rsidR="001E084E" w:rsidRDefault="00B65B3A" w:rsidP="00316C4F">
      <w:pPr>
        <w:rPr>
          <w:rFonts w:ascii="宋体" w:eastAsia="宋体" w:hAnsi="宋体"/>
          <w:sz w:val="28"/>
          <w:szCs w:val="28"/>
        </w:rPr>
      </w:pPr>
      <w:r>
        <w:rPr>
          <w:rFonts w:ascii="宋体" w:eastAsia="宋体" w:hAnsi="宋体" w:hint="eastAsia"/>
          <w:sz w:val="28"/>
          <w:szCs w:val="28"/>
        </w:rPr>
        <w:t>询证函的</w:t>
      </w:r>
      <w:r w:rsidRPr="008E3336">
        <w:rPr>
          <w:rFonts w:ascii="宋体" w:eastAsia="宋体" w:hAnsi="宋体" w:hint="eastAsia"/>
          <w:sz w:val="28"/>
          <w:szCs w:val="28"/>
          <w:highlight w:val="yellow"/>
        </w:rPr>
        <w:t>骑缝</w:t>
      </w:r>
      <w:r>
        <w:rPr>
          <w:rFonts w:ascii="宋体" w:eastAsia="宋体" w:hAnsi="宋体" w:hint="eastAsia"/>
          <w:sz w:val="28"/>
          <w:szCs w:val="28"/>
        </w:rPr>
        <w:t>还要盖一个，预留的公章和财务章随便盖一个就行，如果没有骑缝章，银行很可能不认的。</w:t>
      </w:r>
    </w:p>
    <w:p w14:paraId="3169B45E" w14:textId="1057F291" w:rsidR="00B65B3A" w:rsidRDefault="008C4B59" w:rsidP="00316C4F">
      <w:pPr>
        <w:rPr>
          <w:rFonts w:ascii="宋体" w:eastAsia="宋体" w:hAnsi="宋体"/>
          <w:sz w:val="28"/>
          <w:szCs w:val="28"/>
        </w:rPr>
      </w:pPr>
      <w:r>
        <w:rPr>
          <w:rFonts w:ascii="宋体" w:eastAsia="宋体" w:hAnsi="宋体" w:hint="eastAsia"/>
          <w:sz w:val="28"/>
          <w:szCs w:val="28"/>
        </w:rPr>
        <w:t>骑缝章+预留印鉴，就算盖章完成了。</w:t>
      </w:r>
    </w:p>
    <w:p w14:paraId="19015322" w14:textId="46D0AF4A" w:rsidR="008C4B59" w:rsidRPr="00FC1925" w:rsidRDefault="00F03731" w:rsidP="00316C4F">
      <w:pPr>
        <w:rPr>
          <w:rFonts w:ascii="宋体" w:eastAsia="宋体" w:hAnsi="宋体"/>
          <w:sz w:val="28"/>
          <w:szCs w:val="28"/>
        </w:rPr>
      </w:pPr>
      <w:r>
        <w:rPr>
          <w:rFonts w:ascii="宋体" w:eastAsia="宋体" w:hAnsi="宋体" w:hint="eastAsia"/>
          <w:sz w:val="28"/>
          <w:szCs w:val="28"/>
        </w:rPr>
        <w:t>《指引》明确规定，</w:t>
      </w:r>
      <w:r w:rsidR="00822B0C">
        <w:rPr>
          <w:rFonts w:ascii="宋体" w:eastAsia="宋体" w:hAnsi="宋体" w:hint="eastAsia"/>
          <w:sz w:val="28"/>
          <w:szCs w:val="28"/>
        </w:rPr>
        <w:t>银行不能要求在询证函上盖事务所的章。</w:t>
      </w:r>
      <w:r w:rsidR="00165F2E">
        <w:rPr>
          <w:rFonts w:ascii="宋体" w:eastAsia="宋体" w:hAnsi="宋体" w:hint="eastAsia"/>
          <w:sz w:val="28"/>
          <w:szCs w:val="28"/>
        </w:rPr>
        <w:t>这一点做得好。</w:t>
      </w:r>
      <w:r w:rsidR="003B7038">
        <w:rPr>
          <w:rFonts w:ascii="宋体" w:eastAsia="宋体" w:hAnsi="宋体" w:hint="eastAsia"/>
          <w:sz w:val="28"/>
          <w:szCs w:val="28"/>
        </w:rPr>
        <w:t>要是以后银行要求我们盖事务所的章，直接给指引他们看就得了。</w:t>
      </w:r>
      <w:r w:rsidR="00CA28D4">
        <w:rPr>
          <w:rFonts w:ascii="宋体" w:eastAsia="宋体" w:hAnsi="宋体" w:hint="eastAsia"/>
          <w:sz w:val="28"/>
          <w:szCs w:val="28"/>
        </w:rPr>
        <w:t>之前还真有好些银行要求盖事务所章的。</w:t>
      </w:r>
    </w:p>
    <w:p w14:paraId="1CCB334D" w14:textId="655882DD" w:rsidR="004D2F93" w:rsidRDefault="00E16F54" w:rsidP="00316C4F">
      <w:pPr>
        <w:rPr>
          <w:rFonts w:ascii="宋体" w:eastAsia="宋体" w:hAnsi="宋体"/>
          <w:sz w:val="28"/>
          <w:szCs w:val="28"/>
        </w:rPr>
      </w:pPr>
      <w:r>
        <w:rPr>
          <w:rFonts w:ascii="宋体" w:eastAsia="宋体" w:hAnsi="宋体" w:hint="eastAsia"/>
          <w:sz w:val="28"/>
          <w:szCs w:val="28"/>
        </w:rPr>
        <w:t>其实完全没必要盖事务所的章，因为我们函证的是企业的账户余额，企业在询证函上面盖章就说明它授权给我们函证了，银行只要看企业的章是不是真的就得了，根本不用管是谁来函证。</w:t>
      </w:r>
      <w:r w:rsidR="0008781E">
        <w:rPr>
          <w:rFonts w:ascii="宋体" w:eastAsia="宋体" w:hAnsi="宋体" w:hint="eastAsia"/>
          <w:sz w:val="28"/>
          <w:szCs w:val="28"/>
        </w:rPr>
        <w:t>就算询证函是我们偷来了，银行也可以通过法律中的“表见代理”来免责，也就是说，只要印章是真的，银行一点责任都没有的，非要事务所盖章的话，就显得银行有点无理取闹了。</w:t>
      </w:r>
    </w:p>
    <w:p w14:paraId="0FA13E7E" w14:textId="4196F6CE" w:rsidR="0008781E" w:rsidRDefault="00ED6F20" w:rsidP="00316C4F">
      <w:pPr>
        <w:rPr>
          <w:rFonts w:ascii="宋体" w:eastAsia="宋体" w:hAnsi="宋体"/>
          <w:sz w:val="28"/>
          <w:szCs w:val="28"/>
        </w:rPr>
      </w:pPr>
      <w:r>
        <w:rPr>
          <w:rFonts w:ascii="宋体" w:eastAsia="宋体" w:hAnsi="宋体" w:hint="eastAsia"/>
          <w:sz w:val="28"/>
          <w:szCs w:val="28"/>
        </w:rPr>
        <w:t>那么，我们之前为什么要盖事务所的印章呢？</w:t>
      </w:r>
    </w:p>
    <w:p w14:paraId="57870690" w14:textId="6BA6E5FB" w:rsidR="00ED6F20" w:rsidRDefault="00866C1C" w:rsidP="00316C4F">
      <w:pPr>
        <w:rPr>
          <w:rFonts w:ascii="宋体" w:eastAsia="宋体" w:hAnsi="宋体"/>
          <w:sz w:val="28"/>
          <w:szCs w:val="28"/>
        </w:rPr>
      </w:pPr>
      <w:r>
        <w:rPr>
          <w:rFonts w:ascii="宋体" w:eastAsia="宋体" w:hAnsi="宋体" w:hint="eastAsia"/>
          <w:sz w:val="28"/>
          <w:szCs w:val="28"/>
        </w:rPr>
        <w:t>其实，目的是</w:t>
      </w:r>
      <w:r w:rsidR="00C767F8">
        <w:rPr>
          <w:rFonts w:ascii="宋体" w:eastAsia="宋体" w:hAnsi="宋体" w:hint="eastAsia"/>
          <w:sz w:val="28"/>
          <w:szCs w:val="28"/>
        </w:rPr>
        <w:t>审计</w:t>
      </w:r>
      <w:r>
        <w:rPr>
          <w:rFonts w:ascii="宋体" w:eastAsia="宋体" w:hAnsi="宋体" w:hint="eastAsia"/>
          <w:sz w:val="28"/>
          <w:szCs w:val="28"/>
        </w:rPr>
        <w:t>为了防止询证函被搞鬼。</w:t>
      </w:r>
      <w:r w:rsidR="00D86885">
        <w:rPr>
          <w:rFonts w:ascii="宋体" w:eastAsia="宋体" w:hAnsi="宋体" w:hint="eastAsia"/>
          <w:sz w:val="28"/>
          <w:szCs w:val="28"/>
        </w:rPr>
        <w:t>如果询证函有事务所的章，企业想替换询证函就没那么容易了，毕竟企业搞不到我们的章。</w:t>
      </w:r>
      <w:r w:rsidR="00346C28">
        <w:rPr>
          <w:rFonts w:ascii="宋体" w:eastAsia="宋体" w:hAnsi="宋体" w:hint="eastAsia"/>
          <w:sz w:val="28"/>
          <w:szCs w:val="28"/>
        </w:rPr>
        <w:t>所以说，事务所在询证函上盖章，主要是为了“加密”。</w:t>
      </w:r>
    </w:p>
    <w:p w14:paraId="3539B1D5" w14:textId="4796B3C8" w:rsidR="00346C28" w:rsidRPr="00E16F54" w:rsidRDefault="00554222" w:rsidP="00316C4F">
      <w:pPr>
        <w:rPr>
          <w:rFonts w:ascii="宋体" w:eastAsia="宋体" w:hAnsi="宋体"/>
          <w:sz w:val="28"/>
          <w:szCs w:val="28"/>
        </w:rPr>
      </w:pPr>
      <w:r>
        <w:rPr>
          <w:rFonts w:ascii="宋体" w:eastAsia="宋体" w:hAnsi="宋体" w:hint="eastAsia"/>
          <w:sz w:val="28"/>
          <w:szCs w:val="28"/>
        </w:rPr>
        <w:lastRenderedPageBreak/>
        <w:t>其实我们加密的方式有很多，比如，在询证函正文中，每一页都改变一两个字的字体或者大小，一眼看过去没那么容易发现，要仔细观察才能发现的那种。</w:t>
      </w:r>
      <w:r w:rsidR="009E5FC4">
        <w:rPr>
          <w:rFonts w:ascii="宋体" w:eastAsia="宋体" w:hAnsi="宋体" w:hint="eastAsia"/>
          <w:sz w:val="28"/>
          <w:szCs w:val="28"/>
        </w:rPr>
        <w:t>我们只要保存好这个模板，也就是说，不要把电子版的模板给到企业，我们只给纸质版的他们盖章。如果企业后面想替换，就没那么容易了</w:t>
      </w:r>
      <w:r w:rsidR="005B797F">
        <w:rPr>
          <w:rFonts w:ascii="宋体" w:eastAsia="宋体" w:hAnsi="宋体" w:hint="eastAsia"/>
          <w:sz w:val="28"/>
          <w:szCs w:val="28"/>
        </w:rPr>
        <w:t>。</w:t>
      </w:r>
      <w:r w:rsidR="009E5FC4">
        <w:rPr>
          <w:rFonts w:ascii="宋体" w:eastAsia="宋体" w:hAnsi="宋体" w:hint="eastAsia"/>
          <w:sz w:val="28"/>
          <w:szCs w:val="28"/>
        </w:rPr>
        <w:t>因为他们没有我们的模板，</w:t>
      </w:r>
      <w:r w:rsidR="00F65225">
        <w:rPr>
          <w:rFonts w:ascii="宋体" w:eastAsia="宋体" w:hAnsi="宋体" w:hint="eastAsia"/>
          <w:sz w:val="28"/>
          <w:szCs w:val="28"/>
        </w:rPr>
        <w:t>要是他们叫我们给电子版的模板，我们就给他通用版的，而不是我们的加密版的，</w:t>
      </w:r>
      <w:r w:rsidR="005B797F">
        <w:rPr>
          <w:rFonts w:ascii="宋体" w:eastAsia="宋体" w:hAnsi="宋体" w:hint="eastAsia"/>
          <w:sz w:val="28"/>
          <w:szCs w:val="28"/>
        </w:rPr>
        <w:t>就算他们替换了，我们一看</w:t>
      </w:r>
      <w:r w:rsidR="00AA18BD">
        <w:rPr>
          <w:rFonts w:ascii="宋体" w:eastAsia="宋体" w:hAnsi="宋体" w:hint="eastAsia"/>
          <w:sz w:val="28"/>
          <w:szCs w:val="28"/>
        </w:rPr>
        <w:t>，发现那几个字的字体</w:t>
      </w:r>
      <w:r w:rsidR="00F65225">
        <w:rPr>
          <w:rFonts w:ascii="宋体" w:eastAsia="宋体" w:hAnsi="宋体" w:hint="eastAsia"/>
          <w:sz w:val="28"/>
          <w:szCs w:val="28"/>
        </w:rPr>
        <w:t>不一样，就知道他们在搞鬼了。</w:t>
      </w:r>
      <w:r w:rsidR="00FF4528">
        <w:rPr>
          <w:rFonts w:ascii="宋体" w:eastAsia="宋体" w:hAnsi="宋体" w:hint="eastAsia"/>
          <w:sz w:val="28"/>
          <w:szCs w:val="28"/>
        </w:rPr>
        <w:t>这种加密方式就好得多。</w:t>
      </w:r>
    </w:p>
    <w:p w14:paraId="38D60554" w14:textId="77777777" w:rsidR="004D2F93" w:rsidRPr="00FC1925" w:rsidRDefault="004D2F93" w:rsidP="00316C4F">
      <w:pPr>
        <w:rPr>
          <w:rFonts w:ascii="宋体" w:eastAsia="宋体" w:hAnsi="宋体"/>
          <w:sz w:val="28"/>
          <w:szCs w:val="28"/>
        </w:rPr>
      </w:pPr>
    </w:p>
    <w:p w14:paraId="355A7C00" w14:textId="3737F117" w:rsidR="006E483D" w:rsidRDefault="00316C4F" w:rsidP="00775D6B">
      <w:pPr>
        <w:pStyle w:val="3"/>
      </w:pPr>
      <w:bookmarkStart w:id="44" w:name="_Toc123761475"/>
      <w:bookmarkStart w:id="45" w:name="_Toc145316632"/>
      <w:r>
        <w:t>4</w:t>
      </w:r>
      <w:r w:rsidR="00293663">
        <w:rPr>
          <w:rFonts w:hint="eastAsia"/>
        </w:rPr>
        <w:t>、函证方式</w:t>
      </w:r>
      <w:bookmarkEnd w:id="44"/>
      <w:bookmarkEnd w:id="45"/>
    </w:p>
    <w:p w14:paraId="113C4CA8" w14:textId="459E2603" w:rsidR="00293663" w:rsidRDefault="00293663" w:rsidP="00C81377">
      <w:pPr>
        <w:pStyle w:val="a7"/>
        <w:shd w:val="clear" w:color="auto" w:fill="FFFFFF"/>
        <w:spacing w:after="2"/>
        <w:rPr>
          <w:color w:val="333333"/>
          <w:spacing w:val="8"/>
          <w:sz w:val="28"/>
          <w:szCs w:val="28"/>
        </w:rPr>
      </w:pPr>
      <w:r>
        <w:rPr>
          <w:rFonts w:hint="eastAsia"/>
          <w:color w:val="333333"/>
          <w:spacing w:val="8"/>
          <w:sz w:val="28"/>
          <w:szCs w:val="28"/>
        </w:rPr>
        <w:t>（1）邮寄</w:t>
      </w:r>
    </w:p>
    <w:p w14:paraId="5F251070" w14:textId="53843CD9" w:rsidR="00D82067" w:rsidRDefault="00D82067" w:rsidP="00C81377">
      <w:pPr>
        <w:pStyle w:val="a7"/>
        <w:shd w:val="clear" w:color="auto" w:fill="FFFFFF"/>
        <w:spacing w:after="2"/>
        <w:rPr>
          <w:color w:val="333333"/>
          <w:spacing w:val="8"/>
          <w:sz w:val="28"/>
          <w:szCs w:val="28"/>
        </w:rPr>
      </w:pPr>
      <w:r>
        <w:rPr>
          <w:rFonts w:hint="eastAsia"/>
          <w:color w:val="333333"/>
          <w:spacing w:val="8"/>
          <w:sz w:val="28"/>
          <w:szCs w:val="28"/>
        </w:rPr>
        <w:t>我们把函证</w:t>
      </w:r>
      <w:r w:rsidR="008000DF">
        <w:rPr>
          <w:rFonts w:hint="eastAsia"/>
          <w:color w:val="333333"/>
          <w:spacing w:val="8"/>
          <w:sz w:val="28"/>
          <w:szCs w:val="28"/>
        </w:rPr>
        <w:t>给企业盖章后，我们再把它寄到银行，银行再寄回事务所。</w:t>
      </w:r>
      <w:r w:rsidR="00C7082E">
        <w:rPr>
          <w:rFonts w:hint="eastAsia"/>
          <w:color w:val="333333"/>
          <w:spacing w:val="8"/>
          <w:sz w:val="28"/>
          <w:szCs w:val="28"/>
        </w:rPr>
        <w:t>有几个需要注意的地方：</w:t>
      </w:r>
    </w:p>
    <w:p w14:paraId="131F207C" w14:textId="0FA48E9C" w:rsidR="00C7082E" w:rsidRDefault="00C7082E" w:rsidP="00C81377">
      <w:pPr>
        <w:pStyle w:val="a7"/>
        <w:shd w:val="clear" w:color="auto" w:fill="FFFFFF"/>
        <w:spacing w:after="2"/>
        <w:rPr>
          <w:color w:val="333333"/>
          <w:spacing w:val="8"/>
          <w:sz w:val="28"/>
          <w:szCs w:val="28"/>
        </w:rPr>
      </w:pPr>
      <w:r>
        <w:rPr>
          <w:rFonts w:hint="eastAsia"/>
          <w:color w:val="333333"/>
          <w:spacing w:val="8"/>
          <w:sz w:val="28"/>
          <w:szCs w:val="28"/>
        </w:rPr>
        <w:t>1、如何获取银行的地址</w:t>
      </w:r>
      <w:r w:rsidR="00AC3314">
        <w:rPr>
          <w:rFonts w:hint="eastAsia"/>
          <w:color w:val="333333"/>
          <w:spacing w:val="8"/>
          <w:sz w:val="28"/>
          <w:szCs w:val="28"/>
        </w:rPr>
        <w:t>、电话、联系人。</w:t>
      </w:r>
    </w:p>
    <w:p w14:paraId="36FFAA13" w14:textId="1F6CC705" w:rsidR="00A94C4C" w:rsidRDefault="00A94C4C" w:rsidP="00C81377">
      <w:pPr>
        <w:pStyle w:val="a7"/>
        <w:shd w:val="clear" w:color="auto" w:fill="FFFFFF"/>
        <w:spacing w:after="2"/>
        <w:rPr>
          <w:color w:val="333333"/>
          <w:spacing w:val="8"/>
          <w:sz w:val="28"/>
          <w:szCs w:val="28"/>
        </w:rPr>
      </w:pPr>
      <w:r>
        <w:rPr>
          <w:rFonts w:hint="eastAsia"/>
          <w:color w:val="333333"/>
          <w:spacing w:val="8"/>
          <w:sz w:val="28"/>
          <w:szCs w:val="28"/>
        </w:rPr>
        <w:t>《指引》要求银行在官网上公布地址和联系方式。</w:t>
      </w:r>
      <w:r w:rsidR="0084022C">
        <w:rPr>
          <w:rFonts w:hint="eastAsia"/>
          <w:color w:val="333333"/>
          <w:spacing w:val="8"/>
          <w:sz w:val="28"/>
          <w:szCs w:val="28"/>
        </w:rPr>
        <w:t>现在肯定没几个银行做到的。</w:t>
      </w:r>
    </w:p>
    <w:p w14:paraId="0E54CA8C" w14:textId="1832E329" w:rsidR="005836DE" w:rsidRDefault="00103200" w:rsidP="00C81377">
      <w:pPr>
        <w:pStyle w:val="a7"/>
        <w:shd w:val="clear" w:color="auto" w:fill="FFFFFF"/>
        <w:spacing w:after="2"/>
        <w:rPr>
          <w:color w:val="333333"/>
          <w:spacing w:val="8"/>
          <w:sz w:val="28"/>
          <w:szCs w:val="28"/>
        </w:rPr>
      </w:pPr>
      <w:r>
        <w:rPr>
          <w:rFonts w:hint="eastAsia"/>
          <w:color w:val="333333"/>
          <w:spacing w:val="8"/>
          <w:sz w:val="28"/>
          <w:szCs w:val="28"/>
        </w:rPr>
        <w:t>一般情况下是企业给我们的这些信息。</w:t>
      </w:r>
      <w:r w:rsidR="00415AF0">
        <w:rPr>
          <w:rFonts w:hint="eastAsia"/>
          <w:color w:val="333333"/>
          <w:spacing w:val="8"/>
          <w:sz w:val="28"/>
          <w:szCs w:val="28"/>
        </w:rPr>
        <w:t>但是，企业给我们的信息，我们要核实。如果按照企业给的信息邮寄，很可能会被“调包”。</w:t>
      </w:r>
      <w:r w:rsidR="007832FA">
        <w:rPr>
          <w:rFonts w:hint="eastAsia"/>
          <w:color w:val="333333"/>
          <w:spacing w:val="8"/>
          <w:sz w:val="28"/>
          <w:szCs w:val="28"/>
        </w:rPr>
        <w:lastRenderedPageBreak/>
        <w:t>地址可以核实，但是收件人和电话很难核实</w:t>
      </w:r>
      <w:r w:rsidR="005836DE">
        <w:rPr>
          <w:rFonts w:hint="eastAsia"/>
          <w:color w:val="333333"/>
          <w:spacing w:val="8"/>
          <w:sz w:val="28"/>
          <w:szCs w:val="28"/>
        </w:rPr>
        <w:t>，我们很难确认这个人就是银行的工作人员，万一企业给一个他们自己人的电话，然后派个人在那儿等着快递员的电话，那就被调包了。</w:t>
      </w:r>
      <w:r w:rsidR="00C67524">
        <w:rPr>
          <w:rFonts w:hint="eastAsia"/>
          <w:color w:val="333333"/>
          <w:spacing w:val="8"/>
          <w:sz w:val="28"/>
          <w:szCs w:val="28"/>
        </w:rPr>
        <w:t>因此，对于企业给的信息我们是存疑的。</w:t>
      </w:r>
    </w:p>
    <w:p w14:paraId="7F20FD91" w14:textId="3AA62659" w:rsidR="00430BA6" w:rsidRDefault="00C67524" w:rsidP="00C81377">
      <w:pPr>
        <w:pStyle w:val="a7"/>
        <w:shd w:val="clear" w:color="auto" w:fill="FFFFFF"/>
        <w:spacing w:after="2"/>
        <w:rPr>
          <w:color w:val="333333"/>
          <w:spacing w:val="8"/>
          <w:sz w:val="28"/>
          <w:szCs w:val="28"/>
        </w:rPr>
      </w:pPr>
      <w:r w:rsidRPr="006372E4">
        <w:rPr>
          <w:rFonts w:hint="eastAsia"/>
          <w:color w:val="333333"/>
          <w:spacing w:val="8"/>
          <w:sz w:val="28"/>
          <w:szCs w:val="28"/>
          <w:highlight w:val="yellow"/>
        </w:rPr>
        <w:t>最好的方法是我们自己获取银行的邮寄信息。天眼查或者企查查上面能查到银行的地址，电话也有，然后收件人就写“对公柜台”，如果电话打不通，快递员也会送到对公柜台的。如果快递员没这么机智，他送不到也会打电话回来给我们，我们就叫他送到对公柜台。</w:t>
      </w:r>
      <w:r w:rsidR="00F67AAB" w:rsidRPr="006372E4">
        <w:rPr>
          <w:rFonts w:hint="eastAsia"/>
          <w:color w:val="333333"/>
          <w:spacing w:val="8"/>
          <w:sz w:val="28"/>
          <w:szCs w:val="28"/>
          <w:highlight w:val="yellow"/>
        </w:rPr>
        <w:t>银行有大堂经理，把函证送到对公柜台太简单了。</w:t>
      </w:r>
    </w:p>
    <w:p w14:paraId="08A91D52" w14:textId="699BC7CC" w:rsidR="00B62A17" w:rsidRDefault="006372E4" w:rsidP="00C81377">
      <w:pPr>
        <w:pStyle w:val="a7"/>
        <w:shd w:val="clear" w:color="auto" w:fill="FFFFFF"/>
        <w:spacing w:after="2"/>
        <w:rPr>
          <w:color w:val="333333"/>
          <w:spacing w:val="8"/>
          <w:sz w:val="28"/>
          <w:szCs w:val="28"/>
        </w:rPr>
      </w:pPr>
      <w:r>
        <w:rPr>
          <w:rFonts w:hint="eastAsia"/>
          <w:color w:val="333333"/>
          <w:spacing w:val="8"/>
          <w:sz w:val="28"/>
          <w:szCs w:val="28"/>
        </w:rPr>
        <w:t>还有一种方法就是</w:t>
      </w:r>
      <w:r w:rsidR="00B62A17">
        <w:rPr>
          <w:rFonts w:hint="eastAsia"/>
          <w:color w:val="333333"/>
          <w:spacing w:val="8"/>
          <w:sz w:val="28"/>
          <w:szCs w:val="28"/>
        </w:rPr>
        <w:t>打客服</w:t>
      </w:r>
      <w:r>
        <w:rPr>
          <w:rFonts w:hint="eastAsia"/>
          <w:color w:val="333333"/>
          <w:spacing w:val="8"/>
          <w:sz w:val="28"/>
          <w:szCs w:val="28"/>
        </w:rPr>
        <w:t>，比如深圳的工商银行，就打0</w:t>
      </w:r>
      <w:r>
        <w:rPr>
          <w:color w:val="333333"/>
          <w:spacing w:val="8"/>
          <w:sz w:val="28"/>
          <w:szCs w:val="28"/>
        </w:rPr>
        <w:t>755-95588</w:t>
      </w:r>
      <w:r>
        <w:rPr>
          <w:rFonts w:hint="eastAsia"/>
          <w:color w:val="333333"/>
          <w:spacing w:val="8"/>
          <w:sz w:val="28"/>
          <w:szCs w:val="28"/>
        </w:rPr>
        <w:t>，然后按照提示信息转到人工客服，问人工客服，他们能告诉你银行地址、收件人和电话的。</w:t>
      </w:r>
      <w:r w:rsidR="0072498C">
        <w:rPr>
          <w:rFonts w:hint="eastAsia"/>
          <w:color w:val="333333"/>
          <w:spacing w:val="8"/>
          <w:sz w:val="28"/>
          <w:szCs w:val="28"/>
        </w:rPr>
        <w:t>这种方法比较耗时，但它是最准确的数据。</w:t>
      </w:r>
    </w:p>
    <w:p w14:paraId="06500731" w14:textId="6D7A3B24" w:rsidR="0072498C" w:rsidRDefault="00881688" w:rsidP="00C81377">
      <w:pPr>
        <w:pStyle w:val="a7"/>
        <w:shd w:val="clear" w:color="auto" w:fill="FFFFFF"/>
        <w:spacing w:after="2"/>
        <w:rPr>
          <w:color w:val="333333"/>
          <w:spacing w:val="8"/>
          <w:sz w:val="28"/>
          <w:szCs w:val="28"/>
        </w:rPr>
      </w:pPr>
      <w:r>
        <w:rPr>
          <w:rFonts w:hint="eastAsia"/>
          <w:color w:val="333333"/>
          <w:spacing w:val="8"/>
          <w:sz w:val="28"/>
          <w:szCs w:val="28"/>
        </w:rPr>
        <w:t>以上两种方法</w:t>
      </w:r>
      <w:r w:rsidR="002412CC">
        <w:rPr>
          <w:rFonts w:hint="eastAsia"/>
          <w:color w:val="333333"/>
          <w:spacing w:val="8"/>
          <w:sz w:val="28"/>
          <w:szCs w:val="28"/>
        </w:rPr>
        <w:t>是从第三方获取的银行地址和电话，肯定比企业给我们的数据要靠谱得多。</w:t>
      </w:r>
    </w:p>
    <w:p w14:paraId="247EDFA6" w14:textId="77777777" w:rsidR="00430BA6" w:rsidRDefault="00430BA6" w:rsidP="00C81377">
      <w:pPr>
        <w:pStyle w:val="a7"/>
        <w:shd w:val="clear" w:color="auto" w:fill="FFFFFF"/>
        <w:spacing w:after="2"/>
        <w:rPr>
          <w:color w:val="333333"/>
          <w:spacing w:val="8"/>
          <w:sz w:val="28"/>
          <w:szCs w:val="28"/>
        </w:rPr>
      </w:pPr>
    </w:p>
    <w:p w14:paraId="0C8FA4F8" w14:textId="4E021395" w:rsidR="00293663" w:rsidRDefault="00293663" w:rsidP="00C81377">
      <w:pPr>
        <w:pStyle w:val="a7"/>
        <w:shd w:val="clear" w:color="auto" w:fill="FFFFFF"/>
        <w:spacing w:after="2"/>
        <w:rPr>
          <w:color w:val="333333"/>
          <w:spacing w:val="8"/>
          <w:sz w:val="28"/>
          <w:szCs w:val="28"/>
        </w:rPr>
      </w:pPr>
      <w:r>
        <w:rPr>
          <w:rFonts w:hint="eastAsia"/>
          <w:color w:val="333333"/>
          <w:spacing w:val="8"/>
          <w:sz w:val="28"/>
          <w:szCs w:val="28"/>
        </w:rPr>
        <w:t>（2）跟函</w:t>
      </w:r>
    </w:p>
    <w:p w14:paraId="40B62142" w14:textId="6501E0E8" w:rsidR="00225140" w:rsidRDefault="00EF4294" w:rsidP="00C81377">
      <w:pPr>
        <w:pStyle w:val="a7"/>
        <w:shd w:val="clear" w:color="auto" w:fill="FFFFFF"/>
        <w:spacing w:after="2"/>
        <w:rPr>
          <w:color w:val="333333"/>
          <w:spacing w:val="8"/>
          <w:sz w:val="28"/>
          <w:szCs w:val="28"/>
        </w:rPr>
      </w:pPr>
      <w:r>
        <w:rPr>
          <w:rFonts w:hint="eastAsia"/>
          <w:color w:val="333333"/>
          <w:spacing w:val="8"/>
          <w:sz w:val="28"/>
          <w:szCs w:val="28"/>
        </w:rPr>
        <w:lastRenderedPageBreak/>
        <w:t>企业的人陪我们去银行当场函证。</w:t>
      </w:r>
      <w:r w:rsidR="00B95671">
        <w:rPr>
          <w:rFonts w:hint="eastAsia"/>
          <w:color w:val="333333"/>
          <w:spacing w:val="8"/>
          <w:sz w:val="28"/>
          <w:szCs w:val="28"/>
        </w:rPr>
        <w:t>其实我们也可以自己去，不用他们跟着，现在手机地图那么发达，哪家银行找不到？要是找不到才怪呢</w:t>
      </w:r>
      <w:r w:rsidR="0013228A">
        <w:rPr>
          <w:rFonts w:hint="eastAsia"/>
          <w:color w:val="333333"/>
          <w:spacing w:val="8"/>
          <w:sz w:val="28"/>
          <w:szCs w:val="28"/>
        </w:rPr>
        <w:t>，说明没有这家银行。</w:t>
      </w:r>
    </w:p>
    <w:p w14:paraId="5D98289E" w14:textId="49378B7C" w:rsidR="00F4565C" w:rsidRDefault="00083B6C" w:rsidP="00C81377">
      <w:pPr>
        <w:pStyle w:val="a7"/>
        <w:shd w:val="clear" w:color="auto" w:fill="FFFFFF"/>
        <w:spacing w:after="2"/>
        <w:rPr>
          <w:color w:val="333333"/>
          <w:spacing w:val="8"/>
          <w:sz w:val="28"/>
          <w:szCs w:val="28"/>
        </w:rPr>
      </w:pPr>
      <w:r>
        <w:rPr>
          <w:rFonts w:hint="eastAsia"/>
          <w:color w:val="333333"/>
          <w:spacing w:val="8"/>
          <w:sz w:val="28"/>
          <w:szCs w:val="28"/>
        </w:rPr>
        <w:t>跟函需要注意的地方是，</w:t>
      </w:r>
      <w:r w:rsidR="007A2819">
        <w:rPr>
          <w:rFonts w:hint="eastAsia"/>
          <w:color w:val="333333"/>
          <w:spacing w:val="8"/>
          <w:sz w:val="28"/>
          <w:szCs w:val="28"/>
        </w:rPr>
        <w:t>一定要多带几张盖有事务所印章的介绍信，有些银行必须要我们给介绍信的。</w:t>
      </w:r>
      <w:r w:rsidR="00885D24">
        <w:rPr>
          <w:rFonts w:hint="eastAsia"/>
          <w:color w:val="333333"/>
          <w:spacing w:val="8"/>
          <w:sz w:val="28"/>
          <w:szCs w:val="28"/>
        </w:rPr>
        <w:t>银行太死板了，刚才已经说了，“表见代理”足以让银行免责，还要什么介绍信。</w:t>
      </w:r>
      <w:r w:rsidR="00A44607">
        <w:rPr>
          <w:rFonts w:hint="eastAsia"/>
          <w:color w:val="333333"/>
          <w:spacing w:val="8"/>
          <w:sz w:val="28"/>
          <w:szCs w:val="28"/>
        </w:rPr>
        <w:t>但是人家非要我们也没办法。</w:t>
      </w:r>
    </w:p>
    <w:p w14:paraId="72EEEF9B" w14:textId="1DB20BA8" w:rsidR="00914CDC" w:rsidRDefault="00914CDC" w:rsidP="00C81377">
      <w:pPr>
        <w:pStyle w:val="a7"/>
        <w:shd w:val="clear" w:color="auto" w:fill="FFFFFF"/>
        <w:spacing w:after="2"/>
        <w:rPr>
          <w:color w:val="333333"/>
          <w:spacing w:val="8"/>
          <w:sz w:val="28"/>
          <w:szCs w:val="28"/>
        </w:rPr>
      </w:pPr>
      <w:r>
        <w:rPr>
          <w:rFonts w:hint="eastAsia"/>
          <w:color w:val="333333"/>
          <w:spacing w:val="8"/>
          <w:sz w:val="28"/>
          <w:szCs w:val="28"/>
        </w:rPr>
        <w:t>那么，我们选择跟函好呢，还是邮寄好？</w:t>
      </w:r>
    </w:p>
    <w:p w14:paraId="5610C422" w14:textId="77777777" w:rsidR="000A0028" w:rsidRDefault="00061F47" w:rsidP="00C81377">
      <w:pPr>
        <w:pStyle w:val="a7"/>
        <w:shd w:val="clear" w:color="auto" w:fill="FFFFFF"/>
        <w:spacing w:after="2"/>
        <w:rPr>
          <w:color w:val="333333"/>
          <w:spacing w:val="8"/>
          <w:sz w:val="28"/>
          <w:szCs w:val="28"/>
        </w:rPr>
      </w:pPr>
      <w:r>
        <w:rPr>
          <w:rFonts w:hint="eastAsia"/>
          <w:color w:val="333333"/>
          <w:spacing w:val="8"/>
          <w:sz w:val="28"/>
          <w:szCs w:val="28"/>
        </w:rPr>
        <w:t>能邮寄当然是邮寄，因为跟函的话比较耗时，而且还要介绍信各种</w:t>
      </w:r>
      <w:r w:rsidR="00841C8E">
        <w:rPr>
          <w:rFonts w:hint="eastAsia"/>
          <w:color w:val="333333"/>
          <w:spacing w:val="8"/>
          <w:sz w:val="28"/>
          <w:szCs w:val="28"/>
        </w:rPr>
        <w:t>，还要企业的人员陪着去。</w:t>
      </w:r>
    </w:p>
    <w:p w14:paraId="4CBE6EAA" w14:textId="5C413E2B" w:rsidR="00914CDC" w:rsidRDefault="0008103E" w:rsidP="00C81377">
      <w:pPr>
        <w:pStyle w:val="a7"/>
        <w:shd w:val="clear" w:color="auto" w:fill="FFFFFF"/>
        <w:spacing w:after="2"/>
        <w:rPr>
          <w:color w:val="333333"/>
          <w:spacing w:val="8"/>
          <w:sz w:val="28"/>
          <w:szCs w:val="28"/>
        </w:rPr>
      </w:pPr>
      <w:r>
        <w:rPr>
          <w:rFonts w:hint="eastAsia"/>
          <w:color w:val="333333"/>
          <w:spacing w:val="8"/>
          <w:sz w:val="28"/>
          <w:szCs w:val="28"/>
        </w:rPr>
        <w:t>对于那些金额比较大的账户，还是现场函证好一点，看着银行的工作人员在我们眼皮底下查，这样比较保险。</w:t>
      </w:r>
    </w:p>
    <w:p w14:paraId="4DFACE16" w14:textId="03FC9347" w:rsidR="000A0028" w:rsidRDefault="000A0028" w:rsidP="00C81377">
      <w:pPr>
        <w:pStyle w:val="a7"/>
        <w:shd w:val="clear" w:color="auto" w:fill="FFFFFF"/>
        <w:spacing w:after="2"/>
        <w:rPr>
          <w:color w:val="333333"/>
          <w:spacing w:val="8"/>
          <w:sz w:val="28"/>
          <w:szCs w:val="28"/>
        </w:rPr>
      </w:pPr>
      <w:r>
        <w:rPr>
          <w:rFonts w:hint="eastAsia"/>
          <w:color w:val="333333"/>
          <w:spacing w:val="8"/>
          <w:sz w:val="28"/>
          <w:szCs w:val="28"/>
        </w:rPr>
        <w:t>在现场的时候，如果发现企业的人跟银行工作人员</w:t>
      </w:r>
      <w:r w:rsidR="002A417A">
        <w:rPr>
          <w:rFonts w:hint="eastAsia"/>
          <w:color w:val="333333"/>
          <w:spacing w:val="8"/>
          <w:sz w:val="28"/>
          <w:szCs w:val="28"/>
        </w:rPr>
        <w:t>背着我们谈话，就要提起警觉了，银行可能配合企业造假。那怎么办呢？如果企业开有网银，函证回来之后，立马叫企业的人打开网银，看看那天的余额是不是这个数。</w:t>
      </w:r>
    </w:p>
    <w:p w14:paraId="0D2700B9" w14:textId="77777777" w:rsidR="004660D5" w:rsidRPr="00CE65EF" w:rsidRDefault="004660D5" w:rsidP="00C81377">
      <w:pPr>
        <w:pStyle w:val="a7"/>
        <w:shd w:val="clear" w:color="auto" w:fill="FFFFFF"/>
        <w:spacing w:after="2"/>
        <w:rPr>
          <w:color w:val="333333"/>
          <w:spacing w:val="8"/>
          <w:sz w:val="28"/>
          <w:szCs w:val="28"/>
        </w:rPr>
      </w:pPr>
    </w:p>
    <w:p w14:paraId="60086FE1" w14:textId="5533E70E" w:rsidR="00775D6B" w:rsidRDefault="00775D6B" w:rsidP="00775D6B">
      <w:pPr>
        <w:pStyle w:val="3"/>
      </w:pPr>
      <w:bookmarkStart w:id="46" w:name="_Toc123761476"/>
      <w:bookmarkStart w:id="47" w:name="_Toc145316633"/>
      <w:r>
        <w:lastRenderedPageBreak/>
        <w:t>5</w:t>
      </w:r>
      <w:r>
        <w:rPr>
          <w:rFonts w:hint="eastAsia"/>
        </w:rPr>
        <w:t>、</w:t>
      </w:r>
      <w:r w:rsidR="00316C4F" w:rsidRPr="00A46B83">
        <w:rPr>
          <w:rFonts w:hint="eastAsia"/>
        </w:rPr>
        <w:t>对函证过程保持有效的控制</w:t>
      </w:r>
      <w:bookmarkEnd w:id="46"/>
      <w:bookmarkEnd w:id="47"/>
    </w:p>
    <w:p w14:paraId="579B82A0" w14:textId="582EA074" w:rsidR="00775D6B" w:rsidRDefault="00D21A81" w:rsidP="00C81377">
      <w:pPr>
        <w:pStyle w:val="a7"/>
        <w:shd w:val="clear" w:color="auto" w:fill="FFFFFF"/>
        <w:spacing w:after="2"/>
        <w:rPr>
          <w:color w:val="333333"/>
          <w:spacing w:val="8"/>
          <w:sz w:val="28"/>
          <w:szCs w:val="28"/>
        </w:rPr>
      </w:pPr>
      <w:r>
        <w:rPr>
          <w:rFonts w:hint="eastAsia"/>
          <w:color w:val="333333"/>
          <w:spacing w:val="8"/>
          <w:sz w:val="28"/>
          <w:szCs w:val="28"/>
        </w:rPr>
        <w:t>这是最重要的一环，</w:t>
      </w:r>
      <w:r w:rsidR="003535D4">
        <w:rPr>
          <w:rFonts w:hint="eastAsia"/>
          <w:color w:val="333333"/>
          <w:spacing w:val="8"/>
          <w:sz w:val="28"/>
          <w:szCs w:val="28"/>
        </w:rPr>
        <w:t>从函证的寄出，到收到函证，整个过程都不能让企业的人员“污染”，要不然就很可能被他们调包了。</w:t>
      </w:r>
      <w:r w:rsidR="00DE79BE">
        <w:rPr>
          <w:rFonts w:hint="eastAsia"/>
          <w:color w:val="333333"/>
          <w:spacing w:val="8"/>
          <w:sz w:val="28"/>
          <w:szCs w:val="28"/>
        </w:rPr>
        <w:t>比如叫企业帮我们邮寄、把询证函放到企业前台让快递员自己拿，这都是不行的，因为企业能在这个过程中调包，我们一定要亲自交给快递员。</w:t>
      </w:r>
      <w:r w:rsidR="00E52E25">
        <w:rPr>
          <w:rFonts w:hint="eastAsia"/>
          <w:color w:val="333333"/>
          <w:spacing w:val="8"/>
          <w:sz w:val="28"/>
          <w:szCs w:val="28"/>
        </w:rPr>
        <w:t>如果我们是在企业交给快递员的，最保险的做法是，跟快递员拍个照，反正亲手交给他了，要是快递员被企业买通，那</w:t>
      </w:r>
      <w:r w:rsidR="004E6092">
        <w:rPr>
          <w:rFonts w:hint="eastAsia"/>
          <w:color w:val="333333"/>
          <w:spacing w:val="8"/>
          <w:sz w:val="28"/>
          <w:szCs w:val="28"/>
        </w:rPr>
        <w:t>也是快递公司的责任。</w:t>
      </w:r>
    </w:p>
    <w:p w14:paraId="0FCE7828" w14:textId="6A246832" w:rsidR="00253F3A" w:rsidRDefault="00253F3A" w:rsidP="00C81377">
      <w:pPr>
        <w:pStyle w:val="a7"/>
        <w:shd w:val="clear" w:color="auto" w:fill="FFFFFF"/>
        <w:spacing w:after="2"/>
        <w:rPr>
          <w:color w:val="333333"/>
          <w:spacing w:val="8"/>
          <w:sz w:val="28"/>
          <w:szCs w:val="28"/>
        </w:rPr>
      </w:pPr>
      <w:r>
        <w:rPr>
          <w:rFonts w:hint="eastAsia"/>
          <w:color w:val="333333"/>
          <w:spacing w:val="8"/>
          <w:sz w:val="28"/>
          <w:szCs w:val="28"/>
        </w:rPr>
        <w:t>如果是跟函，</w:t>
      </w:r>
      <w:r w:rsidR="003E3ADE">
        <w:rPr>
          <w:rFonts w:hint="eastAsia"/>
          <w:color w:val="333333"/>
          <w:spacing w:val="8"/>
          <w:sz w:val="28"/>
          <w:szCs w:val="28"/>
        </w:rPr>
        <w:t>企业的人陪同去，也要注意一下，不要让企业有“调包”的机会。</w:t>
      </w:r>
    </w:p>
    <w:p w14:paraId="6A6823FF" w14:textId="77777777" w:rsidR="00C81377" w:rsidRDefault="00C81377" w:rsidP="006D0B8D">
      <w:pPr>
        <w:pStyle w:val="a7"/>
        <w:shd w:val="clear" w:color="auto" w:fill="FFFFFF"/>
        <w:spacing w:after="2"/>
        <w:rPr>
          <w:color w:val="333333"/>
          <w:spacing w:val="8"/>
          <w:sz w:val="28"/>
          <w:szCs w:val="28"/>
        </w:rPr>
      </w:pPr>
    </w:p>
    <w:p w14:paraId="05E7F61B" w14:textId="3320AC9A" w:rsidR="009B4191" w:rsidRDefault="009B4191" w:rsidP="00C81377">
      <w:pPr>
        <w:pStyle w:val="2"/>
      </w:pPr>
      <w:bookmarkStart w:id="48" w:name="_Toc123761477"/>
      <w:bookmarkStart w:id="49" w:name="_Toc145316634"/>
      <w:r>
        <w:rPr>
          <w:rFonts w:hint="eastAsia"/>
        </w:rPr>
        <w:t>大额资金流水检查</w:t>
      </w:r>
      <w:bookmarkEnd w:id="48"/>
      <w:bookmarkEnd w:id="49"/>
    </w:p>
    <w:p w14:paraId="76C8E7DF" w14:textId="72220024" w:rsidR="009A5929" w:rsidRDefault="007741B2" w:rsidP="006D0B8D">
      <w:pPr>
        <w:pStyle w:val="a7"/>
        <w:shd w:val="clear" w:color="auto" w:fill="FFFFFF"/>
        <w:spacing w:after="2"/>
        <w:rPr>
          <w:color w:val="333333"/>
          <w:spacing w:val="8"/>
          <w:sz w:val="28"/>
          <w:szCs w:val="28"/>
        </w:rPr>
      </w:pPr>
      <w:r>
        <w:rPr>
          <w:rFonts w:hint="eastAsia"/>
          <w:color w:val="333333"/>
          <w:spacing w:val="8"/>
          <w:sz w:val="28"/>
          <w:szCs w:val="28"/>
        </w:rPr>
        <w:t>这个程序可以跟抽凭一起做，提高效率</w:t>
      </w:r>
      <w:r w:rsidR="00AF3A0C">
        <w:rPr>
          <w:rFonts w:hint="eastAsia"/>
          <w:color w:val="333333"/>
          <w:spacing w:val="8"/>
          <w:sz w:val="28"/>
          <w:szCs w:val="28"/>
        </w:rPr>
        <w:t>。</w:t>
      </w:r>
    </w:p>
    <w:p w14:paraId="1D6C57A5" w14:textId="251862E7" w:rsidR="006106E7" w:rsidRDefault="006106E7" w:rsidP="006D0B8D">
      <w:pPr>
        <w:pStyle w:val="a7"/>
        <w:shd w:val="clear" w:color="auto" w:fill="FFFFFF"/>
        <w:spacing w:after="2"/>
        <w:rPr>
          <w:color w:val="333333"/>
          <w:spacing w:val="8"/>
          <w:sz w:val="28"/>
          <w:szCs w:val="28"/>
        </w:rPr>
      </w:pPr>
      <w:r>
        <w:rPr>
          <w:rFonts w:hint="eastAsia"/>
          <w:color w:val="333333"/>
          <w:spacing w:val="8"/>
          <w:sz w:val="28"/>
          <w:szCs w:val="28"/>
        </w:rPr>
        <w:t>目标：确保银行流水跟银行存款序时账一一对应上。</w:t>
      </w:r>
    </w:p>
    <w:p w14:paraId="3F5DC14E" w14:textId="74A9A5F1" w:rsidR="009B4191" w:rsidRDefault="002B4D65" w:rsidP="006D0B8D">
      <w:pPr>
        <w:pStyle w:val="a7"/>
        <w:shd w:val="clear" w:color="auto" w:fill="FFFFFF"/>
        <w:spacing w:after="2"/>
        <w:rPr>
          <w:color w:val="333333"/>
          <w:spacing w:val="8"/>
          <w:sz w:val="28"/>
          <w:szCs w:val="28"/>
        </w:rPr>
      </w:pPr>
      <w:r>
        <w:rPr>
          <w:rFonts w:hint="eastAsia"/>
          <w:color w:val="333333"/>
          <w:spacing w:val="8"/>
          <w:sz w:val="28"/>
          <w:szCs w:val="28"/>
        </w:rPr>
        <w:t>1、是否跟主营业务相关</w:t>
      </w:r>
      <w:r w:rsidR="007812D5">
        <w:rPr>
          <w:rFonts w:hint="eastAsia"/>
          <w:color w:val="333333"/>
          <w:spacing w:val="8"/>
          <w:sz w:val="28"/>
          <w:szCs w:val="28"/>
        </w:rPr>
        <w:t>，也就是看有没有商业实质</w:t>
      </w:r>
      <w:r w:rsidR="004D79FD">
        <w:rPr>
          <w:rFonts w:hint="eastAsia"/>
          <w:color w:val="333333"/>
          <w:spacing w:val="8"/>
          <w:sz w:val="28"/>
          <w:szCs w:val="28"/>
        </w:rPr>
        <w:t>。</w:t>
      </w:r>
      <w:r w:rsidR="00A15431">
        <w:rPr>
          <w:rFonts w:hint="eastAsia"/>
          <w:color w:val="333333"/>
          <w:spacing w:val="8"/>
          <w:sz w:val="28"/>
          <w:szCs w:val="28"/>
        </w:rPr>
        <w:t>是否存在</w:t>
      </w:r>
      <w:r w:rsidR="00F61B90">
        <w:rPr>
          <w:rFonts w:hint="eastAsia"/>
          <w:color w:val="333333"/>
          <w:spacing w:val="8"/>
          <w:sz w:val="28"/>
          <w:szCs w:val="28"/>
        </w:rPr>
        <w:t>管理层侵占公司资产。</w:t>
      </w:r>
    </w:p>
    <w:p w14:paraId="0C5454E3" w14:textId="28C5C59A" w:rsidR="009B4191" w:rsidRDefault="002B4D65" w:rsidP="006D0B8D">
      <w:pPr>
        <w:pStyle w:val="a7"/>
        <w:shd w:val="clear" w:color="auto" w:fill="FFFFFF"/>
        <w:spacing w:after="2"/>
        <w:rPr>
          <w:color w:val="333333"/>
          <w:spacing w:val="8"/>
          <w:sz w:val="28"/>
          <w:szCs w:val="28"/>
        </w:rPr>
      </w:pPr>
      <w:r>
        <w:rPr>
          <w:rFonts w:hint="eastAsia"/>
          <w:color w:val="333333"/>
          <w:spacing w:val="8"/>
          <w:sz w:val="28"/>
          <w:szCs w:val="28"/>
        </w:rPr>
        <w:lastRenderedPageBreak/>
        <w:t>2、与对方单位是否一致</w:t>
      </w:r>
      <w:r w:rsidR="005D2495">
        <w:rPr>
          <w:rFonts w:hint="eastAsia"/>
          <w:color w:val="333333"/>
          <w:spacing w:val="8"/>
          <w:sz w:val="28"/>
          <w:szCs w:val="28"/>
        </w:rPr>
        <w:t>。</w:t>
      </w:r>
      <w:r w:rsidR="00226076">
        <w:rPr>
          <w:rFonts w:hint="eastAsia"/>
          <w:color w:val="333333"/>
          <w:spacing w:val="8"/>
          <w:sz w:val="28"/>
          <w:szCs w:val="28"/>
        </w:rPr>
        <w:t>主要看是否存在向第三方支付货款，或者第三方回款，涉及到金额大的，都要深挖一下，后面可能有故事。</w:t>
      </w:r>
    </w:p>
    <w:p w14:paraId="034C048D" w14:textId="330740FB" w:rsidR="00B52346" w:rsidRPr="00A46B83" w:rsidRDefault="00B52346" w:rsidP="00B52346">
      <w:pPr>
        <w:pStyle w:val="a7"/>
        <w:shd w:val="clear" w:color="auto" w:fill="FFFFFF"/>
        <w:spacing w:before="0" w:beforeAutospacing="0" w:after="2" w:afterAutospacing="0"/>
        <w:jc w:val="both"/>
        <w:rPr>
          <w:color w:val="333333"/>
          <w:spacing w:val="8"/>
          <w:sz w:val="28"/>
          <w:szCs w:val="28"/>
        </w:rPr>
      </w:pPr>
      <w:r w:rsidRPr="00A46B83">
        <w:rPr>
          <w:rFonts w:hint="eastAsia"/>
          <w:color w:val="333333"/>
          <w:spacing w:val="8"/>
          <w:sz w:val="28"/>
          <w:szCs w:val="28"/>
        </w:rPr>
        <w:t>首先确保企业提供的银行流水是真实的。</w:t>
      </w:r>
    </w:p>
    <w:p w14:paraId="2FF9B0C5" w14:textId="7BF83C1B" w:rsidR="00B52346" w:rsidRPr="00A46B83" w:rsidRDefault="00B52346" w:rsidP="00B52346">
      <w:pPr>
        <w:pStyle w:val="a7"/>
        <w:shd w:val="clear" w:color="auto" w:fill="FFFFFF"/>
        <w:spacing w:before="0" w:beforeAutospacing="0" w:after="2" w:afterAutospacing="0"/>
        <w:jc w:val="both"/>
        <w:rPr>
          <w:color w:val="333333"/>
          <w:spacing w:val="8"/>
          <w:sz w:val="28"/>
          <w:szCs w:val="28"/>
        </w:rPr>
      </w:pPr>
      <w:r w:rsidRPr="00A46B83">
        <w:rPr>
          <w:rFonts w:hint="eastAsia"/>
          <w:color w:val="333333"/>
          <w:spacing w:val="8"/>
          <w:sz w:val="28"/>
          <w:szCs w:val="28"/>
        </w:rPr>
        <w:t>怎么去获取真实的流水呢？第一种方法是跟着企业去银行打印纸质版的。第二种方法是，企业有网银的话，看着企业登录网银，在网银上把流水导出来发给你。</w:t>
      </w:r>
    </w:p>
    <w:p w14:paraId="18FF37CE" w14:textId="77777777" w:rsidR="00B52346" w:rsidRPr="00A46B83" w:rsidRDefault="00B52346" w:rsidP="00B52346">
      <w:pPr>
        <w:pStyle w:val="a7"/>
        <w:shd w:val="clear" w:color="auto" w:fill="FFFFFF"/>
        <w:spacing w:before="0" w:beforeAutospacing="0" w:after="2" w:afterAutospacing="0"/>
        <w:jc w:val="both"/>
        <w:rPr>
          <w:color w:val="333333"/>
          <w:spacing w:val="8"/>
          <w:sz w:val="28"/>
          <w:szCs w:val="28"/>
        </w:rPr>
      </w:pPr>
      <w:r w:rsidRPr="00A46B83">
        <w:rPr>
          <w:rFonts w:hint="eastAsia"/>
          <w:color w:val="333333"/>
          <w:spacing w:val="8"/>
          <w:sz w:val="28"/>
          <w:szCs w:val="28"/>
        </w:rPr>
        <w:t>在确保银行流水是真实的情况下，核对银行流水和对应银行账户序时账的发生额。</w:t>
      </w:r>
    </w:p>
    <w:p w14:paraId="120CA332" w14:textId="7D26C86C" w:rsidR="00B52346" w:rsidRPr="00A46B83" w:rsidRDefault="00B52346" w:rsidP="00B52346">
      <w:pPr>
        <w:pStyle w:val="a7"/>
        <w:shd w:val="clear" w:color="auto" w:fill="FFFFFF"/>
        <w:spacing w:before="0" w:beforeAutospacing="0" w:after="2" w:afterAutospacing="0"/>
        <w:jc w:val="both"/>
        <w:rPr>
          <w:color w:val="333333"/>
          <w:spacing w:val="8"/>
          <w:sz w:val="28"/>
          <w:szCs w:val="28"/>
        </w:rPr>
      </w:pPr>
    </w:p>
    <w:p w14:paraId="09DD61FA" w14:textId="7945AA7F" w:rsidR="00B52346" w:rsidRDefault="00B52346" w:rsidP="00B5234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最好两种资料都是</w:t>
      </w:r>
      <w:r w:rsidR="0002175B">
        <w:rPr>
          <w:rFonts w:hint="eastAsia"/>
          <w:color w:val="333333"/>
          <w:spacing w:val="8"/>
          <w:sz w:val="28"/>
          <w:szCs w:val="28"/>
        </w:rPr>
        <w:t>excel版本</w:t>
      </w:r>
      <w:r w:rsidRPr="00A46B83">
        <w:rPr>
          <w:rFonts w:hint="eastAsia"/>
          <w:color w:val="333333"/>
          <w:spacing w:val="8"/>
          <w:sz w:val="28"/>
          <w:szCs w:val="28"/>
        </w:rPr>
        <w:t>的，</w:t>
      </w:r>
      <w:r w:rsidR="00FC118C">
        <w:rPr>
          <w:rFonts w:hint="eastAsia"/>
          <w:color w:val="333333"/>
          <w:spacing w:val="8"/>
          <w:sz w:val="28"/>
          <w:szCs w:val="28"/>
        </w:rPr>
        <w:t>然后把大额的序时账筛选出来，比如大于5</w:t>
      </w:r>
      <w:r w:rsidR="00FC118C">
        <w:rPr>
          <w:color w:val="333333"/>
          <w:spacing w:val="8"/>
          <w:sz w:val="28"/>
          <w:szCs w:val="28"/>
        </w:rPr>
        <w:t>0</w:t>
      </w:r>
      <w:r w:rsidR="00FC118C">
        <w:rPr>
          <w:rFonts w:hint="eastAsia"/>
          <w:color w:val="333333"/>
          <w:spacing w:val="8"/>
          <w:sz w:val="28"/>
          <w:szCs w:val="28"/>
        </w:rPr>
        <w:t>万的，然后再把大于5</w:t>
      </w:r>
      <w:r w:rsidR="00FC118C">
        <w:rPr>
          <w:color w:val="333333"/>
          <w:spacing w:val="8"/>
          <w:sz w:val="28"/>
          <w:szCs w:val="28"/>
        </w:rPr>
        <w:t>0</w:t>
      </w:r>
      <w:r w:rsidR="00FC118C">
        <w:rPr>
          <w:rFonts w:hint="eastAsia"/>
          <w:color w:val="333333"/>
          <w:spacing w:val="8"/>
          <w:sz w:val="28"/>
          <w:szCs w:val="28"/>
        </w:rPr>
        <w:t>万的银行流水筛选出来。</w:t>
      </w:r>
      <w:r w:rsidR="005A0131">
        <w:rPr>
          <w:rFonts w:hint="eastAsia"/>
          <w:color w:val="333333"/>
          <w:spacing w:val="8"/>
          <w:sz w:val="28"/>
          <w:szCs w:val="28"/>
        </w:rPr>
        <w:t>在逻辑上，银行流水</w:t>
      </w:r>
      <w:r w:rsidR="00E82C12">
        <w:rPr>
          <w:rFonts w:hint="eastAsia"/>
          <w:color w:val="333333"/>
          <w:spacing w:val="8"/>
          <w:sz w:val="28"/>
          <w:szCs w:val="28"/>
        </w:rPr>
        <w:t>跟序时账要一一对应，也就是一条序时账要有一条对应的银行流水</w:t>
      </w:r>
      <w:r w:rsidR="000A285D">
        <w:rPr>
          <w:rFonts w:hint="eastAsia"/>
          <w:color w:val="333333"/>
          <w:spacing w:val="8"/>
          <w:sz w:val="28"/>
          <w:szCs w:val="28"/>
        </w:rPr>
        <w:t>，所以，理论上筛选出来的银行流水和序时账都是那么多行，是可以建立一一对应关系的。</w:t>
      </w:r>
    </w:p>
    <w:p w14:paraId="00AAB98F" w14:textId="49076975" w:rsidR="000A285D" w:rsidRDefault="001F6BBC"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序时账中有核算对象（或者摘要），</w:t>
      </w:r>
      <w:r w:rsidR="00381D98">
        <w:rPr>
          <w:rFonts w:hint="eastAsia"/>
          <w:color w:val="333333"/>
          <w:spacing w:val="8"/>
          <w:sz w:val="28"/>
          <w:szCs w:val="28"/>
        </w:rPr>
        <w:t>银行流水中有</w:t>
      </w:r>
      <w:r w:rsidR="00183237">
        <w:rPr>
          <w:rFonts w:hint="eastAsia"/>
          <w:color w:val="333333"/>
          <w:spacing w:val="8"/>
          <w:sz w:val="28"/>
          <w:szCs w:val="28"/>
        </w:rPr>
        <w:t>对方单位名称，我们以金额为基点，</w:t>
      </w:r>
      <w:r w:rsidR="008F6085">
        <w:rPr>
          <w:rFonts w:hint="eastAsia"/>
          <w:color w:val="333333"/>
          <w:spacing w:val="8"/>
          <w:sz w:val="28"/>
          <w:szCs w:val="28"/>
        </w:rPr>
        <w:t>用</w:t>
      </w:r>
      <w:proofErr w:type="spellStart"/>
      <w:r w:rsidR="008F6085">
        <w:rPr>
          <w:rFonts w:hint="eastAsia"/>
          <w:color w:val="333333"/>
          <w:spacing w:val="8"/>
          <w:sz w:val="28"/>
          <w:szCs w:val="28"/>
        </w:rPr>
        <w:t>vlookup</w:t>
      </w:r>
      <w:proofErr w:type="spellEnd"/>
      <w:r w:rsidR="008F6085">
        <w:rPr>
          <w:rFonts w:hint="eastAsia"/>
          <w:color w:val="333333"/>
          <w:spacing w:val="8"/>
          <w:sz w:val="28"/>
          <w:szCs w:val="28"/>
        </w:rPr>
        <w:t>快速核对摘要与银行流水中的对方单位名称，通过这种形式我们就可以把那些第三方回款的交易给找出来</w:t>
      </w:r>
      <w:r w:rsidR="000D20CF">
        <w:rPr>
          <w:rFonts w:hint="eastAsia"/>
          <w:color w:val="333333"/>
          <w:spacing w:val="8"/>
          <w:sz w:val="28"/>
          <w:szCs w:val="28"/>
        </w:rPr>
        <w:t>。</w:t>
      </w:r>
    </w:p>
    <w:p w14:paraId="511110AD" w14:textId="2031BE7B" w:rsidR="000D20CF" w:rsidRDefault="000D20CF"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（1）实际操作：</w:t>
      </w:r>
    </w:p>
    <w:p w14:paraId="2F653BA4" w14:textId="0E844E2D" w:rsidR="000D20CF" w:rsidRDefault="004B38B1"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lastRenderedPageBreak/>
        <w:t>从序时账到对账单，就在序时账中V</w:t>
      </w:r>
    </w:p>
    <w:p w14:paraId="04B7C5CE" w14:textId="0F7F161D" w:rsidR="004B38B1" w:rsidRDefault="004B38B1"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从对账单到序时账，就在对账单中V</w:t>
      </w:r>
    </w:p>
    <w:p w14:paraId="1980043E" w14:textId="65AE84D1" w:rsidR="004B38B1" w:rsidRDefault="00FB0834"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先解决掉重复的，有重复金额的要手动找</w:t>
      </w:r>
    </w:p>
    <w:p w14:paraId="732A411B" w14:textId="508FBCA7" w:rsidR="00FB0834" w:rsidRDefault="00FB0834"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如果V得到，说明对的上，如果V不到，要找原因。</w:t>
      </w:r>
    </w:p>
    <w:p w14:paraId="670AC44D" w14:textId="219A6967" w:rsidR="000D20CF" w:rsidRDefault="000D20CF" w:rsidP="00B52346">
      <w:pPr>
        <w:pStyle w:val="a7"/>
        <w:shd w:val="clear" w:color="auto" w:fill="FFFFFF"/>
        <w:spacing w:before="0" w:beforeAutospacing="0" w:after="0" w:afterAutospacing="0"/>
        <w:jc w:val="both"/>
        <w:rPr>
          <w:color w:val="333333"/>
          <w:spacing w:val="8"/>
          <w:sz w:val="28"/>
          <w:szCs w:val="28"/>
        </w:rPr>
      </w:pPr>
    </w:p>
    <w:p w14:paraId="3BCA61AB" w14:textId="5E11C160" w:rsidR="00B276FA" w:rsidRDefault="00B276FA" w:rsidP="00B52346">
      <w:pPr>
        <w:pStyle w:val="a7"/>
        <w:shd w:val="clear" w:color="auto" w:fill="FFFFFF"/>
        <w:spacing w:before="0" w:beforeAutospacing="0" w:after="0" w:afterAutospacing="0"/>
        <w:jc w:val="both"/>
        <w:rPr>
          <w:color w:val="333333"/>
          <w:spacing w:val="8"/>
          <w:sz w:val="28"/>
          <w:szCs w:val="28"/>
        </w:rPr>
      </w:pPr>
    </w:p>
    <w:p w14:paraId="6A345B0F" w14:textId="77777777" w:rsidR="00B276FA" w:rsidRDefault="00B276FA" w:rsidP="00B52346">
      <w:pPr>
        <w:pStyle w:val="a7"/>
        <w:shd w:val="clear" w:color="auto" w:fill="FFFFFF"/>
        <w:spacing w:before="0" w:beforeAutospacing="0" w:after="0" w:afterAutospacing="0"/>
        <w:jc w:val="both"/>
        <w:rPr>
          <w:color w:val="333333"/>
          <w:spacing w:val="8"/>
          <w:sz w:val="28"/>
          <w:szCs w:val="28"/>
        </w:rPr>
      </w:pPr>
    </w:p>
    <w:p w14:paraId="79117C32" w14:textId="1AF32F4A" w:rsidR="00E53A5B" w:rsidRDefault="00E53A5B"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为什么以金额为基点？因为金额很可能是唯一的。我们可以通过excel的显示重复项的功能，看看有没有重复的金额，如果有，重复的部分单独处理，原则上，不会出现太多重复的金额。</w:t>
      </w:r>
    </w:p>
    <w:p w14:paraId="7E69D93C" w14:textId="64C0363D" w:rsidR="00C0393D" w:rsidRDefault="00C0393D" w:rsidP="00B5234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核对完第三方回款或付款给第三方的情况之后，</w:t>
      </w:r>
      <w:r w:rsidR="002C57DA">
        <w:rPr>
          <w:rFonts w:hint="eastAsia"/>
          <w:color w:val="333333"/>
          <w:spacing w:val="8"/>
          <w:sz w:val="28"/>
          <w:szCs w:val="28"/>
        </w:rPr>
        <w:t>再判断大额资金流出是否</w:t>
      </w:r>
      <w:r w:rsidR="00420931">
        <w:rPr>
          <w:rFonts w:hint="eastAsia"/>
          <w:color w:val="333333"/>
          <w:spacing w:val="8"/>
          <w:sz w:val="28"/>
          <w:szCs w:val="28"/>
        </w:rPr>
        <w:t>有商业实质。</w:t>
      </w:r>
    </w:p>
    <w:p w14:paraId="2C477938" w14:textId="77777777" w:rsidR="00F714F0" w:rsidRPr="00A46B83" w:rsidRDefault="00F714F0" w:rsidP="00B52346">
      <w:pPr>
        <w:pStyle w:val="a7"/>
        <w:shd w:val="clear" w:color="auto" w:fill="FFFFFF"/>
        <w:spacing w:before="0" w:beforeAutospacing="0" w:after="0" w:afterAutospacing="0"/>
        <w:jc w:val="both"/>
        <w:rPr>
          <w:color w:val="333333"/>
          <w:spacing w:val="8"/>
          <w:sz w:val="28"/>
          <w:szCs w:val="28"/>
        </w:rPr>
      </w:pPr>
    </w:p>
    <w:p w14:paraId="741FB40D" w14:textId="6BD2F650" w:rsidR="00D631F3" w:rsidRDefault="00F72D1D" w:rsidP="00C81377">
      <w:pPr>
        <w:pStyle w:val="2"/>
      </w:pPr>
      <w:bookmarkStart w:id="50" w:name="_Toc123761478"/>
      <w:bookmarkStart w:id="51" w:name="_Toc145316635"/>
      <w:r>
        <w:rPr>
          <w:rFonts w:hint="eastAsia"/>
        </w:rPr>
        <w:t>货币资金截止测试</w:t>
      </w:r>
      <w:bookmarkEnd w:id="50"/>
      <w:bookmarkEnd w:id="51"/>
    </w:p>
    <w:p w14:paraId="0A28F638" w14:textId="1D42F118" w:rsidR="00F72D1D" w:rsidRDefault="00F72D1D" w:rsidP="006D0B8D">
      <w:pPr>
        <w:pStyle w:val="a7"/>
        <w:shd w:val="clear" w:color="auto" w:fill="FFFFFF"/>
        <w:spacing w:after="2"/>
        <w:rPr>
          <w:color w:val="333333"/>
          <w:spacing w:val="8"/>
          <w:sz w:val="28"/>
          <w:szCs w:val="28"/>
        </w:rPr>
      </w:pPr>
      <w:r>
        <w:rPr>
          <w:rFonts w:hint="eastAsia"/>
          <w:color w:val="333333"/>
          <w:spacing w:val="8"/>
          <w:sz w:val="28"/>
          <w:szCs w:val="28"/>
        </w:rPr>
        <w:t>这个程序过时了。</w:t>
      </w:r>
      <w:r w:rsidR="00E62C0B">
        <w:rPr>
          <w:rFonts w:hint="eastAsia"/>
          <w:color w:val="333333"/>
          <w:spacing w:val="8"/>
          <w:sz w:val="28"/>
          <w:szCs w:val="28"/>
        </w:rPr>
        <w:t>现在信息这么发达，几乎不可能出现截止性的问题。</w:t>
      </w:r>
      <w:r w:rsidR="005A1139">
        <w:rPr>
          <w:rFonts w:hint="eastAsia"/>
          <w:color w:val="333333"/>
          <w:spacing w:val="8"/>
          <w:sz w:val="28"/>
          <w:szCs w:val="28"/>
        </w:rPr>
        <w:t>而且，</w:t>
      </w:r>
      <w:r w:rsidR="004A1367">
        <w:rPr>
          <w:rFonts w:hint="eastAsia"/>
          <w:color w:val="333333"/>
          <w:spacing w:val="8"/>
          <w:sz w:val="28"/>
          <w:szCs w:val="28"/>
        </w:rPr>
        <w:t>大额流水的检查和函证这两个程序做了之后，完全可以保证截止性了。</w:t>
      </w:r>
    </w:p>
    <w:p w14:paraId="2C27E7BB" w14:textId="64C6616F" w:rsidR="003C46D7" w:rsidRDefault="003C46D7" w:rsidP="006D0B8D">
      <w:pPr>
        <w:pStyle w:val="a7"/>
        <w:shd w:val="clear" w:color="auto" w:fill="FFFFFF"/>
        <w:spacing w:after="2"/>
        <w:rPr>
          <w:color w:val="333333"/>
          <w:spacing w:val="8"/>
          <w:sz w:val="28"/>
          <w:szCs w:val="28"/>
        </w:rPr>
      </w:pPr>
      <w:r>
        <w:rPr>
          <w:rFonts w:hint="eastAsia"/>
          <w:color w:val="333333"/>
          <w:spacing w:val="8"/>
          <w:sz w:val="28"/>
          <w:szCs w:val="28"/>
        </w:rPr>
        <w:t>一般不做这个程序，如果质控非要补充，就选择资产负债表日前后几笔流水，填一下表就可以了。</w:t>
      </w:r>
    </w:p>
    <w:p w14:paraId="5020162F" w14:textId="166E184A" w:rsidR="00CB237B" w:rsidRPr="00A46B83" w:rsidRDefault="00B276FA" w:rsidP="00B276FA">
      <w:pPr>
        <w:pStyle w:val="2"/>
      </w:pPr>
      <w:bookmarkStart w:id="52" w:name="_Toc123761479"/>
      <w:bookmarkStart w:id="53" w:name="_Toc145316636"/>
      <w:r>
        <w:rPr>
          <w:rFonts w:hint="eastAsia"/>
        </w:rPr>
        <w:lastRenderedPageBreak/>
        <w:t>附注</w:t>
      </w:r>
      <w:bookmarkEnd w:id="52"/>
      <w:bookmarkEnd w:id="53"/>
    </w:p>
    <w:p w14:paraId="7B4D6F5E" w14:textId="3F62CE4A" w:rsidR="00B276FA" w:rsidRDefault="00B276FA" w:rsidP="005D76DE">
      <w:pPr>
        <w:rPr>
          <w:rFonts w:ascii="宋体" w:eastAsia="宋体" w:hAnsi="宋体"/>
          <w:sz w:val="28"/>
          <w:szCs w:val="28"/>
        </w:rPr>
      </w:pPr>
      <w:r>
        <w:rPr>
          <w:rFonts w:ascii="宋体" w:eastAsia="宋体" w:hAnsi="宋体" w:hint="eastAsia"/>
          <w:sz w:val="28"/>
          <w:szCs w:val="28"/>
        </w:rPr>
        <w:t>货币资金的附注是最简单的。</w:t>
      </w:r>
    </w:p>
    <w:p w14:paraId="4C90BA82" w14:textId="674FEDF5" w:rsidR="00B276FA" w:rsidRDefault="00B276FA" w:rsidP="005D76DE">
      <w:pPr>
        <w:rPr>
          <w:rFonts w:ascii="宋体" w:eastAsia="宋体" w:hAnsi="宋体"/>
          <w:sz w:val="28"/>
          <w:szCs w:val="28"/>
        </w:rPr>
      </w:pPr>
    </w:p>
    <w:p w14:paraId="0068BCF4" w14:textId="4D259429" w:rsidR="00B276FA" w:rsidRDefault="00B276FA" w:rsidP="005D76DE">
      <w:pPr>
        <w:rPr>
          <w:rFonts w:ascii="宋体" w:eastAsia="宋体" w:hAnsi="宋体"/>
          <w:sz w:val="28"/>
          <w:szCs w:val="28"/>
        </w:rPr>
      </w:pPr>
    </w:p>
    <w:p w14:paraId="35B1D997" w14:textId="77777777" w:rsidR="00B276FA" w:rsidRDefault="00B276FA" w:rsidP="005D76DE">
      <w:pPr>
        <w:rPr>
          <w:rFonts w:ascii="宋体" w:eastAsia="宋体" w:hAnsi="宋体"/>
          <w:sz w:val="28"/>
          <w:szCs w:val="28"/>
        </w:rPr>
      </w:pPr>
    </w:p>
    <w:p w14:paraId="4E39E3F9" w14:textId="211091DF" w:rsidR="00C7082E" w:rsidRDefault="00C7082E" w:rsidP="002A66D6">
      <w:pPr>
        <w:pStyle w:val="2"/>
      </w:pPr>
      <w:bookmarkStart w:id="54" w:name="_Toc123761480"/>
      <w:bookmarkStart w:id="55" w:name="_Toc145316637"/>
      <w:r>
        <w:rPr>
          <w:rFonts w:hint="eastAsia"/>
        </w:rPr>
        <w:t>几个关于银行函证的故事</w:t>
      </w:r>
      <w:bookmarkEnd w:id="54"/>
      <w:bookmarkEnd w:id="55"/>
    </w:p>
    <w:p w14:paraId="1B1413B2" w14:textId="7D489F51" w:rsidR="00C7082E" w:rsidRDefault="002A66D6" w:rsidP="005D76DE">
      <w:pPr>
        <w:rPr>
          <w:rFonts w:ascii="宋体" w:eastAsia="宋体" w:hAnsi="宋体"/>
          <w:sz w:val="28"/>
          <w:szCs w:val="28"/>
        </w:rPr>
      </w:pPr>
      <w:r>
        <w:rPr>
          <w:rFonts w:ascii="宋体" w:eastAsia="宋体" w:hAnsi="宋体" w:hint="eastAsia"/>
          <w:sz w:val="28"/>
          <w:szCs w:val="28"/>
        </w:rPr>
        <w:t>1、</w:t>
      </w:r>
      <w:r w:rsidR="00491F91">
        <w:rPr>
          <w:rFonts w:ascii="宋体" w:eastAsia="宋体" w:hAnsi="宋体" w:hint="eastAsia"/>
          <w:sz w:val="28"/>
          <w:szCs w:val="28"/>
        </w:rPr>
        <w:t>找地址</w:t>
      </w:r>
      <w:r w:rsidR="00C471C7">
        <w:rPr>
          <w:rFonts w:ascii="宋体" w:eastAsia="宋体" w:hAnsi="宋体" w:hint="eastAsia"/>
          <w:sz w:val="28"/>
          <w:szCs w:val="28"/>
        </w:rPr>
        <w:t>。</w:t>
      </w:r>
    </w:p>
    <w:p w14:paraId="7A657F8C" w14:textId="23C2A535" w:rsidR="00491F91" w:rsidRDefault="00491F91" w:rsidP="005D76DE">
      <w:pPr>
        <w:rPr>
          <w:rFonts w:ascii="宋体" w:eastAsia="宋体" w:hAnsi="宋体"/>
          <w:sz w:val="28"/>
          <w:szCs w:val="28"/>
        </w:rPr>
      </w:pPr>
      <w:r>
        <w:rPr>
          <w:rFonts w:ascii="宋体" w:eastAsia="宋体" w:hAnsi="宋体" w:hint="eastAsia"/>
          <w:sz w:val="28"/>
          <w:szCs w:val="28"/>
        </w:rPr>
        <w:t>2、</w:t>
      </w:r>
      <w:r w:rsidR="00B43C26">
        <w:rPr>
          <w:rFonts w:ascii="宋体" w:eastAsia="宋体" w:hAnsi="宋体" w:hint="eastAsia"/>
          <w:sz w:val="28"/>
          <w:szCs w:val="28"/>
        </w:rPr>
        <w:t>注销户，</w:t>
      </w:r>
      <w:r w:rsidR="00597594">
        <w:rPr>
          <w:rFonts w:ascii="宋体" w:eastAsia="宋体" w:hAnsi="宋体" w:hint="eastAsia"/>
          <w:sz w:val="28"/>
          <w:szCs w:val="28"/>
        </w:rPr>
        <w:t>在信封里塞钱</w:t>
      </w:r>
      <w:r w:rsidR="00C471C7">
        <w:rPr>
          <w:rFonts w:ascii="宋体" w:eastAsia="宋体" w:hAnsi="宋体" w:hint="eastAsia"/>
          <w:sz w:val="28"/>
          <w:szCs w:val="28"/>
        </w:rPr>
        <w:t>。</w:t>
      </w:r>
    </w:p>
    <w:p w14:paraId="15917DD2" w14:textId="183EE2F7" w:rsidR="00EE7E0F" w:rsidRDefault="00EE7E0F" w:rsidP="005D76DE">
      <w:pPr>
        <w:rPr>
          <w:rFonts w:ascii="宋体" w:eastAsia="宋体" w:hAnsi="宋体"/>
          <w:sz w:val="28"/>
          <w:szCs w:val="28"/>
        </w:rPr>
      </w:pPr>
      <w:r>
        <w:rPr>
          <w:rFonts w:ascii="宋体" w:eastAsia="宋体" w:hAnsi="宋体" w:hint="eastAsia"/>
          <w:sz w:val="28"/>
          <w:szCs w:val="28"/>
        </w:rPr>
        <w:t>3、零余额账户，叫企业往里面打个函证费，邮寄的时候就有钱给银行扣。</w:t>
      </w:r>
    </w:p>
    <w:p w14:paraId="6CF2DCF1" w14:textId="2E488AB9" w:rsidR="00597594" w:rsidRDefault="00127755" w:rsidP="005D76DE">
      <w:pPr>
        <w:rPr>
          <w:rFonts w:ascii="宋体" w:eastAsia="宋体" w:hAnsi="宋体"/>
          <w:sz w:val="28"/>
          <w:szCs w:val="28"/>
        </w:rPr>
      </w:pPr>
      <w:r>
        <w:rPr>
          <w:rFonts w:ascii="宋体" w:eastAsia="宋体" w:hAnsi="宋体"/>
          <w:sz w:val="28"/>
          <w:szCs w:val="28"/>
        </w:rPr>
        <w:t>4</w:t>
      </w:r>
      <w:r w:rsidR="00597594">
        <w:rPr>
          <w:rFonts w:ascii="宋体" w:eastAsia="宋体" w:hAnsi="宋体" w:hint="eastAsia"/>
          <w:sz w:val="28"/>
          <w:szCs w:val="28"/>
        </w:rPr>
        <w:t>、自己去函证</w:t>
      </w:r>
      <w:r w:rsidR="00C471C7">
        <w:rPr>
          <w:rFonts w:ascii="宋体" w:eastAsia="宋体" w:hAnsi="宋体" w:hint="eastAsia"/>
          <w:sz w:val="28"/>
          <w:szCs w:val="28"/>
        </w:rPr>
        <w:t>。</w:t>
      </w:r>
    </w:p>
    <w:p w14:paraId="18B6C4A4" w14:textId="5701BB39" w:rsidR="00597594" w:rsidRDefault="00127755" w:rsidP="005D76DE">
      <w:pPr>
        <w:rPr>
          <w:rFonts w:ascii="宋体" w:eastAsia="宋体" w:hAnsi="宋体"/>
          <w:sz w:val="28"/>
          <w:szCs w:val="28"/>
        </w:rPr>
      </w:pPr>
      <w:r>
        <w:rPr>
          <w:rFonts w:ascii="宋体" w:eastAsia="宋体" w:hAnsi="宋体"/>
          <w:sz w:val="28"/>
          <w:szCs w:val="28"/>
        </w:rPr>
        <w:t>5</w:t>
      </w:r>
      <w:r w:rsidR="00597594">
        <w:rPr>
          <w:rFonts w:ascii="宋体" w:eastAsia="宋体" w:hAnsi="宋体" w:hint="eastAsia"/>
          <w:sz w:val="28"/>
          <w:szCs w:val="28"/>
        </w:rPr>
        <w:t>、</w:t>
      </w:r>
      <w:r w:rsidR="00936615">
        <w:rPr>
          <w:rFonts w:ascii="宋体" w:eastAsia="宋体" w:hAnsi="宋体" w:hint="eastAsia"/>
          <w:sz w:val="28"/>
          <w:szCs w:val="28"/>
        </w:rPr>
        <w:t>只盖了个公章，说服银行工作人员给函证</w:t>
      </w:r>
      <w:r w:rsidR="00C471C7">
        <w:rPr>
          <w:rFonts w:ascii="宋体" w:eastAsia="宋体" w:hAnsi="宋体" w:hint="eastAsia"/>
          <w:sz w:val="28"/>
          <w:szCs w:val="28"/>
        </w:rPr>
        <w:t>。</w:t>
      </w:r>
    </w:p>
    <w:p w14:paraId="4AA4262E" w14:textId="3D7FD8A2" w:rsidR="00936615" w:rsidRDefault="00127755" w:rsidP="005D76DE">
      <w:pPr>
        <w:rPr>
          <w:rFonts w:ascii="宋体" w:eastAsia="宋体" w:hAnsi="宋体"/>
          <w:sz w:val="28"/>
          <w:szCs w:val="28"/>
        </w:rPr>
      </w:pPr>
      <w:r>
        <w:rPr>
          <w:rFonts w:ascii="宋体" w:eastAsia="宋体" w:hAnsi="宋体"/>
          <w:sz w:val="28"/>
          <w:szCs w:val="28"/>
        </w:rPr>
        <w:t>6</w:t>
      </w:r>
      <w:r w:rsidR="00936615">
        <w:rPr>
          <w:rFonts w:ascii="宋体" w:eastAsia="宋体" w:hAnsi="宋体" w:hint="eastAsia"/>
          <w:sz w:val="28"/>
          <w:szCs w:val="28"/>
        </w:rPr>
        <w:t>、</w:t>
      </w:r>
      <w:r w:rsidR="007C2BFB">
        <w:rPr>
          <w:rFonts w:ascii="宋体" w:eastAsia="宋体" w:hAnsi="宋体" w:hint="eastAsia"/>
          <w:sz w:val="28"/>
          <w:szCs w:val="28"/>
        </w:rPr>
        <w:t>没有划掉空白的地方，说服银行工作人员让她自己划</w:t>
      </w:r>
    </w:p>
    <w:p w14:paraId="01F08C25" w14:textId="542FD1F2" w:rsidR="007C2BFB" w:rsidRDefault="007C2BFB" w:rsidP="005D76DE">
      <w:pPr>
        <w:rPr>
          <w:rFonts w:ascii="宋体" w:eastAsia="宋体" w:hAnsi="宋体"/>
          <w:sz w:val="28"/>
          <w:szCs w:val="28"/>
        </w:rPr>
      </w:pPr>
      <w:r>
        <w:rPr>
          <w:rFonts w:ascii="宋体" w:eastAsia="宋体" w:hAnsi="宋体" w:hint="eastAsia"/>
          <w:sz w:val="28"/>
          <w:szCs w:val="28"/>
        </w:rPr>
        <w:t>核心：发挥主观能动性</w:t>
      </w:r>
      <w:r w:rsidR="00A10178">
        <w:rPr>
          <w:rFonts w:ascii="宋体" w:eastAsia="宋体" w:hAnsi="宋体" w:hint="eastAsia"/>
          <w:sz w:val="28"/>
          <w:szCs w:val="28"/>
        </w:rPr>
        <w:t>来</w:t>
      </w:r>
      <w:r>
        <w:rPr>
          <w:rFonts w:ascii="宋体" w:eastAsia="宋体" w:hAnsi="宋体" w:hint="eastAsia"/>
          <w:sz w:val="28"/>
          <w:szCs w:val="28"/>
        </w:rPr>
        <w:t>提高效率。</w:t>
      </w:r>
    </w:p>
    <w:p w14:paraId="499602E3" w14:textId="1AF98D5E" w:rsidR="00792606" w:rsidRDefault="00792606" w:rsidP="005D76DE">
      <w:pPr>
        <w:rPr>
          <w:rFonts w:ascii="宋体" w:eastAsia="宋体" w:hAnsi="宋体"/>
          <w:sz w:val="28"/>
          <w:szCs w:val="28"/>
        </w:rPr>
      </w:pPr>
    </w:p>
    <w:p w14:paraId="0D485415" w14:textId="6735A7BC" w:rsidR="00792606" w:rsidRPr="00A46B83" w:rsidRDefault="00792606" w:rsidP="00792606">
      <w:pPr>
        <w:pStyle w:val="2"/>
      </w:pPr>
      <w:bookmarkStart w:id="56" w:name="_Toc123761481"/>
      <w:bookmarkStart w:id="57" w:name="_Toc145316638"/>
      <w:r w:rsidRPr="00A46B83">
        <w:rPr>
          <w:rFonts w:hint="eastAsia"/>
        </w:rPr>
        <w:t>用邮件合并生成银行询证函</w:t>
      </w:r>
      <w:bookmarkEnd w:id="56"/>
      <w:bookmarkEnd w:id="57"/>
    </w:p>
    <w:p w14:paraId="2ACE6799" w14:textId="4B6F3FD6"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我们可以通过邮件合并的方法来快速完成。</w:t>
      </w:r>
    </w:p>
    <w:p w14:paraId="193F7EC5" w14:textId="01D04034"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第一步，准备一个EXCEL表格，记录银行账户相关的信息</w:t>
      </w:r>
      <w:r w:rsidR="00225FA0">
        <w:rPr>
          <w:rFonts w:hint="eastAsia"/>
          <w:color w:val="333333"/>
          <w:spacing w:val="8"/>
          <w:sz w:val="28"/>
          <w:szCs w:val="28"/>
        </w:rPr>
        <w:t>。</w:t>
      </w:r>
    </w:p>
    <w:p w14:paraId="269B9036" w14:textId="1868FD5C" w:rsidR="00A0645A" w:rsidRDefault="00A0645A" w:rsidP="00792606">
      <w:pPr>
        <w:pStyle w:val="a7"/>
        <w:shd w:val="clear" w:color="auto" w:fill="FFFFFF"/>
        <w:spacing w:before="0" w:beforeAutospacing="0" w:after="0" w:afterAutospacing="0"/>
        <w:jc w:val="both"/>
        <w:rPr>
          <w:color w:val="333333"/>
          <w:spacing w:val="8"/>
          <w:sz w:val="28"/>
          <w:szCs w:val="28"/>
        </w:rPr>
      </w:pPr>
      <w:r>
        <w:rPr>
          <w:color w:val="333333"/>
          <w:spacing w:val="8"/>
          <w:sz w:val="28"/>
          <w:szCs w:val="28"/>
        </w:rPr>
        <w:lastRenderedPageBreak/>
        <w:t>E</w:t>
      </w:r>
      <w:r>
        <w:rPr>
          <w:rFonts w:hint="eastAsia"/>
          <w:color w:val="333333"/>
          <w:spacing w:val="8"/>
          <w:sz w:val="28"/>
          <w:szCs w:val="28"/>
        </w:rPr>
        <w:t>xcel表格填写规则：</w:t>
      </w:r>
    </w:p>
    <w:p w14:paraId="6F3BD261" w14:textId="6546B2DC" w:rsidR="00A0645A" w:rsidRDefault="00A0645A" w:rsidP="0079260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1、</w:t>
      </w:r>
      <w:r w:rsidR="00792606" w:rsidRPr="00A46B83">
        <w:rPr>
          <w:rFonts w:hint="eastAsia"/>
          <w:color w:val="333333"/>
          <w:spacing w:val="8"/>
          <w:sz w:val="28"/>
          <w:szCs w:val="28"/>
        </w:rPr>
        <w:t>第一行必须是表头</w:t>
      </w:r>
      <w:r>
        <w:rPr>
          <w:rFonts w:hint="eastAsia"/>
          <w:color w:val="333333"/>
          <w:spacing w:val="8"/>
          <w:sz w:val="28"/>
          <w:szCs w:val="28"/>
        </w:rPr>
        <w:t>。</w:t>
      </w:r>
      <w:r w:rsidR="00792606" w:rsidRPr="00A46B83">
        <w:rPr>
          <w:rFonts w:hint="eastAsia"/>
          <w:color w:val="333333"/>
          <w:spacing w:val="8"/>
          <w:sz w:val="28"/>
          <w:szCs w:val="28"/>
        </w:rPr>
        <w:t>第二行是函证信息，不能有合并单元格。</w:t>
      </w:r>
    </w:p>
    <w:p w14:paraId="33EF0184" w14:textId="4F0813BF" w:rsidR="00792606" w:rsidRPr="00A46B83" w:rsidRDefault="00A0645A" w:rsidP="00792606">
      <w:pPr>
        <w:pStyle w:val="a7"/>
        <w:shd w:val="clear" w:color="auto" w:fill="FFFFFF"/>
        <w:spacing w:before="0" w:beforeAutospacing="0" w:after="0" w:afterAutospacing="0"/>
        <w:jc w:val="both"/>
        <w:rPr>
          <w:color w:val="333333"/>
          <w:spacing w:val="8"/>
          <w:sz w:val="28"/>
          <w:szCs w:val="28"/>
        </w:rPr>
      </w:pPr>
      <w:r>
        <w:rPr>
          <w:color w:val="333333"/>
          <w:spacing w:val="8"/>
          <w:sz w:val="28"/>
          <w:szCs w:val="28"/>
        </w:rPr>
        <w:t>2</w:t>
      </w:r>
      <w:r>
        <w:rPr>
          <w:rFonts w:hint="eastAsia"/>
          <w:color w:val="333333"/>
          <w:spacing w:val="8"/>
          <w:sz w:val="28"/>
          <w:szCs w:val="28"/>
        </w:rPr>
        <w:t>、</w:t>
      </w:r>
      <w:r w:rsidR="00792606" w:rsidRPr="00A46B83">
        <w:rPr>
          <w:rFonts w:hint="eastAsia"/>
          <w:color w:val="333333"/>
          <w:spacing w:val="8"/>
          <w:sz w:val="28"/>
          <w:szCs w:val="28"/>
        </w:rPr>
        <w:t>每个银行填在同一行中，银行存款余额、借款、本期销户等信息依此往后填。因为邮件合并的规则是，每一行信息生成一个询证函，所以，要把同一个银行的所有需要函证的信息填在同一行。</w:t>
      </w:r>
    </w:p>
    <w:p w14:paraId="7319F666" w14:textId="2D3BB095" w:rsidR="00792606" w:rsidRPr="00A46B83" w:rsidRDefault="00792606" w:rsidP="00792606">
      <w:pPr>
        <w:pStyle w:val="a7"/>
        <w:shd w:val="clear" w:color="auto" w:fill="FFFFFF"/>
        <w:spacing w:before="0" w:beforeAutospacing="0" w:after="0" w:afterAutospacing="0"/>
        <w:jc w:val="both"/>
        <w:rPr>
          <w:color w:val="333333"/>
          <w:spacing w:val="8"/>
          <w:sz w:val="28"/>
          <w:szCs w:val="28"/>
        </w:rPr>
      </w:pPr>
    </w:p>
    <w:p w14:paraId="460E91E7" w14:textId="77777777"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第二步：打开事务所的询证函模板word版本，依次点击“邮件”——“邮件合并”，有下拉选项，选择“信函”。</w:t>
      </w:r>
    </w:p>
    <w:p w14:paraId="380025A8" w14:textId="65F2059E" w:rsidR="00792606" w:rsidRPr="00A46B83" w:rsidRDefault="00792606" w:rsidP="00792606">
      <w:pPr>
        <w:pStyle w:val="a7"/>
        <w:shd w:val="clear" w:color="auto" w:fill="FFFFFF"/>
        <w:spacing w:before="0" w:beforeAutospacing="0" w:after="0" w:afterAutospacing="0"/>
        <w:jc w:val="both"/>
        <w:rPr>
          <w:color w:val="333333"/>
          <w:spacing w:val="8"/>
          <w:sz w:val="28"/>
          <w:szCs w:val="28"/>
        </w:rPr>
      </w:pPr>
    </w:p>
    <w:p w14:paraId="78B17698" w14:textId="10CE65CD" w:rsidR="00792606" w:rsidRPr="00225FA0"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再点 “选择收件人”，选择中间那个“使用现有列表”，会跳出一个窗口</w:t>
      </w:r>
    </w:p>
    <w:p w14:paraId="4B1F99E2" w14:textId="77777777"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找到刚才准备的EXCEL表格所在路径，选择它，点击“打开”，再选择记录银行信息的工作表。</w:t>
      </w:r>
    </w:p>
    <w:p w14:paraId="165F45E6" w14:textId="77777777"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第三步，将鼠标光标放到“银行”前面，点击上面的“插入合并域”，选择“银行名称”。</w:t>
      </w:r>
    </w:p>
    <w:p w14:paraId="3AC3913F" w14:textId="5924366C" w:rsidR="00792606" w:rsidRPr="00A46B83" w:rsidRDefault="00792606" w:rsidP="00225FA0">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然后，以此类推，在银行询证函的“1.银行存款”表格中插入适当的“域”，该放名称的放名称，放账号的放账号。</w:t>
      </w:r>
    </w:p>
    <w:p w14:paraId="7BA801C3" w14:textId="77777777"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如果企业在一个银行内有两个或多个账号，EXCEL表格上就往后填“账号2”、“账号3”。一个银行的所有信息只填在EXCEL表格的同一行中，这样才能把所有的信息落在同一个询证函内。上面的例子就是以一个银行有2个账户为例。</w:t>
      </w:r>
    </w:p>
    <w:p w14:paraId="77589AE9" w14:textId="77777777"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lastRenderedPageBreak/>
        <w:t>如果还有贷款、销户等信息等，往EXCEL表格后面加就是了。EXCEL上面有什么内容，WORD就可以选什么内容。</w:t>
      </w:r>
    </w:p>
    <w:p w14:paraId="1D3BCD44" w14:textId="5FBFF6BC"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点击“预览结果”，这时候你会发现，“余额”这一栏数字不是带千分号的，没有小数点后两位。要把它变成千分位，按Alt+F9，在</w:t>
      </w:r>
      <w:r w:rsidRPr="00A46B83">
        <w:rPr>
          <w:rStyle w:val="a8"/>
          <w:rFonts w:hint="eastAsia"/>
          <w:color w:val="333333"/>
          <w:spacing w:val="8"/>
          <w:sz w:val="28"/>
          <w:szCs w:val="28"/>
        </w:rPr>
        <w:t>余额</w:t>
      </w:r>
      <w:r w:rsidRPr="00A46B83">
        <w:rPr>
          <w:rFonts w:hint="eastAsia"/>
          <w:color w:val="333333"/>
          <w:spacing w:val="8"/>
          <w:sz w:val="28"/>
          <w:szCs w:val="28"/>
        </w:rPr>
        <w:t>后面加入这串代码</w:t>
      </w:r>
      <w:r w:rsidRPr="00A46B83">
        <w:rPr>
          <w:rStyle w:val="a8"/>
          <w:rFonts w:hint="eastAsia"/>
          <w:color w:val="333333"/>
          <w:spacing w:val="8"/>
          <w:sz w:val="28"/>
          <w:szCs w:val="28"/>
        </w:rPr>
        <w:t>\#,##0.00</w:t>
      </w:r>
      <w:r w:rsidRPr="00A46B83">
        <w:rPr>
          <w:rFonts w:hint="eastAsia"/>
          <w:color w:val="333333"/>
          <w:spacing w:val="8"/>
          <w:sz w:val="28"/>
          <w:szCs w:val="28"/>
        </w:rPr>
        <w:t>。</w:t>
      </w:r>
    </w:p>
    <w:p w14:paraId="1A3E5D7B" w14:textId="7649B8AE" w:rsidR="00792606"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完了之后再按一次Alt+F9，</w:t>
      </w:r>
      <w:r w:rsidR="004E0F0D" w:rsidRPr="004E0F0D">
        <w:rPr>
          <w:rFonts w:hint="eastAsia"/>
          <w:color w:val="333333"/>
          <w:spacing w:val="8"/>
          <w:sz w:val="28"/>
          <w:szCs w:val="28"/>
          <w:highlight w:val="yellow"/>
        </w:rPr>
        <w:t>先取消预览</w:t>
      </w:r>
      <w:r w:rsidR="004E0F0D">
        <w:rPr>
          <w:rFonts w:hint="eastAsia"/>
          <w:color w:val="333333"/>
          <w:spacing w:val="8"/>
          <w:sz w:val="28"/>
          <w:szCs w:val="28"/>
        </w:rPr>
        <w:t>，</w:t>
      </w:r>
      <w:r w:rsidRPr="004E0F0D">
        <w:rPr>
          <w:rFonts w:hint="eastAsia"/>
          <w:color w:val="333333"/>
          <w:spacing w:val="8"/>
          <w:sz w:val="28"/>
          <w:szCs w:val="28"/>
          <w:highlight w:val="yellow"/>
        </w:rPr>
        <w:t>再点击预览</w:t>
      </w:r>
      <w:r w:rsidRPr="00A46B83">
        <w:rPr>
          <w:rFonts w:hint="eastAsia"/>
          <w:color w:val="333333"/>
          <w:spacing w:val="8"/>
          <w:sz w:val="28"/>
          <w:szCs w:val="28"/>
        </w:rPr>
        <w:t>,就有千分号了！</w:t>
      </w:r>
    </w:p>
    <w:p w14:paraId="053EF0AA" w14:textId="77777777" w:rsidR="004957CC" w:rsidRDefault="004957CC" w:rsidP="00792606">
      <w:pPr>
        <w:pStyle w:val="a7"/>
        <w:shd w:val="clear" w:color="auto" w:fill="FFFFFF"/>
        <w:spacing w:before="0" w:beforeAutospacing="0" w:after="0" w:afterAutospacing="0"/>
        <w:jc w:val="both"/>
        <w:rPr>
          <w:color w:val="333333"/>
          <w:spacing w:val="8"/>
          <w:sz w:val="28"/>
          <w:szCs w:val="28"/>
        </w:rPr>
      </w:pPr>
    </w:p>
    <w:p w14:paraId="3ABB2938" w14:textId="011D3FA1" w:rsidR="009E49F0" w:rsidRDefault="009E49F0" w:rsidP="00792606">
      <w:pPr>
        <w:pStyle w:val="a7"/>
        <w:shd w:val="clear" w:color="auto" w:fill="FFFFFF"/>
        <w:spacing w:before="0" w:beforeAutospacing="0" w:after="0" w:afterAutospacing="0"/>
        <w:jc w:val="both"/>
        <w:rPr>
          <w:color w:val="333333"/>
          <w:spacing w:val="8"/>
          <w:sz w:val="28"/>
          <w:szCs w:val="28"/>
        </w:rPr>
      </w:pPr>
      <w:r w:rsidRPr="009E49F0">
        <w:rPr>
          <w:rFonts w:hint="eastAsia"/>
          <w:color w:val="333333"/>
          <w:spacing w:val="8"/>
          <w:sz w:val="28"/>
          <w:szCs w:val="28"/>
          <w:highlight w:val="yellow"/>
        </w:rPr>
        <w:t>怎样刷新数据？excel数据有变，怎样才能让word跟着变？</w:t>
      </w:r>
    </w:p>
    <w:p w14:paraId="7FDB1ABD" w14:textId="7635FB8C" w:rsidR="00237FD2" w:rsidRDefault="00237FD2" w:rsidP="00792606">
      <w:pPr>
        <w:pStyle w:val="a7"/>
        <w:shd w:val="clear" w:color="auto" w:fill="FFFFFF"/>
        <w:spacing w:before="0" w:beforeAutospacing="0" w:after="0" w:afterAutospacing="0"/>
        <w:jc w:val="both"/>
        <w:rPr>
          <w:color w:val="FF0000"/>
          <w:spacing w:val="8"/>
          <w:sz w:val="28"/>
          <w:szCs w:val="28"/>
        </w:rPr>
      </w:pPr>
      <w:r>
        <w:rPr>
          <w:rFonts w:hint="eastAsia"/>
          <w:color w:val="FF0000"/>
          <w:spacing w:val="8"/>
          <w:sz w:val="28"/>
          <w:szCs w:val="28"/>
        </w:rPr>
        <w:t>方法一：切换到下一张，再切换回来，就能看到它变了。</w:t>
      </w:r>
    </w:p>
    <w:p w14:paraId="5A1EAF78" w14:textId="19D2493F" w:rsidR="009E49F0" w:rsidRDefault="00237FD2" w:rsidP="00792606">
      <w:pPr>
        <w:pStyle w:val="a7"/>
        <w:shd w:val="clear" w:color="auto" w:fill="FFFFFF"/>
        <w:spacing w:before="0" w:beforeAutospacing="0" w:after="0" w:afterAutospacing="0"/>
        <w:jc w:val="both"/>
        <w:rPr>
          <w:color w:val="FF0000"/>
          <w:spacing w:val="8"/>
          <w:sz w:val="28"/>
          <w:szCs w:val="28"/>
        </w:rPr>
      </w:pPr>
      <w:r>
        <w:rPr>
          <w:rFonts w:hint="eastAsia"/>
          <w:color w:val="FF0000"/>
          <w:spacing w:val="8"/>
          <w:sz w:val="28"/>
          <w:szCs w:val="28"/>
        </w:rPr>
        <w:t>方法二：</w:t>
      </w:r>
      <w:r w:rsidR="009E49F0" w:rsidRPr="009E49F0">
        <w:rPr>
          <w:rFonts w:hint="eastAsia"/>
          <w:color w:val="FF0000"/>
          <w:spacing w:val="8"/>
          <w:sz w:val="28"/>
          <w:szCs w:val="28"/>
        </w:rPr>
        <w:t>重新选择一次数据源。</w:t>
      </w:r>
      <w:r w:rsidR="00C856A6">
        <w:rPr>
          <w:rFonts w:hint="eastAsia"/>
          <w:color w:val="FF0000"/>
          <w:spacing w:val="8"/>
          <w:sz w:val="28"/>
          <w:szCs w:val="28"/>
        </w:rPr>
        <w:t>（</w:t>
      </w:r>
      <w:r w:rsidR="00C856A6" w:rsidRPr="00A46B83">
        <w:rPr>
          <w:rFonts w:hint="eastAsia"/>
          <w:color w:val="333333"/>
          <w:spacing w:val="8"/>
          <w:sz w:val="28"/>
          <w:szCs w:val="28"/>
        </w:rPr>
        <w:t>“选择收件人”，选择中间那个“使用现有列表”</w:t>
      </w:r>
      <w:r w:rsidR="00C856A6">
        <w:rPr>
          <w:rFonts w:hint="eastAsia"/>
          <w:color w:val="333333"/>
          <w:spacing w:val="8"/>
          <w:sz w:val="28"/>
          <w:szCs w:val="28"/>
        </w:rPr>
        <w:t>）</w:t>
      </w:r>
      <w:r w:rsidR="000B2A3A">
        <w:rPr>
          <w:rFonts w:hint="eastAsia"/>
          <w:color w:val="FF0000"/>
          <w:spacing w:val="8"/>
          <w:sz w:val="28"/>
          <w:szCs w:val="28"/>
        </w:rPr>
        <w:t>。</w:t>
      </w:r>
      <w:r w:rsidR="006349D9">
        <w:rPr>
          <w:rFonts w:hint="eastAsia"/>
          <w:color w:val="FF0000"/>
          <w:spacing w:val="8"/>
          <w:sz w:val="28"/>
          <w:szCs w:val="28"/>
        </w:rPr>
        <w:t>这种方法最保险。</w:t>
      </w:r>
    </w:p>
    <w:p w14:paraId="579F8979" w14:textId="77777777" w:rsidR="00973E0F" w:rsidRPr="009E49F0" w:rsidRDefault="00973E0F" w:rsidP="00792606">
      <w:pPr>
        <w:pStyle w:val="a7"/>
        <w:shd w:val="clear" w:color="auto" w:fill="FFFFFF"/>
        <w:spacing w:before="0" w:beforeAutospacing="0" w:after="0" w:afterAutospacing="0"/>
        <w:jc w:val="both"/>
        <w:rPr>
          <w:color w:val="FF0000"/>
          <w:spacing w:val="8"/>
          <w:sz w:val="28"/>
          <w:szCs w:val="28"/>
        </w:rPr>
      </w:pPr>
    </w:p>
    <w:p w14:paraId="740086A4" w14:textId="31947E55" w:rsidR="003515C3" w:rsidRDefault="00792606" w:rsidP="00792606">
      <w:pPr>
        <w:pStyle w:val="a7"/>
        <w:shd w:val="clear" w:color="auto" w:fill="FFFFFF"/>
        <w:spacing w:before="0" w:beforeAutospacing="0" w:after="0" w:afterAutospacing="0"/>
        <w:jc w:val="both"/>
        <w:rPr>
          <w:color w:val="333333"/>
          <w:spacing w:val="8"/>
          <w:sz w:val="28"/>
          <w:szCs w:val="28"/>
        </w:rPr>
      </w:pPr>
      <w:r w:rsidRPr="00E7491E">
        <w:rPr>
          <w:rFonts w:hint="eastAsia"/>
          <w:color w:val="333333"/>
          <w:spacing w:val="8"/>
          <w:sz w:val="28"/>
          <w:szCs w:val="28"/>
          <w:highlight w:val="yellow"/>
        </w:rPr>
        <w:t>Excel中有几</w:t>
      </w:r>
      <w:r w:rsidR="00A24C84" w:rsidRPr="00E7491E">
        <w:rPr>
          <w:rFonts w:hint="eastAsia"/>
          <w:color w:val="333333"/>
          <w:spacing w:val="8"/>
          <w:sz w:val="28"/>
          <w:szCs w:val="28"/>
          <w:highlight w:val="yellow"/>
        </w:rPr>
        <w:t>行</w:t>
      </w:r>
      <w:r w:rsidRPr="00E7491E">
        <w:rPr>
          <w:rFonts w:hint="eastAsia"/>
          <w:color w:val="333333"/>
          <w:spacing w:val="8"/>
          <w:sz w:val="28"/>
          <w:szCs w:val="28"/>
          <w:highlight w:val="yellow"/>
        </w:rPr>
        <w:t>信息，就会生成几个询证函，旁边的箭头可以切换。我的是2条信息，所以有2个。</w:t>
      </w:r>
    </w:p>
    <w:p w14:paraId="000FCA18" w14:textId="52CC8E85" w:rsidR="00E7491E" w:rsidRDefault="00E7491E" w:rsidP="00792606">
      <w:pPr>
        <w:pStyle w:val="a7"/>
        <w:shd w:val="clear" w:color="auto" w:fill="FFFFFF"/>
        <w:spacing w:before="0" w:beforeAutospacing="0" w:after="0" w:afterAutospacing="0"/>
        <w:jc w:val="both"/>
        <w:rPr>
          <w:color w:val="333333"/>
          <w:spacing w:val="8"/>
          <w:sz w:val="28"/>
          <w:szCs w:val="28"/>
          <w:highlight w:val="yellow"/>
        </w:rPr>
      </w:pPr>
    </w:p>
    <w:p w14:paraId="2002538E" w14:textId="4A60517E" w:rsidR="00792606" w:rsidRPr="00A46B83" w:rsidRDefault="00792606" w:rsidP="00792606">
      <w:pPr>
        <w:pStyle w:val="a7"/>
        <w:shd w:val="clear" w:color="auto" w:fill="FFFFFF"/>
        <w:spacing w:before="0" w:beforeAutospacing="0" w:after="0" w:afterAutospacing="0"/>
        <w:jc w:val="center"/>
        <w:rPr>
          <w:color w:val="333333"/>
          <w:spacing w:val="8"/>
          <w:sz w:val="28"/>
          <w:szCs w:val="28"/>
        </w:rPr>
      </w:pPr>
    </w:p>
    <w:p w14:paraId="144C3E50" w14:textId="77777777"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如果格式不满意，再继续修改，然后再预览。改到满意之后，点击“完成合并”，选择“编辑单个文档”——“全部”</w:t>
      </w:r>
    </w:p>
    <w:p w14:paraId="64D8825B" w14:textId="3E8CCE60" w:rsidR="00792606"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所有的询证函都生成在一个新的WORD文档中。</w:t>
      </w:r>
    </w:p>
    <w:p w14:paraId="3AD6145D" w14:textId="41D8054F" w:rsidR="00E37ADC" w:rsidRDefault="00E37ADC" w:rsidP="00792606">
      <w:pPr>
        <w:pStyle w:val="a7"/>
        <w:shd w:val="clear" w:color="auto" w:fill="FFFFFF"/>
        <w:spacing w:before="0" w:beforeAutospacing="0" w:after="0" w:afterAutospacing="0"/>
        <w:jc w:val="both"/>
        <w:rPr>
          <w:color w:val="333333"/>
          <w:spacing w:val="8"/>
          <w:sz w:val="28"/>
          <w:szCs w:val="28"/>
        </w:rPr>
      </w:pPr>
    </w:p>
    <w:p w14:paraId="17507328" w14:textId="787F24A1" w:rsidR="00E37ADC" w:rsidRDefault="00E37ADC" w:rsidP="00792606">
      <w:pPr>
        <w:pStyle w:val="a7"/>
        <w:shd w:val="clear" w:color="auto" w:fill="FFFFFF"/>
        <w:spacing w:before="0" w:beforeAutospacing="0" w:after="0" w:afterAutospacing="0"/>
        <w:jc w:val="both"/>
        <w:rPr>
          <w:color w:val="333333"/>
          <w:spacing w:val="8"/>
          <w:sz w:val="28"/>
          <w:szCs w:val="28"/>
        </w:rPr>
      </w:pPr>
    </w:p>
    <w:p w14:paraId="40AD31B2" w14:textId="32F7F3E6" w:rsidR="00E37ADC" w:rsidRDefault="00E37ADC" w:rsidP="0079260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然后检查有没有空白的地方，该划掉的划掉，该写无的写无，银行询证函（格式一）不能留空白。</w:t>
      </w:r>
    </w:p>
    <w:p w14:paraId="36D3B938" w14:textId="106B9C9F" w:rsidR="00E37ADC" w:rsidRDefault="00E37ADC" w:rsidP="00792606">
      <w:pPr>
        <w:pStyle w:val="a7"/>
        <w:shd w:val="clear" w:color="auto" w:fill="FFFFFF"/>
        <w:spacing w:before="0" w:beforeAutospacing="0" w:after="0" w:afterAutospacing="0"/>
        <w:jc w:val="both"/>
        <w:rPr>
          <w:color w:val="333333"/>
          <w:spacing w:val="8"/>
          <w:sz w:val="28"/>
          <w:szCs w:val="28"/>
        </w:rPr>
      </w:pPr>
    </w:p>
    <w:p w14:paraId="0B643424" w14:textId="1783E588" w:rsidR="00E62367" w:rsidRDefault="00E62367" w:rsidP="00792606">
      <w:pPr>
        <w:pStyle w:val="a7"/>
        <w:shd w:val="clear" w:color="auto" w:fill="FFFFFF"/>
        <w:spacing w:before="0" w:beforeAutospacing="0" w:after="0" w:afterAutospacing="0"/>
        <w:jc w:val="both"/>
        <w:rPr>
          <w:color w:val="333333"/>
          <w:spacing w:val="8"/>
          <w:sz w:val="28"/>
          <w:szCs w:val="28"/>
        </w:rPr>
      </w:pPr>
      <w:r>
        <w:rPr>
          <w:rFonts w:hint="eastAsia"/>
          <w:color w:val="333333"/>
          <w:spacing w:val="8"/>
          <w:sz w:val="28"/>
          <w:szCs w:val="28"/>
        </w:rPr>
        <w:t>页眉编号的作用：防止打印之后顺序乱了。</w:t>
      </w:r>
    </w:p>
    <w:p w14:paraId="7ACB0F83" w14:textId="77777777" w:rsidR="00E37ADC" w:rsidRPr="00E37ADC" w:rsidRDefault="00E37ADC" w:rsidP="00792606">
      <w:pPr>
        <w:pStyle w:val="a7"/>
        <w:shd w:val="clear" w:color="auto" w:fill="FFFFFF"/>
        <w:spacing w:before="0" w:beforeAutospacing="0" w:after="0" w:afterAutospacing="0"/>
        <w:jc w:val="both"/>
        <w:rPr>
          <w:color w:val="333333"/>
          <w:spacing w:val="8"/>
          <w:sz w:val="28"/>
          <w:szCs w:val="28"/>
        </w:rPr>
      </w:pPr>
    </w:p>
    <w:p w14:paraId="44B3C45D" w14:textId="77777777" w:rsidR="00C563F3" w:rsidRPr="00A46B83" w:rsidRDefault="00C563F3" w:rsidP="00C563F3">
      <w:pPr>
        <w:pStyle w:val="a7"/>
        <w:shd w:val="clear" w:color="auto" w:fill="FFFFFF"/>
        <w:spacing w:before="0" w:beforeAutospacing="0" w:after="0" w:afterAutospacing="0"/>
        <w:jc w:val="both"/>
        <w:rPr>
          <w:color w:val="333333"/>
          <w:spacing w:val="8"/>
          <w:sz w:val="28"/>
          <w:szCs w:val="28"/>
        </w:rPr>
      </w:pPr>
      <w:r w:rsidRPr="003515C3">
        <w:rPr>
          <w:rFonts w:hint="eastAsia"/>
          <w:color w:val="333333"/>
          <w:spacing w:val="8"/>
          <w:sz w:val="28"/>
          <w:szCs w:val="28"/>
          <w:highlight w:val="yellow"/>
        </w:rPr>
        <w:t>注意：</w:t>
      </w:r>
      <w:r>
        <w:rPr>
          <w:rFonts w:hint="eastAsia"/>
          <w:color w:val="333333"/>
          <w:spacing w:val="8"/>
          <w:sz w:val="28"/>
          <w:szCs w:val="28"/>
          <w:highlight w:val="yellow"/>
        </w:rPr>
        <w:t>要把银行名称设置成标题，因为我们最后生成的询证函是在一个word文档内的。把银行名称设置成标题才能够让我们快速地找到这张询证函。</w:t>
      </w:r>
    </w:p>
    <w:p w14:paraId="5259B86F" w14:textId="570569BE" w:rsidR="00C563F3" w:rsidRPr="00C563F3" w:rsidRDefault="00C563F3" w:rsidP="00792606">
      <w:pPr>
        <w:pStyle w:val="a7"/>
        <w:shd w:val="clear" w:color="auto" w:fill="FFFFFF"/>
        <w:spacing w:before="0" w:beforeAutospacing="0" w:after="0" w:afterAutospacing="0"/>
        <w:jc w:val="both"/>
        <w:rPr>
          <w:color w:val="333333"/>
          <w:spacing w:val="8"/>
          <w:sz w:val="28"/>
          <w:szCs w:val="28"/>
        </w:rPr>
      </w:pPr>
    </w:p>
    <w:p w14:paraId="05B67BB0" w14:textId="77777777" w:rsidR="00C563F3" w:rsidRPr="00A46B83" w:rsidRDefault="00C563F3" w:rsidP="00792606">
      <w:pPr>
        <w:pStyle w:val="a7"/>
        <w:shd w:val="clear" w:color="auto" w:fill="FFFFFF"/>
        <w:spacing w:before="0" w:beforeAutospacing="0" w:after="0" w:afterAutospacing="0"/>
        <w:jc w:val="both"/>
        <w:rPr>
          <w:color w:val="333333"/>
          <w:spacing w:val="8"/>
          <w:sz w:val="28"/>
          <w:szCs w:val="28"/>
        </w:rPr>
      </w:pPr>
    </w:p>
    <w:p w14:paraId="610DB7DF" w14:textId="77777777" w:rsidR="00792606" w:rsidRPr="00A46B83" w:rsidRDefault="00792606" w:rsidP="00792606">
      <w:pPr>
        <w:pStyle w:val="a7"/>
        <w:shd w:val="clear" w:color="auto" w:fill="FFFFFF"/>
        <w:spacing w:before="0" w:beforeAutospacing="0" w:after="0" w:afterAutospacing="0"/>
        <w:jc w:val="both"/>
        <w:rPr>
          <w:color w:val="333333"/>
          <w:spacing w:val="8"/>
          <w:sz w:val="28"/>
          <w:szCs w:val="28"/>
        </w:rPr>
      </w:pPr>
      <w:r w:rsidRPr="00A46B83">
        <w:rPr>
          <w:rFonts w:hint="eastAsia"/>
          <w:color w:val="333333"/>
          <w:spacing w:val="8"/>
          <w:sz w:val="28"/>
          <w:szCs w:val="28"/>
        </w:rPr>
        <w:t>合并邮件这个功能，还可以用来生成企业询证函，问卷什么的，可以根据自己的需要随意发挥。</w:t>
      </w:r>
    </w:p>
    <w:p w14:paraId="6653C58B" w14:textId="6AE00F58" w:rsidR="00792606" w:rsidRPr="00A46B83" w:rsidRDefault="00792606" w:rsidP="00792606">
      <w:pPr>
        <w:pStyle w:val="a7"/>
        <w:shd w:val="clear" w:color="auto" w:fill="FFFFFF"/>
        <w:spacing w:before="0" w:beforeAutospacing="0" w:after="2" w:afterAutospacing="0"/>
        <w:jc w:val="both"/>
        <w:rPr>
          <w:color w:val="333333"/>
          <w:spacing w:val="8"/>
          <w:sz w:val="28"/>
          <w:szCs w:val="28"/>
        </w:rPr>
      </w:pPr>
      <w:r w:rsidRPr="00A46B83">
        <w:rPr>
          <w:rFonts w:hint="eastAsia"/>
          <w:color w:val="333333"/>
          <w:spacing w:val="8"/>
          <w:sz w:val="28"/>
          <w:szCs w:val="28"/>
        </w:rPr>
        <w:t>至于为什么要在word生成，而不是用EXCEL生成。因为用word打印出来的询证函颜值比Excel高很多很多，Excel打出来的真是太丑太丑了。再者，用Excel生成询证函涉及到VBA编程，</w:t>
      </w:r>
      <w:r w:rsidR="00225FA0">
        <w:rPr>
          <w:rFonts w:hint="eastAsia"/>
          <w:color w:val="333333"/>
          <w:spacing w:val="8"/>
          <w:sz w:val="28"/>
          <w:szCs w:val="28"/>
        </w:rPr>
        <w:t>我们不会编程，</w:t>
      </w:r>
      <w:r w:rsidR="0076731F">
        <w:rPr>
          <w:rFonts w:hint="eastAsia"/>
          <w:color w:val="333333"/>
          <w:spacing w:val="8"/>
          <w:sz w:val="28"/>
          <w:szCs w:val="28"/>
        </w:rPr>
        <w:t>不是自己的东西，用起来感觉并不好</w:t>
      </w:r>
      <w:r w:rsidR="002807E7">
        <w:rPr>
          <w:rFonts w:hint="eastAsia"/>
          <w:color w:val="333333"/>
          <w:spacing w:val="8"/>
          <w:sz w:val="28"/>
          <w:szCs w:val="28"/>
        </w:rPr>
        <w:t>，遇到bug我们就没法弄了</w:t>
      </w:r>
      <w:r w:rsidRPr="00A46B83">
        <w:rPr>
          <w:rFonts w:hint="eastAsia"/>
          <w:color w:val="333333"/>
          <w:spacing w:val="8"/>
          <w:sz w:val="28"/>
          <w:szCs w:val="28"/>
        </w:rPr>
        <w:t>。</w:t>
      </w:r>
    </w:p>
    <w:p w14:paraId="36CE560A" w14:textId="632847BF" w:rsidR="00792606" w:rsidRPr="00A46B83" w:rsidRDefault="00792606" w:rsidP="00792606">
      <w:pPr>
        <w:pStyle w:val="a7"/>
        <w:shd w:val="clear" w:color="auto" w:fill="FFFFFF"/>
        <w:spacing w:before="0" w:beforeAutospacing="0" w:after="2" w:afterAutospacing="0"/>
        <w:jc w:val="both"/>
        <w:rPr>
          <w:color w:val="333333"/>
          <w:spacing w:val="8"/>
          <w:sz w:val="28"/>
          <w:szCs w:val="28"/>
        </w:rPr>
      </w:pPr>
    </w:p>
    <w:p w14:paraId="72B10CE3" w14:textId="4F85FFBD" w:rsidR="00985578" w:rsidRDefault="00985578" w:rsidP="005D76DE">
      <w:pPr>
        <w:rPr>
          <w:rFonts w:ascii="宋体" w:eastAsia="宋体" w:hAnsi="宋体"/>
          <w:sz w:val="28"/>
          <w:szCs w:val="28"/>
        </w:rPr>
      </w:pPr>
      <w:r>
        <w:rPr>
          <w:rFonts w:ascii="宋体" w:eastAsia="宋体" w:hAnsi="宋体"/>
          <w:sz w:val="28"/>
          <w:szCs w:val="28"/>
        </w:rPr>
        <w:br w:type="page"/>
      </w:r>
    </w:p>
    <w:p w14:paraId="37C6E8A0" w14:textId="593C055E" w:rsidR="00985578" w:rsidRDefault="00985578" w:rsidP="00985578">
      <w:pPr>
        <w:pStyle w:val="1"/>
        <w:rPr>
          <w:rFonts w:ascii="宋体" w:eastAsia="宋体" w:hAnsi="宋体"/>
          <w:sz w:val="28"/>
          <w:szCs w:val="28"/>
        </w:rPr>
      </w:pPr>
      <w:r w:rsidRPr="00A46B83">
        <w:rPr>
          <w:rFonts w:ascii="宋体" w:eastAsia="宋体" w:hAnsi="宋体" w:hint="eastAsia"/>
          <w:sz w:val="28"/>
          <w:szCs w:val="28"/>
        </w:rPr>
        <w:lastRenderedPageBreak/>
        <w:t xml:space="preserve"> </w:t>
      </w:r>
      <w:bookmarkStart w:id="58" w:name="_Toc123761482"/>
      <w:bookmarkStart w:id="59" w:name="_Toc145316639"/>
      <w:r w:rsidR="00FA2A3A">
        <w:rPr>
          <w:rFonts w:ascii="宋体" w:eastAsia="宋体" w:hAnsi="宋体" w:hint="eastAsia"/>
          <w:sz w:val="28"/>
          <w:szCs w:val="28"/>
        </w:rPr>
        <w:t>销售</w:t>
      </w:r>
      <w:r>
        <w:rPr>
          <w:rFonts w:ascii="宋体" w:eastAsia="宋体" w:hAnsi="宋体" w:hint="eastAsia"/>
          <w:sz w:val="28"/>
          <w:szCs w:val="28"/>
        </w:rPr>
        <w:t>费用</w:t>
      </w:r>
      <w:bookmarkEnd w:id="58"/>
      <w:bookmarkEnd w:id="59"/>
    </w:p>
    <w:p w14:paraId="2B54E83B" w14:textId="4BE5AF1E" w:rsidR="00676576" w:rsidRPr="00676576" w:rsidRDefault="00676576" w:rsidP="00676576">
      <w:pPr>
        <w:rPr>
          <w:rFonts w:ascii="宋体" w:eastAsia="宋体" w:hAnsi="宋体"/>
          <w:sz w:val="28"/>
          <w:szCs w:val="28"/>
        </w:rPr>
      </w:pPr>
      <w:r>
        <w:rPr>
          <w:rFonts w:ascii="宋体" w:eastAsia="宋体" w:hAnsi="宋体" w:hint="eastAsia"/>
          <w:sz w:val="28"/>
          <w:szCs w:val="28"/>
        </w:rPr>
        <w:t>销售费用是比较简单的一节。</w:t>
      </w:r>
    </w:p>
    <w:p w14:paraId="5F569500" w14:textId="77777777" w:rsidR="00676576" w:rsidRPr="00676576" w:rsidRDefault="00676576" w:rsidP="00676576">
      <w:pPr>
        <w:rPr>
          <w:rFonts w:ascii="宋体" w:eastAsia="宋体" w:hAnsi="宋体"/>
          <w:sz w:val="28"/>
          <w:szCs w:val="28"/>
        </w:rPr>
      </w:pPr>
    </w:p>
    <w:p w14:paraId="62B0E826" w14:textId="510D42D3" w:rsidR="00792606" w:rsidRDefault="00042FC0" w:rsidP="00676576">
      <w:pPr>
        <w:pStyle w:val="2"/>
      </w:pPr>
      <w:bookmarkStart w:id="60" w:name="_Toc123761483"/>
      <w:bookmarkStart w:id="61" w:name="_Toc145316640"/>
      <w:r>
        <w:rPr>
          <w:rFonts w:hint="eastAsia"/>
        </w:rPr>
        <w:t>收集哪些资料</w:t>
      </w:r>
      <w:bookmarkEnd w:id="60"/>
      <w:bookmarkEnd w:id="61"/>
    </w:p>
    <w:p w14:paraId="6C622EE5" w14:textId="77777777" w:rsidR="009D684E" w:rsidRDefault="009428F5" w:rsidP="005D76DE">
      <w:pPr>
        <w:rPr>
          <w:rFonts w:ascii="宋体" w:eastAsia="宋体" w:hAnsi="宋体"/>
          <w:sz w:val="28"/>
          <w:szCs w:val="28"/>
        </w:rPr>
      </w:pPr>
      <w:r>
        <w:rPr>
          <w:rFonts w:ascii="宋体" w:eastAsia="宋体" w:hAnsi="宋体" w:hint="eastAsia"/>
          <w:sz w:val="28"/>
          <w:szCs w:val="28"/>
        </w:rPr>
        <w:t>销售费用没有固定要收集的资料，只能见招拆招。</w:t>
      </w:r>
    </w:p>
    <w:p w14:paraId="4CBBF479" w14:textId="6EA6BE2D" w:rsidR="00B24FCA" w:rsidRDefault="009D684E" w:rsidP="005D76DE">
      <w:pPr>
        <w:rPr>
          <w:rFonts w:ascii="宋体" w:eastAsia="宋体" w:hAnsi="宋体"/>
          <w:sz w:val="28"/>
          <w:szCs w:val="28"/>
        </w:rPr>
      </w:pPr>
      <w:r>
        <w:rPr>
          <w:rFonts w:ascii="宋体" w:eastAsia="宋体" w:hAnsi="宋体" w:hint="eastAsia"/>
          <w:sz w:val="28"/>
          <w:szCs w:val="28"/>
        </w:rPr>
        <w:t>主要收集那些大额的</w:t>
      </w:r>
      <w:r w:rsidRPr="003E3F23">
        <w:rPr>
          <w:rFonts w:ascii="宋体" w:eastAsia="宋体" w:hAnsi="宋体" w:hint="eastAsia"/>
          <w:sz w:val="28"/>
          <w:szCs w:val="28"/>
          <w:highlight w:val="yellow"/>
        </w:rPr>
        <w:t>付现</w:t>
      </w:r>
      <w:r>
        <w:rPr>
          <w:rFonts w:ascii="宋体" w:eastAsia="宋体" w:hAnsi="宋体" w:hint="eastAsia"/>
          <w:sz w:val="28"/>
          <w:szCs w:val="28"/>
        </w:rPr>
        <w:t>费用的合同、发票等</w:t>
      </w:r>
      <w:r w:rsidR="0005600C">
        <w:rPr>
          <w:rFonts w:ascii="宋体" w:eastAsia="宋体" w:hAnsi="宋体" w:hint="eastAsia"/>
          <w:sz w:val="28"/>
          <w:szCs w:val="28"/>
        </w:rPr>
        <w:t>，谁</w:t>
      </w:r>
      <w:r w:rsidR="00E16CD7">
        <w:rPr>
          <w:rFonts w:ascii="宋体" w:eastAsia="宋体" w:hAnsi="宋体" w:hint="eastAsia"/>
          <w:sz w:val="28"/>
          <w:szCs w:val="28"/>
        </w:rPr>
        <w:t>的发生额</w:t>
      </w:r>
      <w:r w:rsidR="00B35689">
        <w:rPr>
          <w:rFonts w:ascii="宋体" w:eastAsia="宋体" w:hAnsi="宋体" w:hint="eastAsia"/>
          <w:sz w:val="28"/>
          <w:szCs w:val="28"/>
        </w:rPr>
        <w:t>大就抽谁的合同</w:t>
      </w:r>
      <w:r w:rsidR="0005600C">
        <w:rPr>
          <w:rFonts w:ascii="宋体" w:eastAsia="宋体" w:hAnsi="宋体" w:hint="eastAsia"/>
          <w:sz w:val="28"/>
          <w:szCs w:val="28"/>
        </w:rPr>
        <w:t>。</w:t>
      </w:r>
      <w:r w:rsidR="00B35689">
        <w:rPr>
          <w:rFonts w:ascii="宋体" w:eastAsia="宋体" w:hAnsi="宋体" w:hint="eastAsia"/>
          <w:sz w:val="28"/>
          <w:szCs w:val="28"/>
        </w:rPr>
        <w:t>比如运费</w:t>
      </w:r>
      <w:r w:rsidR="00B5641A">
        <w:rPr>
          <w:rFonts w:ascii="宋体" w:eastAsia="宋体" w:hAnsi="宋体" w:hint="eastAsia"/>
          <w:sz w:val="28"/>
          <w:szCs w:val="28"/>
        </w:rPr>
        <w:t>、广告费</w:t>
      </w:r>
      <w:r w:rsidR="009A3657">
        <w:rPr>
          <w:rFonts w:ascii="宋体" w:eastAsia="宋体" w:hAnsi="宋体" w:hint="eastAsia"/>
          <w:sz w:val="28"/>
          <w:szCs w:val="28"/>
        </w:rPr>
        <w:t>、推广费</w:t>
      </w:r>
      <w:r w:rsidR="00B35689">
        <w:rPr>
          <w:rFonts w:ascii="宋体" w:eastAsia="宋体" w:hAnsi="宋体" w:hint="eastAsia"/>
          <w:sz w:val="28"/>
          <w:szCs w:val="28"/>
        </w:rPr>
        <w:t>之类的</w:t>
      </w:r>
      <w:r w:rsidR="00B5641A">
        <w:rPr>
          <w:rFonts w:ascii="宋体" w:eastAsia="宋体" w:hAnsi="宋体" w:hint="eastAsia"/>
          <w:sz w:val="28"/>
          <w:szCs w:val="28"/>
        </w:rPr>
        <w:t>，通过合同条款，结合实际情况分析它们的合理性</w:t>
      </w:r>
      <w:r w:rsidR="00B35689">
        <w:rPr>
          <w:rFonts w:ascii="宋体" w:eastAsia="宋体" w:hAnsi="宋体" w:hint="eastAsia"/>
          <w:sz w:val="28"/>
          <w:szCs w:val="28"/>
        </w:rPr>
        <w:t>。</w:t>
      </w:r>
      <w:r w:rsidR="00C66FAE">
        <w:rPr>
          <w:rFonts w:ascii="宋体" w:eastAsia="宋体" w:hAnsi="宋体" w:hint="eastAsia"/>
          <w:sz w:val="28"/>
          <w:szCs w:val="28"/>
        </w:rPr>
        <w:t>计提的薪酬、折旧不用抽。</w:t>
      </w:r>
    </w:p>
    <w:p w14:paraId="3ED7235A" w14:textId="16274F1A" w:rsidR="00042FC0" w:rsidRDefault="00D87621" w:rsidP="00676576">
      <w:pPr>
        <w:pStyle w:val="2"/>
      </w:pPr>
      <w:bookmarkStart w:id="62" w:name="_Toc123761484"/>
      <w:bookmarkStart w:id="63" w:name="_Toc145316641"/>
      <w:r>
        <w:rPr>
          <w:rFonts w:hint="eastAsia"/>
        </w:rPr>
        <w:t>填写明细表</w:t>
      </w:r>
      <w:r w:rsidR="00676576">
        <w:rPr>
          <w:rFonts w:hint="eastAsia"/>
        </w:rPr>
        <w:t>、审定表</w:t>
      </w:r>
      <w:bookmarkEnd w:id="62"/>
      <w:bookmarkEnd w:id="63"/>
    </w:p>
    <w:p w14:paraId="1ED53E09" w14:textId="182AE12E" w:rsidR="00D87621" w:rsidRDefault="002E7074" w:rsidP="005D76DE">
      <w:pPr>
        <w:rPr>
          <w:rFonts w:ascii="宋体" w:eastAsia="宋体" w:hAnsi="宋体"/>
          <w:sz w:val="28"/>
          <w:szCs w:val="28"/>
        </w:rPr>
      </w:pPr>
      <w:r>
        <w:rPr>
          <w:rFonts w:ascii="宋体" w:eastAsia="宋体" w:hAnsi="宋体" w:hint="eastAsia"/>
          <w:sz w:val="28"/>
          <w:szCs w:val="28"/>
        </w:rPr>
        <w:t>1、明细表</w:t>
      </w:r>
    </w:p>
    <w:p w14:paraId="3C773F77" w14:textId="7EBE5953" w:rsidR="00676576" w:rsidRDefault="00F53241" w:rsidP="005D76DE">
      <w:pPr>
        <w:rPr>
          <w:rFonts w:ascii="宋体" w:eastAsia="宋体" w:hAnsi="宋体"/>
          <w:sz w:val="28"/>
          <w:szCs w:val="28"/>
        </w:rPr>
      </w:pPr>
      <w:r>
        <w:rPr>
          <w:rFonts w:ascii="宋体" w:eastAsia="宋体" w:hAnsi="宋体" w:hint="eastAsia"/>
          <w:sz w:val="28"/>
          <w:szCs w:val="28"/>
        </w:rPr>
        <w:t>一般是按月来列示，横向是月份，纵向是项目。用</w:t>
      </w:r>
      <w:r w:rsidRPr="008C4639">
        <w:rPr>
          <w:rFonts w:ascii="宋体" w:eastAsia="宋体" w:hAnsi="宋体" w:hint="eastAsia"/>
          <w:sz w:val="28"/>
          <w:szCs w:val="28"/>
          <w:highlight w:val="yellow"/>
        </w:rPr>
        <w:t>excel透视表功能</w:t>
      </w:r>
      <w:r>
        <w:rPr>
          <w:rFonts w:ascii="宋体" w:eastAsia="宋体" w:hAnsi="宋体" w:hint="eastAsia"/>
          <w:sz w:val="28"/>
          <w:szCs w:val="28"/>
        </w:rPr>
        <w:t>，可实现。</w:t>
      </w:r>
    </w:p>
    <w:p w14:paraId="464C6B95" w14:textId="77777777" w:rsidR="00F53241" w:rsidRDefault="00F53241" w:rsidP="005D76DE">
      <w:pPr>
        <w:rPr>
          <w:rFonts w:ascii="宋体" w:eastAsia="宋体" w:hAnsi="宋体"/>
          <w:sz w:val="28"/>
          <w:szCs w:val="28"/>
        </w:rPr>
      </w:pPr>
    </w:p>
    <w:p w14:paraId="4129ABFA" w14:textId="211A0C67" w:rsidR="001F6C40" w:rsidRDefault="001F6C40" w:rsidP="005D76DE">
      <w:pPr>
        <w:rPr>
          <w:rFonts w:ascii="宋体" w:eastAsia="宋体" w:hAnsi="宋体"/>
          <w:sz w:val="28"/>
          <w:szCs w:val="28"/>
        </w:rPr>
      </w:pPr>
      <w:r w:rsidRPr="007B5519">
        <w:rPr>
          <w:rFonts w:ascii="宋体" w:eastAsia="宋体" w:hAnsi="宋体" w:hint="eastAsia"/>
          <w:sz w:val="28"/>
          <w:szCs w:val="28"/>
          <w:highlight w:val="yellow"/>
        </w:rPr>
        <w:t>按金额大小进行排序，excel的高级排序可实现。</w:t>
      </w:r>
    </w:p>
    <w:p w14:paraId="089FFF36" w14:textId="3E97ED4D" w:rsidR="00676576" w:rsidRDefault="00676576" w:rsidP="005D76DE">
      <w:pPr>
        <w:rPr>
          <w:rFonts w:ascii="宋体" w:eastAsia="宋体" w:hAnsi="宋体"/>
          <w:sz w:val="28"/>
          <w:szCs w:val="28"/>
        </w:rPr>
      </w:pPr>
    </w:p>
    <w:p w14:paraId="6577855A" w14:textId="294C25EA" w:rsidR="00EA1225" w:rsidRDefault="006738E2" w:rsidP="005D76DE">
      <w:pPr>
        <w:rPr>
          <w:rFonts w:ascii="宋体" w:eastAsia="宋体" w:hAnsi="宋体"/>
          <w:sz w:val="28"/>
          <w:szCs w:val="28"/>
        </w:rPr>
      </w:pPr>
      <w:r w:rsidRPr="006738E2">
        <w:rPr>
          <w:rFonts w:ascii="宋体" w:eastAsia="宋体" w:hAnsi="宋体" w:hint="eastAsia"/>
          <w:sz w:val="28"/>
          <w:szCs w:val="28"/>
          <w:highlight w:val="yellow"/>
        </w:rPr>
        <w:t>逐项看月波动情况，对于异常的，要实施进一步程序。</w:t>
      </w:r>
    </w:p>
    <w:p w14:paraId="6E5597B2" w14:textId="77777777" w:rsidR="00C31752" w:rsidRDefault="00C31752" w:rsidP="005D76DE">
      <w:pPr>
        <w:rPr>
          <w:rFonts w:ascii="宋体" w:eastAsia="宋体" w:hAnsi="宋体"/>
          <w:sz w:val="28"/>
          <w:szCs w:val="28"/>
        </w:rPr>
      </w:pPr>
    </w:p>
    <w:p w14:paraId="5A05AA0F" w14:textId="1507360E" w:rsidR="002E7074" w:rsidRDefault="002E7074" w:rsidP="005D76DE">
      <w:pPr>
        <w:rPr>
          <w:rFonts w:ascii="宋体" w:eastAsia="宋体" w:hAnsi="宋体"/>
          <w:sz w:val="28"/>
          <w:szCs w:val="28"/>
        </w:rPr>
      </w:pPr>
      <w:r>
        <w:rPr>
          <w:rFonts w:ascii="宋体" w:eastAsia="宋体" w:hAnsi="宋体" w:hint="eastAsia"/>
          <w:sz w:val="28"/>
          <w:szCs w:val="28"/>
        </w:rPr>
        <w:t>2、审定表</w:t>
      </w:r>
    </w:p>
    <w:p w14:paraId="5FD6FC35" w14:textId="4F4895DD" w:rsidR="002E7074" w:rsidRDefault="00775557" w:rsidP="005D76DE">
      <w:pPr>
        <w:rPr>
          <w:rFonts w:ascii="宋体" w:eastAsia="宋体" w:hAnsi="宋体"/>
          <w:sz w:val="28"/>
          <w:szCs w:val="28"/>
        </w:rPr>
      </w:pPr>
      <w:r>
        <w:rPr>
          <w:rFonts w:ascii="宋体" w:eastAsia="宋体" w:hAnsi="宋体" w:hint="eastAsia"/>
          <w:sz w:val="28"/>
          <w:szCs w:val="28"/>
        </w:rPr>
        <w:lastRenderedPageBreak/>
        <w:t>审定表</w:t>
      </w:r>
      <w:r w:rsidR="00596330">
        <w:rPr>
          <w:rFonts w:ascii="宋体" w:eastAsia="宋体" w:hAnsi="宋体" w:hint="eastAsia"/>
          <w:sz w:val="28"/>
          <w:szCs w:val="28"/>
        </w:rPr>
        <w:t>，数据链接到明细表，</w:t>
      </w:r>
      <w:r w:rsidR="003014FB">
        <w:rPr>
          <w:rFonts w:ascii="宋体" w:eastAsia="宋体" w:hAnsi="宋体" w:hint="eastAsia"/>
          <w:sz w:val="28"/>
          <w:szCs w:val="28"/>
        </w:rPr>
        <w:t>要</w:t>
      </w:r>
      <w:r w:rsidR="00596330">
        <w:rPr>
          <w:rFonts w:ascii="宋体" w:eastAsia="宋体" w:hAnsi="宋体" w:hint="eastAsia"/>
          <w:sz w:val="28"/>
          <w:szCs w:val="28"/>
        </w:rPr>
        <w:t>满足</w:t>
      </w:r>
      <w:r w:rsidR="003014FB">
        <w:rPr>
          <w:rFonts w:ascii="宋体" w:eastAsia="宋体" w:hAnsi="宋体" w:hint="eastAsia"/>
          <w:sz w:val="28"/>
          <w:szCs w:val="28"/>
        </w:rPr>
        <w:t>填</w:t>
      </w:r>
      <w:r w:rsidR="00596330">
        <w:rPr>
          <w:rFonts w:ascii="宋体" w:eastAsia="宋体" w:hAnsi="宋体" w:hint="eastAsia"/>
          <w:sz w:val="28"/>
          <w:szCs w:val="28"/>
        </w:rPr>
        <w:t>附注的要求，一般保留1</w:t>
      </w:r>
      <w:r w:rsidR="00596330">
        <w:rPr>
          <w:rFonts w:ascii="宋体" w:eastAsia="宋体" w:hAnsi="宋体"/>
          <w:sz w:val="28"/>
          <w:szCs w:val="28"/>
        </w:rPr>
        <w:t>0</w:t>
      </w:r>
      <w:r w:rsidR="00596330">
        <w:rPr>
          <w:rFonts w:ascii="宋体" w:eastAsia="宋体" w:hAnsi="宋体" w:hint="eastAsia"/>
          <w:sz w:val="28"/>
          <w:szCs w:val="28"/>
        </w:rPr>
        <w:t>个项目，多余的都把它们合并到这1</w:t>
      </w:r>
      <w:r w:rsidR="00596330">
        <w:rPr>
          <w:rFonts w:ascii="宋体" w:eastAsia="宋体" w:hAnsi="宋体"/>
          <w:sz w:val="28"/>
          <w:szCs w:val="28"/>
        </w:rPr>
        <w:t>0</w:t>
      </w:r>
      <w:r w:rsidR="00596330">
        <w:rPr>
          <w:rFonts w:ascii="宋体" w:eastAsia="宋体" w:hAnsi="宋体" w:hint="eastAsia"/>
          <w:sz w:val="28"/>
          <w:szCs w:val="28"/>
        </w:rPr>
        <w:t>个项目里面来。</w:t>
      </w:r>
      <w:r w:rsidR="00F73A10">
        <w:rPr>
          <w:rFonts w:ascii="宋体" w:eastAsia="宋体" w:hAnsi="宋体" w:hint="eastAsia"/>
          <w:sz w:val="28"/>
          <w:szCs w:val="28"/>
        </w:rPr>
        <w:t>期初、期末的口径要一致。</w:t>
      </w:r>
    </w:p>
    <w:p w14:paraId="34C48056" w14:textId="77A3E746" w:rsidR="008C4639" w:rsidRDefault="008C4639" w:rsidP="005D76DE">
      <w:pPr>
        <w:rPr>
          <w:rFonts w:ascii="宋体" w:eastAsia="宋体" w:hAnsi="宋体"/>
          <w:sz w:val="28"/>
          <w:szCs w:val="28"/>
        </w:rPr>
      </w:pPr>
      <w:r w:rsidRPr="008C4639">
        <w:rPr>
          <w:rFonts w:ascii="宋体" w:eastAsia="宋体" w:hAnsi="宋体" w:hint="eastAsia"/>
          <w:sz w:val="28"/>
          <w:szCs w:val="28"/>
          <w:highlight w:val="yellow"/>
        </w:rPr>
        <w:t>审定表还是按降序排列。</w:t>
      </w:r>
    </w:p>
    <w:p w14:paraId="4082FCCC" w14:textId="77777777" w:rsidR="002E7074" w:rsidRDefault="002E7074" w:rsidP="005D76DE">
      <w:pPr>
        <w:rPr>
          <w:rFonts w:ascii="宋体" w:eastAsia="宋体" w:hAnsi="宋体"/>
          <w:sz w:val="28"/>
          <w:szCs w:val="28"/>
        </w:rPr>
      </w:pPr>
    </w:p>
    <w:p w14:paraId="6D19C5B8" w14:textId="019F44C2" w:rsidR="00D87621" w:rsidRDefault="00D87621" w:rsidP="00676576">
      <w:pPr>
        <w:pStyle w:val="2"/>
      </w:pPr>
      <w:bookmarkStart w:id="64" w:name="_Toc123761485"/>
      <w:bookmarkStart w:id="65" w:name="_Toc145316642"/>
      <w:r>
        <w:rPr>
          <w:rFonts w:hint="eastAsia"/>
        </w:rPr>
        <w:t>分析程序</w:t>
      </w:r>
      <w:bookmarkEnd w:id="64"/>
      <w:bookmarkEnd w:id="65"/>
    </w:p>
    <w:p w14:paraId="088DA3CC" w14:textId="099A559C" w:rsidR="00A14309" w:rsidRDefault="00A14309" w:rsidP="00AB3D2C">
      <w:pPr>
        <w:rPr>
          <w:rFonts w:ascii="宋体" w:eastAsia="宋体" w:hAnsi="宋体"/>
          <w:sz w:val="28"/>
          <w:szCs w:val="28"/>
        </w:rPr>
      </w:pPr>
      <w:r>
        <w:rPr>
          <w:rFonts w:ascii="宋体" w:eastAsia="宋体" w:hAnsi="宋体" w:hint="eastAsia"/>
          <w:sz w:val="28"/>
          <w:szCs w:val="28"/>
        </w:rPr>
        <w:t>分析程序，主要是分析它的合理性。</w:t>
      </w:r>
      <w:r w:rsidR="002653DA">
        <w:rPr>
          <w:rFonts w:ascii="宋体" w:eastAsia="宋体" w:hAnsi="宋体" w:hint="eastAsia"/>
          <w:sz w:val="28"/>
          <w:szCs w:val="28"/>
        </w:rPr>
        <w:t>怎么样才算合理？</w:t>
      </w:r>
      <w:r w:rsidR="00742C09">
        <w:rPr>
          <w:rFonts w:ascii="宋体" w:eastAsia="宋体" w:hAnsi="宋体" w:hint="eastAsia"/>
          <w:sz w:val="28"/>
          <w:szCs w:val="28"/>
        </w:rPr>
        <w:t>有2种情况：</w:t>
      </w:r>
    </w:p>
    <w:p w14:paraId="00D2FA19" w14:textId="272D448D" w:rsidR="00742C09" w:rsidRDefault="00742C09" w:rsidP="00AB3D2C">
      <w:pPr>
        <w:rPr>
          <w:rFonts w:ascii="宋体" w:eastAsia="宋体" w:hAnsi="宋体"/>
          <w:sz w:val="28"/>
          <w:szCs w:val="28"/>
        </w:rPr>
      </w:pPr>
      <w:r>
        <w:rPr>
          <w:rFonts w:ascii="宋体" w:eastAsia="宋体" w:hAnsi="宋体" w:hint="eastAsia"/>
          <w:sz w:val="28"/>
          <w:szCs w:val="28"/>
        </w:rPr>
        <w:t>①与</w:t>
      </w:r>
      <w:r w:rsidR="00AA2F85">
        <w:rPr>
          <w:rFonts w:ascii="宋体" w:eastAsia="宋体" w:hAnsi="宋体" w:hint="eastAsia"/>
          <w:sz w:val="28"/>
          <w:szCs w:val="28"/>
        </w:rPr>
        <w:t>可比</w:t>
      </w:r>
      <w:r>
        <w:rPr>
          <w:rFonts w:ascii="宋体" w:eastAsia="宋体" w:hAnsi="宋体" w:hint="eastAsia"/>
          <w:sz w:val="28"/>
          <w:szCs w:val="28"/>
        </w:rPr>
        <w:t>的</w:t>
      </w:r>
      <w:r w:rsidR="00EF6D04">
        <w:rPr>
          <w:rFonts w:ascii="宋体" w:eastAsia="宋体" w:hAnsi="宋体" w:hint="eastAsia"/>
          <w:sz w:val="28"/>
          <w:szCs w:val="28"/>
        </w:rPr>
        <w:t>数据</w:t>
      </w:r>
      <w:r>
        <w:rPr>
          <w:rFonts w:ascii="宋体" w:eastAsia="宋体" w:hAnsi="宋体" w:hint="eastAsia"/>
          <w:sz w:val="28"/>
          <w:szCs w:val="28"/>
        </w:rPr>
        <w:t>相比，差异较小，那就合理。</w:t>
      </w:r>
    </w:p>
    <w:p w14:paraId="5BB5AF98" w14:textId="109EBE60" w:rsidR="00742C09" w:rsidRDefault="002F3532" w:rsidP="00AB3D2C">
      <w:pPr>
        <w:rPr>
          <w:rFonts w:ascii="宋体" w:eastAsia="宋体" w:hAnsi="宋体"/>
          <w:sz w:val="28"/>
          <w:szCs w:val="28"/>
        </w:rPr>
      </w:pPr>
      <w:r>
        <w:rPr>
          <w:rFonts w:ascii="宋体" w:eastAsia="宋体" w:hAnsi="宋体" w:hint="eastAsia"/>
          <w:sz w:val="28"/>
          <w:szCs w:val="28"/>
        </w:rPr>
        <w:t>②与</w:t>
      </w:r>
      <w:r w:rsidR="00646FCB">
        <w:rPr>
          <w:rFonts w:ascii="宋体" w:eastAsia="宋体" w:hAnsi="宋体" w:hint="eastAsia"/>
          <w:sz w:val="28"/>
          <w:szCs w:val="28"/>
        </w:rPr>
        <w:t>可比</w:t>
      </w:r>
      <w:r>
        <w:rPr>
          <w:rFonts w:ascii="宋体" w:eastAsia="宋体" w:hAnsi="宋体" w:hint="eastAsia"/>
          <w:sz w:val="28"/>
          <w:szCs w:val="28"/>
        </w:rPr>
        <w:t>的</w:t>
      </w:r>
      <w:r w:rsidR="00EF6D04">
        <w:rPr>
          <w:rFonts w:ascii="宋体" w:eastAsia="宋体" w:hAnsi="宋体" w:hint="eastAsia"/>
          <w:sz w:val="28"/>
          <w:szCs w:val="28"/>
        </w:rPr>
        <w:t>数据</w:t>
      </w:r>
      <w:r>
        <w:rPr>
          <w:rFonts w:ascii="宋体" w:eastAsia="宋体" w:hAnsi="宋体" w:hint="eastAsia"/>
          <w:sz w:val="28"/>
          <w:szCs w:val="28"/>
        </w:rPr>
        <w:t>相比，差异较大，但是有合理的理由，那也合理。</w:t>
      </w:r>
    </w:p>
    <w:p w14:paraId="49507DDD" w14:textId="08FF37B7" w:rsidR="002F3532" w:rsidRDefault="002F3532" w:rsidP="00AB3D2C">
      <w:pPr>
        <w:rPr>
          <w:rFonts w:ascii="宋体" w:eastAsia="宋体" w:hAnsi="宋体"/>
          <w:sz w:val="28"/>
          <w:szCs w:val="28"/>
        </w:rPr>
      </w:pPr>
    </w:p>
    <w:p w14:paraId="4209182F" w14:textId="6E2AFC89" w:rsidR="006670B2" w:rsidRPr="00643FE1" w:rsidRDefault="006670B2" w:rsidP="00AB3D2C">
      <w:pPr>
        <w:rPr>
          <w:rFonts w:ascii="宋体" w:eastAsia="宋体" w:hAnsi="宋体"/>
          <w:sz w:val="28"/>
          <w:szCs w:val="28"/>
          <w:highlight w:val="yellow"/>
        </w:rPr>
      </w:pPr>
      <w:r>
        <w:rPr>
          <w:rFonts w:ascii="宋体" w:eastAsia="宋体" w:hAnsi="宋体" w:hint="eastAsia"/>
          <w:sz w:val="28"/>
          <w:szCs w:val="28"/>
        </w:rPr>
        <w:t>那如果差异较大，又没有合理的理由，那怎么办？</w:t>
      </w:r>
      <w:r w:rsidR="0075657C">
        <w:rPr>
          <w:rFonts w:ascii="宋体" w:eastAsia="宋体" w:hAnsi="宋体" w:hint="eastAsia"/>
          <w:sz w:val="28"/>
          <w:szCs w:val="28"/>
        </w:rPr>
        <w:t>这就是异常，反常必有妖，极有可能</w:t>
      </w:r>
      <w:r w:rsidR="00061E0B">
        <w:rPr>
          <w:rFonts w:ascii="宋体" w:eastAsia="宋体" w:hAnsi="宋体" w:hint="eastAsia"/>
          <w:sz w:val="28"/>
          <w:szCs w:val="28"/>
        </w:rPr>
        <w:t>是财务造假，</w:t>
      </w:r>
      <w:r w:rsidR="00917CE0">
        <w:rPr>
          <w:rFonts w:ascii="宋体" w:eastAsia="宋体" w:hAnsi="宋体" w:hint="eastAsia"/>
          <w:sz w:val="28"/>
          <w:szCs w:val="28"/>
        </w:rPr>
        <w:t>对于重大的异常现象，</w:t>
      </w:r>
      <w:r w:rsidR="00061E0B">
        <w:rPr>
          <w:rFonts w:ascii="宋体" w:eastAsia="宋体" w:hAnsi="宋体" w:hint="eastAsia"/>
          <w:sz w:val="28"/>
          <w:szCs w:val="28"/>
        </w:rPr>
        <w:t>我们要用尽一切手段把它搞清楚。</w:t>
      </w:r>
      <w:r w:rsidR="00296852" w:rsidRPr="00643FE1">
        <w:rPr>
          <w:rFonts w:ascii="宋体" w:eastAsia="宋体" w:hAnsi="宋体" w:hint="eastAsia"/>
          <w:sz w:val="28"/>
          <w:szCs w:val="28"/>
          <w:highlight w:val="yellow"/>
        </w:rPr>
        <w:t>因为真实的</w:t>
      </w:r>
      <w:r w:rsidR="00EF6D04">
        <w:rPr>
          <w:rFonts w:ascii="宋体" w:eastAsia="宋体" w:hAnsi="宋体" w:hint="eastAsia"/>
          <w:sz w:val="28"/>
          <w:szCs w:val="28"/>
          <w:highlight w:val="yellow"/>
        </w:rPr>
        <w:t>数据</w:t>
      </w:r>
      <w:r w:rsidR="00296852" w:rsidRPr="00643FE1">
        <w:rPr>
          <w:rFonts w:ascii="宋体" w:eastAsia="宋体" w:hAnsi="宋体" w:hint="eastAsia"/>
          <w:sz w:val="28"/>
          <w:szCs w:val="28"/>
          <w:highlight w:val="yellow"/>
        </w:rPr>
        <w:t>，企业正常经营产生的，都是合理的，只有造假出来的东西是不合理的。</w:t>
      </w:r>
    </w:p>
    <w:p w14:paraId="6CDC809A" w14:textId="623E7547" w:rsidR="00302034" w:rsidRPr="00643FE1" w:rsidRDefault="00302034" w:rsidP="00AB3D2C">
      <w:pPr>
        <w:rPr>
          <w:rFonts w:ascii="宋体" w:eastAsia="宋体" w:hAnsi="宋体"/>
          <w:sz w:val="28"/>
          <w:szCs w:val="28"/>
          <w:highlight w:val="yellow"/>
        </w:rPr>
      </w:pPr>
    </w:p>
    <w:p w14:paraId="1125FCD6" w14:textId="0B4122F8" w:rsidR="00302034" w:rsidRPr="00643FE1" w:rsidRDefault="00302034" w:rsidP="00AB3D2C">
      <w:pPr>
        <w:rPr>
          <w:rFonts w:ascii="宋体" w:eastAsia="宋体" w:hAnsi="宋体"/>
          <w:sz w:val="28"/>
          <w:szCs w:val="28"/>
        </w:rPr>
      </w:pPr>
      <w:r w:rsidRPr="00643FE1">
        <w:rPr>
          <w:rFonts w:ascii="宋体" w:eastAsia="宋体" w:hAnsi="宋体" w:hint="eastAsia"/>
          <w:sz w:val="28"/>
          <w:szCs w:val="28"/>
          <w:highlight w:val="yellow"/>
        </w:rPr>
        <w:t>分析出异常的地方，然后实施进一步程序，</w:t>
      </w:r>
      <w:r w:rsidR="00317B10" w:rsidRPr="00643FE1">
        <w:rPr>
          <w:rFonts w:ascii="宋体" w:eastAsia="宋体" w:hAnsi="宋体" w:hint="eastAsia"/>
          <w:sz w:val="28"/>
          <w:szCs w:val="28"/>
          <w:highlight w:val="yellow"/>
        </w:rPr>
        <w:t>要么找到合理的原因解释异常的地方，要么</w:t>
      </w:r>
      <w:r w:rsidR="0010105D">
        <w:rPr>
          <w:rFonts w:ascii="宋体" w:eastAsia="宋体" w:hAnsi="宋体" w:hint="eastAsia"/>
          <w:sz w:val="28"/>
          <w:szCs w:val="28"/>
          <w:highlight w:val="yellow"/>
        </w:rPr>
        <w:t>找到证明企业做账做错了</w:t>
      </w:r>
      <w:r w:rsidR="00317B10" w:rsidRPr="00643FE1">
        <w:rPr>
          <w:rFonts w:ascii="宋体" w:eastAsia="宋体" w:hAnsi="宋体" w:hint="eastAsia"/>
          <w:sz w:val="28"/>
          <w:szCs w:val="28"/>
          <w:highlight w:val="yellow"/>
        </w:rPr>
        <w:t>，只有这两个结果</w:t>
      </w:r>
      <w:r w:rsidRPr="00643FE1">
        <w:rPr>
          <w:rFonts w:ascii="宋体" w:eastAsia="宋体" w:hAnsi="宋体" w:hint="eastAsia"/>
          <w:sz w:val="28"/>
          <w:szCs w:val="28"/>
          <w:highlight w:val="yellow"/>
        </w:rPr>
        <w:t>。</w:t>
      </w:r>
      <w:r w:rsidR="00BB38B6" w:rsidRPr="00643FE1">
        <w:rPr>
          <w:rFonts w:ascii="宋体" w:eastAsia="宋体" w:hAnsi="宋体" w:hint="eastAsia"/>
          <w:sz w:val="28"/>
          <w:szCs w:val="28"/>
          <w:highlight w:val="yellow"/>
        </w:rPr>
        <w:t>这</w:t>
      </w:r>
      <w:r w:rsidR="00D430D2">
        <w:rPr>
          <w:rFonts w:ascii="宋体" w:eastAsia="宋体" w:hAnsi="宋体" w:hint="eastAsia"/>
          <w:sz w:val="28"/>
          <w:szCs w:val="28"/>
          <w:highlight w:val="yellow"/>
        </w:rPr>
        <w:t>就</w:t>
      </w:r>
      <w:r w:rsidR="00BB38B6" w:rsidRPr="00643FE1">
        <w:rPr>
          <w:rFonts w:ascii="宋体" w:eastAsia="宋体" w:hAnsi="宋体" w:hint="eastAsia"/>
          <w:sz w:val="28"/>
          <w:szCs w:val="28"/>
          <w:highlight w:val="yellow"/>
        </w:rPr>
        <w:t>是分析程序的意义。</w:t>
      </w:r>
    </w:p>
    <w:p w14:paraId="0CF03BB9" w14:textId="2A313A84" w:rsidR="002F3532" w:rsidRDefault="002F3532" w:rsidP="00AB3D2C">
      <w:pPr>
        <w:rPr>
          <w:rFonts w:ascii="宋体" w:eastAsia="宋体" w:hAnsi="宋体"/>
          <w:sz w:val="28"/>
          <w:szCs w:val="28"/>
        </w:rPr>
      </w:pPr>
    </w:p>
    <w:p w14:paraId="7C37A2F6" w14:textId="441F2728" w:rsidR="00713616" w:rsidRDefault="00996A89" w:rsidP="00AB3D2C">
      <w:pPr>
        <w:rPr>
          <w:rFonts w:ascii="宋体" w:eastAsia="宋体" w:hAnsi="宋体"/>
          <w:sz w:val="28"/>
          <w:szCs w:val="28"/>
        </w:rPr>
      </w:pPr>
      <w:r>
        <w:rPr>
          <w:rFonts w:ascii="宋体" w:eastAsia="宋体" w:hAnsi="宋体" w:hint="eastAsia"/>
          <w:sz w:val="28"/>
          <w:szCs w:val="28"/>
        </w:rPr>
        <w:t>什么是可比的</w:t>
      </w:r>
      <w:r w:rsidR="00D430D2">
        <w:rPr>
          <w:rFonts w:ascii="宋体" w:eastAsia="宋体" w:hAnsi="宋体" w:hint="eastAsia"/>
          <w:sz w:val="28"/>
          <w:szCs w:val="28"/>
        </w:rPr>
        <w:t>数据</w:t>
      </w:r>
      <w:r>
        <w:rPr>
          <w:rFonts w:ascii="宋体" w:eastAsia="宋体" w:hAnsi="宋体" w:hint="eastAsia"/>
          <w:sz w:val="28"/>
          <w:szCs w:val="28"/>
        </w:rPr>
        <w:t>？</w:t>
      </w:r>
    </w:p>
    <w:p w14:paraId="3D9E9153" w14:textId="15691AD9" w:rsidR="00EC3DD1" w:rsidRDefault="008D3897" w:rsidP="00AB3D2C">
      <w:pPr>
        <w:rPr>
          <w:rFonts w:ascii="宋体" w:eastAsia="宋体" w:hAnsi="宋体"/>
          <w:sz w:val="28"/>
          <w:szCs w:val="28"/>
        </w:rPr>
      </w:pPr>
      <w:r>
        <w:rPr>
          <w:rFonts w:ascii="宋体" w:eastAsia="宋体" w:hAnsi="宋体" w:hint="eastAsia"/>
          <w:sz w:val="28"/>
          <w:szCs w:val="28"/>
        </w:rPr>
        <w:lastRenderedPageBreak/>
        <w:t>比如去年的数据，它背后的逻辑是，在大环境不变的情况下，今年跟去年应该是差不多的。</w:t>
      </w:r>
    </w:p>
    <w:p w14:paraId="06AF1F1D" w14:textId="711A6D19" w:rsidR="008D3897" w:rsidRDefault="007544D0" w:rsidP="00AB3D2C">
      <w:pPr>
        <w:rPr>
          <w:rFonts w:ascii="宋体" w:eastAsia="宋体" w:hAnsi="宋体"/>
          <w:sz w:val="28"/>
          <w:szCs w:val="28"/>
        </w:rPr>
      </w:pPr>
      <w:r>
        <w:rPr>
          <w:rFonts w:ascii="宋体" w:eastAsia="宋体" w:hAnsi="宋体" w:hint="eastAsia"/>
          <w:sz w:val="28"/>
          <w:szCs w:val="28"/>
        </w:rPr>
        <w:t>再</w:t>
      </w:r>
      <w:r w:rsidR="00AA1EF1">
        <w:rPr>
          <w:rFonts w:ascii="宋体" w:eastAsia="宋体" w:hAnsi="宋体" w:hint="eastAsia"/>
          <w:sz w:val="28"/>
          <w:szCs w:val="28"/>
        </w:rPr>
        <w:t>比如同行业上市公司</w:t>
      </w:r>
      <w:r w:rsidR="00D430D2">
        <w:rPr>
          <w:rFonts w:ascii="宋体" w:eastAsia="宋体" w:hAnsi="宋体" w:hint="eastAsia"/>
          <w:sz w:val="28"/>
          <w:szCs w:val="28"/>
        </w:rPr>
        <w:t>数据</w:t>
      </w:r>
      <w:r w:rsidR="00AA1EF1">
        <w:rPr>
          <w:rFonts w:ascii="宋体" w:eastAsia="宋体" w:hAnsi="宋体" w:hint="eastAsia"/>
          <w:sz w:val="28"/>
          <w:szCs w:val="28"/>
        </w:rPr>
        <w:t>，</w:t>
      </w:r>
      <w:r w:rsidR="00B305F6">
        <w:rPr>
          <w:rFonts w:ascii="宋体" w:eastAsia="宋体" w:hAnsi="宋体" w:hint="eastAsia"/>
          <w:sz w:val="28"/>
          <w:szCs w:val="28"/>
        </w:rPr>
        <w:t>都是这个行业的公司，</w:t>
      </w:r>
      <w:r w:rsidR="009D73DD">
        <w:rPr>
          <w:rFonts w:ascii="宋体" w:eastAsia="宋体" w:hAnsi="宋体" w:hint="eastAsia"/>
          <w:sz w:val="28"/>
          <w:szCs w:val="28"/>
        </w:rPr>
        <w:t>指标也应该是差不多才对。</w:t>
      </w:r>
    </w:p>
    <w:p w14:paraId="571B508E" w14:textId="77777777" w:rsidR="00EC3DD1" w:rsidRDefault="00EC3DD1" w:rsidP="00AB3D2C">
      <w:pPr>
        <w:rPr>
          <w:rFonts w:ascii="宋体" w:eastAsia="宋体" w:hAnsi="宋体"/>
          <w:sz w:val="28"/>
          <w:szCs w:val="28"/>
        </w:rPr>
      </w:pPr>
    </w:p>
    <w:p w14:paraId="6658D7D5" w14:textId="075E1B7B" w:rsidR="00651A1F" w:rsidRDefault="00FD20FD" w:rsidP="005D76DE">
      <w:pPr>
        <w:rPr>
          <w:rFonts w:ascii="宋体" w:eastAsia="宋体" w:hAnsi="宋体"/>
          <w:sz w:val="28"/>
          <w:szCs w:val="28"/>
        </w:rPr>
      </w:pPr>
      <w:r>
        <w:rPr>
          <w:rFonts w:ascii="宋体" w:eastAsia="宋体" w:hAnsi="宋体" w:hint="eastAsia"/>
          <w:sz w:val="28"/>
          <w:szCs w:val="28"/>
        </w:rPr>
        <w:t>1、按项目分析</w:t>
      </w:r>
      <w:r w:rsidR="00CF676F">
        <w:rPr>
          <w:rFonts w:ascii="宋体" w:eastAsia="宋体" w:hAnsi="宋体" w:hint="eastAsia"/>
          <w:sz w:val="28"/>
          <w:szCs w:val="28"/>
        </w:rPr>
        <w:t>，底稿中的《</w:t>
      </w:r>
      <w:r w:rsidR="00CF676F" w:rsidRPr="00CF676F">
        <w:rPr>
          <w:rFonts w:ascii="宋体" w:eastAsia="宋体" w:hAnsi="宋体" w:hint="eastAsia"/>
          <w:sz w:val="28"/>
          <w:szCs w:val="28"/>
        </w:rPr>
        <w:t>销售费用分项对比分析表</w:t>
      </w:r>
      <w:r w:rsidR="00CF676F">
        <w:rPr>
          <w:rFonts w:ascii="宋体" w:eastAsia="宋体" w:hAnsi="宋体" w:hint="eastAsia"/>
          <w:sz w:val="28"/>
          <w:szCs w:val="28"/>
        </w:rPr>
        <w:t>》</w:t>
      </w:r>
    </w:p>
    <w:p w14:paraId="4C745C8A" w14:textId="5AF6934F" w:rsidR="00CD5FA0" w:rsidRDefault="00CD5FA0" w:rsidP="005D76DE">
      <w:pPr>
        <w:rPr>
          <w:rFonts w:ascii="宋体" w:eastAsia="宋体" w:hAnsi="宋体"/>
          <w:sz w:val="28"/>
          <w:szCs w:val="28"/>
        </w:rPr>
      </w:pPr>
    </w:p>
    <w:p w14:paraId="407E3330" w14:textId="6473AAA9" w:rsidR="00CD5FA0" w:rsidRDefault="00CD5FA0" w:rsidP="005D76DE">
      <w:pPr>
        <w:rPr>
          <w:rFonts w:ascii="宋体" w:eastAsia="宋体" w:hAnsi="宋体"/>
          <w:sz w:val="28"/>
          <w:szCs w:val="28"/>
        </w:rPr>
      </w:pPr>
      <w:r>
        <w:rPr>
          <w:rFonts w:ascii="宋体" w:eastAsia="宋体" w:hAnsi="宋体" w:hint="eastAsia"/>
          <w:sz w:val="28"/>
          <w:szCs w:val="28"/>
        </w:rPr>
        <w:t>表格的填写方式：可以直接从明细表中取数</w:t>
      </w:r>
      <w:r w:rsidR="00DF6785">
        <w:rPr>
          <w:rFonts w:ascii="宋体" w:eastAsia="宋体" w:hAnsi="宋体" w:hint="eastAsia"/>
          <w:sz w:val="28"/>
          <w:szCs w:val="28"/>
        </w:rPr>
        <w:t>。然后分析它跟去年相比，比重变化较大的项目。</w:t>
      </w:r>
    </w:p>
    <w:p w14:paraId="0292F611" w14:textId="77777777" w:rsidR="00CD5FA0" w:rsidRDefault="00CD5FA0" w:rsidP="005D76DE">
      <w:pPr>
        <w:rPr>
          <w:rFonts w:ascii="宋体" w:eastAsia="宋体" w:hAnsi="宋体"/>
          <w:sz w:val="28"/>
          <w:szCs w:val="28"/>
        </w:rPr>
      </w:pPr>
    </w:p>
    <w:p w14:paraId="6CEFAB6E" w14:textId="270EEC7B" w:rsidR="00FD20FD" w:rsidRDefault="00866905" w:rsidP="005D76DE">
      <w:pPr>
        <w:rPr>
          <w:rFonts w:ascii="宋体" w:eastAsia="宋体" w:hAnsi="宋体"/>
          <w:sz w:val="28"/>
          <w:szCs w:val="28"/>
        </w:rPr>
      </w:pPr>
      <w:r>
        <w:rPr>
          <w:rFonts w:ascii="宋体" w:eastAsia="宋体" w:hAnsi="宋体" w:hint="eastAsia"/>
          <w:sz w:val="28"/>
          <w:szCs w:val="28"/>
        </w:rPr>
        <w:t>①薪酬的合理性</w:t>
      </w:r>
    </w:p>
    <w:p w14:paraId="2AC8C18B" w14:textId="521C3468" w:rsidR="002379B0" w:rsidRDefault="00CB386E" w:rsidP="005D76DE">
      <w:pPr>
        <w:rPr>
          <w:rFonts w:ascii="宋体" w:eastAsia="宋体" w:hAnsi="宋体"/>
          <w:sz w:val="28"/>
          <w:szCs w:val="28"/>
        </w:rPr>
      </w:pPr>
      <w:r>
        <w:rPr>
          <w:rFonts w:ascii="宋体" w:eastAsia="宋体" w:hAnsi="宋体" w:hint="eastAsia"/>
          <w:sz w:val="28"/>
          <w:szCs w:val="28"/>
        </w:rPr>
        <w:t>跟去年相比，差额大不大，如果不大，合理。如果大，</w:t>
      </w:r>
      <w:r w:rsidR="00275B8C">
        <w:rPr>
          <w:rFonts w:ascii="宋体" w:eastAsia="宋体" w:hAnsi="宋体" w:hint="eastAsia"/>
          <w:sz w:val="28"/>
          <w:szCs w:val="28"/>
        </w:rPr>
        <w:t>结合</w:t>
      </w:r>
      <w:r w:rsidR="00B77A0F">
        <w:rPr>
          <w:rFonts w:ascii="宋体" w:eastAsia="宋体" w:hAnsi="宋体" w:hint="eastAsia"/>
          <w:sz w:val="28"/>
          <w:szCs w:val="28"/>
        </w:rPr>
        <w:t>营业</w:t>
      </w:r>
      <w:r w:rsidR="00275B8C">
        <w:rPr>
          <w:rFonts w:ascii="宋体" w:eastAsia="宋体" w:hAnsi="宋体" w:hint="eastAsia"/>
          <w:sz w:val="28"/>
          <w:szCs w:val="28"/>
        </w:rPr>
        <w:t>收入</w:t>
      </w:r>
      <w:r>
        <w:rPr>
          <w:rFonts w:ascii="宋体" w:eastAsia="宋体" w:hAnsi="宋体" w:hint="eastAsia"/>
          <w:sz w:val="28"/>
          <w:szCs w:val="28"/>
        </w:rPr>
        <w:t>找原因</w:t>
      </w:r>
      <w:r w:rsidR="00275B8C">
        <w:rPr>
          <w:rFonts w:ascii="宋体" w:eastAsia="宋体" w:hAnsi="宋体" w:hint="eastAsia"/>
          <w:sz w:val="28"/>
          <w:szCs w:val="28"/>
        </w:rPr>
        <w:t>，因为销售费用的薪酬一般是有提成的，卖的越多提成越高。如果能找到合理的原因，那么薪酬合理。</w:t>
      </w:r>
      <w:r w:rsidR="002825F7">
        <w:rPr>
          <w:rFonts w:ascii="宋体" w:eastAsia="宋体" w:hAnsi="宋体" w:hint="eastAsia"/>
          <w:sz w:val="28"/>
          <w:szCs w:val="28"/>
        </w:rPr>
        <w:t>什么是合理的原因？参照视频中的招股说明书。</w:t>
      </w:r>
    </w:p>
    <w:p w14:paraId="26385DDB" w14:textId="77777777" w:rsidR="002825F7" w:rsidRDefault="002825F7" w:rsidP="002825F7">
      <w:pPr>
        <w:rPr>
          <w:rFonts w:ascii="宋体" w:eastAsia="宋体" w:hAnsi="宋体"/>
          <w:sz w:val="28"/>
          <w:szCs w:val="28"/>
        </w:rPr>
      </w:pPr>
      <w:r>
        <w:rPr>
          <w:rFonts w:ascii="宋体" w:eastAsia="宋体" w:hAnsi="宋体" w:hint="eastAsia"/>
          <w:sz w:val="28"/>
          <w:szCs w:val="28"/>
        </w:rPr>
        <w:t>I</w:t>
      </w:r>
      <w:r>
        <w:rPr>
          <w:rFonts w:ascii="宋体" w:eastAsia="宋体" w:hAnsi="宋体"/>
          <w:sz w:val="28"/>
          <w:szCs w:val="28"/>
        </w:rPr>
        <w:t>PO</w:t>
      </w:r>
      <w:r>
        <w:rPr>
          <w:rFonts w:ascii="宋体" w:eastAsia="宋体" w:hAnsi="宋体" w:hint="eastAsia"/>
          <w:sz w:val="28"/>
          <w:szCs w:val="28"/>
        </w:rPr>
        <w:t>审计的时候，要看是否存在商业贿赂。其中包括检查薪酬比较高的销售人员的个人银行流水，看看有没有流到客户的采购人员那儿去的，如果有，基本上可以确定是商业贿赂了。I</w:t>
      </w:r>
      <w:r>
        <w:rPr>
          <w:rFonts w:ascii="宋体" w:eastAsia="宋体" w:hAnsi="宋体"/>
          <w:sz w:val="28"/>
          <w:szCs w:val="28"/>
        </w:rPr>
        <w:t>PO</w:t>
      </w:r>
      <w:r>
        <w:rPr>
          <w:rFonts w:ascii="宋体" w:eastAsia="宋体" w:hAnsi="宋体" w:hint="eastAsia"/>
          <w:sz w:val="28"/>
          <w:szCs w:val="28"/>
        </w:rPr>
        <w:t>被现场抽查到商业贿赂的，那就完了。</w:t>
      </w:r>
    </w:p>
    <w:p w14:paraId="51EAC6A0" w14:textId="77777777" w:rsidR="002825F7" w:rsidRDefault="002825F7" w:rsidP="005D76DE">
      <w:pPr>
        <w:rPr>
          <w:rFonts w:ascii="宋体" w:eastAsia="宋体" w:hAnsi="宋体"/>
          <w:sz w:val="28"/>
          <w:szCs w:val="28"/>
        </w:rPr>
      </w:pPr>
    </w:p>
    <w:p w14:paraId="3F809F5E" w14:textId="6DF6EEDB" w:rsidR="002379B0" w:rsidRDefault="002825F7" w:rsidP="005D76DE">
      <w:pPr>
        <w:rPr>
          <w:rFonts w:ascii="宋体" w:eastAsia="宋体" w:hAnsi="宋体"/>
          <w:sz w:val="28"/>
          <w:szCs w:val="28"/>
        </w:rPr>
      </w:pPr>
      <w:r>
        <w:rPr>
          <w:rFonts w:ascii="宋体" w:eastAsia="宋体" w:hAnsi="宋体" w:hint="eastAsia"/>
          <w:sz w:val="28"/>
          <w:szCs w:val="28"/>
        </w:rPr>
        <w:t>②运费的合理性</w:t>
      </w:r>
    </w:p>
    <w:p w14:paraId="6653DFE4" w14:textId="10AB92C8" w:rsidR="002379B0" w:rsidRPr="008C509E" w:rsidRDefault="00B77A0F" w:rsidP="005D76DE">
      <w:pPr>
        <w:rPr>
          <w:rFonts w:ascii="宋体" w:eastAsia="宋体" w:hAnsi="宋体"/>
          <w:sz w:val="28"/>
          <w:szCs w:val="28"/>
        </w:rPr>
      </w:pPr>
      <w:r>
        <w:rPr>
          <w:rFonts w:ascii="宋体" w:eastAsia="宋体" w:hAnsi="宋体" w:hint="eastAsia"/>
          <w:sz w:val="28"/>
          <w:szCs w:val="28"/>
        </w:rPr>
        <w:lastRenderedPageBreak/>
        <w:t>也是跟去年相比，变动大不大，如果不大，合理。如果大，结合营业收入找原因。</w:t>
      </w:r>
      <w:r w:rsidR="008C509E">
        <w:rPr>
          <w:rFonts w:ascii="宋体" w:eastAsia="宋体" w:hAnsi="宋体" w:hint="eastAsia"/>
          <w:sz w:val="28"/>
          <w:szCs w:val="28"/>
        </w:rPr>
        <w:t>异常情况：收入增加，运费减少，或者运费不变。</w:t>
      </w:r>
    </w:p>
    <w:p w14:paraId="1402F610" w14:textId="136B91AE" w:rsidR="002F350F" w:rsidRDefault="002F350F" w:rsidP="005D76DE">
      <w:pPr>
        <w:rPr>
          <w:rFonts w:ascii="宋体" w:eastAsia="宋体" w:hAnsi="宋体"/>
          <w:sz w:val="28"/>
          <w:szCs w:val="28"/>
        </w:rPr>
      </w:pPr>
      <w:r>
        <w:rPr>
          <w:rFonts w:ascii="宋体" w:eastAsia="宋体" w:hAnsi="宋体" w:hint="eastAsia"/>
          <w:sz w:val="28"/>
          <w:szCs w:val="28"/>
        </w:rPr>
        <w:t>运费跟商品的重量相关，</w:t>
      </w:r>
      <w:r w:rsidR="004936CD">
        <w:rPr>
          <w:rFonts w:ascii="宋体" w:eastAsia="宋体" w:hAnsi="宋体" w:hint="eastAsia"/>
          <w:sz w:val="28"/>
          <w:szCs w:val="28"/>
        </w:rPr>
        <w:t>跟</w:t>
      </w:r>
      <w:r>
        <w:rPr>
          <w:rFonts w:ascii="宋体" w:eastAsia="宋体" w:hAnsi="宋体" w:hint="eastAsia"/>
          <w:sz w:val="28"/>
          <w:szCs w:val="28"/>
        </w:rPr>
        <w:t>路程相关，</w:t>
      </w:r>
      <w:r w:rsidR="004936CD">
        <w:rPr>
          <w:rFonts w:ascii="宋体" w:eastAsia="宋体" w:hAnsi="宋体" w:hint="eastAsia"/>
          <w:sz w:val="28"/>
          <w:szCs w:val="28"/>
        </w:rPr>
        <w:t>跟</w:t>
      </w:r>
      <w:r w:rsidR="001B6AFE">
        <w:rPr>
          <w:rFonts w:ascii="宋体" w:eastAsia="宋体" w:hAnsi="宋体" w:hint="eastAsia"/>
          <w:sz w:val="28"/>
          <w:szCs w:val="28"/>
        </w:rPr>
        <w:t>油价相关</w:t>
      </w:r>
      <w:r w:rsidR="004F08CF">
        <w:rPr>
          <w:rFonts w:ascii="宋体" w:eastAsia="宋体" w:hAnsi="宋体" w:hint="eastAsia"/>
          <w:sz w:val="28"/>
          <w:szCs w:val="28"/>
        </w:rPr>
        <w:t>，还跟谁负责运送相关，如果是客户上门提货，运费就相对较低。</w:t>
      </w:r>
      <w:r w:rsidR="006A3F22">
        <w:rPr>
          <w:rFonts w:ascii="宋体" w:eastAsia="宋体" w:hAnsi="宋体" w:hint="eastAsia"/>
          <w:sz w:val="28"/>
          <w:szCs w:val="28"/>
        </w:rPr>
        <w:t>主要通过这几个方面找原因。</w:t>
      </w:r>
    </w:p>
    <w:p w14:paraId="20C08C57" w14:textId="15D4AE10" w:rsidR="00711631" w:rsidRDefault="00711631" w:rsidP="005D76DE">
      <w:pPr>
        <w:rPr>
          <w:rFonts w:ascii="宋体" w:eastAsia="宋体" w:hAnsi="宋体"/>
          <w:sz w:val="28"/>
          <w:szCs w:val="28"/>
        </w:rPr>
      </w:pPr>
    </w:p>
    <w:p w14:paraId="1B266818" w14:textId="724F7642" w:rsidR="00711631" w:rsidRDefault="00711631" w:rsidP="005D76DE">
      <w:pPr>
        <w:rPr>
          <w:rFonts w:ascii="宋体" w:eastAsia="宋体" w:hAnsi="宋体"/>
          <w:sz w:val="28"/>
          <w:szCs w:val="28"/>
        </w:rPr>
      </w:pPr>
      <w:r w:rsidRPr="00711631">
        <w:rPr>
          <w:rFonts w:ascii="宋体" w:eastAsia="宋体" w:hAnsi="宋体" w:hint="eastAsia"/>
          <w:sz w:val="28"/>
          <w:szCs w:val="28"/>
          <w:highlight w:val="yellow"/>
        </w:rPr>
        <w:t>总之，所有大额的项目都要分析一下它的合理性。</w:t>
      </w:r>
    </w:p>
    <w:p w14:paraId="2E96CBE5" w14:textId="77777777" w:rsidR="00866905" w:rsidRDefault="00866905" w:rsidP="005D76DE">
      <w:pPr>
        <w:rPr>
          <w:rFonts w:ascii="宋体" w:eastAsia="宋体" w:hAnsi="宋体"/>
          <w:sz w:val="28"/>
          <w:szCs w:val="28"/>
        </w:rPr>
      </w:pPr>
    </w:p>
    <w:p w14:paraId="62FE71A9" w14:textId="50DB738E" w:rsidR="00D87621" w:rsidRDefault="00FD20FD" w:rsidP="005D76DE">
      <w:pPr>
        <w:rPr>
          <w:rFonts w:ascii="宋体" w:eastAsia="宋体" w:hAnsi="宋体"/>
          <w:sz w:val="28"/>
          <w:szCs w:val="28"/>
        </w:rPr>
      </w:pPr>
      <w:r>
        <w:rPr>
          <w:rFonts w:ascii="宋体" w:eastAsia="宋体" w:hAnsi="宋体"/>
          <w:sz w:val="28"/>
          <w:szCs w:val="28"/>
        </w:rPr>
        <w:t>2</w:t>
      </w:r>
      <w:r w:rsidR="00582CE1">
        <w:rPr>
          <w:rFonts w:ascii="宋体" w:eastAsia="宋体" w:hAnsi="宋体" w:hint="eastAsia"/>
          <w:sz w:val="28"/>
          <w:szCs w:val="28"/>
        </w:rPr>
        <w:t>、</w:t>
      </w:r>
      <w:r w:rsidR="00C96BF8">
        <w:rPr>
          <w:rFonts w:ascii="宋体" w:eastAsia="宋体" w:hAnsi="宋体" w:hint="eastAsia"/>
          <w:sz w:val="28"/>
          <w:szCs w:val="28"/>
        </w:rPr>
        <w:t>与同行业上市公司对比</w:t>
      </w:r>
    </w:p>
    <w:p w14:paraId="2B3DEE31" w14:textId="77777777" w:rsidR="002A7D30" w:rsidRDefault="002A7D30" w:rsidP="005D76DE">
      <w:pPr>
        <w:rPr>
          <w:rFonts w:ascii="宋体" w:eastAsia="宋体" w:hAnsi="宋体"/>
          <w:sz w:val="28"/>
          <w:szCs w:val="28"/>
        </w:rPr>
      </w:pPr>
    </w:p>
    <w:p w14:paraId="6F327B0A" w14:textId="5F17B314" w:rsidR="008A1237" w:rsidRDefault="00BC27F3" w:rsidP="005D76DE">
      <w:pPr>
        <w:rPr>
          <w:rFonts w:ascii="宋体" w:eastAsia="宋体" w:hAnsi="宋体"/>
          <w:sz w:val="28"/>
          <w:szCs w:val="28"/>
        </w:rPr>
      </w:pPr>
      <w:r>
        <w:rPr>
          <w:rFonts w:ascii="宋体" w:eastAsia="宋体" w:hAnsi="宋体" w:hint="eastAsia"/>
          <w:sz w:val="28"/>
          <w:szCs w:val="28"/>
        </w:rPr>
        <w:t>为什么是上市公司？</w:t>
      </w:r>
    </w:p>
    <w:p w14:paraId="7794A996" w14:textId="3CD58DFD" w:rsidR="00582CE1" w:rsidRDefault="00BC27F3" w:rsidP="005D76DE">
      <w:pPr>
        <w:rPr>
          <w:rFonts w:ascii="宋体" w:eastAsia="宋体" w:hAnsi="宋体"/>
          <w:sz w:val="28"/>
          <w:szCs w:val="28"/>
        </w:rPr>
      </w:pPr>
      <w:r>
        <w:rPr>
          <w:rFonts w:ascii="宋体" w:eastAsia="宋体" w:hAnsi="宋体" w:hint="eastAsia"/>
          <w:sz w:val="28"/>
          <w:szCs w:val="28"/>
        </w:rPr>
        <w:t>因为</w:t>
      </w:r>
      <w:r w:rsidR="00730D77">
        <w:rPr>
          <w:rFonts w:ascii="宋体" w:eastAsia="宋体" w:hAnsi="宋体" w:hint="eastAsia"/>
          <w:sz w:val="28"/>
          <w:szCs w:val="28"/>
        </w:rPr>
        <w:t>非上市</w:t>
      </w:r>
      <w:r>
        <w:rPr>
          <w:rFonts w:ascii="宋体" w:eastAsia="宋体" w:hAnsi="宋体" w:hint="eastAsia"/>
          <w:sz w:val="28"/>
          <w:szCs w:val="28"/>
        </w:rPr>
        <w:t>不对外披露报表，我们</w:t>
      </w:r>
      <w:r w:rsidR="00303721">
        <w:rPr>
          <w:rFonts w:ascii="宋体" w:eastAsia="宋体" w:hAnsi="宋体" w:hint="eastAsia"/>
          <w:sz w:val="28"/>
          <w:szCs w:val="28"/>
        </w:rPr>
        <w:t>不能合法地获取别人的数据。</w:t>
      </w:r>
    </w:p>
    <w:p w14:paraId="297C3698" w14:textId="3B8B563B" w:rsidR="00303721" w:rsidRDefault="008F6306" w:rsidP="005D76DE">
      <w:pPr>
        <w:rPr>
          <w:rFonts w:ascii="宋体" w:eastAsia="宋体" w:hAnsi="宋体"/>
          <w:sz w:val="28"/>
          <w:szCs w:val="28"/>
        </w:rPr>
      </w:pPr>
      <w:r>
        <w:rPr>
          <w:rFonts w:ascii="宋体" w:eastAsia="宋体" w:hAnsi="宋体" w:hint="eastAsia"/>
          <w:sz w:val="28"/>
          <w:szCs w:val="28"/>
        </w:rPr>
        <w:t>怎么找同行业上市公司？</w:t>
      </w:r>
    </w:p>
    <w:p w14:paraId="6B77F4F7" w14:textId="700360BB" w:rsidR="001773A1" w:rsidRDefault="001773A1" w:rsidP="005D76DE">
      <w:pPr>
        <w:rPr>
          <w:rFonts w:ascii="宋体" w:eastAsia="宋体" w:hAnsi="宋体"/>
          <w:sz w:val="28"/>
          <w:szCs w:val="28"/>
        </w:rPr>
      </w:pPr>
      <w:r>
        <w:rPr>
          <w:rFonts w:ascii="宋体" w:eastAsia="宋体" w:hAnsi="宋体" w:hint="eastAsia"/>
          <w:sz w:val="28"/>
          <w:szCs w:val="28"/>
        </w:rPr>
        <w:t>如果是做上市公司的年审，看上期底稿，或者看招股说明书。</w:t>
      </w:r>
    </w:p>
    <w:p w14:paraId="4CA2CB9C" w14:textId="75D48645" w:rsidR="001773A1" w:rsidRDefault="001773A1" w:rsidP="005D76DE">
      <w:pPr>
        <w:rPr>
          <w:rFonts w:ascii="宋体" w:eastAsia="宋体" w:hAnsi="宋体"/>
          <w:sz w:val="28"/>
          <w:szCs w:val="28"/>
        </w:rPr>
      </w:pPr>
    </w:p>
    <w:p w14:paraId="7530009F" w14:textId="32179D4F" w:rsidR="0002146D" w:rsidRDefault="0002146D" w:rsidP="005D76DE">
      <w:pPr>
        <w:rPr>
          <w:rFonts w:ascii="宋体" w:eastAsia="宋体" w:hAnsi="宋体"/>
          <w:sz w:val="28"/>
          <w:szCs w:val="28"/>
        </w:rPr>
      </w:pPr>
      <w:r>
        <w:rPr>
          <w:rFonts w:ascii="宋体" w:eastAsia="宋体" w:hAnsi="宋体" w:hint="eastAsia"/>
          <w:sz w:val="28"/>
          <w:szCs w:val="28"/>
        </w:rPr>
        <w:t>如果是做I</w:t>
      </w:r>
      <w:r>
        <w:rPr>
          <w:rFonts w:ascii="宋体" w:eastAsia="宋体" w:hAnsi="宋体"/>
          <w:sz w:val="28"/>
          <w:szCs w:val="28"/>
        </w:rPr>
        <w:t>PO</w:t>
      </w:r>
      <w:r>
        <w:rPr>
          <w:rFonts w:ascii="宋体" w:eastAsia="宋体" w:hAnsi="宋体" w:hint="eastAsia"/>
          <w:sz w:val="28"/>
          <w:szCs w:val="28"/>
        </w:rPr>
        <w:t>，企业还没上市，那就有以下两种方法。</w:t>
      </w:r>
    </w:p>
    <w:p w14:paraId="6AB1C80B" w14:textId="04D4FF10" w:rsidR="008A1237" w:rsidRDefault="00597E7C" w:rsidP="005D76DE">
      <w:pPr>
        <w:rPr>
          <w:rFonts w:ascii="宋体" w:eastAsia="宋体" w:hAnsi="宋体"/>
          <w:sz w:val="28"/>
          <w:szCs w:val="28"/>
        </w:rPr>
      </w:pPr>
      <w:r>
        <w:rPr>
          <w:rFonts w:ascii="宋体" w:eastAsia="宋体" w:hAnsi="宋体" w:hint="eastAsia"/>
          <w:sz w:val="28"/>
          <w:szCs w:val="28"/>
        </w:rPr>
        <w:t>①问企业</w:t>
      </w:r>
      <w:r w:rsidR="004E3731">
        <w:rPr>
          <w:rFonts w:ascii="宋体" w:eastAsia="宋体" w:hAnsi="宋体" w:hint="eastAsia"/>
          <w:sz w:val="28"/>
          <w:szCs w:val="28"/>
        </w:rPr>
        <w:t>，企业一般会知道一两个，毕竟都是这个行业的，竞争对手肯定是清楚的。</w:t>
      </w:r>
      <w:r w:rsidR="00F8704D">
        <w:rPr>
          <w:rFonts w:ascii="宋体" w:eastAsia="宋体" w:hAnsi="宋体" w:hint="eastAsia"/>
          <w:sz w:val="28"/>
          <w:szCs w:val="28"/>
        </w:rPr>
        <w:t>只要知道一个，我们就去看这个上市公司的招股说明书，这个招股说明书上也有同行业，</w:t>
      </w:r>
      <w:r w:rsidR="000A4DFA">
        <w:rPr>
          <w:rFonts w:ascii="宋体" w:eastAsia="宋体" w:hAnsi="宋体" w:hint="eastAsia"/>
          <w:sz w:val="28"/>
          <w:szCs w:val="28"/>
        </w:rPr>
        <w:t>再看看这些同行业公司的经营范围跟被审计单位是否</w:t>
      </w:r>
      <w:r w:rsidR="00034486">
        <w:rPr>
          <w:rFonts w:ascii="宋体" w:eastAsia="宋体" w:hAnsi="宋体" w:hint="eastAsia"/>
          <w:sz w:val="28"/>
          <w:szCs w:val="28"/>
        </w:rPr>
        <w:t>相近</w:t>
      </w:r>
      <w:r w:rsidR="00F8704D">
        <w:rPr>
          <w:rFonts w:ascii="宋体" w:eastAsia="宋体" w:hAnsi="宋体" w:hint="eastAsia"/>
          <w:sz w:val="28"/>
          <w:szCs w:val="28"/>
        </w:rPr>
        <w:t>。</w:t>
      </w:r>
    </w:p>
    <w:p w14:paraId="3A46493A" w14:textId="73CEE34D" w:rsidR="009E5F40" w:rsidRDefault="009E5F40" w:rsidP="005D76DE">
      <w:pPr>
        <w:rPr>
          <w:rFonts w:ascii="宋体" w:eastAsia="宋体" w:hAnsi="宋体"/>
          <w:sz w:val="28"/>
          <w:szCs w:val="28"/>
        </w:rPr>
      </w:pPr>
      <w:r>
        <w:rPr>
          <w:rFonts w:ascii="宋体" w:eastAsia="宋体" w:hAnsi="宋体" w:hint="eastAsia"/>
          <w:sz w:val="28"/>
          <w:szCs w:val="28"/>
        </w:rPr>
        <w:t>②</w:t>
      </w:r>
      <w:r w:rsidR="00F43B23">
        <w:rPr>
          <w:rFonts w:ascii="宋体" w:eastAsia="宋体" w:hAnsi="宋体" w:hint="eastAsia"/>
          <w:sz w:val="28"/>
          <w:szCs w:val="28"/>
        </w:rPr>
        <w:t>在企查查（或天眼查）上搜索公司的主要经营范围，然后按实收</w:t>
      </w:r>
      <w:r w:rsidR="00F43B23">
        <w:rPr>
          <w:rFonts w:ascii="宋体" w:eastAsia="宋体" w:hAnsi="宋体" w:hint="eastAsia"/>
          <w:sz w:val="28"/>
          <w:szCs w:val="28"/>
        </w:rPr>
        <w:lastRenderedPageBreak/>
        <w:t>资本降序排列，</w:t>
      </w:r>
      <w:r w:rsidR="00F21164">
        <w:rPr>
          <w:rFonts w:ascii="宋体" w:eastAsia="宋体" w:hAnsi="宋体" w:hint="eastAsia"/>
          <w:sz w:val="28"/>
          <w:szCs w:val="28"/>
        </w:rPr>
        <w:t>实收资本低于3</w:t>
      </w:r>
      <w:r w:rsidR="00F21164">
        <w:rPr>
          <w:rFonts w:ascii="宋体" w:eastAsia="宋体" w:hAnsi="宋体"/>
          <w:sz w:val="28"/>
          <w:szCs w:val="28"/>
        </w:rPr>
        <w:t>000</w:t>
      </w:r>
      <w:r w:rsidR="00F21164">
        <w:rPr>
          <w:rFonts w:ascii="宋体" w:eastAsia="宋体" w:hAnsi="宋体" w:hint="eastAsia"/>
          <w:sz w:val="28"/>
          <w:szCs w:val="28"/>
        </w:rPr>
        <w:t>万的就不用看了。</w:t>
      </w:r>
    </w:p>
    <w:p w14:paraId="7974EF01" w14:textId="01E7A52C" w:rsidR="00BC27F3" w:rsidRDefault="00BC27F3" w:rsidP="005D76DE">
      <w:pPr>
        <w:rPr>
          <w:rFonts w:ascii="宋体" w:eastAsia="宋体" w:hAnsi="宋体"/>
          <w:sz w:val="28"/>
          <w:szCs w:val="28"/>
        </w:rPr>
      </w:pPr>
    </w:p>
    <w:p w14:paraId="2EB83485" w14:textId="0A34B7A4" w:rsidR="002A7D30" w:rsidRDefault="004A76FA" w:rsidP="005D76DE">
      <w:pPr>
        <w:rPr>
          <w:rFonts w:ascii="宋体" w:eastAsia="宋体" w:hAnsi="宋体"/>
          <w:sz w:val="28"/>
          <w:szCs w:val="28"/>
        </w:rPr>
      </w:pPr>
      <w:r>
        <w:rPr>
          <w:rFonts w:ascii="宋体" w:eastAsia="宋体" w:hAnsi="宋体" w:hint="eastAsia"/>
          <w:sz w:val="28"/>
          <w:szCs w:val="28"/>
        </w:rPr>
        <w:t>然后就分析</w:t>
      </w:r>
      <w:r w:rsidR="0026547E">
        <w:rPr>
          <w:rFonts w:ascii="宋体" w:eastAsia="宋体" w:hAnsi="宋体" w:hint="eastAsia"/>
          <w:sz w:val="28"/>
          <w:szCs w:val="28"/>
        </w:rPr>
        <w:t>销售费用占收入的比率，如果跟同行业上市公司相近，合理。如果跟哪个公司相差比较大，解释原因。</w:t>
      </w:r>
    </w:p>
    <w:p w14:paraId="2375BEFC" w14:textId="772C8A0F" w:rsidR="00AE370F" w:rsidRDefault="00AE370F" w:rsidP="005D76DE">
      <w:pPr>
        <w:rPr>
          <w:rFonts w:ascii="宋体" w:eastAsia="宋体" w:hAnsi="宋体"/>
          <w:sz w:val="28"/>
          <w:szCs w:val="28"/>
        </w:rPr>
      </w:pPr>
    </w:p>
    <w:p w14:paraId="02B94A5A" w14:textId="3AA4DF52" w:rsidR="00AE370F" w:rsidRDefault="00AE370F" w:rsidP="005D76DE">
      <w:pPr>
        <w:rPr>
          <w:rFonts w:ascii="宋体" w:eastAsia="宋体" w:hAnsi="宋体"/>
          <w:sz w:val="28"/>
          <w:szCs w:val="28"/>
        </w:rPr>
      </w:pPr>
      <w:r w:rsidRPr="00467210">
        <w:rPr>
          <w:rFonts w:ascii="宋体" w:eastAsia="宋体" w:hAnsi="宋体" w:hint="eastAsia"/>
          <w:sz w:val="28"/>
          <w:szCs w:val="28"/>
          <w:highlight w:val="yellow"/>
        </w:rPr>
        <w:t>背后的逻辑是：大家都是干这行的，</w:t>
      </w:r>
      <w:r w:rsidR="004B1115" w:rsidRPr="00467210">
        <w:rPr>
          <w:rFonts w:ascii="宋体" w:eastAsia="宋体" w:hAnsi="宋体" w:hint="eastAsia"/>
          <w:sz w:val="28"/>
          <w:szCs w:val="28"/>
          <w:highlight w:val="yellow"/>
        </w:rPr>
        <w:t>比率也应该相近。</w:t>
      </w:r>
    </w:p>
    <w:p w14:paraId="4A01621D" w14:textId="77777777" w:rsidR="002A7D30" w:rsidRPr="00BC27F3" w:rsidRDefault="002A7D30" w:rsidP="005D76DE">
      <w:pPr>
        <w:rPr>
          <w:rFonts w:ascii="宋体" w:eastAsia="宋体" w:hAnsi="宋体"/>
          <w:sz w:val="28"/>
          <w:szCs w:val="28"/>
        </w:rPr>
      </w:pPr>
    </w:p>
    <w:p w14:paraId="50992B4F" w14:textId="77777777" w:rsidR="007178ED" w:rsidRDefault="007178ED" w:rsidP="005D76DE">
      <w:pPr>
        <w:rPr>
          <w:rFonts w:ascii="宋体" w:eastAsia="宋体" w:hAnsi="宋体"/>
          <w:sz w:val="28"/>
          <w:szCs w:val="28"/>
        </w:rPr>
      </w:pPr>
    </w:p>
    <w:p w14:paraId="0391EEB7" w14:textId="5A47E6F8" w:rsidR="00582CE1" w:rsidRDefault="00582CE1" w:rsidP="005D76DE">
      <w:pPr>
        <w:rPr>
          <w:rFonts w:ascii="宋体" w:eastAsia="宋体" w:hAnsi="宋体"/>
          <w:sz w:val="28"/>
          <w:szCs w:val="28"/>
        </w:rPr>
      </w:pPr>
      <w:r>
        <w:rPr>
          <w:rFonts w:ascii="宋体" w:eastAsia="宋体" w:hAnsi="宋体" w:hint="eastAsia"/>
          <w:sz w:val="28"/>
          <w:szCs w:val="28"/>
        </w:rPr>
        <w:t>3、</w:t>
      </w:r>
      <w:r w:rsidR="00B94B7E">
        <w:rPr>
          <w:rFonts w:ascii="宋体" w:eastAsia="宋体" w:hAnsi="宋体" w:hint="eastAsia"/>
          <w:sz w:val="28"/>
          <w:szCs w:val="28"/>
        </w:rPr>
        <w:t>各项目</w:t>
      </w:r>
      <w:r w:rsidR="00AF64E7">
        <w:rPr>
          <w:rFonts w:ascii="宋体" w:eastAsia="宋体" w:hAnsi="宋体" w:hint="eastAsia"/>
          <w:sz w:val="28"/>
          <w:szCs w:val="28"/>
        </w:rPr>
        <w:t>占</w:t>
      </w:r>
      <w:r w:rsidR="009E7EB2">
        <w:rPr>
          <w:rFonts w:ascii="宋体" w:eastAsia="宋体" w:hAnsi="宋体" w:hint="eastAsia"/>
          <w:sz w:val="28"/>
          <w:szCs w:val="28"/>
        </w:rPr>
        <w:t>营业收入</w:t>
      </w:r>
      <w:r w:rsidR="00AF64E7">
        <w:rPr>
          <w:rFonts w:ascii="宋体" w:eastAsia="宋体" w:hAnsi="宋体" w:hint="eastAsia"/>
          <w:sz w:val="28"/>
          <w:szCs w:val="28"/>
        </w:rPr>
        <w:t>的</w:t>
      </w:r>
      <w:r w:rsidR="00B94B7E">
        <w:rPr>
          <w:rFonts w:ascii="宋体" w:eastAsia="宋体" w:hAnsi="宋体" w:hint="eastAsia"/>
          <w:sz w:val="28"/>
          <w:szCs w:val="28"/>
        </w:rPr>
        <w:t>比例</w:t>
      </w:r>
      <w:r w:rsidR="005E7E62">
        <w:rPr>
          <w:rFonts w:ascii="宋体" w:eastAsia="宋体" w:hAnsi="宋体" w:hint="eastAsia"/>
          <w:sz w:val="28"/>
          <w:szCs w:val="28"/>
        </w:rPr>
        <w:t>，与上期</w:t>
      </w:r>
      <w:r w:rsidR="003F0A38">
        <w:rPr>
          <w:rFonts w:ascii="宋体" w:eastAsia="宋体" w:hAnsi="宋体" w:hint="eastAsia"/>
          <w:sz w:val="28"/>
          <w:szCs w:val="28"/>
        </w:rPr>
        <w:t>比较</w:t>
      </w:r>
    </w:p>
    <w:p w14:paraId="6FD9CD51" w14:textId="00C8A924" w:rsidR="00612F67" w:rsidRDefault="00612F67" w:rsidP="005D76DE">
      <w:pPr>
        <w:rPr>
          <w:rFonts w:ascii="宋体" w:eastAsia="宋体" w:hAnsi="宋体"/>
          <w:sz w:val="28"/>
          <w:szCs w:val="28"/>
        </w:rPr>
      </w:pPr>
      <w:r>
        <w:rPr>
          <w:rFonts w:ascii="宋体" w:eastAsia="宋体" w:hAnsi="宋体" w:hint="eastAsia"/>
          <w:sz w:val="28"/>
          <w:szCs w:val="28"/>
        </w:rPr>
        <w:t>底稿中的《</w:t>
      </w:r>
      <w:r w:rsidRPr="00612F67">
        <w:rPr>
          <w:rFonts w:ascii="宋体" w:eastAsia="宋体" w:hAnsi="宋体" w:hint="eastAsia"/>
          <w:sz w:val="28"/>
          <w:szCs w:val="28"/>
        </w:rPr>
        <w:t>销售费用与销售收入分析表</w:t>
      </w:r>
      <w:r>
        <w:rPr>
          <w:rFonts w:ascii="宋体" w:eastAsia="宋体" w:hAnsi="宋体" w:hint="eastAsia"/>
          <w:sz w:val="28"/>
          <w:szCs w:val="28"/>
        </w:rPr>
        <w:t>》表。</w:t>
      </w:r>
    </w:p>
    <w:p w14:paraId="090475D2" w14:textId="59AB1463" w:rsidR="005E7E62" w:rsidRDefault="00C31752" w:rsidP="005D76DE">
      <w:pPr>
        <w:rPr>
          <w:rFonts w:ascii="宋体" w:eastAsia="宋体" w:hAnsi="宋体"/>
          <w:sz w:val="28"/>
          <w:szCs w:val="28"/>
        </w:rPr>
      </w:pPr>
      <w:r w:rsidRPr="002D5E28">
        <w:rPr>
          <w:rFonts w:ascii="宋体" w:eastAsia="宋体" w:hAnsi="宋体" w:hint="eastAsia"/>
          <w:sz w:val="28"/>
          <w:szCs w:val="28"/>
          <w:highlight w:val="yellow"/>
        </w:rPr>
        <w:t>变动小的，合理。变动大的，分析原因。</w:t>
      </w:r>
      <w:r w:rsidR="00C836C6">
        <w:rPr>
          <w:rFonts w:ascii="宋体" w:eastAsia="宋体" w:hAnsi="宋体" w:hint="eastAsia"/>
          <w:sz w:val="28"/>
          <w:szCs w:val="28"/>
        </w:rPr>
        <w:t>超过1</w:t>
      </w:r>
      <w:r w:rsidR="00C836C6">
        <w:rPr>
          <w:rFonts w:ascii="宋体" w:eastAsia="宋体" w:hAnsi="宋体"/>
          <w:sz w:val="28"/>
          <w:szCs w:val="28"/>
        </w:rPr>
        <w:t>0%</w:t>
      </w:r>
      <w:r w:rsidR="00C836C6">
        <w:rPr>
          <w:rFonts w:ascii="宋体" w:eastAsia="宋体" w:hAnsi="宋体" w:hint="eastAsia"/>
          <w:sz w:val="28"/>
          <w:szCs w:val="28"/>
        </w:rPr>
        <w:t>为变动较大的</w:t>
      </w:r>
    </w:p>
    <w:p w14:paraId="6AC4273D" w14:textId="19F9F0EF" w:rsidR="00582CE1" w:rsidRDefault="00582CE1" w:rsidP="005D76DE">
      <w:pPr>
        <w:rPr>
          <w:rFonts w:ascii="宋体" w:eastAsia="宋体" w:hAnsi="宋体"/>
          <w:sz w:val="28"/>
          <w:szCs w:val="28"/>
        </w:rPr>
      </w:pPr>
    </w:p>
    <w:p w14:paraId="2205EAFC" w14:textId="18E8EE40" w:rsidR="0064239B" w:rsidRDefault="000F2EE5" w:rsidP="005D76DE">
      <w:pPr>
        <w:rPr>
          <w:rFonts w:ascii="宋体" w:eastAsia="宋体" w:hAnsi="宋体"/>
          <w:sz w:val="28"/>
          <w:szCs w:val="28"/>
        </w:rPr>
      </w:pPr>
      <w:r>
        <w:rPr>
          <w:rFonts w:ascii="宋体" w:eastAsia="宋体" w:hAnsi="宋体" w:hint="eastAsia"/>
          <w:sz w:val="28"/>
          <w:szCs w:val="28"/>
        </w:rPr>
        <w:t>销售费用率</w:t>
      </w:r>
      <w:r>
        <w:rPr>
          <w:rFonts w:ascii="宋体" w:eastAsia="宋体" w:hAnsi="宋体"/>
          <w:sz w:val="28"/>
          <w:szCs w:val="28"/>
        </w:rPr>
        <w:t xml:space="preserve"> = </w:t>
      </w:r>
      <w:r>
        <w:rPr>
          <w:rFonts w:ascii="宋体" w:eastAsia="宋体" w:hAnsi="宋体" w:hint="eastAsia"/>
          <w:sz w:val="28"/>
          <w:szCs w:val="28"/>
        </w:rPr>
        <w:t>销售费用</w:t>
      </w:r>
      <w:r>
        <w:rPr>
          <w:rFonts w:ascii="宋体" w:eastAsia="宋体" w:hAnsi="宋体"/>
          <w:sz w:val="28"/>
          <w:szCs w:val="28"/>
        </w:rPr>
        <w:t xml:space="preserve"> </w:t>
      </w:r>
      <w:r>
        <w:rPr>
          <w:rFonts w:ascii="宋体" w:eastAsia="宋体" w:hAnsi="宋体" w:hint="eastAsia"/>
          <w:sz w:val="28"/>
          <w:szCs w:val="28"/>
        </w:rPr>
        <w:t>÷</w:t>
      </w:r>
      <w:r>
        <w:rPr>
          <w:rFonts w:ascii="宋体" w:eastAsia="宋体" w:hAnsi="宋体"/>
          <w:sz w:val="28"/>
          <w:szCs w:val="28"/>
        </w:rPr>
        <w:t xml:space="preserve"> </w:t>
      </w:r>
      <w:r>
        <w:rPr>
          <w:rFonts w:ascii="宋体" w:eastAsia="宋体" w:hAnsi="宋体" w:hint="eastAsia"/>
          <w:sz w:val="28"/>
          <w:szCs w:val="28"/>
        </w:rPr>
        <w:t>营业收入</w:t>
      </w:r>
    </w:p>
    <w:p w14:paraId="3B08CBAA" w14:textId="77777777" w:rsidR="002D5E28" w:rsidRDefault="002D5E28" w:rsidP="005D76DE">
      <w:pPr>
        <w:rPr>
          <w:rFonts w:ascii="宋体" w:eastAsia="宋体" w:hAnsi="宋体"/>
          <w:sz w:val="28"/>
          <w:szCs w:val="28"/>
        </w:rPr>
      </w:pPr>
    </w:p>
    <w:p w14:paraId="49900989" w14:textId="43643E24" w:rsidR="000F2EE5" w:rsidRDefault="002D5E28" w:rsidP="005D76DE">
      <w:pPr>
        <w:rPr>
          <w:rFonts w:ascii="宋体" w:eastAsia="宋体" w:hAnsi="宋体"/>
          <w:sz w:val="28"/>
          <w:szCs w:val="28"/>
        </w:rPr>
      </w:pPr>
      <w:r>
        <w:rPr>
          <w:rFonts w:ascii="宋体" w:eastAsia="宋体" w:hAnsi="宋体" w:hint="eastAsia"/>
          <w:sz w:val="28"/>
          <w:szCs w:val="28"/>
        </w:rPr>
        <w:t>销售</w:t>
      </w:r>
      <w:r w:rsidR="00F61EEA">
        <w:rPr>
          <w:rFonts w:ascii="宋体" w:eastAsia="宋体" w:hAnsi="宋体" w:hint="eastAsia"/>
          <w:sz w:val="28"/>
          <w:szCs w:val="28"/>
        </w:rPr>
        <w:t>费用率受分子和分母同时影响。在收入变动不大的情况下，销售费用变大，指标就比去年上升；</w:t>
      </w:r>
      <w:r w:rsidR="00D03868">
        <w:rPr>
          <w:rFonts w:ascii="宋体" w:eastAsia="宋体" w:hAnsi="宋体" w:hint="eastAsia"/>
          <w:sz w:val="28"/>
          <w:szCs w:val="28"/>
        </w:rPr>
        <w:t>在销售费用不变的情况下，营业收入下降，也会使得指标上升。</w:t>
      </w:r>
    </w:p>
    <w:p w14:paraId="7BDA161A" w14:textId="0189AC47" w:rsidR="00D03868" w:rsidRPr="009C5521" w:rsidRDefault="0080388B" w:rsidP="005D76DE">
      <w:pPr>
        <w:rPr>
          <w:rFonts w:ascii="宋体" w:eastAsia="宋体" w:hAnsi="宋体"/>
          <w:sz w:val="28"/>
          <w:szCs w:val="28"/>
        </w:rPr>
      </w:pPr>
      <w:r>
        <w:rPr>
          <w:rFonts w:ascii="宋体" w:eastAsia="宋体" w:hAnsi="宋体" w:hint="eastAsia"/>
          <w:sz w:val="28"/>
          <w:szCs w:val="28"/>
        </w:rPr>
        <w:t>首先</w:t>
      </w:r>
      <w:r w:rsidR="00AF4DF4">
        <w:rPr>
          <w:rFonts w:ascii="宋体" w:eastAsia="宋体" w:hAnsi="宋体" w:hint="eastAsia"/>
          <w:sz w:val="28"/>
          <w:szCs w:val="28"/>
        </w:rPr>
        <w:t>看第一种情况，收入不变，</w:t>
      </w:r>
      <w:r w:rsidR="002D5E28">
        <w:rPr>
          <w:rFonts w:ascii="宋体" w:eastAsia="宋体" w:hAnsi="宋体" w:hint="eastAsia"/>
          <w:sz w:val="28"/>
          <w:szCs w:val="28"/>
        </w:rPr>
        <w:t>运费</w:t>
      </w:r>
      <w:r w:rsidR="00AF4DF4">
        <w:rPr>
          <w:rFonts w:ascii="宋体" w:eastAsia="宋体" w:hAnsi="宋体" w:hint="eastAsia"/>
          <w:sz w:val="28"/>
          <w:szCs w:val="28"/>
        </w:rPr>
        <w:t>变大，</w:t>
      </w:r>
      <w:r w:rsidR="00B52027">
        <w:rPr>
          <w:rFonts w:ascii="宋体" w:eastAsia="宋体" w:hAnsi="宋体" w:hint="eastAsia"/>
          <w:sz w:val="28"/>
          <w:szCs w:val="28"/>
        </w:rPr>
        <w:t>我们就可以直接用前面</w:t>
      </w:r>
      <w:r w:rsidR="00786F2D">
        <w:rPr>
          <w:rFonts w:ascii="宋体" w:eastAsia="宋体" w:hAnsi="宋体" w:hint="eastAsia"/>
          <w:sz w:val="28"/>
          <w:szCs w:val="28"/>
        </w:rPr>
        <w:t>分析运费变大的原因</w:t>
      </w:r>
      <w:r w:rsidR="00B52027">
        <w:rPr>
          <w:rFonts w:ascii="宋体" w:eastAsia="宋体" w:hAnsi="宋体" w:hint="eastAsia"/>
          <w:sz w:val="28"/>
          <w:szCs w:val="28"/>
        </w:rPr>
        <w:t>。</w:t>
      </w:r>
    </w:p>
    <w:p w14:paraId="4686D3C6" w14:textId="6F30D60B" w:rsidR="005511AF" w:rsidRDefault="00AB65AD" w:rsidP="005D76DE">
      <w:pPr>
        <w:rPr>
          <w:rFonts w:ascii="宋体" w:eastAsia="宋体" w:hAnsi="宋体"/>
          <w:sz w:val="28"/>
          <w:szCs w:val="28"/>
        </w:rPr>
      </w:pPr>
      <w:r>
        <w:rPr>
          <w:rFonts w:ascii="宋体" w:eastAsia="宋体" w:hAnsi="宋体" w:hint="eastAsia"/>
          <w:sz w:val="28"/>
          <w:szCs w:val="28"/>
        </w:rPr>
        <w:t>如果是第二种情况，</w:t>
      </w:r>
      <w:r w:rsidR="001B5234">
        <w:rPr>
          <w:rFonts w:ascii="宋体" w:eastAsia="宋体" w:hAnsi="宋体" w:hint="eastAsia"/>
          <w:sz w:val="28"/>
          <w:szCs w:val="28"/>
        </w:rPr>
        <w:t>销售费用不变，</w:t>
      </w:r>
      <w:r>
        <w:rPr>
          <w:rFonts w:ascii="宋体" w:eastAsia="宋体" w:hAnsi="宋体" w:hint="eastAsia"/>
          <w:sz w:val="28"/>
          <w:szCs w:val="28"/>
        </w:rPr>
        <w:t>收入下降了，我们就要找收入下降的原因。</w:t>
      </w:r>
      <w:r w:rsidR="000A6E15">
        <w:rPr>
          <w:rFonts w:ascii="宋体" w:eastAsia="宋体" w:hAnsi="宋体" w:hint="eastAsia"/>
          <w:sz w:val="28"/>
          <w:szCs w:val="28"/>
        </w:rPr>
        <w:t>是不是</w:t>
      </w:r>
      <w:r>
        <w:rPr>
          <w:rFonts w:ascii="宋体" w:eastAsia="宋体" w:hAnsi="宋体" w:hint="eastAsia"/>
          <w:sz w:val="28"/>
          <w:szCs w:val="28"/>
        </w:rPr>
        <w:t>市场上出现同类产品，打价格战，还是</w:t>
      </w:r>
      <w:r w:rsidR="00A31D8A">
        <w:rPr>
          <w:rFonts w:ascii="宋体" w:eastAsia="宋体" w:hAnsi="宋体" w:hint="eastAsia"/>
          <w:sz w:val="28"/>
          <w:szCs w:val="28"/>
        </w:rPr>
        <w:t>其他原</w:t>
      </w:r>
      <w:r w:rsidR="00A31D8A">
        <w:rPr>
          <w:rFonts w:ascii="宋体" w:eastAsia="宋体" w:hAnsi="宋体" w:hint="eastAsia"/>
          <w:sz w:val="28"/>
          <w:szCs w:val="28"/>
        </w:rPr>
        <w:lastRenderedPageBreak/>
        <w:t>因。</w:t>
      </w:r>
      <w:r w:rsidR="002777B2">
        <w:rPr>
          <w:rFonts w:ascii="宋体" w:eastAsia="宋体" w:hAnsi="宋体" w:hint="eastAsia"/>
          <w:sz w:val="28"/>
          <w:szCs w:val="28"/>
        </w:rPr>
        <w:t>我们可以问下企业他们为什么降价，因为这种原因就是根本原因了，涉及到企业的战略决策，我们从账上是看不出来的</w:t>
      </w:r>
      <w:r w:rsidR="000D2927">
        <w:rPr>
          <w:rFonts w:ascii="宋体" w:eastAsia="宋体" w:hAnsi="宋体" w:hint="eastAsia"/>
          <w:sz w:val="28"/>
          <w:szCs w:val="28"/>
        </w:rPr>
        <w:t>。</w:t>
      </w:r>
    </w:p>
    <w:p w14:paraId="232B2115" w14:textId="562B56BD" w:rsidR="00AB65AD" w:rsidRDefault="00AB65AD" w:rsidP="005D76DE">
      <w:pPr>
        <w:rPr>
          <w:rFonts w:ascii="宋体" w:eastAsia="宋体" w:hAnsi="宋体"/>
          <w:sz w:val="28"/>
          <w:szCs w:val="28"/>
        </w:rPr>
      </w:pPr>
    </w:p>
    <w:p w14:paraId="57AB713E" w14:textId="1959556B" w:rsidR="00BC4DD4" w:rsidRDefault="00BC4DD4" w:rsidP="005D76DE">
      <w:pPr>
        <w:rPr>
          <w:rFonts w:ascii="宋体" w:eastAsia="宋体" w:hAnsi="宋体"/>
          <w:sz w:val="28"/>
          <w:szCs w:val="28"/>
        </w:rPr>
      </w:pPr>
      <w:r w:rsidRPr="00BC4DD4">
        <w:rPr>
          <w:rFonts w:ascii="宋体" w:eastAsia="宋体" w:hAnsi="宋体" w:hint="eastAsia"/>
          <w:sz w:val="28"/>
          <w:szCs w:val="28"/>
          <w:highlight w:val="yellow"/>
        </w:rPr>
        <w:t>核心：</w:t>
      </w:r>
      <w:r w:rsidR="006322D5">
        <w:rPr>
          <w:rFonts w:ascii="宋体" w:eastAsia="宋体" w:hAnsi="宋体" w:hint="eastAsia"/>
          <w:sz w:val="28"/>
          <w:szCs w:val="28"/>
          <w:highlight w:val="yellow"/>
        </w:rPr>
        <w:t>所有的分析程序，都要分析到最终的“根本原因”，</w:t>
      </w:r>
      <w:r w:rsidR="00D76B52">
        <w:rPr>
          <w:rFonts w:ascii="宋体" w:eastAsia="宋体" w:hAnsi="宋体" w:hint="eastAsia"/>
          <w:sz w:val="28"/>
          <w:szCs w:val="28"/>
          <w:highlight w:val="yellow"/>
        </w:rPr>
        <w:t>比如销售费用率上升，原因是销售单价下降。</w:t>
      </w:r>
      <w:r w:rsidR="00C51C85">
        <w:rPr>
          <w:rFonts w:ascii="宋体" w:eastAsia="宋体" w:hAnsi="宋体" w:hint="eastAsia"/>
          <w:sz w:val="28"/>
          <w:szCs w:val="28"/>
          <w:highlight w:val="yellow"/>
        </w:rPr>
        <w:t>到这里还没完，我们还要继续追溯原因，单价为什么下降？</w:t>
      </w:r>
      <w:r w:rsidR="00BE1811">
        <w:rPr>
          <w:rFonts w:ascii="宋体" w:eastAsia="宋体" w:hAnsi="宋体" w:hint="eastAsia"/>
          <w:sz w:val="28"/>
          <w:szCs w:val="28"/>
          <w:highlight w:val="yellow"/>
        </w:rPr>
        <w:t>比如技术更新迭代，市场上出现了更有竞争力的同类产品。</w:t>
      </w:r>
      <w:r w:rsidR="00EB6564">
        <w:rPr>
          <w:rFonts w:ascii="宋体" w:eastAsia="宋体" w:hAnsi="宋体" w:hint="eastAsia"/>
          <w:sz w:val="28"/>
          <w:szCs w:val="28"/>
          <w:highlight w:val="yellow"/>
        </w:rPr>
        <w:t>这个原因就是根本原因了，没法再追溯了。</w:t>
      </w:r>
    </w:p>
    <w:p w14:paraId="132EADFC" w14:textId="00D5544C" w:rsidR="00DD7F22" w:rsidRDefault="00DD7F22" w:rsidP="005D76DE">
      <w:pPr>
        <w:rPr>
          <w:rFonts w:ascii="宋体" w:eastAsia="宋体" w:hAnsi="宋体"/>
          <w:sz w:val="28"/>
          <w:szCs w:val="28"/>
        </w:rPr>
      </w:pPr>
    </w:p>
    <w:p w14:paraId="130FA07C" w14:textId="4A295CD8" w:rsidR="00DD7F22" w:rsidRDefault="00DD7F22" w:rsidP="005D76DE">
      <w:pPr>
        <w:rPr>
          <w:rFonts w:ascii="宋体" w:eastAsia="宋体" w:hAnsi="宋体"/>
          <w:sz w:val="28"/>
          <w:szCs w:val="28"/>
        </w:rPr>
      </w:pPr>
      <w:r>
        <w:rPr>
          <w:rFonts w:ascii="宋体" w:eastAsia="宋体" w:hAnsi="宋体" w:hint="eastAsia"/>
          <w:sz w:val="28"/>
          <w:szCs w:val="28"/>
          <w:highlight w:val="yellow"/>
        </w:rPr>
        <w:t>多看看招股说明书的分析，这些都是券商写的，券商门槛那么高，写出来的东西还是可以的。</w:t>
      </w:r>
    </w:p>
    <w:p w14:paraId="5F704264" w14:textId="77777777" w:rsidR="00AB65AD" w:rsidRPr="00AB65AD" w:rsidRDefault="00AB65AD" w:rsidP="005D76DE">
      <w:pPr>
        <w:rPr>
          <w:rFonts w:ascii="宋体" w:eastAsia="宋体" w:hAnsi="宋体"/>
          <w:sz w:val="28"/>
          <w:szCs w:val="28"/>
        </w:rPr>
      </w:pPr>
    </w:p>
    <w:p w14:paraId="7FA75A00" w14:textId="68E474B8" w:rsidR="00BE6040" w:rsidRDefault="00BE6040" w:rsidP="00676576">
      <w:pPr>
        <w:pStyle w:val="2"/>
      </w:pPr>
      <w:bookmarkStart w:id="66" w:name="_Toc123761486"/>
      <w:bookmarkStart w:id="67" w:name="_Toc145316643"/>
      <w:r>
        <w:rPr>
          <w:rFonts w:hint="eastAsia"/>
        </w:rPr>
        <w:t>截止测试</w:t>
      </w:r>
      <w:bookmarkEnd w:id="66"/>
      <w:bookmarkEnd w:id="67"/>
    </w:p>
    <w:p w14:paraId="545AC56C" w14:textId="04BE079F" w:rsidR="003049D6" w:rsidRDefault="001B1FD6" w:rsidP="005D76DE">
      <w:pPr>
        <w:rPr>
          <w:rFonts w:ascii="宋体" w:eastAsia="宋体" w:hAnsi="宋体"/>
          <w:sz w:val="28"/>
          <w:szCs w:val="28"/>
        </w:rPr>
      </w:pPr>
      <w:r w:rsidRPr="00E418C4">
        <w:rPr>
          <w:rFonts w:ascii="宋体" w:eastAsia="宋体" w:hAnsi="宋体" w:hint="eastAsia"/>
          <w:sz w:val="28"/>
          <w:szCs w:val="28"/>
          <w:highlight w:val="yellow"/>
        </w:rPr>
        <w:t>1、抽凭</w:t>
      </w:r>
    </w:p>
    <w:p w14:paraId="41C8D008" w14:textId="0DE864D0" w:rsidR="00763C08" w:rsidRDefault="00E712BE" w:rsidP="005D76DE">
      <w:pPr>
        <w:rPr>
          <w:rFonts w:ascii="宋体" w:eastAsia="宋体" w:hAnsi="宋体"/>
          <w:sz w:val="28"/>
          <w:szCs w:val="28"/>
        </w:rPr>
      </w:pPr>
      <w:r>
        <w:rPr>
          <w:rFonts w:ascii="宋体" w:eastAsia="宋体" w:hAnsi="宋体" w:hint="eastAsia"/>
          <w:sz w:val="28"/>
          <w:szCs w:val="28"/>
        </w:rPr>
        <w:t>一般是抽截止日前1个月，和截止日后一个月。</w:t>
      </w:r>
      <w:r w:rsidR="008D08E5">
        <w:rPr>
          <w:rFonts w:ascii="宋体" w:eastAsia="宋体" w:hAnsi="宋体" w:hint="eastAsia"/>
          <w:sz w:val="28"/>
          <w:szCs w:val="28"/>
        </w:rPr>
        <w:t>比如我们做2</w:t>
      </w:r>
      <w:r w:rsidR="008D08E5">
        <w:rPr>
          <w:rFonts w:ascii="宋体" w:eastAsia="宋体" w:hAnsi="宋体"/>
          <w:sz w:val="28"/>
          <w:szCs w:val="28"/>
        </w:rPr>
        <w:t>0</w:t>
      </w:r>
      <w:r w:rsidR="008D08E5">
        <w:rPr>
          <w:rFonts w:ascii="宋体" w:eastAsia="宋体" w:hAnsi="宋体" w:hint="eastAsia"/>
          <w:sz w:val="28"/>
          <w:szCs w:val="28"/>
        </w:rPr>
        <w:t>年的年审，那就是2</w:t>
      </w:r>
      <w:r w:rsidR="008D08E5">
        <w:rPr>
          <w:rFonts w:ascii="宋体" w:eastAsia="宋体" w:hAnsi="宋体"/>
          <w:sz w:val="28"/>
          <w:szCs w:val="28"/>
        </w:rPr>
        <w:t>020</w:t>
      </w:r>
      <w:r w:rsidR="008D08E5">
        <w:rPr>
          <w:rFonts w:ascii="宋体" w:eastAsia="宋体" w:hAnsi="宋体" w:hint="eastAsia"/>
          <w:sz w:val="28"/>
          <w:szCs w:val="28"/>
        </w:rPr>
        <w:t>年1</w:t>
      </w:r>
      <w:r w:rsidR="008D08E5">
        <w:rPr>
          <w:rFonts w:ascii="宋体" w:eastAsia="宋体" w:hAnsi="宋体"/>
          <w:sz w:val="28"/>
          <w:szCs w:val="28"/>
        </w:rPr>
        <w:t>2</w:t>
      </w:r>
      <w:r w:rsidR="008D08E5">
        <w:rPr>
          <w:rFonts w:ascii="宋体" w:eastAsia="宋体" w:hAnsi="宋体" w:hint="eastAsia"/>
          <w:sz w:val="28"/>
          <w:szCs w:val="28"/>
        </w:rPr>
        <w:t>月，和2</w:t>
      </w:r>
      <w:r w:rsidR="008D08E5">
        <w:rPr>
          <w:rFonts w:ascii="宋体" w:eastAsia="宋体" w:hAnsi="宋体"/>
          <w:sz w:val="28"/>
          <w:szCs w:val="28"/>
        </w:rPr>
        <w:t>021</w:t>
      </w:r>
      <w:r w:rsidR="008D08E5">
        <w:rPr>
          <w:rFonts w:ascii="宋体" w:eastAsia="宋体" w:hAnsi="宋体" w:hint="eastAsia"/>
          <w:sz w:val="28"/>
          <w:szCs w:val="28"/>
        </w:rPr>
        <w:t>年1月的。</w:t>
      </w:r>
      <w:r w:rsidR="00AF402E">
        <w:rPr>
          <w:rFonts w:ascii="宋体" w:eastAsia="宋体" w:hAnsi="宋体" w:hint="eastAsia"/>
          <w:sz w:val="28"/>
          <w:szCs w:val="28"/>
        </w:rPr>
        <w:t>抽这个区间内1万以上的，或者抽5万以上，看看有没有跨期的。</w:t>
      </w:r>
      <w:r w:rsidR="003B3CE8">
        <w:rPr>
          <w:rFonts w:ascii="宋体" w:eastAsia="宋体" w:hAnsi="宋体" w:hint="eastAsia"/>
          <w:sz w:val="28"/>
          <w:szCs w:val="28"/>
        </w:rPr>
        <w:t>如果没有跨期，那么截止性就没问题了</w:t>
      </w:r>
      <w:r w:rsidR="00FD54FD">
        <w:rPr>
          <w:rFonts w:ascii="宋体" w:eastAsia="宋体" w:hAnsi="宋体" w:hint="eastAsia"/>
          <w:sz w:val="28"/>
          <w:szCs w:val="28"/>
        </w:rPr>
        <w:t>。如果发现1笔，或者2笔，那就要扩大1到2个月的范围，看看还有没有别的跨期的。</w:t>
      </w:r>
    </w:p>
    <w:p w14:paraId="27702900" w14:textId="14E1A9A3" w:rsidR="00FD54FD" w:rsidRDefault="00FD54FD" w:rsidP="005D76DE">
      <w:pPr>
        <w:rPr>
          <w:rFonts w:ascii="宋体" w:eastAsia="宋体" w:hAnsi="宋体"/>
          <w:sz w:val="28"/>
          <w:szCs w:val="28"/>
        </w:rPr>
      </w:pPr>
    </w:p>
    <w:p w14:paraId="30359461" w14:textId="6F02A2ED" w:rsidR="00FD54FD" w:rsidRDefault="00FD54FD" w:rsidP="005D76DE">
      <w:pPr>
        <w:rPr>
          <w:rFonts w:ascii="宋体" w:eastAsia="宋体" w:hAnsi="宋体"/>
          <w:sz w:val="28"/>
          <w:szCs w:val="28"/>
        </w:rPr>
      </w:pPr>
      <w:r>
        <w:rPr>
          <w:rFonts w:ascii="宋体" w:eastAsia="宋体" w:hAnsi="宋体" w:hint="eastAsia"/>
          <w:sz w:val="28"/>
          <w:szCs w:val="28"/>
        </w:rPr>
        <w:t>我审过的那些上市公司</w:t>
      </w:r>
      <w:r w:rsidR="00DF1432">
        <w:rPr>
          <w:rFonts w:ascii="宋体" w:eastAsia="宋体" w:hAnsi="宋体" w:hint="eastAsia"/>
          <w:sz w:val="28"/>
          <w:szCs w:val="28"/>
        </w:rPr>
        <w:t>。</w:t>
      </w:r>
      <w:r>
        <w:rPr>
          <w:rFonts w:ascii="宋体" w:eastAsia="宋体" w:hAnsi="宋体" w:hint="eastAsia"/>
          <w:sz w:val="28"/>
          <w:szCs w:val="28"/>
        </w:rPr>
        <w:t>都存在费用跨期</w:t>
      </w:r>
      <w:r w:rsidR="006A5618">
        <w:rPr>
          <w:rFonts w:ascii="宋体" w:eastAsia="宋体" w:hAnsi="宋体" w:hint="eastAsia"/>
          <w:sz w:val="28"/>
          <w:szCs w:val="28"/>
        </w:rPr>
        <w:t>，跨期是很普遍的现象。</w:t>
      </w:r>
      <w:r w:rsidR="00471129">
        <w:rPr>
          <w:rFonts w:ascii="宋体" w:eastAsia="宋体" w:hAnsi="宋体" w:hint="eastAsia"/>
          <w:sz w:val="28"/>
          <w:szCs w:val="28"/>
        </w:rPr>
        <w:lastRenderedPageBreak/>
        <w:t>主要原因是，企业一般是等员工拿着发票过来报销之后才做账的</w:t>
      </w:r>
      <w:r w:rsidR="00DF1432">
        <w:rPr>
          <w:rFonts w:ascii="宋体" w:eastAsia="宋体" w:hAnsi="宋体" w:hint="eastAsia"/>
          <w:sz w:val="28"/>
          <w:szCs w:val="28"/>
        </w:rPr>
        <w:t>。比如老王</w:t>
      </w:r>
      <w:r w:rsidR="00FE5167">
        <w:rPr>
          <w:rFonts w:ascii="宋体" w:eastAsia="宋体" w:hAnsi="宋体" w:hint="eastAsia"/>
          <w:sz w:val="28"/>
          <w:szCs w:val="28"/>
        </w:rPr>
        <w:t>去拜访客户</w:t>
      </w:r>
      <w:r w:rsidR="00DF1432">
        <w:rPr>
          <w:rFonts w:ascii="宋体" w:eastAsia="宋体" w:hAnsi="宋体" w:hint="eastAsia"/>
          <w:sz w:val="28"/>
          <w:szCs w:val="28"/>
        </w:rPr>
        <w:t>，吃吃喝喝，花了几万块钱，</w:t>
      </w:r>
      <w:r w:rsidR="00FE5167">
        <w:rPr>
          <w:rFonts w:ascii="宋体" w:eastAsia="宋体" w:hAnsi="宋体" w:hint="eastAsia"/>
          <w:sz w:val="28"/>
          <w:szCs w:val="28"/>
        </w:rPr>
        <w:t>到</w:t>
      </w:r>
      <w:r w:rsidR="00FE5167">
        <w:rPr>
          <w:rFonts w:ascii="宋体" w:eastAsia="宋体" w:hAnsi="宋体"/>
          <w:sz w:val="28"/>
          <w:szCs w:val="28"/>
        </w:rPr>
        <w:t>2</w:t>
      </w:r>
      <w:r w:rsidR="00FE5167">
        <w:rPr>
          <w:rFonts w:ascii="宋体" w:eastAsia="宋体" w:hAnsi="宋体" w:hint="eastAsia"/>
          <w:sz w:val="28"/>
          <w:szCs w:val="28"/>
        </w:rPr>
        <w:t>月份才回来报销。企业一般就把这个差旅费</w:t>
      </w:r>
      <w:r w:rsidR="00A131F8">
        <w:rPr>
          <w:rFonts w:ascii="宋体" w:eastAsia="宋体" w:hAnsi="宋体" w:hint="eastAsia"/>
          <w:sz w:val="28"/>
          <w:szCs w:val="28"/>
        </w:rPr>
        <w:t>记在第二年的2月份了，因为那时候已经结账了，不可能翻以前的账。</w:t>
      </w:r>
    </w:p>
    <w:p w14:paraId="7A215799" w14:textId="4E07D405" w:rsidR="003836FB" w:rsidRDefault="003836FB" w:rsidP="005D76DE">
      <w:pPr>
        <w:rPr>
          <w:rFonts w:ascii="宋体" w:eastAsia="宋体" w:hAnsi="宋体"/>
          <w:sz w:val="28"/>
          <w:szCs w:val="28"/>
        </w:rPr>
      </w:pPr>
      <w:r>
        <w:rPr>
          <w:rFonts w:ascii="宋体" w:eastAsia="宋体" w:hAnsi="宋体" w:hint="eastAsia"/>
          <w:sz w:val="28"/>
          <w:szCs w:val="28"/>
        </w:rPr>
        <w:t>这种跨期一般都是往后跨的，也就是说，本来属于2</w:t>
      </w:r>
      <w:r>
        <w:rPr>
          <w:rFonts w:ascii="宋体" w:eastAsia="宋体" w:hAnsi="宋体"/>
          <w:sz w:val="28"/>
          <w:szCs w:val="28"/>
        </w:rPr>
        <w:t>020</w:t>
      </w:r>
      <w:r>
        <w:rPr>
          <w:rFonts w:ascii="宋体" w:eastAsia="宋体" w:hAnsi="宋体" w:hint="eastAsia"/>
          <w:sz w:val="28"/>
          <w:szCs w:val="28"/>
        </w:rPr>
        <w:t>年的费用，跨到了2</w:t>
      </w:r>
      <w:r>
        <w:rPr>
          <w:rFonts w:ascii="宋体" w:eastAsia="宋体" w:hAnsi="宋体"/>
          <w:sz w:val="28"/>
          <w:szCs w:val="28"/>
        </w:rPr>
        <w:t>021</w:t>
      </w:r>
      <w:r>
        <w:rPr>
          <w:rFonts w:ascii="宋体" w:eastAsia="宋体" w:hAnsi="宋体" w:hint="eastAsia"/>
          <w:sz w:val="28"/>
          <w:szCs w:val="28"/>
        </w:rPr>
        <w:t>年。</w:t>
      </w:r>
      <w:r w:rsidR="00EB2B03">
        <w:rPr>
          <w:rFonts w:ascii="宋体" w:eastAsia="宋体" w:hAnsi="宋体" w:hint="eastAsia"/>
          <w:sz w:val="28"/>
          <w:szCs w:val="28"/>
        </w:rPr>
        <w:t>实务中，几乎所有的跨期都是这么跨的。</w:t>
      </w:r>
      <w:r w:rsidR="001B7C7D">
        <w:rPr>
          <w:rFonts w:ascii="宋体" w:eastAsia="宋体" w:hAnsi="宋体" w:hint="eastAsia"/>
          <w:sz w:val="28"/>
          <w:szCs w:val="28"/>
        </w:rPr>
        <w:t>因为2</w:t>
      </w:r>
      <w:r w:rsidR="001B7C7D">
        <w:rPr>
          <w:rFonts w:ascii="宋体" w:eastAsia="宋体" w:hAnsi="宋体"/>
          <w:sz w:val="28"/>
          <w:szCs w:val="28"/>
        </w:rPr>
        <w:t>021</w:t>
      </w:r>
      <w:r w:rsidR="001B7C7D">
        <w:rPr>
          <w:rFonts w:ascii="宋体" w:eastAsia="宋体" w:hAnsi="宋体" w:hint="eastAsia"/>
          <w:sz w:val="28"/>
          <w:szCs w:val="28"/>
        </w:rPr>
        <w:t>年的费用，不可能跨回2</w:t>
      </w:r>
      <w:r w:rsidR="001B7C7D">
        <w:rPr>
          <w:rFonts w:ascii="宋体" w:eastAsia="宋体" w:hAnsi="宋体"/>
          <w:sz w:val="28"/>
          <w:szCs w:val="28"/>
        </w:rPr>
        <w:t>020</w:t>
      </w:r>
      <w:r w:rsidR="001B7C7D">
        <w:rPr>
          <w:rFonts w:ascii="宋体" w:eastAsia="宋体" w:hAnsi="宋体" w:hint="eastAsia"/>
          <w:sz w:val="28"/>
          <w:szCs w:val="28"/>
        </w:rPr>
        <w:t>年，因为费用发生的时候，企业都已经结账了，几乎不可能跨回去的。</w:t>
      </w:r>
    </w:p>
    <w:p w14:paraId="589B33F6" w14:textId="77777777" w:rsidR="00F45439" w:rsidRDefault="00F45439" w:rsidP="005D76DE">
      <w:pPr>
        <w:rPr>
          <w:rFonts w:ascii="宋体" w:eastAsia="宋体" w:hAnsi="宋体"/>
          <w:sz w:val="28"/>
          <w:szCs w:val="28"/>
          <w:highlight w:val="yellow"/>
        </w:rPr>
      </w:pPr>
    </w:p>
    <w:p w14:paraId="1D5DB197" w14:textId="25CA8BCA" w:rsidR="004C4308" w:rsidRPr="00FD54FD" w:rsidRDefault="00E418C4" w:rsidP="005D76DE">
      <w:pPr>
        <w:rPr>
          <w:rFonts w:ascii="宋体" w:eastAsia="宋体" w:hAnsi="宋体"/>
          <w:sz w:val="28"/>
          <w:szCs w:val="28"/>
        </w:rPr>
      </w:pPr>
      <w:r>
        <w:rPr>
          <w:rFonts w:ascii="宋体" w:eastAsia="宋体" w:hAnsi="宋体" w:hint="eastAsia"/>
          <w:sz w:val="28"/>
          <w:szCs w:val="28"/>
          <w:highlight w:val="yellow"/>
        </w:rPr>
        <w:t>2、</w:t>
      </w:r>
      <w:r w:rsidR="004C4308" w:rsidRPr="004C4308">
        <w:rPr>
          <w:rFonts w:ascii="宋体" w:eastAsia="宋体" w:hAnsi="宋体" w:hint="eastAsia"/>
          <w:sz w:val="28"/>
          <w:szCs w:val="28"/>
          <w:highlight w:val="yellow"/>
        </w:rPr>
        <w:t>实务中的做法：</w:t>
      </w:r>
    </w:p>
    <w:p w14:paraId="62B4B6F2" w14:textId="516C1843" w:rsidR="00A93C38" w:rsidRDefault="00F45439" w:rsidP="005D76DE">
      <w:pPr>
        <w:rPr>
          <w:rFonts w:ascii="宋体" w:eastAsia="宋体" w:hAnsi="宋体"/>
          <w:sz w:val="28"/>
          <w:szCs w:val="28"/>
        </w:rPr>
      </w:pPr>
      <w:r>
        <w:rPr>
          <w:rFonts w:ascii="宋体" w:eastAsia="宋体" w:hAnsi="宋体" w:hint="eastAsia"/>
          <w:sz w:val="28"/>
          <w:szCs w:val="28"/>
        </w:rPr>
        <w:t>实务中，假设我们做2</w:t>
      </w:r>
      <w:r>
        <w:rPr>
          <w:rFonts w:ascii="宋体" w:eastAsia="宋体" w:hAnsi="宋体"/>
          <w:sz w:val="28"/>
          <w:szCs w:val="28"/>
        </w:rPr>
        <w:t>020</w:t>
      </w:r>
      <w:r>
        <w:rPr>
          <w:rFonts w:ascii="宋体" w:eastAsia="宋体" w:hAnsi="宋体" w:hint="eastAsia"/>
          <w:sz w:val="28"/>
          <w:szCs w:val="28"/>
        </w:rPr>
        <w:t>年的年审，我们就把2</w:t>
      </w:r>
      <w:r>
        <w:rPr>
          <w:rFonts w:ascii="宋体" w:eastAsia="宋体" w:hAnsi="宋体"/>
          <w:sz w:val="28"/>
          <w:szCs w:val="28"/>
        </w:rPr>
        <w:t>021</w:t>
      </w:r>
      <w:r>
        <w:rPr>
          <w:rFonts w:ascii="宋体" w:eastAsia="宋体" w:hAnsi="宋体" w:hint="eastAsia"/>
          <w:sz w:val="28"/>
          <w:szCs w:val="28"/>
        </w:rPr>
        <w:t>年1月1日到</w:t>
      </w:r>
      <w:r w:rsidR="006321E4" w:rsidRPr="00312A59">
        <w:rPr>
          <w:rFonts w:ascii="宋体" w:eastAsia="宋体" w:hAnsi="宋体" w:hint="eastAsia"/>
          <w:sz w:val="28"/>
          <w:szCs w:val="28"/>
          <w:highlight w:val="yellow"/>
        </w:rPr>
        <w:t>最近</w:t>
      </w:r>
      <w:r w:rsidR="008916CA" w:rsidRPr="00312A59">
        <w:rPr>
          <w:rFonts w:ascii="宋体" w:eastAsia="宋体" w:hAnsi="宋体" w:hint="eastAsia"/>
          <w:sz w:val="28"/>
          <w:szCs w:val="28"/>
          <w:highlight w:val="yellow"/>
        </w:rPr>
        <w:t>那个月</w:t>
      </w:r>
      <w:r w:rsidR="00312A59">
        <w:rPr>
          <w:rFonts w:ascii="宋体" w:eastAsia="宋体" w:hAnsi="宋体" w:hint="eastAsia"/>
          <w:sz w:val="28"/>
          <w:szCs w:val="28"/>
        </w:rPr>
        <w:t>（比如我们3月1日做的销售费用，我们就叫企业导一下2</w:t>
      </w:r>
      <w:r w:rsidR="00312A59">
        <w:rPr>
          <w:rFonts w:ascii="宋体" w:eastAsia="宋体" w:hAnsi="宋体"/>
          <w:sz w:val="28"/>
          <w:szCs w:val="28"/>
        </w:rPr>
        <w:t>021</w:t>
      </w:r>
      <w:r w:rsidR="00312A59">
        <w:rPr>
          <w:rFonts w:ascii="宋体" w:eastAsia="宋体" w:hAnsi="宋体" w:hint="eastAsia"/>
          <w:sz w:val="28"/>
          <w:szCs w:val="28"/>
        </w:rPr>
        <w:t>年1</w:t>
      </w:r>
      <w:r w:rsidR="00312A59">
        <w:rPr>
          <w:rFonts w:ascii="宋体" w:eastAsia="宋体" w:hAnsi="宋体"/>
          <w:sz w:val="28"/>
          <w:szCs w:val="28"/>
        </w:rPr>
        <w:t>-2</w:t>
      </w:r>
      <w:r w:rsidR="00312A59">
        <w:rPr>
          <w:rFonts w:ascii="宋体" w:eastAsia="宋体" w:hAnsi="宋体" w:hint="eastAsia"/>
          <w:sz w:val="28"/>
          <w:szCs w:val="28"/>
        </w:rPr>
        <w:t>月的序时账，因为3月份还没有结账）</w:t>
      </w:r>
      <w:r>
        <w:rPr>
          <w:rFonts w:ascii="宋体" w:eastAsia="宋体" w:hAnsi="宋体" w:hint="eastAsia"/>
          <w:sz w:val="28"/>
          <w:szCs w:val="28"/>
        </w:rPr>
        <w:t>的销售费用序时账给筛选出来，然后挑出大额的，比如大于2万的，先看摘要，有没有类似于“老王报销2</w:t>
      </w:r>
      <w:r>
        <w:rPr>
          <w:rFonts w:ascii="宋体" w:eastAsia="宋体" w:hAnsi="宋体"/>
          <w:sz w:val="28"/>
          <w:szCs w:val="28"/>
        </w:rPr>
        <w:t>020</w:t>
      </w:r>
      <w:r>
        <w:rPr>
          <w:rFonts w:ascii="宋体" w:eastAsia="宋体" w:hAnsi="宋体" w:hint="eastAsia"/>
          <w:sz w:val="28"/>
          <w:szCs w:val="28"/>
        </w:rPr>
        <w:t>年1</w:t>
      </w:r>
      <w:r>
        <w:rPr>
          <w:rFonts w:ascii="宋体" w:eastAsia="宋体" w:hAnsi="宋体"/>
          <w:sz w:val="28"/>
          <w:szCs w:val="28"/>
        </w:rPr>
        <w:t>2</w:t>
      </w:r>
      <w:r>
        <w:rPr>
          <w:rFonts w:ascii="宋体" w:eastAsia="宋体" w:hAnsi="宋体" w:hint="eastAsia"/>
          <w:sz w:val="28"/>
          <w:szCs w:val="28"/>
        </w:rPr>
        <w:t>月份差旅费”这样的，</w:t>
      </w:r>
      <w:r w:rsidR="0066352B">
        <w:rPr>
          <w:rFonts w:ascii="宋体" w:eastAsia="宋体" w:hAnsi="宋体" w:hint="eastAsia"/>
          <w:sz w:val="28"/>
          <w:szCs w:val="28"/>
        </w:rPr>
        <w:t>就是企业直接越塔“送人头”，一眼就能看出跨期了</w:t>
      </w:r>
      <w:r w:rsidR="00B41DAF">
        <w:rPr>
          <w:rFonts w:ascii="宋体" w:eastAsia="宋体" w:hAnsi="宋体" w:hint="eastAsia"/>
          <w:sz w:val="28"/>
          <w:szCs w:val="28"/>
        </w:rPr>
        <w:t>，直接调整就可以了。</w:t>
      </w:r>
      <w:r w:rsidR="0066352B">
        <w:rPr>
          <w:rFonts w:ascii="宋体" w:eastAsia="宋体" w:hAnsi="宋体" w:hint="eastAsia"/>
          <w:sz w:val="28"/>
          <w:szCs w:val="28"/>
        </w:rPr>
        <w:t>还有一些是一眼看不出来的，比如“审计小哥报销差旅费”，这个就没有在摘要上写日期，</w:t>
      </w:r>
      <w:r w:rsidR="00312A59">
        <w:rPr>
          <w:rFonts w:ascii="宋体" w:eastAsia="宋体" w:hAnsi="宋体" w:hint="eastAsia"/>
          <w:sz w:val="28"/>
          <w:szCs w:val="28"/>
        </w:rPr>
        <w:t>那我们就要看纸质凭证了，凭证后面会附有报销单、发票什么的，从报销单和发票的日期可以看出这笔费用属于哪个区间的。</w:t>
      </w:r>
    </w:p>
    <w:p w14:paraId="3AEB9C2E" w14:textId="7BD36261" w:rsidR="00312A59" w:rsidRDefault="00312A59" w:rsidP="005D76DE">
      <w:pPr>
        <w:rPr>
          <w:rFonts w:ascii="宋体" w:eastAsia="宋体" w:hAnsi="宋体"/>
          <w:sz w:val="28"/>
          <w:szCs w:val="28"/>
        </w:rPr>
      </w:pPr>
    </w:p>
    <w:p w14:paraId="777222FD" w14:textId="26CB9776" w:rsidR="00312A59" w:rsidRDefault="00A83B1A" w:rsidP="005D76DE">
      <w:pPr>
        <w:rPr>
          <w:rFonts w:ascii="宋体" w:eastAsia="宋体" w:hAnsi="宋体"/>
          <w:sz w:val="28"/>
          <w:szCs w:val="28"/>
        </w:rPr>
      </w:pPr>
      <w:r>
        <w:rPr>
          <w:rFonts w:ascii="宋体" w:eastAsia="宋体" w:hAnsi="宋体" w:hint="eastAsia"/>
          <w:sz w:val="28"/>
          <w:szCs w:val="28"/>
        </w:rPr>
        <w:lastRenderedPageBreak/>
        <w:t>通过这种方式，把本属于2</w:t>
      </w:r>
      <w:r>
        <w:rPr>
          <w:rFonts w:ascii="宋体" w:eastAsia="宋体" w:hAnsi="宋体"/>
          <w:sz w:val="28"/>
          <w:szCs w:val="28"/>
        </w:rPr>
        <w:t>020</w:t>
      </w:r>
      <w:r>
        <w:rPr>
          <w:rFonts w:ascii="宋体" w:eastAsia="宋体" w:hAnsi="宋体" w:hint="eastAsia"/>
          <w:sz w:val="28"/>
          <w:szCs w:val="28"/>
        </w:rPr>
        <w:t>年的费用给调整进来。</w:t>
      </w:r>
      <w:r w:rsidR="00EA0839">
        <w:rPr>
          <w:rFonts w:ascii="宋体" w:eastAsia="宋体" w:hAnsi="宋体" w:hint="eastAsia"/>
          <w:sz w:val="28"/>
          <w:szCs w:val="28"/>
        </w:rPr>
        <w:t>做完这一步之后，还有一步，那就是把属于2</w:t>
      </w:r>
      <w:r w:rsidR="00EA0839">
        <w:rPr>
          <w:rFonts w:ascii="宋体" w:eastAsia="宋体" w:hAnsi="宋体"/>
          <w:sz w:val="28"/>
          <w:szCs w:val="28"/>
        </w:rPr>
        <w:t>019</w:t>
      </w:r>
      <w:r w:rsidR="00EA0839">
        <w:rPr>
          <w:rFonts w:ascii="宋体" w:eastAsia="宋体" w:hAnsi="宋体" w:hint="eastAsia"/>
          <w:sz w:val="28"/>
          <w:szCs w:val="28"/>
        </w:rPr>
        <w:t>年的费用给调走。</w:t>
      </w:r>
    </w:p>
    <w:p w14:paraId="6B7E5F82" w14:textId="6A22EFAA" w:rsidR="00EA0839" w:rsidRDefault="00EA0839" w:rsidP="005D76DE">
      <w:pPr>
        <w:rPr>
          <w:rFonts w:ascii="宋体" w:eastAsia="宋体" w:hAnsi="宋体"/>
          <w:sz w:val="28"/>
          <w:szCs w:val="28"/>
        </w:rPr>
      </w:pPr>
    </w:p>
    <w:p w14:paraId="59514D42" w14:textId="01AB21F1" w:rsidR="00EA0839" w:rsidRDefault="001B5E84" w:rsidP="005D76DE">
      <w:pPr>
        <w:rPr>
          <w:rFonts w:ascii="宋体" w:eastAsia="宋体" w:hAnsi="宋体"/>
          <w:sz w:val="28"/>
          <w:szCs w:val="28"/>
        </w:rPr>
      </w:pPr>
      <w:r>
        <w:rPr>
          <w:rFonts w:ascii="宋体" w:eastAsia="宋体" w:hAnsi="宋体" w:hint="eastAsia"/>
          <w:sz w:val="28"/>
          <w:szCs w:val="28"/>
        </w:rPr>
        <w:t>因为我们</w:t>
      </w:r>
      <w:r w:rsidR="00CB66C3">
        <w:rPr>
          <w:rFonts w:ascii="宋体" w:eastAsia="宋体" w:hAnsi="宋体" w:hint="eastAsia"/>
          <w:sz w:val="28"/>
          <w:szCs w:val="28"/>
        </w:rPr>
        <w:t>做的是2</w:t>
      </w:r>
      <w:r w:rsidR="00CB66C3">
        <w:rPr>
          <w:rFonts w:ascii="宋体" w:eastAsia="宋体" w:hAnsi="宋体"/>
          <w:sz w:val="28"/>
          <w:szCs w:val="28"/>
        </w:rPr>
        <w:t>020</w:t>
      </w:r>
      <w:r w:rsidR="00CB66C3">
        <w:rPr>
          <w:rFonts w:ascii="宋体" w:eastAsia="宋体" w:hAnsi="宋体" w:hint="eastAsia"/>
          <w:sz w:val="28"/>
          <w:szCs w:val="28"/>
        </w:rPr>
        <w:t>年的年审，根据上面的逻辑，2</w:t>
      </w:r>
      <w:r w:rsidR="00CB66C3">
        <w:rPr>
          <w:rFonts w:ascii="宋体" w:eastAsia="宋体" w:hAnsi="宋体"/>
          <w:sz w:val="28"/>
          <w:szCs w:val="28"/>
        </w:rPr>
        <w:t>019</w:t>
      </w:r>
      <w:r w:rsidR="00CB66C3">
        <w:rPr>
          <w:rFonts w:ascii="宋体" w:eastAsia="宋体" w:hAnsi="宋体" w:hint="eastAsia"/>
          <w:sz w:val="28"/>
          <w:szCs w:val="28"/>
        </w:rPr>
        <w:t>年的费用也很可能跨到2</w:t>
      </w:r>
      <w:r w:rsidR="00CB66C3">
        <w:rPr>
          <w:rFonts w:ascii="宋体" w:eastAsia="宋体" w:hAnsi="宋体"/>
          <w:sz w:val="28"/>
          <w:szCs w:val="28"/>
        </w:rPr>
        <w:t>020</w:t>
      </w:r>
      <w:r w:rsidR="00CB66C3">
        <w:rPr>
          <w:rFonts w:ascii="宋体" w:eastAsia="宋体" w:hAnsi="宋体" w:hint="eastAsia"/>
          <w:sz w:val="28"/>
          <w:szCs w:val="28"/>
        </w:rPr>
        <w:t>年去。</w:t>
      </w:r>
      <w:r w:rsidR="00AF3A54">
        <w:rPr>
          <w:rFonts w:ascii="宋体" w:eastAsia="宋体" w:hAnsi="宋体" w:hint="eastAsia"/>
          <w:sz w:val="28"/>
          <w:szCs w:val="28"/>
        </w:rPr>
        <w:t>所以，我们要把2</w:t>
      </w:r>
      <w:r w:rsidR="00AF3A54">
        <w:rPr>
          <w:rFonts w:ascii="宋体" w:eastAsia="宋体" w:hAnsi="宋体"/>
          <w:sz w:val="28"/>
          <w:szCs w:val="28"/>
        </w:rPr>
        <w:t>020</w:t>
      </w:r>
      <w:r w:rsidR="00AF3A54">
        <w:rPr>
          <w:rFonts w:ascii="宋体" w:eastAsia="宋体" w:hAnsi="宋体" w:hint="eastAsia"/>
          <w:sz w:val="28"/>
          <w:szCs w:val="28"/>
        </w:rPr>
        <w:t>年1</w:t>
      </w:r>
      <w:r w:rsidR="00AF3A54">
        <w:rPr>
          <w:rFonts w:ascii="宋体" w:eastAsia="宋体" w:hAnsi="宋体"/>
          <w:sz w:val="28"/>
          <w:szCs w:val="28"/>
        </w:rPr>
        <w:t>-3</w:t>
      </w:r>
      <w:r w:rsidR="00AF3A54">
        <w:rPr>
          <w:rFonts w:ascii="宋体" w:eastAsia="宋体" w:hAnsi="宋体" w:hint="eastAsia"/>
          <w:sz w:val="28"/>
          <w:szCs w:val="28"/>
        </w:rPr>
        <w:t>月份（根据具体情况，选择2个月或者3个月，或者4个月）的销售费用序时账筛选出来，看看哪些属于2</w:t>
      </w:r>
      <w:r w:rsidR="00AF3A54">
        <w:rPr>
          <w:rFonts w:ascii="宋体" w:eastAsia="宋体" w:hAnsi="宋体"/>
          <w:sz w:val="28"/>
          <w:szCs w:val="28"/>
        </w:rPr>
        <w:t>019</w:t>
      </w:r>
      <w:r w:rsidR="00AF3A54">
        <w:rPr>
          <w:rFonts w:ascii="宋体" w:eastAsia="宋体" w:hAnsi="宋体" w:hint="eastAsia"/>
          <w:sz w:val="28"/>
          <w:szCs w:val="28"/>
        </w:rPr>
        <w:t>年的，把它给调走。</w:t>
      </w:r>
    </w:p>
    <w:p w14:paraId="1D41DDEA" w14:textId="02EB18CE" w:rsidR="00AF3A54" w:rsidRDefault="00AF3A54" w:rsidP="005D76DE">
      <w:pPr>
        <w:rPr>
          <w:rFonts w:ascii="宋体" w:eastAsia="宋体" w:hAnsi="宋体"/>
          <w:sz w:val="28"/>
          <w:szCs w:val="28"/>
        </w:rPr>
      </w:pPr>
    </w:p>
    <w:p w14:paraId="10234332" w14:textId="3F75ACBB" w:rsidR="00AF3A54" w:rsidRDefault="003F05D1" w:rsidP="005D76DE">
      <w:pPr>
        <w:rPr>
          <w:rFonts w:ascii="宋体" w:eastAsia="宋体" w:hAnsi="宋体"/>
          <w:sz w:val="28"/>
          <w:szCs w:val="28"/>
        </w:rPr>
      </w:pPr>
      <w:r>
        <w:rPr>
          <w:rFonts w:ascii="宋体" w:eastAsia="宋体" w:hAnsi="宋体" w:hint="eastAsia"/>
          <w:sz w:val="28"/>
          <w:szCs w:val="28"/>
        </w:rPr>
        <w:t>把属于2</w:t>
      </w:r>
      <w:r>
        <w:rPr>
          <w:rFonts w:ascii="宋体" w:eastAsia="宋体" w:hAnsi="宋体"/>
          <w:sz w:val="28"/>
          <w:szCs w:val="28"/>
        </w:rPr>
        <w:t>020</w:t>
      </w:r>
      <w:r>
        <w:rPr>
          <w:rFonts w:ascii="宋体" w:eastAsia="宋体" w:hAnsi="宋体" w:hint="eastAsia"/>
          <w:sz w:val="28"/>
          <w:szCs w:val="28"/>
        </w:rPr>
        <w:t>年的，但记在了2</w:t>
      </w:r>
      <w:r>
        <w:rPr>
          <w:rFonts w:ascii="宋体" w:eastAsia="宋体" w:hAnsi="宋体"/>
          <w:sz w:val="28"/>
          <w:szCs w:val="28"/>
        </w:rPr>
        <w:t>021</w:t>
      </w:r>
      <w:r>
        <w:rPr>
          <w:rFonts w:ascii="宋体" w:eastAsia="宋体" w:hAnsi="宋体" w:hint="eastAsia"/>
          <w:sz w:val="28"/>
          <w:szCs w:val="28"/>
        </w:rPr>
        <w:t>年的给调进来；把属于2</w:t>
      </w:r>
      <w:r>
        <w:rPr>
          <w:rFonts w:ascii="宋体" w:eastAsia="宋体" w:hAnsi="宋体"/>
          <w:sz w:val="28"/>
          <w:szCs w:val="28"/>
        </w:rPr>
        <w:t>019</w:t>
      </w:r>
      <w:r>
        <w:rPr>
          <w:rFonts w:ascii="宋体" w:eastAsia="宋体" w:hAnsi="宋体" w:hint="eastAsia"/>
          <w:sz w:val="28"/>
          <w:szCs w:val="28"/>
        </w:rPr>
        <w:t>年的，但是记在2</w:t>
      </w:r>
      <w:r>
        <w:rPr>
          <w:rFonts w:ascii="宋体" w:eastAsia="宋体" w:hAnsi="宋体"/>
          <w:sz w:val="28"/>
          <w:szCs w:val="28"/>
        </w:rPr>
        <w:t>020</w:t>
      </w:r>
      <w:r>
        <w:rPr>
          <w:rFonts w:ascii="宋体" w:eastAsia="宋体" w:hAnsi="宋体" w:hint="eastAsia"/>
          <w:sz w:val="28"/>
          <w:szCs w:val="28"/>
        </w:rPr>
        <w:t>年的给调走。</w:t>
      </w:r>
    </w:p>
    <w:p w14:paraId="20704585" w14:textId="0E27D304" w:rsidR="008A49F7" w:rsidRDefault="008A49F7" w:rsidP="005D76DE">
      <w:pPr>
        <w:rPr>
          <w:rFonts w:ascii="宋体" w:eastAsia="宋体" w:hAnsi="宋体"/>
          <w:sz w:val="28"/>
          <w:szCs w:val="28"/>
        </w:rPr>
      </w:pPr>
    </w:p>
    <w:p w14:paraId="28D6EFCF" w14:textId="053F8AED" w:rsidR="008A49F7" w:rsidRDefault="008A49F7" w:rsidP="005D76DE">
      <w:pPr>
        <w:rPr>
          <w:rFonts w:ascii="宋体" w:eastAsia="宋体" w:hAnsi="宋体"/>
          <w:sz w:val="28"/>
          <w:szCs w:val="28"/>
        </w:rPr>
      </w:pPr>
      <w:r>
        <w:rPr>
          <w:rFonts w:ascii="宋体" w:eastAsia="宋体" w:hAnsi="宋体" w:hint="eastAsia"/>
          <w:sz w:val="28"/>
          <w:szCs w:val="28"/>
        </w:rPr>
        <w:t>最后，再检查2</w:t>
      </w:r>
      <w:r>
        <w:rPr>
          <w:rFonts w:ascii="宋体" w:eastAsia="宋体" w:hAnsi="宋体"/>
          <w:sz w:val="28"/>
          <w:szCs w:val="28"/>
        </w:rPr>
        <w:t>020</w:t>
      </w:r>
      <w:r>
        <w:rPr>
          <w:rFonts w:ascii="宋体" w:eastAsia="宋体" w:hAnsi="宋体" w:hint="eastAsia"/>
          <w:sz w:val="28"/>
          <w:szCs w:val="28"/>
        </w:rPr>
        <w:t>年1</w:t>
      </w:r>
      <w:r>
        <w:rPr>
          <w:rFonts w:ascii="宋体" w:eastAsia="宋体" w:hAnsi="宋体"/>
          <w:sz w:val="28"/>
          <w:szCs w:val="28"/>
        </w:rPr>
        <w:t>2</w:t>
      </w:r>
      <w:r>
        <w:rPr>
          <w:rFonts w:ascii="宋体" w:eastAsia="宋体" w:hAnsi="宋体" w:hint="eastAsia"/>
          <w:sz w:val="28"/>
          <w:szCs w:val="28"/>
        </w:rPr>
        <w:t>月份的大额序时账，看看有没有本该属于2</w:t>
      </w:r>
      <w:r>
        <w:rPr>
          <w:rFonts w:ascii="宋体" w:eastAsia="宋体" w:hAnsi="宋体"/>
          <w:sz w:val="28"/>
          <w:szCs w:val="28"/>
        </w:rPr>
        <w:t>021</w:t>
      </w:r>
      <w:r>
        <w:rPr>
          <w:rFonts w:ascii="宋体" w:eastAsia="宋体" w:hAnsi="宋体" w:hint="eastAsia"/>
          <w:sz w:val="28"/>
          <w:szCs w:val="28"/>
        </w:rPr>
        <w:t>年的，如果有，也要把它调整掉。</w:t>
      </w:r>
      <w:r w:rsidR="00793E25">
        <w:rPr>
          <w:rFonts w:ascii="宋体" w:eastAsia="宋体" w:hAnsi="宋体" w:hint="eastAsia"/>
          <w:sz w:val="28"/>
          <w:szCs w:val="28"/>
        </w:rPr>
        <w:t>实务中还是偶尔存在这种情况的，比如预付房租，一年年付那种，在2</w:t>
      </w:r>
      <w:r w:rsidR="00793E25">
        <w:rPr>
          <w:rFonts w:ascii="宋体" w:eastAsia="宋体" w:hAnsi="宋体"/>
          <w:sz w:val="28"/>
          <w:szCs w:val="28"/>
        </w:rPr>
        <w:t>020</w:t>
      </w:r>
      <w:r w:rsidR="00793E25">
        <w:rPr>
          <w:rFonts w:ascii="宋体" w:eastAsia="宋体" w:hAnsi="宋体" w:hint="eastAsia"/>
          <w:sz w:val="28"/>
          <w:szCs w:val="28"/>
        </w:rPr>
        <w:t>年付了2</w:t>
      </w:r>
      <w:r w:rsidR="00793E25">
        <w:rPr>
          <w:rFonts w:ascii="宋体" w:eastAsia="宋体" w:hAnsi="宋体"/>
          <w:sz w:val="28"/>
          <w:szCs w:val="28"/>
        </w:rPr>
        <w:t>020</w:t>
      </w:r>
      <w:r w:rsidR="00793E25">
        <w:rPr>
          <w:rFonts w:ascii="宋体" w:eastAsia="宋体" w:hAnsi="宋体" w:hint="eastAsia"/>
          <w:sz w:val="28"/>
          <w:szCs w:val="28"/>
        </w:rPr>
        <w:t>年1</w:t>
      </w:r>
      <w:r w:rsidR="00793E25">
        <w:rPr>
          <w:rFonts w:ascii="宋体" w:eastAsia="宋体" w:hAnsi="宋体"/>
          <w:sz w:val="28"/>
          <w:szCs w:val="28"/>
        </w:rPr>
        <w:t>2</w:t>
      </w:r>
      <w:r w:rsidR="00793E25">
        <w:rPr>
          <w:rFonts w:ascii="宋体" w:eastAsia="宋体" w:hAnsi="宋体" w:hint="eastAsia"/>
          <w:sz w:val="28"/>
          <w:szCs w:val="28"/>
        </w:rPr>
        <w:t>月-</w:t>
      </w:r>
      <w:r w:rsidR="00793E25">
        <w:rPr>
          <w:rFonts w:ascii="宋体" w:eastAsia="宋体" w:hAnsi="宋体"/>
          <w:sz w:val="28"/>
          <w:szCs w:val="28"/>
        </w:rPr>
        <w:t>2021</w:t>
      </w:r>
      <w:r w:rsidR="00793E25">
        <w:rPr>
          <w:rFonts w:ascii="宋体" w:eastAsia="宋体" w:hAnsi="宋体" w:hint="eastAsia"/>
          <w:sz w:val="28"/>
          <w:szCs w:val="28"/>
        </w:rPr>
        <w:t>年</w:t>
      </w:r>
      <w:r w:rsidR="00793E25">
        <w:rPr>
          <w:rFonts w:ascii="宋体" w:eastAsia="宋体" w:hAnsi="宋体"/>
          <w:sz w:val="28"/>
          <w:szCs w:val="28"/>
        </w:rPr>
        <w:t>12</w:t>
      </w:r>
      <w:r w:rsidR="00793E25">
        <w:rPr>
          <w:rFonts w:ascii="宋体" w:eastAsia="宋体" w:hAnsi="宋体" w:hint="eastAsia"/>
          <w:sz w:val="28"/>
          <w:szCs w:val="28"/>
        </w:rPr>
        <w:t>月的房租，直接一笔记在了2</w:t>
      </w:r>
      <w:r w:rsidR="00793E25">
        <w:rPr>
          <w:rFonts w:ascii="宋体" w:eastAsia="宋体" w:hAnsi="宋体"/>
          <w:sz w:val="28"/>
          <w:szCs w:val="28"/>
        </w:rPr>
        <w:t>020</w:t>
      </w:r>
      <w:r w:rsidR="00793E25">
        <w:rPr>
          <w:rFonts w:ascii="宋体" w:eastAsia="宋体" w:hAnsi="宋体" w:hint="eastAsia"/>
          <w:sz w:val="28"/>
          <w:szCs w:val="28"/>
        </w:rPr>
        <w:t>年，这种就要把它调走。</w:t>
      </w:r>
    </w:p>
    <w:p w14:paraId="6F1F3F95" w14:textId="0E0949C4" w:rsidR="00EA0839" w:rsidRDefault="00EA0839" w:rsidP="005D76DE">
      <w:pPr>
        <w:rPr>
          <w:rFonts w:ascii="宋体" w:eastAsia="宋体" w:hAnsi="宋体"/>
          <w:sz w:val="28"/>
          <w:szCs w:val="28"/>
        </w:rPr>
      </w:pPr>
    </w:p>
    <w:p w14:paraId="5748E24A" w14:textId="1A6A14AF" w:rsidR="00F17C58" w:rsidRDefault="00F17C58" w:rsidP="005D76DE">
      <w:pPr>
        <w:rPr>
          <w:rFonts w:ascii="宋体" w:eastAsia="宋体" w:hAnsi="宋体"/>
          <w:sz w:val="28"/>
          <w:szCs w:val="28"/>
        </w:rPr>
      </w:pPr>
      <w:r>
        <w:rPr>
          <w:rFonts w:ascii="宋体" w:eastAsia="宋体" w:hAnsi="宋体" w:hint="eastAsia"/>
          <w:sz w:val="28"/>
          <w:szCs w:val="28"/>
        </w:rPr>
        <w:t>3、薪酬跨期</w:t>
      </w:r>
    </w:p>
    <w:p w14:paraId="78D5871D" w14:textId="1D64F7EA" w:rsidR="00F17C58" w:rsidRDefault="00D13F45" w:rsidP="005D76DE">
      <w:pPr>
        <w:rPr>
          <w:rFonts w:ascii="宋体" w:eastAsia="宋体" w:hAnsi="宋体"/>
          <w:sz w:val="28"/>
          <w:szCs w:val="28"/>
        </w:rPr>
      </w:pPr>
      <w:r>
        <w:rPr>
          <w:rFonts w:ascii="宋体" w:eastAsia="宋体" w:hAnsi="宋体" w:hint="eastAsia"/>
          <w:sz w:val="28"/>
          <w:szCs w:val="28"/>
        </w:rPr>
        <w:t>有些企业，当年实现了利润特别多，就通过计提高额的销售人员的提成，到第二年的时候没发那么多，差额冲下一年的销售费用，导致利润滚到下一年去了。这是很古老的一种造假方式了，但也要注</w:t>
      </w:r>
      <w:r>
        <w:rPr>
          <w:rFonts w:ascii="宋体" w:eastAsia="宋体" w:hAnsi="宋体" w:hint="eastAsia"/>
          <w:sz w:val="28"/>
          <w:szCs w:val="28"/>
        </w:rPr>
        <w:lastRenderedPageBreak/>
        <w:t>意一下。</w:t>
      </w:r>
    </w:p>
    <w:p w14:paraId="76FBF9EC" w14:textId="77777777" w:rsidR="00F17C58" w:rsidRDefault="00F17C58" w:rsidP="005D76DE">
      <w:pPr>
        <w:rPr>
          <w:rFonts w:ascii="宋体" w:eastAsia="宋体" w:hAnsi="宋体"/>
          <w:sz w:val="28"/>
          <w:szCs w:val="28"/>
        </w:rPr>
      </w:pPr>
    </w:p>
    <w:p w14:paraId="49984709" w14:textId="5AF17FCD" w:rsidR="00E418C4" w:rsidRDefault="00F17C58" w:rsidP="005D76DE">
      <w:pPr>
        <w:rPr>
          <w:rFonts w:ascii="宋体" w:eastAsia="宋体" w:hAnsi="宋体"/>
          <w:sz w:val="28"/>
          <w:szCs w:val="28"/>
        </w:rPr>
      </w:pPr>
      <w:r>
        <w:rPr>
          <w:rFonts w:ascii="宋体" w:eastAsia="宋体" w:hAnsi="宋体"/>
          <w:sz w:val="28"/>
          <w:szCs w:val="28"/>
          <w:highlight w:val="yellow"/>
        </w:rPr>
        <w:t>4</w:t>
      </w:r>
      <w:r w:rsidR="00E418C4" w:rsidRPr="00E418C4">
        <w:rPr>
          <w:rFonts w:ascii="宋体" w:eastAsia="宋体" w:hAnsi="宋体" w:hint="eastAsia"/>
          <w:sz w:val="28"/>
          <w:szCs w:val="28"/>
          <w:highlight w:val="yellow"/>
        </w:rPr>
        <w:t>、填表</w:t>
      </w:r>
    </w:p>
    <w:p w14:paraId="05EE7B03" w14:textId="4C62C125" w:rsidR="00EA0839" w:rsidRDefault="00EE28C8" w:rsidP="005D76DE">
      <w:pPr>
        <w:rPr>
          <w:rFonts w:ascii="宋体" w:eastAsia="宋体" w:hAnsi="宋体"/>
          <w:sz w:val="28"/>
          <w:szCs w:val="28"/>
        </w:rPr>
      </w:pPr>
      <w:r w:rsidRPr="00EE28C8">
        <w:rPr>
          <w:rFonts w:ascii="宋体" w:eastAsia="宋体" w:hAnsi="宋体" w:hint="eastAsia"/>
          <w:sz w:val="28"/>
          <w:szCs w:val="28"/>
          <w:highlight w:val="yellow"/>
        </w:rPr>
        <w:t>做完以上步骤之后，再把我们抽查的序时账，全部填到截止性测试的表格中就可以了。</w:t>
      </w:r>
    </w:p>
    <w:p w14:paraId="636C6CE3" w14:textId="77777777" w:rsidR="00EA0839" w:rsidRDefault="00EA0839" w:rsidP="005D76DE">
      <w:pPr>
        <w:rPr>
          <w:rFonts w:ascii="宋体" w:eastAsia="宋体" w:hAnsi="宋体"/>
          <w:sz w:val="28"/>
          <w:szCs w:val="28"/>
        </w:rPr>
      </w:pPr>
    </w:p>
    <w:p w14:paraId="7FA37254" w14:textId="668AFDA0" w:rsidR="00A93C38" w:rsidRDefault="00F17C58" w:rsidP="005D76DE">
      <w:pPr>
        <w:rPr>
          <w:rFonts w:ascii="宋体" w:eastAsia="宋体" w:hAnsi="宋体"/>
          <w:sz w:val="28"/>
          <w:szCs w:val="28"/>
        </w:rPr>
      </w:pPr>
      <w:r>
        <w:rPr>
          <w:rFonts w:ascii="宋体" w:eastAsia="宋体" w:hAnsi="宋体"/>
          <w:sz w:val="28"/>
          <w:szCs w:val="28"/>
          <w:highlight w:val="yellow"/>
        </w:rPr>
        <w:t>5</w:t>
      </w:r>
      <w:r w:rsidR="00E418C4" w:rsidRPr="00E418C4">
        <w:rPr>
          <w:rFonts w:ascii="宋体" w:eastAsia="宋体" w:hAnsi="宋体" w:hint="eastAsia"/>
          <w:sz w:val="28"/>
          <w:szCs w:val="28"/>
          <w:highlight w:val="yellow"/>
        </w:rPr>
        <w:t>、如何</w:t>
      </w:r>
      <w:r w:rsidR="00F143A9">
        <w:rPr>
          <w:rFonts w:ascii="宋体" w:eastAsia="宋体" w:hAnsi="宋体" w:hint="eastAsia"/>
          <w:sz w:val="28"/>
          <w:szCs w:val="28"/>
          <w:highlight w:val="yellow"/>
        </w:rPr>
        <w:t>对跨期费用</w:t>
      </w:r>
      <w:r w:rsidR="00E418C4" w:rsidRPr="00E418C4">
        <w:rPr>
          <w:rFonts w:ascii="宋体" w:eastAsia="宋体" w:hAnsi="宋体" w:hint="eastAsia"/>
          <w:sz w:val="28"/>
          <w:szCs w:val="28"/>
          <w:highlight w:val="yellow"/>
        </w:rPr>
        <w:t>做审计调整</w:t>
      </w:r>
    </w:p>
    <w:p w14:paraId="513211FD" w14:textId="270A77DA" w:rsidR="006D0E0A" w:rsidRDefault="006D0E0A" w:rsidP="005D76DE">
      <w:pPr>
        <w:rPr>
          <w:rFonts w:ascii="宋体" w:eastAsia="宋体" w:hAnsi="宋体"/>
          <w:sz w:val="28"/>
          <w:szCs w:val="28"/>
        </w:rPr>
      </w:pPr>
      <w:r>
        <w:rPr>
          <w:rFonts w:ascii="宋体" w:eastAsia="宋体" w:hAnsi="宋体" w:hint="eastAsia"/>
          <w:sz w:val="28"/>
          <w:szCs w:val="28"/>
        </w:rPr>
        <w:t>假设</w:t>
      </w:r>
      <w:r w:rsidR="00811546">
        <w:rPr>
          <w:rFonts w:ascii="宋体" w:eastAsia="宋体" w:hAnsi="宋体" w:hint="eastAsia"/>
          <w:sz w:val="28"/>
          <w:szCs w:val="28"/>
        </w:rPr>
        <w:t>老王2</w:t>
      </w:r>
      <w:r w:rsidR="00811546">
        <w:rPr>
          <w:rFonts w:ascii="宋体" w:eastAsia="宋体" w:hAnsi="宋体"/>
          <w:sz w:val="28"/>
          <w:szCs w:val="28"/>
        </w:rPr>
        <w:t>020</w:t>
      </w:r>
      <w:r w:rsidR="00811546">
        <w:rPr>
          <w:rFonts w:ascii="宋体" w:eastAsia="宋体" w:hAnsi="宋体" w:hint="eastAsia"/>
          <w:sz w:val="28"/>
          <w:szCs w:val="28"/>
        </w:rPr>
        <w:t>年的差旅费</w:t>
      </w:r>
      <w:r w:rsidR="00DE225D">
        <w:rPr>
          <w:rFonts w:ascii="宋体" w:eastAsia="宋体" w:hAnsi="宋体" w:hint="eastAsia"/>
          <w:sz w:val="28"/>
          <w:szCs w:val="28"/>
        </w:rPr>
        <w:t>5万</w:t>
      </w:r>
      <w:r w:rsidR="00811546">
        <w:rPr>
          <w:rFonts w:ascii="宋体" w:eastAsia="宋体" w:hAnsi="宋体" w:hint="eastAsia"/>
          <w:sz w:val="28"/>
          <w:szCs w:val="28"/>
        </w:rPr>
        <w:t>跨到了2</w:t>
      </w:r>
      <w:r w:rsidR="00811546">
        <w:rPr>
          <w:rFonts w:ascii="宋体" w:eastAsia="宋体" w:hAnsi="宋体"/>
          <w:sz w:val="28"/>
          <w:szCs w:val="28"/>
        </w:rPr>
        <w:t>021</w:t>
      </w:r>
      <w:r w:rsidR="00811546">
        <w:rPr>
          <w:rFonts w:ascii="宋体" w:eastAsia="宋体" w:hAnsi="宋体" w:hint="eastAsia"/>
          <w:sz w:val="28"/>
          <w:szCs w:val="28"/>
        </w:rPr>
        <w:t>年</w:t>
      </w:r>
      <w:r w:rsidR="00EA4FB7">
        <w:rPr>
          <w:rFonts w:ascii="宋体" w:eastAsia="宋体" w:hAnsi="宋体" w:hint="eastAsia"/>
          <w:sz w:val="28"/>
          <w:szCs w:val="28"/>
        </w:rPr>
        <w:t>；</w:t>
      </w:r>
      <w:r w:rsidR="00DE225D">
        <w:rPr>
          <w:rFonts w:ascii="宋体" w:eastAsia="宋体" w:hAnsi="宋体" w:hint="eastAsia"/>
          <w:sz w:val="28"/>
          <w:szCs w:val="28"/>
        </w:rPr>
        <w:t>广西老表</w:t>
      </w:r>
      <w:r w:rsidR="00811546">
        <w:rPr>
          <w:rFonts w:ascii="宋体" w:eastAsia="宋体" w:hAnsi="宋体" w:hint="eastAsia"/>
          <w:sz w:val="28"/>
          <w:szCs w:val="28"/>
        </w:rPr>
        <w:t>2</w:t>
      </w:r>
      <w:r w:rsidR="00811546">
        <w:rPr>
          <w:rFonts w:ascii="宋体" w:eastAsia="宋体" w:hAnsi="宋体"/>
          <w:sz w:val="28"/>
          <w:szCs w:val="28"/>
        </w:rPr>
        <w:t>019</w:t>
      </w:r>
      <w:r w:rsidR="00811546">
        <w:rPr>
          <w:rFonts w:ascii="宋体" w:eastAsia="宋体" w:hAnsi="宋体" w:hint="eastAsia"/>
          <w:sz w:val="28"/>
          <w:szCs w:val="28"/>
        </w:rPr>
        <w:t>年的业务招待费</w:t>
      </w:r>
      <w:r w:rsidR="00DE225D">
        <w:rPr>
          <w:rFonts w:ascii="宋体" w:eastAsia="宋体" w:hAnsi="宋体" w:hint="eastAsia"/>
          <w:sz w:val="28"/>
          <w:szCs w:val="28"/>
        </w:rPr>
        <w:t>3万</w:t>
      </w:r>
      <w:r w:rsidR="00811546">
        <w:rPr>
          <w:rFonts w:ascii="宋体" w:eastAsia="宋体" w:hAnsi="宋体" w:hint="eastAsia"/>
          <w:sz w:val="28"/>
          <w:szCs w:val="28"/>
        </w:rPr>
        <w:t>跨到了</w:t>
      </w:r>
      <w:r w:rsidR="00DE225D">
        <w:rPr>
          <w:rFonts w:ascii="宋体" w:eastAsia="宋体" w:hAnsi="宋体" w:hint="eastAsia"/>
          <w:sz w:val="28"/>
          <w:szCs w:val="28"/>
        </w:rPr>
        <w:t>2</w:t>
      </w:r>
      <w:r w:rsidR="00DE225D">
        <w:rPr>
          <w:rFonts w:ascii="宋体" w:eastAsia="宋体" w:hAnsi="宋体"/>
          <w:sz w:val="28"/>
          <w:szCs w:val="28"/>
        </w:rPr>
        <w:t>020</w:t>
      </w:r>
      <w:r w:rsidR="00DE225D">
        <w:rPr>
          <w:rFonts w:ascii="宋体" w:eastAsia="宋体" w:hAnsi="宋体" w:hint="eastAsia"/>
          <w:sz w:val="28"/>
          <w:szCs w:val="28"/>
        </w:rPr>
        <w:t>年。</w:t>
      </w:r>
      <w:r w:rsidR="00A87EFB">
        <w:rPr>
          <w:rFonts w:ascii="宋体" w:eastAsia="宋体" w:hAnsi="宋体" w:hint="eastAsia"/>
          <w:sz w:val="28"/>
          <w:szCs w:val="28"/>
        </w:rPr>
        <w:t>我们审计的是2</w:t>
      </w:r>
      <w:r w:rsidR="00A87EFB">
        <w:rPr>
          <w:rFonts w:ascii="宋体" w:eastAsia="宋体" w:hAnsi="宋体"/>
          <w:sz w:val="28"/>
          <w:szCs w:val="28"/>
        </w:rPr>
        <w:t>020</w:t>
      </w:r>
      <w:r w:rsidR="00A87EFB">
        <w:rPr>
          <w:rFonts w:ascii="宋体" w:eastAsia="宋体" w:hAnsi="宋体" w:hint="eastAsia"/>
          <w:sz w:val="28"/>
          <w:szCs w:val="28"/>
        </w:rPr>
        <w:t>年的报表。</w:t>
      </w:r>
    </w:p>
    <w:p w14:paraId="6AA27058" w14:textId="77777777" w:rsidR="006D0E0A" w:rsidRDefault="006D0E0A" w:rsidP="005D76DE">
      <w:pPr>
        <w:rPr>
          <w:rFonts w:ascii="宋体" w:eastAsia="宋体" w:hAnsi="宋体"/>
          <w:sz w:val="28"/>
          <w:szCs w:val="28"/>
        </w:rPr>
      </w:pPr>
    </w:p>
    <w:p w14:paraId="2CF4CA19" w14:textId="4E41603D" w:rsidR="00A93C38" w:rsidRDefault="00EA4FB7" w:rsidP="005D76DE">
      <w:pPr>
        <w:rPr>
          <w:rFonts w:ascii="宋体" w:eastAsia="宋体" w:hAnsi="宋体"/>
          <w:sz w:val="28"/>
          <w:szCs w:val="28"/>
        </w:rPr>
      </w:pPr>
      <w:r>
        <w:rPr>
          <w:rFonts w:ascii="宋体" w:eastAsia="宋体" w:hAnsi="宋体" w:hint="eastAsia"/>
          <w:sz w:val="28"/>
          <w:szCs w:val="28"/>
        </w:rPr>
        <w:t>我们要在2</w:t>
      </w:r>
      <w:r>
        <w:rPr>
          <w:rFonts w:ascii="宋体" w:eastAsia="宋体" w:hAnsi="宋体"/>
          <w:sz w:val="28"/>
          <w:szCs w:val="28"/>
        </w:rPr>
        <w:t>020</w:t>
      </w:r>
      <w:r>
        <w:rPr>
          <w:rFonts w:ascii="宋体" w:eastAsia="宋体" w:hAnsi="宋体" w:hint="eastAsia"/>
          <w:sz w:val="28"/>
          <w:szCs w:val="28"/>
        </w:rPr>
        <w:t>年调整分录中做：</w:t>
      </w:r>
    </w:p>
    <w:p w14:paraId="3D15D5AF" w14:textId="77777777" w:rsidR="00D7449C" w:rsidRDefault="00D7449C" w:rsidP="005D76DE">
      <w:pPr>
        <w:rPr>
          <w:rFonts w:ascii="宋体" w:eastAsia="宋体" w:hAnsi="宋体"/>
          <w:sz w:val="28"/>
          <w:szCs w:val="28"/>
        </w:rPr>
      </w:pPr>
    </w:p>
    <w:p w14:paraId="50258DED" w14:textId="6B8ED1AE" w:rsidR="00EA4FB7" w:rsidRDefault="004C5DFD" w:rsidP="005D76DE">
      <w:pPr>
        <w:rPr>
          <w:rFonts w:ascii="宋体" w:eastAsia="宋体" w:hAnsi="宋体"/>
          <w:sz w:val="28"/>
          <w:szCs w:val="28"/>
        </w:rPr>
      </w:pPr>
      <w:r>
        <w:rPr>
          <w:rFonts w:ascii="宋体" w:eastAsia="宋体" w:hAnsi="宋体" w:hint="eastAsia"/>
          <w:sz w:val="28"/>
          <w:szCs w:val="28"/>
        </w:rPr>
        <w:t>①老王的差旅费跨期调整</w:t>
      </w:r>
    </w:p>
    <w:p w14:paraId="610F0223" w14:textId="65890700" w:rsidR="004C5DFD" w:rsidRDefault="004C5DFD" w:rsidP="005D76DE">
      <w:pPr>
        <w:rPr>
          <w:rFonts w:ascii="宋体" w:eastAsia="宋体" w:hAnsi="宋体"/>
          <w:sz w:val="28"/>
          <w:szCs w:val="28"/>
        </w:rPr>
      </w:pPr>
      <w:r>
        <w:rPr>
          <w:rFonts w:ascii="宋体" w:eastAsia="宋体" w:hAnsi="宋体" w:hint="eastAsia"/>
          <w:sz w:val="28"/>
          <w:szCs w:val="28"/>
        </w:rPr>
        <w:t xml:space="preserve">借：销售费用-差旅费 </w:t>
      </w:r>
      <w:r>
        <w:rPr>
          <w:rFonts w:ascii="宋体" w:eastAsia="宋体" w:hAnsi="宋体"/>
          <w:sz w:val="28"/>
          <w:szCs w:val="28"/>
        </w:rPr>
        <w:t xml:space="preserve">  5</w:t>
      </w:r>
      <w:r>
        <w:rPr>
          <w:rFonts w:ascii="宋体" w:eastAsia="宋体" w:hAnsi="宋体" w:hint="eastAsia"/>
          <w:sz w:val="28"/>
          <w:szCs w:val="28"/>
        </w:rPr>
        <w:t>万</w:t>
      </w:r>
    </w:p>
    <w:p w14:paraId="06469A23" w14:textId="034D58A6" w:rsidR="004C5DFD" w:rsidRDefault="004C5DFD" w:rsidP="005D76DE">
      <w:pPr>
        <w:rPr>
          <w:rFonts w:ascii="宋体" w:eastAsia="宋体" w:hAnsi="宋体"/>
          <w:sz w:val="28"/>
          <w:szCs w:val="28"/>
        </w:rPr>
      </w:pPr>
      <w:r>
        <w:rPr>
          <w:rFonts w:ascii="宋体" w:eastAsia="宋体" w:hAnsi="宋体" w:hint="eastAsia"/>
          <w:sz w:val="28"/>
          <w:szCs w:val="28"/>
        </w:rPr>
        <w:t>贷：其他应付款-老王</w:t>
      </w:r>
      <w:r>
        <w:rPr>
          <w:rFonts w:ascii="宋体" w:eastAsia="宋体" w:hAnsi="宋体"/>
          <w:sz w:val="28"/>
          <w:szCs w:val="28"/>
        </w:rPr>
        <w:t xml:space="preserve">    5</w:t>
      </w:r>
      <w:r>
        <w:rPr>
          <w:rFonts w:ascii="宋体" w:eastAsia="宋体" w:hAnsi="宋体" w:hint="eastAsia"/>
          <w:sz w:val="28"/>
          <w:szCs w:val="28"/>
        </w:rPr>
        <w:t>万</w:t>
      </w:r>
    </w:p>
    <w:p w14:paraId="1A7A5546" w14:textId="54DE7DF0" w:rsidR="001B1FD6" w:rsidRDefault="001B1FD6" w:rsidP="005D76DE">
      <w:pPr>
        <w:rPr>
          <w:rFonts w:ascii="宋体" w:eastAsia="宋体" w:hAnsi="宋体"/>
          <w:sz w:val="28"/>
          <w:szCs w:val="28"/>
        </w:rPr>
      </w:pPr>
    </w:p>
    <w:p w14:paraId="76925273" w14:textId="6107FB90" w:rsidR="004C5DFD" w:rsidRDefault="00D7449C" w:rsidP="005D76DE">
      <w:pPr>
        <w:rPr>
          <w:rFonts w:ascii="宋体" w:eastAsia="宋体" w:hAnsi="宋体"/>
          <w:sz w:val="28"/>
          <w:szCs w:val="28"/>
        </w:rPr>
      </w:pPr>
      <w:r>
        <w:rPr>
          <w:rFonts w:ascii="宋体" w:eastAsia="宋体" w:hAnsi="宋体" w:hint="eastAsia"/>
          <w:sz w:val="28"/>
          <w:szCs w:val="28"/>
        </w:rPr>
        <w:t>②广西老表的业务招待费跨期调整</w:t>
      </w:r>
    </w:p>
    <w:p w14:paraId="0A4A9DFB" w14:textId="7E9BDC74" w:rsidR="00D7449C" w:rsidRDefault="00D7449C" w:rsidP="005D76DE">
      <w:pPr>
        <w:rPr>
          <w:rFonts w:ascii="宋体" w:eastAsia="宋体" w:hAnsi="宋体"/>
          <w:sz w:val="28"/>
          <w:szCs w:val="28"/>
        </w:rPr>
      </w:pPr>
      <w:r>
        <w:rPr>
          <w:rFonts w:ascii="宋体" w:eastAsia="宋体" w:hAnsi="宋体" w:hint="eastAsia"/>
          <w:sz w:val="28"/>
          <w:szCs w:val="28"/>
        </w:rPr>
        <w:t>借：</w:t>
      </w:r>
      <w:r w:rsidR="00522C5D">
        <w:rPr>
          <w:rFonts w:ascii="宋体" w:eastAsia="宋体" w:hAnsi="宋体" w:hint="eastAsia"/>
          <w:sz w:val="28"/>
          <w:szCs w:val="28"/>
        </w:rPr>
        <w:t>年初未分配利润</w:t>
      </w:r>
      <w:r>
        <w:rPr>
          <w:rFonts w:ascii="宋体" w:eastAsia="宋体" w:hAnsi="宋体" w:hint="eastAsia"/>
          <w:sz w:val="28"/>
          <w:szCs w:val="28"/>
        </w:rPr>
        <w:t xml:space="preserve"> </w:t>
      </w:r>
      <w:r>
        <w:rPr>
          <w:rFonts w:ascii="宋体" w:eastAsia="宋体" w:hAnsi="宋体"/>
          <w:sz w:val="28"/>
          <w:szCs w:val="28"/>
        </w:rPr>
        <w:t xml:space="preserve">  3</w:t>
      </w:r>
      <w:r>
        <w:rPr>
          <w:rFonts w:ascii="宋体" w:eastAsia="宋体" w:hAnsi="宋体" w:hint="eastAsia"/>
          <w:sz w:val="28"/>
          <w:szCs w:val="28"/>
        </w:rPr>
        <w:t>万</w:t>
      </w:r>
    </w:p>
    <w:p w14:paraId="0F60C8F4" w14:textId="49F45205" w:rsidR="00D7449C" w:rsidRDefault="00D7449C" w:rsidP="005D76DE">
      <w:pPr>
        <w:rPr>
          <w:rFonts w:ascii="宋体" w:eastAsia="宋体" w:hAnsi="宋体"/>
          <w:sz w:val="28"/>
          <w:szCs w:val="28"/>
        </w:rPr>
      </w:pPr>
      <w:r>
        <w:rPr>
          <w:rFonts w:ascii="宋体" w:eastAsia="宋体" w:hAnsi="宋体" w:hint="eastAsia"/>
          <w:sz w:val="28"/>
          <w:szCs w:val="28"/>
        </w:rPr>
        <w:t>贷：</w:t>
      </w:r>
      <w:r w:rsidR="00522C5D">
        <w:rPr>
          <w:rFonts w:ascii="宋体" w:eastAsia="宋体" w:hAnsi="宋体" w:hint="eastAsia"/>
          <w:sz w:val="28"/>
          <w:szCs w:val="28"/>
        </w:rPr>
        <w:t>销售费用-业务招待费</w:t>
      </w:r>
      <w:r w:rsidR="00425821">
        <w:rPr>
          <w:rFonts w:ascii="宋体" w:eastAsia="宋体" w:hAnsi="宋体" w:hint="eastAsia"/>
          <w:sz w:val="28"/>
          <w:szCs w:val="28"/>
        </w:rPr>
        <w:t xml:space="preserve"> </w:t>
      </w:r>
      <w:r w:rsidR="00425821">
        <w:rPr>
          <w:rFonts w:ascii="宋体" w:eastAsia="宋体" w:hAnsi="宋体"/>
          <w:sz w:val="28"/>
          <w:szCs w:val="28"/>
        </w:rPr>
        <w:t xml:space="preserve">   3</w:t>
      </w:r>
      <w:r w:rsidR="00425821">
        <w:rPr>
          <w:rFonts w:ascii="宋体" w:eastAsia="宋体" w:hAnsi="宋体" w:hint="eastAsia"/>
          <w:sz w:val="28"/>
          <w:szCs w:val="28"/>
        </w:rPr>
        <w:t>万</w:t>
      </w:r>
    </w:p>
    <w:p w14:paraId="7B8FC362" w14:textId="5547714C" w:rsidR="00CE36B6" w:rsidRDefault="00CE36B6" w:rsidP="005D76DE">
      <w:pPr>
        <w:rPr>
          <w:rFonts w:ascii="宋体" w:eastAsia="宋体" w:hAnsi="宋体"/>
          <w:sz w:val="28"/>
          <w:szCs w:val="28"/>
        </w:rPr>
      </w:pPr>
    </w:p>
    <w:p w14:paraId="30D263A0" w14:textId="7FDFF6C8" w:rsidR="00CE36B6" w:rsidRDefault="008824C7" w:rsidP="005D76DE">
      <w:pPr>
        <w:rPr>
          <w:rFonts w:ascii="宋体" w:eastAsia="宋体" w:hAnsi="宋体"/>
          <w:sz w:val="28"/>
          <w:szCs w:val="28"/>
        </w:rPr>
      </w:pPr>
      <w:r w:rsidRPr="008824C7">
        <w:rPr>
          <w:rFonts w:ascii="宋体" w:eastAsia="宋体" w:hAnsi="宋体" w:hint="eastAsia"/>
          <w:sz w:val="28"/>
          <w:szCs w:val="28"/>
        </w:rPr>
        <w:t>对于广西老表这笔跨期费用，我们还要在期初报表调整一下：</w:t>
      </w:r>
    </w:p>
    <w:p w14:paraId="2B62BC78" w14:textId="22D6140D" w:rsidR="00425821" w:rsidRDefault="00425821" w:rsidP="00425821">
      <w:pPr>
        <w:rPr>
          <w:rFonts w:ascii="宋体" w:eastAsia="宋体" w:hAnsi="宋体"/>
          <w:sz w:val="28"/>
          <w:szCs w:val="28"/>
        </w:rPr>
      </w:pPr>
      <w:r>
        <w:rPr>
          <w:rFonts w:ascii="宋体" w:eastAsia="宋体" w:hAnsi="宋体" w:hint="eastAsia"/>
          <w:sz w:val="28"/>
          <w:szCs w:val="28"/>
        </w:rPr>
        <w:lastRenderedPageBreak/>
        <w:t>借：</w:t>
      </w:r>
      <w:r w:rsidR="008824C7">
        <w:rPr>
          <w:rFonts w:ascii="宋体" w:eastAsia="宋体" w:hAnsi="宋体" w:hint="eastAsia"/>
          <w:sz w:val="28"/>
          <w:szCs w:val="28"/>
        </w:rPr>
        <w:t>销售费用-业务招待费</w:t>
      </w:r>
      <w:r>
        <w:rPr>
          <w:rFonts w:ascii="宋体" w:eastAsia="宋体" w:hAnsi="宋体" w:hint="eastAsia"/>
          <w:sz w:val="28"/>
          <w:szCs w:val="28"/>
        </w:rPr>
        <w:t xml:space="preserve"> </w:t>
      </w:r>
      <w:r>
        <w:rPr>
          <w:rFonts w:ascii="宋体" w:eastAsia="宋体" w:hAnsi="宋体"/>
          <w:sz w:val="28"/>
          <w:szCs w:val="28"/>
        </w:rPr>
        <w:t xml:space="preserve">  </w:t>
      </w:r>
      <w:r w:rsidR="008824C7">
        <w:rPr>
          <w:rFonts w:ascii="宋体" w:eastAsia="宋体" w:hAnsi="宋体"/>
          <w:sz w:val="28"/>
          <w:szCs w:val="28"/>
        </w:rPr>
        <w:t>3</w:t>
      </w:r>
      <w:r>
        <w:rPr>
          <w:rFonts w:ascii="宋体" w:eastAsia="宋体" w:hAnsi="宋体" w:hint="eastAsia"/>
          <w:sz w:val="28"/>
          <w:szCs w:val="28"/>
        </w:rPr>
        <w:t>万</w:t>
      </w:r>
    </w:p>
    <w:p w14:paraId="05E51200" w14:textId="1EBFFC67" w:rsidR="00425821" w:rsidRDefault="00425821" w:rsidP="00425821">
      <w:pPr>
        <w:rPr>
          <w:rFonts w:ascii="宋体" w:eastAsia="宋体" w:hAnsi="宋体"/>
          <w:sz w:val="28"/>
          <w:szCs w:val="28"/>
        </w:rPr>
      </w:pPr>
      <w:r>
        <w:rPr>
          <w:rFonts w:ascii="宋体" w:eastAsia="宋体" w:hAnsi="宋体" w:hint="eastAsia"/>
          <w:sz w:val="28"/>
          <w:szCs w:val="28"/>
        </w:rPr>
        <w:t>贷：</w:t>
      </w:r>
      <w:r w:rsidR="008824C7">
        <w:rPr>
          <w:rFonts w:ascii="宋体" w:eastAsia="宋体" w:hAnsi="宋体" w:hint="eastAsia"/>
          <w:sz w:val="28"/>
          <w:szCs w:val="28"/>
        </w:rPr>
        <w:t>其他应付款</w:t>
      </w:r>
      <w:r w:rsidR="00F81AAD">
        <w:rPr>
          <w:rFonts w:ascii="宋体" w:eastAsia="宋体" w:hAnsi="宋体" w:hint="eastAsia"/>
          <w:sz w:val="28"/>
          <w:szCs w:val="28"/>
        </w:rPr>
        <w:t>-</w:t>
      </w:r>
      <w:r w:rsidR="008824C7">
        <w:rPr>
          <w:rFonts w:ascii="宋体" w:eastAsia="宋体" w:hAnsi="宋体" w:hint="eastAsia"/>
          <w:sz w:val="28"/>
          <w:szCs w:val="28"/>
        </w:rPr>
        <w:t>广西老表</w:t>
      </w:r>
      <w:r>
        <w:rPr>
          <w:rFonts w:ascii="宋体" w:eastAsia="宋体" w:hAnsi="宋体" w:hint="eastAsia"/>
          <w:sz w:val="28"/>
          <w:szCs w:val="28"/>
        </w:rPr>
        <w:t xml:space="preserve"> </w:t>
      </w:r>
      <w:r>
        <w:rPr>
          <w:rFonts w:ascii="宋体" w:eastAsia="宋体" w:hAnsi="宋体"/>
          <w:sz w:val="28"/>
          <w:szCs w:val="28"/>
        </w:rPr>
        <w:t xml:space="preserve">        </w:t>
      </w:r>
      <w:r w:rsidR="00FB255D">
        <w:rPr>
          <w:rFonts w:ascii="宋体" w:eastAsia="宋体" w:hAnsi="宋体"/>
          <w:sz w:val="28"/>
          <w:szCs w:val="28"/>
        </w:rPr>
        <w:t>3</w:t>
      </w:r>
      <w:r>
        <w:rPr>
          <w:rFonts w:ascii="宋体" w:eastAsia="宋体" w:hAnsi="宋体" w:hint="eastAsia"/>
          <w:sz w:val="28"/>
          <w:szCs w:val="28"/>
        </w:rPr>
        <w:t>万</w:t>
      </w:r>
    </w:p>
    <w:p w14:paraId="3F2B6423" w14:textId="6C356B37" w:rsidR="00CE36B6" w:rsidRDefault="00CE36B6" w:rsidP="005D76DE">
      <w:pPr>
        <w:rPr>
          <w:rFonts w:ascii="宋体" w:eastAsia="宋体" w:hAnsi="宋体"/>
          <w:sz w:val="28"/>
          <w:szCs w:val="28"/>
        </w:rPr>
      </w:pPr>
    </w:p>
    <w:p w14:paraId="585F141E" w14:textId="141EFA5E" w:rsidR="002C2B55" w:rsidRDefault="00B45C50" w:rsidP="005D76DE">
      <w:pPr>
        <w:rPr>
          <w:rFonts w:ascii="宋体" w:eastAsia="宋体" w:hAnsi="宋体"/>
          <w:sz w:val="28"/>
          <w:szCs w:val="28"/>
        </w:rPr>
      </w:pPr>
      <w:r>
        <w:rPr>
          <w:rFonts w:ascii="宋体" w:eastAsia="宋体" w:hAnsi="宋体" w:hint="eastAsia"/>
          <w:sz w:val="28"/>
          <w:szCs w:val="28"/>
        </w:rPr>
        <w:t>跨期费用为什么要这样调呢？</w:t>
      </w:r>
    </w:p>
    <w:p w14:paraId="4EF75B79" w14:textId="7AE7F5DA" w:rsidR="00661963" w:rsidRDefault="00661963" w:rsidP="005D76DE">
      <w:pPr>
        <w:rPr>
          <w:rFonts w:ascii="宋体" w:eastAsia="宋体" w:hAnsi="宋体"/>
          <w:sz w:val="28"/>
          <w:szCs w:val="28"/>
        </w:rPr>
      </w:pPr>
      <w:r>
        <w:rPr>
          <w:rFonts w:ascii="宋体" w:eastAsia="宋体" w:hAnsi="宋体" w:hint="eastAsia"/>
          <w:sz w:val="28"/>
          <w:szCs w:val="28"/>
        </w:rPr>
        <w:t>以广西老表为例。</w:t>
      </w:r>
    </w:p>
    <w:p w14:paraId="4F7A4E61" w14:textId="44A93C25" w:rsidR="00A97708" w:rsidRDefault="005F1A48" w:rsidP="005D76DE">
      <w:pPr>
        <w:rPr>
          <w:rFonts w:ascii="宋体" w:eastAsia="宋体" w:hAnsi="宋体"/>
          <w:sz w:val="28"/>
          <w:szCs w:val="28"/>
        </w:rPr>
      </w:pPr>
      <w:r>
        <w:rPr>
          <w:rFonts w:ascii="宋体" w:eastAsia="宋体" w:hAnsi="宋体" w:hint="eastAsia"/>
          <w:sz w:val="28"/>
          <w:szCs w:val="28"/>
        </w:rPr>
        <w:t>我们</w:t>
      </w:r>
      <w:r w:rsidRPr="007E0826">
        <w:rPr>
          <w:rFonts w:ascii="宋体" w:eastAsia="宋体" w:hAnsi="宋体" w:hint="eastAsia"/>
          <w:sz w:val="28"/>
          <w:szCs w:val="28"/>
          <w:highlight w:val="yellow"/>
        </w:rPr>
        <w:t>假设</w:t>
      </w:r>
      <w:r>
        <w:rPr>
          <w:rFonts w:ascii="宋体" w:eastAsia="宋体" w:hAnsi="宋体" w:hint="eastAsia"/>
          <w:sz w:val="28"/>
          <w:szCs w:val="28"/>
        </w:rPr>
        <w:t>企业</w:t>
      </w:r>
      <w:r w:rsidR="00FB255D">
        <w:rPr>
          <w:rFonts w:ascii="宋体" w:eastAsia="宋体" w:hAnsi="宋体" w:hint="eastAsia"/>
          <w:sz w:val="28"/>
          <w:szCs w:val="28"/>
        </w:rPr>
        <w:t>完全按照权责发生制做账，</w:t>
      </w:r>
      <w:r w:rsidR="00661963">
        <w:rPr>
          <w:rFonts w:ascii="宋体" w:eastAsia="宋体" w:hAnsi="宋体"/>
          <w:sz w:val="28"/>
          <w:szCs w:val="28"/>
        </w:rPr>
        <w:t>2019</w:t>
      </w:r>
      <w:r>
        <w:rPr>
          <w:rFonts w:ascii="宋体" w:eastAsia="宋体" w:hAnsi="宋体" w:hint="eastAsia"/>
          <w:sz w:val="28"/>
          <w:szCs w:val="28"/>
        </w:rPr>
        <w:t>年</w:t>
      </w:r>
      <w:r w:rsidR="00661963">
        <w:rPr>
          <w:rFonts w:ascii="宋体" w:eastAsia="宋体" w:hAnsi="宋体" w:hint="eastAsia"/>
          <w:sz w:val="28"/>
          <w:szCs w:val="28"/>
        </w:rPr>
        <w:t>预提了广西老表的费用</w:t>
      </w:r>
      <w:r>
        <w:rPr>
          <w:rFonts w:ascii="宋体" w:eastAsia="宋体" w:hAnsi="宋体" w:hint="eastAsia"/>
          <w:sz w:val="28"/>
          <w:szCs w:val="28"/>
        </w:rPr>
        <w:t>：</w:t>
      </w:r>
    </w:p>
    <w:p w14:paraId="27AE34D1" w14:textId="77777777" w:rsidR="005F1A48" w:rsidRDefault="005F1A48" w:rsidP="005D76DE">
      <w:pPr>
        <w:rPr>
          <w:rFonts w:ascii="宋体" w:eastAsia="宋体" w:hAnsi="宋体"/>
          <w:sz w:val="28"/>
          <w:szCs w:val="28"/>
        </w:rPr>
      </w:pPr>
    </w:p>
    <w:p w14:paraId="5703C5F9" w14:textId="726ED297" w:rsidR="005F1A48" w:rsidRDefault="005F1A48" w:rsidP="005D76DE">
      <w:pPr>
        <w:rPr>
          <w:rFonts w:ascii="宋体" w:eastAsia="宋体" w:hAnsi="宋体"/>
          <w:sz w:val="28"/>
          <w:szCs w:val="28"/>
        </w:rPr>
      </w:pPr>
      <w:r>
        <w:rPr>
          <w:rFonts w:ascii="宋体" w:eastAsia="宋体" w:hAnsi="宋体" w:hint="eastAsia"/>
          <w:sz w:val="28"/>
          <w:szCs w:val="28"/>
        </w:rPr>
        <w:t>借：销售费用</w:t>
      </w:r>
      <w:r>
        <w:rPr>
          <w:rFonts w:ascii="宋体" w:eastAsia="宋体" w:hAnsi="宋体"/>
          <w:sz w:val="28"/>
          <w:szCs w:val="28"/>
        </w:rPr>
        <w:t>-</w:t>
      </w:r>
      <w:r w:rsidR="00FB255D">
        <w:rPr>
          <w:rFonts w:ascii="宋体" w:eastAsia="宋体" w:hAnsi="宋体" w:hint="eastAsia"/>
          <w:sz w:val="28"/>
          <w:szCs w:val="28"/>
        </w:rPr>
        <w:t>业务招待费</w:t>
      </w:r>
      <w:r>
        <w:rPr>
          <w:rFonts w:ascii="宋体" w:eastAsia="宋体" w:hAnsi="宋体" w:hint="eastAsia"/>
          <w:sz w:val="28"/>
          <w:szCs w:val="28"/>
        </w:rPr>
        <w:t xml:space="preserve"> </w:t>
      </w:r>
      <w:r w:rsidR="00FB255D">
        <w:rPr>
          <w:rFonts w:ascii="宋体" w:eastAsia="宋体" w:hAnsi="宋体"/>
          <w:sz w:val="28"/>
          <w:szCs w:val="28"/>
        </w:rPr>
        <w:t>3</w:t>
      </w:r>
      <w:r>
        <w:rPr>
          <w:rFonts w:ascii="宋体" w:eastAsia="宋体" w:hAnsi="宋体" w:hint="eastAsia"/>
          <w:sz w:val="28"/>
          <w:szCs w:val="28"/>
        </w:rPr>
        <w:t>万</w:t>
      </w:r>
    </w:p>
    <w:p w14:paraId="064E5CFF" w14:textId="0CC8C527" w:rsidR="005F1A48" w:rsidRDefault="005F1A48" w:rsidP="005D76DE">
      <w:pPr>
        <w:rPr>
          <w:rFonts w:ascii="宋体" w:eastAsia="宋体" w:hAnsi="宋体"/>
          <w:sz w:val="28"/>
          <w:szCs w:val="28"/>
        </w:rPr>
      </w:pPr>
      <w:r>
        <w:rPr>
          <w:rFonts w:ascii="宋体" w:eastAsia="宋体" w:hAnsi="宋体" w:hint="eastAsia"/>
          <w:sz w:val="28"/>
          <w:szCs w:val="28"/>
        </w:rPr>
        <w:t>贷：</w:t>
      </w:r>
      <w:r w:rsidR="00FB255D">
        <w:rPr>
          <w:rFonts w:ascii="宋体" w:eastAsia="宋体" w:hAnsi="宋体" w:hint="eastAsia"/>
          <w:sz w:val="28"/>
          <w:szCs w:val="28"/>
        </w:rPr>
        <w:t>其他应付款</w:t>
      </w:r>
      <w:r w:rsidR="003E612F">
        <w:rPr>
          <w:rFonts w:ascii="宋体" w:eastAsia="宋体" w:hAnsi="宋体"/>
          <w:sz w:val="28"/>
          <w:szCs w:val="28"/>
        </w:rPr>
        <w:t>-</w:t>
      </w:r>
      <w:r w:rsidR="003E612F">
        <w:rPr>
          <w:rFonts w:ascii="宋体" w:eastAsia="宋体" w:hAnsi="宋体" w:hint="eastAsia"/>
          <w:sz w:val="28"/>
          <w:szCs w:val="28"/>
        </w:rPr>
        <w:t xml:space="preserve">广西老表 </w:t>
      </w:r>
      <w:r w:rsidR="00FB255D">
        <w:rPr>
          <w:rFonts w:ascii="宋体" w:eastAsia="宋体" w:hAnsi="宋体"/>
          <w:sz w:val="28"/>
          <w:szCs w:val="28"/>
        </w:rPr>
        <w:t>3</w:t>
      </w:r>
      <w:r>
        <w:rPr>
          <w:rFonts w:ascii="宋体" w:eastAsia="宋体" w:hAnsi="宋体" w:hint="eastAsia"/>
          <w:sz w:val="28"/>
          <w:szCs w:val="28"/>
        </w:rPr>
        <w:t>万</w:t>
      </w:r>
    </w:p>
    <w:p w14:paraId="7A1CDD88" w14:textId="0FEAC604" w:rsidR="005F1A48" w:rsidRDefault="005F1A48" w:rsidP="005D76DE">
      <w:pPr>
        <w:rPr>
          <w:rFonts w:ascii="宋体" w:eastAsia="宋体" w:hAnsi="宋体"/>
          <w:sz w:val="28"/>
          <w:szCs w:val="28"/>
        </w:rPr>
      </w:pPr>
    </w:p>
    <w:p w14:paraId="3CBB30BD" w14:textId="6F60BEB4" w:rsidR="005F1A48" w:rsidRDefault="005F1A48" w:rsidP="005D76D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w:t>
      </w:r>
      <w:r w:rsidR="007E0826">
        <w:rPr>
          <w:rFonts w:ascii="宋体" w:eastAsia="宋体" w:hAnsi="宋体"/>
          <w:sz w:val="28"/>
          <w:szCs w:val="28"/>
        </w:rPr>
        <w:t>0</w:t>
      </w:r>
      <w:r>
        <w:rPr>
          <w:rFonts w:ascii="宋体" w:eastAsia="宋体" w:hAnsi="宋体" w:hint="eastAsia"/>
          <w:sz w:val="28"/>
          <w:szCs w:val="28"/>
        </w:rPr>
        <w:t>年</w:t>
      </w:r>
      <w:r w:rsidR="007E0826">
        <w:rPr>
          <w:rFonts w:ascii="宋体" w:eastAsia="宋体" w:hAnsi="宋体" w:hint="eastAsia"/>
          <w:sz w:val="28"/>
          <w:szCs w:val="28"/>
        </w:rPr>
        <w:t>广西老表报销费用的时候</w:t>
      </w:r>
      <w:r>
        <w:rPr>
          <w:rFonts w:ascii="宋体" w:eastAsia="宋体" w:hAnsi="宋体" w:hint="eastAsia"/>
          <w:sz w:val="28"/>
          <w:szCs w:val="28"/>
        </w:rPr>
        <w:t>：</w:t>
      </w:r>
    </w:p>
    <w:p w14:paraId="197AC0BB" w14:textId="04F74CB4" w:rsidR="005F1A48" w:rsidRDefault="005F1A48" w:rsidP="005D76DE">
      <w:pPr>
        <w:rPr>
          <w:rFonts w:ascii="宋体" w:eastAsia="宋体" w:hAnsi="宋体"/>
          <w:sz w:val="28"/>
          <w:szCs w:val="28"/>
        </w:rPr>
      </w:pPr>
      <w:r>
        <w:rPr>
          <w:rFonts w:ascii="宋体" w:eastAsia="宋体" w:hAnsi="宋体" w:hint="eastAsia"/>
          <w:sz w:val="28"/>
          <w:szCs w:val="28"/>
        </w:rPr>
        <w:t xml:space="preserve">借：其他应付款 </w:t>
      </w:r>
      <w:r w:rsidR="007E0826">
        <w:rPr>
          <w:rFonts w:ascii="宋体" w:eastAsia="宋体" w:hAnsi="宋体"/>
          <w:sz w:val="28"/>
          <w:szCs w:val="28"/>
        </w:rPr>
        <w:t>3</w:t>
      </w:r>
      <w:r>
        <w:rPr>
          <w:rFonts w:ascii="宋体" w:eastAsia="宋体" w:hAnsi="宋体" w:hint="eastAsia"/>
          <w:sz w:val="28"/>
          <w:szCs w:val="28"/>
        </w:rPr>
        <w:t>万</w:t>
      </w:r>
    </w:p>
    <w:p w14:paraId="11ADDB07" w14:textId="0B09EB71" w:rsidR="005F1A48" w:rsidRDefault="005F1A48" w:rsidP="005D76DE">
      <w:pPr>
        <w:rPr>
          <w:rFonts w:ascii="宋体" w:eastAsia="宋体" w:hAnsi="宋体"/>
          <w:sz w:val="28"/>
          <w:szCs w:val="28"/>
        </w:rPr>
      </w:pPr>
      <w:r>
        <w:rPr>
          <w:rFonts w:ascii="宋体" w:eastAsia="宋体" w:hAnsi="宋体" w:hint="eastAsia"/>
          <w:sz w:val="28"/>
          <w:szCs w:val="28"/>
        </w:rPr>
        <w:t>贷：银行存款</w:t>
      </w:r>
      <w:r w:rsidR="007E0826">
        <w:rPr>
          <w:rFonts w:ascii="宋体" w:eastAsia="宋体" w:hAnsi="宋体"/>
          <w:sz w:val="28"/>
          <w:szCs w:val="28"/>
        </w:rPr>
        <w:t>3</w:t>
      </w:r>
      <w:r>
        <w:rPr>
          <w:rFonts w:ascii="宋体" w:eastAsia="宋体" w:hAnsi="宋体" w:hint="eastAsia"/>
          <w:sz w:val="28"/>
          <w:szCs w:val="28"/>
        </w:rPr>
        <w:t>万</w:t>
      </w:r>
    </w:p>
    <w:p w14:paraId="2F29B287" w14:textId="6DB2C0FA" w:rsidR="005F1A48" w:rsidRDefault="005F1A48" w:rsidP="005D76DE">
      <w:pPr>
        <w:rPr>
          <w:rFonts w:ascii="宋体" w:eastAsia="宋体" w:hAnsi="宋体"/>
          <w:sz w:val="28"/>
          <w:szCs w:val="28"/>
        </w:rPr>
      </w:pPr>
    </w:p>
    <w:p w14:paraId="7DA23226" w14:textId="1663C493" w:rsidR="005F1A48" w:rsidRPr="003E612F" w:rsidRDefault="003E612F" w:rsidP="005D76DE">
      <w:pPr>
        <w:rPr>
          <w:rFonts w:ascii="宋体" w:eastAsia="宋体" w:hAnsi="宋体"/>
          <w:sz w:val="28"/>
          <w:szCs w:val="28"/>
        </w:rPr>
      </w:pPr>
      <w:r w:rsidRPr="003E612F">
        <w:rPr>
          <w:rFonts w:ascii="宋体" w:eastAsia="宋体" w:hAnsi="宋体" w:hint="eastAsia"/>
          <w:sz w:val="28"/>
          <w:szCs w:val="28"/>
          <w:highlight w:val="yellow"/>
        </w:rPr>
        <w:t>但是</w:t>
      </w:r>
      <w:r>
        <w:rPr>
          <w:rFonts w:ascii="宋体" w:eastAsia="宋体" w:hAnsi="宋体" w:hint="eastAsia"/>
          <w:sz w:val="28"/>
          <w:szCs w:val="28"/>
          <w:highlight w:val="yellow"/>
        </w:rPr>
        <w:t>，企业是按照收付实现制做账的。</w:t>
      </w:r>
    </w:p>
    <w:p w14:paraId="67639C2E" w14:textId="45DBAA60" w:rsidR="00A97708" w:rsidRDefault="003E612F" w:rsidP="005D76D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019</w:t>
      </w:r>
      <w:r>
        <w:rPr>
          <w:rFonts w:ascii="宋体" w:eastAsia="宋体" w:hAnsi="宋体" w:hint="eastAsia"/>
          <w:sz w:val="28"/>
          <w:szCs w:val="28"/>
        </w:rPr>
        <w:t>年的时候，企业没有做账。</w:t>
      </w:r>
    </w:p>
    <w:p w14:paraId="17240B01" w14:textId="5BDBBC64" w:rsidR="003E612F" w:rsidRDefault="003E612F" w:rsidP="005D76D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020</w:t>
      </w:r>
      <w:r>
        <w:rPr>
          <w:rFonts w:ascii="宋体" w:eastAsia="宋体" w:hAnsi="宋体" w:hint="eastAsia"/>
          <w:sz w:val="28"/>
          <w:szCs w:val="28"/>
        </w:rPr>
        <w:t>年的时候，给广西老表报销款的时候，直接进费用：</w:t>
      </w:r>
    </w:p>
    <w:p w14:paraId="36EE0288" w14:textId="3845BDE8" w:rsidR="003E612F" w:rsidRDefault="003E612F" w:rsidP="005D76DE">
      <w:pPr>
        <w:rPr>
          <w:rFonts w:ascii="宋体" w:eastAsia="宋体" w:hAnsi="宋体"/>
          <w:sz w:val="28"/>
          <w:szCs w:val="28"/>
        </w:rPr>
      </w:pPr>
      <w:r>
        <w:rPr>
          <w:rFonts w:ascii="宋体" w:eastAsia="宋体" w:hAnsi="宋体" w:hint="eastAsia"/>
          <w:sz w:val="28"/>
          <w:szCs w:val="28"/>
        </w:rPr>
        <w:t xml:space="preserve">借：销售费用-业务招待费 </w:t>
      </w:r>
      <w:r>
        <w:rPr>
          <w:rFonts w:ascii="宋体" w:eastAsia="宋体" w:hAnsi="宋体"/>
          <w:sz w:val="28"/>
          <w:szCs w:val="28"/>
        </w:rPr>
        <w:t>3</w:t>
      </w:r>
      <w:r>
        <w:rPr>
          <w:rFonts w:ascii="宋体" w:eastAsia="宋体" w:hAnsi="宋体" w:hint="eastAsia"/>
          <w:sz w:val="28"/>
          <w:szCs w:val="28"/>
        </w:rPr>
        <w:t>万</w:t>
      </w:r>
    </w:p>
    <w:p w14:paraId="66932C25" w14:textId="34DA9B36" w:rsidR="003E612F" w:rsidRDefault="003E612F" w:rsidP="005D76DE">
      <w:pPr>
        <w:rPr>
          <w:rFonts w:ascii="宋体" w:eastAsia="宋体" w:hAnsi="宋体"/>
          <w:sz w:val="28"/>
          <w:szCs w:val="28"/>
        </w:rPr>
      </w:pPr>
      <w:r>
        <w:rPr>
          <w:rFonts w:ascii="宋体" w:eastAsia="宋体" w:hAnsi="宋体" w:hint="eastAsia"/>
          <w:sz w:val="28"/>
          <w:szCs w:val="28"/>
        </w:rPr>
        <w:t>贷：</w:t>
      </w:r>
      <w:r w:rsidR="001204DB">
        <w:rPr>
          <w:rFonts w:ascii="宋体" w:eastAsia="宋体" w:hAnsi="宋体" w:hint="eastAsia"/>
          <w:sz w:val="28"/>
          <w:szCs w:val="28"/>
        </w:rPr>
        <w:t xml:space="preserve">银行存款 </w:t>
      </w:r>
      <w:r w:rsidR="001204DB">
        <w:rPr>
          <w:rFonts w:ascii="宋体" w:eastAsia="宋体" w:hAnsi="宋体"/>
          <w:sz w:val="28"/>
          <w:szCs w:val="28"/>
        </w:rPr>
        <w:t xml:space="preserve">  3</w:t>
      </w:r>
      <w:r w:rsidR="001204DB">
        <w:rPr>
          <w:rFonts w:ascii="宋体" w:eastAsia="宋体" w:hAnsi="宋体" w:hint="eastAsia"/>
          <w:sz w:val="28"/>
          <w:szCs w:val="28"/>
        </w:rPr>
        <w:t>万</w:t>
      </w:r>
    </w:p>
    <w:p w14:paraId="175F94AE" w14:textId="418126E8" w:rsidR="003E612F" w:rsidRDefault="003E612F" w:rsidP="005D76DE">
      <w:pPr>
        <w:rPr>
          <w:rFonts w:ascii="宋体" w:eastAsia="宋体" w:hAnsi="宋体"/>
          <w:sz w:val="28"/>
          <w:szCs w:val="28"/>
        </w:rPr>
      </w:pPr>
    </w:p>
    <w:p w14:paraId="12BE6647" w14:textId="5866B554" w:rsidR="001204DB" w:rsidRDefault="00F2210B" w:rsidP="005D76DE">
      <w:pPr>
        <w:rPr>
          <w:rFonts w:ascii="宋体" w:eastAsia="宋体" w:hAnsi="宋体"/>
          <w:sz w:val="28"/>
          <w:szCs w:val="28"/>
        </w:rPr>
      </w:pPr>
      <w:r>
        <w:rPr>
          <w:rFonts w:ascii="宋体" w:eastAsia="宋体" w:hAnsi="宋体" w:hint="eastAsia"/>
          <w:sz w:val="28"/>
          <w:szCs w:val="28"/>
        </w:rPr>
        <w:lastRenderedPageBreak/>
        <w:t>我们做审计调整的目的，就是把企业</w:t>
      </w:r>
      <w:r w:rsidRPr="00F2210B">
        <w:rPr>
          <w:rFonts w:ascii="宋体" w:eastAsia="宋体" w:hAnsi="宋体" w:hint="eastAsia"/>
          <w:sz w:val="28"/>
          <w:szCs w:val="28"/>
          <w:highlight w:val="yellow"/>
        </w:rPr>
        <w:t>“现有”</w:t>
      </w:r>
      <w:r>
        <w:rPr>
          <w:rFonts w:ascii="宋体" w:eastAsia="宋体" w:hAnsi="宋体" w:hint="eastAsia"/>
          <w:sz w:val="28"/>
          <w:szCs w:val="28"/>
        </w:rPr>
        <w:t>的样子，调整成假设它按照会计准则所</w:t>
      </w:r>
      <w:r w:rsidRPr="00F2210B">
        <w:rPr>
          <w:rFonts w:ascii="宋体" w:eastAsia="宋体" w:hAnsi="宋体" w:hint="eastAsia"/>
          <w:sz w:val="28"/>
          <w:szCs w:val="28"/>
          <w:highlight w:val="yellow"/>
        </w:rPr>
        <w:t>“应有”</w:t>
      </w:r>
      <w:r>
        <w:rPr>
          <w:rFonts w:ascii="宋体" w:eastAsia="宋体" w:hAnsi="宋体" w:hint="eastAsia"/>
          <w:sz w:val="28"/>
          <w:szCs w:val="28"/>
        </w:rPr>
        <w:t>的样子。</w:t>
      </w:r>
    </w:p>
    <w:p w14:paraId="7D8F961D" w14:textId="419BA5A4" w:rsidR="00A97708" w:rsidRDefault="00A97708" w:rsidP="005D76DE">
      <w:pPr>
        <w:rPr>
          <w:rFonts w:ascii="宋体" w:eastAsia="宋体" w:hAnsi="宋体"/>
          <w:sz w:val="28"/>
          <w:szCs w:val="28"/>
        </w:rPr>
      </w:pPr>
    </w:p>
    <w:p w14:paraId="290893BB" w14:textId="77777777" w:rsidR="00E8133B" w:rsidRDefault="00E8133B" w:rsidP="005D76D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019</w:t>
      </w:r>
      <w:r>
        <w:rPr>
          <w:rFonts w:ascii="宋体" w:eastAsia="宋体" w:hAnsi="宋体" w:hint="eastAsia"/>
          <w:sz w:val="28"/>
          <w:szCs w:val="28"/>
        </w:rPr>
        <w:t>年，企业没有做账，所以</w:t>
      </w:r>
      <w:r w:rsidRPr="00F2210B">
        <w:rPr>
          <w:rFonts w:ascii="宋体" w:eastAsia="宋体" w:hAnsi="宋体" w:hint="eastAsia"/>
          <w:sz w:val="28"/>
          <w:szCs w:val="28"/>
          <w:highlight w:val="yellow"/>
        </w:rPr>
        <w:t>“现有”</w:t>
      </w:r>
      <w:r>
        <w:rPr>
          <w:rFonts w:ascii="宋体" w:eastAsia="宋体" w:hAnsi="宋体" w:hint="eastAsia"/>
          <w:sz w:val="28"/>
          <w:szCs w:val="28"/>
        </w:rPr>
        <w:t>的样子啥也没有。</w:t>
      </w:r>
    </w:p>
    <w:p w14:paraId="0B2E6D08" w14:textId="28E66049" w:rsidR="00E8133B" w:rsidRDefault="00E8133B" w:rsidP="005D76DE">
      <w:pPr>
        <w:rPr>
          <w:rFonts w:ascii="宋体" w:eastAsia="宋体" w:hAnsi="宋体"/>
          <w:sz w:val="28"/>
          <w:szCs w:val="28"/>
        </w:rPr>
      </w:pPr>
      <w:r w:rsidRPr="00E8133B">
        <w:rPr>
          <w:rFonts w:ascii="宋体" w:eastAsia="宋体" w:hAnsi="宋体" w:hint="eastAsia"/>
          <w:sz w:val="28"/>
          <w:szCs w:val="28"/>
          <w:highlight w:val="yellow"/>
        </w:rPr>
        <w:t>“应有”</w:t>
      </w:r>
      <w:r>
        <w:rPr>
          <w:rFonts w:ascii="宋体" w:eastAsia="宋体" w:hAnsi="宋体" w:hint="eastAsia"/>
          <w:sz w:val="28"/>
          <w:szCs w:val="28"/>
        </w:rPr>
        <w:t>的样子是：</w:t>
      </w:r>
    </w:p>
    <w:p w14:paraId="49184426" w14:textId="77777777" w:rsidR="00E8133B" w:rsidRDefault="00E8133B" w:rsidP="00E8133B">
      <w:pPr>
        <w:rPr>
          <w:rFonts w:ascii="宋体" w:eastAsia="宋体" w:hAnsi="宋体"/>
          <w:sz w:val="28"/>
          <w:szCs w:val="28"/>
        </w:rPr>
      </w:pPr>
      <w:r>
        <w:rPr>
          <w:rFonts w:ascii="宋体" w:eastAsia="宋体" w:hAnsi="宋体" w:hint="eastAsia"/>
          <w:sz w:val="28"/>
          <w:szCs w:val="28"/>
        </w:rPr>
        <w:t>借：销售费用</w:t>
      </w:r>
      <w:r>
        <w:rPr>
          <w:rFonts w:ascii="宋体" w:eastAsia="宋体" w:hAnsi="宋体"/>
          <w:sz w:val="28"/>
          <w:szCs w:val="28"/>
        </w:rPr>
        <w:t>-</w:t>
      </w:r>
      <w:r>
        <w:rPr>
          <w:rFonts w:ascii="宋体" w:eastAsia="宋体" w:hAnsi="宋体" w:hint="eastAsia"/>
          <w:sz w:val="28"/>
          <w:szCs w:val="28"/>
        </w:rPr>
        <w:t xml:space="preserve">业务招待费 </w:t>
      </w:r>
      <w:r>
        <w:rPr>
          <w:rFonts w:ascii="宋体" w:eastAsia="宋体" w:hAnsi="宋体"/>
          <w:sz w:val="28"/>
          <w:szCs w:val="28"/>
        </w:rPr>
        <w:t>3</w:t>
      </w:r>
      <w:r>
        <w:rPr>
          <w:rFonts w:ascii="宋体" w:eastAsia="宋体" w:hAnsi="宋体" w:hint="eastAsia"/>
          <w:sz w:val="28"/>
          <w:szCs w:val="28"/>
        </w:rPr>
        <w:t>万</w:t>
      </w:r>
    </w:p>
    <w:p w14:paraId="42FB5021" w14:textId="77777777" w:rsidR="00E8133B" w:rsidRDefault="00E8133B" w:rsidP="00E8133B">
      <w:pPr>
        <w:rPr>
          <w:rFonts w:ascii="宋体" w:eastAsia="宋体" w:hAnsi="宋体"/>
          <w:sz w:val="28"/>
          <w:szCs w:val="28"/>
        </w:rPr>
      </w:pPr>
      <w:r>
        <w:rPr>
          <w:rFonts w:ascii="宋体" w:eastAsia="宋体" w:hAnsi="宋体" w:hint="eastAsia"/>
          <w:sz w:val="28"/>
          <w:szCs w:val="28"/>
        </w:rPr>
        <w:t>贷：其他应付款</w:t>
      </w:r>
      <w:r>
        <w:rPr>
          <w:rFonts w:ascii="宋体" w:eastAsia="宋体" w:hAnsi="宋体"/>
          <w:sz w:val="28"/>
          <w:szCs w:val="28"/>
        </w:rPr>
        <w:t>-</w:t>
      </w:r>
      <w:r>
        <w:rPr>
          <w:rFonts w:ascii="宋体" w:eastAsia="宋体" w:hAnsi="宋体" w:hint="eastAsia"/>
          <w:sz w:val="28"/>
          <w:szCs w:val="28"/>
        </w:rPr>
        <w:t xml:space="preserve">广西老表 </w:t>
      </w:r>
      <w:r>
        <w:rPr>
          <w:rFonts w:ascii="宋体" w:eastAsia="宋体" w:hAnsi="宋体"/>
          <w:sz w:val="28"/>
          <w:szCs w:val="28"/>
        </w:rPr>
        <w:t>3</w:t>
      </w:r>
      <w:r>
        <w:rPr>
          <w:rFonts w:ascii="宋体" w:eastAsia="宋体" w:hAnsi="宋体" w:hint="eastAsia"/>
          <w:sz w:val="28"/>
          <w:szCs w:val="28"/>
        </w:rPr>
        <w:t>万</w:t>
      </w:r>
    </w:p>
    <w:p w14:paraId="61695690" w14:textId="17710708" w:rsidR="00E8133B" w:rsidRPr="00E8133B" w:rsidRDefault="00E8133B" w:rsidP="005D76DE">
      <w:pPr>
        <w:rPr>
          <w:rFonts w:ascii="宋体" w:eastAsia="宋体" w:hAnsi="宋体"/>
          <w:sz w:val="28"/>
          <w:szCs w:val="28"/>
        </w:rPr>
      </w:pPr>
      <w:r>
        <w:rPr>
          <w:rFonts w:ascii="宋体" w:eastAsia="宋体" w:hAnsi="宋体" w:hint="eastAsia"/>
          <w:sz w:val="28"/>
          <w:szCs w:val="28"/>
        </w:rPr>
        <w:t>所以，1</w:t>
      </w:r>
      <w:r>
        <w:rPr>
          <w:rFonts w:ascii="宋体" w:eastAsia="宋体" w:hAnsi="宋体"/>
          <w:sz w:val="28"/>
          <w:szCs w:val="28"/>
        </w:rPr>
        <w:t>9</w:t>
      </w:r>
      <w:r>
        <w:rPr>
          <w:rFonts w:ascii="宋体" w:eastAsia="宋体" w:hAnsi="宋体" w:hint="eastAsia"/>
          <w:sz w:val="28"/>
          <w:szCs w:val="28"/>
        </w:rPr>
        <w:t>年的调整分录就把</w:t>
      </w:r>
      <w:r w:rsidRPr="00E8133B">
        <w:rPr>
          <w:rFonts w:ascii="宋体" w:eastAsia="宋体" w:hAnsi="宋体" w:hint="eastAsia"/>
          <w:sz w:val="28"/>
          <w:szCs w:val="28"/>
          <w:highlight w:val="yellow"/>
        </w:rPr>
        <w:t>“应有”</w:t>
      </w:r>
      <w:r w:rsidRPr="00E8133B">
        <w:rPr>
          <w:rFonts w:ascii="宋体" w:eastAsia="宋体" w:hAnsi="宋体" w:hint="eastAsia"/>
          <w:sz w:val="28"/>
          <w:szCs w:val="28"/>
        </w:rPr>
        <w:t>的分录写进去就行。</w:t>
      </w:r>
    </w:p>
    <w:p w14:paraId="00907E03" w14:textId="6627847D" w:rsidR="00E8133B" w:rsidRDefault="00E8133B" w:rsidP="005D76DE">
      <w:pPr>
        <w:rPr>
          <w:rFonts w:ascii="宋体" w:eastAsia="宋体" w:hAnsi="宋体"/>
          <w:sz w:val="28"/>
          <w:szCs w:val="28"/>
        </w:rPr>
      </w:pPr>
    </w:p>
    <w:p w14:paraId="15128D4C" w14:textId="5B91B3B7" w:rsidR="00E8133B" w:rsidRDefault="0089343C" w:rsidP="005D76D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020</w:t>
      </w:r>
      <w:r>
        <w:rPr>
          <w:rFonts w:ascii="宋体" w:eastAsia="宋体" w:hAnsi="宋体" w:hint="eastAsia"/>
          <w:sz w:val="28"/>
          <w:szCs w:val="28"/>
        </w:rPr>
        <w:t>年，企业</w:t>
      </w:r>
      <w:r w:rsidRPr="00F2210B">
        <w:rPr>
          <w:rFonts w:ascii="宋体" w:eastAsia="宋体" w:hAnsi="宋体" w:hint="eastAsia"/>
          <w:sz w:val="28"/>
          <w:szCs w:val="28"/>
          <w:highlight w:val="yellow"/>
        </w:rPr>
        <w:t>“现有”</w:t>
      </w:r>
      <w:r>
        <w:rPr>
          <w:rFonts w:ascii="宋体" w:eastAsia="宋体" w:hAnsi="宋体" w:hint="eastAsia"/>
          <w:sz w:val="28"/>
          <w:szCs w:val="28"/>
        </w:rPr>
        <w:t>的样子是：</w:t>
      </w:r>
    </w:p>
    <w:p w14:paraId="63352000" w14:textId="77777777" w:rsidR="000B3583" w:rsidRDefault="000B3583" w:rsidP="000B3583">
      <w:pPr>
        <w:rPr>
          <w:rFonts w:ascii="宋体" w:eastAsia="宋体" w:hAnsi="宋体"/>
          <w:sz w:val="28"/>
          <w:szCs w:val="28"/>
        </w:rPr>
      </w:pPr>
      <w:r>
        <w:rPr>
          <w:rFonts w:ascii="宋体" w:eastAsia="宋体" w:hAnsi="宋体" w:hint="eastAsia"/>
          <w:sz w:val="28"/>
          <w:szCs w:val="28"/>
        </w:rPr>
        <w:t xml:space="preserve">借：销售费用-业务招待费 </w:t>
      </w:r>
      <w:r>
        <w:rPr>
          <w:rFonts w:ascii="宋体" w:eastAsia="宋体" w:hAnsi="宋体"/>
          <w:sz w:val="28"/>
          <w:szCs w:val="28"/>
        </w:rPr>
        <w:t>3</w:t>
      </w:r>
      <w:r>
        <w:rPr>
          <w:rFonts w:ascii="宋体" w:eastAsia="宋体" w:hAnsi="宋体" w:hint="eastAsia"/>
          <w:sz w:val="28"/>
          <w:szCs w:val="28"/>
        </w:rPr>
        <w:t>万</w:t>
      </w:r>
    </w:p>
    <w:p w14:paraId="08198C6D" w14:textId="77777777" w:rsidR="000B3583" w:rsidRDefault="000B3583" w:rsidP="000B3583">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 xml:space="preserve">  3</w:t>
      </w:r>
      <w:r>
        <w:rPr>
          <w:rFonts w:ascii="宋体" w:eastAsia="宋体" w:hAnsi="宋体" w:hint="eastAsia"/>
          <w:sz w:val="28"/>
          <w:szCs w:val="28"/>
        </w:rPr>
        <w:t>万</w:t>
      </w:r>
    </w:p>
    <w:p w14:paraId="7FA86538" w14:textId="572CDEB4" w:rsidR="0089343C" w:rsidRDefault="0089343C" w:rsidP="005D76DE">
      <w:pPr>
        <w:rPr>
          <w:rFonts w:ascii="宋体" w:eastAsia="宋体" w:hAnsi="宋体"/>
          <w:sz w:val="28"/>
          <w:szCs w:val="28"/>
        </w:rPr>
      </w:pPr>
    </w:p>
    <w:p w14:paraId="6F688690" w14:textId="60148293" w:rsidR="000B3583" w:rsidRDefault="000B3583" w:rsidP="005D76DE">
      <w:pPr>
        <w:rPr>
          <w:rFonts w:ascii="宋体" w:eastAsia="宋体" w:hAnsi="宋体"/>
          <w:sz w:val="28"/>
          <w:szCs w:val="28"/>
        </w:rPr>
      </w:pPr>
      <w:r>
        <w:rPr>
          <w:rFonts w:ascii="宋体" w:eastAsia="宋体" w:hAnsi="宋体" w:hint="eastAsia"/>
          <w:sz w:val="28"/>
          <w:szCs w:val="28"/>
        </w:rPr>
        <w:t>企业</w:t>
      </w:r>
      <w:r w:rsidRPr="000B3583">
        <w:rPr>
          <w:rFonts w:ascii="宋体" w:eastAsia="宋体" w:hAnsi="宋体" w:hint="eastAsia"/>
          <w:sz w:val="28"/>
          <w:szCs w:val="28"/>
          <w:highlight w:val="yellow"/>
        </w:rPr>
        <w:t>“应有”</w:t>
      </w:r>
      <w:r w:rsidRPr="000B3583">
        <w:rPr>
          <w:rFonts w:ascii="宋体" w:eastAsia="宋体" w:hAnsi="宋体" w:hint="eastAsia"/>
          <w:sz w:val="28"/>
          <w:szCs w:val="28"/>
        </w:rPr>
        <w:t>的样子是：</w:t>
      </w:r>
    </w:p>
    <w:p w14:paraId="07B998E8" w14:textId="77777777" w:rsidR="00421D8E" w:rsidRDefault="00421D8E" w:rsidP="007335E1">
      <w:pPr>
        <w:rPr>
          <w:rFonts w:ascii="宋体" w:eastAsia="宋体" w:hAnsi="宋体"/>
          <w:sz w:val="28"/>
          <w:szCs w:val="28"/>
        </w:rPr>
      </w:pPr>
    </w:p>
    <w:p w14:paraId="0BCBB6C6" w14:textId="0E0F9AFD" w:rsidR="007335E1" w:rsidRPr="00421D8E" w:rsidRDefault="007335E1" w:rsidP="007335E1">
      <w:pPr>
        <w:rPr>
          <w:rFonts w:ascii="宋体" w:eastAsia="宋体" w:hAnsi="宋体"/>
          <w:sz w:val="28"/>
          <w:szCs w:val="28"/>
          <w:highlight w:val="yellow"/>
        </w:rPr>
      </w:pPr>
      <w:r w:rsidRPr="00421D8E">
        <w:rPr>
          <w:rFonts w:ascii="宋体" w:eastAsia="宋体" w:hAnsi="宋体" w:hint="eastAsia"/>
          <w:sz w:val="28"/>
          <w:szCs w:val="28"/>
          <w:highlight w:val="yellow"/>
        </w:rPr>
        <w:t xml:space="preserve">借：年初未分配利润 </w:t>
      </w:r>
      <w:r w:rsidRPr="00421D8E">
        <w:rPr>
          <w:rFonts w:ascii="宋体" w:eastAsia="宋体" w:hAnsi="宋体"/>
          <w:sz w:val="28"/>
          <w:szCs w:val="28"/>
          <w:highlight w:val="yellow"/>
        </w:rPr>
        <w:t>3</w:t>
      </w:r>
      <w:r w:rsidRPr="00421D8E">
        <w:rPr>
          <w:rFonts w:ascii="宋体" w:eastAsia="宋体" w:hAnsi="宋体" w:hint="eastAsia"/>
          <w:sz w:val="28"/>
          <w:szCs w:val="28"/>
          <w:highlight w:val="yellow"/>
        </w:rPr>
        <w:t>万</w:t>
      </w:r>
    </w:p>
    <w:p w14:paraId="212F8D5E" w14:textId="77777777" w:rsidR="007335E1" w:rsidRDefault="007335E1" w:rsidP="007335E1">
      <w:pPr>
        <w:rPr>
          <w:rFonts w:ascii="宋体" w:eastAsia="宋体" w:hAnsi="宋体"/>
          <w:sz w:val="28"/>
          <w:szCs w:val="28"/>
        </w:rPr>
      </w:pPr>
      <w:r w:rsidRPr="00421D8E">
        <w:rPr>
          <w:rFonts w:ascii="宋体" w:eastAsia="宋体" w:hAnsi="宋体" w:hint="eastAsia"/>
          <w:sz w:val="28"/>
          <w:szCs w:val="28"/>
          <w:highlight w:val="yellow"/>
        </w:rPr>
        <w:t>贷：其他应付款</w:t>
      </w:r>
      <w:r w:rsidRPr="00421D8E">
        <w:rPr>
          <w:rFonts w:ascii="宋体" w:eastAsia="宋体" w:hAnsi="宋体"/>
          <w:sz w:val="28"/>
          <w:szCs w:val="28"/>
          <w:highlight w:val="yellow"/>
        </w:rPr>
        <w:t>-</w:t>
      </w:r>
      <w:r w:rsidRPr="00421D8E">
        <w:rPr>
          <w:rFonts w:ascii="宋体" w:eastAsia="宋体" w:hAnsi="宋体" w:hint="eastAsia"/>
          <w:sz w:val="28"/>
          <w:szCs w:val="28"/>
          <w:highlight w:val="yellow"/>
        </w:rPr>
        <w:t xml:space="preserve">广西老表 </w:t>
      </w:r>
      <w:r w:rsidRPr="00421D8E">
        <w:rPr>
          <w:rFonts w:ascii="宋体" w:eastAsia="宋体" w:hAnsi="宋体"/>
          <w:sz w:val="28"/>
          <w:szCs w:val="28"/>
          <w:highlight w:val="yellow"/>
        </w:rPr>
        <w:t>3</w:t>
      </w:r>
      <w:r w:rsidRPr="00421D8E">
        <w:rPr>
          <w:rFonts w:ascii="宋体" w:eastAsia="宋体" w:hAnsi="宋体" w:hint="eastAsia"/>
          <w:sz w:val="28"/>
          <w:szCs w:val="28"/>
          <w:highlight w:val="yellow"/>
        </w:rPr>
        <w:t>万</w:t>
      </w:r>
    </w:p>
    <w:p w14:paraId="42221011" w14:textId="77777777" w:rsidR="007335E1" w:rsidRDefault="007335E1" w:rsidP="00ED6B97">
      <w:pPr>
        <w:rPr>
          <w:rFonts w:ascii="宋体" w:eastAsia="宋体" w:hAnsi="宋体"/>
          <w:sz w:val="28"/>
          <w:szCs w:val="28"/>
        </w:rPr>
      </w:pPr>
    </w:p>
    <w:p w14:paraId="42F10ADC" w14:textId="1746E1F8" w:rsidR="00ED6B97" w:rsidRDefault="00ED6B97" w:rsidP="00ED6B97">
      <w:pPr>
        <w:rPr>
          <w:rFonts w:ascii="宋体" w:eastAsia="宋体" w:hAnsi="宋体"/>
          <w:sz w:val="28"/>
          <w:szCs w:val="28"/>
        </w:rPr>
      </w:pPr>
      <w:r>
        <w:rPr>
          <w:rFonts w:ascii="宋体" w:eastAsia="宋体" w:hAnsi="宋体" w:hint="eastAsia"/>
          <w:sz w:val="28"/>
          <w:szCs w:val="28"/>
        </w:rPr>
        <w:t>借：</w:t>
      </w:r>
      <w:r w:rsidR="00060266">
        <w:rPr>
          <w:rFonts w:ascii="宋体" w:eastAsia="宋体" w:hAnsi="宋体" w:hint="eastAsia"/>
          <w:sz w:val="28"/>
          <w:szCs w:val="28"/>
        </w:rPr>
        <w:t>其他应</w:t>
      </w:r>
      <w:r w:rsidR="00472345">
        <w:rPr>
          <w:rFonts w:ascii="宋体" w:eastAsia="宋体" w:hAnsi="宋体" w:hint="eastAsia"/>
          <w:sz w:val="28"/>
          <w:szCs w:val="28"/>
        </w:rPr>
        <w:t>付</w:t>
      </w:r>
      <w:r w:rsidR="00060266">
        <w:rPr>
          <w:rFonts w:ascii="宋体" w:eastAsia="宋体" w:hAnsi="宋体" w:hint="eastAsia"/>
          <w:sz w:val="28"/>
          <w:szCs w:val="28"/>
        </w:rPr>
        <w:t>款-广西老表</w:t>
      </w:r>
      <w:r>
        <w:rPr>
          <w:rFonts w:ascii="宋体" w:eastAsia="宋体" w:hAnsi="宋体" w:hint="eastAsia"/>
          <w:sz w:val="28"/>
          <w:szCs w:val="28"/>
        </w:rPr>
        <w:t xml:space="preserve"> </w:t>
      </w:r>
      <w:r>
        <w:rPr>
          <w:rFonts w:ascii="宋体" w:eastAsia="宋体" w:hAnsi="宋体"/>
          <w:sz w:val="28"/>
          <w:szCs w:val="28"/>
        </w:rPr>
        <w:t>3</w:t>
      </w:r>
      <w:r>
        <w:rPr>
          <w:rFonts w:ascii="宋体" w:eastAsia="宋体" w:hAnsi="宋体" w:hint="eastAsia"/>
          <w:sz w:val="28"/>
          <w:szCs w:val="28"/>
        </w:rPr>
        <w:t>万</w:t>
      </w:r>
    </w:p>
    <w:p w14:paraId="343A843F" w14:textId="77777777" w:rsidR="00ED6B97" w:rsidRDefault="00ED6B97" w:rsidP="00ED6B97">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 xml:space="preserve">  3</w:t>
      </w:r>
      <w:r>
        <w:rPr>
          <w:rFonts w:ascii="宋体" w:eastAsia="宋体" w:hAnsi="宋体" w:hint="eastAsia"/>
          <w:sz w:val="28"/>
          <w:szCs w:val="28"/>
        </w:rPr>
        <w:t>万</w:t>
      </w:r>
    </w:p>
    <w:p w14:paraId="05FABF75" w14:textId="43F0350F" w:rsidR="0089343C" w:rsidRDefault="0089343C" w:rsidP="005D76DE">
      <w:pPr>
        <w:rPr>
          <w:rFonts w:ascii="宋体" w:eastAsia="宋体" w:hAnsi="宋体"/>
          <w:sz w:val="28"/>
          <w:szCs w:val="28"/>
        </w:rPr>
      </w:pPr>
    </w:p>
    <w:p w14:paraId="713067EC" w14:textId="4CA404D5" w:rsidR="00ED6B97" w:rsidRDefault="00213AAC" w:rsidP="005D76DE">
      <w:pPr>
        <w:rPr>
          <w:rFonts w:ascii="宋体" w:eastAsia="宋体" w:hAnsi="宋体"/>
          <w:sz w:val="28"/>
          <w:szCs w:val="28"/>
        </w:rPr>
      </w:pPr>
      <w:r>
        <w:rPr>
          <w:rFonts w:ascii="宋体" w:eastAsia="宋体" w:hAnsi="宋体" w:hint="eastAsia"/>
          <w:sz w:val="28"/>
          <w:szCs w:val="28"/>
        </w:rPr>
        <w:lastRenderedPageBreak/>
        <w:t>因为我们假设企业在1</w:t>
      </w:r>
      <w:r>
        <w:rPr>
          <w:rFonts w:ascii="宋体" w:eastAsia="宋体" w:hAnsi="宋体"/>
          <w:sz w:val="28"/>
          <w:szCs w:val="28"/>
        </w:rPr>
        <w:t>9</w:t>
      </w:r>
      <w:r>
        <w:rPr>
          <w:rFonts w:ascii="宋体" w:eastAsia="宋体" w:hAnsi="宋体" w:hint="eastAsia"/>
          <w:sz w:val="28"/>
          <w:szCs w:val="28"/>
        </w:rPr>
        <w:t>年的时候就已经计提了费用，把分录做到了账上，到了2</w:t>
      </w:r>
      <w:r>
        <w:rPr>
          <w:rFonts w:ascii="宋体" w:eastAsia="宋体" w:hAnsi="宋体"/>
          <w:sz w:val="28"/>
          <w:szCs w:val="28"/>
        </w:rPr>
        <w:t>020</w:t>
      </w:r>
      <w:r>
        <w:rPr>
          <w:rFonts w:ascii="宋体" w:eastAsia="宋体" w:hAnsi="宋体" w:hint="eastAsia"/>
          <w:sz w:val="28"/>
          <w:szCs w:val="28"/>
        </w:rPr>
        <w:t>年，企业的科目余额表期初数是以2</w:t>
      </w:r>
      <w:r>
        <w:rPr>
          <w:rFonts w:ascii="宋体" w:eastAsia="宋体" w:hAnsi="宋体"/>
          <w:sz w:val="28"/>
          <w:szCs w:val="28"/>
        </w:rPr>
        <w:t>019</w:t>
      </w:r>
      <w:r>
        <w:rPr>
          <w:rFonts w:ascii="宋体" w:eastAsia="宋体" w:hAnsi="宋体" w:hint="eastAsia"/>
          <w:sz w:val="28"/>
          <w:szCs w:val="28"/>
        </w:rPr>
        <w:t>年期末数为基础的。其实，以2</w:t>
      </w:r>
      <w:r>
        <w:rPr>
          <w:rFonts w:ascii="宋体" w:eastAsia="宋体" w:hAnsi="宋体"/>
          <w:sz w:val="28"/>
          <w:szCs w:val="28"/>
        </w:rPr>
        <w:t>019</w:t>
      </w:r>
      <w:r>
        <w:rPr>
          <w:rFonts w:ascii="宋体" w:eastAsia="宋体" w:hAnsi="宋体" w:hint="eastAsia"/>
          <w:sz w:val="28"/>
          <w:szCs w:val="28"/>
        </w:rPr>
        <w:t>年期末数为基础，就说明企业已经把期初的发生额给滚调下来了</w:t>
      </w:r>
      <w:r w:rsidR="001F7C07">
        <w:rPr>
          <w:rFonts w:ascii="宋体" w:eastAsia="宋体" w:hAnsi="宋体" w:hint="eastAsia"/>
          <w:sz w:val="28"/>
          <w:szCs w:val="28"/>
        </w:rPr>
        <w:t>。</w:t>
      </w:r>
      <w:r>
        <w:rPr>
          <w:rFonts w:ascii="宋体" w:eastAsia="宋体" w:hAnsi="宋体" w:hint="eastAsia"/>
          <w:sz w:val="28"/>
          <w:szCs w:val="28"/>
        </w:rPr>
        <w:t>所以我们分析的时候，对于</w:t>
      </w:r>
      <w:r w:rsidR="00477748">
        <w:rPr>
          <w:rFonts w:ascii="宋体" w:eastAsia="宋体" w:hAnsi="宋体" w:hint="eastAsia"/>
          <w:sz w:val="28"/>
          <w:szCs w:val="28"/>
        </w:rPr>
        <w:t>广西老表报销这件事，我们也要把期数的分录给滚调下来。也就是，借年初未分配利润3万，贷其他应付款3万。</w:t>
      </w:r>
    </w:p>
    <w:p w14:paraId="587E1507" w14:textId="77F9A38D" w:rsidR="00824719" w:rsidRDefault="00824719" w:rsidP="005D76DE">
      <w:pPr>
        <w:rPr>
          <w:rFonts w:ascii="宋体" w:eastAsia="宋体" w:hAnsi="宋体"/>
          <w:sz w:val="28"/>
          <w:szCs w:val="28"/>
        </w:rPr>
      </w:pPr>
    </w:p>
    <w:p w14:paraId="3F045BA6" w14:textId="6C79445D" w:rsidR="00824719" w:rsidRDefault="001F7C07" w:rsidP="005D76DE">
      <w:pPr>
        <w:rPr>
          <w:rFonts w:ascii="宋体" w:eastAsia="宋体" w:hAnsi="宋体"/>
          <w:sz w:val="28"/>
          <w:szCs w:val="28"/>
        </w:rPr>
      </w:pPr>
      <w:r>
        <w:rPr>
          <w:rFonts w:ascii="宋体" w:eastAsia="宋体" w:hAnsi="宋体" w:hint="eastAsia"/>
          <w:sz w:val="28"/>
          <w:szCs w:val="28"/>
        </w:rPr>
        <w:t>把</w:t>
      </w:r>
      <w:r w:rsidRPr="005240E4">
        <w:rPr>
          <w:rFonts w:ascii="宋体" w:eastAsia="宋体" w:hAnsi="宋体" w:hint="eastAsia"/>
          <w:sz w:val="28"/>
          <w:szCs w:val="28"/>
          <w:highlight w:val="yellow"/>
        </w:rPr>
        <w:t>“应有”</w:t>
      </w:r>
      <w:r>
        <w:rPr>
          <w:rFonts w:ascii="宋体" w:eastAsia="宋体" w:hAnsi="宋体" w:hint="eastAsia"/>
          <w:sz w:val="28"/>
          <w:szCs w:val="28"/>
        </w:rPr>
        <w:t>的分录合在一起，也就是其他应付款一借一贷给抵消了，分录是：</w:t>
      </w:r>
    </w:p>
    <w:p w14:paraId="3046DF40" w14:textId="77777777" w:rsidR="001F7C07" w:rsidRPr="005240E4" w:rsidRDefault="001F7C07" w:rsidP="001F7C07">
      <w:pPr>
        <w:rPr>
          <w:rFonts w:ascii="宋体" w:eastAsia="宋体" w:hAnsi="宋体"/>
          <w:sz w:val="28"/>
          <w:szCs w:val="28"/>
          <w:highlight w:val="yellow"/>
        </w:rPr>
      </w:pPr>
      <w:r w:rsidRPr="005240E4">
        <w:rPr>
          <w:rFonts w:ascii="宋体" w:eastAsia="宋体" w:hAnsi="宋体" w:hint="eastAsia"/>
          <w:sz w:val="28"/>
          <w:szCs w:val="28"/>
          <w:highlight w:val="yellow"/>
        </w:rPr>
        <w:t xml:space="preserve">借：年初未分配利润 </w:t>
      </w:r>
      <w:r w:rsidRPr="005240E4">
        <w:rPr>
          <w:rFonts w:ascii="宋体" w:eastAsia="宋体" w:hAnsi="宋体"/>
          <w:sz w:val="28"/>
          <w:szCs w:val="28"/>
          <w:highlight w:val="yellow"/>
        </w:rPr>
        <w:t>3</w:t>
      </w:r>
      <w:r w:rsidRPr="005240E4">
        <w:rPr>
          <w:rFonts w:ascii="宋体" w:eastAsia="宋体" w:hAnsi="宋体" w:hint="eastAsia"/>
          <w:sz w:val="28"/>
          <w:szCs w:val="28"/>
          <w:highlight w:val="yellow"/>
        </w:rPr>
        <w:t>万</w:t>
      </w:r>
    </w:p>
    <w:p w14:paraId="24CB73E7" w14:textId="77777777" w:rsidR="001F7C07" w:rsidRDefault="001F7C07" w:rsidP="001F7C07">
      <w:pPr>
        <w:rPr>
          <w:rFonts w:ascii="宋体" w:eastAsia="宋体" w:hAnsi="宋体"/>
          <w:sz w:val="28"/>
          <w:szCs w:val="28"/>
        </w:rPr>
      </w:pPr>
      <w:r w:rsidRPr="005240E4">
        <w:rPr>
          <w:rFonts w:ascii="宋体" w:eastAsia="宋体" w:hAnsi="宋体" w:hint="eastAsia"/>
          <w:sz w:val="28"/>
          <w:szCs w:val="28"/>
          <w:highlight w:val="yellow"/>
        </w:rPr>
        <w:t xml:space="preserve">贷：银行存款 </w:t>
      </w:r>
      <w:r w:rsidRPr="005240E4">
        <w:rPr>
          <w:rFonts w:ascii="宋体" w:eastAsia="宋体" w:hAnsi="宋体"/>
          <w:sz w:val="28"/>
          <w:szCs w:val="28"/>
          <w:highlight w:val="yellow"/>
        </w:rPr>
        <w:t xml:space="preserve">  3</w:t>
      </w:r>
      <w:r w:rsidRPr="005240E4">
        <w:rPr>
          <w:rFonts w:ascii="宋体" w:eastAsia="宋体" w:hAnsi="宋体" w:hint="eastAsia"/>
          <w:sz w:val="28"/>
          <w:szCs w:val="28"/>
          <w:highlight w:val="yellow"/>
        </w:rPr>
        <w:t>万</w:t>
      </w:r>
    </w:p>
    <w:p w14:paraId="43CD151D" w14:textId="77777777" w:rsidR="0089343C" w:rsidRDefault="0089343C" w:rsidP="005D76DE">
      <w:pPr>
        <w:rPr>
          <w:rFonts w:ascii="宋体" w:eastAsia="宋体" w:hAnsi="宋体"/>
          <w:sz w:val="28"/>
          <w:szCs w:val="28"/>
        </w:rPr>
      </w:pPr>
    </w:p>
    <w:p w14:paraId="7A50E637" w14:textId="5BD03042" w:rsidR="00E8133B" w:rsidRDefault="001F7C07" w:rsidP="005D76DE">
      <w:pPr>
        <w:rPr>
          <w:rFonts w:ascii="宋体" w:eastAsia="宋体" w:hAnsi="宋体"/>
          <w:sz w:val="28"/>
          <w:szCs w:val="28"/>
        </w:rPr>
      </w:pPr>
      <w:r>
        <w:rPr>
          <w:rFonts w:ascii="宋体" w:eastAsia="宋体" w:hAnsi="宋体" w:hint="eastAsia"/>
          <w:sz w:val="28"/>
          <w:szCs w:val="28"/>
        </w:rPr>
        <w:t>那么，2</w:t>
      </w:r>
      <w:r>
        <w:rPr>
          <w:rFonts w:ascii="宋体" w:eastAsia="宋体" w:hAnsi="宋体"/>
          <w:sz w:val="28"/>
          <w:szCs w:val="28"/>
        </w:rPr>
        <w:t>020</w:t>
      </w:r>
      <w:r>
        <w:rPr>
          <w:rFonts w:ascii="宋体" w:eastAsia="宋体" w:hAnsi="宋体" w:hint="eastAsia"/>
          <w:sz w:val="28"/>
          <w:szCs w:val="28"/>
        </w:rPr>
        <w:t>年“现有”跟“应有”的差别就是：</w:t>
      </w:r>
    </w:p>
    <w:p w14:paraId="5CD832AF" w14:textId="7915EB07" w:rsidR="001F7C07" w:rsidRPr="00D4472A" w:rsidRDefault="005240E4" w:rsidP="005D76DE">
      <w:pPr>
        <w:rPr>
          <w:rFonts w:ascii="宋体" w:eastAsia="宋体" w:hAnsi="宋体"/>
          <w:sz w:val="28"/>
          <w:szCs w:val="28"/>
          <w:highlight w:val="yellow"/>
        </w:rPr>
      </w:pPr>
      <w:r w:rsidRPr="00D4472A">
        <w:rPr>
          <w:rFonts w:ascii="宋体" w:eastAsia="宋体" w:hAnsi="宋体" w:hint="eastAsia"/>
          <w:sz w:val="28"/>
          <w:szCs w:val="28"/>
          <w:highlight w:val="yellow"/>
        </w:rPr>
        <w:t xml:space="preserve">借：年初未分配利润 </w:t>
      </w:r>
      <w:r w:rsidRPr="00D4472A">
        <w:rPr>
          <w:rFonts w:ascii="宋体" w:eastAsia="宋体" w:hAnsi="宋体"/>
          <w:sz w:val="28"/>
          <w:szCs w:val="28"/>
          <w:highlight w:val="yellow"/>
        </w:rPr>
        <w:t>3</w:t>
      </w:r>
      <w:r w:rsidRPr="00D4472A">
        <w:rPr>
          <w:rFonts w:ascii="宋体" w:eastAsia="宋体" w:hAnsi="宋体" w:hint="eastAsia"/>
          <w:sz w:val="28"/>
          <w:szCs w:val="28"/>
          <w:highlight w:val="yellow"/>
        </w:rPr>
        <w:t>万</w:t>
      </w:r>
    </w:p>
    <w:p w14:paraId="6612DA71" w14:textId="6D074762" w:rsidR="005240E4" w:rsidRDefault="005240E4" w:rsidP="005D76DE">
      <w:pPr>
        <w:rPr>
          <w:rFonts w:ascii="宋体" w:eastAsia="宋体" w:hAnsi="宋体"/>
          <w:sz w:val="28"/>
          <w:szCs w:val="28"/>
        </w:rPr>
      </w:pPr>
      <w:r w:rsidRPr="00D4472A">
        <w:rPr>
          <w:rFonts w:ascii="宋体" w:eastAsia="宋体" w:hAnsi="宋体" w:hint="eastAsia"/>
          <w:sz w:val="28"/>
          <w:szCs w:val="28"/>
          <w:highlight w:val="yellow"/>
        </w:rPr>
        <w:t xml:space="preserve">贷：销售费用 </w:t>
      </w:r>
      <w:r w:rsidRPr="00D4472A">
        <w:rPr>
          <w:rFonts w:ascii="宋体" w:eastAsia="宋体" w:hAnsi="宋体"/>
          <w:sz w:val="28"/>
          <w:szCs w:val="28"/>
          <w:highlight w:val="yellow"/>
        </w:rPr>
        <w:t>-</w:t>
      </w:r>
      <w:r w:rsidRPr="00D4472A">
        <w:rPr>
          <w:rFonts w:ascii="宋体" w:eastAsia="宋体" w:hAnsi="宋体" w:hint="eastAsia"/>
          <w:sz w:val="28"/>
          <w:szCs w:val="28"/>
          <w:highlight w:val="yellow"/>
        </w:rPr>
        <w:t xml:space="preserve">业务招待费 </w:t>
      </w:r>
      <w:r w:rsidRPr="00D4472A">
        <w:rPr>
          <w:rFonts w:ascii="宋体" w:eastAsia="宋体" w:hAnsi="宋体"/>
          <w:sz w:val="28"/>
          <w:szCs w:val="28"/>
          <w:highlight w:val="yellow"/>
        </w:rPr>
        <w:t>3</w:t>
      </w:r>
      <w:r w:rsidRPr="00D4472A">
        <w:rPr>
          <w:rFonts w:ascii="宋体" w:eastAsia="宋体" w:hAnsi="宋体" w:hint="eastAsia"/>
          <w:sz w:val="28"/>
          <w:szCs w:val="28"/>
          <w:highlight w:val="yellow"/>
        </w:rPr>
        <w:t>万</w:t>
      </w:r>
    </w:p>
    <w:p w14:paraId="779C8A05" w14:textId="072A78EF" w:rsidR="00E8133B" w:rsidRDefault="00D4472A" w:rsidP="005D76DE">
      <w:pPr>
        <w:rPr>
          <w:rFonts w:ascii="宋体" w:eastAsia="宋体" w:hAnsi="宋体"/>
          <w:sz w:val="28"/>
          <w:szCs w:val="28"/>
        </w:rPr>
      </w:pPr>
      <w:r>
        <w:rPr>
          <w:rFonts w:ascii="宋体" w:eastAsia="宋体" w:hAnsi="宋体" w:hint="eastAsia"/>
          <w:sz w:val="28"/>
          <w:szCs w:val="28"/>
        </w:rPr>
        <w:t>这笔分录就是2</w:t>
      </w:r>
      <w:r>
        <w:rPr>
          <w:rFonts w:ascii="宋体" w:eastAsia="宋体" w:hAnsi="宋体"/>
          <w:sz w:val="28"/>
          <w:szCs w:val="28"/>
        </w:rPr>
        <w:t>020</w:t>
      </w:r>
      <w:r>
        <w:rPr>
          <w:rFonts w:ascii="宋体" w:eastAsia="宋体" w:hAnsi="宋体" w:hint="eastAsia"/>
          <w:sz w:val="28"/>
          <w:szCs w:val="28"/>
        </w:rPr>
        <w:t>年的调整分录。</w:t>
      </w:r>
    </w:p>
    <w:p w14:paraId="1E270530" w14:textId="77777777" w:rsidR="00D4472A" w:rsidRDefault="00D4472A" w:rsidP="005D76DE">
      <w:pPr>
        <w:rPr>
          <w:rFonts w:ascii="宋体" w:eastAsia="宋体" w:hAnsi="宋体"/>
          <w:sz w:val="28"/>
          <w:szCs w:val="28"/>
        </w:rPr>
      </w:pPr>
    </w:p>
    <w:p w14:paraId="01AE08B1" w14:textId="380A3901" w:rsidR="00A97708" w:rsidRPr="008A5468" w:rsidRDefault="00B4377B" w:rsidP="005D76DE">
      <w:pPr>
        <w:rPr>
          <w:rFonts w:ascii="宋体" w:eastAsia="宋体" w:hAnsi="宋体"/>
          <w:color w:val="FF0000"/>
          <w:sz w:val="28"/>
          <w:szCs w:val="28"/>
        </w:rPr>
      </w:pPr>
      <w:r w:rsidRPr="008A5468">
        <w:rPr>
          <w:rFonts w:ascii="宋体" w:eastAsia="宋体" w:hAnsi="宋体" w:hint="eastAsia"/>
          <w:color w:val="FF0000"/>
          <w:sz w:val="28"/>
          <w:szCs w:val="28"/>
        </w:rPr>
        <w:t>这就是</w:t>
      </w:r>
      <w:r w:rsidR="00255B93" w:rsidRPr="008A5468">
        <w:rPr>
          <w:rFonts w:ascii="宋体" w:eastAsia="宋体" w:hAnsi="宋体" w:hint="eastAsia"/>
          <w:color w:val="FF0000"/>
          <w:sz w:val="28"/>
          <w:szCs w:val="28"/>
        </w:rPr>
        <w:t>跨期费用的调整逻辑</w:t>
      </w:r>
      <w:r w:rsidRPr="008A5468">
        <w:rPr>
          <w:rFonts w:ascii="宋体" w:eastAsia="宋体" w:hAnsi="宋体" w:hint="eastAsia"/>
          <w:color w:val="FF0000"/>
          <w:sz w:val="28"/>
          <w:szCs w:val="28"/>
        </w:rPr>
        <w:t>。</w:t>
      </w:r>
      <w:r w:rsidR="008A5468" w:rsidRPr="008A5468">
        <w:rPr>
          <w:rFonts w:ascii="宋体" w:eastAsia="宋体" w:hAnsi="宋体" w:hint="eastAsia"/>
          <w:color w:val="FF0000"/>
          <w:sz w:val="28"/>
          <w:szCs w:val="28"/>
        </w:rPr>
        <w:t>这也是所有调整分录的逻辑：企业现有的样子是什么，企业应有的样子是什么，然后它们之间的差别就是审计调整。其实也就是把现有的样子调整成应有的样子。</w:t>
      </w:r>
    </w:p>
    <w:p w14:paraId="7B39A7A3" w14:textId="6DE114F8" w:rsidR="008A5468" w:rsidRDefault="008A5468" w:rsidP="005D76DE">
      <w:pPr>
        <w:rPr>
          <w:rFonts w:ascii="宋体" w:eastAsia="宋体" w:hAnsi="宋体"/>
          <w:sz w:val="28"/>
          <w:szCs w:val="28"/>
        </w:rPr>
      </w:pPr>
    </w:p>
    <w:p w14:paraId="6EEE5890" w14:textId="51A5D96C" w:rsidR="008A5468" w:rsidRDefault="008A5468" w:rsidP="005D76DE">
      <w:pPr>
        <w:rPr>
          <w:rFonts w:ascii="宋体" w:eastAsia="宋体" w:hAnsi="宋体"/>
          <w:sz w:val="28"/>
          <w:szCs w:val="28"/>
        </w:rPr>
      </w:pPr>
      <w:r>
        <w:rPr>
          <w:rFonts w:ascii="宋体" w:eastAsia="宋体" w:hAnsi="宋体" w:hint="eastAsia"/>
          <w:sz w:val="28"/>
          <w:szCs w:val="28"/>
        </w:rPr>
        <w:lastRenderedPageBreak/>
        <w:t>所以说，我们要做调整分录，必须知道正确的账应该是什么样子，否则就没法调整。</w:t>
      </w:r>
    </w:p>
    <w:p w14:paraId="103BC32B" w14:textId="35B70F76" w:rsidR="00A97708" w:rsidRDefault="00A97708" w:rsidP="005D76DE">
      <w:pPr>
        <w:rPr>
          <w:rFonts w:ascii="宋体" w:eastAsia="宋体" w:hAnsi="宋体"/>
          <w:sz w:val="28"/>
          <w:szCs w:val="28"/>
        </w:rPr>
      </w:pPr>
    </w:p>
    <w:p w14:paraId="4AD90020" w14:textId="3332B218" w:rsidR="00E53674" w:rsidRDefault="00E53674" w:rsidP="005D76DE">
      <w:pPr>
        <w:rPr>
          <w:rFonts w:ascii="宋体" w:eastAsia="宋体" w:hAnsi="宋体"/>
          <w:sz w:val="28"/>
          <w:szCs w:val="28"/>
        </w:rPr>
      </w:pPr>
      <w:r>
        <w:rPr>
          <w:rFonts w:ascii="宋体" w:eastAsia="宋体" w:hAnsi="宋体" w:hint="eastAsia"/>
          <w:sz w:val="28"/>
          <w:szCs w:val="28"/>
        </w:rPr>
        <w:t>跨期是滚调的一种，</w:t>
      </w:r>
      <w:r w:rsidR="007A4EE4">
        <w:rPr>
          <w:rFonts w:ascii="宋体" w:eastAsia="宋体" w:hAnsi="宋体" w:hint="eastAsia"/>
          <w:sz w:val="28"/>
          <w:szCs w:val="28"/>
        </w:rPr>
        <w:t>是特殊的滚调。</w:t>
      </w:r>
      <w:r>
        <w:rPr>
          <w:rFonts w:ascii="宋体" w:eastAsia="宋体" w:hAnsi="宋体" w:hint="eastAsia"/>
          <w:sz w:val="28"/>
          <w:szCs w:val="28"/>
        </w:rPr>
        <w:t>我</w:t>
      </w:r>
      <w:r w:rsidR="007A4EE4">
        <w:rPr>
          <w:rFonts w:ascii="宋体" w:eastAsia="宋体" w:hAnsi="宋体" w:hint="eastAsia"/>
          <w:sz w:val="28"/>
          <w:szCs w:val="28"/>
        </w:rPr>
        <w:t>会专门出一期讲审计调整、滚调、跨期等等，这些应该怎么样在试算平衡表中写分录。</w:t>
      </w:r>
      <w:r w:rsidR="00254657">
        <w:rPr>
          <w:rFonts w:ascii="宋体" w:eastAsia="宋体" w:hAnsi="宋体" w:hint="eastAsia"/>
          <w:sz w:val="28"/>
          <w:szCs w:val="28"/>
        </w:rPr>
        <w:t>估计要举几个例子才能讲明白，这里就先讲跨期的调整。</w:t>
      </w:r>
    </w:p>
    <w:p w14:paraId="3AE71344" w14:textId="4DDAFBA8" w:rsidR="008C5C93" w:rsidRDefault="008C5C93" w:rsidP="005D76DE">
      <w:pPr>
        <w:rPr>
          <w:rFonts w:ascii="宋体" w:eastAsia="宋体" w:hAnsi="宋体"/>
          <w:sz w:val="28"/>
          <w:szCs w:val="28"/>
        </w:rPr>
      </w:pPr>
    </w:p>
    <w:p w14:paraId="64F541B5" w14:textId="4606660F" w:rsidR="008C5C93" w:rsidRDefault="008C5C93" w:rsidP="005D76DE">
      <w:pPr>
        <w:rPr>
          <w:rFonts w:ascii="宋体" w:eastAsia="宋体" w:hAnsi="宋体"/>
          <w:sz w:val="28"/>
          <w:szCs w:val="28"/>
        </w:rPr>
      </w:pPr>
      <w:r w:rsidRPr="008C5C93">
        <w:rPr>
          <w:rFonts w:ascii="宋体" w:eastAsia="宋体" w:hAnsi="宋体" w:hint="eastAsia"/>
          <w:sz w:val="28"/>
          <w:szCs w:val="28"/>
          <w:highlight w:val="yellow"/>
        </w:rPr>
        <w:t>注意：</w:t>
      </w:r>
    </w:p>
    <w:p w14:paraId="5EF38C34" w14:textId="5F4629F5" w:rsidR="00CE36B6" w:rsidRPr="002C2B55" w:rsidRDefault="008C5C93" w:rsidP="005D76DE">
      <w:pPr>
        <w:rPr>
          <w:rFonts w:ascii="宋体" w:eastAsia="宋体" w:hAnsi="宋体"/>
          <w:sz w:val="28"/>
          <w:szCs w:val="28"/>
        </w:rPr>
      </w:pPr>
      <w:r w:rsidRPr="00D318D8">
        <w:rPr>
          <w:rFonts w:ascii="宋体" w:eastAsia="宋体" w:hAnsi="宋体" w:hint="eastAsia"/>
          <w:sz w:val="28"/>
          <w:szCs w:val="28"/>
          <w:highlight w:val="yellow"/>
        </w:rPr>
        <w:t>对于所有的跨期，都要记住，要把跨到未来去的给调进来，以前跨进来的要调走。</w:t>
      </w:r>
      <w:r w:rsidR="00D318D8">
        <w:rPr>
          <w:rFonts w:ascii="宋体" w:eastAsia="宋体" w:hAnsi="宋体" w:hint="eastAsia"/>
          <w:sz w:val="28"/>
          <w:szCs w:val="28"/>
          <w:highlight w:val="yellow"/>
        </w:rPr>
        <w:t>这两个是同时进行的，只把跨到未来的给调进来，忘记把以前的给调走。</w:t>
      </w:r>
    </w:p>
    <w:p w14:paraId="54473891" w14:textId="4B51F475" w:rsidR="00CE36B6" w:rsidRDefault="00CE36B6" w:rsidP="005D76DE">
      <w:pPr>
        <w:rPr>
          <w:rFonts w:ascii="宋体" w:eastAsia="宋体" w:hAnsi="宋体"/>
          <w:sz w:val="28"/>
          <w:szCs w:val="28"/>
        </w:rPr>
      </w:pPr>
    </w:p>
    <w:p w14:paraId="221C07EB" w14:textId="77777777" w:rsidR="00CE36B6" w:rsidRDefault="00CE36B6" w:rsidP="005D76DE">
      <w:pPr>
        <w:rPr>
          <w:rFonts w:ascii="宋体" w:eastAsia="宋体" w:hAnsi="宋体"/>
          <w:sz w:val="28"/>
          <w:szCs w:val="28"/>
        </w:rPr>
      </w:pPr>
    </w:p>
    <w:p w14:paraId="078202B1" w14:textId="75C008EC" w:rsidR="00D87621" w:rsidRDefault="00D87621" w:rsidP="00676576">
      <w:pPr>
        <w:pStyle w:val="2"/>
      </w:pPr>
      <w:bookmarkStart w:id="68" w:name="_Toc123761487"/>
      <w:bookmarkStart w:id="69" w:name="_Toc145316644"/>
      <w:r>
        <w:rPr>
          <w:rFonts w:hint="eastAsia"/>
        </w:rPr>
        <w:t>抽凭</w:t>
      </w:r>
      <w:bookmarkEnd w:id="68"/>
      <w:bookmarkEnd w:id="69"/>
    </w:p>
    <w:p w14:paraId="4673592F" w14:textId="77777777" w:rsidR="003B01C0" w:rsidRDefault="009513EC" w:rsidP="005D76DE">
      <w:pPr>
        <w:rPr>
          <w:rFonts w:ascii="宋体" w:eastAsia="宋体" w:hAnsi="宋体"/>
          <w:sz w:val="28"/>
          <w:szCs w:val="28"/>
        </w:rPr>
      </w:pPr>
      <w:r w:rsidRPr="00867045">
        <w:rPr>
          <w:rFonts w:ascii="宋体" w:eastAsia="宋体" w:hAnsi="宋体" w:hint="eastAsia"/>
          <w:sz w:val="28"/>
          <w:szCs w:val="28"/>
          <w:highlight w:val="yellow"/>
        </w:rPr>
        <w:t>主要抽大额的付现费用</w:t>
      </w:r>
      <w:r>
        <w:rPr>
          <w:rFonts w:ascii="宋体" w:eastAsia="宋体" w:hAnsi="宋体" w:hint="eastAsia"/>
          <w:sz w:val="28"/>
          <w:szCs w:val="28"/>
        </w:rPr>
        <w:t>，看看它们是不是有相关的凭证支持，比如合同、发票之类的，然后看看</w:t>
      </w:r>
      <w:r w:rsidR="00BC4762">
        <w:rPr>
          <w:rFonts w:ascii="宋体" w:eastAsia="宋体" w:hAnsi="宋体" w:hint="eastAsia"/>
          <w:sz w:val="28"/>
          <w:szCs w:val="28"/>
        </w:rPr>
        <w:t>分录</w:t>
      </w:r>
      <w:r>
        <w:rPr>
          <w:rFonts w:ascii="宋体" w:eastAsia="宋体" w:hAnsi="宋体" w:hint="eastAsia"/>
          <w:sz w:val="28"/>
          <w:szCs w:val="28"/>
        </w:rPr>
        <w:t>是否正确。</w:t>
      </w:r>
    </w:p>
    <w:p w14:paraId="34B083D2" w14:textId="2ECD0A9B" w:rsidR="00D87621" w:rsidRDefault="003B01C0" w:rsidP="005D76DE">
      <w:pPr>
        <w:rPr>
          <w:rFonts w:ascii="宋体" w:eastAsia="宋体" w:hAnsi="宋体"/>
          <w:sz w:val="28"/>
          <w:szCs w:val="28"/>
        </w:rPr>
      </w:pPr>
      <w:r w:rsidRPr="00867045">
        <w:rPr>
          <w:rFonts w:ascii="宋体" w:eastAsia="宋体" w:hAnsi="宋体" w:hint="eastAsia"/>
          <w:sz w:val="28"/>
          <w:szCs w:val="28"/>
          <w:highlight w:val="yellow"/>
        </w:rPr>
        <w:t>计提的薪酬、折旧之类的，就不用看了</w:t>
      </w:r>
      <w:r>
        <w:rPr>
          <w:rFonts w:ascii="宋体" w:eastAsia="宋体" w:hAnsi="宋体" w:hint="eastAsia"/>
          <w:sz w:val="28"/>
          <w:szCs w:val="28"/>
        </w:rPr>
        <w:t>，因为它们后面都没有凭证，抽了也白抽；再者，薪酬、折旧之类的，我们已经在薪酬和折旧底稿做过程序了，只要薪酬和折旧没问题，那么它的对方科目销售费用肯定也没问题。</w:t>
      </w:r>
    </w:p>
    <w:p w14:paraId="62FC4E25" w14:textId="6F017D12" w:rsidR="005D0505" w:rsidRDefault="00901263" w:rsidP="005D76DE">
      <w:pPr>
        <w:rPr>
          <w:rFonts w:ascii="宋体" w:eastAsia="宋体" w:hAnsi="宋体"/>
          <w:sz w:val="28"/>
          <w:szCs w:val="28"/>
        </w:rPr>
      </w:pPr>
      <w:r>
        <w:rPr>
          <w:rFonts w:ascii="宋体" w:eastAsia="宋体" w:hAnsi="宋体" w:hint="eastAsia"/>
          <w:sz w:val="28"/>
          <w:szCs w:val="28"/>
        </w:rPr>
        <w:lastRenderedPageBreak/>
        <w:t>要抽多少笔？</w:t>
      </w:r>
    </w:p>
    <w:p w14:paraId="2727FD06" w14:textId="68CEBF36" w:rsidR="00901263" w:rsidRDefault="004A1088" w:rsidP="005D76DE">
      <w:pPr>
        <w:rPr>
          <w:rFonts w:ascii="宋体" w:eastAsia="宋体" w:hAnsi="宋体"/>
          <w:sz w:val="28"/>
          <w:szCs w:val="28"/>
        </w:rPr>
      </w:pPr>
      <w:r>
        <w:rPr>
          <w:rFonts w:ascii="宋体" w:eastAsia="宋体" w:hAnsi="宋体" w:hint="eastAsia"/>
          <w:sz w:val="28"/>
          <w:szCs w:val="28"/>
        </w:rPr>
        <w:t>每个所的要求不一样，所里有细节测试最低样本计算表的，我们根据这个表来计算</w:t>
      </w:r>
      <w:r w:rsidR="00B67DC4">
        <w:rPr>
          <w:rFonts w:ascii="宋体" w:eastAsia="宋体" w:hAnsi="宋体" w:hint="eastAsia"/>
          <w:sz w:val="28"/>
          <w:szCs w:val="28"/>
        </w:rPr>
        <w:t>，然后按照最低样本量来抽就能过质控了。</w:t>
      </w:r>
    </w:p>
    <w:p w14:paraId="2B956B05" w14:textId="7546A411" w:rsidR="00B67DC4" w:rsidRDefault="00AD795C" w:rsidP="005D76DE">
      <w:pPr>
        <w:rPr>
          <w:rFonts w:ascii="宋体" w:eastAsia="宋体" w:hAnsi="宋体"/>
          <w:sz w:val="28"/>
          <w:szCs w:val="28"/>
        </w:rPr>
      </w:pPr>
      <w:r>
        <w:rPr>
          <w:rFonts w:ascii="宋体" w:eastAsia="宋体" w:hAnsi="宋体" w:hint="eastAsia"/>
          <w:sz w:val="28"/>
          <w:szCs w:val="28"/>
        </w:rPr>
        <w:t>如果所里没有这方面的规定，就看具体情况，</w:t>
      </w:r>
      <w:r w:rsidR="00576973">
        <w:rPr>
          <w:rFonts w:ascii="宋体" w:eastAsia="宋体" w:hAnsi="宋体" w:hint="eastAsia"/>
          <w:sz w:val="28"/>
          <w:szCs w:val="28"/>
        </w:rPr>
        <w:t>一般抽1</w:t>
      </w:r>
      <w:r w:rsidR="00576973">
        <w:rPr>
          <w:rFonts w:ascii="宋体" w:eastAsia="宋体" w:hAnsi="宋体"/>
          <w:sz w:val="28"/>
          <w:szCs w:val="28"/>
        </w:rPr>
        <w:t>0</w:t>
      </w:r>
      <w:r w:rsidR="00576973">
        <w:rPr>
          <w:rFonts w:ascii="宋体" w:eastAsia="宋体" w:hAnsi="宋体" w:hint="eastAsia"/>
          <w:sz w:val="28"/>
          <w:szCs w:val="28"/>
        </w:rPr>
        <w:t>笔，</w:t>
      </w:r>
      <w:r>
        <w:rPr>
          <w:rFonts w:ascii="宋体" w:eastAsia="宋体" w:hAnsi="宋体" w:hint="eastAsia"/>
          <w:sz w:val="28"/>
          <w:szCs w:val="28"/>
        </w:rPr>
        <w:t>如果付现费用特别多的，就抽多</w:t>
      </w:r>
      <w:r w:rsidR="00576973">
        <w:rPr>
          <w:rFonts w:ascii="宋体" w:eastAsia="宋体" w:hAnsi="宋体" w:hint="eastAsia"/>
          <w:sz w:val="28"/>
          <w:szCs w:val="28"/>
        </w:rPr>
        <w:t>一点。</w:t>
      </w:r>
    </w:p>
    <w:p w14:paraId="321125ED" w14:textId="22435E88" w:rsidR="00576973" w:rsidRDefault="009871D1" w:rsidP="005D76DE">
      <w:pPr>
        <w:rPr>
          <w:rFonts w:ascii="宋体" w:eastAsia="宋体" w:hAnsi="宋体"/>
          <w:sz w:val="28"/>
          <w:szCs w:val="28"/>
        </w:rPr>
      </w:pPr>
      <w:r w:rsidRPr="009871D1">
        <w:rPr>
          <w:rFonts w:ascii="宋体" w:eastAsia="宋体" w:hAnsi="宋体" w:hint="eastAsia"/>
          <w:sz w:val="28"/>
          <w:szCs w:val="28"/>
          <w:highlight w:val="yellow"/>
        </w:rPr>
        <w:t>如果抽凭发现了问题，不仅仅是抽到那一笔的问题，可能是这一类业务都存在问题，要扩大样</w:t>
      </w:r>
      <w:r w:rsidR="00184CEC">
        <w:rPr>
          <w:rFonts w:ascii="宋体" w:eastAsia="宋体" w:hAnsi="宋体" w:hint="eastAsia"/>
          <w:sz w:val="28"/>
          <w:szCs w:val="28"/>
          <w:highlight w:val="yellow"/>
        </w:rPr>
        <w:t>本量</w:t>
      </w:r>
      <w:r w:rsidRPr="009871D1">
        <w:rPr>
          <w:rFonts w:ascii="宋体" w:eastAsia="宋体" w:hAnsi="宋体" w:hint="eastAsia"/>
          <w:sz w:val="28"/>
          <w:szCs w:val="28"/>
          <w:highlight w:val="yellow"/>
        </w:rPr>
        <w:t>，把跟这笔凭证类似的都找出来，然后做调整。</w:t>
      </w:r>
    </w:p>
    <w:p w14:paraId="6B0596EE" w14:textId="77777777" w:rsidR="002D3049" w:rsidRDefault="002D3049" w:rsidP="005D76DE">
      <w:pPr>
        <w:rPr>
          <w:rFonts w:ascii="宋体" w:eastAsia="宋体" w:hAnsi="宋体"/>
          <w:sz w:val="28"/>
          <w:szCs w:val="28"/>
        </w:rPr>
      </w:pPr>
    </w:p>
    <w:p w14:paraId="5A6BA494" w14:textId="48624757" w:rsidR="00BE6040" w:rsidRDefault="002F3F08" w:rsidP="00676576">
      <w:pPr>
        <w:pStyle w:val="2"/>
      </w:pPr>
      <w:bookmarkStart w:id="70" w:name="_Toc123761488"/>
      <w:bookmarkStart w:id="71" w:name="_Toc145316645"/>
      <w:r>
        <w:rPr>
          <w:rFonts w:hint="eastAsia"/>
        </w:rPr>
        <w:t>运费计入销售费用还是营业成本</w:t>
      </w:r>
      <w:bookmarkEnd w:id="70"/>
      <w:bookmarkEnd w:id="71"/>
    </w:p>
    <w:p w14:paraId="791E7A3F" w14:textId="1415FB5D" w:rsidR="00D87621" w:rsidRDefault="00441B8E" w:rsidP="005D76DE">
      <w:pPr>
        <w:rPr>
          <w:rFonts w:ascii="宋体" w:eastAsia="宋体" w:hAnsi="宋体"/>
          <w:sz w:val="28"/>
          <w:szCs w:val="28"/>
        </w:rPr>
      </w:pPr>
      <w:r>
        <w:rPr>
          <w:rFonts w:ascii="宋体" w:eastAsia="宋体" w:hAnsi="宋体" w:hint="eastAsia"/>
          <w:sz w:val="28"/>
          <w:szCs w:val="28"/>
        </w:rPr>
        <w:t>有同学问我，</w:t>
      </w:r>
      <w:r w:rsidR="00AC39A1">
        <w:rPr>
          <w:rFonts w:ascii="宋体" w:eastAsia="宋体" w:hAnsi="宋体" w:hint="eastAsia"/>
          <w:sz w:val="28"/>
          <w:szCs w:val="28"/>
        </w:rPr>
        <w:t>销售商品产生的运费，应该放在</w:t>
      </w:r>
      <w:r w:rsidR="005D50F4">
        <w:rPr>
          <w:rFonts w:ascii="宋体" w:eastAsia="宋体" w:hAnsi="宋体" w:hint="eastAsia"/>
          <w:sz w:val="28"/>
          <w:szCs w:val="28"/>
        </w:rPr>
        <w:t>合同履约成本，还是放销售费用。</w:t>
      </w:r>
    </w:p>
    <w:p w14:paraId="2C383708" w14:textId="23421948" w:rsidR="001928DD" w:rsidRDefault="001928DD" w:rsidP="005D76DE">
      <w:pPr>
        <w:rPr>
          <w:rFonts w:ascii="宋体" w:eastAsia="宋体" w:hAnsi="宋体"/>
          <w:sz w:val="28"/>
          <w:szCs w:val="28"/>
        </w:rPr>
      </w:pPr>
    </w:p>
    <w:p w14:paraId="39D0AC1C" w14:textId="55BF7401" w:rsidR="00D048CB" w:rsidRPr="00D048CB" w:rsidRDefault="00D048CB" w:rsidP="00D048CB">
      <w:pPr>
        <w:rPr>
          <w:rFonts w:ascii="宋体" w:eastAsia="宋体" w:hAnsi="宋体"/>
          <w:sz w:val="28"/>
          <w:szCs w:val="28"/>
        </w:rPr>
      </w:pPr>
      <w:r w:rsidRPr="00D048CB">
        <w:rPr>
          <w:rFonts w:ascii="宋体" w:eastAsia="宋体" w:hAnsi="宋体" w:hint="eastAsia"/>
          <w:sz w:val="28"/>
          <w:szCs w:val="28"/>
        </w:rPr>
        <w:t>根据《企业会计准则第</w:t>
      </w:r>
      <w:r w:rsidRPr="00D048CB">
        <w:rPr>
          <w:rFonts w:ascii="宋体" w:eastAsia="宋体" w:hAnsi="宋体"/>
          <w:sz w:val="28"/>
          <w:szCs w:val="28"/>
        </w:rPr>
        <w:t xml:space="preserve"> 14 号-收入》应用指南2018（财政部会计司编写</w:t>
      </w:r>
      <w:r w:rsidRPr="00D048CB">
        <w:rPr>
          <w:rFonts w:ascii="宋体" w:eastAsia="宋体" w:hAnsi="宋体" w:hint="eastAsia"/>
          <w:sz w:val="28"/>
          <w:szCs w:val="28"/>
        </w:rPr>
        <w:t>组编著）中的规定：“在企业向客户销售商品的同时，约定企业需要将商品运送至客户指定的地点</w:t>
      </w:r>
      <w:r w:rsidRPr="00D048CB">
        <w:rPr>
          <w:rFonts w:ascii="宋体" w:eastAsia="宋体" w:hAnsi="宋体"/>
          <w:sz w:val="28"/>
          <w:szCs w:val="28"/>
        </w:rPr>
        <w:t>的情况下，企业需要根据相关商品的控制权转移时点判断该运输活动是否构成单项履约义务。通常情况下，控制权转移给客户之前发生的运输活动不构成单项履约义务，而只是企业为了履行合同而从事的活动，相关成本应当作为合同履约成本；相反，控制权转移给客户之后发生的运输活动则可</w:t>
      </w:r>
      <w:r w:rsidRPr="00D048CB">
        <w:rPr>
          <w:rFonts w:ascii="宋体" w:eastAsia="宋体" w:hAnsi="宋体"/>
          <w:sz w:val="28"/>
          <w:szCs w:val="28"/>
        </w:rPr>
        <w:lastRenderedPageBreak/>
        <w:t>能表明企业向客户提供了一项运输服务，企业应当考虑该项服务是否构成单项履约义务。</w:t>
      </w:r>
      <w:r>
        <w:rPr>
          <w:rFonts w:ascii="宋体" w:eastAsia="宋体" w:hAnsi="宋体" w:hint="eastAsia"/>
          <w:sz w:val="28"/>
          <w:szCs w:val="28"/>
        </w:rPr>
        <w:t>”</w:t>
      </w:r>
    </w:p>
    <w:p w14:paraId="45D2C72E" w14:textId="39F3B5F7" w:rsidR="001928DD" w:rsidRDefault="001928DD" w:rsidP="005D76DE">
      <w:pPr>
        <w:rPr>
          <w:rFonts w:ascii="宋体" w:eastAsia="宋体" w:hAnsi="宋体"/>
          <w:sz w:val="28"/>
          <w:szCs w:val="28"/>
        </w:rPr>
      </w:pPr>
    </w:p>
    <w:p w14:paraId="5598A4A3" w14:textId="175F055A" w:rsidR="00B75038" w:rsidRDefault="00B75038" w:rsidP="005D76DE">
      <w:pPr>
        <w:rPr>
          <w:rFonts w:ascii="宋体" w:eastAsia="宋体" w:hAnsi="宋体"/>
          <w:sz w:val="28"/>
          <w:szCs w:val="28"/>
        </w:rPr>
      </w:pPr>
      <w:r>
        <w:rPr>
          <w:rFonts w:ascii="宋体" w:eastAsia="宋体" w:hAnsi="宋体" w:hint="eastAsia"/>
          <w:sz w:val="28"/>
          <w:szCs w:val="28"/>
        </w:rPr>
        <w:t>根据这一段，运费应当计入成本。</w:t>
      </w:r>
    </w:p>
    <w:p w14:paraId="52567856" w14:textId="2252FED9" w:rsidR="00582CE1" w:rsidRDefault="00582CE1" w:rsidP="005D76DE">
      <w:pPr>
        <w:rPr>
          <w:rFonts w:ascii="宋体" w:eastAsia="宋体" w:hAnsi="宋体"/>
          <w:sz w:val="28"/>
          <w:szCs w:val="28"/>
        </w:rPr>
      </w:pPr>
    </w:p>
    <w:p w14:paraId="65078340" w14:textId="5D69F593" w:rsidR="00BE4304" w:rsidRDefault="00140FD4" w:rsidP="00140FD4">
      <w:pPr>
        <w:rPr>
          <w:rFonts w:ascii="宋体" w:eastAsia="宋体" w:hAnsi="宋体"/>
          <w:sz w:val="28"/>
          <w:szCs w:val="28"/>
        </w:rPr>
      </w:pPr>
      <w:r w:rsidRPr="00140FD4">
        <w:rPr>
          <w:rFonts w:ascii="宋体" w:eastAsia="宋体" w:hAnsi="宋体" w:hint="eastAsia"/>
          <w:sz w:val="28"/>
          <w:szCs w:val="28"/>
        </w:rPr>
        <w:t>根据《企业会计准则应用指南——会计科目和主要账务处理》的规定“销售费用核算企业销售商品和材料、提供劳务的过程中发生的各种费用，包括保险费、包装费、展览费和广告费、商品维修费、预计产品质量保证损失、运输费、装卸费等以及为销售本企业商品而专设的销售机构（含销售网点、售后服务网点等）的职工薪酬、业务费、折旧费等经营费用”。</w:t>
      </w:r>
    </w:p>
    <w:p w14:paraId="44FEF220" w14:textId="039B9AC8" w:rsidR="00DA424F" w:rsidRDefault="00DA424F" w:rsidP="00140FD4">
      <w:pPr>
        <w:rPr>
          <w:rFonts w:ascii="宋体" w:eastAsia="宋体" w:hAnsi="宋体"/>
          <w:sz w:val="28"/>
          <w:szCs w:val="28"/>
        </w:rPr>
      </w:pPr>
    </w:p>
    <w:p w14:paraId="038DA661" w14:textId="703D48B1" w:rsidR="00DA424F" w:rsidRDefault="00DA424F" w:rsidP="00140FD4">
      <w:pPr>
        <w:rPr>
          <w:rFonts w:ascii="宋体" w:eastAsia="宋体" w:hAnsi="宋体"/>
          <w:sz w:val="28"/>
          <w:szCs w:val="28"/>
        </w:rPr>
      </w:pPr>
      <w:r>
        <w:rPr>
          <w:rFonts w:ascii="宋体" w:eastAsia="宋体" w:hAnsi="宋体" w:hint="eastAsia"/>
          <w:sz w:val="28"/>
          <w:szCs w:val="28"/>
        </w:rPr>
        <w:t>根据这一段，</w:t>
      </w:r>
      <w:r w:rsidR="00916C4E">
        <w:rPr>
          <w:rFonts w:ascii="宋体" w:eastAsia="宋体" w:hAnsi="宋体" w:hint="eastAsia"/>
          <w:sz w:val="28"/>
          <w:szCs w:val="28"/>
        </w:rPr>
        <w:t>运费应当计入销售费用。</w:t>
      </w:r>
      <w:r w:rsidR="00202FC0">
        <w:rPr>
          <w:rFonts w:ascii="宋体" w:eastAsia="宋体" w:hAnsi="宋体" w:hint="eastAsia"/>
          <w:sz w:val="28"/>
          <w:szCs w:val="28"/>
        </w:rPr>
        <w:t>两个准则</w:t>
      </w:r>
      <w:r w:rsidR="00184CEC">
        <w:rPr>
          <w:rFonts w:ascii="宋体" w:eastAsia="宋体" w:hAnsi="宋体" w:hint="eastAsia"/>
          <w:sz w:val="28"/>
          <w:szCs w:val="28"/>
        </w:rPr>
        <w:t>指南</w:t>
      </w:r>
      <w:r w:rsidR="00202FC0">
        <w:rPr>
          <w:rFonts w:ascii="宋体" w:eastAsia="宋体" w:hAnsi="宋体" w:hint="eastAsia"/>
          <w:sz w:val="28"/>
          <w:szCs w:val="28"/>
        </w:rPr>
        <w:t>打架了，</w:t>
      </w:r>
      <w:r w:rsidR="001230FC">
        <w:rPr>
          <w:rFonts w:ascii="宋体" w:eastAsia="宋体" w:hAnsi="宋体" w:hint="eastAsia"/>
          <w:sz w:val="28"/>
          <w:szCs w:val="28"/>
        </w:rPr>
        <w:t>到底要听哪个，我们可以看下2</w:t>
      </w:r>
      <w:r w:rsidR="001230FC">
        <w:rPr>
          <w:rFonts w:ascii="宋体" w:eastAsia="宋体" w:hAnsi="宋体"/>
          <w:sz w:val="28"/>
          <w:szCs w:val="28"/>
        </w:rPr>
        <w:t>020</w:t>
      </w:r>
      <w:r w:rsidR="001230FC">
        <w:rPr>
          <w:rFonts w:ascii="宋体" w:eastAsia="宋体" w:hAnsi="宋体" w:hint="eastAsia"/>
          <w:sz w:val="28"/>
          <w:szCs w:val="28"/>
        </w:rPr>
        <w:t>年审计报告计入哪里。</w:t>
      </w:r>
    </w:p>
    <w:p w14:paraId="4BA304E7" w14:textId="2DFBBD9E" w:rsidR="00582CE1" w:rsidRDefault="00582CE1" w:rsidP="005D76DE">
      <w:pPr>
        <w:rPr>
          <w:rFonts w:ascii="宋体" w:eastAsia="宋体" w:hAnsi="宋体"/>
          <w:sz w:val="28"/>
          <w:szCs w:val="28"/>
        </w:rPr>
      </w:pPr>
    </w:p>
    <w:p w14:paraId="2DA6352F" w14:textId="702B9FC2" w:rsidR="00606176" w:rsidRDefault="00606176" w:rsidP="005D76DE">
      <w:pPr>
        <w:rPr>
          <w:rFonts w:ascii="宋体" w:eastAsia="宋体" w:hAnsi="宋体"/>
          <w:sz w:val="28"/>
          <w:szCs w:val="28"/>
        </w:rPr>
      </w:pPr>
      <w:r>
        <w:rPr>
          <w:rFonts w:ascii="宋体" w:eastAsia="宋体" w:hAnsi="宋体" w:hint="eastAsia"/>
          <w:sz w:val="28"/>
          <w:szCs w:val="28"/>
        </w:rPr>
        <w:t>贵州茅台，计入营业成本</w:t>
      </w:r>
      <w:r w:rsidR="006F0A2D">
        <w:rPr>
          <w:rFonts w:ascii="宋体" w:eastAsia="宋体" w:hAnsi="宋体" w:hint="eastAsia"/>
          <w:sz w:val="28"/>
          <w:szCs w:val="28"/>
        </w:rPr>
        <w:t>；</w:t>
      </w:r>
    </w:p>
    <w:p w14:paraId="3F4C4B6D" w14:textId="44668ED0" w:rsidR="00582CE1" w:rsidRDefault="00DE39C8" w:rsidP="005D76DE">
      <w:pPr>
        <w:rPr>
          <w:rFonts w:ascii="宋体" w:eastAsia="宋体" w:hAnsi="宋体"/>
          <w:sz w:val="28"/>
          <w:szCs w:val="28"/>
        </w:rPr>
      </w:pPr>
      <w:r>
        <w:rPr>
          <w:rFonts w:ascii="宋体" w:eastAsia="宋体" w:hAnsi="宋体" w:hint="eastAsia"/>
          <w:sz w:val="28"/>
          <w:szCs w:val="28"/>
        </w:rPr>
        <w:t>温氏股份，计入成本；</w:t>
      </w:r>
    </w:p>
    <w:p w14:paraId="5CB6F598" w14:textId="4D1005BD" w:rsidR="00582CE1" w:rsidRDefault="00DE39C8" w:rsidP="005D76DE">
      <w:pPr>
        <w:rPr>
          <w:rFonts w:ascii="宋体" w:eastAsia="宋体" w:hAnsi="宋体"/>
          <w:sz w:val="28"/>
          <w:szCs w:val="28"/>
        </w:rPr>
      </w:pPr>
      <w:r>
        <w:rPr>
          <w:rFonts w:ascii="宋体" w:eastAsia="宋体" w:hAnsi="宋体" w:hint="eastAsia"/>
          <w:sz w:val="28"/>
          <w:szCs w:val="28"/>
        </w:rPr>
        <w:t>古井贡酒，计入成本；</w:t>
      </w:r>
    </w:p>
    <w:p w14:paraId="7AB906F0" w14:textId="7C6EEDB5" w:rsidR="00DE39C8" w:rsidRDefault="00DE39C8" w:rsidP="005D76DE">
      <w:pPr>
        <w:rPr>
          <w:rFonts w:ascii="宋体" w:eastAsia="宋体" w:hAnsi="宋体"/>
          <w:sz w:val="28"/>
          <w:szCs w:val="28"/>
        </w:rPr>
      </w:pPr>
      <w:r>
        <w:rPr>
          <w:rFonts w:ascii="宋体" w:eastAsia="宋体" w:hAnsi="宋体" w:hint="eastAsia"/>
          <w:sz w:val="28"/>
          <w:szCs w:val="28"/>
        </w:rPr>
        <w:t>海天味业，计入成本；</w:t>
      </w:r>
    </w:p>
    <w:p w14:paraId="5B34C79E" w14:textId="74F72F7F" w:rsidR="00290373" w:rsidRDefault="00DE39C8" w:rsidP="005D76DE">
      <w:pPr>
        <w:rPr>
          <w:rFonts w:ascii="宋体" w:eastAsia="宋体" w:hAnsi="宋体"/>
          <w:sz w:val="28"/>
          <w:szCs w:val="28"/>
        </w:rPr>
      </w:pPr>
      <w:r>
        <w:rPr>
          <w:rFonts w:ascii="宋体" w:eastAsia="宋体" w:hAnsi="宋体" w:hint="eastAsia"/>
          <w:sz w:val="28"/>
          <w:szCs w:val="28"/>
        </w:rPr>
        <w:t>双汇发展，</w:t>
      </w:r>
      <w:r w:rsidR="006F0A2D">
        <w:rPr>
          <w:rFonts w:ascii="宋体" w:eastAsia="宋体" w:hAnsi="宋体" w:hint="eastAsia"/>
          <w:sz w:val="28"/>
          <w:szCs w:val="28"/>
        </w:rPr>
        <w:t>计入销售费用；</w:t>
      </w:r>
    </w:p>
    <w:p w14:paraId="7163ECF3" w14:textId="235F6651" w:rsidR="00290373" w:rsidRDefault="006F0A2D" w:rsidP="005D76DE">
      <w:pPr>
        <w:rPr>
          <w:rFonts w:ascii="宋体" w:eastAsia="宋体" w:hAnsi="宋体"/>
          <w:sz w:val="28"/>
          <w:szCs w:val="28"/>
        </w:rPr>
      </w:pPr>
      <w:r>
        <w:rPr>
          <w:rFonts w:ascii="宋体" w:eastAsia="宋体" w:hAnsi="宋体" w:hint="eastAsia"/>
          <w:sz w:val="28"/>
          <w:szCs w:val="28"/>
        </w:rPr>
        <w:t>宝钢股份，计入销售费用；</w:t>
      </w:r>
    </w:p>
    <w:p w14:paraId="44E0FF5A" w14:textId="7B498310" w:rsidR="008A5643" w:rsidRDefault="006F0A2D" w:rsidP="005D76DE">
      <w:pPr>
        <w:rPr>
          <w:rFonts w:ascii="宋体" w:eastAsia="宋体" w:hAnsi="宋体"/>
          <w:sz w:val="28"/>
          <w:szCs w:val="28"/>
        </w:rPr>
      </w:pPr>
      <w:r>
        <w:rPr>
          <w:rFonts w:ascii="宋体" w:eastAsia="宋体" w:hAnsi="宋体" w:hint="eastAsia"/>
          <w:sz w:val="28"/>
          <w:szCs w:val="28"/>
        </w:rPr>
        <w:lastRenderedPageBreak/>
        <w:t>金龙鱼，计入销售费用。</w:t>
      </w:r>
    </w:p>
    <w:p w14:paraId="50F9D091" w14:textId="1AC32B30" w:rsidR="008A5643" w:rsidRDefault="008A5643" w:rsidP="005D76DE">
      <w:pPr>
        <w:rPr>
          <w:rFonts w:ascii="宋体" w:eastAsia="宋体" w:hAnsi="宋体"/>
          <w:sz w:val="28"/>
          <w:szCs w:val="28"/>
        </w:rPr>
      </w:pPr>
    </w:p>
    <w:p w14:paraId="4C5C821D" w14:textId="5EC9B5B4" w:rsidR="008A5643" w:rsidRDefault="0026581B" w:rsidP="005D76DE">
      <w:pPr>
        <w:rPr>
          <w:rFonts w:ascii="宋体" w:eastAsia="宋体" w:hAnsi="宋体"/>
          <w:sz w:val="28"/>
          <w:szCs w:val="28"/>
        </w:rPr>
      </w:pPr>
      <w:r>
        <w:rPr>
          <w:rFonts w:ascii="宋体" w:eastAsia="宋体" w:hAnsi="宋体" w:hint="eastAsia"/>
          <w:sz w:val="28"/>
          <w:szCs w:val="28"/>
        </w:rPr>
        <w:t>可见，实务中计入哪里的都有。</w:t>
      </w:r>
    </w:p>
    <w:p w14:paraId="7B4C95E0" w14:textId="441EAA43" w:rsidR="0026581B" w:rsidRDefault="0026581B" w:rsidP="005D76DE">
      <w:pPr>
        <w:rPr>
          <w:rFonts w:ascii="宋体" w:eastAsia="宋体" w:hAnsi="宋体"/>
          <w:sz w:val="28"/>
          <w:szCs w:val="28"/>
        </w:rPr>
      </w:pPr>
    </w:p>
    <w:p w14:paraId="677697CA" w14:textId="12D86040" w:rsidR="0026581B" w:rsidRDefault="0026581B" w:rsidP="005D76DE">
      <w:pPr>
        <w:rPr>
          <w:rFonts w:ascii="宋体" w:eastAsia="宋体" w:hAnsi="宋体"/>
          <w:sz w:val="28"/>
          <w:szCs w:val="28"/>
        </w:rPr>
      </w:pPr>
      <w:r>
        <w:rPr>
          <w:rFonts w:ascii="宋体" w:eastAsia="宋体" w:hAnsi="宋体" w:hint="eastAsia"/>
          <w:sz w:val="28"/>
          <w:szCs w:val="28"/>
        </w:rPr>
        <w:t>然后我们看问询函，</w:t>
      </w:r>
      <w:r w:rsidR="005851D5" w:rsidRPr="005851D5">
        <w:rPr>
          <w:rFonts w:ascii="宋体" w:eastAsia="宋体" w:hAnsi="宋体" w:hint="eastAsia"/>
          <w:sz w:val="28"/>
          <w:szCs w:val="28"/>
        </w:rPr>
        <w:t>深圳证券交易所对《天津锐新昌科技股份有限司的</w:t>
      </w:r>
      <w:r w:rsidR="005851D5" w:rsidRPr="005851D5">
        <w:rPr>
          <w:rFonts w:ascii="宋体" w:eastAsia="宋体" w:hAnsi="宋体"/>
          <w:sz w:val="28"/>
          <w:szCs w:val="28"/>
        </w:rPr>
        <w:t xml:space="preserve"> 2020 年年报问询函》</w:t>
      </w:r>
      <w:r w:rsidR="005851D5">
        <w:rPr>
          <w:rFonts w:ascii="宋体" w:eastAsia="宋体" w:hAnsi="宋体" w:hint="eastAsia"/>
          <w:sz w:val="28"/>
          <w:szCs w:val="28"/>
        </w:rPr>
        <w:t>：</w:t>
      </w:r>
    </w:p>
    <w:p w14:paraId="11F1391D" w14:textId="6E28DA69" w:rsidR="005851D5" w:rsidRDefault="005851D5" w:rsidP="005D76DE">
      <w:pPr>
        <w:rPr>
          <w:rFonts w:ascii="宋体" w:eastAsia="宋体" w:hAnsi="宋体"/>
          <w:sz w:val="28"/>
          <w:szCs w:val="28"/>
        </w:rPr>
      </w:pPr>
    </w:p>
    <w:p w14:paraId="304FD5EC" w14:textId="01CE883E" w:rsidR="005851D5" w:rsidRDefault="005851D5" w:rsidP="005D76DE">
      <w:pPr>
        <w:rPr>
          <w:rFonts w:ascii="宋体" w:eastAsia="宋体" w:hAnsi="宋体"/>
          <w:sz w:val="28"/>
          <w:szCs w:val="28"/>
        </w:rPr>
      </w:pPr>
    </w:p>
    <w:p w14:paraId="6B4D6D44" w14:textId="1DDE19F4" w:rsidR="005851D5" w:rsidRDefault="005851D5" w:rsidP="005851D5">
      <w:pPr>
        <w:rPr>
          <w:rFonts w:ascii="宋体" w:eastAsia="宋体" w:hAnsi="宋体"/>
          <w:sz w:val="28"/>
          <w:szCs w:val="28"/>
        </w:rPr>
      </w:pPr>
      <w:r w:rsidRPr="00C877BC">
        <w:rPr>
          <w:rFonts w:ascii="宋体" w:eastAsia="宋体" w:hAnsi="宋体" w:hint="eastAsia"/>
          <w:sz w:val="28"/>
          <w:szCs w:val="28"/>
          <w:highlight w:val="yellow"/>
        </w:rPr>
        <w:t>问题</w:t>
      </w:r>
      <w:r w:rsidRPr="005851D5">
        <w:rPr>
          <w:rFonts w:ascii="宋体" w:eastAsia="宋体" w:hAnsi="宋体"/>
          <w:sz w:val="28"/>
          <w:szCs w:val="28"/>
        </w:rPr>
        <w:t xml:space="preserve"> 4.年报显示，你公司 2020 年销售费用中运费为 312.4 万元。请补充说</w:t>
      </w:r>
      <w:r w:rsidRPr="005851D5">
        <w:rPr>
          <w:rFonts w:ascii="宋体" w:eastAsia="宋体" w:hAnsi="宋体" w:hint="eastAsia"/>
          <w:sz w:val="28"/>
          <w:szCs w:val="28"/>
        </w:rPr>
        <w:t>明将运费计入销售费用是否符合《企业会计准则》，营业成本是否核算准确。请年审会计师发表核查意见。</w:t>
      </w:r>
    </w:p>
    <w:p w14:paraId="6C966567" w14:textId="1C55755C" w:rsidR="00C57C9B" w:rsidRDefault="00C57C9B" w:rsidP="005851D5">
      <w:pPr>
        <w:rPr>
          <w:rFonts w:ascii="宋体" w:eastAsia="宋体" w:hAnsi="宋体"/>
          <w:sz w:val="28"/>
          <w:szCs w:val="28"/>
        </w:rPr>
      </w:pPr>
    </w:p>
    <w:p w14:paraId="61DFF5DA" w14:textId="77777777" w:rsidR="00CA78A1" w:rsidRPr="00CA78A1" w:rsidRDefault="00CA78A1" w:rsidP="00CA78A1">
      <w:pPr>
        <w:rPr>
          <w:rFonts w:ascii="宋体" w:eastAsia="宋体" w:hAnsi="宋体"/>
          <w:sz w:val="28"/>
          <w:szCs w:val="28"/>
        </w:rPr>
      </w:pPr>
      <w:r w:rsidRPr="00CA78A1">
        <w:rPr>
          <w:rFonts w:ascii="宋体" w:eastAsia="宋体" w:hAnsi="宋体" w:hint="eastAsia"/>
          <w:sz w:val="28"/>
          <w:szCs w:val="28"/>
          <w:highlight w:val="yellow"/>
        </w:rPr>
        <w:t>公司回复：</w:t>
      </w:r>
    </w:p>
    <w:p w14:paraId="483A1B98" w14:textId="49C7403F" w:rsidR="00CA78A1" w:rsidRPr="00CA78A1" w:rsidRDefault="00CA78A1" w:rsidP="00CA78A1">
      <w:pPr>
        <w:rPr>
          <w:rFonts w:ascii="宋体" w:eastAsia="宋体" w:hAnsi="宋体"/>
          <w:sz w:val="28"/>
          <w:szCs w:val="28"/>
        </w:rPr>
      </w:pPr>
      <w:r w:rsidRPr="00CA78A1">
        <w:rPr>
          <w:rFonts w:ascii="宋体" w:eastAsia="宋体" w:hAnsi="宋体" w:hint="eastAsia"/>
          <w:sz w:val="28"/>
          <w:szCs w:val="28"/>
        </w:rPr>
        <w:t>根据《企业会计准则应用指南——会计科目和主要账务处理》的规定“销售费用核算企业销售商品和材料、提供劳务的过程中发生的各种费用，包括保险费、包装费、展览费和广告费、商品维修费、预计产品质量保证损失、运输费、装卸费等以及为销售本企业商品而专设的销售机构（含销售网点、售后服务网点等）的职工薪酬、业务费、折旧费等经营费用”。公司销售过程中发生的物流运输费属于前述规定中描述的范围，所以将其计入销售费用。</w:t>
      </w:r>
    </w:p>
    <w:p w14:paraId="143C198F" w14:textId="67EFDF67" w:rsidR="00CA78A1" w:rsidRPr="00CA78A1" w:rsidRDefault="00CA78A1" w:rsidP="00CA78A1">
      <w:pPr>
        <w:rPr>
          <w:rFonts w:ascii="宋体" w:eastAsia="宋体" w:hAnsi="宋体"/>
          <w:sz w:val="28"/>
          <w:szCs w:val="28"/>
        </w:rPr>
      </w:pPr>
      <w:r w:rsidRPr="00CA78A1">
        <w:rPr>
          <w:rFonts w:ascii="宋体" w:eastAsia="宋体" w:hAnsi="宋体" w:hint="eastAsia"/>
          <w:sz w:val="28"/>
          <w:szCs w:val="28"/>
        </w:rPr>
        <w:t>公司于</w:t>
      </w:r>
      <w:r w:rsidRPr="00CA78A1">
        <w:rPr>
          <w:rFonts w:ascii="宋体" w:eastAsia="宋体" w:hAnsi="宋体"/>
          <w:sz w:val="28"/>
          <w:szCs w:val="28"/>
        </w:rPr>
        <w:t xml:space="preserve"> 2020 年 1 月 1 日起执行 2017 年最新修订的《企业会计</w:t>
      </w:r>
      <w:r w:rsidRPr="00CA78A1">
        <w:rPr>
          <w:rFonts w:ascii="宋体" w:eastAsia="宋体" w:hAnsi="宋体"/>
          <w:sz w:val="28"/>
          <w:szCs w:val="28"/>
        </w:rPr>
        <w:lastRenderedPageBreak/>
        <w:t>准则第 14 号</w:t>
      </w:r>
      <w:r w:rsidRPr="00CA78A1">
        <w:rPr>
          <w:rFonts w:ascii="宋体" w:eastAsia="宋体" w:hAnsi="宋体" w:hint="eastAsia"/>
          <w:sz w:val="28"/>
          <w:szCs w:val="28"/>
        </w:rPr>
        <w:t>收入》，根据《企业会计准则第</w:t>
      </w:r>
      <w:r w:rsidRPr="00CA78A1">
        <w:rPr>
          <w:rFonts w:ascii="宋体" w:eastAsia="宋体" w:hAnsi="宋体"/>
          <w:sz w:val="28"/>
          <w:szCs w:val="28"/>
        </w:rPr>
        <w:t xml:space="preserve"> 14 号-收入》应用指南 2018（财政部会计司编写</w:t>
      </w:r>
      <w:r w:rsidRPr="00CA78A1">
        <w:rPr>
          <w:rFonts w:ascii="宋体" w:eastAsia="宋体" w:hAnsi="宋体" w:hint="eastAsia"/>
          <w:sz w:val="28"/>
          <w:szCs w:val="28"/>
        </w:rPr>
        <w:t>组编著）中的规定：“在企业向客户销售商品的同时，约定企业需要将商品运送至客户指定的地点的情况下，企业需要根据相关商品的控制权转移时点判断该运输活动是否构成单项履约义务。通常情况下，控制权转移给客户之前发生的运输活动不构成单项履约义务，而只是企业为了履行合同而从事的活动，相关成本应当作为合同履约成本；相反，控制权转移给客户之后发生的运输活动则可能表明企业向客户提供了一项运输服务，企业应当考虑该项服务是否构成单项履约义务。”</w:t>
      </w:r>
    </w:p>
    <w:p w14:paraId="795FAE6D" w14:textId="1ED8225B" w:rsidR="00CA78A1" w:rsidRPr="00CA78A1" w:rsidRDefault="00CA78A1" w:rsidP="00CA78A1">
      <w:pPr>
        <w:rPr>
          <w:rFonts w:ascii="宋体" w:eastAsia="宋体" w:hAnsi="宋体"/>
          <w:sz w:val="28"/>
          <w:szCs w:val="28"/>
        </w:rPr>
      </w:pPr>
      <w:r w:rsidRPr="00CA78A1">
        <w:rPr>
          <w:rFonts w:ascii="宋体" w:eastAsia="宋体" w:hAnsi="宋体" w:hint="eastAsia"/>
          <w:sz w:val="28"/>
          <w:szCs w:val="28"/>
        </w:rPr>
        <w:t>在执行新收入准则的情况下，公司的物流运输费用系为了履行销售合同而从事的活动，属于合同履约成本。由于公司产品种类规格繁多（</w:t>
      </w:r>
      <w:r w:rsidRPr="00CA78A1">
        <w:rPr>
          <w:rFonts w:ascii="宋体" w:eastAsia="宋体" w:hAnsi="宋体"/>
          <w:sz w:val="28"/>
          <w:szCs w:val="28"/>
        </w:rPr>
        <w:t>1500 余种），运费</w:t>
      </w:r>
      <w:r w:rsidRPr="00CA78A1">
        <w:rPr>
          <w:rFonts w:ascii="宋体" w:eastAsia="宋体" w:hAnsi="宋体" w:hint="eastAsia"/>
          <w:sz w:val="28"/>
          <w:szCs w:val="28"/>
        </w:rPr>
        <w:t>按重量及路程结算，收入按件核算，运费与产品的收入匹配较为繁琐，难度较大，因此公司采用简化办法处理，依然参照《企业会计准则应用指南—会计科目和主要账务处理》的规定，将</w:t>
      </w:r>
      <w:r w:rsidRPr="00CA78A1">
        <w:rPr>
          <w:rFonts w:ascii="宋体" w:eastAsia="宋体" w:hAnsi="宋体"/>
          <w:sz w:val="28"/>
          <w:szCs w:val="28"/>
        </w:rPr>
        <w:t xml:space="preserve"> 2020 年销售运费计入销售费用。</w:t>
      </w:r>
      <w:r w:rsidRPr="00CA78A1">
        <w:rPr>
          <w:rFonts w:ascii="宋体" w:eastAsia="宋体" w:hAnsi="宋体" w:hint="eastAsia"/>
          <w:sz w:val="28"/>
          <w:szCs w:val="28"/>
        </w:rPr>
        <w:t>公司</w:t>
      </w:r>
      <w:r w:rsidRPr="00CA78A1">
        <w:rPr>
          <w:rFonts w:ascii="宋体" w:eastAsia="宋体" w:hAnsi="宋体"/>
          <w:sz w:val="28"/>
          <w:szCs w:val="28"/>
        </w:rPr>
        <w:t xml:space="preserve"> 2020 年营业成本为 24,436.97 万元，销售费用中的运输费为 312.40 万</w:t>
      </w:r>
      <w:r w:rsidRPr="00CA78A1">
        <w:rPr>
          <w:rFonts w:ascii="宋体" w:eastAsia="宋体" w:hAnsi="宋体" w:hint="eastAsia"/>
          <w:sz w:val="28"/>
          <w:szCs w:val="28"/>
        </w:rPr>
        <w:t>元，运费占营业成本比例为</w:t>
      </w:r>
      <w:r w:rsidRPr="00CA78A1">
        <w:rPr>
          <w:rFonts w:ascii="宋体" w:eastAsia="宋体" w:hAnsi="宋体"/>
          <w:sz w:val="28"/>
          <w:szCs w:val="28"/>
        </w:rPr>
        <w:t xml:space="preserve"> 1.28%，占比很小，营业成本核算准确。</w:t>
      </w:r>
    </w:p>
    <w:p w14:paraId="07599A5F" w14:textId="77777777" w:rsidR="00CA78A1" w:rsidRDefault="00CA78A1" w:rsidP="00CA78A1">
      <w:pPr>
        <w:rPr>
          <w:rFonts w:ascii="宋体" w:eastAsia="宋体" w:hAnsi="宋体"/>
          <w:sz w:val="28"/>
          <w:szCs w:val="28"/>
        </w:rPr>
      </w:pPr>
    </w:p>
    <w:p w14:paraId="66B380C9" w14:textId="7FBB11B8" w:rsidR="00CA78A1" w:rsidRPr="00CA78A1" w:rsidRDefault="00CA78A1" w:rsidP="00CA78A1">
      <w:pPr>
        <w:rPr>
          <w:rFonts w:ascii="宋体" w:eastAsia="宋体" w:hAnsi="宋体"/>
          <w:sz w:val="28"/>
          <w:szCs w:val="28"/>
        </w:rPr>
      </w:pPr>
      <w:r w:rsidRPr="00CA78A1">
        <w:rPr>
          <w:rFonts w:ascii="宋体" w:eastAsia="宋体" w:hAnsi="宋体" w:hint="eastAsia"/>
          <w:sz w:val="28"/>
          <w:szCs w:val="28"/>
          <w:highlight w:val="yellow"/>
        </w:rPr>
        <w:t>会计师意见：</w:t>
      </w:r>
      <w:r>
        <w:rPr>
          <w:rFonts w:ascii="宋体" w:eastAsia="宋体" w:hAnsi="宋体" w:hint="eastAsia"/>
          <w:sz w:val="28"/>
          <w:szCs w:val="28"/>
          <w:highlight w:val="yellow"/>
        </w:rPr>
        <w:t>（信永中和）</w:t>
      </w:r>
    </w:p>
    <w:p w14:paraId="0F607C29" w14:textId="77777777" w:rsidR="00CA78A1" w:rsidRPr="00CA78A1" w:rsidRDefault="00CA78A1" w:rsidP="00CA78A1">
      <w:pPr>
        <w:rPr>
          <w:rFonts w:ascii="宋体" w:eastAsia="宋体" w:hAnsi="宋体"/>
          <w:sz w:val="28"/>
          <w:szCs w:val="28"/>
        </w:rPr>
      </w:pPr>
      <w:r w:rsidRPr="00CA78A1">
        <w:rPr>
          <w:rFonts w:ascii="宋体" w:eastAsia="宋体" w:hAnsi="宋体" w:hint="eastAsia"/>
          <w:sz w:val="28"/>
          <w:szCs w:val="28"/>
        </w:rPr>
        <w:t>针对运费，会计师实施的主要核查程序有：</w:t>
      </w:r>
    </w:p>
    <w:p w14:paraId="0387DBE8" w14:textId="77777777" w:rsidR="00CA78A1" w:rsidRPr="00CA78A1" w:rsidRDefault="00CA78A1" w:rsidP="00CA78A1">
      <w:pPr>
        <w:rPr>
          <w:rFonts w:ascii="宋体" w:eastAsia="宋体" w:hAnsi="宋体"/>
          <w:sz w:val="28"/>
          <w:szCs w:val="28"/>
        </w:rPr>
      </w:pPr>
      <w:r w:rsidRPr="00CA78A1">
        <w:rPr>
          <w:rFonts w:ascii="宋体" w:eastAsia="宋体" w:hAnsi="宋体"/>
          <w:sz w:val="28"/>
          <w:szCs w:val="28"/>
        </w:rPr>
        <w:t>1、了解公司销售运输相关内部控制流程，运费结算方式。</w:t>
      </w:r>
    </w:p>
    <w:p w14:paraId="0E0C10CD" w14:textId="77777777" w:rsidR="00CA78A1" w:rsidRPr="00CA78A1" w:rsidRDefault="00CA78A1" w:rsidP="00CA78A1">
      <w:pPr>
        <w:rPr>
          <w:rFonts w:ascii="宋体" w:eastAsia="宋体" w:hAnsi="宋体"/>
          <w:sz w:val="28"/>
          <w:szCs w:val="28"/>
        </w:rPr>
      </w:pPr>
      <w:r w:rsidRPr="00CA78A1">
        <w:rPr>
          <w:rFonts w:ascii="宋体" w:eastAsia="宋体" w:hAnsi="宋体"/>
          <w:sz w:val="28"/>
          <w:szCs w:val="28"/>
        </w:rPr>
        <w:lastRenderedPageBreak/>
        <w:t>2、取得公司运输台账，检查运费的完整性。</w:t>
      </w:r>
    </w:p>
    <w:p w14:paraId="1584064B" w14:textId="119B6EAA" w:rsidR="00CA78A1" w:rsidRDefault="00CA78A1" w:rsidP="00CA78A1">
      <w:pPr>
        <w:rPr>
          <w:rFonts w:ascii="宋体" w:eastAsia="宋体" w:hAnsi="宋体"/>
          <w:sz w:val="28"/>
          <w:szCs w:val="28"/>
        </w:rPr>
      </w:pPr>
      <w:r w:rsidRPr="00CA78A1">
        <w:rPr>
          <w:rFonts w:ascii="宋体" w:eastAsia="宋体" w:hAnsi="宋体" w:hint="eastAsia"/>
          <w:sz w:val="28"/>
          <w:szCs w:val="28"/>
        </w:rPr>
        <w:t>通过实施上述核查程序，我们认为：公司销售运费与销售产品难以一一匹配，将运费计入销售费用符合财务核算的成本效益原则，营业成本核算反映了公司真实的业务情况。</w:t>
      </w:r>
      <w:r w:rsidRPr="00CA78A1">
        <w:rPr>
          <w:rFonts w:ascii="宋体" w:eastAsia="宋体" w:hAnsi="宋体"/>
          <w:sz w:val="28"/>
          <w:szCs w:val="28"/>
        </w:rPr>
        <w:cr/>
      </w:r>
    </w:p>
    <w:p w14:paraId="502981A5" w14:textId="77777777" w:rsidR="00C57C9B" w:rsidRDefault="00C57C9B" w:rsidP="005851D5">
      <w:pPr>
        <w:rPr>
          <w:rFonts w:ascii="宋体" w:eastAsia="宋体" w:hAnsi="宋体"/>
          <w:sz w:val="28"/>
          <w:szCs w:val="28"/>
        </w:rPr>
      </w:pPr>
    </w:p>
    <w:p w14:paraId="71D56AB2" w14:textId="4A60FA1B" w:rsidR="0026581B" w:rsidRDefault="0026581B" w:rsidP="005D76DE">
      <w:pPr>
        <w:rPr>
          <w:rFonts w:ascii="宋体" w:eastAsia="宋体" w:hAnsi="宋体"/>
          <w:sz w:val="28"/>
          <w:szCs w:val="28"/>
        </w:rPr>
      </w:pPr>
    </w:p>
    <w:p w14:paraId="28FE1465" w14:textId="366123E9" w:rsidR="00C877BC" w:rsidRPr="00CA78A1" w:rsidRDefault="00C877BC" w:rsidP="005D76DE">
      <w:pPr>
        <w:rPr>
          <w:rFonts w:ascii="宋体" w:eastAsia="宋体" w:hAnsi="宋体"/>
          <w:sz w:val="28"/>
          <w:szCs w:val="28"/>
        </w:rPr>
      </w:pPr>
    </w:p>
    <w:p w14:paraId="47AB647B" w14:textId="17D9C6CB" w:rsidR="00C877BC" w:rsidRDefault="00C877BC" w:rsidP="005D76DE">
      <w:pPr>
        <w:rPr>
          <w:rFonts w:ascii="宋体" w:eastAsia="宋体" w:hAnsi="宋体"/>
          <w:sz w:val="28"/>
          <w:szCs w:val="28"/>
        </w:rPr>
      </w:pPr>
      <w:r>
        <w:rPr>
          <w:rFonts w:ascii="宋体" w:eastAsia="宋体" w:hAnsi="宋体" w:hint="eastAsia"/>
          <w:sz w:val="28"/>
          <w:szCs w:val="28"/>
        </w:rPr>
        <w:t>从这个可以看出，监管部门是</w:t>
      </w:r>
      <w:r w:rsidR="00284225">
        <w:rPr>
          <w:rFonts w:ascii="宋体" w:eastAsia="宋体" w:hAnsi="宋体" w:hint="eastAsia"/>
          <w:sz w:val="28"/>
          <w:szCs w:val="28"/>
        </w:rPr>
        <w:t>希望</w:t>
      </w:r>
      <w:r w:rsidR="00210C9A">
        <w:rPr>
          <w:rFonts w:ascii="宋体" w:eastAsia="宋体" w:hAnsi="宋体" w:hint="eastAsia"/>
          <w:sz w:val="28"/>
          <w:szCs w:val="28"/>
        </w:rPr>
        <w:t>企业</w:t>
      </w:r>
      <w:r w:rsidR="00284225">
        <w:rPr>
          <w:rFonts w:ascii="宋体" w:eastAsia="宋体" w:hAnsi="宋体" w:hint="eastAsia"/>
          <w:sz w:val="28"/>
          <w:szCs w:val="28"/>
        </w:rPr>
        <w:t>按新收入准则来，</w:t>
      </w:r>
      <w:r w:rsidR="00210C9A">
        <w:rPr>
          <w:rFonts w:ascii="宋体" w:eastAsia="宋体" w:hAnsi="宋体" w:hint="eastAsia"/>
          <w:sz w:val="28"/>
          <w:szCs w:val="28"/>
        </w:rPr>
        <w:t>计入</w:t>
      </w:r>
      <w:r w:rsidR="00284225">
        <w:rPr>
          <w:rFonts w:ascii="宋体" w:eastAsia="宋体" w:hAnsi="宋体" w:hint="eastAsia"/>
          <w:sz w:val="28"/>
          <w:szCs w:val="28"/>
        </w:rPr>
        <w:t>营业成本</w:t>
      </w:r>
      <w:r>
        <w:rPr>
          <w:rFonts w:ascii="宋体" w:eastAsia="宋体" w:hAnsi="宋体" w:hint="eastAsia"/>
          <w:sz w:val="28"/>
          <w:szCs w:val="28"/>
        </w:rPr>
        <w:t>。</w:t>
      </w:r>
    </w:p>
    <w:p w14:paraId="1B67A31B" w14:textId="44FB3BE9" w:rsidR="00C877BC" w:rsidRDefault="00C877BC" w:rsidP="005D76DE">
      <w:pPr>
        <w:rPr>
          <w:rFonts w:ascii="宋体" w:eastAsia="宋体" w:hAnsi="宋体"/>
          <w:sz w:val="28"/>
          <w:szCs w:val="28"/>
        </w:rPr>
      </w:pPr>
    </w:p>
    <w:p w14:paraId="75363368" w14:textId="65A4B641" w:rsidR="00714950" w:rsidRDefault="00F27AC2" w:rsidP="005D76DE">
      <w:pPr>
        <w:rPr>
          <w:rFonts w:ascii="宋体" w:eastAsia="宋体" w:hAnsi="宋体"/>
          <w:sz w:val="28"/>
          <w:szCs w:val="28"/>
        </w:rPr>
      </w:pPr>
      <w:r>
        <w:rPr>
          <w:rFonts w:ascii="宋体" w:eastAsia="宋体" w:hAnsi="宋体" w:hint="eastAsia"/>
          <w:sz w:val="28"/>
          <w:szCs w:val="28"/>
        </w:rPr>
        <w:t>但我们还是能用</w:t>
      </w:r>
      <w:r w:rsidRPr="00CA78A1">
        <w:rPr>
          <w:rFonts w:ascii="宋体" w:eastAsia="宋体" w:hAnsi="宋体" w:hint="eastAsia"/>
          <w:sz w:val="28"/>
          <w:szCs w:val="28"/>
        </w:rPr>
        <w:t>《企业会计准则应用指南——会计科目和主要账务处理》</w:t>
      </w:r>
      <w:r w:rsidR="006A4068">
        <w:rPr>
          <w:rFonts w:ascii="宋体" w:eastAsia="宋体" w:hAnsi="宋体" w:hint="eastAsia"/>
          <w:sz w:val="28"/>
          <w:szCs w:val="28"/>
        </w:rPr>
        <w:t>支持我们的做法。</w:t>
      </w:r>
      <w:r w:rsidR="000E58FE">
        <w:rPr>
          <w:rFonts w:ascii="宋体" w:eastAsia="宋体" w:hAnsi="宋体" w:hint="eastAsia"/>
          <w:sz w:val="28"/>
          <w:szCs w:val="28"/>
        </w:rPr>
        <w:t>谁叫《指南》互相打架呢？</w:t>
      </w:r>
    </w:p>
    <w:p w14:paraId="01613C15" w14:textId="4CA29119" w:rsidR="00284225" w:rsidRDefault="00284225" w:rsidP="005D76DE">
      <w:pPr>
        <w:rPr>
          <w:rFonts w:ascii="宋体" w:eastAsia="宋体" w:hAnsi="宋体"/>
          <w:sz w:val="28"/>
          <w:szCs w:val="28"/>
        </w:rPr>
      </w:pPr>
    </w:p>
    <w:p w14:paraId="50C7A3FE" w14:textId="5CDDCB02" w:rsidR="00563F15" w:rsidRDefault="00563F15" w:rsidP="005D76DE">
      <w:pPr>
        <w:rPr>
          <w:rFonts w:ascii="宋体" w:eastAsia="宋体" w:hAnsi="宋体"/>
          <w:sz w:val="28"/>
          <w:szCs w:val="28"/>
        </w:rPr>
      </w:pPr>
      <w:r w:rsidRPr="004D256A">
        <w:rPr>
          <w:rFonts w:ascii="宋体" w:eastAsia="宋体" w:hAnsi="宋体" w:hint="eastAsia"/>
          <w:sz w:val="28"/>
          <w:szCs w:val="28"/>
          <w:highlight w:val="yellow"/>
        </w:rPr>
        <w:t>审计小哥观点：</w:t>
      </w:r>
    </w:p>
    <w:p w14:paraId="6DC9973B" w14:textId="1647A945" w:rsidR="00B53636" w:rsidRDefault="008A5643" w:rsidP="005D76DE">
      <w:pPr>
        <w:rPr>
          <w:rFonts w:ascii="宋体" w:eastAsia="宋体" w:hAnsi="宋体"/>
          <w:sz w:val="28"/>
          <w:szCs w:val="28"/>
        </w:rPr>
      </w:pPr>
      <w:r>
        <w:rPr>
          <w:rFonts w:ascii="宋体" w:eastAsia="宋体" w:hAnsi="宋体" w:hint="eastAsia"/>
          <w:sz w:val="28"/>
          <w:szCs w:val="28"/>
        </w:rPr>
        <w:t>合同履约成本，它是存货下的二级科目；</w:t>
      </w:r>
      <w:r w:rsidR="00450A95">
        <w:rPr>
          <w:rFonts w:ascii="宋体" w:eastAsia="宋体" w:hAnsi="宋体" w:hint="eastAsia"/>
          <w:sz w:val="28"/>
          <w:szCs w:val="28"/>
        </w:rPr>
        <w:t>它的明细有两个，</w:t>
      </w:r>
      <w:r>
        <w:rPr>
          <w:rFonts w:ascii="宋体" w:eastAsia="宋体" w:hAnsi="宋体" w:hint="eastAsia"/>
          <w:sz w:val="28"/>
          <w:szCs w:val="28"/>
        </w:rPr>
        <w:t>一个是工程施工，另一个是服务成本。</w:t>
      </w:r>
    </w:p>
    <w:p w14:paraId="517520DE" w14:textId="44E0C361" w:rsidR="00DE39C8" w:rsidRDefault="00C75ABE" w:rsidP="005D76DE">
      <w:pPr>
        <w:rPr>
          <w:rFonts w:ascii="宋体" w:eastAsia="宋体" w:hAnsi="宋体"/>
          <w:sz w:val="28"/>
          <w:szCs w:val="28"/>
        </w:rPr>
      </w:pPr>
      <w:r>
        <w:rPr>
          <w:rFonts w:ascii="宋体" w:eastAsia="宋体" w:hAnsi="宋体" w:hint="eastAsia"/>
          <w:sz w:val="28"/>
          <w:szCs w:val="28"/>
        </w:rPr>
        <w:t>合同履约成本</w:t>
      </w:r>
      <w:r w:rsidR="00113974">
        <w:rPr>
          <w:rFonts w:ascii="宋体" w:eastAsia="宋体" w:hAnsi="宋体" w:hint="eastAsia"/>
          <w:sz w:val="28"/>
          <w:szCs w:val="28"/>
        </w:rPr>
        <w:t>主要</w:t>
      </w:r>
      <w:r w:rsidR="00E2426E">
        <w:rPr>
          <w:rFonts w:ascii="宋体" w:eastAsia="宋体" w:hAnsi="宋体" w:hint="eastAsia"/>
          <w:sz w:val="28"/>
          <w:szCs w:val="28"/>
        </w:rPr>
        <w:t>适用于</w:t>
      </w:r>
      <w:r w:rsidR="004D256A">
        <w:rPr>
          <w:rFonts w:ascii="宋体" w:eastAsia="宋体" w:hAnsi="宋体" w:hint="eastAsia"/>
          <w:sz w:val="28"/>
          <w:szCs w:val="28"/>
        </w:rPr>
        <w:t>提供劳务、服务的</w:t>
      </w:r>
      <w:r w:rsidR="00E2426E">
        <w:rPr>
          <w:rFonts w:ascii="宋体" w:eastAsia="宋体" w:hAnsi="宋体" w:hint="eastAsia"/>
          <w:sz w:val="28"/>
          <w:szCs w:val="28"/>
        </w:rPr>
        <w:t>公司</w:t>
      </w:r>
      <w:r w:rsidR="004D256A">
        <w:rPr>
          <w:rFonts w:ascii="宋体" w:eastAsia="宋体" w:hAnsi="宋体" w:hint="eastAsia"/>
          <w:sz w:val="28"/>
          <w:szCs w:val="28"/>
        </w:rPr>
        <w:t>。</w:t>
      </w:r>
      <w:r w:rsidR="00633827">
        <w:rPr>
          <w:rFonts w:ascii="宋体" w:eastAsia="宋体" w:hAnsi="宋体" w:hint="eastAsia"/>
          <w:sz w:val="28"/>
          <w:szCs w:val="28"/>
        </w:rPr>
        <w:t>比如施工企业、处理危险废物的企业</w:t>
      </w:r>
      <w:r w:rsidR="002030BC">
        <w:rPr>
          <w:rFonts w:ascii="宋体" w:eastAsia="宋体" w:hAnsi="宋体" w:hint="eastAsia"/>
          <w:sz w:val="28"/>
          <w:szCs w:val="28"/>
        </w:rPr>
        <w:t>。</w:t>
      </w:r>
    </w:p>
    <w:p w14:paraId="7ACFEB9C" w14:textId="77777777" w:rsidR="001E469E" w:rsidRDefault="001E469E" w:rsidP="005D76DE">
      <w:pPr>
        <w:rPr>
          <w:rFonts w:ascii="宋体" w:eastAsia="宋体" w:hAnsi="宋体"/>
          <w:sz w:val="28"/>
          <w:szCs w:val="28"/>
        </w:rPr>
      </w:pPr>
    </w:p>
    <w:p w14:paraId="7D8DF250" w14:textId="26B1685E" w:rsidR="00AE3729" w:rsidRPr="00AE3729" w:rsidRDefault="00AE3729" w:rsidP="005D76DE">
      <w:pPr>
        <w:rPr>
          <w:rFonts w:ascii="宋体" w:eastAsia="宋体" w:hAnsi="宋体"/>
          <w:b/>
          <w:bCs/>
          <w:sz w:val="28"/>
          <w:szCs w:val="28"/>
        </w:rPr>
      </w:pPr>
      <w:r w:rsidRPr="00AE3729">
        <w:rPr>
          <w:rFonts w:ascii="宋体" w:eastAsia="宋体" w:hAnsi="宋体" w:hint="eastAsia"/>
          <w:b/>
          <w:bCs/>
          <w:sz w:val="28"/>
          <w:szCs w:val="28"/>
        </w:rPr>
        <w:t>最重要的一点：</w:t>
      </w:r>
      <w:r>
        <w:rPr>
          <w:rFonts w:ascii="宋体" w:eastAsia="宋体" w:hAnsi="宋体" w:hint="eastAsia"/>
          <w:b/>
          <w:bCs/>
          <w:sz w:val="28"/>
          <w:szCs w:val="28"/>
        </w:rPr>
        <w:t>如果放到成本，附注的成本是不披露明细的，报表</w:t>
      </w:r>
      <w:r>
        <w:rPr>
          <w:rFonts w:ascii="宋体" w:eastAsia="宋体" w:hAnsi="宋体" w:hint="eastAsia"/>
          <w:b/>
          <w:bCs/>
          <w:sz w:val="28"/>
          <w:szCs w:val="28"/>
        </w:rPr>
        <w:lastRenderedPageBreak/>
        <w:t>使用者就不知道企业发生的多少运费，本来还能通过运费跟收入做报表分析，这下连运费都不见了，</w:t>
      </w:r>
      <w:r w:rsidR="0071419D">
        <w:rPr>
          <w:rFonts w:ascii="宋体" w:eastAsia="宋体" w:hAnsi="宋体" w:hint="eastAsia"/>
          <w:b/>
          <w:bCs/>
          <w:sz w:val="28"/>
          <w:szCs w:val="28"/>
        </w:rPr>
        <w:t>就没法进行这项分析了</w:t>
      </w:r>
      <w:r w:rsidR="00D8363A">
        <w:rPr>
          <w:rFonts w:ascii="宋体" w:eastAsia="宋体" w:hAnsi="宋体" w:hint="eastAsia"/>
          <w:b/>
          <w:bCs/>
          <w:sz w:val="28"/>
          <w:szCs w:val="28"/>
        </w:rPr>
        <w:t>。</w:t>
      </w:r>
      <w:r w:rsidR="00D8363A" w:rsidRPr="00AE3729">
        <w:rPr>
          <w:rFonts w:ascii="宋体" w:eastAsia="宋体" w:hAnsi="宋体" w:hint="eastAsia"/>
          <w:b/>
          <w:bCs/>
          <w:sz w:val="28"/>
          <w:szCs w:val="28"/>
        </w:rPr>
        <w:t xml:space="preserve"> </w:t>
      </w:r>
    </w:p>
    <w:p w14:paraId="7C1F4626" w14:textId="7EFDA7B9" w:rsidR="00AE3729" w:rsidRDefault="00AE3729" w:rsidP="005D76DE">
      <w:pPr>
        <w:rPr>
          <w:rFonts w:ascii="宋体" w:eastAsia="宋体" w:hAnsi="宋体"/>
          <w:sz w:val="28"/>
          <w:szCs w:val="28"/>
        </w:rPr>
      </w:pPr>
    </w:p>
    <w:p w14:paraId="641872A5" w14:textId="769CE706" w:rsidR="00D8363A" w:rsidRDefault="00D8363A" w:rsidP="005D76DE">
      <w:pPr>
        <w:rPr>
          <w:rFonts w:ascii="宋体" w:eastAsia="宋体" w:hAnsi="宋体"/>
          <w:sz w:val="28"/>
          <w:szCs w:val="28"/>
        </w:rPr>
      </w:pPr>
      <w:r>
        <w:rPr>
          <w:rFonts w:ascii="宋体" w:eastAsia="宋体" w:hAnsi="宋体" w:hint="eastAsia"/>
          <w:sz w:val="28"/>
          <w:szCs w:val="28"/>
        </w:rPr>
        <w:t>从审计人员和企业的角度看，把运费放到成本，增加了审计人员和企业的工作。</w:t>
      </w:r>
    </w:p>
    <w:p w14:paraId="7C57BF65" w14:textId="2268A917" w:rsidR="00D8363A" w:rsidRDefault="00D8363A" w:rsidP="005D76DE">
      <w:pPr>
        <w:rPr>
          <w:rFonts w:ascii="宋体" w:eastAsia="宋体" w:hAnsi="宋体"/>
          <w:sz w:val="28"/>
          <w:szCs w:val="28"/>
        </w:rPr>
      </w:pPr>
    </w:p>
    <w:p w14:paraId="242B95C6" w14:textId="015DD72D" w:rsidR="00BE1148" w:rsidRDefault="00BE1148" w:rsidP="005D76DE">
      <w:pPr>
        <w:rPr>
          <w:rFonts w:ascii="宋体" w:eastAsia="宋体" w:hAnsi="宋体"/>
          <w:sz w:val="28"/>
          <w:szCs w:val="28"/>
        </w:rPr>
      </w:pPr>
      <w:r>
        <w:rPr>
          <w:rFonts w:ascii="宋体" w:eastAsia="宋体" w:hAnsi="宋体" w:hint="eastAsia"/>
          <w:sz w:val="28"/>
          <w:szCs w:val="28"/>
        </w:rPr>
        <w:t>从监管部门角度看，他们的工作就是找问题，找的问题越多，他们就</w:t>
      </w:r>
      <w:r w:rsidR="00C746D9">
        <w:rPr>
          <w:rFonts w:ascii="宋体" w:eastAsia="宋体" w:hAnsi="宋体" w:hint="eastAsia"/>
          <w:sz w:val="28"/>
          <w:szCs w:val="28"/>
        </w:rPr>
        <w:t>越有存在感。</w:t>
      </w:r>
    </w:p>
    <w:p w14:paraId="03973327" w14:textId="77777777" w:rsidR="00BE1148" w:rsidRDefault="00BE1148" w:rsidP="005D76DE">
      <w:pPr>
        <w:rPr>
          <w:rFonts w:ascii="宋体" w:eastAsia="宋体" w:hAnsi="宋体"/>
          <w:sz w:val="28"/>
          <w:szCs w:val="28"/>
        </w:rPr>
      </w:pPr>
    </w:p>
    <w:p w14:paraId="0C7AE702" w14:textId="55C22F93" w:rsidR="00D8363A" w:rsidRDefault="00BE1148" w:rsidP="005D76DE">
      <w:pPr>
        <w:rPr>
          <w:rFonts w:ascii="宋体" w:eastAsia="宋体" w:hAnsi="宋体"/>
          <w:sz w:val="28"/>
          <w:szCs w:val="28"/>
        </w:rPr>
      </w:pPr>
      <w:r>
        <w:rPr>
          <w:rFonts w:ascii="宋体" w:eastAsia="宋体" w:hAnsi="宋体" w:hint="eastAsia"/>
          <w:sz w:val="28"/>
          <w:szCs w:val="28"/>
        </w:rPr>
        <w:t>从重要性角度看，运费一般占销售收入的1</w:t>
      </w:r>
      <w:r>
        <w:rPr>
          <w:rFonts w:ascii="宋体" w:eastAsia="宋体" w:hAnsi="宋体"/>
          <w:sz w:val="28"/>
          <w:szCs w:val="28"/>
        </w:rPr>
        <w:t>%</w:t>
      </w:r>
      <w:r>
        <w:rPr>
          <w:rFonts w:ascii="宋体" w:eastAsia="宋体" w:hAnsi="宋体" w:hint="eastAsia"/>
          <w:sz w:val="28"/>
          <w:szCs w:val="28"/>
        </w:rPr>
        <w:t>，比重较小，而且放到营业成本或者销售费用，只是</w:t>
      </w:r>
      <w:r w:rsidRPr="00424556">
        <w:rPr>
          <w:rFonts w:ascii="宋体" w:eastAsia="宋体" w:hAnsi="宋体" w:hint="eastAsia"/>
          <w:sz w:val="28"/>
          <w:szCs w:val="28"/>
          <w:highlight w:val="yellow"/>
        </w:rPr>
        <w:t>分类</w:t>
      </w:r>
      <w:r>
        <w:rPr>
          <w:rFonts w:ascii="宋体" w:eastAsia="宋体" w:hAnsi="宋体" w:hint="eastAsia"/>
          <w:sz w:val="28"/>
          <w:szCs w:val="28"/>
        </w:rPr>
        <w:t>的区别而已，对净利润没有影响，属于不重要事项。</w:t>
      </w:r>
    </w:p>
    <w:p w14:paraId="15A80E8B" w14:textId="6B42B2CD" w:rsidR="00BE1148" w:rsidRDefault="00BE1148" w:rsidP="005D76DE">
      <w:pPr>
        <w:rPr>
          <w:rFonts w:ascii="宋体" w:eastAsia="宋体" w:hAnsi="宋体"/>
          <w:sz w:val="28"/>
          <w:szCs w:val="28"/>
        </w:rPr>
      </w:pPr>
    </w:p>
    <w:p w14:paraId="30F0AFBC" w14:textId="77777777" w:rsidR="00D8363A" w:rsidRDefault="00D8363A" w:rsidP="005D76DE">
      <w:pPr>
        <w:rPr>
          <w:rFonts w:ascii="宋体" w:eastAsia="宋体" w:hAnsi="宋体"/>
          <w:sz w:val="28"/>
          <w:szCs w:val="28"/>
        </w:rPr>
      </w:pPr>
    </w:p>
    <w:p w14:paraId="2C202E7D" w14:textId="7D101802" w:rsidR="008A1ADF" w:rsidRDefault="00824BE2" w:rsidP="005D76DE">
      <w:pPr>
        <w:rPr>
          <w:rFonts w:ascii="宋体" w:eastAsia="宋体" w:hAnsi="宋体"/>
          <w:sz w:val="28"/>
          <w:szCs w:val="28"/>
        </w:rPr>
      </w:pPr>
      <w:r>
        <w:rPr>
          <w:rFonts w:ascii="宋体" w:eastAsia="宋体" w:hAnsi="宋体" w:hint="eastAsia"/>
          <w:sz w:val="28"/>
          <w:szCs w:val="28"/>
        </w:rPr>
        <w:t>所以，</w:t>
      </w:r>
      <w:r w:rsidR="00BE1148">
        <w:rPr>
          <w:rFonts w:ascii="宋体" w:eastAsia="宋体" w:hAnsi="宋体" w:hint="eastAsia"/>
          <w:sz w:val="28"/>
          <w:szCs w:val="28"/>
        </w:rPr>
        <w:t>除了监管部门，谁都不想把运费放到成本。</w:t>
      </w:r>
      <w:r w:rsidR="008A1ADF">
        <w:rPr>
          <w:rFonts w:ascii="宋体" w:eastAsia="宋体" w:hAnsi="宋体" w:hint="eastAsia"/>
          <w:sz w:val="28"/>
          <w:szCs w:val="28"/>
        </w:rPr>
        <w:t>合同履约成本规范提供劳务、服务的企业就得了，把它也用来规范销售商品的企业，就做得有点过了，过犹不及。</w:t>
      </w:r>
    </w:p>
    <w:p w14:paraId="6FE76BD9" w14:textId="77777777" w:rsidR="00773267" w:rsidRDefault="00773267" w:rsidP="005D76DE">
      <w:pPr>
        <w:rPr>
          <w:rFonts w:ascii="宋体" w:eastAsia="宋体" w:hAnsi="宋体"/>
          <w:sz w:val="28"/>
          <w:szCs w:val="28"/>
        </w:rPr>
      </w:pPr>
    </w:p>
    <w:p w14:paraId="5CF61BF5" w14:textId="53ACF0D2" w:rsidR="008A1ADF" w:rsidRDefault="00773267" w:rsidP="005D76DE">
      <w:pPr>
        <w:rPr>
          <w:rFonts w:ascii="宋体" w:eastAsia="宋体" w:hAnsi="宋体"/>
          <w:sz w:val="28"/>
          <w:szCs w:val="28"/>
        </w:rPr>
      </w:pPr>
      <w:r w:rsidRPr="00D8363A">
        <w:rPr>
          <w:rFonts w:ascii="宋体" w:eastAsia="宋体" w:hAnsi="宋体" w:hint="eastAsia"/>
          <w:sz w:val="28"/>
          <w:szCs w:val="28"/>
          <w:highlight w:val="yellow"/>
        </w:rPr>
        <w:t>至于运费放销售费用还是营业成本，还没有官方文件出来。</w:t>
      </w:r>
    </w:p>
    <w:p w14:paraId="01557EC7" w14:textId="14E1CFA8" w:rsidR="0037683F" w:rsidRDefault="00722C5C" w:rsidP="005D76DE">
      <w:pPr>
        <w:rPr>
          <w:rFonts w:ascii="宋体" w:eastAsia="宋体" w:hAnsi="宋体"/>
          <w:sz w:val="28"/>
          <w:szCs w:val="28"/>
        </w:rPr>
      </w:pPr>
      <w:r>
        <w:rPr>
          <w:rFonts w:ascii="宋体" w:eastAsia="宋体" w:hAnsi="宋体" w:hint="eastAsia"/>
          <w:sz w:val="28"/>
          <w:szCs w:val="28"/>
          <w:highlight w:val="yellow"/>
        </w:rPr>
        <w:t>最终怎么弄，还得看合伙人和企业的决定，咱们实施就行了。</w:t>
      </w:r>
    </w:p>
    <w:p w14:paraId="34F8A63E" w14:textId="420E5DE8" w:rsidR="001C271B" w:rsidRDefault="001C271B" w:rsidP="005D76DE">
      <w:pPr>
        <w:rPr>
          <w:rFonts w:ascii="宋体" w:eastAsia="宋体" w:hAnsi="宋体"/>
          <w:sz w:val="28"/>
          <w:szCs w:val="28"/>
        </w:rPr>
      </w:pPr>
    </w:p>
    <w:p w14:paraId="3C356EC3" w14:textId="66839747" w:rsidR="001C271B" w:rsidRDefault="00EB3B84" w:rsidP="00184CEC">
      <w:pPr>
        <w:pStyle w:val="2"/>
      </w:pPr>
      <w:bookmarkStart w:id="72" w:name="_Toc123761489"/>
      <w:bookmarkStart w:id="73" w:name="_Toc145316646"/>
      <w:r>
        <w:rPr>
          <w:rFonts w:hint="eastAsia"/>
        </w:rPr>
        <w:lastRenderedPageBreak/>
        <w:t>填附注</w:t>
      </w:r>
      <w:bookmarkEnd w:id="72"/>
      <w:bookmarkEnd w:id="73"/>
    </w:p>
    <w:p w14:paraId="50108953" w14:textId="5F8BA88F" w:rsidR="00EB3B84" w:rsidRDefault="00EB3B84" w:rsidP="005D76DE">
      <w:pPr>
        <w:rPr>
          <w:rFonts w:ascii="宋体" w:eastAsia="宋体" w:hAnsi="宋体"/>
          <w:sz w:val="28"/>
          <w:szCs w:val="28"/>
        </w:rPr>
      </w:pPr>
      <w:r>
        <w:rPr>
          <w:rFonts w:ascii="宋体" w:eastAsia="宋体" w:hAnsi="宋体" w:hint="eastAsia"/>
          <w:sz w:val="28"/>
          <w:szCs w:val="28"/>
        </w:rPr>
        <w:t>一般是</w:t>
      </w:r>
      <w:r w:rsidRPr="00F42A9D">
        <w:rPr>
          <w:rFonts w:ascii="宋体" w:eastAsia="宋体" w:hAnsi="宋体" w:hint="eastAsia"/>
          <w:sz w:val="28"/>
          <w:szCs w:val="28"/>
          <w:highlight w:val="yellow"/>
        </w:rPr>
        <w:t>1</w:t>
      </w:r>
      <w:r w:rsidRPr="00F42A9D">
        <w:rPr>
          <w:rFonts w:ascii="宋体" w:eastAsia="宋体" w:hAnsi="宋体"/>
          <w:sz w:val="28"/>
          <w:szCs w:val="28"/>
          <w:highlight w:val="yellow"/>
        </w:rPr>
        <w:t>0</w:t>
      </w:r>
      <w:r w:rsidRPr="00F42A9D">
        <w:rPr>
          <w:rFonts w:ascii="宋体" w:eastAsia="宋体" w:hAnsi="宋体" w:hint="eastAsia"/>
          <w:sz w:val="28"/>
          <w:szCs w:val="28"/>
          <w:highlight w:val="yellow"/>
        </w:rPr>
        <w:t>个</w:t>
      </w:r>
      <w:r>
        <w:rPr>
          <w:rFonts w:ascii="宋体" w:eastAsia="宋体" w:hAnsi="宋体" w:hint="eastAsia"/>
          <w:sz w:val="28"/>
          <w:szCs w:val="28"/>
        </w:rPr>
        <w:t>左右，</w:t>
      </w:r>
      <w:r w:rsidRPr="00F42A9D">
        <w:rPr>
          <w:rFonts w:ascii="宋体" w:eastAsia="宋体" w:hAnsi="宋体" w:hint="eastAsia"/>
          <w:sz w:val="28"/>
          <w:szCs w:val="28"/>
          <w:highlight w:val="yellow"/>
        </w:rPr>
        <w:t>口径</w:t>
      </w:r>
      <w:r>
        <w:rPr>
          <w:rFonts w:ascii="宋体" w:eastAsia="宋体" w:hAnsi="宋体" w:hint="eastAsia"/>
          <w:sz w:val="28"/>
          <w:szCs w:val="28"/>
        </w:rPr>
        <w:t>要跟上期一致。</w:t>
      </w:r>
    </w:p>
    <w:p w14:paraId="04139811" w14:textId="7EBD6BE2" w:rsidR="001C271B" w:rsidRDefault="001C271B" w:rsidP="005D76DE">
      <w:pPr>
        <w:rPr>
          <w:rFonts w:ascii="宋体" w:eastAsia="宋体" w:hAnsi="宋体"/>
          <w:sz w:val="28"/>
          <w:szCs w:val="28"/>
        </w:rPr>
      </w:pPr>
    </w:p>
    <w:p w14:paraId="43E0C7A5" w14:textId="35C3E46F" w:rsidR="001C271B" w:rsidRDefault="00424556" w:rsidP="00424556">
      <w:pPr>
        <w:pStyle w:val="2"/>
      </w:pPr>
      <w:bookmarkStart w:id="74" w:name="_Toc123761490"/>
      <w:bookmarkStart w:id="75" w:name="_Toc145316647"/>
      <w:r>
        <w:rPr>
          <w:rFonts w:hint="eastAsia"/>
        </w:rPr>
        <w:t>总结</w:t>
      </w:r>
      <w:bookmarkEnd w:id="74"/>
      <w:bookmarkEnd w:id="75"/>
    </w:p>
    <w:p w14:paraId="59E5D074" w14:textId="2520BF76" w:rsidR="00424556" w:rsidRDefault="00533520" w:rsidP="00424556">
      <w:pPr>
        <w:rPr>
          <w:rFonts w:ascii="宋体" w:eastAsia="宋体" w:hAnsi="宋体"/>
          <w:sz w:val="28"/>
          <w:szCs w:val="28"/>
        </w:rPr>
      </w:pPr>
      <w:r>
        <w:rPr>
          <w:rFonts w:ascii="宋体" w:eastAsia="宋体" w:hAnsi="宋体" w:hint="eastAsia"/>
          <w:sz w:val="28"/>
          <w:szCs w:val="28"/>
        </w:rPr>
        <w:t>如果想发现企业的问题，主要关注以下2个方面：</w:t>
      </w:r>
    </w:p>
    <w:p w14:paraId="745DC976" w14:textId="4F3C695E" w:rsidR="00533520" w:rsidRDefault="00533520" w:rsidP="00424556">
      <w:pPr>
        <w:rPr>
          <w:rFonts w:ascii="宋体" w:eastAsia="宋体" w:hAnsi="宋体"/>
          <w:sz w:val="28"/>
          <w:szCs w:val="28"/>
        </w:rPr>
      </w:pPr>
      <w:r>
        <w:rPr>
          <w:rFonts w:ascii="宋体" w:eastAsia="宋体" w:hAnsi="宋体" w:hint="eastAsia"/>
          <w:sz w:val="28"/>
          <w:szCs w:val="28"/>
        </w:rPr>
        <w:t>1、结合企业的主营业务，分析销售费用的合理性。</w:t>
      </w:r>
    </w:p>
    <w:p w14:paraId="5BA30D91" w14:textId="3CFA78AC" w:rsidR="00533520" w:rsidRDefault="00533520" w:rsidP="00424556">
      <w:pPr>
        <w:rPr>
          <w:rFonts w:ascii="宋体" w:eastAsia="宋体" w:hAnsi="宋体"/>
          <w:sz w:val="28"/>
          <w:szCs w:val="28"/>
        </w:rPr>
      </w:pPr>
      <w:r>
        <w:rPr>
          <w:rFonts w:ascii="宋体" w:eastAsia="宋体" w:hAnsi="宋体" w:hint="eastAsia"/>
          <w:sz w:val="28"/>
          <w:szCs w:val="28"/>
        </w:rPr>
        <w:t>2、费用跨期，几乎所有的企业都存在。</w:t>
      </w:r>
    </w:p>
    <w:p w14:paraId="6FF445BC" w14:textId="53A45A8C" w:rsidR="005E0ABB" w:rsidRDefault="005E0ABB" w:rsidP="00424556">
      <w:pPr>
        <w:rPr>
          <w:rFonts w:ascii="宋体" w:eastAsia="宋体" w:hAnsi="宋体"/>
          <w:sz w:val="28"/>
          <w:szCs w:val="28"/>
        </w:rPr>
      </w:pPr>
      <w:r>
        <w:rPr>
          <w:rFonts w:ascii="宋体" w:eastAsia="宋体" w:hAnsi="宋体"/>
          <w:sz w:val="28"/>
          <w:szCs w:val="28"/>
        </w:rPr>
        <w:br w:type="page"/>
      </w:r>
    </w:p>
    <w:p w14:paraId="4A53178C" w14:textId="65FE9D0B" w:rsidR="00E16C92" w:rsidRDefault="00E16C92" w:rsidP="00E16C92">
      <w:pPr>
        <w:pStyle w:val="1"/>
        <w:rPr>
          <w:rFonts w:ascii="宋体" w:eastAsia="宋体" w:hAnsi="宋体"/>
          <w:sz w:val="28"/>
          <w:szCs w:val="28"/>
        </w:rPr>
      </w:pPr>
      <w:r w:rsidRPr="00D87415">
        <w:rPr>
          <w:rFonts w:ascii="宋体" w:eastAsia="宋体" w:hAnsi="宋体" w:hint="eastAsia"/>
          <w:sz w:val="28"/>
          <w:szCs w:val="28"/>
        </w:rPr>
        <w:lastRenderedPageBreak/>
        <w:t xml:space="preserve"> </w:t>
      </w:r>
      <w:bookmarkStart w:id="76" w:name="_Toc123761491"/>
      <w:bookmarkStart w:id="77" w:name="_Toc145316648"/>
      <w:r w:rsidRPr="00D87415">
        <w:rPr>
          <w:rFonts w:ascii="宋体" w:eastAsia="宋体" w:hAnsi="宋体" w:hint="eastAsia"/>
          <w:sz w:val="28"/>
          <w:szCs w:val="28"/>
        </w:rPr>
        <w:t>预付</w:t>
      </w:r>
      <w:r w:rsidR="00F5034B">
        <w:rPr>
          <w:rFonts w:ascii="宋体" w:eastAsia="宋体" w:hAnsi="宋体" w:hint="eastAsia"/>
          <w:sz w:val="28"/>
          <w:szCs w:val="28"/>
        </w:rPr>
        <w:t>款项</w:t>
      </w:r>
      <w:bookmarkEnd w:id="76"/>
      <w:bookmarkEnd w:id="77"/>
    </w:p>
    <w:p w14:paraId="4CDE81B9" w14:textId="1D8BE5E7" w:rsidR="003F126A"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预付款项，包括预付原材料款、预付工程款和预付服务费等。</w:t>
      </w:r>
    </w:p>
    <w:p w14:paraId="1E96ADA1" w14:textId="26A818B5" w:rsidR="000613CB" w:rsidRDefault="000613CB" w:rsidP="000613CB">
      <w:pPr>
        <w:widowControl/>
        <w:shd w:val="clear" w:color="auto" w:fill="FFFFFF"/>
        <w:rPr>
          <w:rFonts w:ascii="Microsoft YaHei UI" w:eastAsia="Microsoft YaHei UI" w:hAnsi="Microsoft YaHei UI" w:cs="宋体"/>
          <w:color w:val="333333"/>
          <w:spacing w:val="8"/>
          <w:kern w:val="0"/>
          <w:sz w:val="26"/>
          <w:szCs w:val="26"/>
        </w:rPr>
      </w:pPr>
    </w:p>
    <w:p w14:paraId="0EB9703C" w14:textId="3515F657" w:rsidR="00292C93" w:rsidRDefault="00F5034B" w:rsidP="000613CB">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根据小哥以往的经验，预付款项这个科目会有挺多审计调整的，调到最后，预付款项余额就很小了。</w:t>
      </w:r>
    </w:p>
    <w:p w14:paraId="6AC94EE1" w14:textId="47E3F032" w:rsidR="0046631B" w:rsidRDefault="0046631B" w:rsidP="000613CB">
      <w:pPr>
        <w:widowControl/>
        <w:shd w:val="clear" w:color="auto" w:fill="FFFFFF"/>
        <w:rPr>
          <w:rFonts w:ascii="Microsoft YaHei UI" w:eastAsia="Microsoft YaHei UI" w:hAnsi="Microsoft YaHei UI" w:cs="宋体"/>
          <w:color w:val="333333"/>
          <w:spacing w:val="8"/>
          <w:kern w:val="0"/>
          <w:sz w:val="26"/>
          <w:szCs w:val="26"/>
        </w:rPr>
      </w:pPr>
    </w:p>
    <w:p w14:paraId="0E827BB8" w14:textId="05273EE3" w:rsidR="0046631B" w:rsidRDefault="00CD247D" w:rsidP="000613CB">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如果我们是检查底稿的，</w:t>
      </w:r>
      <w:r w:rsidR="00E6326B">
        <w:rPr>
          <w:rFonts w:ascii="Microsoft YaHei UI" w:eastAsia="Microsoft YaHei UI" w:hAnsi="Microsoft YaHei UI" w:cs="宋体" w:hint="eastAsia"/>
          <w:color w:val="333333"/>
          <w:spacing w:val="8"/>
          <w:kern w:val="0"/>
          <w:sz w:val="26"/>
          <w:szCs w:val="26"/>
        </w:rPr>
        <w:t>一看到预付款项大的，一定要把这个同学抓来问问：</w:t>
      </w:r>
      <w:r w:rsidR="0046631B">
        <w:rPr>
          <w:rFonts w:ascii="Microsoft YaHei UI" w:eastAsia="Microsoft YaHei UI" w:hAnsi="Microsoft YaHei UI" w:cs="宋体" w:hint="eastAsia"/>
          <w:color w:val="333333"/>
          <w:spacing w:val="8"/>
          <w:kern w:val="0"/>
          <w:sz w:val="26"/>
          <w:szCs w:val="26"/>
        </w:rPr>
        <w:t>为什么预付款项还这么大？</w:t>
      </w:r>
      <w:r w:rsidR="00AB4AEF">
        <w:rPr>
          <w:rFonts w:ascii="Microsoft YaHei UI" w:eastAsia="Microsoft YaHei UI" w:hAnsi="Microsoft YaHei UI" w:cs="宋体" w:hint="eastAsia"/>
          <w:color w:val="333333"/>
          <w:spacing w:val="8"/>
          <w:kern w:val="0"/>
          <w:sz w:val="26"/>
          <w:szCs w:val="26"/>
        </w:rPr>
        <w:t>如果他做的程序足够，肯定能直接告诉你原因。</w:t>
      </w:r>
      <w:r w:rsidR="00E370C2">
        <w:rPr>
          <w:rFonts w:ascii="Microsoft YaHei UI" w:eastAsia="Microsoft YaHei UI" w:hAnsi="Microsoft YaHei UI" w:cs="宋体" w:hint="eastAsia"/>
          <w:color w:val="333333"/>
          <w:spacing w:val="8"/>
          <w:kern w:val="0"/>
          <w:sz w:val="26"/>
          <w:szCs w:val="26"/>
        </w:rPr>
        <w:t>如果他不能马上答出来，肯定是程序没到位。</w:t>
      </w:r>
    </w:p>
    <w:p w14:paraId="2B8AD7F3" w14:textId="26983E99" w:rsidR="00585A8F" w:rsidRDefault="00585A8F" w:rsidP="00D05619">
      <w:pPr>
        <w:widowControl/>
        <w:shd w:val="clear" w:color="auto" w:fill="FFFFFF"/>
        <w:rPr>
          <w:rFonts w:ascii="Microsoft YaHei UI" w:eastAsia="Microsoft YaHei UI" w:hAnsi="Microsoft YaHei UI" w:cs="宋体"/>
          <w:color w:val="333333"/>
          <w:spacing w:val="8"/>
          <w:kern w:val="0"/>
          <w:sz w:val="26"/>
          <w:szCs w:val="26"/>
        </w:rPr>
      </w:pPr>
    </w:p>
    <w:p w14:paraId="39A64900" w14:textId="0830DD81" w:rsidR="00292C93" w:rsidRDefault="00292C93" w:rsidP="00D05619">
      <w:pPr>
        <w:widowControl/>
        <w:shd w:val="clear" w:color="auto" w:fill="FFFFFF"/>
        <w:rPr>
          <w:rFonts w:ascii="Microsoft YaHei UI" w:eastAsia="Microsoft YaHei UI" w:hAnsi="Microsoft YaHei UI" w:cs="宋体"/>
          <w:color w:val="333333"/>
          <w:spacing w:val="8"/>
          <w:kern w:val="0"/>
          <w:sz w:val="26"/>
          <w:szCs w:val="26"/>
        </w:rPr>
      </w:pPr>
      <w:r w:rsidRPr="00292C93">
        <w:rPr>
          <w:rFonts w:ascii="Microsoft YaHei UI" w:eastAsia="Microsoft YaHei UI" w:hAnsi="Microsoft YaHei UI" w:cs="宋体" w:hint="eastAsia"/>
          <w:color w:val="333333"/>
          <w:spacing w:val="8"/>
          <w:kern w:val="0"/>
          <w:sz w:val="26"/>
          <w:szCs w:val="26"/>
          <w:highlight w:val="yellow"/>
        </w:rPr>
        <w:t>总之：预付款项余额大的，9</w:t>
      </w:r>
      <w:r w:rsidRPr="00292C93">
        <w:rPr>
          <w:rFonts w:ascii="Microsoft YaHei UI" w:eastAsia="Microsoft YaHei UI" w:hAnsi="Microsoft YaHei UI" w:cs="宋体"/>
          <w:color w:val="333333"/>
          <w:spacing w:val="8"/>
          <w:kern w:val="0"/>
          <w:sz w:val="26"/>
          <w:szCs w:val="26"/>
          <w:highlight w:val="yellow"/>
        </w:rPr>
        <w:t>0%</w:t>
      </w:r>
      <w:r w:rsidRPr="00292C93">
        <w:rPr>
          <w:rFonts w:ascii="Microsoft YaHei UI" w:eastAsia="Microsoft YaHei UI" w:hAnsi="Microsoft YaHei UI" w:cs="宋体" w:hint="eastAsia"/>
          <w:color w:val="333333"/>
          <w:spacing w:val="8"/>
          <w:kern w:val="0"/>
          <w:sz w:val="26"/>
          <w:szCs w:val="26"/>
          <w:highlight w:val="yellow"/>
        </w:rPr>
        <w:t>的可能有问题。</w:t>
      </w:r>
    </w:p>
    <w:p w14:paraId="626E7A5E" w14:textId="0A235A9B" w:rsidR="00585A8F" w:rsidRDefault="00585A8F" w:rsidP="00136C7E">
      <w:pPr>
        <w:pStyle w:val="2"/>
      </w:pPr>
      <w:bookmarkStart w:id="78" w:name="_Toc123761492"/>
      <w:bookmarkStart w:id="79" w:name="_Toc145316649"/>
      <w:r>
        <w:rPr>
          <w:rFonts w:hint="eastAsia"/>
        </w:rPr>
        <w:t>收集的资料</w:t>
      </w:r>
      <w:bookmarkEnd w:id="78"/>
      <w:bookmarkEnd w:id="79"/>
    </w:p>
    <w:p w14:paraId="1ACA147B" w14:textId="42288DB7" w:rsidR="00EE19A3" w:rsidRDefault="007D7D68"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收集余额较大的客户的两样资料：</w:t>
      </w:r>
    </w:p>
    <w:p w14:paraId="53818A5B" w14:textId="7AE1E779" w:rsidR="00585A8F" w:rsidRDefault="007E70E6"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1、合同</w:t>
      </w:r>
    </w:p>
    <w:p w14:paraId="445CD319" w14:textId="2691C386" w:rsidR="007E70E6" w:rsidRDefault="007E70E6"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2、</w:t>
      </w:r>
      <w:r w:rsidR="006059B5">
        <w:rPr>
          <w:rFonts w:ascii="Microsoft YaHei UI" w:eastAsia="Microsoft YaHei UI" w:hAnsi="Microsoft YaHei UI" w:cs="宋体" w:hint="eastAsia"/>
          <w:color w:val="333333"/>
          <w:spacing w:val="8"/>
          <w:kern w:val="0"/>
          <w:sz w:val="26"/>
          <w:szCs w:val="26"/>
        </w:rPr>
        <w:t>付款</w:t>
      </w:r>
      <w:r w:rsidR="006A1BBB">
        <w:rPr>
          <w:rFonts w:ascii="Microsoft YaHei UI" w:eastAsia="Microsoft YaHei UI" w:hAnsi="Microsoft YaHei UI" w:cs="宋体" w:hint="eastAsia"/>
          <w:color w:val="333333"/>
          <w:spacing w:val="8"/>
          <w:kern w:val="0"/>
          <w:sz w:val="26"/>
          <w:szCs w:val="26"/>
        </w:rPr>
        <w:t>的银行</w:t>
      </w:r>
      <w:r w:rsidR="006059B5">
        <w:rPr>
          <w:rFonts w:ascii="Microsoft YaHei UI" w:eastAsia="Microsoft YaHei UI" w:hAnsi="Microsoft YaHei UI" w:cs="宋体" w:hint="eastAsia"/>
          <w:color w:val="333333"/>
          <w:spacing w:val="8"/>
          <w:kern w:val="0"/>
          <w:sz w:val="26"/>
          <w:szCs w:val="26"/>
        </w:rPr>
        <w:t>回单</w:t>
      </w:r>
    </w:p>
    <w:p w14:paraId="4106A9F2" w14:textId="0AE6FBAF" w:rsidR="00D6504F" w:rsidRDefault="00457EAD"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这两样资料的用处将在第（八）项详细讲解。</w:t>
      </w:r>
    </w:p>
    <w:p w14:paraId="79FD7F06" w14:textId="1DF08F66" w:rsidR="00D05619" w:rsidRPr="00D05619" w:rsidRDefault="00D05619" w:rsidP="00136C7E">
      <w:pPr>
        <w:pStyle w:val="2"/>
      </w:pPr>
      <w:bookmarkStart w:id="80" w:name="_Toc123761493"/>
      <w:bookmarkStart w:id="81" w:name="_Toc145316650"/>
      <w:r w:rsidRPr="00D05619">
        <w:rPr>
          <w:rFonts w:hint="eastAsia"/>
        </w:rPr>
        <w:t>明细表</w:t>
      </w:r>
      <w:bookmarkEnd w:id="80"/>
      <w:bookmarkEnd w:id="81"/>
    </w:p>
    <w:p w14:paraId="0CFEF468" w14:textId="77777777"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p>
    <w:p w14:paraId="2BF2EA90" w14:textId="2A81E42B" w:rsidR="00D05619" w:rsidRPr="00D05619" w:rsidRDefault="002B65CB"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highlight w:val="yellow"/>
        </w:rPr>
        <w:lastRenderedPageBreak/>
        <w:t>1、</w:t>
      </w:r>
      <w:r w:rsidR="00001613" w:rsidRPr="002B65CB">
        <w:rPr>
          <w:rFonts w:ascii="Microsoft YaHei UI" w:eastAsia="Microsoft YaHei UI" w:hAnsi="Microsoft YaHei UI" w:cs="宋体" w:hint="eastAsia"/>
          <w:color w:val="333333"/>
          <w:spacing w:val="8"/>
          <w:kern w:val="0"/>
          <w:sz w:val="26"/>
          <w:szCs w:val="26"/>
          <w:highlight w:val="yellow"/>
        </w:rPr>
        <w:t>从科目余额表一次性粘贴过来，然后降序排列。</w:t>
      </w:r>
    </w:p>
    <w:p w14:paraId="211D534E" w14:textId="2BC5F993" w:rsidR="00D05619" w:rsidRPr="002B65CB" w:rsidRDefault="002B65CB" w:rsidP="00D05619">
      <w:pPr>
        <w:widowControl/>
        <w:shd w:val="clear" w:color="auto" w:fill="FFFFFF"/>
        <w:rPr>
          <w:rFonts w:ascii="Microsoft YaHei UI" w:eastAsia="Microsoft YaHei UI" w:hAnsi="Microsoft YaHei UI" w:cs="宋体"/>
          <w:color w:val="333333"/>
          <w:spacing w:val="8"/>
          <w:kern w:val="0"/>
          <w:sz w:val="26"/>
          <w:szCs w:val="26"/>
        </w:rPr>
      </w:pPr>
      <w:r w:rsidRPr="002B65CB">
        <w:rPr>
          <w:rFonts w:ascii="Microsoft YaHei UI" w:eastAsia="Microsoft YaHei UI" w:hAnsi="Microsoft YaHei UI" w:cs="宋体"/>
          <w:color w:val="333333"/>
          <w:spacing w:val="8"/>
          <w:kern w:val="0"/>
          <w:sz w:val="26"/>
          <w:szCs w:val="26"/>
          <w:highlight w:val="yellow"/>
        </w:rPr>
        <w:t>2</w:t>
      </w:r>
      <w:r w:rsidRPr="002B65CB">
        <w:rPr>
          <w:rFonts w:ascii="Microsoft YaHei UI" w:eastAsia="Microsoft YaHei UI" w:hAnsi="Microsoft YaHei UI" w:cs="宋体" w:hint="eastAsia"/>
          <w:color w:val="333333"/>
          <w:spacing w:val="8"/>
          <w:kern w:val="0"/>
          <w:sz w:val="26"/>
          <w:szCs w:val="26"/>
          <w:highlight w:val="yellow"/>
        </w:rPr>
        <w:t>、</w:t>
      </w:r>
      <w:r>
        <w:rPr>
          <w:rFonts w:ascii="Microsoft YaHei UI" w:eastAsia="Microsoft YaHei UI" w:hAnsi="Microsoft YaHei UI" w:cs="宋体" w:hint="eastAsia"/>
          <w:color w:val="333333"/>
          <w:spacing w:val="8"/>
          <w:kern w:val="0"/>
          <w:sz w:val="26"/>
          <w:szCs w:val="26"/>
          <w:highlight w:val="yellow"/>
        </w:rPr>
        <w:t>如果期初数有调整，要不要</w:t>
      </w:r>
      <w:r w:rsidR="00030CE8">
        <w:rPr>
          <w:rFonts w:ascii="Microsoft YaHei UI" w:eastAsia="Microsoft YaHei UI" w:hAnsi="Microsoft YaHei UI" w:cs="宋体" w:hint="eastAsia"/>
          <w:color w:val="333333"/>
          <w:spacing w:val="8"/>
          <w:kern w:val="0"/>
          <w:sz w:val="26"/>
          <w:szCs w:val="26"/>
          <w:highlight w:val="yellow"/>
        </w:rPr>
        <w:t>在明细表中体现审定数</w:t>
      </w:r>
      <w:r>
        <w:rPr>
          <w:rFonts w:ascii="Microsoft YaHei UI" w:eastAsia="Microsoft YaHei UI" w:hAnsi="Microsoft YaHei UI" w:cs="宋体" w:hint="eastAsia"/>
          <w:color w:val="333333"/>
          <w:spacing w:val="8"/>
          <w:kern w:val="0"/>
          <w:sz w:val="26"/>
          <w:szCs w:val="26"/>
          <w:highlight w:val="yellow"/>
        </w:rPr>
        <w:t>？</w:t>
      </w:r>
    </w:p>
    <w:p w14:paraId="05DF93EA" w14:textId="59646D2E" w:rsidR="00874626" w:rsidRDefault="00035D35"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一般情况下，我们不管期初数的，期初数直接用未审数。期初审定数直接在</w:t>
      </w:r>
      <w:r w:rsidRPr="00784124">
        <w:rPr>
          <w:rFonts w:ascii="Microsoft YaHei UI" w:eastAsia="Microsoft YaHei UI" w:hAnsi="Microsoft YaHei UI" w:cs="宋体" w:hint="eastAsia"/>
          <w:color w:val="333333"/>
          <w:spacing w:val="8"/>
          <w:kern w:val="0"/>
          <w:sz w:val="26"/>
          <w:szCs w:val="26"/>
          <w:highlight w:val="yellow"/>
        </w:rPr>
        <w:t>试算平衡表层面</w:t>
      </w:r>
      <w:r>
        <w:rPr>
          <w:rFonts w:ascii="Microsoft YaHei UI" w:eastAsia="Microsoft YaHei UI" w:hAnsi="Microsoft YaHei UI" w:cs="宋体" w:hint="eastAsia"/>
          <w:color w:val="333333"/>
          <w:spacing w:val="8"/>
          <w:kern w:val="0"/>
          <w:sz w:val="26"/>
          <w:szCs w:val="26"/>
        </w:rPr>
        <w:t>核对一致就可以了。</w:t>
      </w:r>
      <w:r w:rsidR="00530423">
        <w:rPr>
          <w:rFonts w:ascii="Microsoft YaHei UI" w:eastAsia="Microsoft YaHei UI" w:hAnsi="Microsoft YaHei UI" w:cs="宋体" w:hint="eastAsia"/>
          <w:color w:val="333333"/>
          <w:spacing w:val="8"/>
          <w:kern w:val="0"/>
          <w:sz w:val="26"/>
          <w:szCs w:val="26"/>
        </w:rPr>
        <w:t>理由有二：其一是，如果我们是连续审计，上一年我们已经审过了，期初数直接用就行了，就算上期我们没做到位，也不会打自己的脸，不做差错更正，想办法在本期把这个事情解决掉就行了，所以不用管期初数。</w:t>
      </w:r>
      <w:r w:rsidR="00B27444">
        <w:rPr>
          <w:rFonts w:ascii="Microsoft YaHei UI" w:eastAsia="Microsoft YaHei UI" w:hAnsi="Microsoft YaHei UI" w:cs="宋体" w:hint="eastAsia"/>
          <w:color w:val="333333"/>
          <w:spacing w:val="8"/>
          <w:kern w:val="0"/>
          <w:sz w:val="26"/>
          <w:szCs w:val="26"/>
        </w:rPr>
        <w:t>其二，如果上期是别的事务所出的，我们也不必管期初数，因为我们不对期初数负责，只要保证我们的期末数没问题就可以了。</w:t>
      </w:r>
    </w:p>
    <w:p w14:paraId="7971DCAD" w14:textId="0DDE8BCD" w:rsidR="006C73DB" w:rsidRDefault="006C73DB" w:rsidP="00D05619">
      <w:pPr>
        <w:widowControl/>
        <w:shd w:val="clear" w:color="auto" w:fill="FFFFFF"/>
        <w:rPr>
          <w:rFonts w:ascii="Microsoft YaHei UI" w:eastAsia="Microsoft YaHei UI" w:hAnsi="Microsoft YaHei UI" w:cs="宋体"/>
          <w:color w:val="333333"/>
          <w:spacing w:val="8"/>
          <w:kern w:val="0"/>
          <w:sz w:val="26"/>
          <w:szCs w:val="26"/>
        </w:rPr>
      </w:pPr>
    </w:p>
    <w:p w14:paraId="2DA5FB6F" w14:textId="58D9B71F" w:rsidR="0086718A" w:rsidRDefault="0086718A" w:rsidP="00D05619">
      <w:pPr>
        <w:widowControl/>
        <w:shd w:val="clear" w:color="auto" w:fill="FFFFFF"/>
        <w:rPr>
          <w:rFonts w:ascii="Microsoft YaHei UI" w:eastAsia="Microsoft YaHei UI" w:hAnsi="Microsoft YaHei UI" w:cs="宋体"/>
          <w:color w:val="333333"/>
          <w:spacing w:val="8"/>
          <w:kern w:val="0"/>
          <w:sz w:val="26"/>
          <w:szCs w:val="26"/>
        </w:rPr>
      </w:pPr>
      <w:r w:rsidRPr="00816832">
        <w:rPr>
          <w:rFonts w:ascii="Microsoft YaHei UI" w:eastAsia="Microsoft YaHei UI" w:hAnsi="Microsoft YaHei UI" w:cs="宋体" w:hint="eastAsia"/>
          <w:color w:val="333333"/>
          <w:spacing w:val="8"/>
          <w:kern w:val="0"/>
          <w:sz w:val="26"/>
          <w:szCs w:val="26"/>
          <w:highlight w:val="yellow"/>
        </w:rPr>
        <w:t>3、如果质控或项目经理要求我们必须体现期初审定数，怎么弄？</w:t>
      </w:r>
    </w:p>
    <w:p w14:paraId="335302B8" w14:textId="5397D7DC" w:rsidR="00816832" w:rsidRDefault="00816832" w:rsidP="00D05619">
      <w:pPr>
        <w:widowControl/>
        <w:shd w:val="clear" w:color="auto" w:fill="FFFFFF"/>
        <w:rPr>
          <w:rFonts w:ascii="Microsoft YaHei UI" w:eastAsia="Microsoft YaHei UI" w:hAnsi="Microsoft YaHei UI" w:cs="宋体"/>
          <w:color w:val="333333"/>
          <w:spacing w:val="8"/>
          <w:kern w:val="0"/>
          <w:sz w:val="26"/>
          <w:szCs w:val="26"/>
        </w:rPr>
      </w:pPr>
    </w:p>
    <w:p w14:paraId="0340F754" w14:textId="46A8AE26" w:rsidR="002152A9" w:rsidRDefault="002152A9"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如果遇到这样的质控或者项目经理，我们加班就是经常的事了，因为在明细表里面把期初未审数调整成审定数，属于</w:t>
      </w:r>
      <w:r w:rsidRPr="002152A9">
        <w:rPr>
          <w:rFonts w:ascii="Microsoft YaHei UI" w:eastAsia="Microsoft YaHei UI" w:hAnsi="Microsoft YaHei UI" w:cs="宋体" w:hint="eastAsia"/>
          <w:color w:val="333333"/>
          <w:spacing w:val="8"/>
          <w:kern w:val="0"/>
          <w:sz w:val="26"/>
          <w:szCs w:val="26"/>
          <w:highlight w:val="yellow"/>
        </w:rPr>
        <w:t>无用功</w:t>
      </w:r>
      <w:r>
        <w:rPr>
          <w:rFonts w:ascii="Microsoft YaHei UI" w:eastAsia="Microsoft YaHei UI" w:hAnsi="Microsoft YaHei UI" w:cs="宋体" w:hint="eastAsia"/>
          <w:color w:val="333333"/>
          <w:spacing w:val="8"/>
          <w:kern w:val="0"/>
          <w:sz w:val="26"/>
          <w:szCs w:val="26"/>
        </w:rPr>
        <w:t>。</w:t>
      </w:r>
    </w:p>
    <w:p w14:paraId="03DFBB92" w14:textId="77777777" w:rsidR="002152A9" w:rsidRDefault="002152A9" w:rsidP="00D05619">
      <w:pPr>
        <w:widowControl/>
        <w:shd w:val="clear" w:color="auto" w:fill="FFFFFF"/>
        <w:rPr>
          <w:rFonts w:ascii="Microsoft YaHei UI" w:eastAsia="Microsoft YaHei UI" w:hAnsi="Microsoft YaHei UI" w:cs="宋体"/>
          <w:color w:val="333333"/>
          <w:spacing w:val="8"/>
          <w:kern w:val="0"/>
          <w:sz w:val="26"/>
          <w:szCs w:val="26"/>
        </w:rPr>
      </w:pPr>
    </w:p>
    <w:p w14:paraId="04DE94DE" w14:textId="03117F62" w:rsidR="0086718A" w:rsidRDefault="00BD207D"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具体的做法是：</w:t>
      </w:r>
      <w:r w:rsidR="00816832">
        <w:rPr>
          <w:rFonts w:ascii="Microsoft YaHei UI" w:eastAsia="Microsoft YaHei UI" w:hAnsi="Microsoft YaHei UI" w:cs="宋体" w:hint="eastAsia"/>
          <w:color w:val="333333"/>
          <w:spacing w:val="8"/>
          <w:kern w:val="0"/>
          <w:sz w:val="26"/>
          <w:szCs w:val="26"/>
        </w:rPr>
        <w:t>插入2列，体现出期初审定数，但是计算期末未审数的时候，还是要用期初未审数来计算，不能用期初审定数做为计算基础。</w:t>
      </w:r>
      <w:r w:rsidR="00AA0E22">
        <w:rPr>
          <w:rFonts w:ascii="Microsoft YaHei UI" w:eastAsia="Microsoft YaHei UI" w:hAnsi="Microsoft YaHei UI" w:cs="宋体" w:hint="eastAsia"/>
          <w:color w:val="333333"/>
          <w:spacing w:val="8"/>
          <w:kern w:val="0"/>
          <w:sz w:val="26"/>
          <w:szCs w:val="26"/>
        </w:rPr>
        <w:t>原理是：</w:t>
      </w:r>
    </w:p>
    <w:p w14:paraId="7284DA40" w14:textId="0D642826" w:rsidR="00AA0E22" w:rsidRDefault="00AA0E22"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未审期初+未审借方-未审贷方=未审期末</w:t>
      </w:r>
    </w:p>
    <w:p w14:paraId="5664E603" w14:textId="79BFC0E8" w:rsidR="00AA0E22" w:rsidRDefault="00AA0E22"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审定期初+审定借方-审定贷方=审定期末</w:t>
      </w:r>
    </w:p>
    <w:p w14:paraId="5E6A3701" w14:textId="77935C7F" w:rsidR="0086718A" w:rsidRDefault="0086718A" w:rsidP="00D05619">
      <w:pPr>
        <w:widowControl/>
        <w:shd w:val="clear" w:color="auto" w:fill="FFFFFF"/>
        <w:rPr>
          <w:rFonts w:ascii="Microsoft YaHei UI" w:eastAsia="Microsoft YaHei UI" w:hAnsi="Microsoft YaHei UI" w:cs="宋体"/>
          <w:color w:val="333333"/>
          <w:spacing w:val="8"/>
          <w:kern w:val="0"/>
          <w:sz w:val="26"/>
          <w:szCs w:val="26"/>
        </w:rPr>
      </w:pPr>
    </w:p>
    <w:p w14:paraId="6B505CBC" w14:textId="3ADFF9BB" w:rsidR="00740150" w:rsidRDefault="00740150" w:rsidP="00D05619">
      <w:pPr>
        <w:widowControl/>
        <w:shd w:val="clear" w:color="auto" w:fill="FFFFFF"/>
        <w:rPr>
          <w:rFonts w:ascii="Microsoft YaHei UI" w:eastAsia="Microsoft YaHei UI" w:hAnsi="Microsoft YaHei UI" w:cs="宋体"/>
          <w:color w:val="333333"/>
          <w:spacing w:val="8"/>
          <w:kern w:val="0"/>
          <w:sz w:val="26"/>
          <w:szCs w:val="26"/>
        </w:rPr>
      </w:pPr>
      <w:r w:rsidRPr="00740150">
        <w:rPr>
          <w:rFonts w:ascii="Microsoft YaHei UI" w:eastAsia="Microsoft YaHei UI" w:hAnsi="Microsoft YaHei UI" w:cs="宋体" w:hint="eastAsia"/>
          <w:color w:val="333333"/>
          <w:spacing w:val="8"/>
          <w:kern w:val="0"/>
          <w:sz w:val="26"/>
          <w:szCs w:val="26"/>
          <w:highlight w:val="yellow"/>
        </w:rPr>
        <w:t>未审和未审计算，审定和审定计算，才会相等。未审和审定混杂，那就不等。</w:t>
      </w:r>
    </w:p>
    <w:p w14:paraId="78A601F9" w14:textId="3D7C4B7B" w:rsidR="00992742" w:rsidRDefault="00992742" w:rsidP="00D05619">
      <w:pPr>
        <w:widowControl/>
        <w:shd w:val="clear" w:color="auto" w:fill="FFFFFF"/>
        <w:rPr>
          <w:rFonts w:ascii="Microsoft YaHei UI" w:eastAsia="Microsoft YaHei UI" w:hAnsi="Microsoft YaHei UI" w:cs="宋体"/>
          <w:color w:val="333333"/>
          <w:spacing w:val="8"/>
          <w:kern w:val="0"/>
          <w:sz w:val="26"/>
          <w:szCs w:val="26"/>
        </w:rPr>
      </w:pPr>
    </w:p>
    <w:p w14:paraId="646891A3" w14:textId="64E4A8E7" w:rsidR="00740150" w:rsidRDefault="00740150"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举例说明</w:t>
      </w:r>
      <w:r w:rsidR="00525B50">
        <w:rPr>
          <w:rFonts w:ascii="Microsoft YaHei UI" w:eastAsia="Microsoft YaHei UI" w:hAnsi="Microsoft YaHei UI" w:cs="宋体" w:hint="eastAsia"/>
          <w:color w:val="333333"/>
          <w:spacing w:val="8"/>
          <w:kern w:val="0"/>
          <w:sz w:val="26"/>
          <w:szCs w:val="26"/>
        </w:rPr>
        <w:t>：</w:t>
      </w:r>
    </w:p>
    <w:p w14:paraId="6CEAB6F9" w14:textId="40BDBF70" w:rsidR="00874626" w:rsidRDefault="00803AEA"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2</w:t>
      </w:r>
      <w:r>
        <w:rPr>
          <w:rFonts w:ascii="Microsoft YaHei UI" w:eastAsia="Microsoft YaHei UI" w:hAnsi="Microsoft YaHei UI" w:cs="宋体"/>
          <w:color w:val="333333"/>
          <w:spacing w:val="8"/>
          <w:kern w:val="0"/>
          <w:sz w:val="26"/>
          <w:szCs w:val="26"/>
        </w:rPr>
        <w:t>020</w:t>
      </w:r>
      <w:r>
        <w:rPr>
          <w:rFonts w:ascii="Microsoft YaHei UI" w:eastAsia="Microsoft YaHei UI" w:hAnsi="Microsoft YaHei UI" w:cs="宋体" w:hint="eastAsia"/>
          <w:color w:val="333333"/>
          <w:spacing w:val="8"/>
          <w:kern w:val="0"/>
          <w:sz w:val="26"/>
          <w:szCs w:val="26"/>
        </w:rPr>
        <w:t>年末，账上预付花样年华公司2</w:t>
      </w:r>
      <w:r>
        <w:rPr>
          <w:rFonts w:ascii="Microsoft YaHei UI" w:eastAsia="Microsoft YaHei UI" w:hAnsi="Microsoft YaHei UI" w:cs="宋体"/>
          <w:color w:val="333333"/>
          <w:spacing w:val="8"/>
          <w:kern w:val="0"/>
          <w:sz w:val="26"/>
          <w:szCs w:val="26"/>
        </w:rPr>
        <w:t>00</w:t>
      </w:r>
      <w:r>
        <w:rPr>
          <w:rFonts w:ascii="Microsoft YaHei UI" w:eastAsia="Microsoft YaHei UI" w:hAnsi="Microsoft YaHei UI" w:cs="宋体" w:hint="eastAsia"/>
          <w:color w:val="333333"/>
          <w:spacing w:val="8"/>
          <w:kern w:val="0"/>
          <w:sz w:val="26"/>
          <w:szCs w:val="26"/>
        </w:rPr>
        <w:t>万元购买一批商品，截止期末，</w:t>
      </w:r>
      <w:r w:rsidR="00784124">
        <w:rPr>
          <w:rFonts w:ascii="Microsoft YaHei UI" w:eastAsia="Microsoft YaHei UI" w:hAnsi="Microsoft YaHei UI" w:cs="宋体" w:hint="eastAsia"/>
          <w:color w:val="333333"/>
          <w:spacing w:val="8"/>
          <w:kern w:val="0"/>
          <w:sz w:val="26"/>
          <w:szCs w:val="26"/>
        </w:rPr>
        <w:t>花样年华公司</w:t>
      </w:r>
      <w:r>
        <w:rPr>
          <w:rFonts w:ascii="Microsoft YaHei UI" w:eastAsia="Microsoft YaHei UI" w:hAnsi="Microsoft YaHei UI" w:cs="宋体" w:hint="eastAsia"/>
          <w:color w:val="333333"/>
          <w:spacing w:val="8"/>
          <w:kern w:val="0"/>
          <w:sz w:val="26"/>
          <w:szCs w:val="26"/>
        </w:rPr>
        <w:t>已经送来一半了，价值1</w:t>
      </w:r>
      <w:r>
        <w:rPr>
          <w:rFonts w:ascii="Microsoft YaHei UI" w:eastAsia="Microsoft YaHei UI" w:hAnsi="Microsoft YaHei UI" w:cs="宋体"/>
          <w:color w:val="333333"/>
          <w:spacing w:val="8"/>
          <w:kern w:val="0"/>
          <w:sz w:val="26"/>
          <w:szCs w:val="26"/>
        </w:rPr>
        <w:t>00</w:t>
      </w:r>
      <w:r>
        <w:rPr>
          <w:rFonts w:ascii="Microsoft YaHei UI" w:eastAsia="Microsoft YaHei UI" w:hAnsi="Microsoft YaHei UI" w:cs="宋体" w:hint="eastAsia"/>
          <w:color w:val="333333"/>
          <w:spacing w:val="8"/>
          <w:kern w:val="0"/>
          <w:sz w:val="26"/>
          <w:szCs w:val="26"/>
        </w:rPr>
        <w:t>万元，由于没开票，企业不做账。</w:t>
      </w:r>
      <w:r w:rsidR="00BB3C0C">
        <w:rPr>
          <w:rFonts w:ascii="Microsoft YaHei UI" w:eastAsia="Microsoft YaHei UI" w:hAnsi="Microsoft YaHei UI" w:cs="宋体" w:hint="eastAsia"/>
          <w:color w:val="333333"/>
          <w:spacing w:val="8"/>
          <w:kern w:val="0"/>
          <w:sz w:val="26"/>
          <w:szCs w:val="26"/>
        </w:rPr>
        <w:t>我们审计的时候，给它调了一笔：</w:t>
      </w:r>
    </w:p>
    <w:p w14:paraId="01CE1CD2" w14:textId="042DA6E6" w:rsidR="00BB3C0C" w:rsidRDefault="00BB3C0C"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借：存货1</w:t>
      </w:r>
      <w:r>
        <w:rPr>
          <w:rFonts w:ascii="Microsoft YaHei UI" w:eastAsia="Microsoft YaHei UI" w:hAnsi="Microsoft YaHei UI" w:cs="宋体"/>
          <w:color w:val="333333"/>
          <w:spacing w:val="8"/>
          <w:kern w:val="0"/>
          <w:sz w:val="26"/>
          <w:szCs w:val="26"/>
        </w:rPr>
        <w:t>00</w:t>
      </w:r>
      <w:r>
        <w:rPr>
          <w:rFonts w:ascii="Microsoft YaHei UI" w:eastAsia="Microsoft YaHei UI" w:hAnsi="Microsoft YaHei UI" w:cs="宋体" w:hint="eastAsia"/>
          <w:color w:val="333333"/>
          <w:spacing w:val="8"/>
          <w:kern w:val="0"/>
          <w:sz w:val="26"/>
          <w:szCs w:val="26"/>
        </w:rPr>
        <w:t>万</w:t>
      </w:r>
    </w:p>
    <w:p w14:paraId="66687090" w14:textId="6F3981B3" w:rsidR="00BB3C0C" w:rsidRDefault="00BB3C0C"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贷：预付款项1</w:t>
      </w:r>
      <w:r>
        <w:rPr>
          <w:rFonts w:ascii="Microsoft YaHei UI" w:eastAsia="Microsoft YaHei UI" w:hAnsi="Microsoft YaHei UI" w:cs="宋体"/>
          <w:color w:val="333333"/>
          <w:spacing w:val="8"/>
          <w:kern w:val="0"/>
          <w:sz w:val="26"/>
          <w:szCs w:val="26"/>
        </w:rPr>
        <w:t>00</w:t>
      </w:r>
      <w:r>
        <w:rPr>
          <w:rFonts w:ascii="Microsoft YaHei UI" w:eastAsia="Microsoft YaHei UI" w:hAnsi="Microsoft YaHei UI" w:cs="宋体" w:hint="eastAsia"/>
          <w:color w:val="333333"/>
          <w:spacing w:val="8"/>
          <w:kern w:val="0"/>
          <w:sz w:val="26"/>
          <w:szCs w:val="26"/>
        </w:rPr>
        <w:t>万</w:t>
      </w:r>
    </w:p>
    <w:p w14:paraId="0C319748" w14:textId="77777777" w:rsidR="00CF19AC" w:rsidRDefault="00CF19AC" w:rsidP="00D05619">
      <w:pPr>
        <w:widowControl/>
        <w:shd w:val="clear" w:color="auto" w:fill="FFFFFF"/>
        <w:rPr>
          <w:rFonts w:ascii="Microsoft YaHei UI" w:eastAsia="Microsoft YaHei UI" w:hAnsi="Microsoft YaHei UI" w:cs="宋体"/>
          <w:color w:val="333333"/>
          <w:spacing w:val="8"/>
          <w:kern w:val="0"/>
          <w:sz w:val="26"/>
          <w:szCs w:val="26"/>
        </w:rPr>
      </w:pPr>
    </w:p>
    <w:p w14:paraId="6B3085DC" w14:textId="77777777" w:rsidR="00CF19AC" w:rsidRDefault="00BB3C0C"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到了2</w:t>
      </w:r>
      <w:r>
        <w:rPr>
          <w:rFonts w:ascii="Microsoft YaHei UI" w:eastAsia="Microsoft YaHei UI" w:hAnsi="Microsoft YaHei UI" w:cs="宋体"/>
          <w:color w:val="333333"/>
          <w:spacing w:val="8"/>
          <w:kern w:val="0"/>
          <w:sz w:val="26"/>
          <w:szCs w:val="26"/>
        </w:rPr>
        <w:t>021</w:t>
      </w:r>
      <w:r>
        <w:rPr>
          <w:rFonts w:ascii="Microsoft YaHei UI" w:eastAsia="Microsoft YaHei UI" w:hAnsi="Microsoft YaHei UI" w:cs="宋体" w:hint="eastAsia"/>
          <w:color w:val="333333"/>
          <w:spacing w:val="8"/>
          <w:kern w:val="0"/>
          <w:sz w:val="26"/>
          <w:szCs w:val="26"/>
        </w:rPr>
        <w:t>年，对方公司开了1</w:t>
      </w:r>
      <w:r>
        <w:rPr>
          <w:rFonts w:ascii="Microsoft YaHei UI" w:eastAsia="Microsoft YaHei UI" w:hAnsi="Microsoft YaHei UI" w:cs="宋体"/>
          <w:color w:val="333333"/>
          <w:spacing w:val="8"/>
          <w:kern w:val="0"/>
          <w:sz w:val="26"/>
          <w:szCs w:val="26"/>
        </w:rPr>
        <w:t>00</w:t>
      </w:r>
      <w:r>
        <w:rPr>
          <w:rFonts w:ascii="Microsoft YaHei UI" w:eastAsia="Microsoft YaHei UI" w:hAnsi="Microsoft YaHei UI" w:cs="宋体" w:hint="eastAsia"/>
          <w:color w:val="333333"/>
          <w:spacing w:val="8"/>
          <w:kern w:val="0"/>
          <w:sz w:val="26"/>
          <w:szCs w:val="26"/>
        </w:rPr>
        <w:t>万发票过来</w:t>
      </w:r>
      <w:r w:rsidR="00CF19AC">
        <w:rPr>
          <w:rFonts w:ascii="Microsoft YaHei UI" w:eastAsia="Microsoft YaHei UI" w:hAnsi="Microsoft YaHei UI" w:cs="宋体" w:hint="eastAsia"/>
          <w:color w:val="333333"/>
          <w:spacing w:val="8"/>
          <w:kern w:val="0"/>
          <w:sz w:val="26"/>
          <w:szCs w:val="26"/>
        </w:rPr>
        <w:t>，企业做账：</w:t>
      </w:r>
    </w:p>
    <w:p w14:paraId="00F2C400" w14:textId="2DAEA9D8" w:rsidR="00CF19AC" w:rsidRDefault="00CF19AC"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借：存货1</w:t>
      </w:r>
      <w:r>
        <w:rPr>
          <w:rFonts w:ascii="Microsoft YaHei UI" w:eastAsia="Microsoft YaHei UI" w:hAnsi="Microsoft YaHei UI" w:cs="宋体"/>
          <w:color w:val="333333"/>
          <w:spacing w:val="8"/>
          <w:kern w:val="0"/>
          <w:sz w:val="26"/>
          <w:szCs w:val="26"/>
        </w:rPr>
        <w:t>00</w:t>
      </w:r>
      <w:r>
        <w:rPr>
          <w:rFonts w:ascii="Microsoft YaHei UI" w:eastAsia="Microsoft YaHei UI" w:hAnsi="Microsoft YaHei UI" w:cs="宋体" w:hint="eastAsia"/>
          <w:color w:val="333333"/>
          <w:spacing w:val="8"/>
          <w:kern w:val="0"/>
          <w:sz w:val="26"/>
          <w:szCs w:val="26"/>
        </w:rPr>
        <w:t>万</w:t>
      </w:r>
    </w:p>
    <w:p w14:paraId="20B67FCA" w14:textId="17B90B4B" w:rsidR="00CF19AC" w:rsidRDefault="00CF19AC"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贷：预付款项1</w:t>
      </w:r>
      <w:r>
        <w:rPr>
          <w:rFonts w:ascii="Microsoft YaHei UI" w:eastAsia="Microsoft YaHei UI" w:hAnsi="Microsoft YaHei UI" w:cs="宋体"/>
          <w:color w:val="333333"/>
          <w:spacing w:val="8"/>
          <w:kern w:val="0"/>
          <w:sz w:val="26"/>
          <w:szCs w:val="26"/>
        </w:rPr>
        <w:t>00</w:t>
      </w:r>
      <w:r>
        <w:rPr>
          <w:rFonts w:ascii="Microsoft YaHei UI" w:eastAsia="Microsoft YaHei UI" w:hAnsi="Microsoft YaHei UI" w:cs="宋体" w:hint="eastAsia"/>
          <w:color w:val="333333"/>
          <w:spacing w:val="8"/>
          <w:kern w:val="0"/>
          <w:sz w:val="26"/>
          <w:szCs w:val="26"/>
        </w:rPr>
        <w:t>万</w:t>
      </w:r>
    </w:p>
    <w:p w14:paraId="07309E67" w14:textId="77777777" w:rsidR="00CF19AC" w:rsidRDefault="00CF19AC" w:rsidP="00D05619">
      <w:pPr>
        <w:widowControl/>
        <w:shd w:val="clear" w:color="auto" w:fill="FFFFFF"/>
        <w:rPr>
          <w:rFonts w:ascii="Microsoft YaHei UI" w:eastAsia="Microsoft YaHei UI" w:hAnsi="Microsoft YaHei UI" w:cs="宋体"/>
          <w:color w:val="333333"/>
          <w:spacing w:val="8"/>
          <w:kern w:val="0"/>
          <w:sz w:val="26"/>
          <w:szCs w:val="26"/>
        </w:rPr>
      </w:pPr>
    </w:p>
    <w:p w14:paraId="0B70157F" w14:textId="6FB51BE3" w:rsidR="00BB3C0C" w:rsidRDefault="003D384D"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2</w:t>
      </w:r>
      <w:r>
        <w:rPr>
          <w:rFonts w:ascii="Microsoft YaHei UI" w:eastAsia="Microsoft YaHei UI" w:hAnsi="Microsoft YaHei UI" w:cs="宋体"/>
          <w:color w:val="333333"/>
          <w:spacing w:val="8"/>
          <w:kern w:val="0"/>
          <w:sz w:val="26"/>
          <w:szCs w:val="26"/>
        </w:rPr>
        <w:t>021</w:t>
      </w:r>
      <w:r>
        <w:rPr>
          <w:rFonts w:ascii="Microsoft YaHei UI" w:eastAsia="Microsoft YaHei UI" w:hAnsi="Microsoft YaHei UI" w:cs="宋体" w:hint="eastAsia"/>
          <w:color w:val="333333"/>
          <w:spacing w:val="8"/>
          <w:kern w:val="0"/>
          <w:sz w:val="26"/>
          <w:szCs w:val="26"/>
        </w:rPr>
        <w:t>年，客户</w:t>
      </w:r>
      <w:r w:rsidR="00CF19AC">
        <w:rPr>
          <w:rFonts w:ascii="Microsoft YaHei UI" w:eastAsia="Microsoft YaHei UI" w:hAnsi="Microsoft YaHei UI" w:cs="宋体" w:hint="eastAsia"/>
          <w:color w:val="333333"/>
          <w:spacing w:val="8"/>
          <w:kern w:val="0"/>
          <w:sz w:val="26"/>
          <w:szCs w:val="26"/>
        </w:rPr>
        <w:t>又送了5</w:t>
      </w:r>
      <w:r w:rsidR="00CF19AC">
        <w:rPr>
          <w:rFonts w:ascii="Microsoft YaHei UI" w:eastAsia="Microsoft YaHei UI" w:hAnsi="Microsoft YaHei UI" w:cs="宋体"/>
          <w:color w:val="333333"/>
          <w:spacing w:val="8"/>
          <w:kern w:val="0"/>
          <w:sz w:val="26"/>
          <w:szCs w:val="26"/>
        </w:rPr>
        <w:t>0</w:t>
      </w:r>
      <w:r w:rsidR="00CF19AC">
        <w:rPr>
          <w:rFonts w:ascii="Microsoft YaHei UI" w:eastAsia="Microsoft YaHei UI" w:hAnsi="Microsoft YaHei UI" w:cs="宋体" w:hint="eastAsia"/>
          <w:color w:val="333333"/>
          <w:spacing w:val="8"/>
          <w:kern w:val="0"/>
          <w:sz w:val="26"/>
          <w:szCs w:val="26"/>
        </w:rPr>
        <w:t>万的货过来，这5</w:t>
      </w:r>
      <w:r w:rsidR="00CF19AC">
        <w:rPr>
          <w:rFonts w:ascii="Microsoft YaHei UI" w:eastAsia="Microsoft YaHei UI" w:hAnsi="Microsoft YaHei UI" w:cs="宋体"/>
          <w:color w:val="333333"/>
          <w:spacing w:val="8"/>
          <w:kern w:val="0"/>
          <w:sz w:val="26"/>
          <w:szCs w:val="26"/>
        </w:rPr>
        <w:t>0</w:t>
      </w:r>
      <w:r w:rsidR="00CF19AC">
        <w:rPr>
          <w:rFonts w:ascii="Microsoft YaHei UI" w:eastAsia="Microsoft YaHei UI" w:hAnsi="Microsoft YaHei UI" w:cs="宋体" w:hint="eastAsia"/>
          <w:color w:val="333333"/>
          <w:spacing w:val="8"/>
          <w:kern w:val="0"/>
          <w:sz w:val="26"/>
          <w:szCs w:val="26"/>
        </w:rPr>
        <w:t>万没开票，企业还是没做账</w:t>
      </w:r>
      <w:r>
        <w:rPr>
          <w:rFonts w:ascii="Microsoft YaHei UI" w:eastAsia="Microsoft YaHei UI" w:hAnsi="Microsoft YaHei UI" w:cs="宋体" w:hint="eastAsia"/>
          <w:color w:val="333333"/>
          <w:spacing w:val="8"/>
          <w:kern w:val="0"/>
          <w:sz w:val="26"/>
          <w:szCs w:val="26"/>
        </w:rPr>
        <w:t>，我们审计的时候，又给它调了一笔：</w:t>
      </w:r>
    </w:p>
    <w:p w14:paraId="11FBC0B7" w14:textId="70C2021F" w:rsidR="003D384D" w:rsidRDefault="003D384D"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借：</w:t>
      </w:r>
      <w:r w:rsidR="002D2FD2">
        <w:rPr>
          <w:rFonts w:ascii="Microsoft YaHei UI" w:eastAsia="Microsoft YaHei UI" w:hAnsi="Microsoft YaHei UI" w:cs="宋体" w:hint="eastAsia"/>
          <w:color w:val="333333"/>
          <w:spacing w:val="8"/>
          <w:kern w:val="0"/>
          <w:sz w:val="26"/>
          <w:szCs w:val="26"/>
        </w:rPr>
        <w:t>存货5</w:t>
      </w:r>
      <w:r w:rsidR="002D2FD2">
        <w:rPr>
          <w:rFonts w:ascii="Microsoft YaHei UI" w:eastAsia="Microsoft YaHei UI" w:hAnsi="Microsoft YaHei UI" w:cs="宋体"/>
          <w:color w:val="333333"/>
          <w:spacing w:val="8"/>
          <w:kern w:val="0"/>
          <w:sz w:val="26"/>
          <w:szCs w:val="26"/>
        </w:rPr>
        <w:t>0</w:t>
      </w:r>
      <w:r w:rsidR="002D2FD2">
        <w:rPr>
          <w:rFonts w:ascii="Microsoft YaHei UI" w:eastAsia="Microsoft YaHei UI" w:hAnsi="Microsoft YaHei UI" w:cs="宋体" w:hint="eastAsia"/>
          <w:color w:val="333333"/>
          <w:spacing w:val="8"/>
          <w:kern w:val="0"/>
          <w:sz w:val="26"/>
          <w:szCs w:val="26"/>
        </w:rPr>
        <w:t>万</w:t>
      </w:r>
    </w:p>
    <w:p w14:paraId="5DD8587F" w14:textId="3DFBFC56" w:rsidR="002D2FD2" w:rsidRDefault="002D2FD2"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贷：预付款项5</w:t>
      </w:r>
      <w:r>
        <w:rPr>
          <w:rFonts w:ascii="Microsoft YaHei UI" w:eastAsia="Microsoft YaHei UI" w:hAnsi="Microsoft YaHei UI" w:cs="宋体"/>
          <w:color w:val="333333"/>
          <w:spacing w:val="8"/>
          <w:kern w:val="0"/>
          <w:sz w:val="26"/>
          <w:szCs w:val="26"/>
        </w:rPr>
        <w:t>0</w:t>
      </w:r>
      <w:r>
        <w:rPr>
          <w:rFonts w:ascii="Microsoft YaHei UI" w:eastAsia="Microsoft YaHei UI" w:hAnsi="Microsoft YaHei UI" w:cs="宋体" w:hint="eastAsia"/>
          <w:color w:val="333333"/>
          <w:spacing w:val="8"/>
          <w:kern w:val="0"/>
          <w:sz w:val="26"/>
          <w:szCs w:val="26"/>
        </w:rPr>
        <w:t>万</w:t>
      </w:r>
    </w:p>
    <w:p w14:paraId="6AE030A1" w14:textId="77777777" w:rsidR="00BB3C0C" w:rsidRDefault="00BB3C0C" w:rsidP="00D05619">
      <w:pPr>
        <w:widowControl/>
        <w:shd w:val="clear" w:color="auto" w:fill="FFFFFF"/>
        <w:rPr>
          <w:rFonts w:ascii="Microsoft YaHei UI" w:eastAsia="Microsoft YaHei UI" w:hAnsi="Microsoft YaHei UI" w:cs="宋体"/>
          <w:color w:val="333333"/>
          <w:spacing w:val="8"/>
          <w:kern w:val="0"/>
          <w:sz w:val="26"/>
          <w:szCs w:val="26"/>
        </w:rPr>
      </w:pPr>
    </w:p>
    <w:p w14:paraId="5BD7A1C5" w14:textId="17E74C7D" w:rsidR="00803AEA" w:rsidRPr="00D05619" w:rsidRDefault="008A62F5"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lastRenderedPageBreak/>
        <w:t>具体操作看视频</w:t>
      </w:r>
      <w:r w:rsidR="00901FFB">
        <w:rPr>
          <w:rFonts w:ascii="Microsoft YaHei UI" w:eastAsia="Microsoft YaHei UI" w:hAnsi="Microsoft YaHei UI" w:cs="宋体" w:hint="eastAsia"/>
          <w:color w:val="333333"/>
          <w:spacing w:val="8"/>
          <w:kern w:val="0"/>
          <w:sz w:val="26"/>
          <w:szCs w:val="26"/>
        </w:rPr>
        <w:t>。</w:t>
      </w:r>
    </w:p>
    <w:p w14:paraId="7D11ABA0" w14:textId="0DD72D6F" w:rsidR="00D05619" w:rsidRPr="00D05619" w:rsidRDefault="00D05619" w:rsidP="00136C7E">
      <w:pPr>
        <w:pStyle w:val="2"/>
      </w:pPr>
      <w:bookmarkStart w:id="82" w:name="_Toc123761494"/>
      <w:bookmarkStart w:id="83" w:name="_Toc145316651"/>
      <w:r w:rsidRPr="00D05619">
        <w:rPr>
          <w:rFonts w:hint="eastAsia"/>
        </w:rPr>
        <w:t>分账龄</w:t>
      </w:r>
      <w:bookmarkEnd w:id="82"/>
      <w:bookmarkEnd w:id="83"/>
    </w:p>
    <w:p w14:paraId="29F22697" w14:textId="6F0EE1A9"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p>
    <w:p w14:paraId="49F8AA79" w14:textId="585A708C" w:rsidR="00D05619" w:rsidRDefault="00536751"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用if函数分账龄。</w:t>
      </w:r>
      <w:r w:rsidR="00247D9D">
        <w:rPr>
          <w:rFonts w:ascii="Microsoft YaHei UI" w:eastAsia="Microsoft YaHei UI" w:hAnsi="Microsoft YaHei UI" w:cs="宋体" w:hint="eastAsia"/>
          <w:color w:val="333333"/>
          <w:spacing w:val="8"/>
          <w:kern w:val="0"/>
          <w:sz w:val="26"/>
          <w:szCs w:val="26"/>
        </w:rPr>
        <w:t>账龄的逻辑是：先进先出法。</w:t>
      </w:r>
      <w:r w:rsidR="00055ECB">
        <w:rPr>
          <w:rFonts w:ascii="Microsoft YaHei UI" w:eastAsia="Microsoft YaHei UI" w:hAnsi="Microsoft YaHei UI" w:cs="宋体" w:hint="eastAsia"/>
          <w:color w:val="333333"/>
          <w:spacing w:val="8"/>
          <w:kern w:val="0"/>
          <w:sz w:val="26"/>
          <w:szCs w:val="26"/>
        </w:rPr>
        <w:t>除非是那些有争议的合同产生的，我们才不按先进先出。</w:t>
      </w:r>
    </w:p>
    <w:p w14:paraId="209C8467" w14:textId="2CBE4BB8" w:rsidR="0094704F" w:rsidRDefault="0094704F" w:rsidP="00D05619">
      <w:pPr>
        <w:widowControl/>
        <w:shd w:val="clear" w:color="auto" w:fill="FFFFFF"/>
        <w:rPr>
          <w:rFonts w:ascii="Microsoft YaHei UI" w:eastAsia="Microsoft YaHei UI" w:hAnsi="Microsoft YaHei UI" w:cs="宋体"/>
          <w:color w:val="333333"/>
          <w:spacing w:val="8"/>
          <w:kern w:val="0"/>
          <w:sz w:val="26"/>
          <w:szCs w:val="26"/>
        </w:rPr>
      </w:pPr>
    </w:p>
    <w:p w14:paraId="1B6B901D" w14:textId="26FCA7B7" w:rsidR="00851473" w:rsidRDefault="00851473"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方法一：</w:t>
      </w:r>
    </w:p>
    <w:p w14:paraId="1220316C" w14:textId="3A8F95FE" w:rsidR="0094704F" w:rsidRDefault="0094704F"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1、先区分一年以内的和一年以上的</w:t>
      </w:r>
    </w:p>
    <w:p w14:paraId="54A20F51" w14:textId="50CD452B" w:rsidR="00AD6C5B" w:rsidRPr="00915C39" w:rsidRDefault="00915C39"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如果贷方发生额</w:t>
      </w:r>
      <w:r w:rsidR="00223E68">
        <w:rPr>
          <w:rFonts w:ascii="Microsoft YaHei UI" w:eastAsia="Microsoft YaHei UI" w:hAnsi="Microsoft YaHei UI" w:cs="宋体" w:hint="eastAsia"/>
          <w:color w:val="333333"/>
          <w:spacing w:val="8"/>
          <w:kern w:val="0"/>
          <w:sz w:val="26"/>
          <w:szCs w:val="26"/>
        </w:rPr>
        <w:t xml:space="preserve"> ≥ </w:t>
      </w:r>
      <w:r w:rsidR="002718C0">
        <w:rPr>
          <w:rFonts w:ascii="Microsoft YaHei UI" w:eastAsia="Microsoft YaHei UI" w:hAnsi="Microsoft YaHei UI" w:cs="宋体" w:hint="eastAsia"/>
          <w:color w:val="333333"/>
          <w:spacing w:val="8"/>
          <w:kern w:val="0"/>
          <w:sz w:val="26"/>
          <w:szCs w:val="26"/>
        </w:rPr>
        <w:t>期初，那么期末就全部是一年以内的；否则借方发生额就是一年以内的。</w:t>
      </w:r>
      <w:r w:rsidR="00936393">
        <w:rPr>
          <w:rFonts w:ascii="Microsoft YaHei UI" w:eastAsia="Microsoft YaHei UI" w:hAnsi="Microsoft YaHei UI" w:cs="宋体" w:hint="eastAsia"/>
          <w:color w:val="333333"/>
          <w:spacing w:val="8"/>
          <w:kern w:val="0"/>
          <w:sz w:val="26"/>
          <w:szCs w:val="26"/>
        </w:rPr>
        <w:t>然后1年以上的就用</w:t>
      </w:r>
      <w:r w:rsidR="0094704F">
        <w:rPr>
          <w:rFonts w:ascii="Microsoft YaHei UI" w:eastAsia="Microsoft YaHei UI" w:hAnsi="Microsoft YaHei UI" w:cs="宋体" w:hint="eastAsia"/>
          <w:color w:val="333333"/>
          <w:spacing w:val="8"/>
          <w:kern w:val="0"/>
          <w:sz w:val="26"/>
          <w:szCs w:val="26"/>
        </w:rPr>
        <w:t>期末余额减掉一年以内的。</w:t>
      </w:r>
    </w:p>
    <w:p w14:paraId="7514AF53" w14:textId="10374D7B" w:rsidR="00AD6C5B" w:rsidRDefault="00AD6C5B" w:rsidP="00D05619">
      <w:pPr>
        <w:widowControl/>
        <w:shd w:val="clear" w:color="auto" w:fill="FFFFFF"/>
        <w:rPr>
          <w:rFonts w:ascii="Microsoft YaHei UI" w:eastAsia="Microsoft YaHei UI" w:hAnsi="Microsoft YaHei UI" w:cs="宋体"/>
          <w:color w:val="333333"/>
          <w:spacing w:val="8"/>
          <w:kern w:val="0"/>
          <w:sz w:val="26"/>
          <w:szCs w:val="26"/>
        </w:rPr>
      </w:pPr>
    </w:p>
    <w:p w14:paraId="34A41F48" w14:textId="6CD39BF3" w:rsidR="003C4995" w:rsidRDefault="00A06C35"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2、处理一年以上的</w:t>
      </w:r>
    </w:p>
    <w:p w14:paraId="0D12BBE1" w14:textId="3E57C4C8" w:rsidR="00A06C35" w:rsidRDefault="005E242B"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对于一年以上的，我们把它期初的账龄找到，在期初账龄的基础上再加一年。</w:t>
      </w:r>
      <w:r w:rsidR="004613FF">
        <w:rPr>
          <w:rFonts w:ascii="Microsoft YaHei UI" w:eastAsia="Microsoft YaHei UI" w:hAnsi="Microsoft YaHei UI" w:cs="宋体" w:hint="eastAsia"/>
          <w:color w:val="333333"/>
          <w:spacing w:val="8"/>
          <w:kern w:val="0"/>
          <w:sz w:val="26"/>
          <w:szCs w:val="26"/>
        </w:rPr>
        <w:t>这种是手工做的。</w:t>
      </w:r>
      <w:r w:rsidR="00957175">
        <w:rPr>
          <w:rFonts w:ascii="Microsoft YaHei UI" w:eastAsia="Microsoft YaHei UI" w:hAnsi="Microsoft YaHei UI" w:cs="宋体" w:hint="eastAsia"/>
          <w:color w:val="333333"/>
          <w:spacing w:val="8"/>
          <w:kern w:val="0"/>
          <w:sz w:val="26"/>
          <w:szCs w:val="26"/>
        </w:rPr>
        <w:t>按道理，一年以上的账龄应该不多的，一个个找也就几分钟时间。即使有几百个供应商，一年以上的有几十个，我们手动找，大概半个小时到一个小时我们也能划分好。</w:t>
      </w:r>
    </w:p>
    <w:p w14:paraId="7F0D19D1" w14:textId="34A46362" w:rsidR="00A06C35" w:rsidRDefault="00A06C35" w:rsidP="00D05619">
      <w:pPr>
        <w:widowControl/>
        <w:shd w:val="clear" w:color="auto" w:fill="FFFFFF"/>
        <w:rPr>
          <w:rFonts w:ascii="Microsoft YaHei UI" w:eastAsia="Microsoft YaHei UI" w:hAnsi="Microsoft YaHei UI" w:cs="宋体"/>
          <w:color w:val="333333"/>
          <w:spacing w:val="8"/>
          <w:kern w:val="0"/>
          <w:sz w:val="26"/>
          <w:szCs w:val="26"/>
        </w:rPr>
      </w:pPr>
    </w:p>
    <w:p w14:paraId="27043264" w14:textId="77777777" w:rsidR="00851473" w:rsidRDefault="00851473"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方法二：</w:t>
      </w:r>
    </w:p>
    <w:p w14:paraId="40E5A49B" w14:textId="77777777" w:rsidR="00CB773A" w:rsidRDefault="000E5C7D"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通过公式自动生成账龄</w:t>
      </w:r>
      <w:r w:rsidR="0096576E">
        <w:rPr>
          <w:rFonts w:ascii="Microsoft YaHei UI" w:eastAsia="Microsoft YaHei UI" w:hAnsi="Microsoft YaHei UI" w:cs="宋体" w:hint="eastAsia"/>
          <w:color w:val="333333"/>
          <w:spacing w:val="8"/>
          <w:kern w:val="0"/>
          <w:sz w:val="26"/>
          <w:szCs w:val="26"/>
        </w:rPr>
        <w:t>。</w:t>
      </w:r>
    </w:p>
    <w:p w14:paraId="21857534" w14:textId="44E8A7EC" w:rsidR="00A06C35" w:rsidRDefault="00CB773A"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比如账龄分为：1年以内、1</w:t>
      </w:r>
      <w:r>
        <w:rPr>
          <w:rFonts w:ascii="Microsoft YaHei UI" w:eastAsia="Microsoft YaHei UI" w:hAnsi="Microsoft YaHei UI" w:cs="宋体"/>
          <w:color w:val="333333"/>
          <w:spacing w:val="8"/>
          <w:kern w:val="0"/>
          <w:sz w:val="26"/>
          <w:szCs w:val="26"/>
        </w:rPr>
        <w:t>-2</w:t>
      </w:r>
      <w:r>
        <w:rPr>
          <w:rFonts w:ascii="Microsoft YaHei UI" w:eastAsia="Microsoft YaHei UI" w:hAnsi="Microsoft YaHei UI" w:cs="宋体" w:hint="eastAsia"/>
          <w:color w:val="333333"/>
          <w:spacing w:val="8"/>
          <w:kern w:val="0"/>
          <w:sz w:val="26"/>
          <w:szCs w:val="26"/>
        </w:rPr>
        <w:t>年、2</w:t>
      </w:r>
      <w:r>
        <w:rPr>
          <w:rFonts w:ascii="Microsoft YaHei UI" w:eastAsia="Microsoft YaHei UI" w:hAnsi="Microsoft YaHei UI" w:cs="宋体"/>
          <w:color w:val="333333"/>
          <w:spacing w:val="8"/>
          <w:kern w:val="0"/>
          <w:sz w:val="26"/>
          <w:szCs w:val="26"/>
        </w:rPr>
        <w:t>-3</w:t>
      </w:r>
      <w:r>
        <w:rPr>
          <w:rFonts w:ascii="Microsoft YaHei UI" w:eastAsia="Microsoft YaHei UI" w:hAnsi="Microsoft YaHei UI" w:cs="宋体" w:hint="eastAsia"/>
          <w:color w:val="333333"/>
          <w:spacing w:val="8"/>
          <w:kern w:val="0"/>
          <w:sz w:val="26"/>
          <w:szCs w:val="26"/>
        </w:rPr>
        <w:t>年和3年以上这几个阶段。</w:t>
      </w:r>
    </w:p>
    <w:p w14:paraId="2C7EEBDE" w14:textId="6823441F" w:rsidR="00CB773A" w:rsidRDefault="00EA1401"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lastRenderedPageBreak/>
        <w:t>那么，</w:t>
      </w:r>
      <w:r w:rsidR="003946C0">
        <w:rPr>
          <w:rFonts w:ascii="Microsoft YaHei UI" w:eastAsia="Microsoft YaHei UI" w:hAnsi="Microsoft YaHei UI" w:cs="宋体" w:hint="eastAsia"/>
          <w:color w:val="333333"/>
          <w:spacing w:val="8"/>
          <w:kern w:val="0"/>
          <w:sz w:val="26"/>
          <w:szCs w:val="26"/>
        </w:rPr>
        <w:t>上一年的2</w:t>
      </w:r>
      <w:r w:rsidR="003946C0">
        <w:rPr>
          <w:rFonts w:ascii="Microsoft YaHei UI" w:eastAsia="Microsoft YaHei UI" w:hAnsi="Microsoft YaHei UI" w:cs="宋体"/>
          <w:color w:val="333333"/>
          <w:spacing w:val="8"/>
          <w:kern w:val="0"/>
          <w:sz w:val="26"/>
          <w:szCs w:val="26"/>
        </w:rPr>
        <w:t>-3</w:t>
      </w:r>
      <w:r w:rsidR="003946C0">
        <w:rPr>
          <w:rFonts w:ascii="Microsoft YaHei UI" w:eastAsia="Microsoft YaHei UI" w:hAnsi="Microsoft YaHei UI" w:cs="宋体" w:hint="eastAsia"/>
          <w:color w:val="333333"/>
          <w:spacing w:val="8"/>
          <w:kern w:val="0"/>
          <w:sz w:val="26"/>
          <w:szCs w:val="26"/>
        </w:rPr>
        <w:t>年和3年以上，就会变成本年的3年以上；上年1</w:t>
      </w:r>
      <w:r w:rsidR="003946C0">
        <w:rPr>
          <w:rFonts w:ascii="Microsoft YaHei UI" w:eastAsia="Microsoft YaHei UI" w:hAnsi="Microsoft YaHei UI" w:cs="宋体"/>
          <w:color w:val="333333"/>
          <w:spacing w:val="8"/>
          <w:kern w:val="0"/>
          <w:sz w:val="26"/>
          <w:szCs w:val="26"/>
        </w:rPr>
        <w:t>-2</w:t>
      </w:r>
      <w:r w:rsidR="003946C0">
        <w:rPr>
          <w:rFonts w:ascii="Microsoft YaHei UI" w:eastAsia="Microsoft YaHei UI" w:hAnsi="Microsoft YaHei UI" w:cs="宋体" w:hint="eastAsia"/>
          <w:color w:val="333333"/>
          <w:spacing w:val="8"/>
          <w:kern w:val="0"/>
          <w:sz w:val="26"/>
          <w:szCs w:val="26"/>
        </w:rPr>
        <w:t>年，到了本年就会变成2</w:t>
      </w:r>
      <w:r w:rsidR="003946C0">
        <w:rPr>
          <w:rFonts w:ascii="Microsoft YaHei UI" w:eastAsia="Microsoft YaHei UI" w:hAnsi="Microsoft YaHei UI" w:cs="宋体"/>
          <w:color w:val="333333"/>
          <w:spacing w:val="8"/>
          <w:kern w:val="0"/>
          <w:sz w:val="26"/>
          <w:szCs w:val="26"/>
        </w:rPr>
        <w:t>-3</w:t>
      </w:r>
      <w:r w:rsidR="003946C0">
        <w:rPr>
          <w:rFonts w:ascii="Microsoft YaHei UI" w:eastAsia="Microsoft YaHei UI" w:hAnsi="Microsoft YaHei UI" w:cs="宋体" w:hint="eastAsia"/>
          <w:color w:val="333333"/>
          <w:spacing w:val="8"/>
          <w:kern w:val="0"/>
          <w:sz w:val="26"/>
          <w:szCs w:val="26"/>
        </w:rPr>
        <w:t>年。</w:t>
      </w:r>
    </w:p>
    <w:p w14:paraId="2BF94D8D" w14:textId="1620F078" w:rsidR="003946C0" w:rsidRDefault="003946C0" w:rsidP="00D05619">
      <w:pPr>
        <w:widowControl/>
        <w:shd w:val="clear" w:color="auto" w:fill="FFFFFF"/>
        <w:rPr>
          <w:rFonts w:ascii="Microsoft YaHei UI" w:eastAsia="Microsoft YaHei UI" w:hAnsi="Microsoft YaHei UI" w:cs="宋体"/>
          <w:color w:val="333333"/>
          <w:spacing w:val="8"/>
          <w:kern w:val="0"/>
          <w:sz w:val="26"/>
          <w:szCs w:val="26"/>
        </w:rPr>
      </w:pPr>
    </w:p>
    <w:p w14:paraId="08B5E1B2" w14:textId="4E21AD92" w:rsidR="003946C0" w:rsidRDefault="00150FA8"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所以，我们公式的逻辑是</w:t>
      </w:r>
      <w:r w:rsidR="008E6B0E">
        <w:rPr>
          <w:rFonts w:ascii="Microsoft YaHei UI" w:eastAsia="Microsoft YaHei UI" w:hAnsi="Microsoft YaHei UI" w:cs="宋体" w:hint="eastAsia"/>
          <w:color w:val="333333"/>
          <w:spacing w:val="8"/>
          <w:kern w:val="0"/>
          <w:sz w:val="26"/>
          <w:szCs w:val="26"/>
        </w:rPr>
        <w:t>：先从3年以上的来，如果贷方发生额大于或等于去年的（2</w:t>
      </w:r>
      <w:r w:rsidR="008E6B0E">
        <w:rPr>
          <w:rFonts w:ascii="Microsoft YaHei UI" w:eastAsia="Microsoft YaHei UI" w:hAnsi="Microsoft YaHei UI" w:cs="宋体"/>
          <w:color w:val="333333"/>
          <w:spacing w:val="8"/>
          <w:kern w:val="0"/>
          <w:sz w:val="26"/>
          <w:szCs w:val="26"/>
        </w:rPr>
        <w:t>-3</w:t>
      </w:r>
      <w:r w:rsidR="008E6B0E">
        <w:rPr>
          <w:rFonts w:ascii="Microsoft YaHei UI" w:eastAsia="Microsoft YaHei UI" w:hAnsi="Microsoft YaHei UI" w:cs="宋体" w:hint="eastAsia"/>
          <w:color w:val="333333"/>
          <w:spacing w:val="8"/>
          <w:kern w:val="0"/>
          <w:sz w:val="26"/>
          <w:szCs w:val="26"/>
        </w:rPr>
        <w:t>年+</w:t>
      </w:r>
      <w:r w:rsidR="008E6B0E">
        <w:rPr>
          <w:rFonts w:ascii="Microsoft YaHei UI" w:eastAsia="Microsoft YaHei UI" w:hAnsi="Microsoft YaHei UI" w:cs="宋体"/>
          <w:color w:val="333333"/>
          <w:spacing w:val="8"/>
          <w:kern w:val="0"/>
          <w:sz w:val="26"/>
          <w:szCs w:val="26"/>
        </w:rPr>
        <w:t>3</w:t>
      </w:r>
      <w:r w:rsidR="008E6B0E">
        <w:rPr>
          <w:rFonts w:ascii="Microsoft YaHei UI" w:eastAsia="Microsoft YaHei UI" w:hAnsi="Microsoft YaHei UI" w:cs="宋体" w:hint="eastAsia"/>
          <w:color w:val="333333"/>
          <w:spacing w:val="8"/>
          <w:kern w:val="0"/>
          <w:sz w:val="26"/>
          <w:szCs w:val="26"/>
        </w:rPr>
        <w:t>年以上），就说明贷方发生额已经把去年的2</w:t>
      </w:r>
      <w:r w:rsidR="008E6B0E">
        <w:rPr>
          <w:rFonts w:ascii="Microsoft YaHei UI" w:eastAsia="Microsoft YaHei UI" w:hAnsi="Microsoft YaHei UI" w:cs="宋体"/>
          <w:color w:val="333333"/>
          <w:spacing w:val="8"/>
          <w:kern w:val="0"/>
          <w:sz w:val="26"/>
          <w:szCs w:val="26"/>
        </w:rPr>
        <w:t>-3</w:t>
      </w:r>
      <w:r w:rsidR="008E6B0E">
        <w:rPr>
          <w:rFonts w:ascii="Microsoft YaHei UI" w:eastAsia="Microsoft YaHei UI" w:hAnsi="Microsoft YaHei UI" w:cs="宋体" w:hint="eastAsia"/>
          <w:color w:val="333333"/>
          <w:spacing w:val="8"/>
          <w:kern w:val="0"/>
          <w:sz w:val="26"/>
          <w:szCs w:val="26"/>
        </w:rPr>
        <w:t>年和3年以上的全部冲完了，因为去年的2</w:t>
      </w:r>
      <w:r w:rsidR="008E6B0E">
        <w:rPr>
          <w:rFonts w:ascii="Microsoft YaHei UI" w:eastAsia="Microsoft YaHei UI" w:hAnsi="Microsoft YaHei UI" w:cs="宋体"/>
          <w:color w:val="333333"/>
          <w:spacing w:val="8"/>
          <w:kern w:val="0"/>
          <w:sz w:val="26"/>
          <w:szCs w:val="26"/>
        </w:rPr>
        <w:t>-3</w:t>
      </w:r>
      <w:r w:rsidR="008E6B0E">
        <w:rPr>
          <w:rFonts w:ascii="Microsoft YaHei UI" w:eastAsia="Microsoft YaHei UI" w:hAnsi="Microsoft YaHei UI" w:cs="宋体" w:hint="eastAsia"/>
          <w:color w:val="333333"/>
          <w:spacing w:val="8"/>
          <w:kern w:val="0"/>
          <w:sz w:val="26"/>
          <w:szCs w:val="26"/>
        </w:rPr>
        <w:t>年和</w:t>
      </w:r>
      <w:r w:rsidR="008E6B0E">
        <w:rPr>
          <w:rFonts w:ascii="Microsoft YaHei UI" w:eastAsia="Microsoft YaHei UI" w:hAnsi="Microsoft YaHei UI" w:cs="宋体"/>
          <w:color w:val="333333"/>
          <w:spacing w:val="8"/>
          <w:kern w:val="0"/>
          <w:sz w:val="26"/>
          <w:szCs w:val="26"/>
        </w:rPr>
        <w:t>3</w:t>
      </w:r>
      <w:r w:rsidR="008E6B0E">
        <w:rPr>
          <w:rFonts w:ascii="Microsoft YaHei UI" w:eastAsia="Microsoft YaHei UI" w:hAnsi="Microsoft YaHei UI" w:cs="宋体" w:hint="eastAsia"/>
          <w:color w:val="333333"/>
          <w:spacing w:val="8"/>
          <w:kern w:val="0"/>
          <w:sz w:val="26"/>
          <w:szCs w:val="26"/>
        </w:rPr>
        <w:t>年以上会滚到本年的3年以上中，</w:t>
      </w:r>
      <w:r w:rsidR="001B2BE4">
        <w:rPr>
          <w:rFonts w:ascii="Microsoft YaHei UI" w:eastAsia="Microsoft YaHei UI" w:hAnsi="Microsoft YaHei UI" w:cs="宋体" w:hint="eastAsia"/>
          <w:color w:val="333333"/>
          <w:spacing w:val="8"/>
          <w:kern w:val="0"/>
          <w:sz w:val="26"/>
          <w:szCs w:val="26"/>
        </w:rPr>
        <w:t>既然贷方都把它冲完了，滚到本期的就是0了。</w:t>
      </w:r>
      <w:r w:rsidR="00377ED9">
        <w:rPr>
          <w:rFonts w:ascii="Microsoft YaHei UI" w:eastAsia="Microsoft YaHei UI" w:hAnsi="Microsoft YaHei UI" w:cs="宋体" w:hint="eastAsia"/>
          <w:color w:val="333333"/>
          <w:spacing w:val="8"/>
          <w:kern w:val="0"/>
          <w:sz w:val="26"/>
          <w:szCs w:val="26"/>
        </w:rPr>
        <w:t>如果贷方发生额小于去年的（2</w:t>
      </w:r>
      <w:r w:rsidR="00377ED9">
        <w:rPr>
          <w:rFonts w:ascii="Microsoft YaHei UI" w:eastAsia="Microsoft YaHei UI" w:hAnsi="Microsoft YaHei UI" w:cs="宋体"/>
          <w:color w:val="333333"/>
          <w:spacing w:val="8"/>
          <w:kern w:val="0"/>
          <w:sz w:val="26"/>
          <w:szCs w:val="26"/>
        </w:rPr>
        <w:t>-3</w:t>
      </w:r>
      <w:r w:rsidR="00377ED9">
        <w:rPr>
          <w:rFonts w:ascii="Microsoft YaHei UI" w:eastAsia="Microsoft YaHei UI" w:hAnsi="Microsoft YaHei UI" w:cs="宋体" w:hint="eastAsia"/>
          <w:color w:val="333333"/>
          <w:spacing w:val="8"/>
          <w:kern w:val="0"/>
          <w:sz w:val="26"/>
          <w:szCs w:val="26"/>
        </w:rPr>
        <w:t>年+</w:t>
      </w:r>
      <w:r w:rsidR="00377ED9">
        <w:rPr>
          <w:rFonts w:ascii="Microsoft YaHei UI" w:eastAsia="Microsoft YaHei UI" w:hAnsi="Microsoft YaHei UI" w:cs="宋体"/>
          <w:color w:val="333333"/>
          <w:spacing w:val="8"/>
          <w:kern w:val="0"/>
          <w:sz w:val="26"/>
          <w:szCs w:val="26"/>
        </w:rPr>
        <w:t>3</w:t>
      </w:r>
      <w:r w:rsidR="00377ED9">
        <w:rPr>
          <w:rFonts w:ascii="Microsoft YaHei UI" w:eastAsia="Microsoft YaHei UI" w:hAnsi="Microsoft YaHei UI" w:cs="宋体" w:hint="eastAsia"/>
          <w:color w:val="333333"/>
          <w:spacing w:val="8"/>
          <w:kern w:val="0"/>
          <w:sz w:val="26"/>
          <w:szCs w:val="26"/>
        </w:rPr>
        <w:t>年以上）呢？</w:t>
      </w:r>
      <w:r w:rsidR="005A23F2">
        <w:rPr>
          <w:rFonts w:ascii="Microsoft YaHei UI" w:eastAsia="Microsoft YaHei UI" w:hAnsi="Microsoft YaHei UI" w:cs="宋体" w:hint="eastAsia"/>
          <w:color w:val="333333"/>
          <w:spacing w:val="8"/>
          <w:kern w:val="0"/>
          <w:sz w:val="26"/>
          <w:szCs w:val="26"/>
        </w:rPr>
        <w:t>那本年3年以上就等于</w:t>
      </w:r>
      <w:r w:rsidR="005A23F2" w:rsidRPr="005A23F2">
        <w:rPr>
          <w:rFonts w:ascii="Microsoft YaHei UI" w:eastAsia="Microsoft YaHei UI" w:hAnsi="Microsoft YaHei UI" w:cs="宋体" w:hint="eastAsia"/>
          <w:color w:val="333333"/>
          <w:spacing w:val="8"/>
          <w:kern w:val="0"/>
          <w:sz w:val="26"/>
          <w:szCs w:val="26"/>
          <w:highlight w:val="yellow"/>
        </w:rPr>
        <w:t>去年的（2</w:t>
      </w:r>
      <w:r w:rsidR="005A23F2" w:rsidRPr="005A23F2">
        <w:rPr>
          <w:rFonts w:ascii="Microsoft YaHei UI" w:eastAsia="Microsoft YaHei UI" w:hAnsi="Microsoft YaHei UI" w:cs="宋体"/>
          <w:color w:val="333333"/>
          <w:spacing w:val="8"/>
          <w:kern w:val="0"/>
          <w:sz w:val="26"/>
          <w:szCs w:val="26"/>
          <w:highlight w:val="yellow"/>
        </w:rPr>
        <w:t>-3</w:t>
      </w:r>
      <w:r w:rsidR="005A23F2" w:rsidRPr="005A23F2">
        <w:rPr>
          <w:rFonts w:ascii="Microsoft YaHei UI" w:eastAsia="Microsoft YaHei UI" w:hAnsi="Microsoft YaHei UI" w:cs="宋体" w:hint="eastAsia"/>
          <w:color w:val="333333"/>
          <w:spacing w:val="8"/>
          <w:kern w:val="0"/>
          <w:sz w:val="26"/>
          <w:szCs w:val="26"/>
          <w:highlight w:val="yellow"/>
        </w:rPr>
        <w:t>年+</w:t>
      </w:r>
      <w:r w:rsidR="005A23F2" w:rsidRPr="005A23F2">
        <w:rPr>
          <w:rFonts w:ascii="Microsoft YaHei UI" w:eastAsia="Microsoft YaHei UI" w:hAnsi="Microsoft YaHei UI" w:cs="宋体"/>
          <w:color w:val="333333"/>
          <w:spacing w:val="8"/>
          <w:kern w:val="0"/>
          <w:sz w:val="26"/>
          <w:szCs w:val="26"/>
          <w:highlight w:val="yellow"/>
        </w:rPr>
        <w:t>3</w:t>
      </w:r>
      <w:r w:rsidR="005A23F2" w:rsidRPr="005A23F2">
        <w:rPr>
          <w:rFonts w:ascii="Microsoft YaHei UI" w:eastAsia="Microsoft YaHei UI" w:hAnsi="Microsoft YaHei UI" w:cs="宋体" w:hint="eastAsia"/>
          <w:color w:val="333333"/>
          <w:spacing w:val="8"/>
          <w:kern w:val="0"/>
          <w:sz w:val="26"/>
          <w:szCs w:val="26"/>
          <w:highlight w:val="yellow"/>
        </w:rPr>
        <w:t>年以上） -</w:t>
      </w:r>
      <w:r w:rsidR="005A23F2" w:rsidRPr="005A23F2">
        <w:rPr>
          <w:rFonts w:ascii="Microsoft YaHei UI" w:eastAsia="Microsoft YaHei UI" w:hAnsi="Microsoft YaHei UI" w:cs="宋体"/>
          <w:color w:val="333333"/>
          <w:spacing w:val="8"/>
          <w:kern w:val="0"/>
          <w:sz w:val="26"/>
          <w:szCs w:val="26"/>
          <w:highlight w:val="yellow"/>
        </w:rPr>
        <w:t xml:space="preserve"> </w:t>
      </w:r>
      <w:r w:rsidR="005A23F2" w:rsidRPr="005A23F2">
        <w:rPr>
          <w:rFonts w:ascii="Microsoft YaHei UI" w:eastAsia="Microsoft YaHei UI" w:hAnsi="Microsoft YaHei UI" w:cs="宋体" w:hint="eastAsia"/>
          <w:color w:val="333333"/>
          <w:spacing w:val="8"/>
          <w:kern w:val="0"/>
          <w:sz w:val="26"/>
          <w:szCs w:val="26"/>
          <w:highlight w:val="yellow"/>
        </w:rPr>
        <w:t>本年贷方发生额</w:t>
      </w:r>
      <w:r w:rsidR="005A23F2">
        <w:rPr>
          <w:rFonts w:ascii="Microsoft YaHei UI" w:eastAsia="Microsoft YaHei UI" w:hAnsi="Microsoft YaHei UI" w:cs="宋体" w:hint="eastAsia"/>
          <w:color w:val="333333"/>
          <w:spacing w:val="8"/>
          <w:kern w:val="0"/>
          <w:sz w:val="26"/>
          <w:szCs w:val="26"/>
        </w:rPr>
        <w:t>，也就是没冲完的。</w:t>
      </w:r>
    </w:p>
    <w:p w14:paraId="2386C700" w14:textId="6A08894B" w:rsidR="00A06C35" w:rsidRDefault="00A06C35" w:rsidP="00D05619">
      <w:pPr>
        <w:widowControl/>
        <w:shd w:val="clear" w:color="auto" w:fill="FFFFFF"/>
        <w:rPr>
          <w:rFonts w:ascii="Microsoft YaHei UI" w:eastAsia="Microsoft YaHei UI" w:hAnsi="Microsoft YaHei UI" w:cs="宋体"/>
          <w:color w:val="333333"/>
          <w:spacing w:val="8"/>
          <w:kern w:val="0"/>
          <w:sz w:val="26"/>
          <w:szCs w:val="26"/>
        </w:rPr>
      </w:pPr>
    </w:p>
    <w:p w14:paraId="648804FE" w14:textId="7BD2C52B" w:rsidR="00BD2699" w:rsidRDefault="005471A9"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确定完3年以上的之后，我们再来确定2</w:t>
      </w:r>
      <w:r>
        <w:rPr>
          <w:rFonts w:ascii="Microsoft YaHei UI" w:eastAsia="Microsoft YaHei UI" w:hAnsi="Microsoft YaHei UI" w:cs="宋体"/>
          <w:color w:val="333333"/>
          <w:spacing w:val="8"/>
          <w:kern w:val="0"/>
          <w:sz w:val="26"/>
          <w:szCs w:val="26"/>
        </w:rPr>
        <w:t>-3</w:t>
      </w:r>
      <w:r>
        <w:rPr>
          <w:rFonts w:ascii="Microsoft YaHei UI" w:eastAsia="Microsoft YaHei UI" w:hAnsi="Microsoft YaHei UI" w:cs="宋体" w:hint="eastAsia"/>
          <w:color w:val="333333"/>
          <w:spacing w:val="8"/>
          <w:kern w:val="0"/>
          <w:sz w:val="26"/>
          <w:szCs w:val="26"/>
        </w:rPr>
        <w:t>年的。</w:t>
      </w:r>
      <w:r w:rsidR="00002A10">
        <w:rPr>
          <w:rFonts w:ascii="Microsoft YaHei UI" w:eastAsia="Microsoft YaHei UI" w:hAnsi="Microsoft YaHei UI" w:cs="宋体" w:hint="eastAsia"/>
          <w:color w:val="333333"/>
          <w:spacing w:val="8"/>
          <w:kern w:val="0"/>
          <w:sz w:val="26"/>
          <w:szCs w:val="26"/>
        </w:rPr>
        <w:t>如果贷方发生额大于或等于去年的（1</w:t>
      </w:r>
      <w:r w:rsidR="00002A10">
        <w:rPr>
          <w:rFonts w:ascii="Microsoft YaHei UI" w:eastAsia="Microsoft YaHei UI" w:hAnsi="Microsoft YaHei UI" w:cs="宋体"/>
          <w:color w:val="333333"/>
          <w:spacing w:val="8"/>
          <w:kern w:val="0"/>
          <w:sz w:val="26"/>
          <w:szCs w:val="26"/>
        </w:rPr>
        <w:t>-2</w:t>
      </w:r>
      <w:r w:rsidR="00002A10">
        <w:rPr>
          <w:rFonts w:ascii="Microsoft YaHei UI" w:eastAsia="Microsoft YaHei UI" w:hAnsi="Microsoft YaHei UI" w:cs="宋体" w:hint="eastAsia"/>
          <w:color w:val="333333"/>
          <w:spacing w:val="8"/>
          <w:kern w:val="0"/>
          <w:sz w:val="26"/>
          <w:szCs w:val="26"/>
        </w:rPr>
        <w:t>年+2</w:t>
      </w:r>
      <w:r w:rsidR="00002A10">
        <w:rPr>
          <w:rFonts w:ascii="Microsoft YaHei UI" w:eastAsia="Microsoft YaHei UI" w:hAnsi="Microsoft YaHei UI" w:cs="宋体"/>
          <w:color w:val="333333"/>
          <w:spacing w:val="8"/>
          <w:kern w:val="0"/>
          <w:sz w:val="26"/>
          <w:szCs w:val="26"/>
        </w:rPr>
        <w:t>-3</w:t>
      </w:r>
      <w:r w:rsidR="00002A10">
        <w:rPr>
          <w:rFonts w:ascii="Microsoft YaHei UI" w:eastAsia="Microsoft YaHei UI" w:hAnsi="Microsoft YaHei UI" w:cs="宋体" w:hint="eastAsia"/>
          <w:color w:val="333333"/>
          <w:spacing w:val="8"/>
          <w:kern w:val="0"/>
          <w:sz w:val="26"/>
          <w:szCs w:val="26"/>
        </w:rPr>
        <w:t>年+</w:t>
      </w:r>
      <w:r w:rsidR="00002A10">
        <w:rPr>
          <w:rFonts w:ascii="Microsoft YaHei UI" w:eastAsia="Microsoft YaHei UI" w:hAnsi="Microsoft YaHei UI" w:cs="宋体"/>
          <w:color w:val="333333"/>
          <w:spacing w:val="8"/>
          <w:kern w:val="0"/>
          <w:sz w:val="26"/>
          <w:szCs w:val="26"/>
        </w:rPr>
        <w:t>3</w:t>
      </w:r>
      <w:r w:rsidR="00002A10">
        <w:rPr>
          <w:rFonts w:ascii="Microsoft YaHei UI" w:eastAsia="Microsoft YaHei UI" w:hAnsi="Microsoft YaHei UI" w:cs="宋体" w:hint="eastAsia"/>
          <w:color w:val="333333"/>
          <w:spacing w:val="8"/>
          <w:kern w:val="0"/>
          <w:sz w:val="26"/>
          <w:szCs w:val="26"/>
        </w:rPr>
        <w:t>年以上），就说明贷方发生额已经把去年的1</w:t>
      </w:r>
      <w:r w:rsidR="00002A10">
        <w:rPr>
          <w:rFonts w:ascii="Microsoft YaHei UI" w:eastAsia="Microsoft YaHei UI" w:hAnsi="Microsoft YaHei UI" w:cs="宋体"/>
          <w:color w:val="333333"/>
          <w:spacing w:val="8"/>
          <w:kern w:val="0"/>
          <w:sz w:val="26"/>
          <w:szCs w:val="26"/>
        </w:rPr>
        <w:t>-2</w:t>
      </w:r>
      <w:r w:rsidR="00002A10">
        <w:rPr>
          <w:rFonts w:ascii="Microsoft YaHei UI" w:eastAsia="Microsoft YaHei UI" w:hAnsi="Microsoft YaHei UI" w:cs="宋体" w:hint="eastAsia"/>
          <w:color w:val="333333"/>
          <w:spacing w:val="8"/>
          <w:kern w:val="0"/>
          <w:sz w:val="26"/>
          <w:szCs w:val="26"/>
        </w:rPr>
        <w:t>年、2</w:t>
      </w:r>
      <w:r w:rsidR="00002A10">
        <w:rPr>
          <w:rFonts w:ascii="Microsoft YaHei UI" w:eastAsia="Microsoft YaHei UI" w:hAnsi="Microsoft YaHei UI" w:cs="宋体"/>
          <w:color w:val="333333"/>
          <w:spacing w:val="8"/>
          <w:kern w:val="0"/>
          <w:sz w:val="26"/>
          <w:szCs w:val="26"/>
        </w:rPr>
        <w:t>-3</w:t>
      </w:r>
      <w:r w:rsidR="00002A10">
        <w:rPr>
          <w:rFonts w:ascii="Microsoft YaHei UI" w:eastAsia="Microsoft YaHei UI" w:hAnsi="Microsoft YaHei UI" w:cs="宋体" w:hint="eastAsia"/>
          <w:color w:val="333333"/>
          <w:spacing w:val="8"/>
          <w:kern w:val="0"/>
          <w:sz w:val="26"/>
          <w:szCs w:val="26"/>
        </w:rPr>
        <w:t>年和3年以上的全部冲完了，因为去年的1</w:t>
      </w:r>
      <w:r w:rsidR="00002A10">
        <w:rPr>
          <w:rFonts w:ascii="Microsoft YaHei UI" w:eastAsia="Microsoft YaHei UI" w:hAnsi="Microsoft YaHei UI" w:cs="宋体"/>
          <w:color w:val="333333"/>
          <w:spacing w:val="8"/>
          <w:kern w:val="0"/>
          <w:sz w:val="26"/>
          <w:szCs w:val="26"/>
        </w:rPr>
        <w:t>-2</w:t>
      </w:r>
      <w:r w:rsidR="00002A10">
        <w:rPr>
          <w:rFonts w:ascii="Microsoft YaHei UI" w:eastAsia="Microsoft YaHei UI" w:hAnsi="Microsoft YaHei UI" w:cs="宋体" w:hint="eastAsia"/>
          <w:color w:val="333333"/>
          <w:spacing w:val="8"/>
          <w:kern w:val="0"/>
          <w:sz w:val="26"/>
          <w:szCs w:val="26"/>
        </w:rPr>
        <w:t>年会滚到本年的2</w:t>
      </w:r>
      <w:r w:rsidR="00002A10">
        <w:rPr>
          <w:rFonts w:ascii="Microsoft YaHei UI" w:eastAsia="Microsoft YaHei UI" w:hAnsi="Microsoft YaHei UI" w:cs="宋体"/>
          <w:color w:val="333333"/>
          <w:spacing w:val="8"/>
          <w:kern w:val="0"/>
          <w:sz w:val="26"/>
          <w:szCs w:val="26"/>
        </w:rPr>
        <w:t>-</w:t>
      </w:r>
      <w:r w:rsidR="00002A10">
        <w:rPr>
          <w:rFonts w:ascii="Microsoft YaHei UI" w:eastAsia="Microsoft YaHei UI" w:hAnsi="Microsoft YaHei UI" w:cs="宋体" w:hint="eastAsia"/>
          <w:color w:val="333333"/>
          <w:spacing w:val="8"/>
          <w:kern w:val="0"/>
          <w:sz w:val="26"/>
          <w:szCs w:val="26"/>
        </w:rPr>
        <w:t>3，既然贷方都把它冲完了，滚到本期的就是0了。如果贷方发生额小于</w:t>
      </w:r>
      <w:r w:rsidR="000F023A">
        <w:rPr>
          <w:rFonts w:ascii="Microsoft YaHei UI" w:eastAsia="Microsoft YaHei UI" w:hAnsi="Microsoft YaHei UI" w:cs="宋体" w:hint="eastAsia"/>
          <w:color w:val="333333"/>
          <w:spacing w:val="8"/>
          <w:kern w:val="0"/>
          <w:sz w:val="26"/>
          <w:szCs w:val="26"/>
        </w:rPr>
        <w:t>去年的（1</w:t>
      </w:r>
      <w:r w:rsidR="000F023A">
        <w:rPr>
          <w:rFonts w:ascii="Microsoft YaHei UI" w:eastAsia="Microsoft YaHei UI" w:hAnsi="Microsoft YaHei UI" w:cs="宋体"/>
          <w:color w:val="333333"/>
          <w:spacing w:val="8"/>
          <w:kern w:val="0"/>
          <w:sz w:val="26"/>
          <w:szCs w:val="26"/>
        </w:rPr>
        <w:t>-2</w:t>
      </w:r>
      <w:r w:rsidR="000F023A">
        <w:rPr>
          <w:rFonts w:ascii="Microsoft YaHei UI" w:eastAsia="Microsoft YaHei UI" w:hAnsi="Microsoft YaHei UI" w:cs="宋体" w:hint="eastAsia"/>
          <w:color w:val="333333"/>
          <w:spacing w:val="8"/>
          <w:kern w:val="0"/>
          <w:sz w:val="26"/>
          <w:szCs w:val="26"/>
        </w:rPr>
        <w:t>年+2</w:t>
      </w:r>
      <w:r w:rsidR="000F023A">
        <w:rPr>
          <w:rFonts w:ascii="Microsoft YaHei UI" w:eastAsia="Microsoft YaHei UI" w:hAnsi="Microsoft YaHei UI" w:cs="宋体"/>
          <w:color w:val="333333"/>
          <w:spacing w:val="8"/>
          <w:kern w:val="0"/>
          <w:sz w:val="26"/>
          <w:szCs w:val="26"/>
        </w:rPr>
        <w:t>-3</w:t>
      </w:r>
      <w:r w:rsidR="000F023A">
        <w:rPr>
          <w:rFonts w:ascii="Microsoft YaHei UI" w:eastAsia="Microsoft YaHei UI" w:hAnsi="Microsoft YaHei UI" w:cs="宋体" w:hint="eastAsia"/>
          <w:color w:val="333333"/>
          <w:spacing w:val="8"/>
          <w:kern w:val="0"/>
          <w:sz w:val="26"/>
          <w:szCs w:val="26"/>
        </w:rPr>
        <w:t>年+</w:t>
      </w:r>
      <w:r w:rsidR="000F023A">
        <w:rPr>
          <w:rFonts w:ascii="Microsoft YaHei UI" w:eastAsia="Microsoft YaHei UI" w:hAnsi="Microsoft YaHei UI" w:cs="宋体"/>
          <w:color w:val="333333"/>
          <w:spacing w:val="8"/>
          <w:kern w:val="0"/>
          <w:sz w:val="26"/>
          <w:szCs w:val="26"/>
        </w:rPr>
        <w:t>3</w:t>
      </w:r>
      <w:r w:rsidR="000F023A">
        <w:rPr>
          <w:rFonts w:ascii="Microsoft YaHei UI" w:eastAsia="Microsoft YaHei UI" w:hAnsi="Microsoft YaHei UI" w:cs="宋体" w:hint="eastAsia"/>
          <w:color w:val="333333"/>
          <w:spacing w:val="8"/>
          <w:kern w:val="0"/>
          <w:sz w:val="26"/>
          <w:szCs w:val="26"/>
        </w:rPr>
        <w:t>年以上）</w:t>
      </w:r>
      <w:r w:rsidR="00002A10">
        <w:rPr>
          <w:rFonts w:ascii="Microsoft YaHei UI" w:eastAsia="Microsoft YaHei UI" w:hAnsi="Microsoft YaHei UI" w:cs="宋体" w:hint="eastAsia"/>
          <w:color w:val="333333"/>
          <w:spacing w:val="8"/>
          <w:kern w:val="0"/>
          <w:sz w:val="26"/>
          <w:szCs w:val="26"/>
        </w:rPr>
        <w:t>呢？那本年</w:t>
      </w:r>
      <w:r w:rsidR="000D6E4C">
        <w:rPr>
          <w:rFonts w:ascii="Microsoft YaHei UI" w:eastAsia="Microsoft YaHei UI" w:hAnsi="Microsoft YaHei UI" w:cs="宋体"/>
          <w:color w:val="333333"/>
          <w:spacing w:val="8"/>
          <w:kern w:val="0"/>
          <w:sz w:val="26"/>
          <w:szCs w:val="26"/>
        </w:rPr>
        <w:t>2-</w:t>
      </w:r>
      <w:r w:rsidR="00002A10">
        <w:rPr>
          <w:rFonts w:ascii="Microsoft YaHei UI" w:eastAsia="Microsoft YaHei UI" w:hAnsi="Microsoft YaHei UI" w:cs="宋体" w:hint="eastAsia"/>
          <w:color w:val="333333"/>
          <w:spacing w:val="8"/>
          <w:kern w:val="0"/>
          <w:sz w:val="26"/>
          <w:szCs w:val="26"/>
        </w:rPr>
        <w:t>3年就等于</w:t>
      </w:r>
      <w:r w:rsidR="00002A10" w:rsidRPr="005A23F2">
        <w:rPr>
          <w:rFonts w:ascii="Microsoft YaHei UI" w:eastAsia="Microsoft YaHei UI" w:hAnsi="Microsoft YaHei UI" w:cs="宋体" w:hint="eastAsia"/>
          <w:color w:val="333333"/>
          <w:spacing w:val="8"/>
          <w:kern w:val="0"/>
          <w:sz w:val="26"/>
          <w:szCs w:val="26"/>
          <w:highlight w:val="yellow"/>
        </w:rPr>
        <w:t>去年的（</w:t>
      </w:r>
      <w:r w:rsidR="000D6E4C">
        <w:rPr>
          <w:rFonts w:ascii="Microsoft YaHei UI" w:eastAsia="Microsoft YaHei UI" w:hAnsi="Microsoft YaHei UI" w:cs="宋体" w:hint="eastAsia"/>
          <w:color w:val="333333"/>
          <w:spacing w:val="8"/>
          <w:kern w:val="0"/>
          <w:sz w:val="26"/>
          <w:szCs w:val="26"/>
          <w:highlight w:val="yellow"/>
        </w:rPr>
        <w:t>1</w:t>
      </w:r>
      <w:r w:rsidR="000D6E4C">
        <w:rPr>
          <w:rFonts w:ascii="Microsoft YaHei UI" w:eastAsia="Microsoft YaHei UI" w:hAnsi="Microsoft YaHei UI" w:cs="宋体"/>
          <w:color w:val="333333"/>
          <w:spacing w:val="8"/>
          <w:kern w:val="0"/>
          <w:sz w:val="26"/>
          <w:szCs w:val="26"/>
          <w:highlight w:val="yellow"/>
        </w:rPr>
        <w:t>-2</w:t>
      </w:r>
      <w:r w:rsidR="000D6E4C">
        <w:rPr>
          <w:rFonts w:ascii="Microsoft YaHei UI" w:eastAsia="Microsoft YaHei UI" w:hAnsi="Microsoft YaHei UI" w:cs="宋体" w:hint="eastAsia"/>
          <w:color w:val="333333"/>
          <w:spacing w:val="8"/>
          <w:kern w:val="0"/>
          <w:sz w:val="26"/>
          <w:szCs w:val="26"/>
          <w:highlight w:val="yellow"/>
        </w:rPr>
        <w:t>年+</w:t>
      </w:r>
      <w:r w:rsidR="00002A10" w:rsidRPr="005A23F2">
        <w:rPr>
          <w:rFonts w:ascii="Microsoft YaHei UI" w:eastAsia="Microsoft YaHei UI" w:hAnsi="Microsoft YaHei UI" w:cs="宋体" w:hint="eastAsia"/>
          <w:color w:val="333333"/>
          <w:spacing w:val="8"/>
          <w:kern w:val="0"/>
          <w:sz w:val="26"/>
          <w:szCs w:val="26"/>
          <w:highlight w:val="yellow"/>
        </w:rPr>
        <w:t>2</w:t>
      </w:r>
      <w:r w:rsidR="00002A10" w:rsidRPr="005A23F2">
        <w:rPr>
          <w:rFonts w:ascii="Microsoft YaHei UI" w:eastAsia="Microsoft YaHei UI" w:hAnsi="Microsoft YaHei UI" w:cs="宋体"/>
          <w:color w:val="333333"/>
          <w:spacing w:val="8"/>
          <w:kern w:val="0"/>
          <w:sz w:val="26"/>
          <w:szCs w:val="26"/>
          <w:highlight w:val="yellow"/>
        </w:rPr>
        <w:t>-3</w:t>
      </w:r>
      <w:r w:rsidR="00002A10" w:rsidRPr="005A23F2">
        <w:rPr>
          <w:rFonts w:ascii="Microsoft YaHei UI" w:eastAsia="Microsoft YaHei UI" w:hAnsi="Microsoft YaHei UI" w:cs="宋体" w:hint="eastAsia"/>
          <w:color w:val="333333"/>
          <w:spacing w:val="8"/>
          <w:kern w:val="0"/>
          <w:sz w:val="26"/>
          <w:szCs w:val="26"/>
          <w:highlight w:val="yellow"/>
        </w:rPr>
        <w:t>年+</w:t>
      </w:r>
      <w:r w:rsidR="00002A10" w:rsidRPr="005A23F2">
        <w:rPr>
          <w:rFonts w:ascii="Microsoft YaHei UI" w:eastAsia="Microsoft YaHei UI" w:hAnsi="Microsoft YaHei UI" w:cs="宋体"/>
          <w:color w:val="333333"/>
          <w:spacing w:val="8"/>
          <w:kern w:val="0"/>
          <w:sz w:val="26"/>
          <w:szCs w:val="26"/>
          <w:highlight w:val="yellow"/>
        </w:rPr>
        <w:t>3</w:t>
      </w:r>
      <w:r w:rsidR="00002A10" w:rsidRPr="005A23F2">
        <w:rPr>
          <w:rFonts w:ascii="Microsoft YaHei UI" w:eastAsia="Microsoft YaHei UI" w:hAnsi="Microsoft YaHei UI" w:cs="宋体" w:hint="eastAsia"/>
          <w:color w:val="333333"/>
          <w:spacing w:val="8"/>
          <w:kern w:val="0"/>
          <w:sz w:val="26"/>
          <w:szCs w:val="26"/>
          <w:highlight w:val="yellow"/>
        </w:rPr>
        <w:t>年以上） -</w:t>
      </w:r>
      <w:r w:rsidR="00002A10" w:rsidRPr="005A23F2">
        <w:rPr>
          <w:rFonts w:ascii="Microsoft YaHei UI" w:eastAsia="Microsoft YaHei UI" w:hAnsi="Microsoft YaHei UI" w:cs="宋体"/>
          <w:color w:val="333333"/>
          <w:spacing w:val="8"/>
          <w:kern w:val="0"/>
          <w:sz w:val="26"/>
          <w:szCs w:val="26"/>
          <w:highlight w:val="yellow"/>
        </w:rPr>
        <w:t xml:space="preserve"> </w:t>
      </w:r>
      <w:r w:rsidR="00002A10" w:rsidRPr="005A23F2">
        <w:rPr>
          <w:rFonts w:ascii="Microsoft YaHei UI" w:eastAsia="Microsoft YaHei UI" w:hAnsi="Microsoft YaHei UI" w:cs="宋体" w:hint="eastAsia"/>
          <w:color w:val="333333"/>
          <w:spacing w:val="8"/>
          <w:kern w:val="0"/>
          <w:sz w:val="26"/>
          <w:szCs w:val="26"/>
          <w:highlight w:val="yellow"/>
        </w:rPr>
        <w:t>本年贷方发生额</w:t>
      </w:r>
      <w:r w:rsidR="000D6E4C">
        <w:rPr>
          <w:rFonts w:ascii="Microsoft YaHei UI" w:eastAsia="Microsoft YaHei UI" w:hAnsi="Microsoft YaHei UI" w:cs="宋体" w:hint="eastAsia"/>
          <w:color w:val="333333"/>
          <w:spacing w:val="8"/>
          <w:kern w:val="0"/>
          <w:sz w:val="26"/>
          <w:szCs w:val="26"/>
          <w:highlight w:val="yellow"/>
        </w:rPr>
        <w:t xml:space="preserve"> </w:t>
      </w:r>
      <w:r w:rsidR="000D6E4C" w:rsidRPr="000D6E4C">
        <w:rPr>
          <w:rFonts w:ascii="Microsoft YaHei UI" w:eastAsia="Microsoft YaHei UI" w:hAnsi="Microsoft YaHei UI" w:cs="宋体"/>
          <w:color w:val="333333"/>
          <w:spacing w:val="8"/>
          <w:kern w:val="0"/>
          <w:sz w:val="26"/>
          <w:szCs w:val="26"/>
          <w:highlight w:val="yellow"/>
        </w:rPr>
        <w:t xml:space="preserve">– </w:t>
      </w:r>
      <w:r w:rsidR="000D6E4C" w:rsidRPr="000D6E4C">
        <w:rPr>
          <w:rFonts w:ascii="Microsoft YaHei UI" w:eastAsia="Microsoft YaHei UI" w:hAnsi="Microsoft YaHei UI" w:cs="宋体" w:hint="eastAsia"/>
          <w:color w:val="333333"/>
          <w:spacing w:val="8"/>
          <w:kern w:val="0"/>
          <w:sz w:val="26"/>
          <w:szCs w:val="26"/>
          <w:highlight w:val="yellow"/>
        </w:rPr>
        <w:t>本年3年以上的</w:t>
      </w:r>
      <w:r w:rsidR="00002A10">
        <w:rPr>
          <w:rFonts w:ascii="Microsoft YaHei UI" w:eastAsia="Microsoft YaHei UI" w:hAnsi="Microsoft YaHei UI" w:cs="宋体" w:hint="eastAsia"/>
          <w:color w:val="333333"/>
          <w:spacing w:val="8"/>
          <w:kern w:val="0"/>
          <w:sz w:val="26"/>
          <w:szCs w:val="26"/>
        </w:rPr>
        <w:t>，也就是没冲完的</w:t>
      </w:r>
      <w:r w:rsidR="00EF23B9">
        <w:rPr>
          <w:rFonts w:ascii="Microsoft YaHei UI" w:eastAsia="Microsoft YaHei UI" w:hAnsi="Microsoft YaHei UI" w:cs="宋体" w:hint="eastAsia"/>
          <w:color w:val="333333"/>
          <w:spacing w:val="8"/>
          <w:kern w:val="0"/>
          <w:sz w:val="26"/>
          <w:szCs w:val="26"/>
        </w:rPr>
        <w:t>减去我们前面确定的3年以上的</w:t>
      </w:r>
      <w:r w:rsidR="00002A10">
        <w:rPr>
          <w:rFonts w:ascii="Microsoft YaHei UI" w:eastAsia="Microsoft YaHei UI" w:hAnsi="Microsoft YaHei UI" w:cs="宋体" w:hint="eastAsia"/>
          <w:color w:val="333333"/>
          <w:spacing w:val="8"/>
          <w:kern w:val="0"/>
          <w:sz w:val="26"/>
          <w:szCs w:val="26"/>
        </w:rPr>
        <w:t>。</w:t>
      </w:r>
    </w:p>
    <w:p w14:paraId="5FE30C31" w14:textId="2457913D" w:rsidR="005D029D" w:rsidRDefault="005D029D" w:rsidP="00D05619">
      <w:pPr>
        <w:widowControl/>
        <w:shd w:val="clear" w:color="auto" w:fill="FFFFFF"/>
        <w:rPr>
          <w:rFonts w:ascii="Microsoft YaHei UI" w:eastAsia="Microsoft YaHei UI" w:hAnsi="Microsoft YaHei UI" w:cs="宋体"/>
          <w:color w:val="333333"/>
          <w:spacing w:val="8"/>
          <w:kern w:val="0"/>
          <w:sz w:val="26"/>
          <w:szCs w:val="26"/>
        </w:rPr>
      </w:pPr>
    </w:p>
    <w:p w14:paraId="4E6B980B" w14:textId="1E049202" w:rsidR="005D029D" w:rsidRDefault="005D029D"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总之，就是一个倒推的过程，一步步往前推。</w:t>
      </w:r>
    </w:p>
    <w:p w14:paraId="30620A22" w14:textId="3C2B75B2" w:rsidR="005D029D" w:rsidRDefault="005D029D" w:rsidP="00D05619">
      <w:pPr>
        <w:widowControl/>
        <w:shd w:val="clear" w:color="auto" w:fill="FFFFFF"/>
        <w:rPr>
          <w:rFonts w:ascii="Microsoft YaHei UI" w:eastAsia="Microsoft YaHei UI" w:hAnsi="Microsoft YaHei UI" w:cs="宋体"/>
          <w:color w:val="333333"/>
          <w:spacing w:val="8"/>
          <w:kern w:val="0"/>
          <w:sz w:val="26"/>
          <w:szCs w:val="26"/>
        </w:rPr>
      </w:pPr>
    </w:p>
    <w:p w14:paraId="6A4F021B" w14:textId="0ED4976B" w:rsidR="005D029D" w:rsidRDefault="000F36A7"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最后，1年以内的可以用期末数减去</w:t>
      </w:r>
      <w:r w:rsidR="00895D11" w:rsidRPr="00895D11">
        <w:rPr>
          <w:rFonts w:ascii="Microsoft YaHei UI" w:eastAsia="Microsoft YaHei UI" w:hAnsi="Microsoft YaHei UI" w:cs="宋体" w:hint="eastAsia"/>
          <w:color w:val="333333"/>
          <w:spacing w:val="8"/>
          <w:kern w:val="0"/>
          <w:sz w:val="26"/>
          <w:szCs w:val="26"/>
          <w:highlight w:val="yellow"/>
        </w:rPr>
        <w:t>1</w:t>
      </w:r>
      <w:r w:rsidR="00895D11" w:rsidRPr="00895D11">
        <w:rPr>
          <w:rFonts w:ascii="Microsoft YaHei UI" w:eastAsia="Microsoft YaHei UI" w:hAnsi="Microsoft YaHei UI" w:cs="宋体"/>
          <w:color w:val="333333"/>
          <w:spacing w:val="8"/>
          <w:kern w:val="0"/>
          <w:sz w:val="26"/>
          <w:szCs w:val="26"/>
          <w:highlight w:val="yellow"/>
        </w:rPr>
        <w:t>-2</w:t>
      </w:r>
      <w:r w:rsidR="00895D11" w:rsidRPr="00895D11">
        <w:rPr>
          <w:rFonts w:ascii="Microsoft YaHei UI" w:eastAsia="Microsoft YaHei UI" w:hAnsi="Microsoft YaHei UI" w:cs="宋体" w:hint="eastAsia"/>
          <w:color w:val="333333"/>
          <w:spacing w:val="8"/>
          <w:kern w:val="0"/>
          <w:sz w:val="26"/>
          <w:szCs w:val="26"/>
          <w:highlight w:val="yellow"/>
        </w:rPr>
        <w:t>年、2</w:t>
      </w:r>
      <w:r w:rsidR="00895D11" w:rsidRPr="00895D11">
        <w:rPr>
          <w:rFonts w:ascii="Microsoft YaHei UI" w:eastAsia="Microsoft YaHei UI" w:hAnsi="Microsoft YaHei UI" w:cs="宋体"/>
          <w:color w:val="333333"/>
          <w:spacing w:val="8"/>
          <w:kern w:val="0"/>
          <w:sz w:val="26"/>
          <w:szCs w:val="26"/>
          <w:highlight w:val="yellow"/>
        </w:rPr>
        <w:t>-3</w:t>
      </w:r>
      <w:r w:rsidR="00895D11" w:rsidRPr="00895D11">
        <w:rPr>
          <w:rFonts w:ascii="Microsoft YaHei UI" w:eastAsia="Microsoft YaHei UI" w:hAnsi="Microsoft YaHei UI" w:cs="宋体" w:hint="eastAsia"/>
          <w:color w:val="333333"/>
          <w:spacing w:val="8"/>
          <w:kern w:val="0"/>
          <w:sz w:val="26"/>
          <w:szCs w:val="26"/>
          <w:highlight w:val="yellow"/>
        </w:rPr>
        <w:t>年和3年以上</w:t>
      </w:r>
      <w:r w:rsidR="00895D11" w:rsidRPr="00895D11">
        <w:rPr>
          <w:rFonts w:ascii="Microsoft YaHei UI" w:eastAsia="Microsoft YaHei UI" w:hAnsi="Microsoft YaHei UI" w:cs="宋体" w:hint="eastAsia"/>
          <w:color w:val="333333"/>
          <w:spacing w:val="8"/>
          <w:kern w:val="0"/>
          <w:sz w:val="26"/>
          <w:szCs w:val="26"/>
        </w:rPr>
        <w:t>这几个</w:t>
      </w:r>
      <w:r w:rsidR="00895D11">
        <w:rPr>
          <w:rFonts w:ascii="Microsoft YaHei UI" w:eastAsia="Microsoft YaHei UI" w:hAnsi="Microsoft YaHei UI" w:cs="宋体" w:hint="eastAsia"/>
          <w:color w:val="333333"/>
          <w:spacing w:val="8"/>
          <w:kern w:val="0"/>
          <w:sz w:val="26"/>
          <w:szCs w:val="26"/>
        </w:rPr>
        <w:t>，也就是倒挤。</w:t>
      </w:r>
    </w:p>
    <w:p w14:paraId="0CC1A9A2" w14:textId="7C956EF2" w:rsidR="0032454D" w:rsidRDefault="0032454D" w:rsidP="00D05619">
      <w:pPr>
        <w:widowControl/>
        <w:shd w:val="clear" w:color="auto" w:fill="FFFFFF"/>
        <w:rPr>
          <w:rFonts w:ascii="Microsoft YaHei UI" w:eastAsia="Microsoft YaHei UI" w:hAnsi="Microsoft YaHei UI" w:cs="宋体"/>
          <w:color w:val="333333"/>
          <w:spacing w:val="8"/>
          <w:kern w:val="0"/>
          <w:sz w:val="26"/>
          <w:szCs w:val="26"/>
        </w:rPr>
      </w:pPr>
    </w:p>
    <w:p w14:paraId="0BCE403A" w14:textId="6791C43E" w:rsidR="0032454D" w:rsidRDefault="0032454D" w:rsidP="00D05619">
      <w:pPr>
        <w:widowControl/>
        <w:shd w:val="clear" w:color="auto" w:fill="FFFFFF"/>
        <w:rPr>
          <w:rFonts w:ascii="Microsoft YaHei UI" w:eastAsia="Microsoft YaHei UI" w:hAnsi="Microsoft YaHei UI" w:cs="宋体"/>
          <w:color w:val="333333"/>
          <w:spacing w:val="8"/>
          <w:kern w:val="0"/>
          <w:sz w:val="26"/>
          <w:szCs w:val="26"/>
        </w:rPr>
      </w:pPr>
      <w:r w:rsidRPr="0032454D">
        <w:rPr>
          <w:rFonts w:ascii="Microsoft YaHei UI" w:eastAsia="Microsoft YaHei UI" w:hAnsi="Microsoft YaHei UI" w:cs="宋体" w:hint="eastAsia"/>
          <w:color w:val="333333"/>
          <w:spacing w:val="8"/>
          <w:kern w:val="0"/>
          <w:sz w:val="26"/>
          <w:szCs w:val="26"/>
          <w:highlight w:val="yellow"/>
        </w:rPr>
        <w:t>但是，倒挤有点危险。</w:t>
      </w:r>
    </w:p>
    <w:p w14:paraId="5E226015" w14:textId="67CCE323" w:rsidR="008A6837" w:rsidRDefault="008A6837" w:rsidP="00D05619">
      <w:pPr>
        <w:widowControl/>
        <w:shd w:val="clear" w:color="auto" w:fill="FFFFFF"/>
        <w:rPr>
          <w:rFonts w:ascii="Microsoft YaHei UI" w:eastAsia="Microsoft YaHei UI" w:hAnsi="Microsoft YaHei UI" w:cs="宋体"/>
          <w:color w:val="333333"/>
          <w:spacing w:val="8"/>
          <w:kern w:val="0"/>
          <w:sz w:val="26"/>
          <w:szCs w:val="26"/>
        </w:rPr>
      </w:pPr>
    </w:p>
    <w:p w14:paraId="3A32A9EE" w14:textId="2872E98B" w:rsidR="008A6837" w:rsidRDefault="008A6837"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highlight w:val="yellow"/>
        </w:rPr>
        <w:t>更稳妥的办法是：</w:t>
      </w:r>
      <w:r w:rsidRPr="008A6837">
        <w:rPr>
          <w:rFonts w:ascii="Microsoft YaHei UI" w:eastAsia="Microsoft YaHei UI" w:hAnsi="Microsoft YaHei UI" w:cs="宋体" w:hint="eastAsia"/>
          <w:color w:val="333333"/>
          <w:spacing w:val="8"/>
          <w:kern w:val="0"/>
          <w:sz w:val="26"/>
          <w:szCs w:val="26"/>
        </w:rPr>
        <w:t>一年以内的用我们方法一</w:t>
      </w:r>
      <w:r>
        <w:rPr>
          <w:rFonts w:ascii="Microsoft YaHei UI" w:eastAsia="Microsoft YaHei UI" w:hAnsi="Microsoft YaHei UI" w:cs="宋体" w:hint="eastAsia"/>
          <w:color w:val="333333"/>
          <w:spacing w:val="8"/>
          <w:kern w:val="0"/>
          <w:sz w:val="26"/>
          <w:szCs w:val="26"/>
        </w:rPr>
        <w:t>的公式，也就是如果贷方大于或等于期末，就是0，否则就是借方。用这种方法计算出一年以内的，然后一年以上的是用倒推的逻辑计算的，最后再验证</w:t>
      </w:r>
      <w:r w:rsidRPr="008A6837">
        <w:rPr>
          <w:rFonts w:ascii="Microsoft YaHei UI" w:eastAsia="Microsoft YaHei UI" w:hAnsi="Microsoft YaHei UI" w:cs="宋体" w:hint="eastAsia"/>
          <w:color w:val="333333"/>
          <w:spacing w:val="8"/>
          <w:kern w:val="0"/>
          <w:sz w:val="26"/>
          <w:szCs w:val="26"/>
          <w:highlight w:val="yellow"/>
        </w:rPr>
        <w:t>所有的账龄加起来是不是等于期末数</w:t>
      </w:r>
      <w:r>
        <w:rPr>
          <w:rFonts w:ascii="Microsoft YaHei UI" w:eastAsia="Microsoft YaHei UI" w:hAnsi="Microsoft YaHei UI" w:cs="宋体" w:hint="eastAsia"/>
          <w:color w:val="333333"/>
          <w:spacing w:val="8"/>
          <w:kern w:val="0"/>
          <w:sz w:val="26"/>
          <w:szCs w:val="26"/>
        </w:rPr>
        <w:t>。</w:t>
      </w:r>
      <w:r w:rsidR="00EA42DB">
        <w:rPr>
          <w:rFonts w:ascii="Microsoft YaHei UI" w:eastAsia="Microsoft YaHei UI" w:hAnsi="Microsoft YaHei UI" w:cs="宋体" w:hint="eastAsia"/>
          <w:color w:val="333333"/>
          <w:spacing w:val="8"/>
          <w:kern w:val="0"/>
          <w:sz w:val="26"/>
          <w:szCs w:val="26"/>
        </w:rPr>
        <w:t>因为我们1年以内是用一个逻辑算的，后面几年的数是用另外一个逻辑算的，2个逻辑算出来的数加起来等于期末数，那我们的账龄肯定就是准确的。</w:t>
      </w:r>
      <w:r w:rsidR="00B058A6">
        <w:rPr>
          <w:rFonts w:ascii="Microsoft YaHei UI" w:eastAsia="Microsoft YaHei UI" w:hAnsi="Microsoft YaHei UI" w:cs="宋体" w:hint="eastAsia"/>
          <w:color w:val="333333"/>
          <w:spacing w:val="8"/>
          <w:kern w:val="0"/>
          <w:sz w:val="26"/>
          <w:szCs w:val="26"/>
        </w:rPr>
        <w:t>这就比较保险了。</w:t>
      </w:r>
    </w:p>
    <w:p w14:paraId="039B802A" w14:textId="0A2133FF" w:rsidR="008A6837" w:rsidRDefault="008A6837" w:rsidP="00D05619">
      <w:pPr>
        <w:widowControl/>
        <w:shd w:val="clear" w:color="auto" w:fill="FFFFFF"/>
        <w:rPr>
          <w:rFonts w:ascii="Microsoft YaHei UI" w:eastAsia="Microsoft YaHei UI" w:hAnsi="Microsoft YaHei UI" w:cs="宋体"/>
          <w:color w:val="333333"/>
          <w:spacing w:val="8"/>
          <w:kern w:val="0"/>
          <w:sz w:val="26"/>
          <w:szCs w:val="26"/>
        </w:rPr>
      </w:pPr>
    </w:p>
    <w:p w14:paraId="36D47862" w14:textId="384F0380" w:rsidR="00550D54" w:rsidRDefault="00550D54" w:rsidP="00D05619">
      <w:pPr>
        <w:widowControl/>
        <w:shd w:val="clear" w:color="auto" w:fill="FFFFFF"/>
        <w:rPr>
          <w:rFonts w:ascii="Microsoft YaHei UI" w:eastAsia="Microsoft YaHei UI" w:hAnsi="Microsoft YaHei UI" w:cs="宋体"/>
          <w:color w:val="333333"/>
          <w:spacing w:val="8"/>
          <w:kern w:val="0"/>
          <w:sz w:val="26"/>
          <w:szCs w:val="26"/>
        </w:rPr>
      </w:pPr>
      <w:r w:rsidRPr="00550D54">
        <w:rPr>
          <w:rFonts w:ascii="Microsoft YaHei UI" w:eastAsia="Microsoft YaHei UI" w:hAnsi="Microsoft YaHei UI" w:cs="宋体" w:hint="eastAsia"/>
          <w:color w:val="333333"/>
          <w:spacing w:val="8"/>
          <w:kern w:val="0"/>
          <w:sz w:val="26"/>
          <w:szCs w:val="26"/>
          <w:highlight w:val="yellow"/>
        </w:rPr>
        <w:t>借贷方发生额是负数怎么办？</w:t>
      </w:r>
    </w:p>
    <w:p w14:paraId="7874E509" w14:textId="3F0DB4AB" w:rsidR="00550D54" w:rsidRDefault="00550D54"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这种情况少，当它们出现负数的时候，我们可以把它变成正数。</w:t>
      </w:r>
      <w:r w:rsidR="00BB581B">
        <w:rPr>
          <w:rFonts w:ascii="Microsoft YaHei UI" w:eastAsia="Microsoft YaHei UI" w:hAnsi="Microsoft YaHei UI" w:cs="宋体" w:hint="eastAsia"/>
          <w:color w:val="333333"/>
          <w:spacing w:val="8"/>
          <w:kern w:val="0"/>
          <w:sz w:val="26"/>
          <w:szCs w:val="26"/>
        </w:rPr>
        <w:t>比如借方的负数，就把它用正数放到贷方。</w:t>
      </w:r>
    </w:p>
    <w:p w14:paraId="7DE56D04" w14:textId="65943BA5" w:rsidR="00550D54" w:rsidRDefault="00550D54" w:rsidP="00D05619">
      <w:pPr>
        <w:widowControl/>
        <w:shd w:val="clear" w:color="auto" w:fill="FFFFFF"/>
        <w:rPr>
          <w:rFonts w:ascii="Microsoft YaHei UI" w:eastAsia="Microsoft YaHei UI" w:hAnsi="Microsoft YaHei UI" w:cs="宋体"/>
          <w:color w:val="333333"/>
          <w:spacing w:val="8"/>
          <w:kern w:val="0"/>
          <w:sz w:val="26"/>
          <w:szCs w:val="26"/>
        </w:rPr>
      </w:pPr>
    </w:p>
    <w:p w14:paraId="02C11943" w14:textId="77777777" w:rsidR="00550D54" w:rsidRDefault="00550D54" w:rsidP="00D05619">
      <w:pPr>
        <w:widowControl/>
        <w:shd w:val="clear" w:color="auto" w:fill="FFFFFF"/>
        <w:rPr>
          <w:rFonts w:ascii="Microsoft YaHei UI" w:eastAsia="Microsoft YaHei UI" w:hAnsi="Microsoft YaHei UI" w:cs="宋体"/>
          <w:color w:val="333333"/>
          <w:spacing w:val="8"/>
          <w:kern w:val="0"/>
          <w:sz w:val="26"/>
          <w:szCs w:val="26"/>
        </w:rPr>
      </w:pPr>
    </w:p>
    <w:p w14:paraId="75FBF1EA" w14:textId="4EBC13F4" w:rsidR="009D15FF" w:rsidRDefault="009D15FF" w:rsidP="00D05619">
      <w:pPr>
        <w:widowControl/>
        <w:shd w:val="clear" w:color="auto" w:fill="FFFFFF"/>
        <w:rPr>
          <w:rFonts w:ascii="Microsoft YaHei UI" w:eastAsia="Microsoft YaHei UI" w:hAnsi="Microsoft YaHei UI" w:cs="宋体"/>
          <w:color w:val="333333"/>
          <w:spacing w:val="8"/>
          <w:kern w:val="0"/>
          <w:sz w:val="26"/>
          <w:szCs w:val="26"/>
        </w:rPr>
      </w:pPr>
      <w:r w:rsidRPr="009D15FF">
        <w:rPr>
          <w:rFonts w:ascii="Microsoft YaHei UI" w:eastAsia="Microsoft YaHei UI" w:hAnsi="Microsoft YaHei UI" w:cs="宋体" w:hint="eastAsia"/>
          <w:color w:val="333333"/>
          <w:spacing w:val="8"/>
          <w:kern w:val="0"/>
          <w:sz w:val="26"/>
          <w:szCs w:val="26"/>
          <w:highlight w:val="yellow"/>
        </w:rPr>
        <w:t>半年的账龄怎么弄？</w:t>
      </w:r>
    </w:p>
    <w:p w14:paraId="300CC8B1" w14:textId="79B68B8E" w:rsidR="00E675C7" w:rsidRDefault="00E675C7"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color w:val="333333"/>
          <w:spacing w:val="8"/>
          <w:kern w:val="0"/>
          <w:sz w:val="26"/>
          <w:szCs w:val="26"/>
        </w:rPr>
        <w:lastRenderedPageBreak/>
        <w:t>IPO</w:t>
      </w:r>
      <w:r>
        <w:rPr>
          <w:rFonts w:ascii="Microsoft YaHei UI" w:eastAsia="Microsoft YaHei UI" w:hAnsi="Microsoft YaHei UI" w:cs="宋体" w:hint="eastAsia"/>
          <w:color w:val="333333"/>
          <w:spacing w:val="8"/>
          <w:kern w:val="0"/>
          <w:sz w:val="26"/>
          <w:szCs w:val="26"/>
        </w:rPr>
        <w:t>三年一期如何分账龄</w:t>
      </w:r>
      <w:r w:rsidR="00EF00E9">
        <w:rPr>
          <w:rFonts w:ascii="Microsoft YaHei UI" w:eastAsia="Microsoft YaHei UI" w:hAnsi="Microsoft YaHei UI" w:cs="宋体" w:hint="eastAsia"/>
          <w:color w:val="333333"/>
          <w:spacing w:val="8"/>
          <w:kern w:val="0"/>
          <w:sz w:val="26"/>
          <w:szCs w:val="26"/>
        </w:rPr>
        <w:t>，比如2</w:t>
      </w:r>
      <w:r w:rsidR="00EF00E9">
        <w:rPr>
          <w:rFonts w:ascii="Microsoft YaHei UI" w:eastAsia="Microsoft YaHei UI" w:hAnsi="Microsoft YaHei UI" w:cs="宋体"/>
          <w:color w:val="333333"/>
          <w:spacing w:val="8"/>
          <w:kern w:val="0"/>
          <w:sz w:val="26"/>
          <w:szCs w:val="26"/>
        </w:rPr>
        <w:t>021</w:t>
      </w:r>
      <w:r w:rsidR="00EF00E9">
        <w:rPr>
          <w:rFonts w:ascii="Microsoft YaHei UI" w:eastAsia="Microsoft YaHei UI" w:hAnsi="Microsoft YaHei UI" w:cs="宋体" w:hint="eastAsia"/>
          <w:color w:val="333333"/>
          <w:spacing w:val="8"/>
          <w:kern w:val="0"/>
          <w:sz w:val="26"/>
          <w:szCs w:val="26"/>
        </w:rPr>
        <w:t>年6月份的账龄</w:t>
      </w:r>
      <w:r w:rsidR="00B91F81">
        <w:rPr>
          <w:rFonts w:ascii="Microsoft YaHei UI" w:eastAsia="Microsoft YaHei UI" w:hAnsi="Microsoft YaHei UI" w:cs="宋体" w:hint="eastAsia"/>
          <w:color w:val="333333"/>
          <w:spacing w:val="8"/>
          <w:kern w:val="0"/>
          <w:sz w:val="26"/>
          <w:szCs w:val="26"/>
        </w:rPr>
        <w:t>。2</w:t>
      </w:r>
      <w:r w:rsidR="00B91F81">
        <w:rPr>
          <w:rFonts w:ascii="Microsoft YaHei UI" w:eastAsia="Microsoft YaHei UI" w:hAnsi="Microsoft YaHei UI" w:cs="宋体"/>
          <w:color w:val="333333"/>
          <w:spacing w:val="8"/>
          <w:kern w:val="0"/>
          <w:sz w:val="26"/>
          <w:szCs w:val="26"/>
        </w:rPr>
        <w:t>018</w:t>
      </w:r>
      <w:r w:rsidR="00B91F81">
        <w:rPr>
          <w:rFonts w:ascii="Microsoft YaHei UI" w:eastAsia="Microsoft YaHei UI" w:hAnsi="Microsoft YaHei UI" w:cs="宋体" w:hint="eastAsia"/>
          <w:color w:val="333333"/>
          <w:spacing w:val="8"/>
          <w:kern w:val="0"/>
          <w:sz w:val="26"/>
          <w:szCs w:val="26"/>
        </w:rPr>
        <w:t>年</w:t>
      </w:r>
      <w:r w:rsidR="00B91F81">
        <w:rPr>
          <w:rFonts w:ascii="Microsoft YaHei UI" w:eastAsia="Microsoft YaHei UI" w:hAnsi="Microsoft YaHei UI" w:cs="宋体"/>
          <w:color w:val="333333"/>
          <w:spacing w:val="8"/>
          <w:kern w:val="0"/>
          <w:sz w:val="26"/>
          <w:szCs w:val="26"/>
        </w:rPr>
        <w:t>7</w:t>
      </w:r>
      <w:r w:rsidR="00B91F81">
        <w:rPr>
          <w:rFonts w:ascii="Microsoft YaHei UI" w:eastAsia="Microsoft YaHei UI" w:hAnsi="Microsoft YaHei UI" w:cs="宋体" w:hint="eastAsia"/>
          <w:color w:val="333333"/>
          <w:spacing w:val="8"/>
          <w:kern w:val="0"/>
          <w:sz w:val="26"/>
          <w:szCs w:val="26"/>
        </w:rPr>
        <w:t>月</w:t>
      </w:r>
      <w:r w:rsidR="00B91F81">
        <w:rPr>
          <w:rFonts w:ascii="Microsoft YaHei UI" w:eastAsia="Microsoft YaHei UI" w:hAnsi="Microsoft YaHei UI" w:cs="宋体"/>
          <w:color w:val="333333"/>
          <w:spacing w:val="8"/>
          <w:kern w:val="0"/>
          <w:sz w:val="26"/>
          <w:szCs w:val="26"/>
        </w:rPr>
        <w:t>1</w:t>
      </w:r>
      <w:r w:rsidR="00B91F81">
        <w:rPr>
          <w:rFonts w:ascii="Microsoft YaHei UI" w:eastAsia="Microsoft YaHei UI" w:hAnsi="Microsoft YaHei UI" w:cs="宋体" w:hint="eastAsia"/>
          <w:color w:val="333333"/>
          <w:spacing w:val="8"/>
          <w:kern w:val="0"/>
          <w:sz w:val="26"/>
          <w:szCs w:val="26"/>
        </w:rPr>
        <w:t>日到2</w:t>
      </w:r>
      <w:r w:rsidR="00B91F81">
        <w:rPr>
          <w:rFonts w:ascii="Microsoft YaHei UI" w:eastAsia="Microsoft YaHei UI" w:hAnsi="Microsoft YaHei UI" w:cs="宋体"/>
          <w:color w:val="333333"/>
          <w:spacing w:val="8"/>
          <w:kern w:val="0"/>
          <w:sz w:val="26"/>
          <w:szCs w:val="26"/>
        </w:rPr>
        <w:t>019</w:t>
      </w:r>
      <w:r w:rsidR="00B91F81">
        <w:rPr>
          <w:rFonts w:ascii="Microsoft YaHei UI" w:eastAsia="Microsoft YaHei UI" w:hAnsi="Microsoft YaHei UI" w:cs="宋体" w:hint="eastAsia"/>
          <w:color w:val="333333"/>
          <w:spacing w:val="8"/>
          <w:kern w:val="0"/>
          <w:sz w:val="26"/>
          <w:szCs w:val="26"/>
        </w:rPr>
        <w:t>年</w:t>
      </w:r>
      <w:r w:rsidR="009E6E0A">
        <w:rPr>
          <w:rFonts w:ascii="Microsoft YaHei UI" w:eastAsia="Microsoft YaHei UI" w:hAnsi="Microsoft YaHei UI" w:cs="宋体" w:hint="eastAsia"/>
          <w:color w:val="333333"/>
          <w:spacing w:val="8"/>
          <w:kern w:val="0"/>
          <w:sz w:val="26"/>
          <w:szCs w:val="26"/>
        </w:rPr>
        <w:t>6月3</w:t>
      </w:r>
      <w:r w:rsidR="009E6E0A">
        <w:rPr>
          <w:rFonts w:ascii="Microsoft YaHei UI" w:eastAsia="Microsoft YaHei UI" w:hAnsi="Microsoft YaHei UI" w:cs="宋体"/>
          <w:color w:val="333333"/>
          <w:spacing w:val="8"/>
          <w:kern w:val="0"/>
          <w:sz w:val="26"/>
          <w:szCs w:val="26"/>
        </w:rPr>
        <w:t>0</w:t>
      </w:r>
      <w:r w:rsidR="009E6E0A">
        <w:rPr>
          <w:rFonts w:ascii="Microsoft YaHei UI" w:eastAsia="Microsoft YaHei UI" w:hAnsi="Microsoft YaHei UI" w:cs="宋体" w:hint="eastAsia"/>
          <w:color w:val="333333"/>
          <w:spacing w:val="8"/>
          <w:kern w:val="0"/>
          <w:sz w:val="26"/>
          <w:szCs w:val="26"/>
        </w:rPr>
        <w:t>、2</w:t>
      </w:r>
      <w:r w:rsidR="009E6E0A">
        <w:rPr>
          <w:rFonts w:ascii="Microsoft YaHei UI" w:eastAsia="Microsoft YaHei UI" w:hAnsi="Microsoft YaHei UI" w:cs="宋体"/>
          <w:color w:val="333333"/>
          <w:spacing w:val="8"/>
          <w:kern w:val="0"/>
          <w:sz w:val="26"/>
          <w:szCs w:val="26"/>
        </w:rPr>
        <w:t>019</w:t>
      </w:r>
      <w:r w:rsidR="009E6E0A">
        <w:rPr>
          <w:rFonts w:ascii="Microsoft YaHei UI" w:eastAsia="Microsoft YaHei UI" w:hAnsi="Microsoft YaHei UI" w:cs="宋体" w:hint="eastAsia"/>
          <w:color w:val="333333"/>
          <w:spacing w:val="8"/>
          <w:kern w:val="0"/>
          <w:sz w:val="26"/>
          <w:szCs w:val="26"/>
        </w:rPr>
        <w:t>年</w:t>
      </w:r>
      <w:r w:rsidR="009E6E0A">
        <w:rPr>
          <w:rFonts w:ascii="Microsoft YaHei UI" w:eastAsia="Microsoft YaHei UI" w:hAnsi="Microsoft YaHei UI" w:cs="宋体"/>
          <w:color w:val="333333"/>
          <w:spacing w:val="8"/>
          <w:kern w:val="0"/>
          <w:sz w:val="26"/>
          <w:szCs w:val="26"/>
        </w:rPr>
        <w:t>7</w:t>
      </w:r>
      <w:r w:rsidR="009E6E0A">
        <w:rPr>
          <w:rFonts w:ascii="Microsoft YaHei UI" w:eastAsia="Microsoft YaHei UI" w:hAnsi="Microsoft YaHei UI" w:cs="宋体" w:hint="eastAsia"/>
          <w:color w:val="333333"/>
          <w:spacing w:val="8"/>
          <w:kern w:val="0"/>
          <w:sz w:val="26"/>
          <w:szCs w:val="26"/>
        </w:rPr>
        <w:t>月</w:t>
      </w:r>
      <w:r w:rsidR="009E6E0A">
        <w:rPr>
          <w:rFonts w:ascii="Microsoft YaHei UI" w:eastAsia="Microsoft YaHei UI" w:hAnsi="Microsoft YaHei UI" w:cs="宋体"/>
          <w:color w:val="333333"/>
          <w:spacing w:val="8"/>
          <w:kern w:val="0"/>
          <w:sz w:val="26"/>
          <w:szCs w:val="26"/>
        </w:rPr>
        <w:t>1</w:t>
      </w:r>
      <w:r w:rsidR="009E6E0A">
        <w:rPr>
          <w:rFonts w:ascii="Microsoft YaHei UI" w:eastAsia="Microsoft YaHei UI" w:hAnsi="Microsoft YaHei UI" w:cs="宋体" w:hint="eastAsia"/>
          <w:color w:val="333333"/>
          <w:spacing w:val="8"/>
          <w:kern w:val="0"/>
          <w:sz w:val="26"/>
          <w:szCs w:val="26"/>
        </w:rPr>
        <w:t>日到2</w:t>
      </w:r>
      <w:r w:rsidR="009E6E0A">
        <w:rPr>
          <w:rFonts w:ascii="Microsoft YaHei UI" w:eastAsia="Microsoft YaHei UI" w:hAnsi="Microsoft YaHei UI" w:cs="宋体"/>
          <w:color w:val="333333"/>
          <w:spacing w:val="8"/>
          <w:kern w:val="0"/>
          <w:sz w:val="26"/>
          <w:szCs w:val="26"/>
        </w:rPr>
        <w:t>020</w:t>
      </w:r>
      <w:r w:rsidR="009E6E0A">
        <w:rPr>
          <w:rFonts w:ascii="Microsoft YaHei UI" w:eastAsia="Microsoft YaHei UI" w:hAnsi="Microsoft YaHei UI" w:cs="宋体" w:hint="eastAsia"/>
          <w:color w:val="333333"/>
          <w:spacing w:val="8"/>
          <w:kern w:val="0"/>
          <w:sz w:val="26"/>
          <w:szCs w:val="26"/>
        </w:rPr>
        <w:t>年6月3</w:t>
      </w:r>
      <w:r w:rsidR="009E6E0A">
        <w:rPr>
          <w:rFonts w:ascii="Microsoft YaHei UI" w:eastAsia="Microsoft YaHei UI" w:hAnsi="Microsoft YaHei UI" w:cs="宋体"/>
          <w:color w:val="333333"/>
          <w:spacing w:val="8"/>
          <w:kern w:val="0"/>
          <w:sz w:val="26"/>
          <w:szCs w:val="26"/>
        </w:rPr>
        <w:t>0</w:t>
      </w:r>
      <w:r w:rsidR="009E6E0A">
        <w:rPr>
          <w:rFonts w:ascii="Microsoft YaHei UI" w:eastAsia="Microsoft YaHei UI" w:hAnsi="Microsoft YaHei UI" w:cs="宋体" w:hint="eastAsia"/>
          <w:color w:val="333333"/>
          <w:spacing w:val="8"/>
          <w:kern w:val="0"/>
          <w:sz w:val="26"/>
          <w:szCs w:val="26"/>
        </w:rPr>
        <w:t>、2</w:t>
      </w:r>
      <w:r w:rsidR="009E6E0A">
        <w:rPr>
          <w:rFonts w:ascii="Microsoft YaHei UI" w:eastAsia="Microsoft YaHei UI" w:hAnsi="Microsoft YaHei UI" w:cs="宋体"/>
          <w:color w:val="333333"/>
          <w:spacing w:val="8"/>
          <w:kern w:val="0"/>
          <w:sz w:val="26"/>
          <w:szCs w:val="26"/>
        </w:rPr>
        <w:t>020</w:t>
      </w:r>
      <w:r w:rsidR="009E6E0A">
        <w:rPr>
          <w:rFonts w:ascii="Microsoft YaHei UI" w:eastAsia="Microsoft YaHei UI" w:hAnsi="Microsoft YaHei UI" w:cs="宋体" w:hint="eastAsia"/>
          <w:color w:val="333333"/>
          <w:spacing w:val="8"/>
          <w:kern w:val="0"/>
          <w:sz w:val="26"/>
          <w:szCs w:val="26"/>
        </w:rPr>
        <w:t>年</w:t>
      </w:r>
      <w:r w:rsidR="009E6E0A">
        <w:rPr>
          <w:rFonts w:ascii="Microsoft YaHei UI" w:eastAsia="Microsoft YaHei UI" w:hAnsi="Microsoft YaHei UI" w:cs="宋体"/>
          <w:color w:val="333333"/>
          <w:spacing w:val="8"/>
          <w:kern w:val="0"/>
          <w:sz w:val="26"/>
          <w:szCs w:val="26"/>
        </w:rPr>
        <w:t>7</w:t>
      </w:r>
      <w:r w:rsidR="009E6E0A">
        <w:rPr>
          <w:rFonts w:ascii="Microsoft YaHei UI" w:eastAsia="Microsoft YaHei UI" w:hAnsi="Microsoft YaHei UI" w:cs="宋体" w:hint="eastAsia"/>
          <w:color w:val="333333"/>
          <w:spacing w:val="8"/>
          <w:kern w:val="0"/>
          <w:sz w:val="26"/>
          <w:szCs w:val="26"/>
        </w:rPr>
        <w:t>月</w:t>
      </w:r>
      <w:r w:rsidR="009E6E0A">
        <w:rPr>
          <w:rFonts w:ascii="Microsoft YaHei UI" w:eastAsia="Microsoft YaHei UI" w:hAnsi="Microsoft YaHei UI" w:cs="宋体"/>
          <w:color w:val="333333"/>
          <w:spacing w:val="8"/>
          <w:kern w:val="0"/>
          <w:sz w:val="26"/>
          <w:szCs w:val="26"/>
        </w:rPr>
        <w:t>1</w:t>
      </w:r>
      <w:r w:rsidR="009E6E0A">
        <w:rPr>
          <w:rFonts w:ascii="Microsoft YaHei UI" w:eastAsia="Microsoft YaHei UI" w:hAnsi="Microsoft YaHei UI" w:cs="宋体" w:hint="eastAsia"/>
          <w:color w:val="333333"/>
          <w:spacing w:val="8"/>
          <w:kern w:val="0"/>
          <w:sz w:val="26"/>
          <w:szCs w:val="26"/>
        </w:rPr>
        <w:t>日到2</w:t>
      </w:r>
      <w:r w:rsidR="009E6E0A">
        <w:rPr>
          <w:rFonts w:ascii="Microsoft YaHei UI" w:eastAsia="Microsoft YaHei UI" w:hAnsi="Microsoft YaHei UI" w:cs="宋体"/>
          <w:color w:val="333333"/>
          <w:spacing w:val="8"/>
          <w:kern w:val="0"/>
          <w:sz w:val="26"/>
          <w:szCs w:val="26"/>
        </w:rPr>
        <w:t>021</w:t>
      </w:r>
      <w:r w:rsidR="009E6E0A">
        <w:rPr>
          <w:rFonts w:ascii="Microsoft YaHei UI" w:eastAsia="Microsoft YaHei UI" w:hAnsi="Microsoft YaHei UI" w:cs="宋体" w:hint="eastAsia"/>
          <w:color w:val="333333"/>
          <w:spacing w:val="8"/>
          <w:kern w:val="0"/>
          <w:sz w:val="26"/>
          <w:szCs w:val="26"/>
        </w:rPr>
        <w:t>年6月3</w:t>
      </w:r>
      <w:r w:rsidR="009E6E0A">
        <w:rPr>
          <w:rFonts w:ascii="Microsoft YaHei UI" w:eastAsia="Microsoft YaHei UI" w:hAnsi="Microsoft YaHei UI" w:cs="宋体"/>
          <w:color w:val="333333"/>
          <w:spacing w:val="8"/>
          <w:kern w:val="0"/>
          <w:sz w:val="26"/>
          <w:szCs w:val="26"/>
        </w:rPr>
        <w:t>0</w:t>
      </w:r>
      <w:r w:rsidR="009E6E0A">
        <w:rPr>
          <w:rFonts w:ascii="Microsoft YaHei UI" w:eastAsia="Microsoft YaHei UI" w:hAnsi="Microsoft YaHei UI" w:cs="宋体" w:hint="eastAsia"/>
          <w:color w:val="333333"/>
          <w:spacing w:val="8"/>
          <w:kern w:val="0"/>
          <w:sz w:val="26"/>
          <w:szCs w:val="26"/>
        </w:rPr>
        <w:t>，把这些阶段的科目余额表导出来，</w:t>
      </w:r>
      <w:r w:rsidR="00A63C7F">
        <w:rPr>
          <w:rFonts w:ascii="Microsoft YaHei UI" w:eastAsia="Microsoft YaHei UI" w:hAnsi="Microsoft YaHei UI" w:cs="宋体" w:hint="eastAsia"/>
          <w:color w:val="333333"/>
          <w:spacing w:val="8"/>
          <w:kern w:val="0"/>
          <w:sz w:val="26"/>
          <w:szCs w:val="26"/>
        </w:rPr>
        <w:t>先算出2</w:t>
      </w:r>
      <w:r w:rsidR="00A63C7F">
        <w:rPr>
          <w:rFonts w:ascii="Microsoft YaHei UI" w:eastAsia="Microsoft YaHei UI" w:hAnsi="Microsoft YaHei UI" w:cs="宋体"/>
          <w:color w:val="333333"/>
          <w:spacing w:val="8"/>
          <w:kern w:val="0"/>
          <w:sz w:val="26"/>
          <w:szCs w:val="26"/>
        </w:rPr>
        <w:t>019</w:t>
      </w:r>
      <w:r w:rsidR="00A63C7F">
        <w:rPr>
          <w:rFonts w:ascii="Microsoft YaHei UI" w:eastAsia="Microsoft YaHei UI" w:hAnsi="Microsoft YaHei UI" w:cs="宋体" w:hint="eastAsia"/>
          <w:color w:val="333333"/>
          <w:spacing w:val="8"/>
          <w:kern w:val="0"/>
          <w:sz w:val="26"/>
          <w:szCs w:val="26"/>
        </w:rPr>
        <w:t>年6月3</w:t>
      </w:r>
      <w:r w:rsidR="00A63C7F">
        <w:rPr>
          <w:rFonts w:ascii="Microsoft YaHei UI" w:eastAsia="Microsoft YaHei UI" w:hAnsi="Microsoft YaHei UI" w:cs="宋体"/>
          <w:color w:val="333333"/>
          <w:spacing w:val="8"/>
          <w:kern w:val="0"/>
          <w:sz w:val="26"/>
          <w:szCs w:val="26"/>
        </w:rPr>
        <w:t>0</w:t>
      </w:r>
      <w:r w:rsidR="00A63C7F">
        <w:rPr>
          <w:rFonts w:ascii="Microsoft YaHei UI" w:eastAsia="Microsoft YaHei UI" w:hAnsi="Microsoft YaHei UI" w:cs="宋体" w:hint="eastAsia"/>
          <w:color w:val="333333"/>
          <w:spacing w:val="8"/>
          <w:kern w:val="0"/>
          <w:sz w:val="26"/>
          <w:szCs w:val="26"/>
        </w:rPr>
        <w:t>日的账龄，然后一年年往后推就可以了。</w:t>
      </w:r>
      <w:r w:rsidR="0013062F">
        <w:rPr>
          <w:rFonts w:ascii="Microsoft YaHei UI" w:eastAsia="Microsoft YaHei UI" w:hAnsi="Microsoft YaHei UI" w:cs="宋体" w:hint="eastAsia"/>
          <w:color w:val="333333"/>
          <w:spacing w:val="8"/>
          <w:kern w:val="0"/>
          <w:sz w:val="26"/>
          <w:szCs w:val="26"/>
        </w:rPr>
        <w:t>最终我们就能得到</w:t>
      </w:r>
      <w:r w:rsidR="009C446C">
        <w:rPr>
          <w:rFonts w:ascii="Microsoft YaHei UI" w:eastAsia="Microsoft YaHei UI" w:hAnsi="Microsoft YaHei UI" w:cs="宋体" w:hint="eastAsia"/>
          <w:color w:val="333333"/>
          <w:spacing w:val="8"/>
          <w:kern w:val="0"/>
          <w:sz w:val="26"/>
          <w:szCs w:val="26"/>
        </w:rPr>
        <w:t>2</w:t>
      </w:r>
      <w:r w:rsidR="009C446C">
        <w:rPr>
          <w:rFonts w:ascii="Microsoft YaHei UI" w:eastAsia="Microsoft YaHei UI" w:hAnsi="Microsoft YaHei UI" w:cs="宋体"/>
          <w:color w:val="333333"/>
          <w:spacing w:val="8"/>
          <w:kern w:val="0"/>
          <w:sz w:val="26"/>
          <w:szCs w:val="26"/>
        </w:rPr>
        <w:t>021</w:t>
      </w:r>
      <w:r w:rsidR="009C446C">
        <w:rPr>
          <w:rFonts w:ascii="Microsoft YaHei UI" w:eastAsia="Microsoft YaHei UI" w:hAnsi="Microsoft YaHei UI" w:cs="宋体" w:hint="eastAsia"/>
          <w:color w:val="333333"/>
          <w:spacing w:val="8"/>
          <w:kern w:val="0"/>
          <w:sz w:val="26"/>
          <w:szCs w:val="26"/>
        </w:rPr>
        <w:t>年6月3</w:t>
      </w:r>
      <w:r w:rsidR="009C446C">
        <w:rPr>
          <w:rFonts w:ascii="Microsoft YaHei UI" w:eastAsia="Microsoft YaHei UI" w:hAnsi="Microsoft YaHei UI" w:cs="宋体"/>
          <w:color w:val="333333"/>
          <w:spacing w:val="8"/>
          <w:kern w:val="0"/>
          <w:sz w:val="26"/>
          <w:szCs w:val="26"/>
        </w:rPr>
        <w:t>0</w:t>
      </w:r>
      <w:r w:rsidR="009C446C">
        <w:rPr>
          <w:rFonts w:ascii="Microsoft YaHei UI" w:eastAsia="Microsoft YaHei UI" w:hAnsi="Microsoft YaHei UI" w:cs="宋体" w:hint="eastAsia"/>
          <w:color w:val="333333"/>
          <w:spacing w:val="8"/>
          <w:kern w:val="0"/>
          <w:sz w:val="26"/>
          <w:szCs w:val="26"/>
        </w:rPr>
        <w:t>的账龄。</w:t>
      </w:r>
    </w:p>
    <w:p w14:paraId="3161709B" w14:textId="5DFE728B" w:rsidR="00A06C35" w:rsidRPr="00D05619" w:rsidRDefault="00E2085F" w:rsidP="00D05619">
      <w:pPr>
        <w:widowControl/>
        <w:shd w:val="clear" w:color="auto" w:fill="FFFFFF"/>
        <w:rPr>
          <w:rFonts w:ascii="Microsoft YaHei UI" w:eastAsia="Microsoft YaHei UI" w:hAnsi="Microsoft YaHei UI" w:cs="宋体"/>
          <w:color w:val="333333"/>
          <w:spacing w:val="8"/>
          <w:kern w:val="0"/>
          <w:sz w:val="26"/>
          <w:szCs w:val="26"/>
        </w:rPr>
      </w:pPr>
      <w:r w:rsidRPr="00E2085F">
        <w:rPr>
          <w:rFonts w:ascii="Microsoft YaHei UI" w:eastAsia="Microsoft YaHei UI" w:hAnsi="Microsoft YaHei UI" w:cs="宋体" w:hint="eastAsia"/>
          <w:color w:val="333333"/>
          <w:spacing w:val="8"/>
          <w:kern w:val="0"/>
          <w:sz w:val="26"/>
          <w:szCs w:val="26"/>
          <w:highlight w:val="yellow"/>
        </w:rPr>
        <w:t>关注一年以上的账龄</w:t>
      </w:r>
    </w:p>
    <w:p w14:paraId="16E35A37" w14:textId="43B4636E"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账龄分好之后，要特别关注账龄超过一年的。</w:t>
      </w:r>
      <w:r w:rsidR="004C6F45">
        <w:rPr>
          <w:rFonts w:ascii="Microsoft YaHei UI" w:eastAsia="Microsoft YaHei UI" w:hAnsi="Microsoft YaHei UI" w:cs="宋体" w:hint="eastAsia"/>
          <w:color w:val="333333"/>
          <w:spacing w:val="8"/>
          <w:kern w:val="0"/>
          <w:sz w:val="26"/>
          <w:szCs w:val="26"/>
        </w:rPr>
        <w:t>除了飞机</w:t>
      </w:r>
      <w:r w:rsidR="003D04C8">
        <w:rPr>
          <w:rFonts w:ascii="Microsoft YaHei UI" w:eastAsia="Microsoft YaHei UI" w:hAnsi="Microsoft YaHei UI" w:cs="宋体" w:hint="eastAsia"/>
          <w:color w:val="333333"/>
          <w:spacing w:val="8"/>
          <w:kern w:val="0"/>
          <w:sz w:val="26"/>
          <w:szCs w:val="26"/>
        </w:rPr>
        <w:t>、航母等大件商品之外</w:t>
      </w:r>
      <w:r w:rsidR="004C6F45">
        <w:rPr>
          <w:rFonts w:ascii="Microsoft YaHei UI" w:eastAsia="Microsoft YaHei UI" w:hAnsi="Microsoft YaHei UI" w:cs="宋体" w:hint="eastAsia"/>
          <w:color w:val="333333"/>
          <w:spacing w:val="8"/>
          <w:kern w:val="0"/>
          <w:sz w:val="26"/>
          <w:szCs w:val="26"/>
        </w:rPr>
        <w:t>，还有什么东西是一年之内还没弄好的？</w:t>
      </w:r>
      <w:r w:rsidR="00B970A2">
        <w:rPr>
          <w:rFonts w:ascii="Microsoft YaHei UI" w:eastAsia="Microsoft YaHei UI" w:hAnsi="Microsoft YaHei UI" w:cs="宋体" w:hint="eastAsia"/>
          <w:color w:val="333333"/>
          <w:spacing w:val="8"/>
          <w:kern w:val="0"/>
          <w:sz w:val="26"/>
          <w:szCs w:val="26"/>
        </w:rPr>
        <w:t>所以，超过一年的预付款都</w:t>
      </w:r>
      <w:r w:rsidR="00BD2A68">
        <w:rPr>
          <w:rFonts w:ascii="Microsoft YaHei UI" w:eastAsia="Microsoft YaHei UI" w:hAnsi="Microsoft YaHei UI" w:cs="宋体" w:hint="eastAsia"/>
          <w:color w:val="333333"/>
          <w:spacing w:val="8"/>
          <w:kern w:val="0"/>
          <w:sz w:val="26"/>
          <w:szCs w:val="26"/>
        </w:rPr>
        <w:t>要</w:t>
      </w:r>
      <w:r w:rsidR="00B970A2">
        <w:rPr>
          <w:rFonts w:ascii="Microsoft YaHei UI" w:eastAsia="Microsoft YaHei UI" w:hAnsi="Microsoft YaHei UI" w:cs="宋体" w:hint="eastAsia"/>
          <w:color w:val="333333"/>
          <w:spacing w:val="8"/>
          <w:kern w:val="0"/>
          <w:sz w:val="26"/>
          <w:szCs w:val="26"/>
        </w:rPr>
        <w:t>特别关注。</w:t>
      </w:r>
      <w:r w:rsidR="002E5A4A">
        <w:rPr>
          <w:rFonts w:ascii="Microsoft YaHei UI" w:eastAsia="Microsoft YaHei UI" w:hAnsi="Microsoft YaHei UI" w:cs="宋体" w:hint="eastAsia"/>
          <w:color w:val="333333"/>
          <w:spacing w:val="8"/>
          <w:kern w:val="0"/>
          <w:sz w:val="26"/>
          <w:szCs w:val="26"/>
        </w:rPr>
        <w:t>分析它的合理性，如果合理，就写出合理的原因，如果不合理，就</w:t>
      </w:r>
      <w:r w:rsidR="00135FE1">
        <w:rPr>
          <w:rFonts w:ascii="Microsoft YaHei UI" w:eastAsia="Microsoft YaHei UI" w:hAnsi="Microsoft YaHei UI" w:cs="宋体" w:hint="eastAsia"/>
          <w:color w:val="333333"/>
          <w:spacing w:val="8"/>
          <w:kern w:val="0"/>
          <w:sz w:val="26"/>
          <w:szCs w:val="26"/>
        </w:rPr>
        <w:t>给它做调整</w:t>
      </w:r>
      <w:r w:rsidR="002E5A4A">
        <w:rPr>
          <w:rFonts w:ascii="Microsoft YaHei UI" w:eastAsia="Microsoft YaHei UI" w:hAnsi="Microsoft YaHei UI" w:cs="宋体" w:hint="eastAsia"/>
          <w:color w:val="333333"/>
          <w:spacing w:val="8"/>
          <w:kern w:val="0"/>
          <w:sz w:val="26"/>
          <w:szCs w:val="26"/>
        </w:rPr>
        <w:t>。</w:t>
      </w:r>
    </w:p>
    <w:p w14:paraId="0473BCB1" w14:textId="774F3C21" w:rsidR="00D05619" w:rsidRPr="00D05619" w:rsidRDefault="00D05619" w:rsidP="00585A8F">
      <w:pPr>
        <w:widowControl/>
        <w:shd w:val="clear" w:color="auto" w:fill="FFFFFF"/>
        <w:rPr>
          <w:rFonts w:ascii="Microsoft YaHei UI" w:eastAsia="Microsoft YaHei UI" w:hAnsi="Microsoft YaHei UI" w:cs="宋体"/>
          <w:color w:val="333333"/>
          <w:spacing w:val="8"/>
          <w:kern w:val="0"/>
          <w:sz w:val="26"/>
          <w:szCs w:val="26"/>
        </w:rPr>
      </w:pPr>
    </w:p>
    <w:p w14:paraId="671A7477" w14:textId="072040B7" w:rsidR="00D05619" w:rsidRPr="00D05619" w:rsidRDefault="00D05619" w:rsidP="00136C7E">
      <w:pPr>
        <w:pStyle w:val="2"/>
      </w:pPr>
      <w:bookmarkStart w:id="84" w:name="_Toc123761495"/>
      <w:bookmarkStart w:id="85" w:name="_Toc145316652"/>
      <w:r w:rsidRPr="00D05619">
        <w:rPr>
          <w:rFonts w:hint="eastAsia"/>
        </w:rPr>
        <w:t>坏账准备</w:t>
      </w:r>
      <w:bookmarkEnd w:id="84"/>
      <w:bookmarkEnd w:id="85"/>
    </w:p>
    <w:p w14:paraId="7CF2F2D6" w14:textId="0B747906"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p>
    <w:p w14:paraId="74FC22C1" w14:textId="77777777" w:rsidR="00B36780"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一般情况下，预付款项不计提坏账。因为预付款项后面收回的往往是货，而不是钱。要钱可能没有，要货还不简单吗？不给货的情况是非常少的，所以说预付款项不提坏账。</w:t>
      </w:r>
    </w:p>
    <w:p w14:paraId="0F5AF461" w14:textId="188894E9"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极少数情况下，对方企业破产，货收不到，钱也收不回才计提坏账。</w:t>
      </w:r>
      <w:r w:rsidR="0080446B">
        <w:rPr>
          <w:rFonts w:ascii="Microsoft YaHei UI" w:eastAsia="Microsoft YaHei UI" w:hAnsi="Microsoft YaHei UI" w:cs="宋体" w:hint="eastAsia"/>
          <w:color w:val="333333"/>
          <w:spacing w:val="8"/>
          <w:kern w:val="0"/>
          <w:sz w:val="26"/>
          <w:szCs w:val="26"/>
        </w:rPr>
        <w:t>但那也是重分类到其他应收款之后，在其他应收款那里计提的。</w:t>
      </w:r>
    </w:p>
    <w:p w14:paraId="2F5DF1CD" w14:textId="07CE3636"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p>
    <w:p w14:paraId="421200AB" w14:textId="79F06BA6" w:rsidR="00D05619" w:rsidRPr="00D05619" w:rsidRDefault="00D05619" w:rsidP="00136C7E">
      <w:pPr>
        <w:pStyle w:val="2"/>
      </w:pPr>
      <w:bookmarkStart w:id="86" w:name="_Toc123761496"/>
      <w:bookmarkStart w:id="87" w:name="_Toc145316653"/>
      <w:r w:rsidRPr="00D05619">
        <w:rPr>
          <w:rFonts w:hint="eastAsia"/>
        </w:rPr>
        <w:lastRenderedPageBreak/>
        <w:t>企业经常存在的问题</w:t>
      </w:r>
      <w:bookmarkEnd w:id="86"/>
      <w:bookmarkEnd w:id="87"/>
    </w:p>
    <w:p w14:paraId="47B066A1" w14:textId="77777777"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p>
    <w:p w14:paraId="555E0567" w14:textId="6533FA78" w:rsid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做明细表的时候把款项性质填列出来，降序排列，然后对大额的账户余额一个个分析。预付款项的性质一般有这几种：货款、劳务</w:t>
      </w:r>
      <w:r w:rsidR="00602F8B">
        <w:rPr>
          <w:rFonts w:ascii="Microsoft YaHei UI" w:eastAsia="Microsoft YaHei UI" w:hAnsi="Microsoft YaHei UI" w:cs="宋体" w:hint="eastAsia"/>
          <w:color w:val="333333"/>
          <w:spacing w:val="8"/>
          <w:kern w:val="0"/>
          <w:sz w:val="26"/>
          <w:szCs w:val="26"/>
        </w:rPr>
        <w:t>款、</w:t>
      </w:r>
      <w:r w:rsidRPr="00D05619">
        <w:rPr>
          <w:rFonts w:ascii="Microsoft YaHei UI" w:eastAsia="Microsoft YaHei UI" w:hAnsi="Microsoft YaHei UI" w:cs="宋体" w:hint="eastAsia"/>
          <w:color w:val="333333"/>
          <w:spacing w:val="8"/>
          <w:kern w:val="0"/>
          <w:sz w:val="26"/>
          <w:szCs w:val="26"/>
        </w:rPr>
        <w:t>服务款、工程款、</w:t>
      </w:r>
      <w:r w:rsidR="006316B8">
        <w:rPr>
          <w:rFonts w:ascii="Microsoft YaHei UI" w:eastAsia="Microsoft YaHei UI" w:hAnsi="Microsoft YaHei UI" w:cs="宋体" w:hint="eastAsia"/>
          <w:color w:val="333333"/>
          <w:spacing w:val="8"/>
          <w:kern w:val="0"/>
          <w:sz w:val="26"/>
          <w:szCs w:val="26"/>
        </w:rPr>
        <w:t>设备款</w:t>
      </w:r>
      <w:r w:rsidRPr="00D05619">
        <w:rPr>
          <w:rFonts w:ascii="Microsoft YaHei UI" w:eastAsia="Microsoft YaHei UI" w:hAnsi="Microsoft YaHei UI" w:cs="宋体" w:hint="eastAsia"/>
          <w:color w:val="333333"/>
          <w:spacing w:val="8"/>
          <w:kern w:val="0"/>
          <w:sz w:val="26"/>
          <w:szCs w:val="26"/>
        </w:rPr>
        <w:t>。</w:t>
      </w:r>
    </w:p>
    <w:p w14:paraId="161CC6AE" w14:textId="6960617B" w:rsidR="00025F4A" w:rsidRDefault="00025F4A" w:rsidP="00D05619">
      <w:pPr>
        <w:widowControl/>
        <w:shd w:val="clear" w:color="auto" w:fill="FFFFFF"/>
        <w:rPr>
          <w:rFonts w:ascii="Microsoft YaHei UI" w:eastAsia="Microsoft YaHei UI" w:hAnsi="Microsoft YaHei UI" w:cs="宋体"/>
          <w:color w:val="333333"/>
          <w:spacing w:val="8"/>
          <w:kern w:val="0"/>
          <w:sz w:val="26"/>
          <w:szCs w:val="26"/>
        </w:rPr>
      </w:pPr>
      <w:r w:rsidRPr="00554192">
        <w:rPr>
          <w:rFonts w:ascii="Microsoft YaHei UI" w:eastAsia="Microsoft YaHei UI" w:hAnsi="Microsoft YaHei UI" w:cs="宋体" w:hint="eastAsia"/>
          <w:color w:val="333333"/>
          <w:spacing w:val="8"/>
          <w:kern w:val="0"/>
          <w:sz w:val="26"/>
          <w:szCs w:val="26"/>
          <w:highlight w:val="yellow"/>
        </w:rPr>
        <w:t>如何写款项性质？</w:t>
      </w:r>
    </w:p>
    <w:p w14:paraId="55FC77E8" w14:textId="289BE890" w:rsidR="009C06EE" w:rsidRDefault="00025F4A"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看发生额的摘要，或者看合同，</w:t>
      </w:r>
      <w:r w:rsidR="00C86222">
        <w:rPr>
          <w:rFonts w:ascii="Microsoft YaHei UI" w:eastAsia="Microsoft YaHei UI" w:hAnsi="Microsoft YaHei UI" w:cs="宋体" w:hint="eastAsia"/>
          <w:color w:val="333333"/>
          <w:spacing w:val="8"/>
          <w:kern w:val="0"/>
          <w:sz w:val="26"/>
          <w:szCs w:val="26"/>
        </w:rPr>
        <w:t>买材料的肯定是货款，买设备的肯定就是设备款。</w:t>
      </w:r>
    </w:p>
    <w:p w14:paraId="0035AF90" w14:textId="269CD339" w:rsidR="00AD47A8" w:rsidRDefault="00AD47A8" w:rsidP="00D05619">
      <w:pPr>
        <w:widowControl/>
        <w:shd w:val="clear" w:color="auto" w:fill="FFFFFF"/>
        <w:rPr>
          <w:rFonts w:ascii="Microsoft YaHei UI" w:eastAsia="Microsoft YaHei UI" w:hAnsi="Microsoft YaHei UI" w:cs="宋体"/>
          <w:color w:val="333333"/>
          <w:spacing w:val="8"/>
          <w:kern w:val="0"/>
          <w:sz w:val="26"/>
          <w:szCs w:val="26"/>
        </w:rPr>
      </w:pPr>
    </w:p>
    <w:p w14:paraId="695FF61E" w14:textId="024E3F5B" w:rsidR="00AD47A8" w:rsidRDefault="00AD47A8" w:rsidP="00D05619">
      <w:pPr>
        <w:widowControl/>
        <w:shd w:val="clear" w:color="auto" w:fill="FFFFFF"/>
        <w:rPr>
          <w:rFonts w:ascii="Microsoft YaHei UI" w:eastAsia="Microsoft YaHei UI" w:hAnsi="Microsoft YaHei UI" w:cs="宋体"/>
          <w:color w:val="333333"/>
          <w:spacing w:val="8"/>
          <w:kern w:val="0"/>
          <w:sz w:val="26"/>
          <w:szCs w:val="26"/>
        </w:rPr>
      </w:pPr>
      <w:r w:rsidRPr="00AD47A8">
        <w:rPr>
          <w:rFonts w:ascii="Microsoft YaHei UI" w:eastAsia="Microsoft YaHei UI" w:hAnsi="Microsoft YaHei UI" w:cs="宋体" w:hint="eastAsia"/>
          <w:color w:val="333333"/>
          <w:spacing w:val="8"/>
          <w:kern w:val="0"/>
          <w:sz w:val="26"/>
          <w:szCs w:val="26"/>
          <w:highlight w:val="yellow"/>
        </w:rPr>
        <w:t>款项性质的作用？</w:t>
      </w:r>
    </w:p>
    <w:p w14:paraId="1302353C" w14:textId="59D4F7BF" w:rsidR="00D05619" w:rsidRDefault="002747FA"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一是方便我们执行进一步审计程序。二是根据款项性质，我们可以更准确地填写现金流，比如货款、劳务款就放在购买商品支付的现金，服务款就放在支付其他与经营活动有关的现金，工程款就放到购买固定资产等长期资产支付的现金。</w:t>
      </w:r>
    </w:p>
    <w:p w14:paraId="72A26058" w14:textId="135018FA" w:rsidR="00AD47A8" w:rsidRDefault="00AD47A8" w:rsidP="00D05619">
      <w:pPr>
        <w:widowControl/>
        <w:shd w:val="clear" w:color="auto" w:fill="FFFFFF"/>
        <w:rPr>
          <w:rFonts w:ascii="Microsoft YaHei UI" w:eastAsia="Microsoft YaHei UI" w:hAnsi="Microsoft YaHei UI" w:cs="宋体"/>
          <w:color w:val="333333"/>
          <w:spacing w:val="8"/>
          <w:kern w:val="0"/>
          <w:sz w:val="26"/>
          <w:szCs w:val="26"/>
        </w:rPr>
      </w:pPr>
    </w:p>
    <w:p w14:paraId="586201C0" w14:textId="48C73801" w:rsidR="00AD47A8" w:rsidRPr="00D05619" w:rsidRDefault="00BF288E" w:rsidP="00D05619">
      <w:pPr>
        <w:widowControl/>
        <w:shd w:val="clear" w:color="auto" w:fill="FFFFFF"/>
        <w:rPr>
          <w:rFonts w:ascii="Microsoft YaHei UI" w:eastAsia="Microsoft YaHei UI" w:hAnsi="Microsoft YaHei UI" w:cs="宋体"/>
          <w:color w:val="333333"/>
          <w:spacing w:val="8"/>
          <w:kern w:val="0"/>
          <w:sz w:val="26"/>
          <w:szCs w:val="26"/>
        </w:rPr>
      </w:pPr>
      <w:r w:rsidRPr="00BF288E">
        <w:rPr>
          <w:rFonts w:ascii="Microsoft YaHei UI" w:eastAsia="Microsoft YaHei UI" w:hAnsi="Microsoft YaHei UI" w:cs="宋体" w:hint="eastAsia"/>
          <w:color w:val="333333"/>
          <w:spacing w:val="8"/>
          <w:kern w:val="0"/>
          <w:sz w:val="26"/>
          <w:szCs w:val="26"/>
          <w:highlight w:val="yellow"/>
        </w:rPr>
        <w:t>根据款项性质发现问题。</w:t>
      </w:r>
    </w:p>
    <w:p w14:paraId="56C0F917" w14:textId="77777777"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1、货款，就是购买原材料、商品支付的款项。对于这类款项，检查合同，看合同条款是不是约定企业先付款。询问企业有关人员，截止资产负债表日的合同履行状态，第一种情况是对方没发货，第二种是货已经送过来了，因对方没开发票而未入账。如果是第二种，就要暂估</w:t>
      </w:r>
      <w:r w:rsidRPr="00D05619">
        <w:rPr>
          <w:rFonts w:ascii="Microsoft YaHei UI" w:eastAsia="Microsoft YaHei UI" w:hAnsi="Microsoft YaHei UI" w:cs="宋体" w:hint="eastAsia"/>
          <w:color w:val="333333"/>
          <w:spacing w:val="8"/>
          <w:kern w:val="0"/>
          <w:sz w:val="26"/>
          <w:szCs w:val="26"/>
        </w:rPr>
        <w:lastRenderedPageBreak/>
        <w:t>入账，货物的价值大于预付款的部分暂估入账，把预付款冲掉，同时确认存货和应付账款。</w:t>
      </w:r>
      <w:r w:rsidRPr="00D05619">
        <w:rPr>
          <w:rFonts w:ascii="Microsoft YaHei UI" w:eastAsia="Microsoft YaHei UI" w:hAnsi="Microsoft YaHei UI" w:cs="宋体" w:hint="eastAsia"/>
          <w:b/>
          <w:bCs/>
          <w:color w:val="333333"/>
          <w:spacing w:val="8"/>
          <w:kern w:val="0"/>
          <w:sz w:val="26"/>
          <w:szCs w:val="26"/>
        </w:rPr>
        <w:t>不能暂估进项税</w:t>
      </w:r>
      <w:r w:rsidRPr="00D05619">
        <w:rPr>
          <w:rFonts w:ascii="Microsoft YaHei UI" w:eastAsia="Microsoft YaHei UI" w:hAnsi="Microsoft YaHei UI" w:cs="宋体" w:hint="eastAsia"/>
          <w:color w:val="333333"/>
          <w:spacing w:val="8"/>
          <w:kern w:val="0"/>
          <w:sz w:val="26"/>
          <w:szCs w:val="26"/>
        </w:rPr>
        <w:t>。税局很精的，进项不让你暂估，销项你必须暂估。</w:t>
      </w:r>
    </w:p>
    <w:p w14:paraId="202D6A01" w14:textId="77777777" w:rsidR="005A775F" w:rsidRDefault="005A775F" w:rsidP="00D05619">
      <w:pPr>
        <w:widowControl/>
        <w:shd w:val="clear" w:color="auto" w:fill="FFFFFF"/>
        <w:rPr>
          <w:rFonts w:ascii="Microsoft YaHei UI" w:eastAsia="Microsoft YaHei UI" w:hAnsi="Microsoft YaHei UI" w:cs="宋体"/>
          <w:color w:val="333333"/>
          <w:spacing w:val="8"/>
          <w:kern w:val="0"/>
          <w:sz w:val="26"/>
          <w:szCs w:val="26"/>
        </w:rPr>
      </w:pPr>
    </w:p>
    <w:p w14:paraId="397217E3" w14:textId="0EB95728" w:rsid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2、</w:t>
      </w:r>
      <w:r w:rsidR="005A775F">
        <w:rPr>
          <w:rFonts w:ascii="Microsoft YaHei UI" w:eastAsia="Microsoft YaHei UI" w:hAnsi="Microsoft YaHei UI" w:cs="宋体" w:hint="eastAsia"/>
          <w:color w:val="333333"/>
          <w:spacing w:val="8"/>
          <w:kern w:val="0"/>
          <w:sz w:val="26"/>
          <w:szCs w:val="26"/>
        </w:rPr>
        <w:t>劳务</w:t>
      </w:r>
      <w:r w:rsidR="00554192">
        <w:rPr>
          <w:rFonts w:ascii="Microsoft YaHei UI" w:eastAsia="Microsoft YaHei UI" w:hAnsi="Microsoft YaHei UI" w:cs="宋体" w:hint="eastAsia"/>
          <w:color w:val="333333"/>
          <w:spacing w:val="8"/>
          <w:kern w:val="0"/>
          <w:sz w:val="26"/>
          <w:szCs w:val="26"/>
        </w:rPr>
        <w:t>或服务</w:t>
      </w:r>
      <w:r w:rsidR="005A775F">
        <w:rPr>
          <w:rFonts w:ascii="Microsoft YaHei UI" w:eastAsia="Microsoft YaHei UI" w:hAnsi="Microsoft YaHei UI" w:cs="宋体" w:hint="eastAsia"/>
          <w:color w:val="333333"/>
          <w:spacing w:val="8"/>
          <w:kern w:val="0"/>
          <w:sz w:val="26"/>
          <w:szCs w:val="26"/>
        </w:rPr>
        <w:t>款</w:t>
      </w:r>
      <w:r w:rsidR="00554192">
        <w:rPr>
          <w:rFonts w:ascii="Microsoft YaHei UI" w:eastAsia="Microsoft YaHei UI" w:hAnsi="Microsoft YaHei UI" w:cs="宋体" w:hint="eastAsia"/>
          <w:color w:val="333333"/>
          <w:spacing w:val="8"/>
          <w:kern w:val="0"/>
          <w:sz w:val="26"/>
          <w:szCs w:val="26"/>
        </w:rPr>
        <w:t>。</w:t>
      </w:r>
      <w:r w:rsidRPr="00D05619">
        <w:rPr>
          <w:rFonts w:ascii="Microsoft YaHei UI" w:eastAsia="Microsoft YaHei UI" w:hAnsi="Microsoft YaHei UI" w:cs="宋体" w:hint="eastAsia"/>
          <w:color w:val="333333"/>
          <w:spacing w:val="8"/>
          <w:kern w:val="0"/>
          <w:sz w:val="26"/>
          <w:szCs w:val="26"/>
        </w:rPr>
        <w:t>要确定资产负债表日的进度，如对方已提供劳务</w:t>
      </w:r>
      <w:r w:rsidR="00554192">
        <w:rPr>
          <w:rFonts w:ascii="Microsoft YaHei UI" w:eastAsia="Microsoft YaHei UI" w:hAnsi="Microsoft YaHei UI" w:cs="宋体" w:hint="eastAsia"/>
          <w:color w:val="333333"/>
          <w:spacing w:val="8"/>
          <w:kern w:val="0"/>
          <w:sz w:val="26"/>
          <w:szCs w:val="26"/>
        </w:rPr>
        <w:t>或服务</w:t>
      </w:r>
      <w:r w:rsidRPr="00D05619">
        <w:rPr>
          <w:rFonts w:ascii="Microsoft YaHei UI" w:eastAsia="Microsoft YaHei UI" w:hAnsi="Microsoft YaHei UI" w:cs="宋体" w:hint="eastAsia"/>
          <w:color w:val="333333"/>
          <w:spacing w:val="8"/>
          <w:kern w:val="0"/>
          <w:sz w:val="26"/>
          <w:szCs w:val="26"/>
        </w:rPr>
        <w:t>，只是没收到发票而没结算，这种情况下要对预付账款进行费用化，并暂估应付账款。比如预付10万，合同总价款是100万，该服务已完成，那么调整分录的借方是100万成本费用，贷方是10万预付款项和90万的应付账款。</w:t>
      </w:r>
      <w:r w:rsidRPr="00D05619">
        <w:rPr>
          <w:rFonts w:ascii="Microsoft YaHei UI" w:eastAsia="Microsoft YaHei UI" w:hAnsi="Microsoft YaHei UI" w:cs="宋体" w:hint="eastAsia"/>
          <w:b/>
          <w:bCs/>
          <w:color w:val="333333"/>
          <w:spacing w:val="8"/>
          <w:kern w:val="0"/>
          <w:sz w:val="26"/>
          <w:szCs w:val="26"/>
        </w:rPr>
        <w:t>不能暂估进项税</w:t>
      </w:r>
      <w:r w:rsidRPr="00D05619">
        <w:rPr>
          <w:rFonts w:ascii="Microsoft YaHei UI" w:eastAsia="Microsoft YaHei UI" w:hAnsi="Microsoft YaHei UI" w:cs="宋体" w:hint="eastAsia"/>
          <w:color w:val="333333"/>
          <w:spacing w:val="8"/>
          <w:kern w:val="0"/>
          <w:sz w:val="26"/>
          <w:szCs w:val="26"/>
        </w:rPr>
        <w:t>。</w:t>
      </w:r>
    </w:p>
    <w:p w14:paraId="77515851" w14:textId="06B623E0" w:rsidR="00A46B7D" w:rsidRDefault="00A46B7D" w:rsidP="00D05619">
      <w:pPr>
        <w:widowControl/>
        <w:shd w:val="clear" w:color="auto" w:fill="FFFFFF"/>
        <w:rPr>
          <w:rFonts w:ascii="Microsoft YaHei UI" w:eastAsia="Microsoft YaHei UI" w:hAnsi="Microsoft YaHei UI" w:cs="宋体"/>
          <w:color w:val="333333"/>
          <w:spacing w:val="8"/>
          <w:kern w:val="0"/>
          <w:sz w:val="26"/>
          <w:szCs w:val="26"/>
        </w:rPr>
      </w:pPr>
    </w:p>
    <w:p w14:paraId="148AF303" w14:textId="5C802F29" w:rsidR="00A46B7D" w:rsidRDefault="00A46B7D"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还有充值油卡等各种卡的，到期末的时候看看用了多少，把用掉那部分费用化。</w:t>
      </w:r>
    </w:p>
    <w:p w14:paraId="3C9E0D2A" w14:textId="19418BCB" w:rsidR="00B25EF6" w:rsidRDefault="00B25EF6"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对于预付的房租，看看到期末是不是有部分已经该费用化了。</w:t>
      </w:r>
    </w:p>
    <w:p w14:paraId="690B296B" w14:textId="662AB046"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p>
    <w:p w14:paraId="3A890B21" w14:textId="409E5EE3"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3、预付的工程款、固定资产或其他长期资产款项，也要确定资产负债表日的进度。如工程已完成、资产已送来，因为没结算，企业未做账，这种情况要确定</w:t>
      </w:r>
      <w:r w:rsidRPr="00D05619">
        <w:rPr>
          <w:rFonts w:ascii="Microsoft YaHei UI" w:eastAsia="Microsoft YaHei UI" w:hAnsi="Microsoft YaHei UI" w:cs="宋体" w:hint="eastAsia"/>
          <w:b/>
          <w:bCs/>
          <w:color w:val="333333"/>
          <w:spacing w:val="8"/>
          <w:kern w:val="0"/>
          <w:sz w:val="26"/>
          <w:szCs w:val="26"/>
        </w:rPr>
        <w:t>到达预定可使用状态</w:t>
      </w:r>
      <w:r w:rsidRPr="00D05619">
        <w:rPr>
          <w:rFonts w:ascii="Microsoft YaHei UI" w:eastAsia="Microsoft YaHei UI" w:hAnsi="Microsoft YaHei UI" w:cs="宋体" w:hint="eastAsia"/>
          <w:color w:val="333333"/>
          <w:spacing w:val="8"/>
          <w:kern w:val="0"/>
          <w:sz w:val="26"/>
          <w:szCs w:val="26"/>
        </w:rPr>
        <w:t>时间，调整到长期资产，并计提折旧。如果工程未完工，在建工程需要确定完工进度，根据完工百分比法确认在建工程的金额，并暂估应付账款。如果对方没发货或者工</w:t>
      </w:r>
      <w:r w:rsidRPr="00D05619">
        <w:rPr>
          <w:rFonts w:ascii="Microsoft YaHei UI" w:eastAsia="Microsoft YaHei UI" w:hAnsi="Microsoft YaHei UI" w:cs="宋体" w:hint="eastAsia"/>
          <w:color w:val="333333"/>
          <w:spacing w:val="8"/>
          <w:kern w:val="0"/>
          <w:sz w:val="26"/>
          <w:szCs w:val="26"/>
        </w:rPr>
        <w:lastRenderedPageBreak/>
        <w:t>程还没开工，要把它调整到“其他非流动资产”，因为预付的设备款、工程款</w:t>
      </w:r>
      <w:r w:rsidR="00CE4223">
        <w:rPr>
          <w:rFonts w:ascii="Microsoft YaHei UI" w:eastAsia="Microsoft YaHei UI" w:hAnsi="Microsoft YaHei UI" w:cs="宋体" w:hint="eastAsia"/>
          <w:color w:val="333333"/>
          <w:spacing w:val="8"/>
          <w:kern w:val="0"/>
          <w:sz w:val="26"/>
          <w:szCs w:val="26"/>
        </w:rPr>
        <w:t>以后就变成固定资产了，</w:t>
      </w:r>
      <w:r w:rsidRPr="00D05619">
        <w:rPr>
          <w:rFonts w:ascii="Microsoft YaHei UI" w:eastAsia="Microsoft YaHei UI" w:hAnsi="Microsoft YaHei UI" w:cs="宋体" w:hint="eastAsia"/>
          <w:color w:val="333333"/>
          <w:spacing w:val="8"/>
          <w:kern w:val="0"/>
          <w:sz w:val="26"/>
          <w:szCs w:val="26"/>
        </w:rPr>
        <w:t>不满足流动资产的</w:t>
      </w:r>
      <w:r w:rsidR="00807554">
        <w:rPr>
          <w:rFonts w:ascii="Microsoft YaHei UI" w:eastAsia="Microsoft YaHei UI" w:hAnsi="Microsoft YaHei UI" w:cs="宋体" w:hint="eastAsia"/>
          <w:color w:val="333333"/>
          <w:spacing w:val="8"/>
          <w:kern w:val="0"/>
          <w:sz w:val="26"/>
          <w:szCs w:val="26"/>
        </w:rPr>
        <w:t>定义。</w:t>
      </w:r>
    </w:p>
    <w:p w14:paraId="4355CBB9" w14:textId="459FA270" w:rsidR="000B5A49" w:rsidRDefault="000B5A49" w:rsidP="00D05619">
      <w:pPr>
        <w:widowControl/>
        <w:shd w:val="clear" w:color="auto" w:fill="FFFFFF"/>
        <w:rPr>
          <w:rFonts w:ascii="Microsoft YaHei UI" w:eastAsia="Microsoft YaHei UI" w:hAnsi="Microsoft YaHei UI" w:cs="宋体"/>
          <w:color w:val="333333"/>
          <w:spacing w:val="8"/>
          <w:kern w:val="0"/>
          <w:sz w:val="26"/>
          <w:szCs w:val="26"/>
        </w:rPr>
      </w:pPr>
    </w:p>
    <w:p w14:paraId="182770D7" w14:textId="77777777" w:rsidR="001A6A6A" w:rsidRDefault="001A6A6A" w:rsidP="00D05619">
      <w:pPr>
        <w:widowControl/>
        <w:shd w:val="clear" w:color="auto" w:fill="FFFFFF"/>
        <w:rPr>
          <w:rFonts w:ascii="Microsoft YaHei UI" w:eastAsia="Microsoft YaHei UI" w:hAnsi="Microsoft YaHei UI" w:cs="宋体"/>
          <w:color w:val="333333"/>
          <w:spacing w:val="8"/>
          <w:kern w:val="0"/>
          <w:sz w:val="26"/>
          <w:szCs w:val="26"/>
        </w:rPr>
      </w:pPr>
    </w:p>
    <w:p w14:paraId="128FBC1F" w14:textId="77777777" w:rsidR="009C06EE" w:rsidRDefault="009C06EE" w:rsidP="00D05619">
      <w:pPr>
        <w:widowControl/>
        <w:shd w:val="clear" w:color="auto" w:fill="FFFFFF"/>
        <w:rPr>
          <w:rFonts w:ascii="Microsoft YaHei UI" w:eastAsia="Microsoft YaHei UI" w:hAnsi="Microsoft YaHei UI" w:cs="宋体"/>
          <w:color w:val="333333"/>
          <w:spacing w:val="8"/>
          <w:kern w:val="0"/>
          <w:sz w:val="26"/>
          <w:szCs w:val="26"/>
        </w:rPr>
      </w:pPr>
    </w:p>
    <w:p w14:paraId="05F3F74E" w14:textId="5E4E4C07" w:rsidR="008E2FDB" w:rsidRDefault="00BF288E"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color w:val="333333"/>
          <w:spacing w:val="8"/>
          <w:kern w:val="0"/>
          <w:sz w:val="26"/>
          <w:szCs w:val="26"/>
        </w:rPr>
        <w:t>4</w:t>
      </w:r>
      <w:r w:rsidR="00D05619" w:rsidRPr="00D05619">
        <w:rPr>
          <w:rFonts w:ascii="Microsoft YaHei UI" w:eastAsia="Microsoft YaHei UI" w:hAnsi="Microsoft YaHei UI" w:cs="宋体" w:hint="eastAsia"/>
          <w:color w:val="333333"/>
          <w:spacing w:val="8"/>
          <w:kern w:val="0"/>
          <w:sz w:val="26"/>
          <w:szCs w:val="26"/>
        </w:rPr>
        <w:t>、</w:t>
      </w:r>
      <w:r w:rsidR="008E2FDB">
        <w:rPr>
          <w:rFonts w:ascii="Microsoft YaHei UI" w:eastAsia="Microsoft YaHei UI" w:hAnsi="Microsoft YaHei UI" w:cs="宋体" w:hint="eastAsia"/>
          <w:color w:val="333333"/>
          <w:spacing w:val="8"/>
          <w:kern w:val="0"/>
          <w:sz w:val="26"/>
          <w:szCs w:val="26"/>
        </w:rPr>
        <w:t>分析商业实质</w:t>
      </w:r>
    </w:p>
    <w:p w14:paraId="5F75838E" w14:textId="77777777" w:rsidR="00267ED8"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结合主营业务来分析预付款的合理性，比如卖冰棍的企业预付给卖手机的企业一笔款项，那就不合理，</w:t>
      </w:r>
      <w:r w:rsidR="00BC5BC8">
        <w:rPr>
          <w:rFonts w:ascii="Microsoft YaHei UI" w:eastAsia="Microsoft YaHei UI" w:hAnsi="Microsoft YaHei UI" w:cs="宋体" w:hint="eastAsia"/>
          <w:color w:val="333333"/>
          <w:spacing w:val="8"/>
          <w:kern w:val="0"/>
          <w:sz w:val="26"/>
          <w:szCs w:val="26"/>
        </w:rPr>
        <w:t>也就是没有</w:t>
      </w:r>
      <w:r w:rsidRPr="00D05619">
        <w:rPr>
          <w:rFonts w:ascii="Microsoft YaHei UI" w:eastAsia="Microsoft YaHei UI" w:hAnsi="Microsoft YaHei UI" w:cs="宋体" w:hint="eastAsia"/>
          <w:b/>
          <w:bCs/>
          <w:color w:val="333333"/>
          <w:spacing w:val="8"/>
          <w:kern w:val="0"/>
          <w:sz w:val="26"/>
          <w:szCs w:val="26"/>
        </w:rPr>
        <w:t>商业实质</w:t>
      </w:r>
      <w:r w:rsidRPr="00D05619">
        <w:rPr>
          <w:rFonts w:ascii="Microsoft YaHei UI" w:eastAsia="Microsoft YaHei UI" w:hAnsi="Microsoft YaHei UI" w:cs="宋体" w:hint="eastAsia"/>
          <w:color w:val="333333"/>
          <w:spacing w:val="8"/>
          <w:kern w:val="0"/>
          <w:sz w:val="26"/>
          <w:szCs w:val="26"/>
        </w:rPr>
        <w:t>。有些企业就是通过这种方式进行资金拆借，逃脱监管。有可能收款的那家公司是总经理的七大姑八大姨开的，这叫</w:t>
      </w:r>
      <w:r w:rsidR="004937A0">
        <w:rPr>
          <w:rFonts w:ascii="Microsoft YaHei UI" w:eastAsia="Microsoft YaHei UI" w:hAnsi="Microsoft YaHei UI" w:cs="宋体" w:hint="eastAsia"/>
          <w:color w:val="333333"/>
          <w:spacing w:val="8"/>
          <w:kern w:val="0"/>
          <w:sz w:val="26"/>
          <w:szCs w:val="26"/>
        </w:rPr>
        <w:t>关联方资金占用</w:t>
      </w:r>
      <w:r w:rsidRPr="00D05619">
        <w:rPr>
          <w:rFonts w:ascii="Microsoft YaHei UI" w:eastAsia="Microsoft YaHei UI" w:hAnsi="Microsoft YaHei UI" w:cs="宋体" w:hint="eastAsia"/>
          <w:color w:val="333333"/>
          <w:spacing w:val="8"/>
          <w:kern w:val="0"/>
          <w:sz w:val="26"/>
          <w:szCs w:val="26"/>
        </w:rPr>
        <w:t>。</w:t>
      </w:r>
      <w:r w:rsidR="001A6A6A">
        <w:rPr>
          <w:rFonts w:ascii="Microsoft YaHei UI" w:eastAsia="Microsoft YaHei UI" w:hAnsi="Microsoft YaHei UI" w:cs="宋体" w:hint="eastAsia"/>
          <w:color w:val="333333"/>
          <w:spacing w:val="8"/>
          <w:kern w:val="0"/>
          <w:sz w:val="26"/>
          <w:szCs w:val="26"/>
        </w:rPr>
        <w:t>关联方资金占用</w:t>
      </w:r>
      <w:r w:rsidR="00AC6847">
        <w:rPr>
          <w:rFonts w:ascii="Microsoft YaHei UI" w:eastAsia="Microsoft YaHei UI" w:hAnsi="Microsoft YaHei UI" w:cs="宋体" w:hint="eastAsia"/>
          <w:color w:val="333333"/>
          <w:spacing w:val="8"/>
          <w:kern w:val="0"/>
          <w:sz w:val="26"/>
          <w:szCs w:val="26"/>
        </w:rPr>
        <w:t>要在附注中披露</w:t>
      </w:r>
      <w:r w:rsidR="001A6A6A">
        <w:rPr>
          <w:rFonts w:ascii="Microsoft YaHei UI" w:eastAsia="Microsoft YaHei UI" w:hAnsi="Microsoft YaHei UI" w:cs="宋体" w:hint="eastAsia"/>
          <w:color w:val="333333"/>
          <w:spacing w:val="8"/>
          <w:kern w:val="0"/>
          <w:sz w:val="26"/>
          <w:szCs w:val="26"/>
        </w:rPr>
        <w:t>。</w:t>
      </w:r>
    </w:p>
    <w:p w14:paraId="6CE57408" w14:textId="737EA7A3" w:rsidR="00D05619" w:rsidRDefault="00506C29"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分析商业实质，是一种非常好的查舞弊的方法，道理很简单：</w:t>
      </w:r>
      <w:r w:rsidR="00E856C6">
        <w:rPr>
          <w:rFonts w:ascii="Microsoft YaHei UI" w:eastAsia="Microsoft YaHei UI" w:hAnsi="Microsoft YaHei UI" w:cs="宋体" w:hint="eastAsia"/>
          <w:color w:val="333333"/>
          <w:spacing w:val="8"/>
          <w:kern w:val="0"/>
          <w:sz w:val="26"/>
          <w:szCs w:val="26"/>
        </w:rPr>
        <w:t>没有商业实质的业务，</w:t>
      </w:r>
      <w:r w:rsidR="00343EFF">
        <w:rPr>
          <w:rFonts w:ascii="Microsoft YaHei UI" w:eastAsia="Microsoft YaHei UI" w:hAnsi="Microsoft YaHei UI" w:cs="宋体" w:hint="eastAsia"/>
          <w:color w:val="333333"/>
          <w:spacing w:val="8"/>
          <w:kern w:val="0"/>
          <w:sz w:val="26"/>
          <w:szCs w:val="26"/>
        </w:rPr>
        <w:t>正常人是不会做</w:t>
      </w:r>
      <w:r w:rsidR="00FF4B9A">
        <w:rPr>
          <w:rFonts w:ascii="Microsoft YaHei UI" w:eastAsia="Microsoft YaHei UI" w:hAnsi="Microsoft YaHei UI" w:cs="宋体" w:hint="eastAsia"/>
          <w:color w:val="333333"/>
          <w:spacing w:val="8"/>
          <w:kern w:val="0"/>
          <w:sz w:val="26"/>
          <w:szCs w:val="26"/>
        </w:rPr>
        <w:t>的</w:t>
      </w:r>
      <w:r w:rsidR="00343EFF">
        <w:rPr>
          <w:rFonts w:ascii="Microsoft YaHei UI" w:eastAsia="Microsoft YaHei UI" w:hAnsi="Microsoft YaHei UI" w:cs="宋体" w:hint="eastAsia"/>
          <w:color w:val="333333"/>
          <w:spacing w:val="8"/>
          <w:kern w:val="0"/>
          <w:sz w:val="26"/>
          <w:szCs w:val="26"/>
        </w:rPr>
        <w:t>，要是做了就</w:t>
      </w:r>
      <w:r w:rsidR="00FF4B9A">
        <w:rPr>
          <w:rFonts w:ascii="Microsoft YaHei UI" w:eastAsia="Microsoft YaHei UI" w:hAnsi="Microsoft YaHei UI" w:cs="宋体" w:hint="eastAsia"/>
          <w:color w:val="333333"/>
          <w:spacing w:val="8"/>
          <w:kern w:val="0"/>
          <w:sz w:val="26"/>
          <w:szCs w:val="26"/>
        </w:rPr>
        <w:t>是</w:t>
      </w:r>
      <w:r w:rsidR="00343EFF">
        <w:rPr>
          <w:rFonts w:ascii="Microsoft YaHei UI" w:eastAsia="Microsoft YaHei UI" w:hAnsi="Microsoft YaHei UI" w:cs="宋体" w:hint="eastAsia"/>
          <w:color w:val="333333"/>
          <w:spacing w:val="8"/>
          <w:kern w:val="0"/>
          <w:sz w:val="26"/>
          <w:szCs w:val="26"/>
        </w:rPr>
        <w:t>反常，反常必有妖。</w:t>
      </w:r>
    </w:p>
    <w:p w14:paraId="2060A26C" w14:textId="4D45727D" w:rsidR="00183159" w:rsidRDefault="00183159" w:rsidP="00D05619">
      <w:pPr>
        <w:widowControl/>
        <w:shd w:val="clear" w:color="auto" w:fill="FFFFFF"/>
        <w:rPr>
          <w:rFonts w:ascii="Microsoft YaHei UI" w:eastAsia="Microsoft YaHei UI" w:hAnsi="Microsoft YaHei UI" w:cs="宋体"/>
          <w:color w:val="333333"/>
          <w:spacing w:val="8"/>
          <w:kern w:val="0"/>
          <w:sz w:val="26"/>
          <w:szCs w:val="26"/>
        </w:rPr>
      </w:pPr>
    </w:p>
    <w:p w14:paraId="7C460085" w14:textId="0C4C4200" w:rsidR="00B93045" w:rsidRDefault="00BF288E"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5、</w:t>
      </w:r>
      <w:r w:rsidR="00B93045">
        <w:rPr>
          <w:rFonts w:ascii="Microsoft YaHei UI" w:eastAsia="Microsoft YaHei UI" w:hAnsi="Microsoft YaHei UI" w:cs="宋体" w:hint="eastAsia"/>
          <w:color w:val="333333"/>
          <w:spacing w:val="8"/>
          <w:kern w:val="0"/>
          <w:sz w:val="26"/>
          <w:szCs w:val="26"/>
        </w:rPr>
        <w:t>通过预付款舞弊的公司：</w:t>
      </w:r>
    </w:p>
    <w:p w14:paraId="59AA03D4" w14:textId="75CC434C" w:rsidR="00B93045" w:rsidRDefault="00BF288E"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w:t>
      </w:r>
      <w:r w:rsidR="0090148E">
        <w:rPr>
          <w:rFonts w:ascii="Microsoft YaHei UI" w:eastAsia="Microsoft YaHei UI" w:hAnsi="Microsoft YaHei UI" w:cs="宋体" w:hint="eastAsia"/>
          <w:color w:val="333333"/>
          <w:spacing w:val="8"/>
          <w:kern w:val="0"/>
          <w:sz w:val="26"/>
          <w:szCs w:val="26"/>
        </w:rPr>
        <w:t>1</w:t>
      </w:r>
      <w:r>
        <w:rPr>
          <w:rFonts w:ascii="Microsoft YaHei UI" w:eastAsia="Microsoft YaHei UI" w:hAnsi="Microsoft YaHei UI" w:cs="宋体" w:hint="eastAsia"/>
          <w:color w:val="333333"/>
          <w:spacing w:val="8"/>
          <w:kern w:val="0"/>
          <w:sz w:val="26"/>
          <w:szCs w:val="26"/>
        </w:rPr>
        <w:t>）</w:t>
      </w:r>
      <w:r w:rsidR="0090148E">
        <w:rPr>
          <w:rFonts w:ascii="Microsoft YaHei UI" w:eastAsia="Microsoft YaHei UI" w:hAnsi="Microsoft YaHei UI" w:cs="宋体" w:hint="eastAsia"/>
          <w:color w:val="333333"/>
          <w:spacing w:val="8"/>
          <w:kern w:val="0"/>
          <w:sz w:val="26"/>
          <w:szCs w:val="26"/>
        </w:rPr>
        <w:t>零七股份</w:t>
      </w:r>
    </w:p>
    <w:p w14:paraId="752AF13E" w14:textId="44AAEFB5" w:rsidR="0090148E" w:rsidRDefault="00BF288E"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（2）</w:t>
      </w:r>
      <w:r w:rsidR="0090148E">
        <w:rPr>
          <w:rFonts w:ascii="Microsoft YaHei UI" w:eastAsia="Microsoft YaHei UI" w:hAnsi="Microsoft YaHei UI" w:cs="宋体" w:hint="eastAsia"/>
          <w:color w:val="333333"/>
          <w:spacing w:val="8"/>
          <w:kern w:val="0"/>
          <w:sz w:val="26"/>
          <w:szCs w:val="26"/>
        </w:rPr>
        <w:t>康得新</w:t>
      </w:r>
      <w:r w:rsidR="00BF5FC3">
        <w:rPr>
          <w:rFonts w:ascii="Microsoft YaHei UI" w:eastAsia="Microsoft YaHei UI" w:hAnsi="Microsoft YaHei UI" w:cs="宋体" w:hint="eastAsia"/>
          <w:color w:val="333333"/>
          <w:spacing w:val="8"/>
          <w:kern w:val="0"/>
          <w:sz w:val="26"/>
          <w:szCs w:val="26"/>
        </w:rPr>
        <w:t>（货币资金有它，预付账款还有它）</w:t>
      </w:r>
    </w:p>
    <w:p w14:paraId="7649492B" w14:textId="77777777" w:rsidR="000B5A49" w:rsidRDefault="000B5A49" w:rsidP="00D05619">
      <w:pPr>
        <w:widowControl/>
        <w:shd w:val="clear" w:color="auto" w:fill="FFFFFF"/>
        <w:rPr>
          <w:rFonts w:ascii="Microsoft YaHei UI" w:eastAsia="Microsoft YaHei UI" w:hAnsi="Microsoft YaHei UI" w:cs="宋体"/>
          <w:color w:val="333333"/>
          <w:spacing w:val="8"/>
          <w:kern w:val="0"/>
          <w:sz w:val="26"/>
          <w:szCs w:val="26"/>
        </w:rPr>
      </w:pPr>
    </w:p>
    <w:p w14:paraId="47996566" w14:textId="1D07E619" w:rsidR="00D05619" w:rsidRPr="00D05619" w:rsidRDefault="00D05619" w:rsidP="000B5A49">
      <w:pPr>
        <w:pStyle w:val="2"/>
      </w:pPr>
      <w:bookmarkStart w:id="88" w:name="_Toc123761497"/>
      <w:bookmarkStart w:id="89" w:name="_Toc145316654"/>
      <w:r w:rsidRPr="00D05619">
        <w:rPr>
          <w:rFonts w:hint="eastAsia"/>
        </w:rPr>
        <w:t>函证</w:t>
      </w:r>
      <w:bookmarkEnd w:id="88"/>
      <w:bookmarkEnd w:id="89"/>
    </w:p>
    <w:p w14:paraId="62D3C761" w14:textId="1B60202D" w:rsid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p>
    <w:p w14:paraId="51BF2FDE" w14:textId="26CA833B" w:rsidR="00355522" w:rsidRPr="00D05619" w:rsidRDefault="00355522"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color w:val="333333"/>
          <w:spacing w:val="8"/>
          <w:kern w:val="0"/>
          <w:sz w:val="26"/>
          <w:szCs w:val="26"/>
        </w:rPr>
        <w:lastRenderedPageBreak/>
        <w:t>1</w:t>
      </w:r>
      <w:r>
        <w:rPr>
          <w:rFonts w:ascii="Microsoft YaHei UI" w:eastAsia="Microsoft YaHei UI" w:hAnsi="Microsoft YaHei UI" w:cs="宋体" w:hint="eastAsia"/>
          <w:color w:val="333333"/>
          <w:spacing w:val="8"/>
          <w:kern w:val="0"/>
          <w:sz w:val="26"/>
          <w:szCs w:val="26"/>
        </w:rPr>
        <w:t>、回函相符，可确认</w:t>
      </w:r>
    </w:p>
    <w:p w14:paraId="7194BF75" w14:textId="2BAC44B1" w:rsidR="00D05619" w:rsidRPr="00D05619" w:rsidRDefault="00D05619" w:rsidP="00D05619">
      <w:pPr>
        <w:widowControl/>
        <w:shd w:val="clear" w:color="auto" w:fill="FFFFFF"/>
        <w:rPr>
          <w:rFonts w:ascii="Microsoft YaHei UI" w:eastAsia="Microsoft YaHei UI" w:hAnsi="Microsoft YaHei UI" w:cs="宋体"/>
          <w:color w:val="333333"/>
          <w:spacing w:val="8"/>
          <w:kern w:val="0"/>
          <w:sz w:val="26"/>
          <w:szCs w:val="26"/>
        </w:rPr>
      </w:pPr>
      <w:r w:rsidRPr="00D05619">
        <w:rPr>
          <w:rFonts w:ascii="Microsoft YaHei UI" w:eastAsia="Microsoft YaHei UI" w:hAnsi="Microsoft YaHei UI" w:cs="宋体" w:hint="eastAsia"/>
          <w:color w:val="333333"/>
          <w:spacing w:val="8"/>
          <w:kern w:val="0"/>
          <w:sz w:val="26"/>
          <w:szCs w:val="26"/>
        </w:rPr>
        <w:t>函证要发审定金额，也就是经过调整后的金额。</w:t>
      </w:r>
      <w:r w:rsidR="00044B94">
        <w:rPr>
          <w:rFonts w:ascii="Microsoft YaHei UI" w:eastAsia="Microsoft YaHei UI" w:hAnsi="Microsoft YaHei UI" w:cs="宋体" w:hint="eastAsia"/>
          <w:color w:val="333333"/>
          <w:spacing w:val="8"/>
          <w:kern w:val="0"/>
          <w:sz w:val="26"/>
          <w:szCs w:val="26"/>
        </w:rPr>
        <w:t>比如</w:t>
      </w:r>
      <w:r w:rsidR="00E83E77">
        <w:rPr>
          <w:rFonts w:ascii="Microsoft YaHei UI" w:eastAsia="Microsoft YaHei UI" w:hAnsi="Microsoft YaHei UI" w:cs="宋体" w:hint="eastAsia"/>
          <w:color w:val="333333"/>
          <w:spacing w:val="8"/>
          <w:kern w:val="0"/>
          <w:sz w:val="26"/>
          <w:szCs w:val="26"/>
        </w:rPr>
        <w:t>预付款项的未审数是2</w:t>
      </w:r>
      <w:r w:rsidR="00E83E77">
        <w:rPr>
          <w:rFonts w:ascii="Microsoft YaHei UI" w:eastAsia="Microsoft YaHei UI" w:hAnsi="Microsoft YaHei UI" w:cs="宋体"/>
          <w:color w:val="333333"/>
          <w:spacing w:val="8"/>
          <w:kern w:val="0"/>
          <w:sz w:val="26"/>
          <w:szCs w:val="26"/>
        </w:rPr>
        <w:t>00</w:t>
      </w:r>
      <w:r w:rsidR="00E83E77">
        <w:rPr>
          <w:rFonts w:ascii="Microsoft YaHei UI" w:eastAsia="Microsoft YaHei UI" w:hAnsi="Microsoft YaHei UI" w:cs="宋体" w:hint="eastAsia"/>
          <w:color w:val="333333"/>
          <w:spacing w:val="8"/>
          <w:kern w:val="0"/>
          <w:sz w:val="26"/>
          <w:szCs w:val="26"/>
        </w:rPr>
        <w:t>万的工程款，我们通过合同、实地监盘等程序发现厂房已经建得差不多了，</w:t>
      </w:r>
      <w:r w:rsidR="00133039">
        <w:rPr>
          <w:rFonts w:ascii="Microsoft YaHei UI" w:eastAsia="Microsoft YaHei UI" w:hAnsi="Microsoft YaHei UI" w:cs="宋体" w:hint="eastAsia"/>
          <w:color w:val="333333"/>
          <w:spacing w:val="8"/>
          <w:kern w:val="0"/>
          <w:sz w:val="26"/>
          <w:szCs w:val="26"/>
        </w:rPr>
        <w:t>不但预付的2</w:t>
      </w:r>
      <w:r w:rsidR="00133039">
        <w:rPr>
          <w:rFonts w:ascii="Microsoft YaHei UI" w:eastAsia="Microsoft YaHei UI" w:hAnsi="Microsoft YaHei UI" w:cs="宋体"/>
          <w:color w:val="333333"/>
          <w:spacing w:val="8"/>
          <w:kern w:val="0"/>
          <w:sz w:val="26"/>
          <w:szCs w:val="26"/>
        </w:rPr>
        <w:t>00</w:t>
      </w:r>
      <w:r w:rsidR="00133039">
        <w:rPr>
          <w:rFonts w:ascii="Microsoft YaHei UI" w:eastAsia="Microsoft YaHei UI" w:hAnsi="Microsoft YaHei UI" w:cs="宋体" w:hint="eastAsia"/>
          <w:color w:val="333333"/>
          <w:spacing w:val="8"/>
          <w:kern w:val="0"/>
          <w:sz w:val="26"/>
          <w:szCs w:val="26"/>
        </w:rPr>
        <w:t>万工程款用完了，企业还应付人家好几</w:t>
      </w:r>
      <w:r w:rsidR="00792504">
        <w:rPr>
          <w:rFonts w:ascii="Microsoft YaHei UI" w:eastAsia="Microsoft YaHei UI" w:hAnsi="Microsoft YaHei UI" w:cs="宋体" w:hint="eastAsia"/>
          <w:color w:val="333333"/>
          <w:spacing w:val="8"/>
          <w:kern w:val="0"/>
          <w:sz w:val="26"/>
          <w:szCs w:val="26"/>
        </w:rPr>
        <w:t>个亿，这时候就不是函证预付款项了，而是函证应付账款了。</w:t>
      </w:r>
    </w:p>
    <w:p w14:paraId="5136AFAD" w14:textId="42194174" w:rsidR="00355522" w:rsidRDefault="00355522" w:rsidP="00D05619">
      <w:pPr>
        <w:widowControl/>
        <w:shd w:val="clear" w:color="auto" w:fill="FFFFFF"/>
        <w:rPr>
          <w:rFonts w:ascii="Microsoft YaHei UI" w:eastAsia="Microsoft YaHei UI" w:hAnsi="Microsoft YaHei UI" w:cs="宋体"/>
          <w:color w:val="333333"/>
          <w:spacing w:val="8"/>
          <w:kern w:val="0"/>
          <w:sz w:val="26"/>
          <w:szCs w:val="26"/>
        </w:rPr>
      </w:pPr>
    </w:p>
    <w:p w14:paraId="5DF0E2DE" w14:textId="470D4735" w:rsidR="00355522" w:rsidRDefault="00355522"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2、不回函的情况，做替代测试</w:t>
      </w:r>
    </w:p>
    <w:p w14:paraId="6371A11B" w14:textId="05A28392" w:rsidR="00A93E61" w:rsidRDefault="0062574E"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替代测试的逻辑：假设期初是正确的（因为期初已经审计过了），然后检查本期发生额的合同、发票等，确认发生额之后，通过公式：</w:t>
      </w:r>
      <w:r w:rsidRPr="0062574E">
        <w:rPr>
          <w:rFonts w:ascii="Microsoft YaHei UI" w:eastAsia="Microsoft YaHei UI" w:hAnsi="Microsoft YaHei UI" w:cs="宋体" w:hint="eastAsia"/>
          <w:color w:val="333333"/>
          <w:spacing w:val="8"/>
          <w:kern w:val="0"/>
          <w:sz w:val="26"/>
          <w:szCs w:val="26"/>
          <w:highlight w:val="yellow"/>
        </w:rPr>
        <w:t>期末=期初+本期</w:t>
      </w:r>
      <w:r w:rsidR="002B1B0F">
        <w:rPr>
          <w:rFonts w:ascii="Microsoft YaHei UI" w:eastAsia="Microsoft YaHei UI" w:hAnsi="Microsoft YaHei UI" w:cs="宋体" w:hint="eastAsia"/>
          <w:color w:val="333333"/>
          <w:spacing w:val="8"/>
          <w:kern w:val="0"/>
          <w:sz w:val="26"/>
          <w:szCs w:val="26"/>
          <w:highlight w:val="yellow"/>
        </w:rPr>
        <w:t>增加</w:t>
      </w:r>
      <w:r w:rsidRPr="0062574E">
        <w:rPr>
          <w:rFonts w:ascii="Microsoft YaHei UI" w:eastAsia="Microsoft YaHei UI" w:hAnsi="Microsoft YaHei UI" w:cs="宋体"/>
          <w:color w:val="333333"/>
          <w:spacing w:val="8"/>
          <w:kern w:val="0"/>
          <w:sz w:val="26"/>
          <w:szCs w:val="26"/>
          <w:highlight w:val="yellow"/>
        </w:rPr>
        <w:t>-</w:t>
      </w:r>
      <w:r w:rsidRPr="0062574E">
        <w:rPr>
          <w:rFonts w:ascii="Microsoft YaHei UI" w:eastAsia="Microsoft YaHei UI" w:hAnsi="Microsoft YaHei UI" w:cs="宋体" w:hint="eastAsia"/>
          <w:color w:val="333333"/>
          <w:spacing w:val="8"/>
          <w:kern w:val="0"/>
          <w:sz w:val="26"/>
          <w:szCs w:val="26"/>
          <w:highlight w:val="yellow"/>
        </w:rPr>
        <w:t>本期减少</w:t>
      </w:r>
      <w:r>
        <w:rPr>
          <w:rFonts w:ascii="Microsoft YaHei UI" w:eastAsia="Microsoft YaHei UI" w:hAnsi="Microsoft YaHei UI" w:cs="宋体" w:hint="eastAsia"/>
          <w:color w:val="333333"/>
          <w:spacing w:val="8"/>
          <w:kern w:val="0"/>
          <w:sz w:val="26"/>
          <w:szCs w:val="26"/>
        </w:rPr>
        <w:t>，来</w:t>
      </w:r>
      <w:r w:rsidR="00FF63C6">
        <w:rPr>
          <w:rFonts w:ascii="Microsoft YaHei UI" w:eastAsia="Microsoft YaHei UI" w:hAnsi="Microsoft YaHei UI" w:cs="宋体" w:hint="eastAsia"/>
          <w:color w:val="333333"/>
          <w:spacing w:val="8"/>
          <w:kern w:val="0"/>
          <w:sz w:val="26"/>
          <w:szCs w:val="26"/>
        </w:rPr>
        <w:t>证明期末的准确性。</w:t>
      </w:r>
    </w:p>
    <w:p w14:paraId="3AE7DA7F" w14:textId="4B3F2859" w:rsidR="00D7064B" w:rsidRDefault="00D7064B"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所以，替代测试的工作就是把借贷方发生额相关的凭证都找出来，证明发生额的真实性，从而得出期末余额的真实性。</w:t>
      </w:r>
    </w:p>
    <w:p w14:paraId="50FBC582" w14:textId="40302BE0" w:rsidR="001B7D07" w:rsidRDefault="001B7D07" w:rsidP="00D05619">
      <w:pPr>
        <w:widowControl/>
        <w:shd w:val="clear" w:color="auto" w:fill="FFFFFF"/>
        <w:rPr>
          <w:rFonts w:ascii="Microsoft YaHei UI" w:eastAsia="Microsoft YaHei UI" w:hAnsi="Microsoft YaHei UI" w:cs="宋体"/>
          <w:color w:val="333333"/>
          <w:spacing w:val="8"/>
          <w:kern w:val="0"/>
          <w:sz w:val="26"/>
          <w:szCs w:val="26"/>
        </w:rPr>
      </w:pPr>
      <w:r w:rsidRPr="003E4E79">
        <w:rPr>
          <w:rFonts w:ascii="Microsoft YaHei UI" w:eastAsia="Microsoft YaHei UI" w:hAnsi="Microsoft YaHei UI" w:cs="宋体" w:hint="eastAsia"/>
          <w:color w:val="333333"/>
          <w:spacing w:val="8"/>
          <w:kern w:val="0"/>
          <w:sz w:val="26"/>
          <w:szCs w:val="26"/>
          <w:highlight w:val="yellow"/>
        </w:rPr>
        <w:t>借方发生额，就看合同、付款的银行回单。</w:t>
      </w:r>
    </w:p>
    <w:p w14:paraId="13101575" w14:textId="291A9495" w:rsidR="00197DCC" w:rsidRDefault="00197DCC" w:rsidP="00D05619">
      <w:pPr>
        <w:widowControl/>
        <w:shd w:val="clear" w:color="auto" w:fill="FFFFFF"/>
        <w:rPr>
          <w:rFonts w:ascii="Microsoft YaHei UI" w:eastAsia="Microsoft YaHei UI" w:hAnsi="Microsoft YaHei UI" w:cs="宋体"/>
          <w:color w:val="333333"/>
          <w:spacing w:val="8"/>
          <w:kern w:val="0"/>
          <w:sz w:val="26"/>
          <w:szCs w:val="26"/>
        </w:rPr>
      </w:pPr>
      <w:r w:rsidRPr="003E4E79">
        <w:rPr>
          <w:rFonts w:ascii="Microsoft YaHei UI" w:eastAsia="Microsoft YaHei UI" w:hAnsi="Microsoft YaHei UI" w:cs="宋体" w:hint="eastAsia"/>
          <w:color w:val="333333"/>
          <w:spacing w:val="8"/>
          <w:kern w:val="0"/>
          <w:sz w:val="26"/>
          <w:szCs w:val="26"/>
          <w:highlight w:val="yellow"/>
        </w:rPr>
        <w:t>贷方发生额，就看公司收到的发票、入库单等。</w:t>
      </w:r>
    </w:p>
    <w:p w14:paraId="0C29EBA6" w14:textId="7E947439" w:rsidR="00A93E61" w:rsidRDefault="00A93E61" w:rsidP="00D05619">
      <w:pPr>
        <w:widowControl/>
        <w:shd w:val="clear" w:color="auto" w:fill="FFFFFF"/>
        <w:rPr>
          <w:rFonts w:ascii="Microsoft YaHei UI" w:eastAsia="Microsoft YaHei UI" w:hAnsi="Microsoft YaHei UI" w:cs="宋体"/>
          <w:color w:val="333333"/>
          <w:spacing w:val="8"/>
          <w:kern w:val="0"/>
          <w:sz w:val="26"/>
          <w:szCs w:val="26"/>
        </w:rPr>
      </w:pPr>
    </w:p>
    <w:p w14:paraId="203BAEC3" w14:textId="40429F5A" w:rsidR="009E4D98" w:rsidRDefault="009E4D98" w:rsidP="00D05619">
      <w:pPr>
        <w:widowControl/>
        <w:shd w:val="clear" w:color="auto" w:fill="FFFFFF"/>
        <w:rPr>
          <w:rFonts w:ascii="Microsoft YaHei UI" w:eastAsia="Microsoft YaHei UI" w:hAnsi="Microsoft YaHei UI" w:cs="宋体"/>
          <w:color w:val="333333"/>
          <w:spacing w:val="8"/>
          <w:kern w:val="0"/>
          <w:sz w:val="26"/>
          <w:szCs w:val="26"/>
        </w:rPr>
      </w:pPr>
      <w:r w:rsidRPr="009E4D98">
        <w:rPr>
          <w:rFonts w:ascii="Microsoft YaHei UI" w:eastAsia="Microsoft YaHei UI" w:hAnsi="Microsoft YaHei UI" w:cs="宋体" w:hint="eastAsia"/>
          <w:color w:val="333333"/>
          <w:spacing w:val="8"/>
          <w:kern w:val="0"/>
          <w:sz w:val="26"/>
          <w:szCs w:val="26"/>
          <w:highlight w:val="yellow"/>
        </w:rPr>
        <w:t>检查期后</w:t>
      </w:r>
      <w:r>
        <w:rPr>
          <w:rFonts w:ascii="Microsoft YaHei UI" w:eastAsia="Microsoft YaHei UI" w:hAnsi="Microsoft YaHei UI" w:cs="宋体" w:hint="eastAsia"/>
          <w:color w:val="333333"/>
          <w:spacing w:val="8"/>
          <w:kern w:val="0"/>
          <w:sz w:val="26"/>
          <w:szCs w:val="26"/>
          <w:highlight w:val="yellow"/>
        </w:rPr>
        <w:t>是否到货</w:t>
      </w:r>
      <w:r w:rsidR="008F25C2">
        <w:rPr>
          <w:rFonts w:ascii="Microsoft YaHei UI" w:eastAsia="Microsoft YaHei UI" w:hAnsi="Microsoft YaHei UI" w:cs="宋体" w:hint="eastAsia"/>
          <w:color w:val="333333"/>
          <w:spacing w:val="8"/>
          <w:kern w:val="0"/>
          <w:sz w:val="26"/>
          <w:szCs w:val="26"/>
          <w:highlight w:val="yellow"/>
        </w:rPr>
        <w:t>。</w:t>
      </w:r>
    </w:p>
    <w:p w14:paraId="651FF2E7" w14:textId="77777777" w:rsidR="009E4D98" w:rsidRDefault="009E4D98" w:rsidP="00D05619">
      <w:pPr>
        <w:widowControl/>
        <w:shd w:val="clear" w:color="auto" w:fill="FFFFFF"/>
        <w:rPr>
          <w:rFonts w:ascii="Microsoft YaHei UI" w:eastAsia="Microsoft YaHei UI" w:hAnsi="Microsoft YaHei UI" w:cs="宋体"/>
          <w:color w:val="333333"/>
          <w:spacing w:val="8"/>
          <w:kern w:val="0"/>
          <w:sz w:val="26"/>
          <w:szCs w:val="26"/>
        </w:rPr>
      </w:pPr>
    </w:p>
    <w:p w14:paraId="21A0A86A" w14:textId="1A824175" w:rsidR="00885660" w:rsidRDefault="00885660"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对于那些金额特别大的，</w:t>
      </w:r>
      <w:r w:rsidR="0075547A">
        <w:rPr>
          <w:rFonts w:ascii="Microsoft YaHei UI" w:eastAsia="Microsoft YaHei UI" w:hAnsi="Microsoft YaHei UI" w:cs="宋体" w:hint="eastAsia"/>
          <w:color w:val="333333"/>
          <w:spacing w:val="8"/>
          <w:kern w:val="0"/>
          <w:sz w:val="26"/>
          <w:szCs w:val="26"/>
        </w:rPr>
        <w:t>函证很可能无效。因为我们没办法确认</w:t>
      </w:r>
      <w:r w:rsidR="00BB1101">
        <w:rPr>
          <w:rFonts w:ascii="Microsoft YaHei UI" w:eastAsia="Microsoft YaHei UI" w:hAnsi="Microsoft YaHei UI" w:cs="宋体" w:hint="eastAsia"/>
          <w:color w:val="333333"/>
          <w:spacing w:val="8"/>
          <w:kern w:val="0"/>
          <w:sz w:val="26"/>
          <w:szCs w:val="26"/>
        </w:rPr>
        <w:t>对方的收件人就是供应商的财务人员。</w:t>
      </w:r>
      <w:r w:rsidR="00FB10F9">
        <w:rPr>
          <w:rFonts w:ascii="Microsoft YaHei UI" w:eastAsia="Microsoft YaHei UI" w:hAnsi="Microsoft YaHei UI" w:cs="宋体" w:hint="eastAsia"/>
          <w:color w:val="333333"/>
          <w:spacing w:val="8"/>
          <w:kern w:val="0"/>
          <w:sz w:val="26"/>
          <w:szCs w:val="26"/>
        </w:rPr>
        <w:t>大多数情况下，我们的函证地址和</w:t>
      </w:r>
      <w:r w:rsidR="00FB10F9">
        <w:rPr>
          <w:rFonts w:ascii="Microsoft YaHei UI" w:eastAsia="Microsoft YaHei UI" w:hAnsi="Microsoft YaHei UI" w:cs="宋体" w:hint="eastAsia"/>
          <w:color w:val="333333"/>
          <w:spacing w:val="8"/>
          <w:kern w:val="0"/>
          <w:sz w:val="26"/>
          <w:szCs w:val="26"/>
        </w:rPr>
        <w:lastRenderedPageBreak/>
        <w:t>收件人都是被审计单位提供的，他们如果有心造假，肯定能把我们的函证给拦截下来。</w:t>
      </w:r>
    </w:p>
    <w:p w14:paraId="0F8DCAD3" w14:textId="6282B110" w:rsidR="00885660" w:rsidRDefault="00885660" w:rsidP="00D05619">
      <w:pPr>
        <w:widowControl/>
        <w:shd w:val="clear" w:color="auto" w:fill="FFFFFF"/>
        <w:rPr>
          <w:rFonts w:ascii="Microsoft YaHei UI" w:eastAsia="Microsoft YaHei UI" w:hAnsi="Microsoft YaHei UI" w:cs="宋体"/>
          <w:color w:val="333333"/>
          <w:spacing w:val="8"/>
          <w:kern w:val="0"/>
          <w:sz w:val="26"/>
          <w:szCs w:val="26"/>
        </w:rPr>
      </w:pPr>
    </w:p>
    <w:p w14:paraId="4ACF93FF" w14:textId="27792E89" w:rsidR="00ED3195" w:rsidRDefault="00ED3195"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这种情况下，只能安排走访。</w:t>
      </w:r>
    </w:p>
    <w:p w14:paraId="1716703E" w14:textId="214F5F40" w:rsidR="00806ADA" w:rsidRPr="00D05619" w:rsidRDefault="00806ADA" w:rsidP="00806ADA">
      <w:pPr>
        <w:pStyle w:val="2"/>
      </w:pPr>
      <w:bookmarkStart w:id="90" w:name="_Toc123761498"/>
      <w:bookmarkStart w:id="91" w:name="_Toc145316655"/>
      <w:r>
        <w:rPr>
          <w:rFonts w:hint="eastAsia"/>
        </w:rPr>
        <w:t>走访</w:t>
      </w:r>
      <w:bookmarkEnd w:id="90"/>
      <w:bookmarkEnd w:id="91"/>
    </w:p>
    <w:p w14:paraId="60CF2B88" w14:textId="34A079B6" w:rsidR="00A93E61" w:rsidRDefault="008500BE"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对于I</w:t>
      </w:r>
      <w:r>
        <w:rPr>
          <w:rFonts w:ascii="Microsoft YaHei UI" w:eastAsia="Microsoft YaHei UI" w:hAnsi="Microsoft YaHei UI" w:cs="宋体"/>
          <w:color w:val="333333"/>
          <w:spacing w:val="8"/>
          <w:kern w:val="0"/>
          <w:sz w:val="26"/>
          <w:szCs w:val="26"/>
        </w:rPr>
        <w:t>PO</w:t>
      </w:r>
      <w:r>
        <w:rPr>
          <w:rFonts w:ascii="Microsoft YaHei UI" w:eastAsia="Microsoft YaHei UI" w:hAnsi="Microsoft YaHei UI" w:cs="宋体" w:hint="eastAsia"/>
          <w:color w:val="333333"/>
          <w:spacing w:val="8"/>
          <w:kern w:val="0"/>
          <w:sz w:val="26"/>
          <w:szCs w:val="26"/>
        </w:rPr>
        <w:t>或上市公司项目，账龄长且金额重大，</w:t>
      </w:r>
      <w:r w:rsidR="00D81C67">
        <w:rPr>
          <w:rFonts w:ascii="Microsoft YaHei UI" w:eastAsia="Microsoft YaHei UI" w:hAnsi="Microsoft YaHei UI" w:cs="宋体" w:hint="eastAsia"/>
          <w:color w:val="333333"/>
          <w:spacing w:val="8"/>
          <w:kern w:val="0"/>
          <w:sz w:val="26"/>
          <w:szCs w:val="26"/>
        </w:rPr>
        <w:t>直到出审计报告日</w:t>
      </w:r>
      <w:r>
        <w:rPr>
          <w:rFonts w:ascii="Microsoft YaHei UI" w:eastAsia="Microsoft YaHei UI" w:hAnsi="Microsoft YaHei UI" w:cs="宋体" w:hint="eastAsia"/>
          <w:color w:val="333333"/>
          <w:spacing w:val="8"/>
          <w:kern w:val="0"/>
          <w:sz w:val="26"/>
          <w:szCs w:val="26"/>
        </w:rPr>
        <w:t>，预付</w:t>
      </w:r>
      <w:r w:rsidR="00A628F0">
        <w:rPr>
          <w:rFonts w:ascii="Microsoft YaHei UI" w:eastAsia="Microsoft YaHei UI" w:hAnsi="Microsoft YaHei UI" w:cs="宋体" w:hint="eastAsia"/>
          <w:color w:val="333333"/>
          <w:spacing w:val="8"/>
          <w:kern w:val="0"/>
          <w:sz w:val="26"/>
          <w:szCs w:val="26"/>
        </w:rPr>
        <w:t>款项</w:t>
      </w:r>
      <w:r>
        <w:rPr>
          <w:rFonts w:ascii="Microsoft YaHei UI" w:eastAsia="Microsoft YaHei UI" w:hAnsi="Microsoft YaHei UI" w:cs="宋体" w:hint="eastAsia"/>
          <w:color w:val="333333"/>
          <w:spacing w:val="8"/>
          <w:kern w:val="0"/>
          <w:sz w:val="26"/>
          <w:szCs w:val="26"/>
        </w:rPr>
        <w:t>还一动不动，</w:t>
      </w:r>
      <w:r w:rsidR="00177C01">
        <w:rPr>
          <w:rFonts w:ascii="Microsoft YaHei UI" w:eastAsia="Microsoft YaHei UI" w:hAnsi="Microsoft YaHei UI" w:cs="宋体" w:hint="eastAsia"/>
          <w:color w:val="333333"/>
          <w:spacing w:val="8"/>
          <w:kern w:val="0"/>
          <w:sz w:val="26"/>
          <w:szCs w:val="26"/>
        </w:rPr>
        <w:t>最好是安排个走访程序，到</w:t>
      </w:r>
      <w:r w:rsidR="007F04EE">
        <w:rPr>
          <w:rFonts w:ascii="Microsoft YaHei UI" w:eastAsia="Microsoft YaHei UI" w:hAnsi="Microsoft YaHei UI" w:cs="宋体" w:hint="eastAsia"/>
          <w:color w:val="333333"/>
          <w:spacing w:val="8"/>
          <w:kern w:val="0"/>
          <w:sz w:val="26"/>
          <w:szCs w:val="26"/>
        </w:rPr>
        <w:t>供应商</w:t>
      </w:r>
      <w:r w:rsidR="00177C01">
        <w:rPr>
          <w:rFonts w:ascii="Microsoft YaHei UI" w:eastAsia="Microsoft YaHei UI" w:hAnsi="Microsoft YaHei UI" w:cs="宋体" w:hint="eastAsia"/>
          <w:color w:val="333333"/>
          <w:spacing w:val="8"/>
          <w:kern w:val="0"/>
          <w:sz w:val="26"/>
          <w:szCs w:val="26"/>
        </w:rPr>
        <w:t>那里确认一下到底是怎么回事。</w:t>
      </w:r>
    </w:p>
    <w:p w14:paraId="5F21FDB7" w14:textId="77777777" w:rsidR="00623DA0" w:rsidRDefault="00623DA0" w:rsidP="00D05619">
      <w:pPr>
        <w:widowControl/>
        <w:shd w:val="clear" w:color="auto" w:fill="FFFFFF"/>
        <w:rPr>
          <w:rFonts w:ascii="Microsoft YaHei UI" w:eastAsia="Microsoft YaHei UI" w:hAnsi="Microsoft YaHei UI" w:cs="宋体"/>
          <w:color w:val="333333"/>
          <w:spacing w:val="8"/>
          <w:kern w:val="0"/>
          <w:sz w:val="26"/>
          <w:szCs w:val="26"/>
        </w:rPr>
      </w:pPr>
    </w:p>
    <w:p w14:paraId="255F20DA" w14:textId="4293B390" w:rsidR="00095594" w:rsidRDefault="00623DA0"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走访</w:t>
      </w:r>
      <w:r w:rsidR="00095594">
        <w:rPr>
          <w:rFonts w:ascii="Microsoft YaHei UI" w:eastAsia="Microsoft YaHei UI" w:hAnsi="Microsoft YaHei UI" w:cs="宋体" w:hint="eastAsia"/>
          <w:color w:val="333333"/>
          <w:spacing w:val="8"/>
          <w:kern w:val="0"/>
          <w:sz w:val="26"/>
          <w:szCs w:val="26"/>
        </w:rPr>
        <w:t>主要是以问卷的形式对供应商的相关负责人（一般是财务经理）做个访谈。</w:t>
      </w:r>
    </w:p>
    <w:p w14:paraId="527FC516" w14:textId="05192E70" w:rsidR="00095594" w:rsidRDefault="00095594" w:rsidP="00D05619">
      <w:pPr>
        <w:widowControl/>
        <w:shd w:val="clear" w:color="auto" w:fill="FFFFFF"/>
        <w:rPr>
          <w:rFonts w:ascii="Microsoft YaHei UI" w:eastAsia="Microsoft YaHei UI" w:hAnsi="Microsoft YaHei UI" w:cs="宋体"/>
          <w:color w:val="333333"/>
          <w:spacing w:val="8"/>
          <w:kern w:val="0"/>
          <w:sz w:val="26"/>
          <w:szCs w:val="26"/>
        </w:rPr>
      </w:pPr>
      <w:r w:rsidRPr="00931E2D">
        <w:rPr>
          <w:rFonts w:ascii="Microsoft YaHei UI" w:eastAsia="Microsoft YaHei UI" w:hAnsi="Microsoft YaHei UI" w:cs="宋体" w:hint="eastAsia"/>
          <w:color w:val="333333"/>
          <w:spacing w:val="8"/>
          <w:kern w:val="0"/>
          <w:sz w:val="26"/>
          <w:szCs w:val="26"/>
          <w:highlight w:val="yellow"/>
        </w:rPr>
        <w:t>问题一：</w:t>
      </w:r>
      <w:r>
        <w:rPr>
          <w:rFonts w:ascii="Microsoft YaHei UI" w:eastAsia="Microsoft YaHei UI" w:hAnsi="Microsoft YaHei UI" w:cs="宋体" w:hint="eastAsia"/>
          <w:color w:val="333333"/>
          <w:spacing w:val="8"/>
          <w:kern w:val="0"/>
          <w:sz w:val="26"/>
          <w:szCs w:val="26"/>
        </w:rPr>
        <w:t>贵公司与某某（被审计单位）签订了×××合同，然后描述一下主要条款，</w:t>
      </w:r>
      <w:r w:rsidR="00A83D58">
        <w:rPr>
          <w:rFonts w:ascii="Microsoft YaHei UI" w:eastAsia="Microsoft YaHei UI" w:hAnsi="Microsoft YaHei UI" w:cs="宋体" w:hint="eastAsia"/>
          <w:color w:val="333333"/>
          <w:spacing w:val="8"/>
          <w:kern w:val="0"/>
          <w:sz w:val="26"/>
          <w:szCs w:val="26"/>
        </w:rPr>
        <w:t>截止期末，被审计单位已预付贵公司××元。</w:t>
      </w:r>
    </w:p>
    <w:p w14:paraId="32172042" w14:textId="6B4790EC" w:rsidR="003B691F" w:rsidRDefault="003B691F"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让他们回答是或者否。</w:t>
      </w:r>
      <w:r w:rsidR="00C82423">
        <w:rPr>
          <w:rFonts w:ascii="Microsoft YaHei UI" w:eastAsia="Microsoft YaHei UI" w:hAnsi="Microsoft YaHei UI" w:cs="宋体" w:hint="eastAsia"/>
          <w:color w:val="333333"/>
          <w:spacing w:val="8"/>
          <w:kern w:val="0"/>
          <w:sz w:val="26"/>
          <w:szCs w:val="26"/>
        </w:rPr>
        <w:t>如果回答否的，让他们写出差异的地方。</w:t>
      </w:r>
    </w:p>
    <w:p w14:paraId="0CC2DBB9" w14:textId="4AE97990" w:rsidR="00B3482E" w:rsidRDefault="00B5485E"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如果可以的话，叫他们</w:t>
      </w:r>
      <w:r w:rsidR="004A43B6">
        <w:rPr>
          <w:rFonts w:ascii="Microsoft YaHei UI" w:eastAsia="Microsoft YaHei UI" w:hAnsi="Microsoft YaHei UI" w:cs="宋体" w:hint="eastAsia"/>
          <w:color w:val="333333"/>
          <w:spacing w:val="8"/>
          <w:kern w:val="0"/>
          <w:sz w:val="26"/>
          <w:szCs w:val="26"/>
        </w:rPr>
        <w:t>提供一下他们的合同。在去之前我们扫描一下企业的合同，然后对比一下2份合同是不是一样的。</w:t>
      </w:r>
    </w:p>
    <w:p w14:paraId="79E97668" w14:textId="0C705F9B" w:rsidR="002D6696" w:rsidRDefault="002D6696" w:rsidP="00D05619">
      <w:pPr>
        <w:widowControl/>
        <w:shd w:val="clear" w:color="auto" w:fill="FFFFFF"/>
        <w:rPr>
          <w:rFonts w:ascii="Microsoft YaHei UI" w:eastAsia="Microsoft YaHei UI" w:hAnsi="Microsoft YaHei UI" w:cs="宋体"/>
          <w:color w:val="333333"/>
          <w:spacing w:val="8"/>
          <w:kern w:val="0"/>
          <w:sz w:val="26"/>
          <w:szCs w:val="26"/>
        </w:rPr>
      </w:pPr>
    </w:p>
    <w:p w14:paraId="4E107F78" w14:textId="415E3D7F" w:rsidR="002D6696" w:rsidRDefault="002B206B" w:rsidP="00D05619">
      <w:pPr>
        <w:widowControl/>
        <w:shd w:val="clear" w:color="auto" w:fill="FFFFFF"/>
        <w:rPr>
          <w:rFonts w:ascii="Microsoft YaHei UI" w:eastAsia="Microsoft YaHei UI" w:hAnsi="Microsoft YaHei UI" w:cs="宋体"/>
          <w:color w:val="333333"/>
          <w:spacing w:val="8"/>
          <w:kern w:val="0"/>
          <w:sz w:val="26"/>
          <w:szCs w:val="26"/>
        </w:rPr>
      </w:pPr>
      <w:r w:rsidRPr="00760D81">
        <w:rPr>
          <w:rFonts w:ascii="Microsoft YaHei UI" w:eastAsia="Microsoft YaHei UI" w:hAnsi="Microsoft YaHei UI" w:cs="宋体" w:hint="eastAsia"/>
          <w:color w:val="333333"/>
          <w:spacing w:val="8"/>
          <w:kern w:val="0"/>
          <w:sz w:val="26"/>
          <w:szCs w:val="26"/>
          <w:highlight w:val="yellow"/>
        </w:rPr>
        <w:t>问题二：</w:t>
      </w:r>
      <w:r>
        <w:rPr>
          <w:rFonts w:ascii="Microsoft YaHei UI" w:eastAsia="Microsoft YaHei UI" w:hAnsi="Microsoft YaHei UI" w:cs="宋体" w:hint="eastAsia"/>
          <w:color w:val="333333"/>
          <w:spacing w:val="8"/>
          <w:kern w:val="0"/>
          <w:sz w:val="26"/>
          <w:szCs w:val="26"/>
        </w:rPr>
        <w:t>贵公司</w:t>
      </w:r>
      <w:r w:rsidR="00EA5C3D">
        <w:rPr>
          <w:rFonts w:ascii="Microsoft YaHei UI" w:eastAsia="Microsoft YaHei UI" w:hAnsi="Microsoft YaHei UI" w:cs="宋体" w:hint="eastAsia"/>
          <w:color w:val="333333"/>
          <w:spacing w:val="8"/>
          <w:kern w:val="0"/>
          <w:sz w:val="26"/>
          <w:szCs w:val="26"/>
        </w:rPr>
        <w:t>对于×××合同的履约进度。</w:t>
      </w:r>
    </w:p>
    <w:p w14:paraId="59E29BD0" w14:textId="28114DA3" w:rsidR="00412CC9" w:rsidRDefault="00760D81"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这个是问答题，叫他们简单描述一下合同的履约进度，如果还没开始履约，请他们说明原因。</w:t>
      </w:r>
    </w:p>
    <w:p w14:paraId="6DB2BA8D" w14:textId="6A1A8866" w:rsidR="00760D81" w:rsidRDefault="00877B92"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lastRenderedPageBreak/>
        <w:t>如果他们说已经履约一部分了，可以叫他们带去车间看看是不是这样子。</w:t>
      </w:r>
    </w:p>
    <w:p w14:paraId="0DF5E532" w14:textId="77777777" w:rsidR="00931E2D" w:rsidRDefault="00931E2D" w:rsidP="00D05619">
      <w:pPr>
        <w:widowControl/>
        <w:shd w:val="clear" w:color="auto" w:fill="FFFFFF"/>
        <w:rPr>
          <w:rFonts w:ascii="Microsoft YaHei UI" w:eastAsia="Microsoft YaHei UI" w:hAnsi="Microsoft YaHei UI" w:cs="宋体"/>
          <w:color w:val="333333"/>
          <w:spacing w:val="8"/>
          <w:kern w:val="0"/>
          <w:sz w:val="26"/>
          <w:szCs w:val="26"/>
        </w:rPr>
      </w:pPr>
    </w:p>
    <w:p w14:paraId="4BF91488" w14:textId="1C34CC4C" w:rsidR="004A43B6" w:rsidRDefault="00931E2D" w:rsidP="00D05619">
      <w:pPr>
        <w:widowControl/>
        <w:shd w:val="clear" w:color="auto" w:fill="FFFFFF"/>
        <w:rPr>
          <w:rFonts w:ascii="Microsoft YaHei UI" w:eastAsia="Microsoft YaHei UI" w:hAnsi="Microsoft YaHei UI" w:cs="宋体"/>
          <w:color w:val="333333"/>
          <w:spacing w:val="8"/>
          <w:kern w:val="0"/>
          <w:sz w:val="26"/>
          <w:szCs w:val="26"/>
        </w:rPr>
      </w:pPr>
      <w:r w:rsidRPr="00931E2D">
        <w:rPr>
          <w:rFonts w:ascii="Microsoft YaHei UI" w:eastAsia="Microsoft YaHei UI" w:hAnsi="Microsoft YaHei UI" w:cs="宋体" w:hint="eastAsia"/>
          <w:color w:val="333333"/>
          <w:spacing w:val="8"/>
          <w:kern w:val="0"/>
          <w:sz w:val="26"/>
          <w:szCs w:val="26"/>
          <w:highlight w:val="yellow"/>
        </w:rPr>
        <w:t>问题</w:t>
      </w:r>
      <w:r w:rsidR="00760D81">
        <w:rPr>
          <w:rFonts w:ascii="Microsoft YaHei UI" w:eastAsia="Microsoft YaHei UI" w:hAnsi="Microsoft YaHei UI" w:cs="宋体" w:hint="eastAsia"/>
          <w:color w:val="333333"/>
          <w:spacing w:val="8"/>
          <w:kern w:val="0"/>
          <w:sz w:val="26"/>
          <w:szCs w:val="26"/>
          <w:highlight w:val="yellow"/>
        </w:rPr>
        <w:t>三</w:t>
      </w:r>
      <w:r w:rsidRPr="00931E2D">
        <w:rPr>
          <w:rFonts w:ascii="Microsoft YaHei UI" w:eastAsia="Microsoft YaHei UI" w:hAnsi="Microsoft YaHei UI" w:cs="宋体" w:hint="eastAsia"/>
          <w:color w:val="333333"/>
          <w:spacing w:val="8"/>
          <w:kern w:val="0"/>
          <w:sz w:val="26"/>
          <w:szCs w:val="26"/>
          <w:highlight w:val="yellow"/>
        </w:rPr>
        <w:t>：</w:t>
      </w:r>
      <w:r w:rsidRPr="00931E2D">
        <w:rPr>
          <w:rFonts w:ascii="Microsoft YaHei UI" w:eastAsia="Microsoft YaHei UI" w:hAnsi="Microsoft YaHei UI" w:cs="宋体" w:hint="eastAsia"/>
          <w:color w:val="333333"/>
          <w:spacing w:val="8"/>
          <w:kern w:val="0"/>
          <w:sz w:val="26"/>
          <w:szCs w:val="26"/>
        </w:rPr>
        <w:t>贵公司</w:t>
      </w:r>
      <w:r>
        <w:rPr>
          <w:rFonts w:ascii="Microsoft YaHei UI" w:eastAsia="Microsoft YaHei UI" w:hAnsi="Microsoft YaHei UI" w:cs="宋体" w:hint="eastAsia"/>
          <w:color w:val="333333"/>
          <w:spacing w:val="8"/>
          <w:kern w:val="0"/>
          <w:sz w:val="26"/>
          <w:szCs w:val="26"/>
        </w:rPr>
        <w:t>的股东、董事及高管与</w:t>
      </w:r>
      <w:r w:rsidR="00D05BBF">
        <w:rPr>
          <w:rFonts w:ascii="Microsoft YaHei UI" w:eastAsia="Microsoft YaHei UI" w:hAnsi="Microsoft YaHei UI" w:cs="宋体" w:hint="eastAsia"/>
          <w:color w:val="333333"/>
          <w:spacing w:val="8"/>
          <w:kern w:val="0"/>
          <w:sz w:val="26"/>
          <w:szCs w:val="26"/>
        </w:rPr>
        <w:t>某某（被审计单位）是否存在关联方关系？</w:t>
      </w:r>
    </w:p>
    <w:p w14:paraId="5F2FD464" w14:textId="106525C3" w:rsidR="00B3482E" w:rsidRDefault="00B3482E" w:rsidP="00D05619">
      <w:pPr>
        <w:widowControl/>
        <w:shd w:val="clear" w:color="auto" w:fill="FFFFFF"/>
        <w:rPr>
          <w:rFonts w:ascii="Microsoft YaHei UI" w:eastAsia="Microsoft YaHei UI" w:hAnsi="Microsoft YaHei UI" w:cs="宋体"/>
          <w:color w:val="333333"/>
          <w:spacing w:val="8"/>
          <w:kern w:val="0"/>
          <w:sz w:val="26"/>
          <w:szCs w:val="26"/>
        </w:rPr>
      </w:pPr>
    </w:p>
    <w:p w14:paraId="13666676" w14:textId="73DBEDE7" w:rsidR="00B27B63" w:rsidRDefault="009F4313"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走访过程中，</w:t>
      </w:r>
      <w:r w:rsidR="00013792">
        <w:rPr>
          <w:rFonts w:ascii="Microsoft YaHei UI" w:eastAsia="Microsoft YaHei UI" w:hAnsi="Microsoft YaHei UI" w:cs="宋体" w:hint="eastAsia"/>
          <w:color w:val="333333"/>
          <w:spacing w:val="8"/>
          <w:kern w:val="0"/>
          <w:sz w:val="26"/>
          <w:szCs w:val="26"/>
        </w:rPr>
        <w:t>在征得对方同意的情况下，进行</w:t>
      </w:r>
      <w:r>
        <w:rPr>
          <w:rFonts w:ascii="Microsoft YaHei UI" w:eastAsia="Microsoft YaHei UI" w:hAnsi="Microsoft YaHei UI" w:cs="宋体" w:hint="eastAsia"/>
          <w:color w:val="333333"/>
          <w:spacing w:val="8"/>
          <w:kern w:val="0"/>
          <w:sz w:val="26"/>
          <w:szCs w:val="26"/>
        </w:rPr>
        <w:t>拍照或者拍视频、录音等</w:t>
      </w:r>
      <w:r w:rsidR="00293E6B">
        <w:rPr>
          <w:rFonts w:ascii="Microsoft YaHei UI" w:eastAsia="Microsoft YaHei UI" w:hAnsi="Microsoft YaHei UI" w:cs="宋体" w:hint="eastAsia"/>
          <w:color w:val="333333"/>
          <w:spacing w:val="8"/>
          <w:kern w:val="0"/>
          <w:sz w:val="26"/>
          <w:szCs w:val="26"/>
        </w:rPr>
        <w:t>。</w:t>
      </w:r>
      <w:r w:rsidR="00064A3D" w:rsidRPr="00064A3D">
        <w:rPr>
          <w:rFonts w:ascii="Microsoft YaHei UI" w:eastAsia="Microsoft YaHei UI" w:hAnsi="Microsoft YaHei UI" w:cs="宋体" w:hint="eastAsia"/>
          <w:color w:val="333333"/>
          <w:spacing w:val="8"/>
          <w:kern w:val="0"/>
          <w:sz w:val="26"/>
          <w:szCs w:val="26"/>
          <w:highlight w:val="yellow"/>
        </w:rPr>
        <w:t>问卷打印出来叫他们签字盖章。</w:t>
      </w:r>
    </w:p>
    <w:p w14:paraId="7A3D1251" w14:textId="13F4ABC2" w:rsidR="00B27B63" w:rsidRDefault="00B27B63" w:rsidP="00D05619">
      <w:pPr>
        <w:widowControl/>
        <w:shd w:val="clear" w:color="auto" w:fill="FFFFFF"/>
        <w:rPr>
          <w:rFonts w:ascii="Microsoft YaHei UI" w:eastAsia="Microsoft YaHei UI" w:hAnsi="Microsoft YaHei UI" w:cs="宋体"/>
          <w:color w:val="333333"/>
          <w:spacing w:val="8"/>
          <w:kern w:val="0"/>
          <w:sz w:val="26"/>
          <w:szCs w:val="26"/>
        </w:rPr>
      </w:pPr>
    </w:p>
    <w:p w14:paraId="2C6DEE8B" w14:textId="6F3755E2" w:rsidR="00B27B63" w:rsidRDefault="002C4DBC" w:rsidP="00D05619">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如果</w:t>
      </w:r>
      <w:r w:rsidR="007E4100">
        <w:rPr>
          <w:rFonts w:ascii="Microsoft YaHei UI" w:eastAsia="Microsoft YaHei UI" w:hAnsi="Microsoft YaHei UI" w:cs="宋体" w:hint="eastAsia"/>
          <w:color w:val="333333"/>
          <w:spacing w:val="8"/>
          <w:kern w:val="0"/>
          <w:sz w:val="26"/>
          <w:szCs w:val="26"/>
        </w:rPr>
        <w:t>企业不愿意安排走访，或者供应商不愿意让我们去</w:t>
      </w:r>
      <w:r>
        <w:rPr>
          <w:rFonts w:ascii="Microsoft YaHei UI" w:eastAsia="Microsoft YaHei UI" w:hAnsi="Microsoft YaHei UI" w:cs="宋体" w:hint="eastAsia"/>
          <w:color w:val="333333"/>
          <w:spacing w:val="8"/>
          <w:kern w:val="0"/>
          <w:sz w:val="26"/>
          <w:szCs w:val="26"/>
        </w:rPr>
        <w:t>，金额又特别大的，比如几个亿的金额，</w:t>
      </w:r>
      <w:r w:rsidR="009F257F">
        <w:rPr>
          <w:rFonts w:ascii="Microsoft YaHei UI" w:eastAsia="Microsoft YaHei UI" w:hAnsi="Microsoft YaHei UI" w:cs="宋体" w:hint="eastAsia"/>
          <w:color w:val="333333"/>
          <w:spacing w:val="8"/>
          <w:kern w:val="0"/>
          <w:sz w:val="26"/>
          <w:szCs w:val="26"/>
        </w:rPr>
        <w:t>货也没回来</w:t>
      </w:r>
      <w:r w:rsidR="007F0673">
        <w:rPr>
          <w:rFonts w:ascii="Microsoft YaHei UI" w:eastAsia="Microsoft YaHei UI" w:hAnsi="Microsoft YaHei UI" w:cs="宋体" w:hint="eastAsia"/>
          <w:color w:val="333333"/>
          <w:spacing w:val="8"/>
          <w:kern w:val="0"/>
          <w:sz w:val="26"/>
          <w:szCs w:val="26"/>
        </w:rPr>
        <w:t>。那就考虑打道回府吧，各回各家；或者出个保留意见</w:t>
      </w:r>
      <w:r w:rsidR="00AD67AA">
        <w:rPr>
          <w:rFonts w:ascii="Microsoft YaHei UI" w:eastAsia="Microsoft YaHei UI" w:hAnsi="Microsoft YaHei UI" w:cs="宋体" w:hint="eastAsia"/>
          <w:color w:val="333333"/>
          <w:spacing w:val="8"/>
          <w:kern w:val="0"/>
          <w:sz w:val="26"/>
          <w:szCs w:val="26"/>
        </w:rPr>
        <w:t>审计报告</w:t>
      </w:r>
      <w:r>
        <w:rPr>
          <w:rFonts w:ascii="Microsoft YaHei UI" w:eastAsia="Microsoft YaHei UI" w:hAnsi="Microsoft YaHei UI" w:cs="宋体" w:hint="eastAsia"/>
          <w:color w:val="333333"/>
          <w:spacing w:val="8"/>
          <w:kern w:val="0"/>
          <w:sz w:val="26"/>
          <w:szCs w:val="26"/>
        </w:rPr>
        <w:t>。</w:t>
      </w:r>
    </w:p>
    <w:p w14:paraId="39CB3B57" w14:textId="49B1546D" w:rsidR="000B5A49" w:rsidRPr="00D05619" w:rsidRDefault="000B5A49" w:rsidP="000B5A49">
      <w:pPr>
        <w:pStyle w:val="2"/>
      </w:pPr>
      <w:bookmarkStart w:id="92" w:name="_Toc123761499"/>
      <w:bookmarkStart w:id="93" w:name="_Toc145316656"/>
      <w:r>
        <w:rPr>
          <w:rFonts w:hint="eastAsia"/>
        </w:rPr>
        <w:t>抽凭</w:t>
      </w:r>
      <w:r w:rsidR="001E6DF9">
        <w:rPr>
          <w:rFonts w:hint="eastAsia"/>
        </w:rPr>
        <w:t>和检查合同</w:t>
      </w:r>
      <w:bookmarkEnd w:id="92"/>
      <w:bookmarkEnd w:id="93"/>
    </w:p>
    <w:p w14:paraId="19DC0902" w14:textId="55238F9D" w:rsidR="00AB4151" w:rsidRDefault="00280FDD" w:rsidP="00AB4151">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t>检查</w:t>
      </w:r>
      <w:r w:rsidR="00E84259">
        <w:rPr>
          <w:rFonts w:ascii="Microsoft YaHei UI" w:eastAsia="Microsoft YaHei UI" w:hAnsi="Microsoft YaHei UI" w:cs="宋体" w:hint="eastAsia"/>
          <w:color w:val="333333"/>
          <w:spacing w:val="8"/>
          <w:kern w:val="0"/>
          <w:sz w:val="26"/>
          <w:szCs w:val="26"/>
        </w:rPr>
        <w:t>发生额大的</w:t>
      </w:r>
      <w:r>
        <w:rPr>
          <w:rFonts w:ascii="Microsoft YaHei UI" w:eastAsia="Microsoft YaHei UI" w:hAnsi="Microsoft YaHei UI" w:cs="宋体" w:hint="eastAsia"/>
          <w:color w:val="333333"/>
          <w:spacing w:val="8"/>
          <w:kern w:val="0"/>
          <w:sz w:val="26"/>
          <w:szCs w:val="26"/>
        </w:rPr>
        <w:t>合同、发票、银行回单</w:t>
      </w:r>
      <w:r w:rsidR="0017268C">
        <w:rPr>
          <w:rFonts w:ascii="Microsoft YaHei UI" w:eastAsia="Microsoft YaHei UI" w:hAnsi="Microsoft YaHei UI" w:cs="宋体" w:hint="eastAsia"/>
          <w:color w:val="333333"/>
          <w:spacing w:val="8"/>
          <w:kern w:val="0"/>
          <w:sz w:val="26"/>
          <w:szCs w:val="26"/>
        </w:rPr>
        <w:t>等</w:t>
      </w:r>
      <w:r>
        <w:rPr>
          <w:rFonts w:ascii="Microsoft YaHei UI" w:eastAsia="Microsoft YaHei UI" w:hAnsi="Microsoft YaHei UI" w:cs="宋体" w:hint="eastAsia"/>
          <w:color w:val="333333"/>
          <w:spacing w:val="8"/>
          <w:kern w:val="0"/>
          <w:sz w:val="26"/>
          <w:szCs w:val="26"/>
        </w:rPr>
        <w:t>，</w:t>
      </w:r>
      <w:r w:rsidR="00AB4151">
        <w:rPr>
          <w:rFonts w:ascii="Microsoft YaHei UI" w:eastAsia="Microsoft YaHei UI" w:hAnsi="Microsoft YaHei UI" w:cs="宋体" w:hint="eastAsia"/>
          <w:color w:val="333333"/>
          <w:spacing w:val="8"/>
          <w:kern w:val="0"/>
          <w:sz w:val="26"/>
          <w:szCs w:val="26"/>
        </w:rPr>
        <w:t>分析合同条款是否合理。检查付款回单是不是按照合同约定付款，是否支付给第三方单位。</w:t>
      </w:r>
    </w:p>
    <w:p w14:paraId="3B0D51F3" w14:textId="67679657" w:rsidR="001E6DF9" w:rsidRPr="00AB4151" w:rsidRDefault="00FF74EF" w:rsidP="001E6DF9">
      <w:pPr>
        <w:widowControl/>
        <w:shd w:val="clear" w:color="auto" w:fill="FFFFFF"/>
        <w:rPr>
          <w:rFonts w:ascii="Microsoft YaHei UI" w:eastAsia="Microsoft YaHei UI" w:hAnsi="Microsoft YaHei UI" w:cs="宋体"/>
          <w:color w:val="333333"/>
          <w:spacing w:val="8"/>
          <w:kern w:val="0"/>
          <w:sz w:val="26"/>
          <w:szCs w:val="26"/>
        </w:rPr>
      </w:pPr>
      <w:r w:rsidRPr="00805B03">
        <w:rPr>
          <w:rFonts w:ascii="Microsoft YaHei UI" w:eastAsia="Microsoft YaHei UI" w:hAnsi="Microsoft YaHei UI" w:cs="宋体" w:hint="eastAsia"/>
          <w:color w:val="333333"/>
          <w:spacing w:val="8"/>
          <w:kern w:val="0"/>
          <w:sz w:val="26"/>
          <w:szCs w:val="26"/>
          <w:highlight w:val="yellow"/>
        </w:rPr>
        <w:t>大额的借贷方发生额都要检查。</w:t>
      </w:r>
    </w:p>
    <w:p w14:paraId="683AFB65" w14:textId="4A605CFD" w:rsidR="000B5A49" w:rsidRDefault="000B5A49" w:rsidP="00D87415"/>
    <w:p w14:paraId="6DDC3AFC" w14:textId="764C02B4" w:rsidR="007D0CF8" w:rsidRDefault="007D0CF8" w:rsidP="007D0CF8">
      <w:pPr>
        <w:pStyle w:val="2"/>
      </w:pPr>
      <w:bookmarkStart w:id="94" w:name="_Toc123761500"/>
      <w:bookmarkStart w:id="95" w:name="_Toc145316657"/>
      <w:r>
        <w:rPr>
          <w:rFonts w:hint="eastAsia"/>
        </w:rPr>
        <w:t>关联方</w:t>
      </w:r>
      <w:bookmarkEnd w:id="94"/>
      <w:bookmarkEnd w:id="95"/>
    </w:p>
    <w:p w14:paraId="5666E3BF" w14:textId="0EAF0C99" w:rsidR="007D0CF8" w:rsidRDefault="00A80D28" w:rsidP="007D0CF8">
      <w:r>
        <w:rPr>
          <w:rFonts w:hint="eastAsia"/>
        </w:rPr>
        <w:t>在款项性质那里标注：合并范围内关联方、合并范围外关联方</w:t>
      </w:r>
    </w:p>
    <w:p w14:paraId="6C8310B0" w14:textId="181693C9" w:rsidR="00DD5473" w:rsidRDefault="00DD5473" w:rsidP="007D0CF8">
      <w:r>
        <w:rPr>
          <w:rFonts w:hint="eastAsia"/>
        </w:rPr>
        <w:t>或者在关联方明细里面写。</w:t>
      </w:r>
    </w:p>
    <w:p w14:paraId="32C2B002" w14:textId="71E6FA17" w:rsidR="00DD5473" w:rsidRDefault="00DD5473" w:rsidP="007D0CF8"/>
    <w:p w14:paraId="45153B7E" w14:textId="60E2307B" w:rsidR="00DD5473" w:rsidRDefault="00D44AA7" w:rsidP="00733AF6">
      <w:pPr>
        <w:pStyle w:val="2"/>
      </w:pPr>
      <w:bookmarkStart w:id="96" w:name="_Toc123761501"/>
      <w:bookmarkStart w:id="97" w:name="_Toc145316658"/>
      <w:r>
        <w:rPr>
          <w:rFonts w:hint="eastAsia"/>
        </w:rPr>
        <w:lastRenderedPageBreak/>
        <w:t>附注</w:t>
      </w:r>
      <w:bookmarkEnd w:id="96"/>
      <w:bookmarkEnd w:id="97"/>
    </w:p>
    <w:p w14:paraId="54364C72" w14:textId="7ACD7F3F" w:rsidR="00733AF6" w:rsidRDefault="00DE0CD8" w:rsidP="007D0CF8">
      <w:r>
        <w:rPr>
          <w:rFonts w:hint="eastAsia"/>
        </w:rPr>
        <w:t>根据明细表就可以填出来。</w:t>
      </w:r>
    </w:p>
    <w:p w14:paraId="178B1BE7" w14:textId="1D05A040" w:rsidR="006D3256" w:rsidRDefault="006D3256" w:rsidP="006D3256">
      <w:pPr>
        <w:pStyle w:val="2"/>
      </w:pPr>
      <w:bookmarkStart w:id="98" w:name="_Toc123761502"/>
      <w:bookmarkStart w:id="99" w:name="_Toc145316659"/>
      <w:r>
        <w:rPr>
          <w:rFonts w:hint="eastAsia"/>
        </w:rPr>
        <w:t>重分类</w:t>
      </w:r>
      <w:bookmarkEnd w:id="98"/>
      <w:bookmarkEnd w:id="99"/>
    </w:p>
    <w:p w14:paraId="4FBAE7F3" w14:textId="7C3950B6" w:rsidR="00167E3C" w:rsidRDefault="004606F3" w:rsidP="007D0CF8">
      <w:pPr>
        <w:rPr>
          <w:rFonts w:ascii="宋体" w:eastAsia="宋体" w:hAnsi="宋体"/>
          <w:sz w:val="28"/>
          <w:szCs w:val="28"/>
        </w:rPr>
      </w:pPr>
      <w:r>
        <w:rPr>
          <w:rFonts w:ascii="宋体" w:eastAsia="宋体" w:hAnsi="宋体" w:hint="eastAsia"/>
          <w:sz w:val="28"/>
          <w:szCs w:val="28"/>
        </w:rPr>
        <w:t>科目余额是负数，</w:t>
      </w:r>
      <w:r w:rsidRPr="00235CCE">
        <w:rPr>
          <w:rFonts w:ascii="宋体" w:eastAsia="宋体" w:hAnsi="宋体" w:hint="eastAsia"/>
          <w:sz w:val="28"/>
          <w:szCs w:val="28"/>
          <w:highlight w:val="yellow"/>
        </w:rPr>
        <w:t>预付款项</w:t>
      </w:r>
      <w:r>
        <w:rPr>
          <w:rFonts w:ascii="宋体" w:eastAsia="宋体" w:hAnsi="宋体" w:hint="eastAsia"/>
          <w:sz w:val="28"/>
          <w:szCs w:val="28"/>
        </w:rPr>
        <w:t>的</w:t>
      </w:r>
      <w:r w:rsidR="00FC113C">
        <w:rPr>
          <w:rFonts w:ascii="宋体" w:eastAsia="宋体" w:hAnsi="宋体" w:hint="eastAsia"/>
          <w:sz w:val="28"/>
          <w:szCs w:val="28"/>
        </w:rPr>
        <w:t>借方余额为负数（也就是贷方余额）</w:t>
      </w:r>
      <w:r>
        <w:rPr>
          <w:rFonts w:ascii="宋体" w:eastAsia="宋体" w:hAnsi="宋体" w:hint="eastAsia"/>
          <w:sz w:val="28"/>
          <w:szCs w:val="28"/>
        </w:rPr>
        <w:t>，就重分类到</w:t>
      </w:r>
      <w:r w:rsidRPr="00235CCE">
        <w:rPr>
          <w:rFonts w:ascii="宋体" w:eastAsia="宋体" w:hAnsi="宋体" w:hint="eastAsia"/>
          <w:sz w:val="28"/>
          <w:szCs w:val="28"/>
          <w:highlight w:val="yellow"/>
        </w:rPr>
        <w:t>应付账款</w:t>
      </w:r>
      <w:r>
        <w:rPr>
          <w:rFonts w:ascii="宋体" w:eastAsia="宋体" w:hAnsi="宋体" w:hint="eastAsia"/>
          <w:sz w:val="28"/>
          <w:szCs w:val="28"/>
        </w:rPr>
        <w:t>。</w:t>
      </w:r>
    </w:p>
    <w:p w14:paraId="0EB23F80" w14:textId="069AE7EB" w:rsidR="004606F3" w:rsidRDefault="001653C3" w:rsidP="007D0CF8">
      <w:pPr>
        <w:rPr>
          <w:rFonts w:ascii="宋体" w:eastAsia="宋体" w:hAnsi="宋体"/>
          <w:sz w:val="28"/>
          <w:szCs w:val="28"/>
        </w:rPr>
      </w:pPr>
      <w:r w:rsidRPr="00235CCE">
        <w:rPr>
          <w:rFonts w:ascii="宋体" w:eastAsia="宋体" w:hAnsi="宋体" w:hint="eastAsia"/>
          <w:sz w:val="28"/>
          <w:szCs w:val="28"/>
          <w:highlight w:val="yellow"/>
        </w:rPr>
        <w:t>应收账款</w:t>
      </w:r>
      <w:r>
        <w:rPr>
          <w:rFonts w:ascii="宋体" w:eastAsia="宋体" w:hAnsi="宋体" w:hint="eastAsia"/>
          <w:sz w:val="28"/>
          <w:szCs w:val="28"/>
        </w:rPr>
        <w:t>借方的负数就重分类到预收款项，新收入准则没有预收款，就放</w:t>
      </w:r>
      <w:r w:rsidRPr="00235CCE">
        <w:rPr>
          <w:rFonts w:ascii="宋体" w:eastAsia="宋体" w:hAnsi="宋体" w:hint="eastAsia"/>
          <w:sz w:val="28"/>
          <w:szCs w:val="28"/>
          <w:highlight w:val="yellow"/>
        </w:rPr>
        <w:t>合同负债</w:t>
      </w:r>
      <w:r>
        <w:rPr>
          <w:rFonts w:ascii="宋体" w:eastAsia="宋体" w:hAnsi="宋体" w:hint="eastAsia"/>
          <w:sz w:val="28"/>
          <w:szCs w:val="28"/>
        </w:rPr>
        <w:t>。</w:t>
      </w:r>
    </w:p>
    <w:p w14:paraId="7FBFD4F2" w14:textId="741029C0" w:rsidR="001653C3" w:rsidRPr="00ED623A" w:rsidRDefault="00D461EF" w:rsidP="007D0CF8">
      <w:pPr>
        <w:rPr>
          <w:rFonts w:ascii="宋体" w:eastAsia="宋体" w:hAnsi="宋体"/>
          <w:sz w:val="28"/>
          <w:szCs w:val="28"/>
        </w:rPr>
      </w:pPr>
      <w:r w:rsidRPr="00235CCE">
        <w:rPr>
          <w:rFonts w:ascii="宋体" w:eastAsia="宋体" w:hAnsi="宋体" w:hint="eastAsia"/>
          <w:sz w:val="28"/>
          <w:szCs w:val="28"/>
          <w:highlight w:val="yellow"/>
        </w:rPr>
        <w:t>其他应收款</w:t>
      </w:r>
      <w:r>
        <w:rPr>
          <w:rFonts w:ascii="宋体" w:eastAsia="宋体" w:hAnsi="宋体" w:hint="eastAsia"/>
          <w:sz w:val="28"/>
          <w:szCs w:val="28"/>
        </w:rPr>
        <w:t>借方负数重分类到</w:t>
      </w:r>
      <w:r w:rsidRPr="00235CCE">
        <w:rPr>
          <w:rFonts w:ascii="宋体" w:eastAsia="宋体" w:hAnsi="宋体" w:hint="eastAsia"/>
          <w:sz w:val="28"/>
          <w:szCs w:val="28"/>
          <w:highlight w:val="yellow"/>
        </w:rPr>
        <w:t>其他应付款</w:t>
      </w:r>
      <w:r>
        <w:rPr>
          <w:rFonts w:ascii="宋体" w:eastAsia="宋体" w:hAnsi="宋体" w:hint="eastAsia"/>
          <w:sz w:val="28"/>
          <w:szCs w:val="28"/>
        </w:rPr>
        <w:t>。</w:t>
      </w:r>
    </w:p>
    <w:p w14:paraId="5737B761" w14:textId="0F82ED24" w:rsidR="00ED623A" w:rsidRPr="00ED623A" w:rsidRDefault="00ED623A" w:rsidP="007D0CF8">
      <w:pPr>
        <w:rPr>
          <w:rFonts w:ascii="宋体" w:eastAsia="宋体" w:hAnsi="宋体"/>
          <w:sz w:val="28"/>
          <w:szCs w:val="28"/>
        </w:rPr>
      </w:pPr>
    </w:p>
    <w:p w14:paraId="2CD03CF2" w14:textId="4E773407" w:rsidR="00ED623A" w:rsidRDefault="00F5752F" w:rsidP="007D0CF8">
      <w:pPr>
        <w:rPr>
          <w:rFonts w:ascii="宋体" w:eastAsia="宋体" w:hAnsi="宋体"/>
          <w:sz w:val="28"/>
          <w:szCs w:val="28"/>
        </w:rPr>
      </w:pPr>
      <w:r>
        <w:rPr>
          <w:rFonts w:ascii="宋体" w:eastAsia="宋体" w:hAnsi="宋体" w:hint="eastAsia"/>
          <w:sz w:val="28"/>
          <w:szCs w:val="28"/>
        </w:rPr>
        <w:t>相反的：</w:t>
      </w:r>
    </w:p>
    <w:p w14:paraId="4E13D339" w14:textId="4FA41624" w:rsidR="00F5752F" w:rsidRPr="00ED623A" w:rsidRDefault="00F5752F" w:rsidP="007D0CF8">
      <w:pPr>
        <w:rPr>
          <w:rFonts w:ascii="宋体" w:eastAsia="宋体" w:hAnsi="宋体"/>
          <w:sz w:val="28"/>
          <w:szCs w:val="28"/>
        </w:rPr>
      </w:pPr>
      <w:r w:rsidRPr="00235CCE">
        <w:rPr>
          <w:rFonts w:ascii="宋体" w:eastAsia="宋体" w:hAnsi="宋体" w:hint="eastAsia"/>
          <w:sz w:val="28"/>
          <w:szCs w:val="28"/>
          <w:highlight w:val="yellow"/>
        </w:rPr>
        <w:t>应付账款</w:t>
      </w:r>
      <w:r>
        <w:rPr>
          <w:rFonts w:ascii="宋体" w:eastAsia="宋体" w:hAnsi="宋体" w:hint="eastAsia"/>
          <w:sz w:val="28"/>
          <w:szCs w:val="28"/>
        </w:rPr>
        <w:t>的贷方负数重分类到</w:t>
      </w:r>
      <w:r w:rsidRPr="00235CCE">
        <w:rPr>
          <w:rFonts w:ascii="宋体" w:eastAsia="宋体" w:hAnsi="宋体" w:hint="eastAsia"/>
          <w:sz w:val="28"/>
          <w:szCs w:val="28"/>
          <w:highlight w:val="yellow"/>
        </w:rPr>
        <w:t>预付款项</w:t>
      </w:r>
    </w:p>
    <w:p w14:paraId="72A22ABE" w14:textId="524EC231" w:rsidR="00ED623A" w:rsidRPr="00ED623A" w:rsidRDefault="00ED623A" w:rsidP="007D0CF8">
      <w:pPr>
        <w:rPr>
          <w:rFonts w:ascii="宋体" w:eastAsia="宋体" w:hAnsi="宋体"/>
          <w:sz w:val="28"/>
          <w:szCs w:val="28"/>
        </w:rPr>
      </w:pPr>
    </w:p>
    <w:p w14:paraId="327CC5B7" w14:textId="77B9D73E" w:rsidR="00ED623A" w:rsidRPr="00ED623A" w:rsidRDefault="00ED623A" w:rsidP="007D0CF8">
      <w:pPr>
        <w:rPr>
          <w:rFonts w:ascii="宋体" w:eastAsia="宋体" w:hAnsi="宋体"/>
          <w:sz w:val="28"/>
          <w:szCs w:val="28"/>
        </w:rPr>
      </w:pPr>
    </w:p>
    <w:p w14:paraId="2F835697" w14:textId="5C9DBC71" w:rsidR="00ED623A" w:rsidRPr="00ED623A" w:rsidRDefault="00ED623A" w:rsidP="007D0CF8">
      <w:pPr>
        <w:rPr>
          <w:rFonts w:ascii="宋体" w:eastAsia="宋体" w:hAnsi="宋体"/>
          <w:sz w:val="28"/>
          <w:szCs w:val="28"/>
        </w:rPr>
      </w:pPr>
    </w:p>
    <w:p w14:paraId="2A530FDF" w14:textId="4F94A92A" w:rsidR="00ED623A" w:rsidRPr="00ED623A" w:rsidRDefault="00ED623A" w:rsidP="007D0CF8">
      <w:pPr>
        <w:rPr>
          <w:rFonts w:ascii="宋体" w:eastAsia="宋体" w:hAnsi="宋体"/>
          <w:sz w:val="28"/>
          <w:szCs w:val="28"/>
        </w:rPr>
      </w:pPr>
    </w:p>
    <w:p w14:paraId="152A9138" w14:textId="1D11C678" w:rsidR="00ED623A" w:rsidRPr="00ED623A" w:rsidRDefault="00ED623A" w:rsidP="007D0CF8">
      <w:pPr>
        <w:rPr>
          <w:rFonts w:ascii="宋体" w:eastAsia="宋体" w:hAnsi="宋体"/>
          <w:sz w:val="28"/>
          <w:szCs w:val="28"/>
        </w:rPr>
      </w:pPr>
    </w:p>
    <w:p w14:paraId="4DF7BB1D" w14:textId="77777777" w:rsidR="00ED623A" w:rsidRPr="00ED623A" w:rsidRDefault="00ED623A" w:rsidP="007D0CF8">
      <w:pPr>
        <w:rPr>
          <w:rFonts w:ascii="宋体" w:eastAsia="宋体" w:hAnsi="宋体"/>
          <w:sz w:val="28"/>
          <w:szCs w:val="28"/>
        </w:rPr>
      </w:pPr>
    </w:p>
    <w:p w14:paraId="62C60104" w14:textId="6CFAF3FB" w:rsidR="00ED623A" w:rsidRDefault="00ED623A" w:rsidP="007D0CF8">
      <w:r>
        <w:br w:type="page"/>
      </w:r>
    </w:p>
    <w:p w14:paraId="726ECA75" w14:textId="77777777" w:rsidR="00ED623A" w:rsidRDefault="00ED623A" w:rsidP="007D0CF8"/>
    <w:p w14:paraId="6C354DA1" w14:textId="636D1357" w:rsidR="00167E3C" w:rsidRPr="00167E3C" w:rsidRDefault="00167E3C" w:rsidP="00826931">
      <w:pPr>
        <w:pStyle w:val="1"/>
        <w:rPr>
          <w:rFonts w:ascii="宋体" w:eastAsia="宋体" w:hAnsi="宋体"/>
          <w:sz w:val="28"/>
          <w:szCs w:val="28"/>
        </w:rPr>
      </w:pPr>
      <w:r w:rsidRPr="00C26479">
        <w:rPr>
          <w:rFonts w:ascii="宋体" w:eastAsia="宋体" w:hAnsi="宋体" w:hint="eastAsia"/>
          <w:sz w:val="28"/>
          <w:szCs w:val="28"/>
        </w:rPr>
        <w:t xml:space="preserve"> </w:t>
      </w:r>
      <w:bookmarkStart w:id="100" w:name="_Toc123761503"/>
      <w:bookmarkStart w:id="101" w:name="_Toc145316660"/>
      <w:r w:rsidRPr="00C26479">
        <w:rPr>
          <w:rFonts w:ascii="宋体" w:eastAsia="宋体" w:hAnsi="宋体" w:hint="eastAsia"/>
          <w:sz w:val="28"/>
          <w:szCs w:val="28"/>
        </w:rPr>
        <w:t>固定资产</w:t>
      </w:r>
      <w:bookmarkEnd w:id="100"/>
      <w:bookmarkEnd w:id="101"/>
    </w:p>
    <w:p w14:paraId="1E055DC2" w14:textId="43573399" w:rsidR="00167E3C" w:rsidRDefault="002D64AB" w:rsidP="00167E3C">
      <w:pPr>
        <w:rPr>
          <w:rFonts w:ascii="宋体" w:eastAsia="宋体" w:hAnsi="宋体"/>
          <w:sz w:val="28"/>
          <w:szCs w:val="28"/>
        </w:rPr>
      </w:pPr>
      <w:r>
        <w:rPr>
          <w:rFonts w:ascii="宋体" w:eastAsia="宋体" w:hAnsi="宋体" w:hint="eastAsia"/>
          <w:sz w:val="28"/>
          <w:szCs w:val="28"/>
        </w:rPr>
        <w:t>固定资产是比较简单的一个底稿，</w:t>
      </w:r>
      <w:r w:rsidR="003778CE">
        <w:rPr>
          <w:rFonts w:ascii="宋体" w:eastAsia="宋体" w:hAnsi="宋体" w:hint="eastAsia"/>
          <w:sz w:val="28"/>
          <w:szCs w:val="28"/>
        </w:rPr>
        <w:t>主要程序是监盘、测算折旧、检查凭证，最后再填个附注就O</w:t>
      </w:r>
      <w:r w:rsidR="003778CE">
        <w:rPr>
          <w:rFonts w:ascii="宋体" w:eastAsia="宋体" w:hAnsi="宋体"/>
          <w:sz w:val="28"/>
          <w:szCs w:val="28"/>
        </w:rPr>
        <w:t>K</w:t>
      </w:r>
      <w:r w:rsidR="003778CE">
        <w:rPr>
          <w:rFonts w:ascii="宋体" w:eastAsia="宋体" w:hAnsi="宋体" w:hint="eastAsia"/>
          <w:sz w:val="28"/>
          <w:szCs w:val="28"/>
        </w:rPr>
        <w:t>了。</w:t>
      </w:r>
      <w:r w:rsidR="00DC1B56">
        <w:rPr>
          <w:rFonts w:ascii="宋体" w:eastAsia="宋体" w:hAnsi="宋体" w:hint="eastAsia"/>
          <w:sz w:val="28"/>
          <w:szCs w:val="28"/>
        </w:rPr>
        <w:t>企业不容易在这里做手脚，只要我们中规中矩做程序，肯定能发现他们的问题。</w:t>
      </w:r>
    </w:p>
    <w:p w14:paraId="1832F473" w14:textId="3EE9A2A8" w:rsidR="00826931" w:rsidRDefault="00826931" w:rsidP="00167E3C">
      <w:pPr>
        <w:rPr>
          <w:rFonts w:ascii="宋体" w:eastAsia="宋体" w:hAnsi="宋体"/>
          <w:sz w:val="28"/>
          <w:szCs w:val="28"/>
        </w:rPr>
      </w:pPr>
    </w:p>
    <w:p w14:paraId="2411C9F2" w14:textId="7F765160" w:rsidR="00B233E6" w:rsidRDefault="00B233E6" w:rsidP="00B233E6">
      <w:pPr>
        <w:pStyle w:val="2"/>
      </w:pPr>
      <w:bookmarkStart w:id="102" w:name="_Toc123761504"/>
      <w:bookmarkStart w:id="103" w:name="_Toc145316661"/>
      <w:r>
        <w:rPr>
          <w:rFonts w:hint="eastAsia"/>
        </w:rPr>
        <w:t>收集的资料</w:t>
      </w:r>
      <w:bookmarkEnd w:id="102"/>
      <w:bookmarkEnd w:id="103"/>
    </w:p>
    <w:p w14:paraId="2C192C6C" w14:textId="66102231" w:rsidR="00B233E6" w:rsidRDefault="00BD130F" w:rsidP="00167E3C">
      <w:pPr>
        <w:rPr>
          <w:rFonts w:ascii="宋体" w:eastAsia="宋体" w:hAnsi="宋体"/>
          <w:sz w:val="28"/>
          <w:szCs w:val="28"/>
        </w:rPr>
      </w:pPr>
      <w:r>
        <w:rPr>
          <w:rFonts w:ascii="宋体" w:eastAsia="宋体" w:hAnsi="宋体" w:hint="eastAsia"/>
          <w:sz w:val="28"/>
          <w:szCs w:val="28"/>
        </w:rPr>
        <w:t>1、固定资产清单</w:t>
      </w:r>
      <w:r w:rsidR="00140828">
        <w:rPr>
          <w:rFonts w:ascii="宋体" w:eastAsia="宋体" w:hAnsi="宋体" w:hint="eastAsia"/>
          <w:sz w:val="28"/>
          <w:szCs w:val="28"/>
        </w:rPr>
        <w:t>（固定资产卡片）</w:t>
      </w:r>
    </w:p>
    <w:p w14:paraId="01FE3A2D" w14:textId="3A195BF8" w:rsidR="00BD130F" w:rsidRDefault="00BD130F" w:rsidP="00167E3C">
      <w:pPr>
        <w:rPr>
          <w:rFonts w:ascii="宋体" w:eastAsia="宋体" w:hAnsi="宋体"/>
          <w:sz w:val="28"/>
          <w:szCs w:val="28"/>
        </w:rPr>
      </w:pPr>
      <w:r>
        <w:rPr>
          <w:rFonts w:ascii="宋体" w:eastAsia="宋体" w:hAnsi="宋体" w:hint="eastAsia"/>
          <w:sz w:val="28"/>
          <w:szCs w:val="28"/>
        </w:rPr>
        <w:t>2、固定资产折旧表</w:t>
      </w:r>
    </w:p>
    <w:p w14:paraId="79EA00B9" w14:textId="1E5A321A" w:rsidR="00BD130F" w:rsidRDefault="00BD130F" w:rsidP="00167E3C">
      <w:pPr>
        <w:rPr>
          <w:rFonts w:ascii="宋体" w:eastAsia="宋体" w:hAnsi="宋体"/>
          <w:sz w:val="28"/>
          <w:szCs w:val="28"/>
        </w:rPr>
      </w:pPr>
      <w:r>
        <w:rPr>
          <w:rFonts w:ascii="宋体" w:eastAsia="宋体" w:hAnsi="宋体" w:hint="eastAsia"/>
          <w:sz w:val="28"/>
          <w:szCs w:val="28"/>
        </w:rPr>
        <w:t>3、</w:t>
      </w:r>
      <w:r w:rsidR="007229BB">
        <w:rPr>
          <w:rFonts w:ascii="宋体" w:eastAsia="宋体" w:hAnsi="宋体" w:hint="eastAsia"/>
          <w:sz w:val="28"/>
          <w:szCs w:val="28"/>
        </w:rPr>
        <w:t>盘点表</w:t>
      </w:r>
    </w:p>
    <w:p w14:paraId="0540C3C0" w14:textId="7EB90832" w:rsidR="007229BB" w:rsidRDefault="007229BB" w:rsidP="00167E3C">
      <w:pPr>
        <w:rPr>
          <w:rFonts w:ascii="宋体" w:eastAsia="宋体" w:hAnsi="宋体"/>
          <w:sz w:val="28"/>
          <w:szCs w:val="28"/>
        </w:rPr>
      </w:pPr>
      <w:r>
        <w:rPr>
          <w:rFonts w:ascii="宋体" w:eastAsia="宋体" w:hAnsi="宋体" w:hint="eastAsia"/>
          <w:sz w:val="28"/>
          <w:szCs w:val="28"/>
        </w:rPr>
        <w:t>4、本期增加的凭证</w:t>
      </w:r>
    </w:p>
    <w:p w14:paraId="1B7C6D56" w14:textId="305BD6BA" w:rsidR="007229BB" w:rsidRDefault="007229BB" w:rsidP="00167E3C">
      <w:pPr>
        <w:rPr>
          <w:rFonts w:ascii="宋体" w:eastAsia="宋体" w:hAnsi="宋体"/>
          <w:sz w:val="28"/>
          <w:szCs w:val="28"/>
        </w:rPr>
      </w:pPr>
      <w:r>
        <w:rPr>
          <w:rFonts w:ascii="宋体" w:eastAsia="宋体" w:hAnsi="宋体" w:hint="eastAsia"/>
          <w:sz w:val="28"/>
          <w:szCs w:val="28"/>
        </w:rPr>
        <w:t>5、本期减少的凭证</w:t>
      </w:r>
    </w:p>
    <w:p w14:paraId="4E497C6E" w14:textId="31151E60" w:rsidR="007229BB" w:rsidRDefault="007229BB" w:rsidP="00167E3C">
      <w:pPr>
        <w:rPr>
          <w:rFonts w:ascii="宋体" w:eastAsia="宋体" w:hAnsi="宋体"/>
          <w:sz w:val="28"/>
          <w:szCs w:val="28"/>
        </w:rPr>
      </w:pPr>
      <w:r>
        <w:rPr>
          <w:rFonts w:ascii="宋体" w:eastAsia="宋体" w:hAnsi="宋体" w:hint="eastAsia"/>
          <w:sz w:val="28"/>
          <w:szCs w:val="28"/>
        </w:rPr>
        <w:t>6、</w:t>
      </w:r>
      <w:r w:rsidR="000F1068">
        <w:rPr>
          <w:rFonts w:ascii="宋体" w:eastAsia="宋体" w:hAnsi="宋体" w:hint="eastAsia"/>
          <w:sz w:val="28"/>
          <w:szCs w:val="28"/>
        </w:rPr>
        <w:t>房产证</w:t>
      </w:r>
    </w:p>
    <w:p w14:paraId="123B0B7D" w14:textId="2D4E2124" w:rsidR="000F1068" w:rsidRDefault="000F1068" w:rsidP="00167E3C">
      <w:pPr>
        <w:rPr>
          <w:rFonts w:ascii="宋体" w:eastAsia="宋体" w:hAnsi="宋体"/>
          <w:sz w:val="28"/>
          <w:szCs w:val="28"/>
        </w:rPr>
      </w:pPr>
      <w:r>
        <w:rPr>
          <w:rFonts w:ascii="宋体" w:eastAsia="宋体" w:hAnsi="宋体" w:hint="eastAsia"/>
          <w:sz w:val="28"/>
          <w:szCs w:val="28"/>
        </w:rPr>
        <w:t>7、车辆行驶证</w:t>
      </w:r>
    </w:p>
    <w:p w14:paraId="295A388C" w14:textId="77777777" w:rsidR="000F1068" w:rsidRPr="00167E3C" w:rsidRDefault="000F1068" w:rsidP="00167E3C">
      <w:pPr>
        <w:rPr>
          <w:rFonts w:ascii="宋体" w:eastAsia="宋体" w:hAnsi="宋体"/>
          <w:sz w:val="28"/>
          <w:szCs w:val="28"/>
        </w:rPr>
      </w:pPr>
    </w:p>
    <w:p w14:paraId="4EEAA9ED" w14:textId="34590B22" w:rsidR="00167E3C" w:rsidRPr="00167E3C" w:rsidRDefault="00167E3C" w:rsidP="001B7547">
      <w:pPr>
        <w:pStyle w:val="2"/>
      </w:pPr>
      <w:bookmarkStart w:id="104" w:name="_Toc123761505"/>
      <w:bookmarkStart w:id="105" w:name="_Toc145316662"/>
      <w:r w:rsidRPr="00167E3C">
        <w:rPr>
          <w:rFonts w:hint="eastAsia"/>
        </w:rPr>
        <w:t>明细表</w:t>
      </w:r>
      <w:bookmarkEnd w:id="104"/>
      <w:bookmarkEnd w:id="105"/>
    </w:p>
    <w:p w14:paraId="2A43D014" w14:textId="34307FED" w:rsidR="002F732D" w:rsidRDefault="005A56CE" w:rsidP="00167E3C">
      <w:pPr>
        <w:rPr>
          <w:rFonts w:ascii="宋体" w:eastAsia="宋体" w:hAnsi="宋体"/>
          <w:sz w:val="28"/>
          <w:szCs w:val="28"/>
        </w:rPr>
      </w:pPr>
      <w:r>
        <w:rPr>
          <w:rFonts w:ascii="宋体" w:eastAsia="宋体" w:hAnsi="宋体" w:hint="eastAsia"/>
          <w:sz w:val="28"/>
          <w:szCs w:val="28"/>
        </w:rPr>
        <w:t>根据科目余额表就能填</w:t>
      </w:r>
      <w:r w:rsidR="001654D3">
        <w:rPr>
          <w:rFonts w:ascii="宋体" w:eastAsia="宋体" w:hAnsi="宋体" w:hint="eastAsia"/>
          <w:sz w:val="28"/>
          <w:szCs w:val="28"/>
        </w:rPr>
        <w:t>明细表。</w:t>
      </w:r>
      <w:r w:rsidR="004E6B0A">
        <w:rPr>
          <w:rFonts w:ascii="宋体" w:eastAsia="宋体" w:hAnsi="宋体" w:hint="eastAsia"/>
          <w:sz w:val="28"/>
          <w:szCs w:val="28"/>
        </w:rPr>
        <w:t>明细表的信息主要是用来填附注的。</w:t>
      </w:r>
      <w:r w:rsidR="00A74A14">
        <w:rPr>
          <w:rFonts w:ascii="宋体" w:eastAsia="宋体" w:hAnsi="宋体" w:hint="eastAsia"/>
          <w:sz w:val="28"/>
          <w:szCs w:val="28"/>
        </w:rPr>
        <w:t>还能用来编现金流。</w:t>
      </w:r>
    </w:p>
    <w:p w14:paraId="6AE1D509" w14:textId="6190829B" w:rsidR="00462583" w:rsidRDefault="00462583" w:rsidP="00167E3C">
      <w:pPr>
        <w:rPr>
          <w:rFonts w:ascii="宋体" w:eastAsia="宋体" w:hAnsi="宋体"/>
          <w:sz w:val="28"/>
          <w:szCs w:val="28"/>
        </w:rPr>
      </w:pPr>
    </w:p>
    <w:p w14:paraId="7FEF4DD8" w14:textId="34FA696E" w:rsidR="00157128" w:rsidRDefault="00157128" w:rsidP="00167E3C">
      <w:pPr>
        <w:rPr>
          <w:rFonts w:ascii="宋体" w:eastAsia="宋体" w:hAnsi="宋体"/>
          <w:sz w:val="28"/>
          <w:szCs w:val="28"/>
        </w:rPr>
      </w:pPr>
      <w:r>
        <w:rPr>
          <w:rFonts w:ascii="宋体" w:eastAsia="宋体" w:hAnsi="宋体" w:hint="eastAsia"/>
          <w:sz w:val="28"/>
          <w:szCs w:val="28"/>
        </w:rPr>
        <w:t>审定表，直接链接明细表</w:t>
      </w:r>
      <w:r w:rsidR="00B27076">
        <w:rPr>
          <w:rFonts w:ascii="宋体" w:eastAsia="宋体" w:hAnsi="宋体" w:hint="eastAsia"/>
          <w:sz w:val="28"/>
          <w:szCs w:val="28"/>
        </w:rPr>
        <w:t>。</w:t>
      </w:r>
    </w:p>
    <w:p w14:paraId="1EB84154" w14:textId="592231D3" w:rsidR="00462583" w:rsidRDefault="0033387D" w:rsidP="0033387D">
      <w:pPr>
        <w:pStyle w:val="2"/>
      </w:pPr>
      <w:bookmarkStart w:id="106" w:name="_Toc123761506"/>
      <w:bookmarkStart w:id="107" w:name="_Toc145316663"/>
      <w:r>
        <w:rPr>
          <w:rFonts w:hint="eastAsia"/>
        </w:rPr>
        <w:t>折旧测算</w:t>
      </w:r>
      <w:bookmarkEnd w:id="106"/>
      <w:bookmarkEnd w:id="107"/>
    </w:p>
    <w:p w14:paraId="75B2E4DD" w14:textId="77CB6BCD" w:rsidR="001B4A2A" w:rsidRDefault="001B4A2A" w:rsidP="001B4A2A">
      <w:pPr>
        <w:pStyle w:val="3"/>
      </w:pPr>
      <w:bookmarkStart w:id="108" w:name="_Toc123761507"/>
      <w:bookmarkStart w:id="109" w:name="_Toc145316664"/>
      <w:r>
        <w:rPr>
          <w:rFonts w:hint="eastAsia"/>
        </w:rPr>
        <w:t>1、填表</w:t>
      </w:r>
      <w:bookmarkEnd w:id="108"/>
      <w:bookmarkEnd w:id="109"/>
    </w:p>
    <w:p w14:paraId="3F666F8F" w14:textId="73A40078" w:rsidR="00167E3C" w:rsidRPr="00167E3C" w:rsidRDefault="00167E3C" w:rsidP="00167E3C">
      <w:pPr>
        <w:rPr>
          <w:rFonts w:ascii="宋体" w:eastAsia="宋体" w:hAnsi="宋体"/>
          <w:sz w:val="28"/>
          <w:szCs w:val="28"/>
        </w:rPr>
      </w:pPr>
      <w:r w:rsidRPr="00167E3C">
        <w:rPr>
          <w:rFonts w:ascii="宋体" w:eastAsia="宋体" w:hAnsi="宋体"/>
          <w:sz w:val="28"/>
          <w:szCs w:val="28"/>
        </w:rPr>
        <w:t>A列到I列的数据来源于企业的“固定资产清单”，也叫“固定资产卡片账”，叫企业提供，要财务报表截止日那个月的，如果是审计多期的，每个截止日一份，复制粘贴过来就行了。N列和Q列的数据来源于“折旧表”，这张表也是从企业的ERP系统中导出来的，它列示每项资产每个月计提多少折旧，也是导最后一期，最后一期有个累计数，以 “固定资产编号”为定点，用</w:t>
      </w:r>
      <w:proofErr w:type="spellStart"/>
      <w:r w:rsidRPr="00167E3C">
        <w:rPr>
          <w:rFonts w:ascii="宋体" w:eastAsia="宋体" w:hAnsi="宋体"/>
          <w:sz w:val="28"/>
          <w:szCs w:val="28"/>
        </w:rPr>
        <w:t>vlookup</w:t>
      </w:r>
      <w:proofErr w:type="spellEnd"/>
      <w:r w:rsidRPr="00167E3C">
        <w:rPr>
          <w:rFonts w:ascii="宋体" w:eastAsia="宋体" w:hAnsi="宋体"/>
          <w:sz w:val="28"/>
          <w:szCs w:val="28"/>
        </w:rPr>
        <w:t>函数V过来就行。</w:t>
      </w:r>
    </w:p>
    <w:p w14:paraId="4FA33BBE" w14:textId="77777777" w:rsidR="001B7547" w:rsidRDefault="001B7547" w:rsidP="00167E3C">
      <w:pPr>
        <w:rPr>
          <w:rFonts w:ascii="宋体" w:eastAsia="宋体" w:hAnsi="宋体"/>
          <w:sz w:val="28"/>
          <w:szCs w:val="28"/>
        </w:rPr>
      </w:pPr>
    </w:p>
    <w:p w14:paraId="28E73A8A" w14:textId="77777777" w:rsidR="001B7547" w:rsidRDefault="001B7547" w:rsidP="00167E3C">
      <w:pPr>
        <w:rPr>
          <w:rFonts w:ascii="宋体" w:eastAsia="宋体" w:hAnsi="宋体"/>
          <w:sz w:val="28"/>
          <w:szCs w:val="28"/>
        </w:rPr>
      </w:pPr>
    </w:p>
    <w:p w14:paraId="17761705" w14:textId="6A33183E" w:rsidR="00167E3C" w:rsidRDefault="00167E3C" w:rsidP="00167E3C">
      <w:pPr>
        <w:rPr>
          <w:rFonts w:ascii="宋体" w:eastAsia="宋体" w:hAnsi="宋体"/>
          <w:sz w:val="28"/>
          <w:szCs w:val="28"/>
        </w:rPr>
      </w:pPr>
      <w:r w:rsidRPr="00167E3C">
        <w:rPr>
          <w:rFonts w:ascii="宋体" w:eastAsia="宋体" w:hAnsi="宋体" w:hint="eastAsia"/>
          <w:sz w:val="28"/>
          <w:szCs w:val="28"/>
        </w:rPr>
        <w:t>黄色区域都是公式，把白色部分填完，黄色部分就自动出来了。</w:t>
      </w:r>
    </w:p>
    <w:p w14:paraId="4535EC19" w14:textId="77777777" w:rsidR="0047428A" w:rsidRPr="00167E3C" w:rsidRDefault="0047428A" w:rsidP="00167E3C">
      <w:pPr>
        <w:rPr>
          <w:rFonts w:ascii="宋体" w:eastAsia="宋体" w:hAnsi="宋体"/>
          <w:sz w:val="28"/>
          <w:szCs w:val="28"/>
        </w:rPr>
      </w:pPr>
    </w:p>
    <w:p w14:paraId="285DDD5B" w14:textId="5AB31232"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然后就是核对总数，</w:t>
      </w:r>
      <w:r w:rsidRPr="00167E3C">
        <w:rPr>
          <w:rFonts w:ascii="宋体" w:eastAsia="宋体" w:hAnsi="宋体"/>
          <w:sz w:val="28"/>
          <w:szCs w:val="28"/>
        </w:rPr>
        <w:t>F列的原值合计与</w:t>
      </w:r>
      <w:r w:rsidR="00A94CD1">
        <w:rPr>
          <w:rFonts w:ascii="宋体" w:eastAsia="宋体" w:hAnsi="宋体" w:hint="eastAsia"/>
          <w:sz w:val="28"/>
          <w:szCs w:val="28"/>
        </w:rPr>
        <w:t>明细表的</w:t>
      </w:r>
      <w:r w:rsidRPr="00167E3C">
        <w:rPr>
          <w:rFonts w:ascii="宋体" w:eastAsia="宋体" w:hAnsi="宋体"/>
          <w:sz w:val="28"/>
          <w:szCs w:val="28"/>
        </w:rPr>
        <w:t>原值核对一致，Q列的累计折旧</w:t>
      </w:r>
      <w:r w:rsidR="00532D31">
        <w:rPr>
          <w:rFonts w:ascii="宋体" w:eastAsia="宋体" w:hAnsi="宋体" w:hint="eastAsia"/>
          <w:sz w:val="28"/>
          <w:szCs w:val="28"/>
        </w:rPr>
        <w:t>也与明细表</w:t>
      </w:r>
      <w:r w:rsidRPr="00167E3C">
        <w:rPr>
          <w:rFonts w:ascii="宋体" w:eastAsia="宋体" w:hAnsi="宋体"/>
          <w:sz w:val="28"/>
          <w:szCs w:val="28"/>
        </w:rPr>
        <w:t>核对一致。这两个数核一致，在没有减值的情况下，账面价值就一致了。如果有减值，在原值旁边插入一列来记录减值准备金额。</w:t>
      </w:r>
    </w:p>
    <w:p w14:paraId="0BE8D3D3" w14:textId="5ACB03C0" w:rsidR="00167E3C" w:rsidRDefault="001B4A2A" w:rsidP="001B4A2A">
      <w:pPr>
        <w:pStyle w:val="3"/>
      </w:pPr>
      <w:bookmarkStart w:id="110" w:name="_Toc123761508"/>
      <w:bookmarkStart w:id="111" w:name="_Toc145316665"/>
      <w:r>
        <w:rPr>
          <w:rFonts w:hint="eastAsia"/>
        </w:rPr>
        <w:lastRenderedPageBreak/>
        <w:t>2、核对折旧政策</w:t>
      </w:r>
      <w:bookmarkEnd w:id="110"/>
      <w:bookmarkEnd w:id="111"/>
    </w:p>
    <w:p w14:paraId="7E130018" w14:textId="616BBF18" w:rsidR="00167E3C" w:rsidRPr="00167E3C" w:rsidRDefault="00A462DA" w:rsidP="00A462DA">
      <w:pPr>
        <w:rPr>
          <w:rFonts w:ascii="宋体" w:eastAsia="宋体" w:hAnsi="宋体"/>
          <w:sz w:val="28"/>
          <w:szCs w:val="28"/>
        </w:rPr>
      </w:pPr>
      <w:r>
        <w:rPr>
          <w:rFonts w:ascii="宋体" w:eastAsia="宋体" w:hAnsi="宋体" w:hint="eastAsia"/>
          <w:sz w:val="28"/>
          <w:szCs w:val="28"/>
        </w:rPr>
        <w:t>如果是首次审计，要对</w:t>
      </w:r>
      <w:r w:rsidR="00167E3C" w:rsidRPr="00A462DA">
        <w:rPr>
          <w:rFonts w:ascii="宋体" w:eastAsia="宋体" w:hAnsi="宋体"/>
          <w:sz w:val="28"/>
          <w:szCs w:val="28"/>
          <w:highlight w:val="yellow"/>
        </w:rPr>
        <w:t>折旧方法、原值、达到预定可使用状态时间、残值率、使用年限</w:t>
      </w:r>
      <w:r w:rsidRPr="00B54F6F">
        <w:rPr>
          <w:rFonts w:ascii="宋体" w:eastAsia="宋体" w:hAnsi="宋体" w:hint="eastAsia"/>
          <w:sz w:val="28"/>
          <w:szCs w:val="28"/>
        </w:rPr>
        <w:t>进行核对</w:t>
      </w:r>
      <w:r w:rsidR="00167E3C" w:rsidRPr="00167E3C">
        <w:rPr>
          <w:rFonts w:ascii="宋体" w:eastAsia="宋体" w:hAnsi="宋体"/>
          <w:sz w:val="28"/>
          <w:szCs w:val="28"/>
        </w:rPr>
        <w:t>。</w:t>
      </w:r>
      <w:r w:rsidR="00C803DD">
        <w:rPr>
          <w:rFonts w:ascii="宋体" w:eastAsia="宋体" w:hAnsi="宋体" w:hint="eastAsia"/>
          <w:sz w:val="28"/>
          <w:szCs w:val="28"/>
        </w:rPr>
        <w:t>一般与同行业上市公司的折旧政策保持一致</w:t>
      </w:r>
      <w:r w:rsidR="00167E3C" w:rsidRPr="00167E3C">
        <w:rPr>
          <w:rFonts w:ascii="宋体" w:eastAsia="宋体" w:hAnsi="宋体"/>
          <w:sz w:val="28"/>
          <w:szCs w:val="28"/>
        </w:rPr>
        <w:t>。</w:t>
      </w:r>
    </w:p>
    <w:tbl>
      <w:tblPr>
        <w:tblStyle w:val="a9"/>
        <w:tblW w:w="0" w:type="auto"/>
        <w:tblLook w:val="04A0" w:firstRow="1" w:lastRow="0" w:firstColumn="1" w:lastColumn="0" w:noHBand="0" w:noVBand="1"/>
      </w:tblPr>
      <w:tblGrid>
        <w:gridCol w:w="1659"/>
        <w:gridCol w:w="1659"/>
        <w:gridCol w:w="1659"/>
        <w:gridCol w:w="1659"/>
        <w:gridCol w:w="1660"/>
      </w:tblGrid>
      <w:tr w:rsidR="00C53357" w:rsidRPr="008A5ECA" w14:paraId="333062BE" w14:textId="77777777" w:rsidTr="00C53357">
        <w:tc>
          <w:tcPr>
            <w:tcW w:w="1659" w:type="dxa"/>
          </w:tcPr>
          <w:p w14:paraId="6CCC0CAD" w14:textId="4A59AAD8" w:rsidR="00C53357" w:rsidRPr="008A5ECA" w:rsidRDefault="00C53357" w:rsidP="00167E3C">
            <w:pPr>
              <w:rPr>
                <w:rFonts w:ascii="宋体" w:eastAsia="宋体" w:hAnsi="宋体"/>
                <w:sz w:val="24"/>
                <w:szCs w:val="24"/>
              </w:rPr>
            </w:pPr>
            <w:r w:rsidRPr="008A5ECA">
              <w:rPr>
                <w:rFonts w:ascii="宋体" w:eastAsia="宋体" w:hAnsi="宋体" w:hint="eastAsia"/>
                <w:sz w:val="24"/>
                <w:szCs w:val="24"/>
              </w:rPr>
              <w:t>类别</w:t>
            </w:r>
          </w:p>
        </w:tc>
        <w:tc>
          <w:tcPr>
            <w:tcW w:w="1659" w:type="dxa"/>
          </w:tcPr>
          <w:p w14:paraId="14AA525C" w14:textId="5CF16B59" w:rsidR="00C53357" w:rsidRPr="008A5ECA" w:rsidRDefault="00C53357" w:rsidP="00167E3C">
            <w:pPr>
              <w:rPr>
                <w:rFonts w:ascii="宋体" w:eastAsia="宋体" w:hAnsi="宋体"/>
                <w:sz w:val="24"/>
                <w:szCs w:val="24"/>
              </w:rPr>
            </w:pPr>
            <w:r w:rsidRPr="008A5ECA">
              <w:rPr>
                <w:rFonts w:ascii="宋体" w:eastAsia="宋体" w:hAnsi="宋体" w:hint="eastAsia"/>
                <w:sz w:val="24"/>
                <w:szCs w:val="24"/>
              </w:rPr>
              <w:t>折旧方法</w:t>
            </w:r>
          </w:p>
        </w:tc>
        <w:tc>
          <w:tcPr>
            <w:tcW w:w="1659" w:type="dxa"/>
          </w:tcPr>
          <w:p w14:paraId="11805027" w14:textId="3795EAB4" w:rsidR="00C53357" w:rsidRPr="008A5ECA" w:rsidRDefault="00C53357" w:rsidP="00167E3C">
            <w:pPr>
              <w:rPr>
                <w:rFonts w:ascii="宋体" w:eastAsia="宋体" w:hAnsi="宋体"/>
                <w:sz w:val="24"/>
                <w:szCs w:val="24"/>
              </w:rPr>
            </w:pPr>
            <w:r w:rsidRPr="008A5ECA">
              <w:rPr>
                <w:rFonts w:ascii="宋体" w:eastAsia="宋体" w:hAnsi="宋体" w:hint="eastAsia"/>
                <w:sz w:val="24"/>
                <w:szCs w:val="24"/>
              </w:rPr>
              <w:t>折旧年限</w:t>
            </w:r>
            <w:r w:rsidR="007A1C05">
              <w:rPr>
                <w:rFonts w:ascii="宋体" w:eastAsia="宋体" w:hAnsi="宋体" w:hint="eastAsia"/>
                <w:sz w:val="24"/>
                <w:szCs w:val="24"/>
              </w:rPr>
              <w:t>（年）</w:t>
            </w:r>
          </w:p>
        </w:tc>
        <w:tc>
          <w:tcPr>
            <w:tcW w:w="1659" w:type="dxa"/>
          </w:tcPr>
          <w:p w14:paraId="6B0F2B00" w14:textId="6A05A8FC" w:rsidR="00C53357" w:rsidRPr="008A5ECA" w:rsidRDefault="00C53357" w:rsidP="00167E3C">
            <w:pPr>
              <w:rPr>
                <w:rFonts w:ascii="宋体" w:eastAsia="宋体" w:hAnsi="宋体"/>
                <w:sz w:val="24"/>
                <w:szCs w:val="24"/>
              </w:rPr>
            </w:pPr>
            <w:r w:rsidRPr="008A5ECA">
              <w:rPr>
                <w:rFonts w:ascii="宋体" w:eastAsia="宋体" w:hAnsi="宋体" w:hint="eastAsia"/>
                <w:sz w:val="24"/>
                <w:szCs w:val="24"/>
              </w:rPr>
              <w:t>残值率</w:t>
            </w:r>
            <w:r w:rsidR="007A1C05">
              <w:rPr>
                <w:rFonts w:ascii="宋体" w:eastAsia="宋体" w:hAnsi="宋体" w:hint="eastAsia"/>
                <w:sz w:val="24"/>
                <w:szCs w:val="24"/>
              </w:rPr>
              <w:t>（%）</w:t>
            </w:r>
          </w:p>
        </w:tc>
        <w:tc>
          <w:tcPr>
            <w:tcW w:w="1660" w:type="dxa"/>
          </w:tcPr>
          <w:p w14:paraId="3FF19D68" w14:textId="6AEA62B5" w:rsidR="00C53357" w:rsidRPr="008A5ECA" w:rsidRDefault="00C53357" w:rsidP="00167E3C">
            <w:pPr>
              <w:rPr>
                <w:rFonts w:ascii="宋体" w:eastAsia="宋体" w:hAnsi="宋体"/>
                <w:sz w:val="24"/>
                <w:szCs w:val="24"/>
              </w:rPr>
            </w:pPr>
            <w:r w:rsidRPr="008A5ECA">
              <w:rPr>
                <w:rFonts w:ascii="宋体" w:eastAsia="宋体" w:hAnsi="宋体" w:hint="eastAsia"/>
                <w:sz w:val="24"/>
                <w:szCs w:val="24"/>
              </w:rPr>
              <w:t>年折旧率</w:t>
            </w:r>
            <w:r w:rsidR="007A1C05">
              <w:rPr>
                <w:rFonts w:ascii="宋体" w:eastAsia="宋体" w:hAnsi="宋体" w:hint="eastAsia"/>
                <w:sz w:val="24"/>
                <w:szCs w:val="24"/>
              </w:rPr>
              <w:t>（%）</w:t>
            </w:r>
          </w:p>
        </w:tc>
      </w:tr>
      <w:tr w:rsidR="00C53357" w:rsidRPr="008A5ECA" w14:paraId="275919C3" w14:textId="77777777" w:rsidTr="00C53357">
        <w:tc>
          <w:tcPr>
            <w:tcW w:w="1659" w:type="dxa"/>
          </w:tcPr>
          <w:p w14:paraId="6248E332" w14:textId="3921142E" w:rsidR="00C53357" w:rsidRPr="008A5ECA" w:rsidRDefault="00C53357" w:rsidP="00167E3C">
            <w:pPr>
              <w:rPr>
                <w:rFonts w:ascii="宋体" w:eastAsia="宋体" w:hAnsi="宋体"/>
                <w:sz w:val="24"/>
                <w:szCs w:val="24"/>
              </w:rPr>
            </w:pPr>
            <w:r w:rsidRPr="008A5ECA">
              <w:rPr>
                <w:rFonts w:ascii="宋体" w:eastAsia="宋体" w:hAnsi="宋体" w:hint="eastAsia"/>
                <w:sz w:val="24"/>
                <w:szCs w:val="24"/>
              </w:rPr>
              <w:t>房屋及建筑物</w:t>
            </w:r>
          </w:p>
        </w:tc>
        <w:tc>
          <w:tcPr>
            <w:tcW w:w="1659" w:type="dxa"/>
          </w:tcPr>
          <w:p w14:paraId="0ACADC97" w14:textId="633F9C6D" w:rsidR="00C53357" w:rsidRPr="008A5ECA" w:rsidRDefault="00803C64" w:rsidP="00167E3C">
            <w:pPr>
              <w:rPr>
                <w:rFonts w:ascii="宋体" w:eastAsia="宋体" w:hAnsi="宋体"/>
                <w:sz w:val="24"/>
                <w:szCs w:val="24"/>
              </w:rPr>
            </w:pPr>
            <w:r>
              <w:rPr>
                <w:rFonts w:ascii="宋体" w:eastAsia="宋体" w:hAnsi="宋体" w:hint="eastAsia"/>
                <w:sz w:val="24"/>
                <w:szCs w:val="24"/>
              </w:rPr>
              <w:t>年限平均法</w:t>
            </w:r>
          </w:p>
        </w:tc>
        <w:tc>
          <w:tcPr>
            <w:tcW w:w="1659" w:type="dxa"/>
          </w:tcPr>
          <w:p w14:paraId="5C41445E" w14:textId="0B1DFB17" w:rsidR="00C53357" w:rsidRPr="008A5ECA" w:rsidRDefault="00CB304D" w:rsidP="00167E3C">
            <w:pPr>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0-40</w:t>
            </w:r>
            <w:r>
              <w:rPr>
                <w:rFonts w:ascii="宋体" w:eastAsia="宋体" w:hAnsi="宋体" w:hint="eastAsia"/>
                <w:sz w:val="24"/>
                <w:szCs w:val="24"/>
              </w:rPr>
              <w:t>年</w:t>
            </w:r>
          </w:p>
        </w:tc>
        <w:tc>
          <w:tcPr>
            <w:tcW w:w="1659" w:type="dxa"/>
          </w:tcPr>
          <w:p w14:paraId="2140DCA4" w14:textId="3D812FF2" w:rsidR="00C53357" w:rsidRPr="008A5ECA" w:rsidRDefault="00CB304D" w:rsidP="00167E3C">
            <w:pPr>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p>
        </w:tc>
        <w:tc>
          <w:tcPr>
            <w:tcW w:w="1660" w:type="dxa"/>
          </w:tcPr>
          <w:p w14:paraId="505D537F" w14:textId="4401F925" w:rsidR="00C53357" w:rsidRPr="008A5ECA" w:rsidRDefault="007A1C05" w:rsidP="00167E3C">
            <w:pPr>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.38-4.75</w:t>
            </w:r>
          </w:p>
        </w:tc>
      </w:tr>
      <w:tr w:rsidR="00803C64" w:rsidRPr="008A5ECA" w14:paraId="6B9DAB74" w14:textId="77777777" w:rsidTr="00C53357">
        <w:tc>
          <w:tcPr>
            <w:tcW w:w="1659" w:type="dxa"/>
          </w:tcPr>
          <w:p w14:paraId="203E1387" w14:textId="763EAD5B" w:rsidR="00803C64" w:rsidRPr="008A5ECA" w:rsidRDefault="00803C64" w:rsidP="00803C64">
            <w:pPr>
              <w:rPr>
                <w:rFonts w:ascii="宋体" w:eastAsia="宋体" w:hAnsi="宋体"/>
                <w:sz w:val="24"/>
                <w:szCs w:val="24"/>
              </w:rPr>
            </w:pPr>
            <w:r>
              <w:rPr>
                <w:rFonts w:ascii="宋体" w:eastAsia="宋体" w:hAnsi="宋体" w:hint="eastAsia"/>
                <w:sz w:val="24"/>
                <w:szCs w:val="24"/>
              </w:rPr>
              <w:t>机器设备</w:t>
            </w:r>
          </w:p>
        </w:tc>
        <w:tc>
          <w:tcPr>
            <w:tcW w:w="1659" w:type="dxa"/>
          </w:tcPr>
          <w:p w14:paraId="164AD7DD" w14:textId="6C89706C" w:rsidR="00803C64" w:rsidRPr="008A5ECA" w:rsidRDefault="00803C64" w:rsidP="00803C64">
            <w:pPr>
              <w:rPr>
                <w:rFonts w:ascii="宋体" w:eastAsia="宋体" w:hAnsi="宋体"/>
                <w:sz w:val="24"/>
                <w:szCs w:val="24"/>
              </w:rPr>
            </w:pPr>
            <w:r w:rsidRPr="002B0F68">
              <w:rPr>
                <w:rFonts w:ascii="宋体" w:eastAsia="宋体" w:hAnsi="宋体" w:hint="eastAsia"/>
                <w:sz w:val="24"/>
                <w:szCs w:val="24"/>
              </w:rPr>
              <w:t>年限平均法</w:t>
            </w:r>
          </w:p>
        </w:tc>
        <w:tc>
          <w:tcPr>
            <w:tcW w:w="1659" w:type="dxa"/>
          </w:tcPr>
          <w:p w14:paraId="50D927B3" w14:textId="3045A830" w:rsidR="00803C64" w:rsidRPr="008A5ECA" w:rsidRDefault="00CB304D" w:rsidP="00803C64">
            <w:pP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0</w:t>
            </w:r>
            <w:r>
              <w:rPr>
                <w:rFonts w:ascii="宋体" w:eastAsia="宋体" w:hAnsi="宋体" w:hint="eastAsia"/>
                <w:sz w:val="24"/>
                <w:szCs w:val="24"/>
              </w:rPr>
              <w:t>年</w:t>
            </w:r>
          </w:p>
        </w:tc>
        <w:tc>
          <w:tcPr>
            <w:tcW w:w="1659" w:type="dxa"/>
          </w:tcPr>
          <w:p w14:paraId="087FD2AD" w14:textId="014ACF78" w:rsidR="00803C64" w:rsidRPr="008A5ECA" w:rsidRDefault="00CB304D" w:rsidP="00803C64">
            <w:pPr>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p>
        </w:tc>
        <w:tc>
          <w:tcPr>
            <w:tcW w:w="1660" w:type="dxa"/>
          </w:tcPr>
          <w:p w14:paraId="2AC1E5E7" w14:textId="03EBB0A7" w:rsidR="00803C64" w:rsidRPr="008A5ECA" w:rsidRDefault="007A1C05" w:rsidP="007A1C05">
            <w:pPr>
              <w:jc w:val="center"/>
              <w:rPr>
                <w:rFonts w:ascii="宋体" w:eastAsia="宋体" w:hAnsi="宋体"/>
                <w:sz w:val="24"/>
                <w:szCs w:val="24"/>
              </w:rPr>
            </w:pPr>
            <w:r>
              <w:rPr>
                <w:rFonts w:ascii="宋体" w:eastAsia="宋体" w:hAnsi="宋体" w:hint="eastAsia"/>
                <w:sz w:val="24"/>
                <w:szCs w:val="24"/>
              </w:rPr>
              <w:t>9</w:t>
            </w:r>
            <w:r>
              <w:rPr>
                <w:rFonts w:ascii="宋体" w:eastAsia="宋体" w:hAnsi="宋体"/>
                <w:sz w:val="24"/>
                <w:szCs w:val="24"/>
              </w:rPr>
              <w:t>.5</w:t>
            </w:r>
          </w:p>
        </w:tc>
      </w:tr>
      <w:tr w:rsidR="00803C64" w:rsidRPr="008A5ECA" w14:paraId="5F5C404B" w14:textId="77777777" w:rsidTr="00C53357">
        <w:tc>
          <w:tcPr>
            <w:tcW w:w="1659" w:type="dxa"/>
          </w:tcPr>
          <w:p w14:paraId="1AC7677F" w14:textId="47B7D3EA" w:rsidR="00803C64" w:rsidRPr="008A5ECA" w:rsidRDefault="00803C64" w:rsidP="00803C64">
            <w:pPr>
              <w:rPr>
                <w:rFonts w:ascii="宋体" w:eastAsia="宋体" w:hAnsi="宋体"/>
                <w:sz w:val="24"/>
                <w:szCs w:val="24"/>
              </w:rPr>
            </w:pPr>
            <w:r>
              <w:rPr>
                <w:rFonts w:ascii="宋体" w:eastAsia="宋体" w:hAnsi="宋体" w:hint="eastAsia"/>
                <w:sz w:val="24"/>
                <w:szCs w:val="24"/>
              </w:rPr>
              <w:t>运输设备</w:t>
            </w:r>
          </w:p>
        </w:tc>
        <w:tc>
          <w:tcPr>
            <w:tcW w:w="1659" w:type="dxa"/>
          </w:tcPr>
          <w:p w14:paraId="767A56A8" w14:textId="6FAAC0A3" w:rsidR="00803C64" w:rsidRPr="008A5ECA" w:rsidRDefault="00803C64" w:rsidP="00803C64">
            <w:pPr>
              <w:rPr>
                <w:rFonts w:ascii="宋体" w:eastAsia="宋体" w:hAnsi="宋体"/>
                <w:sz w:val="24"/>
                <w:szCs w:val="24"/>
              </w:rPr>
            </w:pPr>
            <w:r w:rsidRPr="002B0F68">
              <w:rPr>
                <w:rFonts w:ascii="宋体" w:eastAsia="宋体" w:hAnsi="宋体" w:hint="eastAsia"/>
                <w:sz w:val="24"/>
                <w:szCs w:val="24"/>
              </w:rPr>
              <w:t>年限平均法</w:t>
            </w:r>
          </w:p>
        </w:tc>
        <w:tc>
          <w:tcPr>
            <w:tcW w:w="1659" w:type="dxa"/>
          </w:tcPr>
          <w:p w14:paraId="44E8291A" w14:textId="2E28AFDC" w:rsidR="00803C64" w:rsidRPr="008A5ECA" w:rsidRDefault="00CB304D" w:rsidP="00803C64">
            <w:pP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0</w:t>
            </w:r>
            <w:r>
              <w:rPr>
                <w:rFonts w:ascii="宋体" w:eastAsia="宋体" w:hAnsi="宋体" w:hint="eastAsia"/>
                <w:sz w:val="24"/>
                <w:szCs w:val="24"/>
              </w:rPr>
              <w:t>年</w:t>
            </w:r>
          </w:p>
        </w:tc>
        <w:tc>
          <w:tcPr>
            <w:tcW w:w="1659" w:type="dxa"/>
          </w:tcPr>
          <w:p w14:paraId="6EDA2B68" w14:textId="34F4E4BC" w:rsidR="00803C64" w:rsidRPr="008A5ECA" w:rsidRDefault="00CB304D" w:rsidP="00803C64">
            <w:pPr>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p>
        </w:tc>
        <w:tc>
          <w:tcPr>
            <w:tcW w:w="1660" w:type="dxa"/>
          </w:tcPr>
          <w:p w14:paraId="42C01E6E" w14:textId="313341C9" w:rsidR="00803C64" w:rsidRPr="008A5ECA" w:rsidRDefault="007A1C05" w:rsidP="007A1C05">
            <w:pPr>
              <w:jc w:val="center"/>
              <w:rPr>
                <w:rFonts w:ascii="宋体" w:eastAsia="宋体" w:hAnsi="宋体"/>
                <w:sz w:val="24"/>
                <w:szCs w:val="24"/>
              </w:rPr>
            </w:pPr>
            <w:r>
              <w:rPr>
                <w:rFonts w:ascii="宋体" w:eastAsia="宋体" w:hAnsi="宋体" w:hint="eastAsia"/>
                <w:sz w:val="24"/>
                <w:szCs w:val="24"/>
              </w:rPr>
              <w:t>9</w:t>
            </w:r>
            <w:r>
              <w:rPr>
                <w:rFonts w:ascii="宋体" w:eastAsia="宋体" w:hAnsi="宋体"/>
                <w:sz w:val="24"/>
                <w:szCs w:val="24"/>
              </w:rPr>
              <w:t>.5</w:t>
            </w:r>
          </w:p>
        </w:tc>
      </w:tr>
      <w:tr w:rsidR="00803C64" w:rsidRPr="008A5ECA" w14:paraId="3C85F612" w14:textId="77777777" w:rsidTr="00C53357">
        <w:tc>
          <w:tcPr>
            <w:tcW w:w="1659" w:type="dxa"/>
          </w:tcPr>
          <w:p w14:paraId="711B7162" w14:textId="63468188" w:rsidR="00803C64" w:rsidRPr="008A5ECA" w:rsidRDefault="00803C64" w:rsidP="00803C64">
            <w:pPr>
              <w:rPr>
                <w:rFonts w:ascii="宋体" w:eastAsia="宋体" w:hAnsi="宋体"/>
                <w:sz w:val="24"/>
                <w:szCs w:val="24"/>
              </w:rPr>
            </w:pPr>
            <w:r>
              <w:rPr>
                <w:rFonts w:ascii="宋体" w:eastAsia="宋体" w:hAnsi="宋体" w:hint="eastAsia"/>
                <w:sz w:val="24"/>
                <w:szCs w:val="24"/>
              </w:rPr>
              <w:t>电子设备</w:t>
            </w:r>
          </w:p>
        </w:tc>
        <w:tc>
          <w:tcPr>
            <w:tcW w:w="1659" w:type="dxa"/>
          </w:tcPr>
          <w:p w14:paraId="25921E82" w14:textId="04AD3284" w:rsidR="00803C64" w:rsidRPr="008A5ECA" w:rsidRDefault="00803C64" w:rsidP="00803C64">
            <w:pPr>
              <w:rPr>
                <w:rFonts w:ascii="宋体" w:eastAsia="宋体" w:hAnsi="宋体"/>
                <w:sz w:val="24"/>
                <w:szCs w:val="24"/>
              </w:rPr>
            </w:pPr>
            <w:r w:rsidRPr="002B0F68">
              <w:rPr>
                <w:rFonts w:ascii="宋体" w:eastAsia="宋体" w:hAnsi="宋体" w:hint="eastAsia"/>
                <w:sz w:val="24"/>
                <w:szCs w:val="24"/>
              </w:rPr>
              <w:t>年限平均法</w:t>
            </w:r>
          </w:p>
        </w:tc>
        <w:tc>
          <w:tcPr>
            <w:tcW w:w="1659" w:type="dxa"/>
          </w:tcPr>
          <w:p w14:paraId="01AA5200" w14:textId="7D3BCE17" w:rsidR="00803C64" w:rsidRPr="008A5ECA" w:rsidRDefault="00CB304D" w:rsidP="00803C64">
            <w:pPr>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-5</w:t>
            </w:r>
            <w:r>
              <w:rPr>
                <w:rFonts w:ascii="宋体" w:eastAsia="宋体" w:hAnsi="宋体" w:hint="eastAsia"/>
                <w:sz w:val="24"/>
                <w:szCs w:val="24"/>
              </w:rPr>
              <w:t>年</w:t>
            </w:r>
          </w:p>
        </w:tc>
        <w:tc>
          <w:tcPr>
            <w:tcW w:w="1659" w:type="dxa"/>
          </w:tcPr>
          <w:p w14:paraId="44D9AB45" w14:textId="0D31AA0C" w:rsidR="00803C64" w:rsidRPr="008A5ECA" w:rsidRDefault="00CB304D" w:rsidP="00803C64">
            <w:pPr>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p>
        </w:tc>
        <w:tc>
          <w:tcPr>
            <w:tcW w:w="1660" w:type="dxa"/>
          </w:tcPr>
          <w:p w14:paraId="6D8C5AD8" w14:textId="50E60F31" w:rsidR="00803C64" w:rsidRPr="008A5ECA" w:rsidRDefault="007A1C05" w:rsidP="007A1C05">
            <w:pPr>
              <w:jc w:val="cente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9-31.67</w:t>
            </w:r>
          </w:p>
        </w:tc>
      </w:tr>
      <w:tr w:rsidR="00803C64" w:rsidRPr="008A5ECA" w14:paraId="49E84644" w14:textId="77777777" w:rsidTr="00C53357">
        <w:tc>
          <w:tcPr>
            <w:tcW w:w="1659" w:type="dxa"/>
          </w:tcPr>
          <w:p w14:paraId="3617CCA4" w14:textId="68A2F525" w:rsidR="00803C64" w:rsidRDefault="00803C64" w:rsidP="00803C64">
            <w:pPr>
              <w:rPr>
                <w:rFonts w:ascii="宋体" w:eastAsia="宋体" w:hAnsi="宋体"/>
                <w:sz w:val="24"/>
                <w:szCs w:val="24"/>
              </w:rPr>
            </w:pPr>
            <w:r>
              <w:rPr>
                <w:rFonts w:ascii="宋体" w:eastAsia="宋体" w:hAnsi="宋体" w:hint="eastAsia"/>
                <w:sz w:val="24"/>
                <w:szCs w:val="24"/>
              </w:rPr>
              <w:t>办公设备</w:t>
            </w:r>
          </w:p>
        </w:tc>
        <w:tc>
          <w:tcPr>
            <w:tcW w:w="1659" w:type="dxa"/>
          </w:tcPr>
          <w:p w14:paraId="4A127BDB" w14:textId="0377AAD4" w:rsidR="00803C64" w:rsidRPr="008A5ECA" w:rsidRDefault="00803C64" w:rsidP="00803C64">
            <w:pPr>
              <w:rPr>
                <w:rFonts w:ascii="宋体" w:eastAsia="宋体" w:hAnsi="宋体"/>
                <w:sz w:val="24"/>
                <w:szCs w:val="24"/>
              </w:rPr>
            </w:pPr>
            <w:r w:rsidRPr="002B0F68">
              <w:rPr>
                <w:rFonts w:ascii="宋体" w:eastAsia="宋体" w:hAnsi="宋体" w:hint="eastAsia"/>
                <w:sz w:val="24"/>
                <w:szCs w:val="24"/>
              </w:rPr>
              <w:t>年限平均法</w:t>
            </w:r>
          </w:p>
        </w:tc>
        <w:tc>
          <w:tcPr>
            <w:tcW w:w="1659" w:type="dxa"/>
          </w:tcPr>
          <w:p w14:paraId="422656F3" w14:textId="75A64139" w:rsidR="00803C64" w:rsidRPr="008A5ECA" w:rsidRDefault="00CB304D" w:rsidP="00803C64">
            <w:pPr>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-5</w:t>
            </w:r>
            <w:r>
              <w:rPr>
                <w:rFonts w:ascii="宋体" w:eastAsia="宋体" w:hAnsi="宋体" w:hint="eastAsia"/>
                <w:sz w:val="24"/>
                <w:szCs w:val="24"/>
              </w:rPr>
              <w:t>年</w:t>
            </w:r>
          </w:p>
        </w:tc>
        <w:tc>
          <w:tcPr>
            <w:tcW w:w="1659" w:type="dxa"/>
          </w:tcPr>
          <w:p w14:paraId="53E292AD" w14:textId="76030B5C" w:rsidR="00803C64" w:rsidRPr="008A5ECA" w:rsidRDefault="00CB304D" w:rsidP="00803C64">
            <w:pPr>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p>
        </w:tc>
        <w:tc>
          <w:tcPr>
            <w:tcW w:w="1660" w:type="dxa"/>
          </w:tcPr>
          <w:p w14:paraId="3621CDFD" w14:textId="01618324" w:rsidR="00803C64" w:rsidRPr="008A5ECA" w:rsidRDefault="007A1C05" w:rsidP="007A1C05">
            <w:pPr>
              <w:jc w:val="cente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9-31.67</w:t>
            </w:r>
          </w:p>
        </w:tc>
      </w:tr>
    </w:tbl>
    <w:p w14:paraId="341CE3F9" w14:textId="77777777" w:rsidR="00167E3C" w:rsidRPr="00167E3C" w:rsidRDefault="00167E3C" w:rsidP="00167E3C">
      <w:pPr>
        <w:rPr>
          <w:rFonts w:ascii="宋体" w:eastAsia="宋体" w:hAnsi="宋体"/>
          <w:sz w:val="28"/>
          <w:szCs w:val="28"/>
        </w:rPr>
      </w:pPr>
    </w:p>
    <w:p w14:paraId="5362A0D8" w14:textId="6E7C8E69" w:rsidR="00167E3C" w:rsidRPr="00167E3C" w:rsidRDefault="00362098" w:rsidP="00167E3C">
      <w:pPr>
        <w:rPr>
          <w:rFonts w:ascii="宋体" w:eastAsia="宋体" w:hAnsi="宋体"/>
          <w:sz w:val="28"/>
          <w:szCs w:val="28"/>
        </w:rPr>
      </w:pPr>
      <w:r>
        <w:rPr>
          <w:rFonts w:ascii="宋体" w:eastAsia="宋体" w:hAnsi="宋体" w:hint="eastAsia"/>
          <w:sz w:val="28"/>
          <w:szCs w:val="28"/>
        </w:rPr>
        <w:t>（1）</w:t>
      </w:r>
      <w:r w:rsidR="00167E3C" w:rsidRPr="00167E3C">
        <w:rPr>
          <w:rFonts w:ascii="宋体" w:eastAsia="宋体" w:hAnsi="宋体"/>
          <w:sz w:val="28"/>
          <w:szCs w:val="28"/>
        </w:rPr>
        <w:t>折旧方法。99%的企业用直线法（又称</w:t>
      </w:r>
      <w:r w:rsidR="00C622B6">
        <w:rPr>
          <w:rFonts w:ascii="宋体" w:eastAsia="宋体" w:hAnsi="宋体" w:hint="eastAsia"/>
          <w:sz w:val="28"/>
          <w:szCs w:val="28"/>
        </w:rPr>
        <w:t>年限平均</w:t>
      </w:r>
      <w:r w:rsidR="00167E3C" w:rsidRPr="00167E3C">
        <w:rPr>
          <w:rFonts w:ascii="宋体" w:eastAsia="宋体" w:hAnsi="宋体"/>
          <w:sz w:val="28"/>
          <w:szCs w:val="28"/>
        </w:rPr>
        <w:t>法），见过个把企业用双倍余额递减法的。</w:t>
      </w:r>
      <w:r w:rsidR="00713C55">
        <w:rPr>
          <w:rFonts w:ascii="宋体" w:eastAsia="宋体" w:hAnsi="宋体" w:hint="eastAsia"/>
          <w:sz w:val="28"/>
          <w:szCs w:val="28"/>
        </w:rPr>
        <w:t>如果企业采用加速折旧，结合</w:t>
      </w:r>
      <w:r w:rsidR="00700D00">
        <w:rPr>
          <w:rFonts w:ascii="宋体" w:eastAsia="宋体" w:hAnsi="宋体" w:hint="eastAsia"/>
          <w:sz w:val="28"/>
          <w:szCs w:val="28"/>
        </w:rPr>
        <w:t>行业状况看看是否适合用加速折旧。</w:t>
      </w:r>
    </w:p>
    <w:p w14:paraId="72F7E0DD" w14:textId="4AE5FFCA" w:rsidR="00167E3C" w:rsidRPr="00167E3C" w:rsidRDefault="00167E3C" w:rsidP="00167E3C">
      <w:pPr>
        <w:rPr>
          <w:rFonts w:ascii="宋体" w:eastAsia="宋体" w:hAnsi="宋体"/>
          <w:sz w:val="28"/>
          <w:szCs w:val="28"/>
        </w:rPr>
      </w:pPr>
    </w:p>
    <w:p w14:paraId="2A7A8588" w14:textId="558BCF6F" w:rsidR="00167E3C" w:rsidRPr="00167E3C" w:rsidRDefault="00362098" w:rsidP="00167E3C">
      <w:pPr>
        <w:rPr>
          <w:rFonts w:ascii="宋体" w:eastAsia="宋体" w:hAnsi="宋体"/>
          <w:sz w:val="28"/>
          <w:szCs w:val="28"/>
        </w:rPr>
      </w:pPr>
      <w:r>
        <w:rPr>
          <w:rFonts w:ascii="宋体" w:eastAsia="宋体" w:hAnsi="宋体" w:hint="eastAsia"/>
          <w:sz w:val="28"/>
          <w:szCs w:val="28"/>
        </w:rPr>
        <w:t>（2）</w:t>
      </w:r>
      <w:r w:rsidR="00167E3C" w:rsidRPr="00167E3C">
        <w:rPr>
          <w:rFonts w:ascii="宋体" w:eastAsia="宋体" w:hAnsi="宋体"/>
          <w:sz w:val="28"/>
          <w:szCs w:val="28"/>
        </w:rPr>
        <w:t>原值。</w:t>
      </w:r>
      <w:r w:rsidR="00167E3C" w:rsidRPr="009D3515">
        <w:rPr>
          <w:rFonts w:ascii="宋体" w:eastAsia="宋体" w:hAnsi="宋体"/>
          <w:sz w:val="28"/>
          <w:szCs w:val="28"/>
          <w:highlight w:val="yellow"/>
        </w:rPr>
        <w:t>首次承接</w:t>
      </w:r>
      <w:r w:rsidR="00167E3C" w:rsidRPr="00167E3C">
        <w:rPr>
          <w:rFonts w:ascii="宋体" w:eastAsia="宋体" w:hAnsi="宋体"/>
          <w:sz w:val="28"/>
          <w:szCs w:val="28"/>
        </w:rPr>
        <w:t>的时候，我们要确认所有固定资产的原值，通常是检查其购买时的发票、合同，有发票，才能证明它确实是这个价。如果是自建的，就看竣工决算报告。有些企业的固定资产特别多，每个资产都把它的原始凭证翻出来看一遍肯定不科学。这时候，就该合理地偷懒了——抽样。实际执行重要性以上的全部检查，高于明显微小错报且低于实际执行重要性的抽样检查，低于明显微小错报的不看了。</w:t>
      </w:r>
    </w:p>
    <w:p w14:paraId="1EB638FF" w14:textId="3C689F6F" w:rsidR="00167E3C" w:rsidRPr="00167E3C" w:rsidRDefault="00167E3C" w:rsidP="00167E3C">
      <w:pPr>
        <w:rPr>
          <w:rFonts w:ascii="宋体" w:eastAsia="宋体" w:hAnsi="宋体"/>
          <w:sz w:val="28"/>
          <w:szCs w:val="28"/>
        </w:rPr>
      </w:pPr>
    </w:p>
    <w:p w14:paraId="4FB542B6" w14:textId="63B48814"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lastRenderedPageBreak/>
        <w:t>如果是连续审计的话，检查新增固定资产的发票、合同就行了。</w:t>
      </w:r>
    </w:p>
    <w:p w14:paraId="74A7AFDC" w14:textId="1EE4A086" w:rsidR="00167E3C" w:rsidRPr="00E91E14" w:rsidRDefault="00167E3C" w:rsidP="00167E3C">
      <w:pPr>
        <w:rPr>
          <w:rFonts w:ascii="宋体" w:eastAsia="宋体" w:hAnsi="宋体"/>
          <w:sz w:val="28"/>
          <w:szCs w:val="28"/>
        </w:rPr>
      </w:pPr>
    </w:p>
    <w:p w14:paraId="60128E32" w14:textId="23761E31" w:rsidR="00167E3C" w:rsidRPr="00167E3C" w:rsidRDefault="00362098" w:rsidP="00167E3C">
      <w:pPr>
        <w:rPr>
          <w:rFonts w:ascii="宋体" w:eastAsia="宋体" w:hAnsi="宋体"/>
          <w:sz w:val="28"/>
          <w:szCs w:val="28"/>
        </w:rPr>
      </w:pPr>
      <w:r>
        <w:rPr>
          <w:rFonts w:ascii="宋体" w:eastAsia="宋体" w:hAnsi="宋体" w:hint="eastAsia"/>
          <w:sz w:val="28"/>
          <w:szCs w:val="28"/>
        </w:rPr>
        <w:t>（3）</w:t>
      </w:r>
      <w:r w:rsidR="00167E3C" w:rsidRPr="00167E3C">
        <w:rPr>
          <w:rFonts w:ascii="宋体" w:eastAsia="宋体" w:hAnsi="宋体"/>
          <w:sz w:val="28"/>
          <w:szCs w:val="28"/>
        </w:rPr>
        <w:t>达到预定可使用状态时间。在核对原值的时候，顺便确定达到预定可使用状态时间。如果是不用安装的设备，买回来的时候那天就是达到预定可使用状态时间，不管企业用不用，都要开始提折旧。</w:t>
      </w:r>
    </w:p>
    <w:p w14:paraId="65D3CB89" w14:textId="3FA35453" w:rsidR="00167E3C" w:rsidRPr="00167E3C" w:rsidRDefault="00167E3C" w:rsidP="00167E3C">
      <w:pPr>
        <w:rPr>
          <w:rFonts w:ascii="宋体" w:eastAsia="宋体" w:hAnsi="宋体"/>
          <w:sz w:val="28"/>
          <w:szCs w:val="28"/>
        </w:rPr>
      </w:pPr>
    </w:p>
    <w:p w14:paraId="24181143" w14:textId="221CF26D" w:rsidR="00167E3C" w:rsidRPr="00167E3C" w:rsidRDefault="00362098" w:rsidP="00167E3C">
      <w:pPr>
        <w:rPr>
          <w:rFonts w:ascii="宋体" w:eastAsia="宋体" w:hAnsi="宋体"/>
          <w:sz w:val="28"/>
          <w:szCs w:val="28"/>
        </w:rPr>
      </w:pPr>
      <w:r>
        <w:rPr>
          <w:rFonts w:ascii="宋体" w:eastAsia="宋体" w:hAnsi="宋体" w:hint="eastAsia"/>
          <w:sz w:val="28"/>
          <w:szCs w:val="28"/>
        </w:rPr>
        <w:t>（4）</w:t>
      </w:r>
      <w:r w:rsidR="00167E3C" w:rsidRPr="00167E3C">
        <w:rPr>
          <w:rFonts w:ascii="宋体" w:eastAsia="宋体" w:hAnsi="宋体"/>
          <w:sz w:val="28"/>
          <w:szCs w:val="28"/>
        </w:rPr>
        <w:t>残值率，一般是5%</w:t>
      </w:r>
    </w:p>
    <w:p w14:paraId="758694FB" w14:textId="2337D90C" w:rsidR="00167E3C" w:rsidRPr="00167E3C" w:rsidRDefault="00167E3C" w:rsidP="00167E3C">
      <w:pPr>
        <w:rPr>
          <w:rFonts w:ascii="宋体" w:eastAsia="宋体" w:hAnsi="宋体"/>
          <w:sz w:val="28"/>
          <w:szCs w:val="28"/>
        </w:rPr>
      </w:pPr>
    </w:p>
    <w:p w14:paraId="2F99CA6D" w14:textId="34F9A0E2" w:rsidR="00E4203B" w:rsidRDefault="00362098" w:rsidP="00167E3C">
      <w:pPr>
        <w:rPr>
          <w:rFonts w:ascii="宋体" w:eastAsia="宋体" w:hAnsi="宋体"/>
          <w:sz w:val="28"/>
          <w:szCs w:val="28"/>
        </w:rPr>
      </w:pPr>
      <w:r>
        <w:rPr>
          <w:rFonts w:ascii="宋体" w:eastAsia="宋体" w:hAnsi="宋体" w:hint="eastAsia"/>
          <w:sz w:val="28"/>
          <w:szCs w:val="28"/>
        </w:rPr>
        <w:t>（5）</w:t>
      </w:r>
      <w:r w:rsidR="00167E3C" w:rsidRPr="00167E3C">
        <w:rPr>
          <w:rFonts w:ascii="宋体" w:eastAsia="宋体" w:hAnsi="宋体"/>
          <w:sz w:val="28"/>
          <w:szCs w:val="28"/>
        </w:rPr>
        <w:t>使用年限。</w:t>
      </w:r>
      <w:r w:rsidR="00E915E6">
        <w:rPr>
          <w:rFonts w:ascii="宋体" w:eastAsia="宋体" w:hAnsi="宋体" w:hint="eastAsia"/>
          <w:sz w:val="28"/>
          <w:szCs w:val="28"/>
        </w:rPr>
        <w:t>对比一下同行业上市公司的折旧年限。</w:t>
      </w:r>
    </w:p>
    <w:p w14:paraId="0CDB2DED" w14:textId="77777777" w:rsidR="00E4203B" w:rsidRDefault="00E4203B" w:rsidP="00167E3C">
      <w:pPr>
        <w:rPr>
          <w:rFonts w:ascii="宋体" w:eastAsia="宋体" w:hAnsi="宋体"/>
          <w:sz w:val="28"/>
          <w:szCs w:val="28"/>
        </w:rPr>
      </w:pPr>
    </w:p>
    <w:p w14:paraId="36F416F2" w14:textId="39C328D2" w:rsidR="00167E3C" w:rsidRDefault="00167E3C" w:rsidP="00167E3C">
      <w:pPr>
        <w:rPr>
          <w:rFonts w:ascii="宋体" w:eastAsia="宋体" w:hAnsi="宋体"/>
          <w:sz w:val="28"/>
          <w:szCs w:val="28"/>
        </w:rPr>
      </w:pPr>
      <w:r w:rsidRPr="00167E3C">
        <w:rPr>
          <w:rFonts w:ascii="宋体" w:eastAsia="宋体" w:hAnsi="宋体" w:hint="eastAsia"/>
          <w:sz w:val="28"/>
          <w:szCs w:val="28"/>
        </w:rPr>
        <w:t>有些企业，为了利润好看点，一台电脑也折</w:t>
      </w:r>
      <w:r w:rsidRPr="00167E3C">
        <w:rPr>
          <w:rFonts w:ascii="宋体" w:eastAsia="宋体" w:hAnsi="宋体"/>
          <w:sz w:val="28"/>
          <w:szCs w:val="28"/>
        </w:rPr>
        <w:t>10年，设备折好几十年，这明显是不合理的。</w:t>
      </w:r>
    </w:p>
    <w:p w14:paraId="0F01E5D2" w14:textId="56DA617C" w:rsidR="000F78AC" w:rsidRDefault="000F78AC" w:rsidP="00167E3C">
      <w:pPr>
        <w:rPr>
          <w:rFonts w:ascii="宋体" w:eastAsia="宋体" w:hAnsi="宋体"/>
          <w:sz w:val="28"/>
          <w:szCs w:val="28"/>
        </w:rPr>
      </w:pPr>
    </w:p>
    <w:p w14:paraId="12DAB4BB" w14:textId="3E187178" w:rsidR="000F78AC" w:rsidRPr="00167E3C" w:rsidRDefault="000F78AC" w:rsidP="00167E3C">
      <w:pPr>
        <w:rPr>
          <w:rFonts w:ascii="宋体" w:eastAsia="宋体" w:hAnsi="宋体"/>
          <w:sz w:val="28"/>
          <w:szCs w:val="28"/>
        </w:rPr>
      </w:pPr>
      <w:r w:rsidRPr="002A7FDF">
        <w:rPr>
          <w:rFonts w:ascii="宋体" w:eastAsia="宋体" w:hAnsi="宋体" w:hint="eastAsia"/>
          <w:sz w:val="28"/>
          <w:szCs w:val="28"/>
          <w:highlight w:val="yellow"/>
        </w:rPr>
        <w:t>我们在做I</w:t>
      </w:r>
      <w:r w:rsidRPr="002A7FDF">
        <w:rPr>
          <w:rFonts w:ascii="宋体" w:eastAsia="宋体" w:hAnsi="宋体"/>
          <w:sz w:val="28"/>
          <w:szCs w:val="28"/>
          <w:highlight w:val="yellow"/>
        </w:rPr>
        <w:t>PO</w:t>
      </w:r>
      <w:r w:rsidRPr="002A7FDF">
        <w:rPr>
          <w:rFonts w:ascii="宋体" w:eastAsia="宋体" w:hAnsi="宋体" w:hint="eastAsia"/>
          <w:sz w:val="28"/>
          <w:szCs w:val="28"/>
          <w:highlight w:val="yellow"/>
        </w:rPr>
        <w:t>的时候，发现企业的折旧政策不合理的（跟同行业上市公司差异特别大，又没有合理的理由），给它改一下折旧政策。</w:t>
      </w:r>
      <w:r w:rsidR="00EB3359">
        <w:rPr>
          <w:rFonts w:ascii="宋体" w:eastAsia="宋体" w:hAnsi="宋体" w:hint="eastAsia"/>
          <w:sz w:val="28"/>
          <w:szCs w:val="28"/>
          <w:highlight w:val="yellow"/>
        </w:rPr>
        <w:t>尤其是我们</w:t>
      </w:r>
      <w:r w:rsidR="00EB3359" w:rsidRPr="00C71D3F">
        <w:rPr>
          <w:rFonts w:ascii="宋体" w:eastAsia="宋体" w:hAnsi="宋体" w:hint="eastAsia"/>
          <w:sz w:val="28"/>
          <w:szCs w:val="28"/>
          <w:highlight w:val="yellow"/>
        </w:rPr>
        <w:t>在做I</w:t>
      </w:r>
      <w:r w:rsidR="00EB3359" w:rsidRPr="00C71D3F">
        <w:rPr>
          <w:rFonts w:ascii="宋体" w:eastAsia="宋体" w:hAnsi="宋体"/>
          <w:sz w:val="28"/>
          <w:szCs w:val="28"/>
          <w:highlight w:val="yellow"/>
        </w:rPr>
        <w:t>PO</w:t>
      </w:r>
      <w:r w:rsidR="00EB3359" w:rsidRPr="00C71D3F">
        <w:rPr>
          <w:rFonts w:ascii="宋体" w:eastAsia="宋体" w:hAnsi="宋体" w:hint="eastAsia"/>
          <w:sz w:val="28"/>
          <w:szCs w:val="28"/>
          <w:highlight w:val="yellow"/>
        </w:rPr>
        <w:t>尽</w:t>
      </w:r>
      <w:r w:rsidR="00EB3359">
        <w:rPr>
          <w:rFonts w:ascii="宋体" w:eastAsia="宋体" w:hAnsi="宋体" w:hint="eastAsia"/>
          <w:sz w:val="28"/>
          <w:szCs w:val="28"/>
          <w:highlight w:val="yellow"/>
        </w:rPr>
        <w:t>调的时候，折旧政策肯定是要看的。</w:t>
      </w:r>
    </w:p>
    <w:p w14:paraId="079F55A1" w14:textId="77777777" w:rsidR="00167E3C" w:rsidRPr="00E4203B" w:rsidRDefault="00167E3C" w:rsidP="00167E3C">
      <w:pPr>
        <w:rPr>
          <w:rFonts w:ascii="宋体" w:eastAsia="宋体" w:hAnsi="宋体"/>
          <w:sz w:val="28"/>
          <w:szCs w:val="28"/>
        </w:rPr>
      </w:pPr>
    </w:p>
    <w:p w14:paraId="6DB735F9" w14:textId="2C51A628" w:rsidR="00167E3C" w:rsidRPr="00167E3C" w:rsidRDefault="00362098" w:rsidP="00362098">
      <w:pPr>
        <w:pStyle w:val="3"/>
      </w:pPr>
      <w:bookmarkStart w:id="112" w:name="_Toc123761509"/>
      <w:bookmarkStart w:id="113" w:name="_Toc145316666"/>
      <w:r>
        <w:rPr>
          <w:rFonts w:hint="eastAsia"/>
        </w:rPr>
        <w:t>3、测算折旧的excel函数</w:t>
      </w:r>
      <w:bookmarkEnd w:id="112"/>
      <w:bookmarkEnd w:id="113"/>
    </w:p>
    <w:p w14:paraId="289E751D" w14:textId="6ACE4732" w:rsidR="00167E3C" w:rsidRPr="00167E3C" w:rsidRDefault="00E4203B" w:rsidP="00167E3C">
      <w:pPr>
        <w:rPr>
          <w:rFonts w:ascii="宋体" w:eastAsia="宋体" w:hAnsi="宋体"/>
          <w:sz w:val="28"/>
          <w:szCs w:val="28"/>
        </w:rPr>
      </w:pPr>
      <w:r w:rsidRPr="00506A52">
        <w:rPr>
          <w:rFonts w:ascii="宋体" w:eastAsia="宋体" w:hAnsi="宋体" w:hint="eastAsia"/>
          <w:sz w:val="28"/>
          <w:szCs w:val="28"/>
          <w:highlight w:val="yellow"/>
        </w:rPr>
        <w:t>折旧</w:t>
      </w:r>
      <w:r w:rsidR="00167E3C" w:rsidRPr="00506A52">
        <w:rPr>
          <w:rFonts w:ascii="宋体" w:eastAsia="宋体" w:hAnsi="宋体" w:hint="eastAsia"/>
          <w:sz w:val="28"/>
          <w:szCs w:val="28"/>
          <w:highlight w:val="yellow"/>
        </w:rPr>
        <w:t>测算公式</w:t>
      </w:r>
      <w:r w:rsidRPr="00506A52">
        <w:rPr>
          <w:rFonts w:ascii="宋体" w:eastAsia="宋体" w:hAnsi="宋体" w:hint="eastAsia"/>
          <w:sz w:val="28"/>
          <w:szCs w:val="28"/>
          <w:highlight w:val="yellow"/>
        </w:rPr>
        <w:t>：</w:t>
      </w:r>
      <w:proofErr w:type="spellStart"/>
      <w:r w:rsidRPr="00506A52">
        <w:rPr>
          <w:rFonts w:ascii="宋体" w:eastAsia="宋体" w:hAnsi="宋体" w:hint="eastAsia"/>
          <w:sz w:val="28"/>
          <w:szCs w:val="28"/>
          <w:highlight w:val="yellow"/>
        </w:rPr>
        <w:t>datedif</w:t>
      </w:r>
      <w:proofErr w:type="spellEnd"/>
      <w:r w:rsidRPr="00506A52">
        <w:rPr>
          <w:rFonts w:ascii="宋体" w:eastAsia="宋体" w:hAnsi="宋体" w:hint="eastAsia"/>
          <w:sz w:val="28"/>
          <w:szCs w:val="28"/>
          <w:highlight w:val="yellow"/>
        </w:rPr>
        <w:t>函数。</w:t>
      </w:r>
    </w:p>
    <w:p w14:paraId="1EA546A9" w14:textId="3EFB4E12" w:rsidR="00167E3C" w:rsidRDefault="002A6901" w:rsidP="00167E3C">
      <w:pPr>
        <w:rPr>
          <w:rFonts w:ascii="宋体" w:eastAsia="宋体" w:hAnsi="宋体"/>
          <w:sz w:val="28"/>
          <w:szCs w:val="28"/>
        </w:rPr>
      </w:pPr>
      <w:proofErr w:type="spellStart"/>
      <w:r w:rsidRPr="002A6901">
        <w:rPr>
          <w:rFonts w:ascii="宋体" w:eastAsia="宋体" w:hAnsi="宋体"/>
          <w:sz w:val="28"/>
          <w:szCs w:val="28"/>
        </w:rPr>
        <w:t>Datedif</w:t>
      </w:r>
      <w:proofErr w:type="spellEnd"/>
      <w:r>
        <w:rPr>
          <w:rFonts w:ascii="宋体" w:eastAsia="宋体" w:hAnsi="宋体" w:hint="eastAsia"/>
          <w:sz w:val="28"/>
          <w:szCs w:val="28"/>
        </w:rPr>
        <w:t>函数可以计算“相隔”</w:t>
      </w:r>
      <w:r w:rsidR="007838BF">
        <w:rPr>
          <w:rFonts w:ascii="宋体" w:eastAsia="宋体" w:hAnsi="宋体" w:hint="eastAsia"/>
          <w:sz w:val="28"/>
          <w:szCs w:val="28"/>
        </w:rPr>
        <w:t>多长时间</w:t>
      </w:r>
      <w:r w:rsidR="005B03CE">
        <w:rPr>
          <w:rFonts w:ascii="宋体" w:eastAsia="宋体" w:hAnsi="宋体" w:hint="eastAsia"/>
          <w:sz w:val="28"/>
          <w:szCs w:val="28"/>
        </w:rPr>
        <w:t>，</w:t>
      </w:r>
      <w:r w:rsidR="007A63F9">
        <w:rPr>
          <w:rFonts w:ascii="宋体" w:eastAsia="宋体" w:hAnsi="宋体" w:hint="eastAsia"/>
          <w:sz w:val="28"/>
          <w:szCs w:val="28"/>
        </w:rPr>
        <w:t>可以计算年、月、日。</w:t>
      </w:r>
      <w:r w:rsidR="005B03CE">
        <w:rPr>
          <w:rFonts w:ascii="宋体" w:eastAsia="宋体" w:hAnsi="宋体" w:hint="eastAsia"/>
          <w:sz w:val="28"/>
          <w:szCs w:val="28"/>
        </w:rPr>
        <w:lastRenderedPageBreak/>
        <w:t>而</w:t>
      </w:r>
      <w:r w:rsidR="00330E9F">
        <w:rPr>
          <w:rFonts w:ascii="宋体" w:eastAsia="宋体" w:hAnsi="宋体" w:hint="eastAsia"/>
          <w:sz w:val="28"/>
          <w:szCs w:val="28"/>
        </w:rPr>
        <w:t>固定资产本月增加，本月不计提折旧</w:t>
      </w:r>
      <w:r w:rsidR="005B03CE">
        <w:rPr>
          <w:rFonts w:ascii="宋体" w:eastAsia="宋体" w:hAnsi="宋体" w:hint="eastAsia"/>
          <w:sz w:val="28"/>
          <w:szCs w:val="28"/>
        </w:rPr>
        <w:t>，本月减少本月照提折旧</w:t>
      </w:r>
      <w:r w:rsidR="00B835AC">
        <w:rPr>
          <w:rFonts w:ascii="宋体" w:eastAsia="宋体" w:hAnsi="宋体" w:hint="eastAsia"/>
          <w:sz w:val="28"/>
          <w:szCs w:val="28"/>
        </w:rPr>
        <w:t>。函数跟折旧时间相吻合。</w:t>
      </w:r>
    </w:p>
    <w:p w14:paraId="49EEDC89" w14:textId="0965FFC2" w:rsidR="006C5332" w:rsidRDefault="006C5332" w:rsidP="00167E3C">
      <w:pPr>
        <w:rPr>
          <w:rFonts w:ascii="宋体" w:eastAsia="宋体" w:hAnsi="宋体"/>
          <w:sz w:val="28"/>
          <w:szCs w:val="28"/>
        </w:rPr>
      </w:pPr>
      <w:r w:rsidRPr="00362098">
        <w:rPr>
          <w:rFonts w:ascii="宋体" w:eastAsia="宋体" w:hAnsi="宋体" w:hint="eastAsia"/>
          <w:sz w:val="28"/>
          <w:szCs w:val="28"/>
          <w:highlight w:val="yellow"/>
        </w:rPr>
        <w:t>为什么是当月增加当月不计提</w:t>
      </w:r>
      <w:r w:rsidRPr="00167E3C">
        <w:rPr>
          <w:rFonts w:ascii="宋体" w:eastAsia="宋体" w:hAnsi="宋体" w:hint="eastAsia"/>
          <w:sz w:val="28"/>
          <w:szCs w:val="28"/>
        </w:rPr>
        <w:t>，当月减少当月照提。这还得回到上世纪</w:t>
      </w:r>
      <w:r w:rsidRPr="00167E3C">
        <w:rPr>
          <w:rFonts w:ascii="宋体" w:eastAsia="宋体" w:hAnsi="宋体"/>
          <w:sz w:val="28"/>
          <w:szCs w:val="28"/>
        </w:rPr>
        <w:t>80年代，那时候，都是手工帐，固定资产又多，折旧是很难算的，得下个月才能计算出来，所以从下个月开始计提。这是张志凤老师说的。</w:t>
      </w:r>
    </w:p>
    <w:p w14:paraId="7170A48F" w14:textId="77777777" w:rsidR="006C5332" w:rsidRDefault="006C5332" w:rsidP="00167E3C">
      <w:pPr>
        <w:rPr>
          <w:rFonts w:ascii="宋体" w:eastAsia="宋体" w:hAnsi="宋体"/>
          <w:sz w:val="28"/>
          <w:szCs w:val="28"/>
        </w:rPr>
      </w:pPr>
    </w:p>
    <w:p w14:paraId="309713D6" w14:textId="21BA86DE" w:rsidR="003D48ED" w:rsidRDefault="00DE4BF4" w:rsidP="00167E3C">
      <w:pPr>
        <w:rPr>
          <w:rFonts w:ascii="宋体" w:eastAsia="宋体" w:hAnsi="宋体"/>
          <w:sz w:val="28"/>
          <w:szCs w:val="28"/>
        </w:rPr>
      </w:pPr>
      <w:r w:rsidRPr="00362098">
        <w:rPr>
          <w:rFonts w:ascii="宋体" w:eastAsia="宋体" w:hAnsi="宋体" w:hint="eastAsia"/>
          <w:sz w:val="28"/>
          <w:szCs w:val="28"/>
          <w:highlight w:val="yellow"/>
        </w:rPr>
        <w:t>公式逻辑</w:t>
      </w:r>
      <w:r>
        <w:rPr>
          <w:rFonts w:ascii="宋体" w:eastAsia="宋体" w:hAnsi="宋体" w:hint="eastAsia"/>
          <w:sz w:val="28"/>
          <w:szCs w:val="28"/>
        </w:rPr>
        <w:t>：</w:t>
      </w:r>
      <w:r w:rsidR="00E86D76">
        <w:rPr>
          <w:rFonts w:ascii="宋体" w:eastAsia="宋体" w:hAnsi="宋体" w:hint="eastAsia"/>
          <w:sz w:val="28"/>
          <w:szCs w:val="28"/>
        </w:rPr>
        <w:t>先计算出开始使用时间到期初应当折旧多少个月，再计算开始使用时间到期末应当折旧多少个月。然后期末应当折旧的月数，减去期初应当折旧的月数，就等于本期应当折旧多少个月。</w:t>
      </w:r>
      <w:r w:rsidR="00190C5B">
        <w:rPr>
          <w:rFonts w:ascii="宋体" w:eastAsia="宋体" w:hAnsi="宋体" w:hint="eastAsia"/>
          <w:sz w:val="28"/>
          <w:szCs w:val="28"/>
        </w:rPr>
        <w:t>然后再乘以</w:t>
      </w:r>
      <w:r w:rsidR="001D47F4">
        <w:rPr>
          <w:rFonts w:ascii="宋体" w:eastAsia="宋体" w:hAnsi="宋体" w:hint="eastAsia"/>
          <w:sz w:val="28"/>
          <w:szCs w:val="28"/>
        </w:rPr>
        <w:t>月折旧额就可以了。</w:t>
      </w:r>
    </w:p>
    <w:p w14:paraId="0BD4B962" w14:textId="7AD8AA0F" w:rsidR="00111CD1" w:rsidRDefault="00111CD1" w:rsidP="00167E3C">
      <w:pPr>
        <w:rPr>
          <w:rFonts w:ascii="宋体" w:eastAsia="宋体" w:hAnsi="宋体"/>
          <w:sz w:val="28"/>
          <w:szCs w:val="28"/>
        </w:rPr>
      </w:pPr>
    </w:p>
    <w:p w14:paraId="6500E9E6" w14:textId="4F2DDF7C" w:rsidR="00111CD1" w:rsidRPr="00167E3C" w:rsidRDefault="00111CD1" w:rsidP="00167E3C">
      <w:pPr>
        <w:rPr>
          <w:rFonts w:ascii="宋体" w:eastAsia="宋体" w:hAnsi="宋体"/>
          <w:sz w:val="28"/>
          <w:szCs w:val="28"/>
        </w:rPr>
      </w:pPr>
      <w:r w:rsidRPr="00111CD1">
        <w:rPr>
          <w:rFonts w:ascii="宋体" w:eastAsia="宋体" w:hAnsi="宋体" w:hint="eastAsia"/>
          <w:sz w:val="28"/>
          <w:szCs w:val="28"/>
          <w:highlight w:val="yellow"/>
        </w:rPr>
        <w:t>有</w:t>
      </w:r>
      <w:r w:rsidR="00B32751">
        <w:rPr>
          <w:rFonts w:ascii="宋体" w:eastAsia="宋体" w:hAnsi="宋体" w:hint="eastAsia"/>
          <w:sz w:val="28"/>
          <w:szCs w:val="28"/>
          <w:highlight w:val="yellow"/>
        </w:rPr>
        <w:t>两</w:t>
      </w:r>
      <w:r w:rsidRPr="00111CD1">
        <w:rPr>
          <w:rFonts w:ascii="宋体" w:eastAsia="宋体" w:hAnsi="宋体" w:hint="eastAsia"/>
          <w:sz w:val="28"/>
          <w:szCs w:val="28"/>
          <w:highlight w:val="yellow"/>
        </w:rPr>
        <w:t>点要注意：</w:t>
      </w:r>
    </w:p>
    <w:p w14:paraId="1D0C44F9" w14:textId="099AA2E2" w:rsidR="00167E3C" w:rsidRDefault="00B32751" w:rsidP="00167E3C">
      <w:pPr>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w:t>
      </w:r>
      <w:proofErr w:type="spellStart"/>
      <w:r w:rsidR="009D1848" w:rsidRPr="002A6901">
        <w:rPr>
          <w:rFonts w:ascii="宋体" w:eastAsia="宋体" w:hAnsi="宋体"/>
          <w:sz w:val="28"/>
          <w:szCs w:val="28"/>
        </w:rPr>
        <w:t>Datedif</w:t>
      </w:r>
      <w:proofErr w:type="spellEnd"/>
      <w:r w:rsidR="009D1848">
        <w:rPr>
          <w:rFonts w:ascii="宋体" w:eastAsia="宋体" w:hAnsi="宋体" w:hint="eastAsia"/>
          <w:sz w:val="28"/>
          <w:szCs w:val="28"/>
        </w:rPr>
        <w:t>函数有</w:t>
      </w:r>
      <w:r w:rsidR="009D1848" w:rsidRPr="009D1848">
        <w:rPr>
          <w:rFonts w:ascii="宋体" w:eastAsia="宋体" w:hAnsi="宋体" w:hint="eastAsia"/>
          <w:sz w:val="28"/>
          <w:szCs w:val="28"/>
        </w:rPr>
        <w:t>一个小</w:t>
      </w:r>
      <w:r w:rsidR="009D1848" w:rsidRPr="009D1848">
        <w:rPr>
          <w:rFonts w:ascii="宋体" w:eastAsia="宋体" w:hAnsi="宋体"/>
          <w:sz w:val="28"/>
          <w:szCs w:val="28"/>
        </w:rPr>
        <w:t>bug，当预定到达可使用状态时间小于期末截止日的时候，会少算一个月。</w:t>
      </w:r>
    </w:p>
    <w:p w14:paraId="7230D008" w14:textId="0C6762E4" w:rsidR="00111CD1" w:rsidRDefault="00773905" w:rsidP="00167E3C">
      <w:pPr>
        <w:rPr>
          <w:rFonts w:ascii="宋体" w:eastAsia="宋体" w:hAnsi="宋体"/>
          <w:sz w:val="28"/>
          <w:szCs w:val="28"/>
        </w:rPr>
      </w:pPr>
      <w:r w:rsidRPr="00773905">
        <w:rPr>
          <w:rFonts w:ascii="宋体" w:eastAsia="宋体" w:hAnsi="宋体" w:hint="eastAsia"/>
          <w:sz w:val="28"/>
          <w:szCs w:val="28"/>
        </w:rPr>
        <w:t>解决办法：改一下预定到达可使用状态时间，改成小于或等于截止日的月日期。比如预定到达可使用状态时间是</w:t>
      </w:r>
      <w:r w:rsidRPr="00773905">
        <w:rPr>
          <w:rFonts w:ascii="宋体" w:eastAsia="宋体" w:hAnsi="宋体"/>
          <w:sz w:val="28"/>
          <w:szCs w:val="28"/>
        </w:rPr>
        <w:t>2016年12月31日，</w:t>
      </w:r>
      <w:r w:rsidR="007E54FF" w:rsidRPr="007E54FF">
        <w:rPr>
          <w:rFonts w:ascii="宋体" w:eastAsia="宋体" w:hAnsi="宋体" w:hint="eastAsia"/>
          <w:sz w:val="28"/>
          <w:szCs w:val="28"/>
        </w:rPr>
        <w:t>财务报表截止日是</w:t>
      </w:r>
      <w:r w:rsidR="007E54FF" w:rsidRPr="007E54FF">
        <w:rPr>
          <w:rFonts w:ascii="宋体" w:eastAsia="宋体" w:hAnsi="宋体"/>
          <w:sz w:val="28"/>
          <w:szCs w:val="28"/>
        </w:rPr>
        <w:t>6月30日；则把预定到达可使用状态时间改成2016年12月30日，或29日，只要是12月的，小于30日的就行。</w:t>
      </w:r>
    </w:p>
    <w:p w14:paraId="75496D70" w14:textId="18B1D62B" w:rsidR="00B32751" w:rsidRPr="00773905" w:rsidRDefault="00B32751" w:rsidP="00167E3C">
      <w:pPr>
        <w:rPr>
          <w:rFonts w:ascii="宋体" w:eastAsia="宋体" w:hAnsi="宋体"/>
          <w:sz w:val="28"/>
          <w:szCs w:val="28"/>
        </w:rPr>
      </w:pPr>
      <w:r>
        <w:rPr>
          <w:rFonts w:ascii="宋体" w:eastAsia="宋体" w:hAnsi="宋体" w:hint="eastAsia"/>
          <w:sz w:val="28"/>
          <w:szCs w:val="28"/>
        </w:rPr>
        <w:t>2、要注意开始使用时间为“数值”，而不是“文本”，因为有些财务系统导出的日期是文本格式的。如果是文本格式，会计算出错的，</w:t>
      </w:r>
      <w:r>
        <w:rPr>
          <w:rFonts w:ascii="宋体" w:eastAsia="宋体" w:hAnsi="宋体" w:hint="eastAsia"/>
          <w:sz w:val="28"/>
          <w:szCs w:val="28"/>
        </w:rPr>
        <w:lastRenderedPageBreak/>
        <w:t>我们</w:t>
      </w:r>
      <w:r w:rsidR="009063C8">
        <w:rPr>
          <w:rFonts w:ascii="宋体" w:eastAsia="宋体" w:hAnsi="宋体" w:hint="eastAsia"/>
          <w:sz w:val="28"/>
          <w:szCs w:val="28"/>
        </w:rPr>
        <w:t>可以通过“分列”</w:t>
      </w:r>
      <w:r>
        <w:rPr>
          <w:rFonts w:ascii="宋体" w:eastAsia="宋体" w:hAnsi="宋体" w:hint="eastAsia"/>
          <w:sz w:val="28"/>
          <w:szCs w:val="28"/>
        </w:rPr>
        <w:t>把它变成数值。</w:t>
      </w:r>
    </w:p>
    <w:p w14:paraId="6CA07BA3" w14:textId="16A56C03" w:rsidR="00111CD1" w:rsidRDefault="00111CD1" w:rsidP="00167E3C">
      <w:pPr>
        <w:rPr>
          <w:rFonts w:ascii="宋体" w:eastAsia="宋体" w:hAnsi="宋体"/>
          <w:sz w:val="28"/>
          <w:szCs w:val="28"/>
        </w:rPr>
      </w:pPr>
    </w:p>
    <w:p w14:paraId="632D5D52" w14:textId="2498CE30" w:rsidR="00EE4361" w:rsidRDefault="00EE4361" w:rsidP="00167E3C">
      <w:pPr>
        <w:rPr>
          <w:rFonts w:ascii="宋体" w:eastAsia="宋体" w:hAnsi="宋体"/>
          <w:sz w:val="28"/>
          <w:szCs w:val="28"/>
        </w:rPr>
      </w:pPr>
      <w:r w:rsidRPr="00EE4361">
        <w:rPr>
          <w:rFonts w:ascii="宋体" w:eastAsia="宋体" w:hAnsi="宋体" w:hint="eastAsia"/>
          <w:sz w:val="28"/>
          <w:szCs w:val="28"/>
          <w:highlight w:val="yellow"/>
        </w:rPr>
        <w:t>双倍余额递减法：</w:t>
      </w:r>
    </w:p>
    <w:p w14:paraId="27C1758F" w14:textId="1D6CE7B4" w:rsidR="006D604F" w:rsidRPr="0083692A" w:rsidRDefault="006D604F" w:rsidP="00167E3C">
      <w:pPr>
        <w:rPr>
          <w:rFonts w:ascii="宋体" w:eastAsia="宋体" w:hAnsi="宋体"/>
          <w:color w:val="FF0000"/>
          <w:sz w:val="28"/>
          <w:szCs w:val="28"/>
        </w:rPr>
      </w:pPr>
      <w:r w:rsidRPr="0083692A">
        <w:rPr>
          <w:rFonts w:ascii="宋体" w:eastAsia="宋体" w:hAnsi="宋体"/>
          <w:color w:val="FF0000"/>
          <w:sz w:val="28"/>
          <w:szCs w:val="28"/>
        </w:rPr>
        <w:t>VDB(</w:t>
      </w:r>
      <w:r w:rsidRPr="0083692A">
        <w:rPr>
          <w:rFonts w:ascii="宋体" w:eastAsia="宋体" w:hAnsi="宋体" w:hint="eastAsia"/>
          <w:color w:val="FF0000"/>
          <w:sz w:val="28"/>
          <w:szCs w:val="28"/>
        </w:rPr>
        <w:t>原值</w:t>
      </w:r>
      <w:r w:rsidRPr="0083692A">
        <w:rPr>
          <w:rFonts w:ascii="宋体" w:eastAsia="宋体" w:hAnsi="宋体"/>
          <w:color w:val="FF0000"/>
          <w:sz w:val="28"/>
          <w:szCs w:val="28"/>
        </w:rPr>
        <w:t>,</w:t>
      </w:r>
      <w:r w:rsidRPr="0083692A">
        <w:rPr>
          <w:rFonts w:ascii="宋体" w:eastAsia="宋体" w:hAnsi="宋体" w:hint="eastAsia"/>
          <w:color w:val="FF0000"/>
          <w:sz w:val="28"/>
          <w:szCs w:val="28"/>
        </w:rPr>
        <w:t>残值</w:t>
      </w:r>
      <w:r w:rsidRPr="0083692A">
        <w:rPr>
          <w:rFonts w:ascii="宋体" w:eastAsia="宋体" w:hAnsi="宋体"/>
          <w:color w:val="FF0000"/>
          <w:sz w:val="28"/>
          <w:szCs w:val="28"/>
        </w:rPr>
        <w:t>,</w:t>
      </w:r>
      <w:r w:rsidRPr="0083692A">
        <w:rPr>
          <w:rFonts w:ascii="宋体" w:eastAsia="宋体" w:hAnsi="宋体" w:hint="eastAsia"/>
          <w:color w:val="FF0000"/>
          <w:sz w:val="28"/>
          <w:szCs w:val="28"/>
        </w:rPr>
        <w:t>折旧年限</w:t>
      </w:r>
      <w:r w:rsidRPr="0083692A">
        <w:rPr>
          <w:rFonts w:ascii="宋体" w:eastAsia="宋体" w:hAnsi="宋体"/>
          <w:color w:val="FF0000"/>
          <w:sz w:val="28"/>
          <w:szCs w:val="28"/>
        </w:rPr>
        <w:t>,</w:t>
      </w:r>
      <w:r w:rsidRPr="0083692A">
        <w:rPr>
          <w:rFonts w:ascii="宋体" w:eastAsia="宋体" w:hAnsi="宋体" w:hint="eastAsia"/>
          <w:color w:val="FF0000"/>
          <w:sz w:val="28"/>
          <w:szCs w:val="28"/>
        </w:rPr>
        <w:t>开始折旧时间</w:t>
      </w:r>
      <w:r w:rsidRPr="0083692A">
        <w:rPr>
          <w:rFonts w:ascii="宋体" w:eastAsia="宋体" w:hAnsi="宋体"/>
          <w:color w:val="FF0000"/>
          <w:sz w:val="28"/>
          <w:szCs w:val="28"/>
        </w:rPr>
        <w:t>,</w:t>
      </w:r>
      <w:r w:rsidRPr="0083692A">
        <w:rPr>
          <w:rFonts w:ascii="宋体" w:eastAsia="宋体" w:hAnsi="宋体" w:hint="eastAsia"/>
          <w:color w:val="FF0000"/>
          <w:sz w:val="28"/>
          <w:szCs w:val="28"/>
        </w:rPr>
        <w:t>结束折旧时间</w:t>
      </w:r>
      <w:r w:rsidRPr="0083692A">
        <w:rPr>
          <w:rFonts w:ascii="宋体" w:eastAsia="宋体" w:hAnsi="宋体"/>
          <w:color w:val="FF0000"/>
          <w:sz w:val="28"/>
          <w:szCs w:val="28"/>
        </w:rPr>
        <w:t>)</w:t>
      </w:r>
    </w:p>
    <w:p w14:paraId="5D66F8FE" w14:textId="77777777" w:rsidR="006D604F" w:rsidRDefault="006D604F" w:rsidP="00167E3C">
      <w:pPr>
        <w:rPr>
          <w:rFonts w:ascii="宋体" w:eastAsia="宋体" w:hAnsi="宋体"/>
          <w:sz w:val="28"/>
          <w:szCs w:val="28"/>
        </w:rPr>
      </w:pPr>
    </w:p>
    <w:p w14:paraId="69BA0DE0" w14:textId="4D12FCF8" w:rsidR="001B4A2A" w:rsidRDefault="0043635E" w:rsidP="0043635E">
      <w:pPr>
        <w:pStyle w:val="3"/>
      </w:pPr>
      <w:bookmarkStart w:id="114" w:name="_Toc123761510"/>
      <w:bookmarkStart w:id="115" w:name="_Toc145316667"/>
      <w:r>
        <w:rPr>
          <w:rFonts w:hint="eastAsia"/>
          <w:highlight w:val="yellow"/>
        </w:rPr>
        <w:t>4、</w:t>
      </w:r>
      <w:r w:rsidR="000B28E1">
        <w:rPr>
          <w:rFonts w:hint="eastAsia"/>
          <w:highlight w:val="yellow"/>
        </w:rPr>
        <w:t>测算</w:t>
      </w:r>
      <w:r w:rsidR="001B4A2A" w:rsidRPr="001B4A2A">
        <w:rPr>
          <w:rFonts w:hint="eastAsia"/>
          <w:highlight w:val="yellow"/>
        </w:rPr>
        <w:t>差异分析</w:t>
      </w:r>
      <w:bookmarkEnd w:id="114"/>
      <w:bookmarkEnd w:id="115"/>
    </w:p>
    <w:p w14:paraId="75DF25D5" w14:textId="6261731E" w:rsidR="001B4A2A" w:rsidRDefault="00745A44" w:rsidP="00167E3C">
      <w:pPr>
        <w:rPr>
          <w:rFonts w:ascii="宋体" w:eastAsia="宋体" w:hAnsi="宋体"/>
          <w:sz w:val="28"/>
          <w:szCs w:val="28"/>
        </w:rPr>
      </w:pPr>
      <w:r>
        <w:rPr>
          <w:rFonts w:ascii="宋体" w:eastAsia="宋体" w:hAnsi="宋体" w:hint="eastAsia"/>
          <w:sz w:val="28"/>
          <w:szCs w:val="28"/>
        </w:rPr>
        <w:t>如果差异比较大，分析一下差异原因。一般情况下，对于几千万的原值，差个</w:t>
      </w:r>
      <w:r>
        <w:rPr>
          <w:rFonts w:ascii="宋体" w:eastAsia="宋体" w:hAnsi="宋体"/>
          <w:sz w:val="28"/>
          <w:szCs w:val="28"/>
        </w:rPr>
        <w:t>10</w:t>
      </w:r>
      <w:r>
        <w:rPr>
          <w:rFonts w:ascii="宋体" w:eastAsia="宋体" w:hAnsi="宋体" w:hint="eastAsia"/>
          <w:sz w:val="28"/>
          <w:szCs w:val="28"/>
        </w:rPr>
        <w:t>万块左右就算是比较大的差异了。</w:t>
      </w:r>
    </w:p>
    <w:p w14:paraId="4F8A329E" w14:textId="03C4C6BF" w:rsidR="006B1ED4" w:rsidRDefault="006B1ED4" w:rsidP="00167E3C">
      <w:pPr>
        <w:rPr>
          <w:rFonts w:ascii="宋体" w:eastAsia="宋体" w:hAnsi="宋体"/>
          <w:sz w:val="28"/>
          <w:szCs w:val="28"/>
        </w:rPr>
      </w:pPr>
    </w:p>
    <w:p w14:paraId="11343E43" w14:textId="1F8BBEC3" w:rsidR="00B93507" w:rsidRDefault="000B7C04" w:rsidP="00167E3C">
      <w:pPr>
        <w:rPr>
          <w:rFonts w:ascii="宋体" w:eastAsia="宋体" w:hAnsi="宋体"/>
          <w:sz w:val="28"/>
          <w:szCs w:val="28"/>
        </w:rPr>
      </w:pPr>
      <w:r w:rsidRPr="00B93507">
        <w:rPr>
          <w:rFonts w:ascii="宋体" w:eastAsia="宋体" w:hAnsi="宋体" w:hint="eastAsia"/>
          <w:sz w:val="28"/>
          <w:szCs w:val="28"/>
          <w:highlight w:val="yellow"/>
        </w:rPr>
        <w:t>原因一：</w:t>
      </w:r>
      <w:r w:rsidR="002801B6">
        <w:rPr>
          <w:rFonts w:ascii="宋体" w:eastAsia="宋体" w:hAnsi="宋体" w:hint="eastAsia"/>
          <w:sz w:val="28"/>
          <w:szCs w:val="28"/>
        </w:rPr>
        <w:t>每</w:t>
      </w:r>
      <w:r w:rsidR="004B6D79">
        <w:rPr>
          <w:rFonts w:ascii="宋体" w:eastAsia="宋体" w:hAnsi="宋体" w:hint="eastAsia"/>
          <w:sz w:val="28"/>
          <w:szCs w:val="28"/>
        </w:rPr>
        <w:t>个固定资产</w:t>
      </w:r>
      <w:r w:rsidR="002801B6">
        <w:rPr>
          <w:rFonts w:ascii="宋体" w:eastAsia="宋体" w:hAnsi="宋体" w:hint="eastAsia"/>
          <w:sz w:val="28"/>
          <w:szCs w:val="28"/>
        </w:rPr>
        <w:t>本期应计提金额和</w:t>
      </w:r>
      <w:r w:rsidR="000D7835">
        <w:rPr>
          <w:rFonts w:ascii="宋体" w:eastAsia="宋体" w:hAnsi="宋体" w:hint="eastAsia"/>
          <w:sz w:val="28"/>
          <w:szCs w:val="28"/>
        </w:rPr>
        <w:t>企业实际计提金额都差几</w:t>
      </w:r>
      <w:r w:rsidR="005A732E">
        <w:rPr>
          <w:rFonts w:ascii="宋体" w:eastAsia="宋体" w:hAnsi="宋体" w:hint="eastAsia"/>
          <w:sz w:val="28"/>
          <w:szCs w:val="28"/>
        </w:rPr>
        <w:t>百</w:t>
      </w:r>
      <w:r w:rsidR="000D7835">
        <w:rPr>
          <w:rFonts w:ascii="宋体" w:eastAsia="宋体" w:hAnsi="宋体" w:hint="eastAsia"/>
          <w:sz w:val="28"/>
          <w:szCs w:val="28"/>
        </w:rPr>
        <w:t>块。</w:t>
      </w:r>
      <w:r w:rsidR="00BF1AD5">
        <w:rPr>
          <w:rFonts w:ascii="宋体" w:eastAsia="宋体" w:hAnsi="宋体" w:hint="eastAsia"/>
          <w:sz w:val="28"/>
          <w:szCs w:val="28"/>
        </w:rPr>
        <w:t>这种情况，</w:t>
      </w:r>
      <w:r w:rsidR="00A36F3F">
        <w:rPr>
          <w:rFonts w:ascii="宋体" w:eastAsia="宋体" w:hAnsi="宋体" w:hint="eastAsia"/>
          <w:sz w:val="28"/>
          <w:szCs w:val="28"/>
        </w:rPr>
        <w:t>有可能是折旧公式错了，也就是企业财务系统中的折旧公式错了。我们在证明别人的公式错误之前，首先确认我们测算的结果没问题。我们可以手动</w:t>
      </w:r>
      <w:r w:rsidR="00E24A95">
        <w:rPr>
          <w:rFonts w:ascii="宋体" w:eastAsia="宋体" w:hAnsi="宋体" w:hint="eastAsia"/>
          <w:sz w:val="28"/>
          <w:szCs w:val="28"/>
        </w:rPr>
        <w:t>抽一个固定资产，</w:t>
      </w:r>
      <w:r w:rsidR="00A36F3F">
        <w:rPr>
          <w:rFonts w:ascii="宋体" w:eastAsia="宋体" w:hAnsi="宋体" w:hint="eastAsia"/>
          <w:sz w:val="28"/>
          <w:szCs w:val="28"/>
        </w:rPr>
        <w:t>算一下是不是</w:t>
      </w:r>
      <w:r w:rsidR="00E24A95">
        <w:rPr>
          <w:rFonts w:ascii="宋体" w:eastAsia="宋体" w:hAnsi="宋体" w:hint="eastAsia"/>
          <w:sz w:val="28"/>
          <w:szCs w:val="28"/>
        </w:rPr>
        <w:t>我们公式生成的结果</w:t>
      </w:r>
      <w:r w:rsidR="00A36F3F">
        <w:rPr>
          <w:rFonts w:ascii="宋体" w:eastAsia="宋体" w:hAnsi="宋体" w:hint="eastAsia"/>
          <w:sz w:val="28"/>
          <w:szCs w:val="28"/>
        </w:rPr>
        <w:t>。</w:t>
      </w:r>
      <w:r w:rsidR="009B3545">
        <w:rPr>
          <w:rFonts w:ascii="宋体" w:eastAsia="宋体" w:hAnsi="宋体" w:hint="eastAsia"/>
          <w:sz w:val="28"/>
          <w:szCs w:val="28"/>
        </w:rPr>
        <w:t>确定我们的公式无误之后，就可以找企业问原因了。</w:t>
      </w:r>
      <w:r w:rsidR="00A26141">
        <w:rPr>
          <w:rFonts w:ascii="宋体" w:eastAsia="宋体" w:hAnsi="宋体" w:hint="eastAsia"/>
          <w:sz w:val="28"/>
          <w:szCs w:val="28"/>
        </w:rPr>
        <w:t>叫企业看一下他们财务系统的折旧计算公式是否正确。</w:t>
      </w:r>
      <w:r w:rsidR="00DF58EC">
        <w:rPr>
          <w:rFonts w:ascii="宋体" w:eastAsia="宋体" w:hAnsi="宋体" w:hint="eastAsia"/>
          <w:sz w:val="28"/>
          <w:szCs w:val="28"/>
        </w:rPr>
        <w:t>之前我就</w:t>
      </w:r>
      <w:r w:rsidR="00EE4962">
        <w:rPr>
          <w:rFonts w:ascii="宋体" w:eastAsia="宋体" w:hAnsi="宋体" w:hint="eastAsia"/>
          <w:sz w:val="28"/>
          <w:szCs w:val="28"/>
        </w:rPr>
        <w:t>遇到过一个企业是</w:t>
      </w:r>
      <w:r w:rsidR="002D14AE">
        <w:rPr>
          <w:rFonts w:ascii="宋体" w:eastAsia="宋体" w:hAnsi="宋体" w:hint="eastAsia"/>
          <w:sz w:val="28"/>
          <w:szCs w:val="28"/>
        </w:rPr>
        <w:t>财务系统中的折旧计算公式错误导致的</w:t>
      </w:r>
      <w:r w:rsidR="00985418">
        <w:rPr>
          <w:rFonts w:ascii="宋体" w:eastAsia="宋体" w:hAnsi="宋体" w:hint="eastAsia"/>
          <w:sz w:val="28"/>
          <w:szCs w:val="28"/>
        </w:rPr>
        <w:t>。</w:t>
      </w:r>
      <w:r w:rsidR="00F74283">
        <w:rPr>
          <w:rFonts w:ascii="宋体" w:eastAsia="宋体" w:hAnsi="宋体" w:hint="eastAsia"/>
          <w:sz w:val="28"/>
          <w:szCs w:val="28"/>
        </w:rPr>
        <w:t>因为系统的折旧计算公式错误，所以每一项资产都会差个几</w:t>
      </w:r>
      <w:r w:rsidR="0076755A">
        <w:rPr>
          <w:rFonts w:ascii="宋体" w:eastAsia="宋体" w:hAnsi="宋体" w:hint="eastAsia"/>
          <w:sz w:val="28"/>
          <w:szCs w:val="28"/>
        </w:rPr>
        <w:t>百</w:t>
      </w:r>
      <w:r w:rsidR="00F74283">
        <w:rPr>
          <w:rFonts w:ascii="宋体" w:eastAsia="宋体" w:hAnsi="宋体" w:hint="eastAsia"/>
          <w:sz w:val="28"/>
          <w:szCs w:val="28"/>
        </w:rPr>
        <w:t>块。</w:t>
      </w:r>
      <w:r w:rsidR="00ED5903">
        <w:rPr>
          <w:rFonts w:ascii="宋体" w:eastAsia="宋体" w:hAnsi="宋体" w:hint="eastAsia"/>
          <w:sz w:val="28"/>
          <w:szCs w:val="28"/>
        </w:rPr>
        <w:t>所以说，如果测算结果是每项资产都差几百块的，</w:t>
      </w:r>
      <w:r w:rsidR="002B5BF2">
        <w:rPr>
          <w:rFonts w:ascii="宋体" w:eastAsia="宋体" w:hAnsi="宋体" w:hint="eastAsia"/>
          <w:sz w:val="28"/>
          <w:szCs w:val="28"/>
        </w:rPr>
        <w:t>要么是我们</w:t>
      </w:r>
      <w:r w:rsidR="008D5624">
        <w:rPr>
          <w:rFonts w:ascii="宋体" w:eastAsia="宋体" w:hAnsi="宋体" w:hint="eastAsia"/>
          <w:sz w:val="28"/>
          <w:szCs w:val="28"/>
        </w:rPr>
        <w:t>的测算公式有问题，要么是企业的折旧计算公式有问题。</w:t>
      </w:r>
    </w:p>
    <w:p w14:paraId="4F2201FA" w14:textId="66B2A411" w:rsidR="00136AB3" w:rsidRDefault="00136AB3" w:rsidP="00167E3C">
      <w:pPr>
        <w:rPr>
          <w:rFonts w:ascii="宋体" w:eastAsia="宋体" w:hAnsi="宋体"/>
          <w:sz w:val="28"/>
          <w:szCs w:val="28"/>
        </w:rPr>
      </w:pPr>
    </w:p>
    <w:p w14:paraId="6E4D0E9E" w14:textId="1D36B990" w:rsidR="00136AB3" w:rsidRDefault="00136AB3" w:rsidP="00167E3C">
      <w:pPr>
        <w:rPr>
          <w:rFonts w:ascii="宋体" w:eastAsia="宋体" w:hAnsi="宋体"/>
          <w:sz w:val="28"/>
          <w:szCs w:val="28"/>
        </w:rPr>
      </w:pPr>
    </w:p>
    <w:p w14:paraId="57798E05" w14:textId="2BA7A024" w:rsidR="00136AB3" w:rsidRPr="00745A44" w:rsidRDefault="00136AB3" w:rsidP="00167E3C">
      <w:pPr>
        <w:rPr>
          <w:rFonts w:ascii="宋体" w:eastAsia="宋体" w:hAnsi="宋体"/>
          <w:sz w:val="28"/>
          <w:szCs w:val="28"/>
        </w:rPr>
      </w:pPr>
      <w:r w:rsidRPr="00136AB3">
        <w:rPr>
          <w:rFonts w:ascii="宋体" w:eastAsia="宋体" w:hAnsi="宋体" w:hint="eastAsia"/>
          <w:sz w:val="28"/>
          <w:szCs w:val="28"/>
          <w:highlight w:val="yellow"/>
        </w:rPr>
        <w:t>原因二：</w:t>
      </w:r>
      <w:r w:rsidR="00430BFB" w:rsidRPr="00430BFB">
        <w:rPr>
          <w:rFonts w:ascii="宋体" w:eastAsia="宋体" w:hAnsi="宋体" w:hint="eastAsia"/>
          <w:sz w:val="28"/>
          <w:szCs w:val="28"/>
        </w:rPr>
        <w:t>如果</w:t>
      </w:r>
      <w:r w:rsidR="00E71353">
        <w:rPr>
          <w:rFonts w:ascii="宋体" w:eastAsia="宋体" w:hAnsi="宋体" w:hint="eastAsia"/>
          <w:sz w:val="28"/>
          <w:szCs w:val="28"/>
        </w:rPr>
        <w:t>是个别资产折旧差异大，我们再手动算一下</w:t>
      </w:r>
      <w:r w:rsidR="00526ECE">
        <w:rPr>
          <w:rFonts w:ascii="宋体" w:eastAsia="宋体" w:hAnsi="宋体" w:hint="eastAsia"/>
          <w:sz w:val="28"/>
          <w:szCs w:val="28"/>
        </w:rPr>
        <w:t>应该折旧多少。</w:t>
      </w:r>
      <w:r w:rsidR="00033390">
        <w:rPr>
          <w:rFonts w:ascii="宋体" w:eastAsia="宋体" w:hAnsi="宋体" w:hint="eastAsia"/>
          <w:sz w:val="28"/>
          <w:szCs w:val="28"/>
        </w:rPr>
        <w:t>如果确实是有差异，再看看是不是以前年度损益调整</w:t>
      </w:r>
      <w:r w:rsidR="00576CFA">
        <w:rPr>
          <w:rFonts w:ascii="宋体" w:eastAsia="宋体" w:hAnsi="宋体" w:hint="eastAsia"/>
          <w:sz w:val="28"/>
          <w:szCs w:val="28"/>
        </w:rPr>
        <w:t>等导致的</w:t>
      </w:r>
      <w:r w:rsidR="00033390">
        <w:rPr>
          <w:rFonts w:ascii="宋体" w:eastAsia="宋体" w:hAnsi="宋体" w:hint="eastAsia"/>
          <w:sz w:val="28"/>
          <w:szCs w:val="28"/>
        </w:rPr>
        <w:t>。</w:t>
      </w:r>
      <w:r w:rsidR="008A709F">
        <w:rPr>
          <w:rFonts w:ascii="宋体" w:eastAsia="宋体" w:hAnsi="宋体" w:hint="eastAsia"/>
          <w:sz w:val="28"/>
          <w:szCs w:val="28"/>
        </w:rPr>
        <w:t>实在不行，再</w:t>
      </w:r>
      <w:r w:rsidR="00F51BD0">
        <w:rPr>
          <w:rFonts w:ascii="宋体" w:eastAsia="宋体" w:hAnsi="宋体" w:hint="eastAsia"/>
          <w:sz w:val="28"/>
          <w:szCs w:val="28"/>
        </w:rPr>
        <w:t>问一下企业的会计，他们肯定知道原因的。</w:t>
      </w:r>
    </w:p>
    <w:p w14:paraId="733F23F4" w14:textId="55F7DED7" w:rsidR="00136AB3" w:rsidRDefault="00136AB3" w:rsidP="00167E3C">
      <w:pPr>
        <w:rPr>
          <w:rFonts w:ascii="宋体" w:eastAsia="宋体" w:hAnsi="宋体"/>
          <w:sz w:val="28"/>
          <w:szCs w:val="28"/>
        </w:rPr>
      </w:pPr>
    </w:p>
    <w:p w14:paraId="212CB71F" w14:textId="374C2476" w:rsidR="0056214A" w:rsidRDefault="0056214A" w:rsidP="00167E3C">
      <w:pPr>
        <w:rPr>
          <w:rFonts w:ascii="宋体" w:eastAsia="宋体" w:hAnsi="宋体"/>
          <w:sz w:val="28"/>
          <w:szCs w:val="28"/>
        </w:rPr>
      </w:pPr>
      <w:r>
        <w:rPr>
          <w:rFonts w:ascii="宋体" w:eastAsia="宋体" w:hAnsi="宋体" w:hint="eastAsia"/>
          <w:sz w:val="28"/>
          <w:szCs w:val="28"/>
        </w:rPr>
        <w:t>如果确实是企业折旧计算错了，就调整。</w:t>
      </w:r>
    </w:p>
    <w:p w14:paraId="0B31FB16" w14:textId="77777777" w:rsidR="00136AB3" w:rsidRPr="00167E3C" w:rsidRDefault="00136AB3" w:rsidP="00167E3C">
      <w:pPr>
        <w:rPr>
          <w:rFonts w:ascii="宋体" w:eastAsia="宋体" w:hAnsi="宋体"/>
          <w:sz w:val="28"/>
          <w:szCs w:val="28"/>
        </w:rPr>
      </w:pPr>
    </w:p>
    <w:p w14:paraId="7ABEC4BE" w14:textId="0A43102F" w:rsidR="00167E3C" w:rsidRPr="00167E3C" w:rsidRDefault="00167E3C" w:rsidP="0033387D">
      <w:pPr>
        <w:pStyle w:val="2"/>
      </w:pPr>
      <w:bookmarkStart w:id="116" w:name="_Toc123761511"/>
      <w:bookmarkStart w:id="117" w:name="_Toc145316668"/>
      <w:r w:rsidRPr="00167E3C">
        <w:rPr>
          <w:rFonts w:hint="eastAsia"/>
        </w:rPr>
        <w:t>折旧分配</w:t>
      </w:r>
      <w:r w:rsidR="00F8352B">
        <w:rPr>
          <w:rFonts w:hint="eastAsia"/>
        </w:rPr>
        <w:t>表</w:t>
      </w:r>
      <w:bookmarkEnd w:id="116"/>
      <w:bookmarkEnd w:id="117"/>
    </w:p>
    <w:p w14:paraId="12B825E8" w14:textId="77777777" w:rsidR="00167E3C" w:rsidRPr="00167E3C" w:rsidRDefault="00167E3C" w:rsidP="00167E3C">
      <w:pPr>
        <w:rPr>
          <w:rFonts w:ascii="宋体" w:eastAsia="宋体" w:hAnsi="宋体"/>
          <w:sz w:val="28"/>
          <w:szCs w:val="28"/>
        </w:rPr>
      </w:pPr>
    </w:p>
    <w:p w14:paraId="3D92FDD0" w14:textId="47055C62"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测完折旧折后，再看看这些折旧都分配到哪些科目。分别到制造费用（有的企业直接计入营业成本）、管理费用、销售费用的二级科目找，这几个二级科目“固定资产折旧”的合计数原则上等于“累计折旧”的贷方发生额，肯定能勾稽上的。这个勾稽关系，编现金流量表的时候会用到。</w:t>
      </w:r>
      <w:r w:rsidR="005E4943">
        <w:rPr>
          <w:rFonts w:ascii="宋体" w:eastAsia="宋体" w:hAnsi="宋体" w:hint="eastAsia"/>
          <w:sz w:val="28"/>
          <w:szCs w:val="28"/>
        </w:rPr>
        <w:t>企业一般每个月计提折旧一次，一年也就1</w:t>
      </w:r>
      <w:r w:rsidR="005E4943">
        <w:rPr>
          <w:rFonts w:ascii="宋体" w:eastAsia="宋体" w:hAnsi="宋体"/>
          <w:sz w:val="28"/>
          <w:szCs w:val="28"/>
        </w:rPr>
        <w:t>2</w:t>
      </w:r>
      <w:r w:rsidR="005E4943">
        <w:rPr>
          <w:rFonts w:ascii="宋体" w:eastAsia="宋体" w:hAnsi="宋体" w:hint="eastAsia"/>
          <w:sz w:val="28"/>
          <w:szCs w:val="28"/>
        </w:rPr>
        <w:t>笔凭证，把这些凭证的借贷方都找出来，就知道成本、费用各记了多少。</w:t>
      </w:r>
      <w:r w:rsidR="00956E0E">
        <w:rPr>
          <w:rFonts w:ascii="宋体" w:eastAsia="宋体" w:hAnsi="宋体" w:hint="eastAsia"/>
          <w:sz w:val="28"/>
          <w:szCs w:val="28"/>
        </w:rPr>
        <w:t>如果企业计提折旧的分录特别多，就用高级筛选把它们给筛出来。</w:t>
      </w:r>
      <w:r w:rsidR="00AE42AC">
        <w:rPr>
          <w:rFonts w:ascii="宋体" w:eastAsia="宋体" w:hAnsi="宋体" w:hint="eastAsia"/>
          <w:sz w:val="28"/>
          <w:szCs w:val="28"/>
        </w:rPr>
        <w:t>高级筛选的用法我会在应付职工薪酬里面详细讲解。</w:t>
      </w:r>
      <w:r w:rsidR="00AF6112">
        <w:rPr>
          <w:rFonts w:ascii="宋体" w:eastAsia="宋体" w:hAnsi="宋体" w:hint="eastAsia"/>
          <w:sz w:val="28"/>
          <w:szCs w:val="28"/>
        </w:rPr>
        <w:t>大家也可以在哔哩哔哩上搜索审计小哥，上面也有一个视频是讲解高级筛选用法的。</w:t>
      </w:r>
    </w:p>
    <w:p w14:paraId="5E8D605D" w14:textId="1416BBAA" w:rsidR="00167E3C" w:rsidRPr="00167E3C" w:rsidRDefault="00167E3C" w:rsidP="00167E3C">
      <w:pPr>
        <w:rPr>
          <w:rFonts w:ascii="宋体" w:eastAsia="宋体" w:hAnsi="宋体"/>
          <w:sz w:val="28"/>
          <w:szCs w:val="28"/>
        </w:rPr>
      </w:pPr>
    </w:p>
    <w:p w14:paraId="1C72ED33" w14:textId="43DBB9A1" w:rsidR="00167E3C" w:rsidRDefault="00167E3C" w:rsidP="00167E3C">
      <w:pPr>
        <w:rPr>
          <w:rFonts w:ascii="宋体" w:eastAsia="宋体" w:hAnsi="宋体"/>
          <w:sz w:val="28"/>
          <w:szCs w:val="28"/>
        </w:rPr>
      </w:pPr>
      <w:r w:rsidRPr="00167E3C">
        <w:rPr>
          <w:rFonts w:ascii="宋体" w:eastAsia="宋体" w:hAnsi="宋体" w:hint="eastAsia"/>
          <w:sz w:val="28"/>
          <w:szCs w:val="28"/>
        </w:rPr>
        <w:lastRenderedPageBreak/>
        <w:t>然后再看企业折旧分配的标准，如何在制造费用、管理费用、销售费用之间分配。按理说，车间的固定资产</w:t>
      </w:r>
      <w:r w:rsidR="00DB0537">
        <w:rPr>
          <w:rFonts w:ascii="宋体" w:eastAsia="宋体" w:hAnsi="宋体" w:hint="eastAsia"/>
          <w:sz w:val="28"/>
          <w:szCs w:val="28"/>
        </w:rPr>
        <w:t>折旧</w:t>
      </w:r>
      <w:r w:rsidRPr="00167E3C">
        <w:rPr>
          <w:rFonts w:ascii="宋体" w:eastAsia="宋体" w:hAnsi="宋体" w:hint="eastAsia"/>
          <w:sz w:val="28"/>
          <w:szCs w:val="28"/>
        </w:rPr>
        <w:t>应计入制造费用，办公室的计入管理费用。有时候，一层楼有几间是办公室，剩余的是车间，可以根据面积比例去分配。实际工作中，先问企业的财务人员是怎么分配的，然后再用他们的方法算一遍。还真有企业是乱来的，拍脑袋决定，比如</w:t>
      </w:r>
      <w:r w:rsidRPr="00167E3C">
        <w:rPr>
          <w:rFonts w:ascii="宋体" w:eastAsia="宋体" w:hAnsi="宋体"/>
          <w:sz w:val="28"/>
          <w:szCs w:val="28"/>
        </w:rPr>
        <w:t>30%记到销售费用，30%记到管理费用，40%记到制造费用。这种情况就要根据实际调整了。企业的分配方法最好写在底稿中，明年再审的时候，</w:t>
      </w:r>
      <w:r w:rsidR="00BC222C">
        <w:rPr>
          <w:rFonts w:ascii="宋体" w:eastAsia="宋体" w:hAnsi="宋体" w:hint="eastAsia"/>
          <w:sz w:val="28"/>
          <w:szCs w:val="28"/>
        </w:rPr>
        <w:t>后任审计员看我们的</w:t>
      </w:r>
      <w:r w:rsidRPr="00167E3C">
        <w:rPr>
          <w:rFonts w:ascii="宋体" w:eastAsia="宋体" w:hAnsi="宋体"/>
          <w:sz w:val="28"/>
          <w:szCs w:val="28"/>
        </w:rPr>
        <w:t>底稿就知道怎么回事了，不用再去问一遍企业。IPO和上市公</w:t>
      </w:r>
      <w:r w:rsidRPr="00167E3C">
        <w:rPr>
          <w:rFonts w:ascii="宋体" w:eastAsia="宋体" w:hAnsi="宋体" w:hint="eastAsia"/>
          <w:sz w:val="28"/>
          <w:szCs w:val="28"/>
        </w:rPr>
        <w:t>司才需要做这么细，其他项目就随他去吧。</w:t>
      </w:r>
    </w:p>
    <w:p w14:paraId="36F79388" w14:textId="77777777" w:rsidR="006310CB" w:rsidRPr="00167E3C" w:rsidRDefault="006310CB" w:rsidP="00167E3C">
      <w:pPr>
        <w:rPr>
          <w:rFonts w:ascii="宋体" w:eastAsia="宋体" w:hAnsi="宋体"/>
          <w:sz w:val="28"/>
          <w:szCs w:val="28"/>
        </w:rPr>
      </w:pPr>
    </w:p>
    <w:p w14:paraId="176C497A" w14:textId="4C651868" w:rsidR="00167E3C" w:rsidRPr="00D70CB8" w:rsidRDefault="00167E3C" w:rsidP="00D70CB8">
      <w:pPr>
        <w:pStyle w:val="2"/>
      </w:pPr>
      <w:bookmarkStart w:id="118" w:name="_Toc123761512"/>
      <w:bookmarkStart w:id="119" w:name="_Toc145316669"/>
      <w:r w:rsidRPr="00167E3C">
        <w:rPr>
          <w:rFonts w:hint="eastAsia"/>
        </w:rPr>
        <w:t>监盘</w:t>
      </w:r>
      <w:bookmarkEnd w:id="118"/>
      <w:bookmarkEnd w:id="119"/>
    </w:p>
    <w:p w14:paraId="292AD9F2" w14:textId="1DA86879" w:rsidR="00167E3C" w:rsidRPr="00167E3C" w:rsidRDefault="002E6759" w:rsidP="00167E3C">
      <w:pPr>
        <w:rPr>
          <w:rFonts w:ascii="宋体" w:eastAsia="宋体" w:hAnsi="宋体"/>
          <w:sz w:val="28"/>
          <w:szCs w:val="28"/>
        </w:rPr>
      </w:pPr>
      <w:r>
        <w:rPr>
          <w:rFonts w:ascii="宋体" w:eastAsia="宋体" w:hAnsi="宋体" w:hint="eastAsia"/>
          <w:sz w:val="28"/>
          <w:szCs w:val="28"/>
        </w:rPr>
        <w:t>把固定资产清单</w:t>
      </w:r>
      <w:r w:rsidR="00C248E4">
        <w:rPr>
          <w:rFonts w:ascii="宋体" w:eastAsia="宋体" w:hAnsi="宋体" w:hint="eastAsia"/>
          <w:sz w:val="28"/>
          <w:szCs w:val="28"/>
        </w:rPr>
        <w:t>调整一下格式，做成盘点表。然后</w:t>
      </w:r>
      <w:r w:rsidR="00167E3C" w:rsidRPr="00167E3C">
        <w:rPr>
          <w:rFonts w:ascii="宋体" w:eastAsia="宋体" w:hAnsi="宋体" w:hint="eastAsia"/>
          <w:sz w:val="28"/>
          <w:szCs w:val="28"/>
        </w:rPr>
        <w:t>拿着打印出来的</w:t>
      </w:r>
      <w:r w:rsidR="00E95A12">
        <w:rPr>
          <w:rFonts w:ascii="宋体" w:eastAsia="宋体" w:hAnsi="宋体" w:hint="eastAsia"/>
          <w:sz w:val="28"/>
          <w:szCs w:val="28"/>
        </w:rPr>
        <w:t>盘点表</w:t>
      </w:r>
      <w:r w:rsidR="00167E3C" w:rsidRPr="00167E3C">
        <w:rPr>
          <w:rFonts w:ascii="宋体" w:eastAsia="宋体" w:hAnsi="宋体" w:hint="eastAsia"/>
          <w:sz w:val="28"/>
          <w:szCs w:val="28"/>
        </w:rPr>
        <w:t>，在企业人员的陪同下，一个个查看。</w:t>
      </w:r>
    </w:p>
    <w:p w14:paraId="6BF7E736" w14:textId="13A09CD8"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有些规模大的企业，几个亿的固定资产，一个个查看，黄花菜都凉了。有些事务所的规定是查看原值</w:t>
      </w:r>
      <w:r w:rsidRPr="00167E3C">
        <w:rPr>
          <w:rFonts w:ascii="宋体" w:eastAsia="宋体" w:hAnsi="宋体"/>
          <w:sz w:val="28"/>
          <w:szCs w:val="28"/>
        </w:rPr>
        <w:t>80%，按原值的降序排列，把金额大的查看完基本上够了。一般的项目，这么做就可以了。对于巨无霸企业，还是有缺陷。虽然费了九牛二虎之力，查看了80%，剩余的20%没看，那就有风险。如果是5亿的固定资产，查看了80%，那就有一个亿的没查看。一个亿，远远超过重要性！对于这种情况，</w:t>
      </w:r>
      <w:r w:rsidRPr="00167E3C">
        <w:rPr>
          <w:rFonts w:ascii="宋体" w:eastAsia="宋体" w:hAnsi="宋体"/>
          <w:sz w:val="28"/>
          <w:szCs w:val="28"/>
        </w:rPr>
        <w:lastRenderedPageBreak/>
        <w:t>只能祭出偷懒神技——抽样，然后用样本推断总体。样本的选择和前面一样，重要性水平以上的全部抽查，大于明显微小错报且小于重要性</w:t>
      </w:r>
      <w:r w:rsidRPr="00167E3C">
        <w:rPr>
          <w:rFonts w:ascii="宋体" w:eastAsia="宋体" w:hAnsi="宋体" w:hint="eastAsia"/>
          <w:sz w:val="28"/>
          <w:szCs w:val="28"/>
        </w:rPr>
        <w:t>水平的抽查</w:t>
      </w:r>
      <w:r w:rsidR="00FE366E">
        <w:rPr>
          <w:rFonts w:ascii="宋体" w:eastAsia="宋体" w:hAnsi="宋体" w:hint="eastAsia"/>
          <w:sz w:val="28"/>
          <w:szCs w:val="28"/>
        </w:rPr>
        <w:t>一部分</w:t>
      </w:r>
      <w:r w:rsidRPr="00167E3C">
        <w:rPr>
          <w:rFonts w:ascii="宋体" w:eastAsia="宋体" w:hAnsi="宋体" w:hint="eastAsia"/>
          <w:sz w:val="28"/>
          <w:szCs w:val="28"/>
        </w:rPr>
        <w:t>。</w:t>
      </w:r>
    </w:p>
    <w:p w14:paraId="4CD68225" w14:textId="6D3B173A" w:rsidR="00167E3C" w:rsidRPr="00167E3C" w:rsidRDefault="00167E3C" w:rsidP="00167E3C">
      <w:pPr>
        <w:rPr>
          <w:rFonts w:ascii="宋体" w:eastAsia="宋体" w:hAnsi="宋体"/>
          <w:sz w:val="28"/>
          <w:szCs w:val="28"/>
        </w:rPr>
      </w:pPr>
    </w:p>
    <w:p w14:paraId="5C4B9670" w14:textId="77777777"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抽查账上的资产，只能证明它的存在性，并不能证明完整性，所以还要从实物查到账上，也就是审计书上说的双向抽盘。</w:t>
      </w:r>
    </w:p>
    <w:p w14:paraId="5B42A014" w14:textId="337CAF2F" w:rsidR="00167E3C" w:rsidRPr="00176DDD" w:rsidRDefault="00167E3C" w:rsidP="00167E3C">
      <w:pPr>
        <w:rPr>
          <w:rFonts w:ascii="宋体" w:eastAsia="宋体" w:hAnsi="宋体"/>
          <w:sz w:val="28"/>
          <w:szCs w:val="28"/>
        </w:rPr>
      </w:pPr>
    </w:p>
    <w:p w14:paraId="26040AF1" w14:textId="77777777"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对于那些名字奇怪的固定资产，监盘的时候可能会有惊喜。有一次，我看到了“铁球”，价值挺大的，数量也挺多，企业将它作为固定资产列示。我很想了解一下它是什么东西。</w:t>
      </w:r>
    </w:p>
    <w:p w14:paraId="5511C163" w14:textId="701DC065" w:rsidR="00167E3C" w:rsidRPr="00167E3C" w:rsidRDefault="00167E3C" w:rsidP="00167E3C">
      <w:pPr>
        <w:rPr>
          <w:rFonts w:ascii="宋体" w:eastAsia="宋体" w:hAnsi="宋体"/>
          <w:sz w:val="28"/>
          <w:szCs w:val="28"/>
        </w:rPr>
      </w:pPr>
    </w:p>
    <w:p w14:paraId="5B35B565" w14:textId="60ACAFFC" w:rsidR="00167E3C" w:rsidRPr="00176DDD" w:rsidRDefault="00167E3C" w:rsidP="00167E3C">
      <w:pPr>
        <w:rPr>
          <w:rFonts w:ascii="宋体" w:eastAsia="宋体" w:hAnsi="宋体"/>
          <w:sz w:val="28"/>
          <w:szCs w:val="28"/>
        </w:rPr>
      </w:pPr>
      <w:r w:rsidRPr="00167E3C">
        <w:rPr>
          <w:rFonts w:ascii="宋体" w:eastAsia="宋体" w:hAnsi="宋体" w:hint="eastAsia"/>
          <w:sz w:val="28"/>
          <w:szCs w:val="28"/>
        </w:rPr>
        <w:t>会计说，这玩意儿在机器里面，是围着转轴的那一圈球，只能看到机器，不能看到球。</w:t>
      </w:r>
    </w:p>
    <w:p w14:paraId="60A96655" w14:textId="68FF0A37"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我问，磨损快吗？</w:t>
      </w:r>
    </w:p>
    <w:p w14:paraId="75F6F8F1" w14:textId="5A2000DF" w:rsidR="00167E3C" w:rsidRPr="00167E3C" w:rsidRDefault="00176DDD" w:rsidP="00167E3C">
      <w:pPr>
        <w:rPr>
          <w:rFonts w:ascii="宋体" w:eastAsia="宋体" w:hAnsi="宋体"/>
          <w:sz w:val="28"/>
          <w:szCs w:val="28"/>
        </w:rPr>
      </w:pPr>
      <w:r>
        <w:rPr>
          <w:rFonts w:ascii="宋体" w:eastAsia="宋体" w:hAnsi="宋体" w:hint="eastAsia"/>
          <w:sz w:val="28"/>
          <w:szCs w:val="28"/>
        </w:rPr>
        <w:t>她</w:t>
      </w:r>
      <w:r w:rsidR="00167E3C" w:rsidRPr="00167E3C">
        <w:rPr>
          <w:rFonts w:ascii="宋体" w:eastAsia="宋体" w:hAnsi="宋体" w:hint="eastAsia"/>
          <w:sz w:val="28"/>
          <w:szCs w:val="28"/>
        </w:rPr>
        <w:t>说，挺快的。</w:t>
      </w:r>
    </w:p>
    <w:p w14:paraId="1EB937DA" w14:textId="2F78AFDE" w:rsidR="00167E3C" w:rsidRDefault="00167E3C" w:rsidP="00167E3C">
      <w:pPr>
        <w:rPr>
          <w:rFonts w:ascii="宋体" w:eastAsia="宋体" w:hAnsi="宋体"/>
          <w:sz w:val="28"/>
          <w:szCs w:val="28"/>
        </w:rPr>
      </w:pPr>
      <w:r w:rsidRPr="00167E3C">
        <w:rPr>
          <w:rFonts w:ascii="宋体" w:eastAsia="宋体" w:hAnsi="宋体" w:hint="eastAsia"/>
          <w:sz w:val="28"/>
          <w:szCs w:val="28"/>
        </w:rPr>
        <w:t>会计似乎不太想跟我讨论这个，她越是躲避，就越引起我的好奇。我不断地问，终于了解到，刚开始装机器的时候，企业买了很多，每坏掉一批就换一批。由于价值太大，企业想要报表好看一点，把这些个“球”当做固定资产，按照</w:t>
      </w:r>
      <w:r w:rsidRPr="00167E3C">
        <w:rPr>
          <w:rFonts w:ascii="宋体" w:eastAsia="宋体" w:hAnsi="宋体"/>
          <w:sz w:val="28"/>
          <w:szCs w:val="28"/>
        </w:rPr>
        <w:t>10年来计提折旧。然后询问他们的技术人员，按照技术人员说的磨损速度，这批铁球到资产负债表日刚好磨损完，摆放在门口的那一堆球，都是用过的。于是我做了</w:t>
      </w:r>
      <w:r w:rsidRPr="00167E3C">
        <w:rPr>
          <w:rFonts w:ascii="宋体" w:eastAsia="宋体" w:hAnsi="宋体"/>
          <w:sz w:val="28"/>
          <w:szCs w:val="28"/>
        </w:rPr>
        <w:lastRenderedPageBreak/>
        <w:t>个调整，对于没计提折旧的那部分，属于今年消耗的调到营业成本，以前年度消耗的调到年初未分配利润。这玩意儿就是低值易耗品。</w:t>
      </w:r>
    </w:p>
    <w:p w14:paraId="43FFAE44" w14:textId="6B527B80" w:rsidR="002F14EE" w:rsidRPr="00167E3C" w:rsidRDefault="002F14EE" w:rsidP="00167E3C">
      <w:pPr>
        <w:rPr>
          <w:rFonts w:ascii="宋体" w:eastAsia="宋体" w:hAnsi="宋体"/>
          <w:sz w:val="28"/>
          <w:szCs w:val="28"/>
        </w:rPr>
      </w:pPr>
      <w:r>
        <w:rPr>
          <w:rFonts w:ascii="宋体" w:eastAsia="宋体" w:hAnsi="宋体" w:hint="eastAsia"/>
          <w:sz w:val="28"/>
          <w:szCs w:val="28"/>
        </w:rPr>
        <w:t>那</w:t>
      </w:r>
      <w:r w:rsidR="00F74032">
        <w:rPr>
          <w:rFonts w:ascii="宋体" w:eastAsia="宋体" w:hAnsi="宋体" w:hint="eastAsia"/>
          <w:sz w:val="28"/>
          <w:szCs w:val="28"/>
        </w:rPr>
        <w:t>是个收购项目，</w:t>
      </w:r>
      <w:r w:rsidR="004B65E9">
        <w:rPr>
          <w:rFonts w:ascii="宋体" w:eastAsia="宋体" w:hAnsi="宋体" w:hint="eastAsia"/>
          <w:sz w:val="28"/>
          <w:szCs w:val="28"/>
        </w:rPr>
        <w:t>净资产影响收购对价，</w:t>
      </w:r>
      <w:r w:rsidR="00456E8C">
        <w:rPr>
          <w:rFonts w:ascii="宋体" w:eastAsia="宋体" w:hAnsi="宋体" w:hint="eastAsia"/>
          <w:sz w:val="28"/>
          <w:szCs w:val="28"/>
        </w:rPr>
        <w:t>把这几十万的“球”的水分给去掉，我们的审计风险就小一点。</w:t>
      </w:r>
    </w:p>
    <w:p w14:paraId="467C3FF0" w14:textId="1687DB13" w:rsidR="00167E3C" w:rsidRPr="00167E3C" w:rsidRDefault="00167E3C" w:rsidP="00167E3C">
      <w:pPr>
        <w:rPr>
          <w:rFonts w:ascii="宋体" w:eastAsia="宋体" w:hAnsi="宋体"/>
          <w:sz w:val="28"/>
          <w:szCs w:val="28"/>
        </w:rPr>
      </w:pPr>
    </w:p>
    <w:p w14:paraId="27ADB6CD" w14:textId="79FB5C6E"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监盘的时候，除了查看资产是否存在、是否贴有编码、编码跟清单是否对得上之外，还要看看这资产是否正常运转。那些不再生产产品</w:t>
      </w:r>
      <w:r w:rsidR="00D0321A">
        <w:rPr>
          <w:rFonts w:ascii="宋体" w:eastAsia="宋体" w:hAnsi="宋体" w:hint="eastAsia"/>
          <w:sz w:val="28"/>
          <w:szCs w:val="28"/>
        </w:rPr>
        <w:t>、蒙尘已久的机器设备，</w:t>
      </w:r>
      <w:r w:rsidRPr="00167E3C">
        <w:rPr>
          <w:rFonts w:ascii="宋体" w:eastAsia="宋体" w:hAnsi="宋体" w:hint="eastAsia"/>
          <w:sz w:val="28"/>
          <w:szCs w:val="28"/>
        </w:rPr>
        <w:t>就该</w:t>
      </w:r>
      <w:r w:rsidR="00AD4F58">
        <w:rPr>
          <w:rFonts w:ascii="宋体" w:eastAsia="宋体" w:hAnsi="宋体" w:hint="eastAsia"/>
          <w:sz w:val="28"/>
          <w:szCs w:val="28"/>
        </w:rPr>
        <w:t>考虑计</w:t>
      </w:r>
      <w:r w:rsidRPr="00167E3C">
        <w:rPr>
          <w:rFonts w:ascii="宋体" w:eastAsia="宋体" w:hAnsi="宋体" w:hint="eastAsia"/>
          <w:sz w:val="28"/>
          <w:szCs w:val="28"/>
        </w:rPr>
        <w:t>提减值了。</w:t>
      </w:r>
    </w:p>
    <w:p w14:paraId="43EA6F06" w14:textId="34E107E1" w:rsidR="00167E3C" w:rsidRPr="008101F1" w:rsidRDefault="00167E3C" w:rsidP="00167E3C">
      <w:pPr>
        <w:rPr>
          <w:rFonts w:ascii="宋体" w:eastAsia="宋体" w:hAnsi="宋体"/>
          <w:sz w:val="28"/>
          <w:szCs w:val="28"/>
        </w:rPr>
      </w:pPr>
    </w:p>
    <w:p w14:paraId="7617A13F" w14:textId="26FA53D1" w:rsidR="00167E3C" w:rsidRPr="00950760" w:rsidRDefault="00167E3C" w:rsidP="00950760">
      <w:pPr>
        <w:pStyle w:val="2"/>
      </w:pPr>
      <w:bookmarkStart w:id="120" w:name="_Toc123761513"/>
      <w:bookmarkStart w:id="121" w:name="_Toc145316670"/>
      <w:r w:rsidRPr="00167E3C">
        <w:rPr>
          <w:rFonts w:hint="eastAsia"/>
        </w:rPr>
        <w:t>分析程序</w:t>
      </w:r>
      <w:bookmarkEnd w:id="120"/>
      <w:bookmarkEnd w:id="121"/>
    </w:p>
    <w:p w14:paraId="1D71E0F7" w14:textId="0C82377E" w:rsidR="00167E3C" w:rsidRPr="00167E3C" w:rsidRDefault="009F2E36" w:rsidP="00950760">
      <w:pPr>
        <w:rPr>
          <w:rFonts w:ascii="宋体" w:eastAsia="宋体" w:hAnsi="宋体"/>
          <w:sz w:val="28"/>
          <w:szCs w:val="28"/>
        </w:rPr>
      </w:pPr>
      <w:r>
        <w:rPr>
          <w:rFonts w:ascii="宋体" w:eastAsia="宋体" w:hAnsi="宋体" w:hint="eastAsia"/>
          <w:sz w:val="28"/>
          <w:szCs w:val="28"/>
        </w:rPr>
        <w:t>主要分析</w:t>
      </w:r>
      <w:r w:rsidR="009C2D39">
        <w:rPr>
          <w:rFonts w:ascii="宋体" w:eastAsia="宋体" w:hAnsi="宋体" w:hint="eastAsia"/>
          <w:sz w:val="28"/>
          <w:szCs w:val="28"/>
        </w:rPr>
        <w:t>固定资产与上期的变动额、变动率。变动大的分析原因</w:t>
      </w:r>
      <w:r w:rsidR="00C66296">
        <w:rPr>
          <w:rFonts w:ascii="宋体" w:eastAsia="宋体" w:hAnsi="宋体" w:hint="eastAsia"/>
          <w:sz w:val="28"/>
          <w:szCs w:val="28"/>
        </w:rPr>
        <w:t>。</w:t>
      </w:r>
    </w:p>
    <w:p w14:paraId="0229C37A" w14:textId="1FCCF841" w:rsidR="00167E3C" w:rsidRPr="00B233E6" w:rsidRDefault="00167E3C" w:rsidP="00B233E6">
      <w:pPr>
        <w:pStyle w:val="2"/>
      </w:pPr>
      <w:bookmarkStart w:id="122" w:name="_Toc123761514"/>
      <w:bookmarkStart w:id="123" w:name="_Toc145316671"/>
      <w:r w:rsidRPr="00167E3C">
        <w:rPr>
          <w:rFonts w:hint="eastAsia"/>
        </w:rPr>
        <w:t>检查凭证</w:t>
      </w:r>
      <w:bookmarkEnd w:id="122"/>
      <w:bookmarkEnd w:id="123"/>
    </w:p>
    <w:p w14:paraId="71D69722" w14:textId="2B2654D7"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对于连续审计，只要检查当期增加固定资产的凭证，和当期减少固定资产的凭证。因为以前年度增加的资产以前年度已经检查过了，没必要每次都检查。</w:t>
      </w:r>
      <w:r w:rsidR="006B52FB">
        <w:rPr>
          <w:rFonts w:ascii="宋体" w:eastAsia="宋体" w:hAnsi="宋体" w:hint="eastAsia"/>
          <w:sz w:val="28"/>
          <w:szCs w:val="28"/>
        </w:rPr>
        <w:t>如果是初次审计，就要检查所有大额的固定资产购买时的凭证。</w:t>
      </w:r>
    </w:p>
    <w:p w14:paraId="4FA44562" w14:textId="3872C3EF" w:rsidR="00167E3C" w:rsidRDefault="00167E3C" w:rsidP="00167E3C">
      <w:pPr>
        <w:rPr>
          <w:rFonts w:ascii="宋体" w:eastAsia="宋体" w:hAnsi="宋体"/>
          <w:sz w:val="28"/>
          <w:szCs w:val="28"/>
        </w:rPr>
      </w:pPr>
      <w:r w:rsidRPr="00167E3C">
        <w:rPr>
          <w:rFonts w:ascii="宋体" w:eastAsia="宋体" w:hAnsi="宋体" w:hint="eastAsia"/>
          <w:sz w:val="28"/>
          <w:szCs w:val="28"/>
        </w:rPr>
        <w:t>对于重大的新增固定资产，除了检查合同、发票之外，还要看有没有</w:t>
      </w:r>
      <w:r w:rsidRPr="00167E3C">
        <w:rPr>
          <w:rFonts w:ascii="宋体" w:eastAsia="宋体" w:hAnsi="宋体"/>
          <w:sz w:val="28"/>
          <w:szCs w:val="28"/>
        </w:rPr>
        <w:t xml:space="preserve"> “商业实质”，也就是企业是否有必要购买这么多固定资产。如果是为了扩大规模，增加生产线，这是合理的理由，其他理由都值</w:t>
      </w:r>
      <w:r w:rsidRPr="00167E3C">
        <w:rPr>
          <w:rFonts w:ascii="宋体" w:eastAsia="宋体" w:hAnsi="宋体"/>
          <w:sz w:val="28"/>
          <w:szCs w:val="28"/>
        </w:rPr>
        <w:lastRenderedPageBreak/>
        <w:t>得商榷。</w:t>
      </w:r>
    </w:p>
    <w:p w14:paraId="25D373BA" w14:textId="77777777" w:rsidR="00B233E6" w:rsidRPr="00167E3C" w:rsidRDefault="00B233E6" w:rsidP="00167E3C">
      <w:pPr>
        <w:rPr>
          <w:rFonts w:ascii="宋体" w:eastAsia="宋体" w:hAnsi="宋体"/>
          <w:sz w:val="28"/>
          <w:szCs w:val="28"/>
        </w:rPr>
      </w:pPr>
    </w:p>
    <w:p w14:paraId="6C06A30E" w14:textId="77777777"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对于处置大额的固定资产，也应当关注其商业实质，一个正常生产的企业，肯定不会将重要的资产处置掉。只有那些不能生产出合格产品、有问题的固定资产，才会处置。还没用多久就有问题了，是不是要追究一下，是谁购买的？是否存在管理层为了谋私，找个破厂家，购买的破设备。</w:t>
      </w:r>
    </w:p>
    <w:p w14:paraId="2D646EFF" w14:textId="204CEDB0" w:rsidR="00167E3C" w:rsidRPr="00167E3C" w:rsidRDefault="00167E3C" w:rsidP="00167E3C">
      <w:pPr>
        <w:rPr>
          <w:rFonts w:ascii="宋体" w:eastAsia="宋体" w:hAnsi="宋体"/>
          <w:sz w:val="28"/>
          <w:szCs w:val="28"/>
        </w:rPr>
      </w:pPr>
    </w:p>
    <w:p w14:paraId="01030548" w14:textId="77777777"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有房产和车辆的，还要检查房产证和车辆行驶证。房产证检去年检查过了，今年还要检查吗？当然需要。因为有些企业为了拿到贷款，把房子抵押了，银行会在房产证上盖上抵押的戳记。这是所有权受限的固定资产，需要披露的。</w:t>
      </w:r>
    </w:p>
    <w:p w14:paraId="25147A80" w14:textId="1F13351F" w:rsidR="00167E3C" w:rsidRPr="00167E3C" w:rsidRDefault="00167E3C" w:rsidP="00167E3C">
      <w:pPr>
        <w:rPr>
          <w:rFonts w:ascii="宋体" w:eastAsia="宋体" w:hAnsi="宋体"/>
          <w:sz w:val="28"/>
          <w:szCs w:val="28"/>
        </w:rPr>
      </w:pPr>
    </w:p>
    <w:p w14:paraId="036776DA" w14:textId="395686D4" w:rsidR="00943206" w:rsidRPr="006070F0" w:rsidRDefault="00943206" w:rsidP="006070F0">
      <w:pPr>
        <w:pStyle w:val="2"/>
      </w:pPr>
      <w:bookmarkStart w:id="124" w:name="_Toc123761515"/>
      <w:bookmarkStart w:id="125" w:name="_Toc145316672"/>
      <w:r w:rsidRPr="00167E3C">
        <w:rPr>
          <w:rFonts w:hint="eastAsia"/>
        </w:rPr>
        <w:t>减值准备</w:t>
      </w:r>
      <w:bookmarkEnd w:id="124"/>
      <w:bookmarkEnd w:id="125"/>
    </w:p>
    <w:p w14:paraId="5B587E4E" w14:textId="2F090BBB" w:rsidR="00F01558" w:rsidRDefault="00F01558" w:rsidP="00943206">
      <w:pPr>
        <w:rPr>
          <w:rFonts w:ascii="宋体" w:eastAsia="宋体" w:hAnsi="宋体"/>
          <w:sz w:val="28"/>
          <w:szCs w:val="28"/>
        </w:rPr>
      </w:pPr>
      <w:r>
        <w:rPr>
          <w:rFonts w:ascii="宋体" w:eastAsia="宋体" w:hAnsi="宋体" w:hint="eastAsia"/>
          <w:sz w:val="28"/>
          <w:szCs w:val="28"/>
        </w:rPr>
        <w:t>对于减值准备的规定，大家可以看下企业会计准则第8号资产减值。</w:t>
      </w:r>
    </w:p>
    <w:p w14:paraId="0913C227" w14:textId="560C1501" w:rsidR="00F01558" w:rsidRDefault="00F01558" w:rsidP="00943206">
      <w:pPr>
        <w:rPr>
          <w:rFonts w:ascii="宋体" w:eastAsia="宋体" w:hAnsi="宋体"/>
          <w:sz w:val="28"/>
          <w:szCs w:val="28"/>
        </w:rPr>
      </w:pPr>
    </w:p>
    <w:p w14:paraId="34D069B7" w14:textId="60E30D0B" w:rsidR="00FA18A5" w:rsidRDefault="00D62227" w:rsidP="00943206">
      <w:pPr>
        <w:rPr>
          <w:rFonts w:ascii="宋体" w:eastAsia="宋体" w:hAnsi="宋体"/>
          <w:sz w:val="28"/>
          <w:szCs w:val="28"/>
        </w:rPr>
      </w:pPr>
      <w:r>
        <w:rPr>
          <w:rFonts w:ascii="宋体" w:eastAsia="宋体" w:hAnsi="宋体" w:hint="eastAsia"/>
          <w:sz w:val="28"/>
          <w:szCs w:val="28"/>
        </w:rPr>
        <w:t>存在减值迹象的，才</w:t>
      </w:r>
      <w:r w:rsidR="001C4C5C">
        <w:rPr>
          <w:rFonts w:ascii="宋体" w:eastAsia="宋体" w:hAnsi="宋体" w:hint="eastAsia"/>
          <w:sz w:val="28"/>
          <w:szCs w:val="28"/>
        </w:rPr>
        <w:t>测算它是否减值。</w:t>
      </w:r>
      <w:r w:rsidR="00EC6115">
        <w:rPr>
          <w:rFonts w:ascii="宋体" w:eastAsia="宋体" w:hAnsi="宋体" w:hint="eastAsia"/>
          <w:sz w:val="28"/>
          <w:szCs w:val="28"/>
        </w:rPr>
        <w:t>不存在减值迹象的，就不用管减值准备这一块了。</w:t>
      </w:r>
    </w:p>
    <w:p w14:paraId="4E14EDFC" w14:textId="698A93C4" w:rsidR="00943206" w:rsidRDefault="00943206" w:rsidP="00943206">
      <w:pPr>
        <w:rPr>
          <w:rFonts w:ascii="宋体" w:eastAsia="宋体" w:hAnsi="宋体"/>
          <w:sz w:val="28"/>
          <w:szCs w:val="28"/>
        </w:rPr>
      </w:pPr>
      <w:r w:rsidRPr="00167E3C">
        <w:rPr>
          <w:rFonts w:ascii="宋体" w:eastAsia="宋体" w:hAnsi="宋体" w:hint="eastAsia"/>
          <w:sz w:val="28"/>
          <w:szCs w:val="28"/>
        </w:rPr>
        <w:t>减值迹象一般是在监盘的时候看出来的，比如</w:t>
      </w:r>
      <w:r w:rsidR="00083A34">
        <w:rPr>
          <w:rFonts w:ascii="宋体" w:eastAsia="宋体" w:hAnsi="宋体" w:hint="eastAsia"/>
          <w:sz w:val="28"/>
          <w:szCs w:val="28"/>
        </w:rPr>
        <w:t>闲置了</w:t>
      </w:r>
      <w:r w:rsidR="00604DFB">
        <w:rPr>
          <w:rFonts w:ascii="宋体" w:eastAsia="宋体" w:hAnsi="宋体" w:hint="eastAsia"/>
          <w:sz w:val="28"/>
          <w:szCs w:val="28"/>
        </w:rPr>
        <w:t>，监盘的时候看到一大堆灰尘</w:t>
      </w:r>
      <w:r w:rsidR="00A3125B">
        <w:rPr>
          <w:rFonts w:ascii="宋体" w:eastAsia="宋体" w:hAnsi="宋体" w:hint="eastAsia"/>
          <w:sz w:val="28"/>
          <w:szCs w:val="28"/>
        </w:rPr>
        <w:t>那肯定要考虑减值</w:t>
      </w:r>
      <w:r w:rsidR="009301C8">
        <w:rPr>
          <w:rFonts w:ascii="宋体" w:eastAsia="宋体" w:hAnsi="宋体" w:hint="eastAsia"/>
          <w:sz w:val="28"/>
          <w:szCs w:val="28"/>
        </w:rPr>
        <w:t>。</w:t>
      </w:r>
      <w:r w:rsidR="00D027DE">
        <w:rPr>
          <w:rFonts w:ascii="宋体" w:eastAsia="宋体" w:hAnsi="宋体" w:hint="eastAsia"/>
          <w:sz w:val="28"/>
          <w:szCs w:val="28"/>
        </w:rPr>
        <w:t>还有就是技术革新，这个机器</w:t>
      </w:r>
      <w:r w:rsidR="00D027DE">
        <w:rPr>
          <w:rFonts w:ascii="宋体" w:eastAsia="宋体" w:hAnsi="宋体" w:hint="eastAsia"/>
          <w:sz w:val="28"/>
          <w:szCs w:val="28"/>
        </w:rPr>
        <w:lastRenderedPageBreak/>
        <w:t>的效率已经很低了，那也是</w:t>
      </w:r>
      <w:r w:rsidR="00D04855">
        <w:rPr>
          <w:rFonts w:ascii="宋体" w:eastAsia="宋体" w:hAnsi="宋体" w:hint="eastAsia"/>
          <w:sz w:val="28"/>
          <w:szCs w:val="28"/>
        </w:rPr>
        <w:t>减值迹象。</w:t>
      </w:r>
    </w:p>
    <w:p w14:paraId="0453AD62" w14:textId="192F40A7" w:rsidR="00095425" w:rsidRDefault="00095425" w:rsidP="00943206">
      <w:pPr>
        <w:rPr>
          <w:rFonts w:ascii="宋体" w:eastAsia="宋体" w:hAnsi="宋体"/>
          <w:sz w:val="28"/>
          <w:szCs w:val="28"/>
        </w:rPr>
      </w:pPr>
    </w:p>
    <w:p w14:paraId="44CFF50C" w14:textId="590219D2" w:rsidR="00095425" w:rsidRDefault="00116CD2" w:rsidP="00943206">
      <w:pPr>
        <w:rPr>
          <w:rFonts w:ascii="宋体" w:eastAsia="宋体" w:hAnsi="宋体"/>
          <w:sz w:val="28"/>
          <w:szCs w:val="28"/>
        </w:rPr>
      </w:pPr>
      <w:r>
        <w:rPr>
          <w:rFonts w:ascii="宋体" w:eastAsia="宋体" w:hAnsi="宋体" w:hint="eastAsia"/>
          <w:sz w:val="28"/>
          <w:szCs w:val="28"/>
        </w:rPr>
        <w:t>存在减值迹象的，就要测算它的可</w:t>
      </w:r>
      <w:r w:rsidR="00C15585">
        <w:rPr>
          <w:rFonts w:ascii="宋体" w:eastAsia="宋体" w:hAnsi="宋体" w:hint="eastAsia"/>
          <w:sz w:val="28"/>
          <w:szCs w:val="28"/>
        </w:rPr>
        <w:t>收回</w:t>
      </w:r>
      <w:r>
        <w:rPr>
          <w:rFonts w:ascii="宋体" w:eastAsia="宋体" w:hAnsi="宋体" w:hint="eastAsia"/>
          <w:sz w:val="28"/>
          <w:szCs w:val="28"/>
        </w:rPr>
        <w:t>金额。</w:t>
      </w:r>
      <w:r w:rsidR="00FA6140">
        <w:rPr>
          <w:rFonts w:ascii="宋体" w:eastAsia="宋体" w:hAnsi="宋体" w:hint="eastAsia"/>
          <w:sz w:val="28"/>
          <w:szCs w:val="28"/>
        </w:rPr>
        <w:t>可</w:t>
      </w:r>
      <w:r w:rsidR="00C15585">
        <w:rPr>
          <w:rFonts w:ascii="宋体" w:eastAsia="宋体" w:hAnsi="宋体" w:hint="eastAsia"/>
          <w:sz w:val="28"/>
          <w:szCs w:val="28"/>
        </w:rPr>
        <w:t>收回</w:t>
      </w:r>
      <w:r w:rsidR="00FA6140">
        <w:rPr>
          <w:rFonts w:ascii="宋体" w:eastAsia="宋体" w:hAnsi="宋体" w:hint="eastAsia"/>
          <w:sz w:val="28"/>
          <w:szCs w:val="28"/>
        </w:rPr>
        <w:t>金额有2个指标决定的，一是继续用它来生产产品所能带来的现金流量</w:t>
      </w:r>
      <w:r w:rsidR="005B565D">
        <w:rPr>
          <w:rFonts w:ascii="宋体" w:eastAsia="宋体" w:hAnsi="宋体" w:hint="eastAsia"/>
          <w:sz w:val="28"/>
          <w:szCs w:val="28"/>
        </w:rPr>
        <w:t>现值</w:t>
      </w:r>
      <w:r w:rsidR="00FA6140">
        <w:rPr>
          <w:rFonts w:ascii="宋体" w:eastAsia="宋体" w:hAnsi="宋体" w:hint="eastAsia"/>
          <w:sz w:val="28"/>
          <w:szCs w:val="28"/>
        </w:rPr>
        <w:t>，二</w:t>
      </w:r>
      <w:r w:rsidR="00990FAB">
        <w:rPr>
          <w:rFonts w:ascii="宋体" w:eastAsia="宋体" w:hAnsi="宋体" w:hint="eastAsia"/>
          <w:sz w:val="28"/>
          <w:szCs w:val="28"/>
        </w:rPr>
        <w:t>是</w:t>
      </w:r>
      <w:r w:rsidR="00FA6140">
        <w:rPr>
          <w:rFonts w:ascii="宋体" w:eastAsia="宋体" w:hAnsi="宋体" w:hint="eastAsia"/>
          <w:sz w:val="28"/>
          <w:szCs w:val="28"/>
        </w:rPr>
        <w:t>直接拿到市场上卖掉能卖多少钱。</w:t>
      </w:r>
      <w:r w:rsidR="00503872">
        <w:rPr>
          <w:rFonts w:ascii="宋体" w:eastAsia="宋体" w:hAnsi="宋体" w:hint="eastAsia"/>
          <w:sz w:val="28"/>
          <w:szCs w:val="28"/>
        </w:rPr>
        <w:t>这</w:t>
      </w:r>
      <w:r w:rsidR="00EF2748">
        <w:rPr>
          <w:rFonts w:ascii="宋体" w:eastAsia="宋体" w:hAnsi="宋体" w:hint="eastAsia"/>
          <w:sz w:val="28"/>
          <w:szCs w:val="28"/>
        </w:rPr>
        <w:t>2个哪个高</w:t>
      </w:r>
      <w:r w:rsidR="0095765E">
        <w:rPr>
          <w:rFonts w:ascii="宋体" w:eastAsia="宋体" w:hAnsi="宋体" w:hint="eastAsia"/>
          <w:sz w:val="28"/>
          <w:szCs w:val="28"/>
        </w:rPr>
        <w:t>，哪个就是可</w:t>
      </w:r>
      <w:r w:rsidR="00BB4A2F">
        <w:rPr>
          <w:rFonts w:ascii="宋体" w:eastAsia="宋体" w:hAnsi="宋体" w:hint="eastAsia"/>
          <w:sz w:val="28"/>
          <w:szCs w:val="28"/>
        </w:rPr>
        <w:t>收回</w:t>
      </w:r>
      <w:r w:rsidR="0095765E">
        <w:rPr>
          <w:rFonts w:ascii="宋体" w:eastAsia="宋体" w:hAnsi="宋体" w:hint="eastAsia"/>
          <w:sz w:val="28"/>
          <w:szCs w:val="28"/>
        </w:rPr>
        <w:t>金额。</w:t>
      </w:r>
    </w:p>
    <w:p w14:paraId="25566DF3" w14:textId="1A1BF8E1" w:rsidR="00807F6A" w:rsidRDefault="0076098F" w:rsidP="00943206">
      <w:pPr>
        <w:rPr>
          <w:rFonts w:ascii="宋体" w:eastAsia="宋体" w:hAnsi="宋体"/>
          <w:sz w:val="28"/>
          <w:szCs w:val="28"/>
        </w:rPr>
      </w:pPr>
      <w:r>
        <w:rPr>
          <w:rFonts w:ascii="宋体" w:eastAsia="宋体" w:hAnsi="宋体" w:hint="eastAsia"/>
          <w:sz w:val="28"/>
          <w:szCs w:val="28"/>
        </w:rPr>
        <w:t>未来现金流量</w:t>
      </w:r>
      <w:r w:rsidR="00995C00">
        <w:rPr>
          <w:rFonts w:ascii="宋体" w:eastAsia="宋体" w:hAnsi="宋体" w:hint="eastAsia"/>
          <w:sz w:val="28"/>
          <w:szCs w:val="28"/>
        </w:rPr>
        <w:t>现值，</w:t>
      </w:r>
      <w:r w:rsidR="0025479B">
        <w:rPr>
          <w:rFonts w:ascii="宋体" w:eastAsia="宋体" w:hAnsi="宋体" w:hint="eastAsia"/>
          <w:sz w:val="28"/>
          <w:szCs w:val="28"/>
        </w:rPr>
        <w:t>《财务成本管理》教材有讲怎么计算。</w:t>
      </w:r>
      <w:r w:rsidR="006632AE">
        <w:rPr>
          <w:rFonts w:ascii="宋体" w:eastAsia="宋体" w:hAnsi="宋体" w:hint="eastAsia"/>
          <w:sz w:val="28"/>
          <w:szCs w:val="28"/>
        </w:rPr>
        <w:t>其实也就是用销量、销售单价、成本，再减去销售费用，</w:t>
      </w:r>
      <w:r w:rsidR="003B7B82">
        <w:rPr>
          <w:rFonts w:ascii="宋体" w:eastAsia="宋体" w:hAnsi="宋体" w:hint="eastAsia"/>
          <w:sz w:val="28"/>
          <w:szCs w:val="28"/>
        </w:rPr>
        <w:t>然后再折现。</w:t>
      </w:r>
      <w:r w:rsidR="00AE2572">
        <w:rPr>
          <w:rFonts w:ascii="宋体" w:eastAsia="宋体" w:hAnsi="宋体" w:hint="eastAsia"/>
          <w:sz w:val="28"/>
          <w:szCs w:val="28"/>
        </w:rPr>
        <w:t>实务中，我们只能在历史数据的基础上进行测算。</w:t>
      </w:r>
    </w:p>
    <w:p w14:paraId="78B4245B" w14:textId="77777777" w:rsidR="00095425" w:rsidRPr="00167E3C" w:rsidRDefault="00095425" w:rsidP="00943206">
      <w:pPr>
        <w:rPr>
          <w:rFonts w:ascii="宋体" w:eastAsia="宋体" w:hAnsi="宋体"/>
          <w:sz w:val="28"/>
          <w:szCs w:val="28"/>
        </w:rPr>
      </w:pPr>
    </w:p>
    <w:p w14:paraId="13FABC3C" w14:textId="37B723F9" w:rsidR="00943206" w:rsidRDefault="00943206" w:rsidP="00943206">
      <w:pPr>
        <w:rPr>
          <w:rFonts w:ascii="宋体" w:eastAsia="宋体" w:hAnsi="宋体"/>
          <w:sz w:val="28"/>
          <w:szCs w:val="28"/>
        </w:rPr>
      </w:pPr>
      <w:r>
        <w:rPr>
          <w:rFonts w:ascii="宋体" w:eastAsia="宋体" w:hAnsi="宋体" w:hint="eastAsia"/>
          <w:sz w:val="28"/>
          <w:szCs w:val="28"/>
        </w:rPr>
        <w:t>我</w:t>
      </w:r>
      <w:r w:rsidRPr="00167E3C">
        <w:rPr>
          <w:rFonts w:ascii="宋体" w:eastAsia="宋体" w:hAnsi="宋体" w:hint="eastAsia"/>
          <w:sz w:val="28"/>
          <w:szCs w:val="28"/>
        </w:rPr>
        <w:t>在实务中看到那些闲置的固定资产，都是计提到只剩残值，因为企业不会用它来生产了，设备专用性强，不好转手</w:t>
      </w:r>
      <w:r>
        <w:rPr>
          <w:rFonts w:ascii="宋体" w:eastAsia="宋体" w:hAnsi="宋体" w:hint="eastAsia"/>
          <w:sz w:val="28"/>
          <w:szCs w:val="28"/>
        </w:rPr>
        <w:t>，只能按废铁价格卖了</w:t>
      </w:r>
      <w:r w:rsidRPr="00167E3C">
        <w:rPr>
          <w:rFonts w:ascii="宋体" w:eastAsia="宋体" w:hAnsi="宋体" w:hint="eastAsia"/>
          <w:sz w:val="28"/>
          <w:szCs w:val="28"/>
        </w:rPr>
        <w:t>。</w:t>
      </w:r>
    </w:p>
    <w:p w14:paraId="1513FB8D" w14:textId="77777777" w:rsidR="00943206" w:rsidRPr="00167E3C" w:rsidRDefault="00943206" w:rsidP="00943206">
      <w:pPr>
        <w:rPr>
          <w:rFonts w:ascii="宋体" w:eastAsia="宋体" w:hAnsi="宋体"/>
          <w:sz w:val="28"/>
          <w:szCs w:val="28"/>
        </w:rPr>
      </w:pPr>
    </w:p>
    <w:p w14:paraId="1DAC571F" w14:textId="18DD7A3B" w:rsidR="00167E3C" w:rsidRPr="00167E3C" w:rsidRDefault="00167E3C" w:rsidP="0033387D">
      <w:pPr>
        <w:pStyle w:val="2"/>
      </w:pPr>
      <w:bookmarkStart w:id="126" w:name="_Toc123761516"/>
      <w:bookmarkStart w:id="127" w:name="_Toc145316673"/>
      <w:r w:rsidRPr="00167E3C">
        <w:rPr>
          <w:rFonts w:hint="eastAsia"/>
        </w:rPr>
        <w:t>附注</w:t>
      </w:r>
      <w:bookmarkEnd w:id="126"/>
      <w:bookmarkEnd w:id="127"/>
    </w:p>
    <w:p w14:paraId="74EEECE2" w14:textId="77777777" w:rsidR="00167E3C" w:rsidRPr="00167E3C" w:rsidRDefault="00167E3C" w:rsidP="00167E3C">
      <w:pPr>
        <w:rPr>
          <w:rFonts w:ascii="宋体" w:eastAsia="宋体" w:hAnsi="宋体"/>
          <w:sz w:val="28"/>
          <w:szCs w:val="28"/>
        </w:rPr>
      </w:pPr>
    </w:p>
    <w:p w14:paraId="26A44E66" w14:textId="0AB69F7F"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刚从事审计工作的</w:t>
      </w:r>
      <w:r w:rsidR="00B209A7">
        <w:rPr>
          <w:rFonts w:ascii="宋体" w:eastAsia="宋体" w:hAnsi="宋体" w:hint="eastAsia"/>
          <w:sz w:val="28"/>
          <w:szCs w:val="28"/>
        </w:rPr>
        <w:t>同学可能不太会填附注</w:t>
      </w:r>
      <w:r w:rsidRPr="00167E3C">
        <w:rPr>
          <w:rFonts w:ascii="宋体" w:eastAsia="宋体" w:hAnsi="宋体" w:hint="eastAsia"/>
          <w:sz w:val="28"/>
          <w:szCs w:val="28"/>
        </w:rPr>
        <w:t>。其实附注很简单啦。</w:t>
      </w:r>
    </w:p>
    <w:p w14:paraId="7888D8AE" w14:textId="3B291AB8" w:rsidR="00906358" w:rsidRDefault="00906358" w:rsidP="00167E3C">
      <w:pPr>
        <w:rPr>
          <w:rFonts w:ascii="宋体" w:eastAsia="宋体" w:hAnsi="宋体"/>
          <w:sz w:val="28"/>
          <w:szCs w:val="28"/>
        </w:rPr>
      </w:pPr>
      <w:r>
        <w:rPr>
          <w:rFonts w:ascii="宋体" w:eastAsia="宋体" w:hAnsi="宋体" w:hint="eastAsia"/>
          <w:sz w:val="28"/>
          <w:szCs w:val="28"/>
        </w:rPr>
        <w:t>固定资产的附注格式有2种，一种是给上市公司、I</w:t>
      </w:r>
      <w:r>
        <w:rPr>
          <w:rFonts w:ascii="宋体" w:eastAsia="宋体" w:hAnsi="宋体"/>
          <w:sz w:val="28"/>
          <w:szCs w:val="28"/>
        </w:rPr>
        <w:t>PO</w:t>
      </w:r>
      <w:r>
        <w:rPr>
          <w:rFonts w:ascii="宋体" w:eastAsia="宋体" w:hAnsi="宋体" w:hint="eastAsia"/>
          <w:sz w:val="28"/>
          <w:szCs w:val="28"/>
        </w:rPr>
        <w:t>、新三板等证券业务用的。</w:t>
      </w:r>
      <w:r w:rsidR="00BB0BA8">
        <w:rPr>
          <w:rFonts w:ascii="宋体" w:eastAsia="宋体" w:hAnsi="宋体" w:hint="eastAsia"/>
          <w:sz w:val="28"/>
          <w:szCs w:val="28"/>
        </w:rPr>
        <w:t>另一种是小所出报告用的，小所的格式当然就简单点。</w:t>
      </w:r>
    </w:p>
    <w:p w14:paraId="002F20EC" w14:textId="77777777" w:rsidR="00311DE6" w:rsidRDefault="00311DE6" w:rsidP="00167E3C">
      <w:pPr>
        <w:rPr>
          <w:rFonts w:ascii="宋体" w:eastAsia="宋体" w:hAnsi="宋体"/>
          <w:sz w:val="28"/>
          <w:szCs w:val="28"/>
        </w:rPr>
      </w:pPr>
    </w:p>
    <w:p w14:paraId="17CF6374" w14:textId="4722AA27" w:rsidR="00167E3C" w:rsidRPr="00167E3C" w:rsidRDefault="00311DE6" w:rsidP="00167E3C">
      <w:pPr>
        <w:rPr>
          <w:rFonts w:ascii="宋体" w:eastAsia="宋体" w:hAnsi="宋体"/>
          <w:sz w:val="28"/>
          <w:szCs w:val="28"/>
        </w:rPr>
      </w:pPr>
      <w:r>
        <w:rPr>
          <w:rFonts w:ascii="宋体" w:eastAsia="宋体" w:hAnsi="宋体" w:hint="eastAsia"/>
          <w:sz w:val="28"/>
          <w:szCs w:val="28"/>
        </w:rPr>
        <w:lastRenderedPageBreak/>
        <w:t>附注的逻辑：</w:t>
      </w:r>
    </w:p>
    <w:p w14:paraId="488859AC" w14:textId="2122CAF4" w:rsidR="00167E3C" w:rsidRPr="0033387D" w:rsidRDefault="00167E3C" w:rsidP="00167E3C">
      <w:pPr>
        <w:rPr>
          <w:rFonts w:ascii="宋体" w:eastAsia="宋体" w:hAnsi="宋体"/>
          <w:sz w:val="28"/>
          <w:szCs w:val="28"/>
          <w:highlight w:val="yellow"/>
        </w:rPr>
      </w:pPr>
      <w:r w:rsidRPr="0033387D">
        <w:rPr>
          <w:rFonts w:ascii="宋体" w:eastAsia="宋体" w:hAnsi="宋体" w:hint="eastAsia"/>
          <w:sz w:val="28"/>
          <w:szCs w:val="28"/>
          <w:highlight w:val="yellow"/>
        </w:rPr>
        <w:t>一是：账面原值</w:t>
      </w:r>
      <w:r w:rsidRPr="0033387D">
        <w:rPr>
          <w:rFonts w:ascii="宋体" w:eastAsia="宋体" w:hAnsi="宋体"/>
          <w:sz w:val="28"/>
          <w:szCs w:val="28"/>
          <w:highlight w:val="yellow"/>
        </w:rPr>
        <w:t xml:space="preserve"> – 累计折旧 –减值准备 = 账面价值</w:t>
      </w:r>
    </w:p>
    <w:p w14:paraId="6506E7F4" w14:textId="1B1891FE" w:rsidR="00167E3C" w:rsidRPr="00167E3C" w:rsidRDefault="00167E3C" w:rsidP="00167E3C">
      <w:pPr>
        <w:rPr>
          <w:rFonts w:ascii="宋体" w:eastAsia="宋体" w:hAnsi="宋体"/>
          <w:sz w:val="28"/>
          <w:szCs w:val="28"/>
        </w:rPr>
      </w:pPr>
      <w:r w:rsidRPr="0033387D">
        <w:rPr>
          <w:rFonts w:ascii="宋体" w:eastAsia="宋体" w:hAnsi="宋体" w:hint="eastAsia"/>
          <w:sz w:val="28"/>
          <w:szCs w:val="28"/>
          <w:highlight w:val="yellow"/>
        </w:rPr>
        <w:t>二是：期初数</w:t>
      </w:r>
      <w:r w:rsidRPr="0033387D">
        <w:rPr>
          <w:rFonts w:ascii="宋体" w:eastAsia="宋体" w:hAnsi="宋体"/>
          <w:sz w:val="28"/>
          <w:szCs w:val="28"/>
          <w:highlight w:val="yellow"/>
        </w:rPr>
        <w:t xml:space="preserve"> + 本期增加 – 本期减少= 期末数</w:t>
      </w:r>
    </w:p>
    <w:p w14:paraId="54FD5E2C" w14:textId="0C63BC57" w:rsidR="00167E3C" w:rsidRPr="00167E3C" w:rsidRDefault="004A652F" w:rsidP="00167E3C">
      <w:pPr>
        <w:rPr>
          <w:rFonts w:ascii="宋体" w:eastAsia="宋体" w:hAnsi="宋体"/>
          <w:sz w:val="28"/>
          <w:szCs w:val="28"/>
        </w:rPr>
      </w:pPr>
      <w:r>
        <w:rPr>
          <w:rFonts w:ascii="宋体" w:eastAsia="宋体" w:hAnsi="宋体" w:hint="eastAsia"/>
          <w:sz w:val="28"/>
          <w:szCs w:val="28"/>
        </w:rPr>
        <w:t>固定资产附注</w:t>
      </w:r>
      <w:r w:rsidR="00167E3C" w:rsidRPr="00167E3C">
        <w:rPr>
          <w:rFonts w:ascii="宋体" w:eastAsia="宋体" w:hAnsi="宋体" w:hint="eastAsia"/>
          <w:sz w:val="28"/>
          <w:szCs w:val="28"/>
        </w:rPr>
        <w:t>就是把这两个公式揉在一起，所以</w:t>
      </w:r>
      <w:r w:rsidR="000125CC">
        <w:rPr>
          <w:rFonts w:ascii="宋体" w:eastAsia="宋体" w:hAnsi="宋体" w:hint="eastAsia"/>
          <w:sz w:val="28"/>
          <w:szCs w:val="28"/>
        </w:rPr>
        <w:t>看起来</w:t>
      </w:r>
      <w:r w:rsidR="00167E3C" w:rsidRPr="00167E3C">
        <w:rPr>
          <w:rFonts w:ascii="宋体" w:eastAsia="宋体" w:hAnsi="宋体" w:hint="eastAsia"/>
          <w:sz w:val="28"/>
          <w:szCs w:val="28"/>
        </w:rPr>
        <w:t>有点复杂。</w:t>
      </w:r>
    </w:p>
    <w:p w14:paraId="20DD5687" w14:textId="77777777" w:rsidR="00167E3C" w:rsidRPr="00167E3C" w:rsidRDefault="00167E3C" w:rsidP="00167E3C">
      <w:pPr>
        <w:rPr>
          <w:rFonts w:ascii="宋体" w:eastAsia="宋体" w:hAnsi="宋体"/>
          <w:sz w:val="28"/>
          <w:szCs w:val="28"/>
        </w:rPr>
      </w:pPr>
    </w:p>
    <w:p w14:paraId="73B38093" w14:textId="10B74009" w:rsidR="00167E3C" w:rsidRPr="00167E3C" w:rsidRDefault="00167E3C" w:rsidP="00167E3C">
      <w:pPr>
        <w:rPr>
          <w:rFonts w:ascii="宋体" w:eastAsia="宋体" w:hAnsi="宋体"/>
          <w:sz w:val="28"/>
          <w:szCs w:val="28"/>
        </w:rPr>
      </w:pPr>
      <w:r w:rsidRPr="00167E3C">
        <w:rPr>
          <w:rFonts w:ascii="宋体" w:eastAsia="宋体" w:hAnsi="宋体" w:hint="eastAsia"/>
          <w:sz w:val="28"/>
          <w:szCs w:val="28"/>
        </w:rPr>
        <w:t>账面原值、累计折旧、减值准备这三个大项下面，都嵌套着期初数、本期增加、本期减少、期末数这四个小项。“原值”的“本期增加”又分为“购置、在建工程转入、企业合并增加”，如果还有其他方式的增加，可自行插入一行。</w:t>
      </w:r>
    </w:p>
    <w:p w14:paraId="69E9974A" w14:textId="77777777" w:rsidR="0033387D" w:rsidRDefault="00167E3C" w:rsidP="00167E3C">
      <w:pPr>
        <w:rPr>
          <w:rFonts w:ascii="宋体" w:eastAsia="宋体" w:hAnsi="宋体"/>
          <w:sz w:val="28"/>
          <w:szCs w:val="28"/>
        </w:rPr>
      </w:pPr>
      <w:r w:rsidRPr="00167E3C">
        <w:rPr>
          <w:rFonts w:ascii="宋体" w:eastAsia="宋体" w:hAnsi="宋体" w:hint="eastAsia"/>
          <w:sz w:val="28"/>
          <w:szCs w:val="28"/>
        </w:rPr>
        <w:t>最后，检查合计的期末账面价值跟资产负债表中的固定资产是否相等，期初账面价值跟上期是否相等。</w:t>
      </w:r>
    </w:p>
    <w:p w14:paraId="1835401C" w14:textId="63C480A8" w:rsidR="00733AF6" w:rsidRDefault="00167E3C" w:rsidP="00167E3C">
      <w:pPr>
        <w:rPr>
          <w:rFonts w:ascii="宋体" w:eastAsia="宋体" w:hAnsi="宋体"/>
          <w:sz w:val="28"/>
          <w:szCs w:val="28"/>
        </w:rPr>
      </w:pPr>
      <w:r w:rsidRPr="00167E3C">
        <w:rPr>
          <w:rFonts w:ascii="宋体" w:eastAsia="宋体" w:hAnsi="宋体" w:hint="eastAsia"/>
          <w:sz w:val="28"/>
          <w:szCs w:val="28"/>
        </w:rPr>
        <w:t>附注一定要跟资产负债表核对一致。</w:t>
      </w:r>
    </w:p>
    <w:p w14:paraId="04889F13" w14:textId="084B60EA" w:rsidR="002D5A3B" w:rsidRDefault="002D5A3B" w:rsidP="00167E3C">
      <w:pPr>
        <w:rPr>
          <w:rFonts w:ascii="宋体" w:eastAsia="宋体" w:hAnsi="宋体"/>
          <w:sz w:val="28"/>
          <w:szCs w:val="28"/>
        </w:rPr>
      </w:pPr>
    </w:p>
    <w:p w14:paraId="4ED1AFA6" w14:textId="17FD99B4" w:rsidR="002D5A3B" w:rsidRDefault="002D5A3B" w:rsidP="002D5A3B">
      <w:pPr>
        <w:pStyle w:val="2"/>
      </w:pPr>
      <w:bookmarkStart w:id="128" w:name="_Toc123761517"/>
      <w:bookmarkStart w:id="129" w:name="_Toc145316674"/>
      <w:r>
        <w:rPr>
          <w:rFonts w:hint="eastAsia"/>
        </w:rPr>
        <w:t>企业经常存在的问题</w:t>
      </w:r>
      <w:bookmarkEnd w:id="128"/>
      <w:bookmarkEnd w:id="129"/>
    </w:p>
    <w:p w14:paraId="7E97E243" w14:textId="67626FAC" w:rsidR="00A639CF" w:rsidRDefault="00A6078A" w:rsidP="00A639CF">
      <w:pPr>
        <w:rPr>
          <w:rFonts w:ascii="宋体" w:eastAsia="宋体" w:hAnsi="宋体"/>
          <w:sz w:val="28"/>
          <w:szCs w:val="28"/>
        </w:rPr>
      </w:pPr>
      <w:r>
        <w:rPr>
          <w:rFonts w:ascii="宋体" w:eastAsia="宋体" w:hAnsi="宋体" w:hint="eastAsia"/>
          <w:sz w:val="28"/>
          <w:szCs w:val="28"/>
        </w:rPr>
        <w:t>1、</w:t>
      </w:r>
      <w:r w:rsidR="00FB2B91">
        <w:rPr>
          <w:rFonts w:ascii="宋体" w:eastAsia="宋体" w:hAnsi="宋体" w:hint="eastAsia"/>
          <w:sz w:val="28"/>
          <w:szCs w:val="28"/>
        </w:rPr>
        <w:t>在建工程推迟转固。</w:t>
      </w:r>
      <w:r w:rsidR="00EE5687">
        <w:rPr>
          <w:rFonts w:ascii="宋体" w:eastAsia="宋体" w:hAnsi="宋体" w:hint="eastAsia"/>
          <w:sz w:val="28"/>
          <w:szCs w:val="28"/>
        </w:rPr>
        <w:t>比如厂房已经达到预定可使用状态了，以未办理竣工结算为由，还在在建工程那里挂着。</w:t>
      </w:r>
      <w:r w:rsidR="00E62961">
        <w:rPr>
          <w:rFonts w:ascii="宋体" w:eastAsia="宋体" w:hAnsi="宋体" w:hint="eastAsia"/>
          <w:sz w:val="28"/>
          <w:szCs w:val="28"/>
        </w:rPr>
        <w:t>企业这么做的目的是想推迟计提折旧，让报表好看一点。</w:t>
      </w:r>
      <w:r w:rsidR="0070690C">
        <w:rPr>
          <w:rFonts w:ascii="宋体" w:eastAsia="宋体" w:hAnsi="宋体" w:hint="eastAsia"/>
          <w:sz w:val="28"/>
          <w:szCs w:val="28"/>
        </w:rPr>
        <w:t>这种情况我们肯定是给它转固，然后计提折旧的。</w:t>
      </w:r>
    </w:p>
    <w:p w14:paraId="46630708" w14:textId="601186CF" w:rsidR="0070690C" w:rsidRDefault="0070690C" w:rsidP="00A639CF">
      <w:pPr>
        <w:rPr>
          <w:rFonts w:ascii="宋体" w:eastAsia="宋体" w:hAnsi="宋体"/>
          <w:sz w:val="28"/>
          <w:szCs w:val="28"/>
        </w:rPr>
      </w:pPr>
    </w:p>
    <w:p w14:paraId="1B6DA94A" w14:textId="37A64661" w:rsidR="0070690C" w:rsidRDefault="004C7752" w:rsidP="00A639CF">
      <w:pPr>
        <w:rPr>
          <w:rFonts w:ascii="宋体" w:eastAsia="宋体" w:hAnsi="宋体"/>
          <w:sz w:val="28"/>
          <w:szCs w:val="28"/>
        </w:rPr>
      </w:pPr>
      <w:r>
        <w:rPr>
          <w:rFonts w:ascii="宋体" w:eastAsia="宋体" w:hAnsi="宋体" w:hint="eastAsia"/>
          <w:sz w:val="28"/>
          <w:szCs w:val="28"/>
        </w:rPr>
        <w:t>2、</w:t>
      </w:r>
      <w:r w:rsidR="001570CF">
        <w:rPr>
          <w:rFonts w:ascii="宋体" w:eastAsia="宋体" w:hAnsi="宋体" w:hint="eastAsia"/>
          <w:sz w:val="28"/>
          <w:szCs w:val="28"/>
        </w:rPr>
        <w:t>对于那些监盘过程中看不到实</w:t>
      </w:r>
      <w:r w:rsidR="00AE0A77">
        <w:rPr>
          <w:rFonts w:ascii="宋体" w:eastAsia="宋体" w:hAnsi="宋体" w:hint="eastAsia"/>
          <w:sz w:val="28"/>
          <w:szCs w:val="28"/>
        </w:rPr>
        <w:t>物</w:t>
      </w:r>
      <w:r w:rsidR="001570CF">
        <w:rPr>
          <w:rFonts w:ascii="宋体" w:eastAsia="宋体" w:hAnsi="宋体" w:hint="eastAsia"/>
          <w:sz w:val="28"/>
          <w:szCs w:val="28"/>
        </w:rPr>
        <w:t>，或者难以看到实</w:t>
      </w:r>
      <w:r w:rsidR="000E09FA">
        <w:rPr>
          <w:rFonts w:ascii="宋体" w:eastAsia="宋体" w:hAnsi="宋体" w:hint="eastAsia"/>
          <w:sz w:val="28"/>
          <w:szCs w:val="28"/>
        </w:rPr>
        <w:t>物</w:t>
      </w:r>
      <w:r w:rsidR="001570CF">
        <w:rPr>
          <w:rFonts w:ascii="宋体" w:eastAsia="宋体" w:hAnsi="宋体" w:hint="eastAsia"/>
          <w:sz w:val="28"/>
          <w:szCs w:val="28"/>
        </w:rPr>
        <w:t>的固定资产，</w:t>
      </w:r>
      <w:r w:rsidR="001570CF">
        <w:rPr>
          <w:rFonts w:ascii="宋体" w:eastAsia="宋体" w:hAnsi="宋体" w:hint="eastAsia"/>
          <w:sz w:val="28"/>
          <w:szCs w:val="28"/>
        </w:rPr>
        <w:lastRenderedPageBreak/>
        <w:t>一定要追问到底，比如前面讲到的“铁球”。</w:t>
      </w:r>
    </w:p>
    <w:p w14:paraId="6B6359E0" w14:textId="5D7BE707" w:rsidR="00D54531" w:rsidRDefault="00D54531" w:rsidP="00A639CF">
      <w:pPr>
        <w:rPr>
          <w:rFonts w:ascii="宋体" w:eastAsia="宋体" w:hAnsi="宋体"/>
          <w:sz w:val="28"/>
          <w:szCs w:val="28"/>
        </w:rPr>
      </w:pPr>
    </w:p>
    <w:p w14:paraId="755ACCBC" w14:textId="13A6F829" w:rsidR="009001E3" w:rsidRDefault="00811114" w:rsidP="00A639CF">
      <w:pPr>
        <w:rPr>
          <w:rFonts w:ascii="宋体" w:eastAsia="宋体" w:hAnsi="宋体"/>
          <w:sz w:val="28"/>
          <w:szCs w:val="28"/>
        </w:rPr>
      </w:pPr>
      <w:r>
        <w:rPr>
          <w:rFonts w:ascii="宋体" w:eastAsia="宋体" w:hAnsi="宋体" w:hint="eastAsia"/>
          <w:sz w:val="28"/>
          <w:szCs w:val="28"/>
        </w:rPr>
        <w:t>固定资产底稿并不难</w:t>
      </w:r>
      <w:r w:rsidR="003D66E0">
        <w:rPr>
          <w:rFonts w:ascii="宋体" w:eastAsia="宋体" w:hAnsi="宋体" w:hint="eastAsia"/>
          <w:sz w:val="28"/>
          <w:szCs w:val="28"/>
        </w:rPr>
        <w:t>，一般情况下，2天就能搞定，第一天做底稿，第二天监盘。</w:t>
      </w:r>
      <w:r w:rsidR="008252F4">
        <w:rPr>
          <w:rFonts w:ascii="宋体" w:eastAsia="宋体" w:hAnsi="宋体" w:hint="eastAsia"/>
          <w:sz w:val="28"/>
          <w:szCs w:val="28"/>
        </w:rPr>
        <w:t>最多一周也要做完了。</w:t>
      </w:r>
      <w:r w:rsidR="00D76DAC">
        <w:rPr>
          <w:rFonts w:ascii="宋体" w:eastAsia="宋体" w:hAnsi="宋体" w:hint="eastAsia"/>
          <w:sz w:val="28"/>
          <w:szCs w:val="28"/>
        </w:rPr>
        <w:t>固定资产底稿就是“送分题”，</w:t>
      </w:r>
      <w:r w:rsidR="00C747E4">
        <w:rPr>
          <w:rFonts w:ascii="宋体" w:eastAsia="宋体" w:hAnsi="宋体" w:hint="eastAsia"/>
          <w:sz w:val="28"/>
          <w:szCs w:val="28"/>
        </w:rPr>
        <w:t>我们要快速地把它给拿到。</w:t>
      </w:r>
      <w:r w:rsidR="00084233">
        <w:rPr>
          <w:rFonts w:ascii="宋体" w:eastAsia="宋体" w:hAnsi="宋体" w:hint="eastAsia"/>
          <w:sz w:val="28"/>
          <w:szCs w:val="28"/>
        </w:rPr>
        <w:t>最好的底稿就是质控老师没有复核意见的底稿，固定资产很容易做到的。</w:t>
      </w:r>
      <w:r w:rsidR="009001E3">
        <w:rPr>
          <w:rFonts w:ascii="宋体" w:eastAsia="宋体" w:hAnsi="宋体"/>
          <w:sz w:val="28"/>
          <w:szCs w:val="28"/>
        </w:rPr>
        <w:br w:type="page"/>
      </w:r>
    </w:p>
    <w:p w14:paraId="2656F1E7" w14:textId="5717EEF8" w:rsidR="009001E3" w:rsidRPr="00167E3C" w:rsidRDefault="009001E3" w:rsidP="009001E3">
      <w:pPr>
        <w:pStyle w:val="1"/>
        <w:rPr>
          <w:rFonts w:ascii="宋体" w:eastAsia="宋体" w:hAnsi="宋体"/>
          <w:sz w:val="28"/>
          <w:szCs w:val="28"/>
        </w:rPr>
      </w:pPr>
      <w:r w:rsidRPr="00C26479">
        <w:rPr>
          <w:rFonts w:ascii="宋体" w:eastAsia="宋体" w:hAnsi="宋体" w:hint="eastAsia"/>
          <w:sz w:val="28"/>
          <w:szCs w:val="28"/>
        </w:rPr>
        <w:lastRenderedPageBreak/>
        <w:t xml:space="preserve"> </w:t>
      </w:r>
      <w:bookmarkStart w:id="130" w:name="_Toc123761518"/>
      <w:bookmarkStart w:id="131" w:name="_Toc145316675"/>
      <w:r>
        <w:rPr>
          <w:rFonts w:ascii="宋体" w:eastAsia="宋体" w:hAnsi="宋体" w:hint="eastAsia"/>
          <w:sz w:val="28"/>
          <w:szCs w:val="28"/>
        </w:rPr>
        <w:t>存货</w:t>
      </w:r>
      <w:bookmarkEnd w:id="130"/>
      <w:bookmarkEnd w:id="131"/>
    </w:p>
    <w:p w14:paraId="4E8CB4AC" w14:textId="77777777" w:rsidR="00B44FD5" w:rsidRPr="00EF2015" w:rsidRDefault="002E2FB3" w:rsidP="002E2FB3">
      <w:pPr>
        <w:widowControl/>
        <w:shd w:val="clear" w:color="auto" w:fill="FFFFFF"/>
        <w:spacing w:line="360" w:lineRule="auto"/>
        <w:rPr>
          <w:rFonts w:ascii="宋体" w:eastAsia="宋体" w:hAnsi="宋体" w:cs="宋体"/>
          <w:color w:val="333333"/>
          <w:spacing w:val="8"/>
          <w:kern w:val="0"/>
          <w:sz w:val="28"/>
          <w:szCs w:val="28"/>
        </w:rPr>
      </w:pPr>
      <w:r w:rsidRPr="00EF2015">
        <w:rPr>
          <w:rFonts w:ascii="宋体" w:eastAsia="宋体" w:hAnsi="宋体" w:cs="宋体" w:hint="eastAsia"/>
          <w:color w:val="333333"/>
          <w:spacing w:val="8"/>
          <w:kern w:val="0"/>
          <w:sz w:val="28"/>
          <w:szCs w:val="28"/>
        </w:rPr>
        <w:t>制造业的存货底稿是最难做的。</w:t>
      </w:r>
    </w:p>
    <w:p w14:paraId="75891C68" w14:textId="6BAE2823" w:rsidR="002E2FB3" w:rsidRPr="00EF2015" w:rsidRDefault="00B44FD5" w:rsidP="002E2FB3">
      <w:pPr>
        <w:widowControl/>
        <w:shd w:val="clear" w:color="auto" w:fill="FFFFFF"/>
        <w:spacing w:line="360" w:lineRule="auto"/>
        <w:rPr>
          <w:rFonts w:ascii="宋体" w:eastAsia="宋体" w:hAnsi="宋体" w:cs="宋体"/>
          <w:color w:val="333333"/>
          <w:spacing w:val="8"/>
          <w:kern w:val="0"/>
          <w:sz w:val="28"/>
          <w:szCs w:val="28"/>
        </w:rPr>
      </w:pPr>
      <w:r w:rsidRPr="00EF2015">
        <w:rPr>
          <w:rFonts w:ascii="宋体" w:eastAsia="宋体" w:hAnsi="宋体" w:cs="宋体" w:hint="eastAsia"/>
          <w:color w:val="333333"/>
          <w:spacing w:val="8"/>
          <w:kern w:val="0"/>
          <w:sz w:val="28"/>
          <w:szCs w:val="28"/>
        </w:rPr>
        <w:t>对于服务、劳务行业，存货就是不重要的科目了，基本上就是填个明细表，监盘一下就可以了</w:t>
      </w:r>
      <w:r w:rsidR="001B7D22">
        <w:rPr>
          <w:rFonts w:ascii="宋体" w:eastAsia="宋体" w:hAnsi="宋体" w:cs="宋体" w:hint="eastAsia"/>
          <w:color w:val="333333"/>
          <w:spacing w:val="8"/>
          <w:kern w:val="0"/>
          <w:sz w:val="28"/>
          <w:szCs w:val="28"/>
        </w:rPr>
        <w:t>，</w:t>
      </w:r>
      <w:r w:rsidR="00620C93" w:rsidRPr="00EF2015">
        <w:rPr>
          <w:rFonts w:ascii="宋体" w:eastAsia="宋体" w:hAnsi="宋体" w:cs="宋体" w:hint="eastAsia"/>
          <w:color w:val="333333"/>
          <w:spacing w:val="8"/>
          <w:kern w:val="0"/>
          <w:sz w:val="28"/>
          <w:szCs w:val="28"/>
        </w:rPr>
        <w:t>这些行业是成本重要，放在下一章营业成本里面讲。这一章的存货程序，主要指的是制造业的存货。</w:t>
      </w:r>
    </w:p>
    <w:p w14:paraId="1577EB44" w14:textId="77777777" w:rsidR="002E2FB3" w:rsidRPr="009001E3" w:rsidRDefault="002E2FB3" w:rsidP="002E2FB3">
      <w:pPr>
        <w:widowControl/>
        <w:shd w:val="clear" w:color="auto" w:fill="FFFFFF"/>
        <w:spacing w:line="360" w:lineRule="auto"/>
        <w:rPr>
          <w:rFonts w:ascii="宋体" w:eastAsia="宋体" w:hAnsi="宋体"/>
          <w:sz w:val="28"/>
          <w:szCs w:val="28"/>
        </w:rPr>
      </w:pPr>
    </w:p>
    <w:p w14:paraId="00E676C6" w14:textId="3B806596" w:rsidR="009001E3" w:rsidRPr="009001E3" w:rsidRDefault="004F3C07" w:rsidP="00B93713">
      <w:pPr>
        <w:pStyle w:val="2"/>
        <w:rPr>
          <w:rFonts w:cstheme="minorBidi"/>
        </w:rPr>
      </w:pPr>
      <w:bookmarkStart w:id="132" w:name="_Toc123761519"/>
      <w:bookmarkStart w:id="133" w:name="_Toc145316676"/>
      <w:r>
        <w:rPr>
          <w:rFonts w:hint="eastAsia"/>
        </w:rPr>
        <w:t>收集的资料</w:t>
      </w:r>
      <w:bookmarkEnd w:id="132"/>
      <w:bookmarkEnd w:id="133"/>
    </w:p>
    <w:p w14:paraId="24672F19" w14:textId="36B447CD" w:rsidR="009001E3" w:rsidRDefault="00DB7C4E" w:rsidP="002E2FB3">
      <w:pPr>
        <w:widowControl/>
        <w:shd w:val="clear" w:color="auto" w:fill="FFFFFF"/>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、进销存表，原材料、库存商品的进销存</w:t>
      </w:r>
    </w:p>
    <w:p w14:paraId="0C28ADF3" w14:textId="7B5A539A" w:rsidR="00DB7C4E" w:rsidRDefault="00DB7C4E" w:rsidP="002E2FB3">
      <w:pPr>
        <w:widowControl/>
        <w:shd w:val="clear" w:color="auto" w:fill="FFFFFF"/>
        <w:spacing w:line="360" w:lineRule="auto"/>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、存货盘点表</w:t>
      </w:r>
    </w:p>
    <w:p w14:paraId="534645C9" w14:textId="3A178A78" w:rsidR="00DB7C4E" w:rsidRDefault="00DB7C4E"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3、</w:t>
      </w:r>
      <w:r w:rsidR="00462A57">
        <w:rPr>
          <w:rFonts w:ascii="宋体" w:eastAsia="宋体" w:hAnsi="宋体" w:hint="eastAsia"/>
          <w:sz w:val="28"/>
          <w:szCs w:val="28"/>
        </w:rPr>
        <w:t>成本计算表</w:t>
      </w:r>
    </w:p>
    <w:p w14:paraId="0D0D99A7" w14:textId="25AC3907" w:rsidR="005E07E7" w:rsidRPr="009001E3" w:rsidRDefault="005E07E7" w:rsidP="005E07E7">
      <w:pPr>
        <w:pStyle w:val="2"/>
      </w:pPr>
      <w:bookmarkStart w:id="134" w:name="_Toc123761520"/>
      <w:bookmarkStart w:id="135" w:name="_Toc145316677"/>
      <w:r>
        <w:rPr>
          <w:rFonts w:hint="eastAsia"/>
        </w:rPr>
        <w:t>明细表</w:t>
      </w:r>
      <w:bookmarkEnd w:id="134"/>
      <w:bookmarkEnd w:id="135"/>
    </w:p>
    <w:p w14:paraId="6E93411D" w14:textId="4B912880" w:rsidR="009001E3" w:rsidRDefault="00B65D51"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明细表、审定表很简单啦，根据科目余额表就能填出来。</w:t>
      </w:r>
    </w:p>
    <w:p w14:paraId="1ACB91FD" w14:textId="072F35C8" w:rsidR="00B11286" w:rsidRDefault="00B11286" w:rsidP="002E2FB3">
      <w:pPr>
        <w:widowControl/>
        <w:shd w:val="clear" w:color="auto" w:fill="FFFFFF"/>
        <w:spacing w:line="360" w:lineRule="auto"/>
        <w:rPr>
          <w:rFonts w:ascii="宋体" w:eastAsia="宋体" w:hAnsi="宋体"/>
          <w:sz w:val="28"/>
          <w:szCs w:val="28"/>
        </w:rPr>
      </w:pPr>
    </w:p>
    <w:p w14:paraId="57CAA8D8" w14:textId="5CEB02DD" w:rsidR="00B11286" w:rsidRPr="00ED7B3D" w:rsidRDefault="00B11286" w:rsidP="00B11286">
      <w:pPr>
        <w:pStyle w:val="2"/>
        <w:rPr>
          <w:rFonts w:ascii="宋体" w:eastAsia="宋体" w:hAnsi="宋体"/>
          <w:sz w:val="28"/>
          <w:szCs w:val="28"/>
        </w:rPr>
      </w:pPr>
      <w:bookmarkStart w:id="136" w:name="_Toc123761521"/>
      <w:bookmarkStart w:id="137" w:name="_Toc145316678"/>
      <w:r>
        <w:rPr>
          <w:rFonts w:ascii="宋体" w:eastAsia="宋体" w:hAnsi="宋体" w:hint="eastAsia"/>
          <w:sz w:val="28"/>
          <w:szCs w:val="28"/>
        </w:rPr>
        <w:t>了解被审计单位及其环境</w:t>
      </w:r>
      <w:bookmarkEnd w:id="136"/>
      <w:bookmarkEnd w:id="137"/>
    </w:p>
    <w:p w14:paraId="392EE9C3" w14:textId="27E41944" w:rsidR="00B11286" w:rsidRPr="009001E3" w:rsidRDefault="0077317C"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做存货底稿的同学，一定要了解企业是生产什么产品的，到他们工厂看看，了解他们的工艺流程，了解产品的性能，产品的核心竞争</w:t>
      </w:r>
      <w:r>
        <w:rPr>
          <w:rFonts w:ascii="宋体" w:eastAsia="宋体" w:hAnsi="宋体" w:hint="eastAsia"/>
          <w:sz w:val="28"/>
          <w:szCs w:val="28"/>
        </w:rPr>
        <w:lastRenderedPageBreak/>
        <w:t>力是什么。</w:t>
      </w:r>
      <w:r w:rsidR="008F1D2E">
        <w:rPr>
          <w:rFonts w:ascii="宋体" w:eastAsia="宋体" w:hAnsi="宋体" w:hint="eastAsia"/>
          <w:sz w:val="28"/>
          <w:szCs w:val="28"/>
        </w:rPr>
        <w:t>对企业的生产流程有了一个大致的了解之后，对我们后面做底稿是有非常大的帮助的。</w:t>
      </w:r>
      <w:r w:rsidR="002554F1">
        <w:rPr>
          <w:rFonts w:ascii="宋体" w:eastAsia="宋体" w:hAnsi="宋体" w:hint="eastAsia"/>
          <w:sz w:val="28"/>
          <w:szCs w:val="28"/>
        </w:rPr>
        <w:t>如果我们做完一个上市公司的存货底稿，还不了解企业生产的是什么产品，这个产品是用来做什么的，</w:t>
      </w:r>
      <w:r w:rsidR="000B1C4D">
        <w:rPr>
          <w:rFonts w:ascii="宋体" w:eastAsia="宋体" w:hAnsi="宋体" w:hint="eastAsia"/>
          <w:sz w:val="28"/>
          <w:szCs w:val="28"/>
        </w:rPr>
        <w:t>那我们就不是来做审计的，而是来抄数的。</w:t>
      </w:r>
    </w:p>
    <w:p w14:paraId="402BCA95" w14:textId="32035F44" w:rsidR="009A43E1" w:rsidRPr="00ED7B3D" w:rsidRDefault="009A43E1" w:rsidP="009A43E1">
      <w:pPr>
        <w:pStyle w:val="2"/>
        <w:rPr>
          <w:rFonts w:ascii="宋体" w:eastAsia="宋体" w:hAnsi="宋体"/>
          <w:sz w:val="28"/>
          <w:szCs w:val="28"/>
        </w:rPr>
      </w:pPr>
      <w:bookmarkStart w:id="138" w:name="_Toc123761522"/>
      <w:bookmarkStart w:id="139" w:name="_Toc145316679"/>
      <w:r w:rsidRPr="00ED7B3D">
        <w:rPr>
          <w:rFonts w:ascii="宋体" w:eastAsia="宋体" w:hAnsi="宋体" w:hint="eastAsia"/>
          <w:sz w:val="28"/>
          <w:szCs w:val="28"/>
        </w:rPr>
        <w:t>成本计算</w:t>
      </w:r>
      <w:bookmarkEnd w:id="138"/>
      <w:bookmarkEnd w:id="139"/>
    </w:p>
    <w:p w14:paraId="6B07864D" w14:textId="5076057E" w:rsidR="009A43E1" w:rsidRDefault="009A43E1"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成本计算，是存货底稿非常重要的一部分。企业只有把成本计算正确，才能保证结转成本的正确，分析毛利的</w:t>
      </w:r>
      <w:r w:rsidR="00C21FA7">
        <w:rPr>
          <w:rFonts w:ascii="宋体" w:eastAsia="宋体" w:hAnsi="宋体" w:hint="eastAsia"/>
          <w:sz w:val="28"/>
          <w:szCs w:val="28"/>
        </w:rPr>
        <w:t>时候才靠谱</w:t>
      </w:r>
      <w:r>
        <w:rPr>
          <w:rFonts w:ascii="宋体" w:eastAsia="宋体" w:hAnsi="宋体" w:hint="eastAsia"/>
          <w:sz w:val="28"/>
          <w:szCs w:val="28"/>
        </w:rPr>
        <w:t>。</w:t>
      </w:r>
    </w:p>
    <w:p w14:paraId="1AB81F74" w14:textId="590AAC16" w:rsidR="009A43E1" w:rsidRDefault="009A43E1"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库存商品的成本有3部分组成：材料、人工、制造费用。材料比较好</w:t>
      </w:r>
      <w:r w:rsidR="008E44B9">
        <w:rPr>
          <w:rFonts w:ascii="宋体" w:eastAsia="宋体" w:hAnsi="宋体" w:hint="eastAsia"/>
          <w:sz w:val="28"/>
          <w:szCs w:val="28"/>
        </w:rPr>
        <w:t>算，领用多少就记多少。</w:t>
      </w:r>
      <w:r w:rsidR="00363311">
        <w:rPr>
          <w:rFonts w:ascii="宋体" w:eastAsia="宋体" w:hAnsi="宋体" w:hint="eastAsia"/>
          <w:sz w:val="28"/>
          <w:szCs w:val="28"/>
        </w:rPr>
        <w:t>比较难的是直接人工和制造费用的归集和分配。</w:t>
      </w:r>
    </w:p>
    <w:p w14:paraId="0978B1B8" w14:textId="76469EA1" w:rsidR="00363311" w:rsidRDefault="00363311" w:rsidP="009A43E1">
      <w:pPr>
        <w:widowControl/>
        <w:shd w:val="clear" w:color="auto" w:fill="FFFFFF"/>
        <w:spacing w:line="360" w:lineRule="auto"/>
        <w:rPr>
          <w:rFonts w:ascii="宋体" w:eastAsia="宋体" w:hAnsi="宋体"/>
          <w:sz w:val="28"/>
          <w:szCs w:val="28"/>
        </w:rPr>
      </w:pPr>
    </w:p>
    <w:p w14:paraId="0E408EF0" w14:textId="7B1CFB4C" w:rsidR="00363311" w:rsidRDefault="00794338"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首先是归集，</w:t>
      </w:r>
      <w:r w:rsidR="005E4D75">
        <w:rPr>
          <w:rFonts w:ascii="宋体" w:eastAsia="宋体" w:hAnsi="宋体" w:hint="eastAsia"/>
          <w:sz w:val="28"/>
          <w:szCs w:val="28"/>
        </w:rPr>
        <w:t>我们要看企业的直接人工和制造费用是不是跟生产直接相关，有没有把那些乱七八糟的费用放到制造费用里面</w:t>
      </w:r>
      <w:r w:rsidR="00645B10">
        <w:rPr>
          <w:rFonts w:ascii="宋体" w:eastAsia="宋体" w:hAnsi="宋体" w:hint="eastAsia"/>
          <w:sz w:val="28"/>
          <w:szCs w:val="28"/>
        </w:rPr>
        <w:t>。</w:t>
      </w:r>
      <w:r w:rsidR="00C05D58">
        <w:rPr>
          <w:rFonts w:ascii="宋体" w:eastAsia="宋体" w:hAnsi="宋体" w:hint="eastAsia"/>
          <w:sz w:val="28"/>
          <w:szCs w:val="28"/>
        </w:rPr>
        <w:t>跟做薪酬底稿的同学沟通一下，</w:t>
      </w:r>
      <w:r w:rsidR="00D922B5">
        <w:rPr>
          <w:rFonts w:ascii="宋体" w:eastAsia="宋体" w:hAnsi="宋体" w:hint="eastAsia"/>
          <w:sz w:val="28"/>
          <w:szCs w:val="28"/>
        </w:rPr>
        <w:t>企业记到生产成本或制造费用的人工是否准确。</w:t>
      </w:r>
    </w:p>
    <w:p w14:paraId="2EFCF6F0" w14:textId="399A1A92" w:rsidR="008B5D9C" w:rsidRDefault="008B5D9C" w:rsidP="009A43E1">
      <w:pPr>
        <w:widowControl/>
        <w:shd w:val="clear" w:color="auto" w:fill="FFFFFF"/>
        <w:spacing w:line="360" w:lineRule="auto"/>
        <w:rPr>
          <w:rFonts w:ascii="宋体" w:eastAsia="宋体" w:hAnsi="宋体"/>
          <w:sz w:val="28"/>
          <w:szCs w:val="28"/>
        </w:rPr>
      </w:pPr>
    </w:p>
    <w:p w14:paraId="52191460" w14:textId="77777777" w:rsidR="00071DF6" w:rsidRDefault="008B5D9C"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然后是分配</w:t>
      </w:r>
      <w:r w:rsidR="00D600C7">
        <w:rPr>
          <w:rFonts w:ascii="宋体" w:eastAsia="宋体" w:hAnsi="宋体" w:hint="eastAsia"/>
          <w:sz w:val="28"/>
          <w:szCs w:val="28"/>
        </w:rPr>
        <w:t>。怎样把直接人工、制造费用，这两块分配到完工产品和在产品，这是比较困难的一部分。</w:t>
      </w:r>
    </w:p>
    <w:p w14:paraId="6843B1CB" w14:textId="77777777" w:rsidR="00071DF6" w:rsidRDefault="00071DF6" w:rsidP="009A43E1">
      <w:pPr>
        <w:widowControl/>
        <w:shd w:val="clear" w:color="auto" w:fill="FFFFFF"/>
        <w:spacing w:line="360" w:lineRule="auto"/>
        <w:rPr>
          <w:rFonts w:ascii="宋体" w:eastAsia="宋体" w:hAnsi="宋体"/>
          <w:sz w:val="28"/>
          <w:szCs w:val="28"/>
        </w:rPr>
      </w:pPr>
    </w:p>
    <w:p w14:paraId="67FA3485" w14:textId="272F9A6B" w:rsidR="008B5D9C" w:rsidRDefault="006D5471"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lastRenderedPageBreak/>
        <w:t>如果大家学会分配，</w:t>
      </w:r>
      <w:r w:rsidR="00F36EEE">
        <w:rPr>
          <w:rFonts w:ascii="宋体" w:eastAsia="宋体" w:hAnsi="宋体" w:hint="eastAsia"/>
          <w:sz w:val="28"/>
          <w:szCs w:val="28"/>
        </w:rPr>
        <w:t>到企业去就可以做成本会计，也可以去做I</w:t>
      </w:r>
      <w:r w:rsidR="00F36EEE">
        <w:rPr>
          <w:rFonts w:ascii="宋体" w:eastAsia="宋体" w:hAnsi="宋体"/>
          <w:sz w:val="28"/>
          <w:szCs w:val="28"/>
        </w:rPr>
        <w:t>PO</w:t>
      </w:r>
      <w:r w:rsidR="00F36EEE">
        <w:rPr>
          <w:rFonts w:ascii="宋体" w:eastAsia="宋体" w:hAnsi="宋体" w:hint="eastAsia"/>
          <w:sz w:val="28"/>
          <w:szCs w:val="28"/>
        </w:rPr>
        <w:t>理账。</w:t>
      </w:r>
      <w:r w:rsidR="00450EE3">
        <w:rPr>
          <w:rFonts w:ascii="宋体" w:eastAsia="宋体" w:hAnsi="宋体" w:hint="eastAsia"/>
          <w:sz w:val="28"/>
          <w:szCs w:val="28"/>
        </w:rPr>
        <w:t>I</w:t>
      </w:r>
      <w:r w:rsidR="00450EE3">
        <w:rPr>
          <w:rFonts w:ascii="宋体" w:eastAsia="宋体" w:hAnsi="宋体"/>
          <w:sz w:val="28"/>
          <w:szCs w:val="28"/>
        </w:rPr>
        <w:t>PO</w:t>
      </w:r>
      <w:r w:rsidR="00450EE3">
        <w:rPr>
          <w:rFonts w:ascii="宋体" w:eastAsia="宋体" w:hAnsi="宋体" w:hint="eastAsia"/>
          <w:sz w:val="28"/>
          <w:szCs w:val="28"/>
        </w:rPr>
        <w:t>理账，对于制造业来说，其实就是成本计算，和</w:t>
      </w:r>
      <w:r w:rsidR="00807B79">
        <w:rPr>
          <w:rFonts w:ascii="宋体" w:eastAsia="宋体" w:hAnsi="宋体" w:hint="eastAsia"/>
          <w:sz w:val="28"/>
          <w:szCs w:val="28"/>
        </w:rPr>
        <w:t>整理</w:t>
      </w:r>
      <w:r w:rsidR="00450EE3">
        <w:rPr>
          <w:rFonts w:ascii="宋体" w:eastAsia="宋体" w:hAnsi="宋体" w:hint="eastAsia"/>
          <w:sz w:val="28"/>
          <w:szCs w:val="28"/>
        </w:rPr>
        <w:t>进销存这两块。</w:t>
      </w:r>
      <w:r w:rsidR="00D02BB8">
        <w:rPr>
          <w:rFonts w:ascii="宋体" w:eastAsia="宋体" w:hAnsi="宋体" w:hint="eastAsia"/>
          <w:sz w:val="28"/>
          <w:szCs w:val="28"/>
        </w:rPr>
        <w:t>要是</w:t>
      </w:r>
      <w:r w:rsidR="00A63D9B">
        <w:rPr>
          <w:rFonts w:ascii="宋体" w:eastAsia="宋体" w:hAnsi="宋体" w:hint="eastAsia"/>
          <w:sz w:val="28"/>
          <w:szCs w:val="28"/>
        </w:rPr>
        <w:t>把成本计算给精通了，</w:t>
      </w:r>
      <w:r w:rsidR="00563D97">
        <w:rPr>
          <w:rFonts w:ascii="宋体" w:eastAsia="宋体" w:hAnsi="宋体" w:hint="eastAsia"/>
          <w:sz w:val="28"/>
          <w:szCs w:val="28"/>
        </w:rPr>
        <w:t>各种类型的制造业都能快速计算出来，有了一套自己计算成本的方法，就不愁赚不到钱了。</w:t>
      </w:r>
      <w:r w:rsidR="0031025B">
        <w:rPr>
          <w:rFonts w:ascii="宋体" w:eastAsia="宋体" w:hAnsi="宋体" w:hint="eastAsia"/>
          <w:sz w:val="28"/>
          <w:szCs w:val="28"/>
        </w:rPr>
        <w:t>专门去给那些准备</w:t>
      </w:r>
      <w:r w:rsidR="0031025B">
        <w:rPr>
          <w:rFonts w:ascii="宋体" w:eastAsia="宋体" w:hAnsi="宋体"/>
          <w:sz w:val="28"/>
          <w:szCs w:val="28"/>
        </w:rPr>
        <w:t>IPO</w:t>
      </w:r>
      <w:r w:rsidR="0031025B">
        <w:rPr>
          <w:rFonts w:ascii="宋体" w:eastAsia="宋体" w:hAnsi="宋体" w:hint="eastAsia"/>
          <w:sz w:val="28"/>
          <w:szCs w:val="28"/>
        </w:rPr>
        <w:t>的公司做理账，理一年就2</w:t>
      </w:r>
      <w:r w:rsidR="0031025B">
        <w:rPr>
          <w:rFonts w:ascii="宋体" w:eastAsia="宋体" w:hAnsi="宋体"/>
          <w:sz w:val="28"/>
          <w:szCs w:val="28"/>
        </w:rPr>
        <w:t>0</w:t>
      </w:r>
      <w:r w:rsidR="0031025B">
        <w:rPr>
          <w:rFonts w:ascii="宋体" w:eastAsia="宋体" w:hAnsi="宋体" w:hint="eastAsia"/>
          <w:sz w:val="28"/>
          <w:szCs w:val="28"/>
        </w:rPr>
        <w:t>万，3年就是</w:t>
      </w:r>
      <w:r w:rsidR="0031025B">
        <w:rPr>
          <w:rFonts w:ascii="宋体" w:eastAsia="宋体" w:hAnsi="宋体"/>
          <w:sz w:val="28"/>
          <w:szCs w:val="28"/>
        </w:rPr>
        <w:t>60</w:t>
      </w:r>
      <w:r w:rsidR="0031025B">
        <w:rPr>
          <w:rFonts w:ascii="宋体" w:eastAsia="宋体" w:hAnsi="宋体" w:hint="eastAsia"/>
          <w:sz w:val="28"/>
          <w:szCs w:val="28"/>
        </w:rPr>
        <w:t>万。</w:t>
      </w:r>
      <w:r w:rsidR="00F85408">
        <w:rPr>
          <w:rFonts w:ascii="宋体" w:eastAsia="宋体" w:hAnsi="宋体" w:hint="eastAsia"/>
          <w:sz w:val="28"/>
          <w:szCs w:val="28"/>
        </w:rPr>
        <w:t>那些厉害的团队，一个月能理一年的，两三个人的团队就能搞定了。</w:t>
      </w:r>
    </w:p>
    <w:p w14:paraId="6385AACD" w14:textId="19F675E2" w:rsidR="00925F79" w:rsidRDefault="00925F79" w:rsidP="009A43E1">
      <w:pPr>
        <w:widowControl/>
        <w:shd w:val="clear" w:color="auto" w:fill="FFFFFF"/>
        <w:spacing w:line="360" w:lineRule="auto"/>
        <w:rPr>
          <w:rFonts w:ascii="宋体" w:eastAsia="宋体" w:hAnsi="宋体"/>
          <w:sz w:val="28"/>
          <w:szCs w:val="28"/>
        </w:rPr>
      </w:pPr>
    </w:p>
    <w:p w14:paraId="1F1518CC" w14:textId="73D995A6" w:rsidR="00925F79" w:rsidRDefault="00453896"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我们做审计，比在企业容易学习成本计算，因为我们每审计一个制造业企业，我们就能学习一次别人的成本计算。多审几个制造业之后，成本这一块就很厉害了。</w:t>
      </w:r>
    </w:p>
    <w:p w14:paraId="7D4EFCDC" w14:textId="5A4771FE" w:rsidR="00453896" w:rsidRDefault="00453896" w:rsidP="009A43E1">
      <w:pPr>
        <w:widowControl/>
        <w:shd w:val="clear" w:color="auto" w:fill="FFFFFF"/>
        <w:spacing w:line="360" w:lineRule="auto"/>
        <w:rPr>
          <w:rFonts w:ascii="宋体" w:eastAsia="宋体" w:hAnsi="宋体"/>
          <w:sz w:val="28"/>
          <w:szCs w:val="28"/>
        </w:rPr>
      </w:pPr>
    </w:p>
    <w:p w14:paraId="01ECF0AC" w14:textId="002DA610" w:rsidR="00453896" w:rsidRDefault="001C4957"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我们在审计过程中，怎么学习呢？</w:t>
      </w:r>
      <w:r w:rsidR="006D47E0">
        <w:rPr>
          <w:rFonts w:ascii="宋体" w:eastAsia="宋体" w:hAnsi="宋体" w:hint="eastAsia"/>
          <w:sz w:val="28"/>
          <w:szCs w:val="28"/>
        </w:rPr>
        <w:t>叫企业提供</w:t>
      </w:r>
      <w:r w:rsidR="00E93647">
        <w:rPr>
          <w:rFonts w:ascii="宋体" w:eastAsia="宋体" w:hAnsi="宋体" w:hint="eastAsia"/>
          <w:sz w:val="28"/>
          <w:szCs w:val="28"/>
        </w:rPr>
        <w:t>某</w:t>
      </w:r>
      <w:r w:rsidR="006D47E0">
        <w:rPr>
          <w:rFonts w:ascii="宋体" w:eastAsia="宋体" w:hAnsi="宋体" w:hint="eastAsia"/>
          <w:sz w:val="28"/>
          <w:szCs w:val="28"/>
        </w:rPr>
        <w:t>个月的成本计算表</w:t>
      </w:r>
      <w:r w:rsidR="00472904">
        <w:rPr>
          <w:rFonts w:ascii="宋体" w:eastAsia="宋体" w:hAnsi="宋体" w:hint="eastAsia"/>
          <w:sz w:val="28"/>
          <w:szCs w:val="28"/>
        </w:rPr>
        <w:t>，然后执行“重新计算”程序，也就是我们在excel表中重新计算一次，跟企业的结果一致，就说明企业的成本计算没问题了。</w:t>
      </w:r>
      <w:r w:rsidR="00CC390C">
        <w:rPr>
          <w:rFonts w:ascii="宋体" w:eastAsia="宋体" w:hAnsi="宋体" w:hint="eastAsia"/>
          <w:sz w:val="28"/>
          <w:szCs w:val="28"/>
        </w:rPr>
        <w:t>我们在重新计算的过程中，就相当于学习了一次成本计算。</w:t>
      </w:r>
      <w:r w:rsidR="004C631E">
        <w:rPr>
          <w:rFonts w:ascii="宋体" w:eastAsia="宋体" w:hAnsi="宋体" w:hint="eastAsia"/>
          <w:sz w:val="28"/>
          <w:szCs w:val="28"/>
        </w:rPr>
        <w:t>当然，我们要有一定的成本会计基础，这一块内容，</w:t>
      </w:r>
      <w:r w:rsidR="000D3482">
        <w:rPr>
          <w:rFonts w:ascii="宋体" w:eastAsia="宋体" w:hAnsi="宋体" w:hint="eastAsia"/>
          <w:sz w:val="28"/>
          <w:szCs w:val="28"/>
        </w:rPr>
        <w:t>在</w:t>
      </w:r>
      <w:r w:rsidR="004C631E">
        <w:rPr>
          <w:rFonts w:ascii="宋体" w:eastAsia="宋体" w:hAnsi="宋体" w:hint="eastAsia"/>
          <w:sz w:val="28"/>
          <w:szCs w:val="28"/>
        </w:rPr>
        <w:t>财管教材</w:t>
      </w:r>
      <w:r w:rsidR="00F07ECC">
        <w:rPr>
          <w:rFonts w:ascii="宋体" w:eastAsia="宋体" w:hAnsi="宋体" w:hint="eastAsia"/>
          <w:sz w:val="28"/>
          <w:szCs w:val="28"/>
        </w:rPr>
        <w:t>里面</w:t>
      </w:r>
      <w:r w:rsidR="004C631E">
        <w:rPr>
          <w:rFonts w:ascii="宋体" w:eastAsia="宋体" w:hAnsi="宋体" w:hint="eastAsia"/>
          <w:sz w:val="28"/>
          <w:szCs w:val="28"/>
        </w:rPr>
        <w:t>，不是在会计教材。</w:t>
      </w:r>
      <w:r w:rsidR="00B174E2">
        <w:rPr>
          <w:rFonts w:ascii="宋体" w:eastAsia="宋体" w:hAnsi="宋体" w:hint="eastAsia"/>
          <w:sz w:val="28"/>
          <w:szCs w:val="28"/>
        </w:rPr>
        <w:t>每年C</w:t>
      </w:r>
      <w:r w:rsidR="00B174E2">
        <w:rPr>
          <w:rFonts w:ascii="宋体" w:eastAsia="宋体" w:hAnsi="宋体"/>
          <w:sz w:val="28"/>
          <w:szCs w:val="28"/>
        </w:rPr>
        <w:t>PA</w:t>
      </w:r>
      <w:r w:rsidR="00B174E2">
        <w:rPr>
          <w:rFonts w:ascii="宋体" w:eastAsia="宋体" w:hAnsi="宋体" w:hint="eastAsia"/>
          <w:sz w:val="28"/>
          <w:szCs w:val="28"/>
        </w:rPr>
        <w:t>财管考试都会有一题大题是计算产品成本的。</w:t>
      </w:r>
    </w:p>
    <w:p w14:paraId="1B68B0C5" w14:textId="425F15B7" w:rsidR="00CC390C" w:rsidRDefault="00CC390C" w:rsidP="009A43E1">
      <w:pPr>
        <w:widowControl/>
        <w:shd w:val="clear" w:color="auto" w:fill="FFFFFF"/>
        <w:spacing w:line="360" w:lineRule="auto"/>
        <w:rPr>
          <w:rFonts w:ascii="宋体" w:eastAsia="宋体" w:hAnsi="宋体"/>
          <w:sz w:val="28"/>
          <w:szCs w:val="28"/>
        </w:rPr>
      </w:pPr>
    </w:p>
    <w:p w14:paraId="54D0E06D" w14:textId="790D6BDF" w:rsidR="00F6350C" w:rsidRDefault="004036FF"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lastRenderedPageBreak/>
        <w:t>怎么计算呢？</w:t>
      </w:r>
      <w:r w:rsidR="002E4F13">
        <w:rPr>
          <w:rFonts w:ascii="宋体" w:eastAsia="宋体" w:hAnsi="宋体" w:hint="eastAsia"/>
          <w:sz w:val="28"/>
          <w:szCs w:val="28"/>
        </w:rPr>
        <w:t>第一步是，直接人工和制造费用要在完工产品和在产品之间分配。</w:t>
      </w:r>
      <w:r w:rsidR="00EA414F">
        <w:rPr>
          <w:rFonts w:ascii="宋体" w:eastAsia="宋体" w:hAnsi="宋体" w:hint="eastAsia"/>
          <w:sz w:val="28"/>
          <w:szCs w:val="28"/>
        </w:rPr>
        <w:t>确定好完工产品</w:t>
      </w:r>
      <w:r w:rsidR="00037E4B">
        <w:rPr>
          <w:rFonts w:ascii="宋体" w:eastAsia="宋体" w:hAnsi="宋体" w:hint="eastAsia"/>
          <w:sz w:val="28"/>
          <w:szCs w:val="28"/>
        </w:rPr>
        <w:t>应当承担的人工和制造费用之后，再按照一定的标准分配到每一类产品中。</w:t>
      </w:r>
    </w:p>
    <w:p w14:paraId="12F037DC" w14:textId="249BB17D" w:rsidR="00B50B3E" w:rsidRDefault="00B50B3E" w:rsidP="009A43E1">
      <w:pPr>
        <w:widowControl/>
        <w:shd w:val="clear" w:color="auto" w:fill="FFFFFF"/>
        <w:spacing w:line="360" w:lineRule="auto"/>
        <w:rPr>
          <w:rFonts w:ascii="宋体" w:eastAsia="宋体" w:hAnsi="宋体"/>
          <w:sz w:val="28"/>
          <w:szCs w:val="28"/>
        </w:rPr>
      </w:pPr>
    </w:p>
    <w:p w14:paraId="03F4D597" w14:textId="60F4D336" w:rsidR="00B50B3E" w:rsidRDefault="0095053E"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实务中，</w:t>
      </w:r>
      <w:r w:rsidR="00A058AF">
        <w:rPr>
          <w:rFonts w:ascii="宋体" w:eastAsia="宋体" w:hAnsi="宋体" w:hint="eastAsia"/>
          <w:sz w:val="28"/>
          <w:szCs w:val="28"/>
        </w:rPr>
        <w:t>企业一般是采用“在产品成本按其所好用的原材料费用计算”。</w:t>
      </w:r>
      <w:r w:rsidR="00DC526E">
        <w:rPr>
          <w:rFonts w:ascii="宋体" w:eastAsia="宋体" w:hAnsi="宋体" w:hint="eastAsia"/>
          <w:sz w:val="28"/>
          <w:szCs w:val="28"/>
        </w:rPr>
        <w:t>也就是说，在产品只计算领用的材料，人工和制造费全部由完工产品承担。</w:t>
      </w:r>
      <w:r w:rsidR="008270A1">
        <w:rPr>
          <w:rFonts w:ascii="宋体" w:eastAsia="宋体" w:hAnsi="宋体" w:hint="eastAsia"/>
          <w:sz w:val="28"/>
          <w:szCs w:val="28"/>
        </w:rPr>
        <w:t>这种方法的适用条件是：原材料在产品成本中所占比重较大，而且原材料在生产开始时一次全部投入。</w:t>
      </w:r>
      <w:r w:rsidR="00917898">
        <w:rPr>
          <w:rFonts w:ascii="宋体" w:eastAsia="宋体" w:hAnsi="宋体" w:hint="eastAsia"/>
          <w:sz w:val="28"/>
          <w:szCs w:val="28"/>
        </w:rPr>
        <w:t>实务中的制造业，大多数都符合这种情况。</w:t>
      </w:r>
    </w:p>
    <w:p w14:paraId="2B57ABB7" w14:textId="5D6350F0" w:rsidR="000A0BA1" w:rsidRDefault="000A0BA1" w:rsidP="009A43E1">
      <w:pPr>
        <w:widowControl/>
        <w:shd w:val="clear" w:color="auto" w:fill="FFFFFF"/>
        <w:spacing w:line="360" w:lineRule="auto"/>
        <w:rPr>
          <w:rFonts w:ascii="宋体" w:eastAsia="宋体" w:hAnsi="宋体"/>
          <w:sz w:val="28"/>
          <w:szCs w:val="28"/>
        </w:rPr>
      </w:pPr>
    </w:p>
    <w:p w14:paraId="4624EFA3" w14:textId="2E52C9B3" w:rsidR="000A0BA1" w:rsidRDefault="000A0BA1"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所以说</w:t>
      </w:r>
      <w:r w:rsidR="005A4E6C">
        <w:rPr>
          <w:rFonts w:ascii="宋体" w:eastAsia="宋体" w:hAnsi="宋体" w:hint="eastAsia"/>
          <w:sz w:val="28"/>
          <w:szCs w:val="28"/>
        </w:rPr>
        <w:t>，直接人工和制造费用全部在完工产品中分配就可以了。</w:t>
      </w:r>
      <w:r w:rsidR="00666D16">
        <w:rPr>
          <w:rFonts w:ascii="宋体" w:eastAsia="宋体" w:hAnsi="宋体" w:hint="eastAsia"/>
          <w:sz w:val="28"/>
          <w:szCs w:val="28"/>
        </w:rPr>
        <w:t>按什么比例分配呢？</w:t>
      </w:r>
      <w:r w:rsidR="009A521C">
        <w:rPr>
          <w:rFonts w:ascii="宋体" w:eastAsia="宋体" w:hAnsi="宋体" w:hint="eastAsia"/>
          <w:sz w:val="28"/>
          <w:szCs w:val="28"/>
        </w:rPr>
        <w:t>按单位标准工时。</w:t>
      </w:r>
      <w:r w:rsidR="00105ECF">
        <w:rPr>
          <w:rFonts w:ascii="宋体" w:eastAsia="宋体" w:hAnsi="宋体" w:hint="eastAsia"/>
          <w:sz w:val="28"/>
          <w:szCs w:val="28"/>
        </w:rPr>
        <w:t>比如说一家手机组装厂</w:t>
      </w:r>
      <w:r w:rsidR="00D40E2D">
        <w:rPr>
          <w:rFonts w:ascii="宋体" w:eastAsia="宋体" w:hAnsi="宋体" w:hint="eastAsia"/>
          <w:sz w:val="28"/>
          <w:szCs w:val="28"/>
        </w:rPr>
        <w:t>，会有很多流水线，会生产很多型号的手机，我们怎么样把直接人工和制造费用分配到每一台手机上呢？</w:t>
      </w:r>
    </w:p>
    <w:p w14:paraId="3910ADD2" w14:textId="4FE92A4E" w:rsidR="0072045E" w:rsidRDefault="0072045E" w:rsidP="009A43E1">
      <w:pPr>
        <w:widowControl/>
        <w:shd w:val="clear" w:color="auto" w:fill="FFFFFF"/>
        <w:spacing w:line="360" w:lineRule="auto"/>
        <w:rPr>
          <w:rFonts w:ascii="宋体" w:eastAsia="宋体" w:hAnsi="宋体"/>
          <w:sz w:val="28"/>
          <w:szCs w:val="28"/>
        </w:rPr>
      </w:pPr>
    </w:p>
    <w:p w14:paraId="3F08C415" w14:textId="11C60D17" w:rsidR="0072045E" w:rsidRPr="00C35592" w:rsidRDefault="0072045E" w:rsidP="009A43E1">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用标准工时。</w:t>
      </w:r>
      <w:r w:rsidR="008F188D">
        <w:rPr>
          <w:rFonts w:ascii="宋体" w:eastAsia="宋体" w:hAnsi="宋体" w:hint="eastAsia"/>
          <w:sz w:val="28"/>
          <w:szCs w:val="28"/>
        </w:rPr>
        <w:t>每个部门主管，负责测试从头到尾组装一台手机需要多少工时，比如</w:t>
      </w:r>
      <w:r w:rsidR="007435A4">
        <w:rPr>
          <w:rFonts w:ascii="宋体" w:eastAsia="宋体" w:hAnsi="宋体" w:hint="eastAsia"/>
          <w:sz w:val="28"/>
          <w:szCs w:val="28"/>
        </w:rPr>
        <w:t>组装一台苹果手机要5个小时，三星手机要4个小时。无论是制造费用，还是直接人工，我们都按标准工时来分摊。大家可以结合视频中给的案例来学习。</w:t>
      </w:r>
      <w:r w:rsidR="00920E3A">
        <w:rPr>
          <w:rFonts w:ascii="宋体" w:eastAsia="宋体" w:hAnsi="宋体"/>
          <w:sz w:val="28"/>
          <w:szCs w:val="28"/>
        </w:rPr>
        <w:t>E</w:t>
      </w:r>
      <w:r w:rsidR="00920E3A">
        <w:rPr>
          <w:rFonts w:ascii="宋体" w:eastAsia="宋体" w:hAnsi="宋体" w:hint="eastAsia"/>
          <w:sz w:val="28"/>
          <w:szCs w:val="28"/>
        </w:rPr>
        <w:t>xcel表格中，标黄的地方就是企业给的数据。</w:t>
      </w:r>
    </w:p>
    <w:p w14:paraId="61CBA551" w14:textId="7A25389D" w:rsidR="00CC390C" w:rsidRDefault="00CC390C" w:rsidP="009A43E1">
      <w:pPr>
        <w:widowControl/>
        <w:shd w:val="clear" w:color="auto" w:fill="FFFFFF"/>
        <w:spacing w:line="360" w:lineRule="auto"/>
        <w:rPr>
          <w:rFonts w:ascii="宋体" w:eastAsia="宋体" w:hAnsi="宋体"/>
          <w:sz w:val="28"/>
          <w:szCs w:val="28"/>
        </w:rPr>
      </w:pPr>
    </w:p>
    <w:p w14:paraId="00F9CDC9" w14:textId="5D509638" w:rsidR="00A83674" w:rsidRDefault="00A83674" w:rsidP="009A43E1">
      <w:pPr>
        <w:widowControl/>
        <w:shd w:val="clear" w:color="auto" w:fill="FFFFFF"/>
        <w:spacing w:line="360" w:lineRule="auto"/>
        <w:rPr>
          <w:rFonts w:ascii="宋体" w:eastAsia="宋体" w:hAnsi="宋体"/>
          <w:sz w:val="28"/>
          <w:szCs w:val="28"/>
        </w:rPr>
      </w:pPr>
      <w:r w:rsidRPr="0096275B">
        <w:rPr>
          <w:rFonts w:ascii="宋体" w:eastAsia="宋体" w:hAnsi="宋体" w:hint="eastAsia"/>
          <w:sz w:val="28"/>
          <w:szCs w:val="28"/>
          <w:highlight w:val="yellow"/>
        </w:rPr>
        <w:lastRenderedPageBreak/>
        <w:t>最重要的是获取标准工时，我们做理账的时候，也是要把标准工时给获取准确了。</w:t>
      </w:r>
    </w:p>
    <w:p w14:paraId="2235D6B8" w14:textId="2F71E54B" w:rsidR="009001E3" w:rsidRPr="009001E3" w:rsidRDefault="009001E3" w:rsidP="00B93713">
      <w:pPr>
        <w:pStyle w:val="2"/>
      </w:pPr>
      <w:bookmarkStart w:id="140" w:name="_Toc123761523"/>
      <w:bookmarkStart w:id="141" w:name="_Toc145316680"/>
      <w:r w:rsidRPr="009001E3">
        <w:rPr>
          <w:rFonts w:hint="eastAsia"/>
        </w:rPr>
        <w:t>进销存</w:t>
      </w:r>
      <w:bookmarkEnd w:id="140"/>
      <w:bookmarkEnd w:id="141"/>
    </w:p>
    <w:p w14:paraId="067B1AF4" w14:textId="784454FD" w:rsidR="009001E3" w:rsidRPr="009001E3" w:rsidRDefault="005E07E7" w:rsidP="005E07E7">
      <w:pPr>
        <w:pStyle w:val="3"/>
      </w:pPr>
      <w:bookmarkStart w:id="142" w:name="_Toc123761524"/>
      <w:bookmarkStart w:id="143" w:name="_Toc145316681"/>
      <w:r>
        <w:t>1</w:t>
      </w:r>
      <w:r>
        <w:rPr>
          <w:rFonts w:hint="eastAsia"/>
        </w:rPr>
        <w:t>、怎么整理进销存</w:t>
      </w:r>
      <w:bookmarkEnd w:id="142"/>
      <w:bookmarkEnd w:id="143"/>
    </w:p>
    <w:p w14:paraId="3BC5A868" w14:textId="0B22EFAF"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进销存是一张表，记录了存货的名称、期初数量、本期入库、本期出库、期末结存等情况。</w:t>
      </w:r>
      <w:r w:rsidR="00102781">
        <w:rPr>
          <w:rFonts w:ascii="宋体" w:eastAsia="宋体" w:hAnsi="宋体" w:hint="eastAsia"/>
          <w:sz w:val="28"/>
          <w:szCs w:val="28"/>
        </w:rPr>
        <w:t>也</w:t>
      </w:r>
      <w:r w:rsidRPr="009001E3">
        <w:rPr>
          <w:rFonts w:ascii="宋体" w:eastAsia="宋体" w:hAnsi="宋体" w:hint="eastAsia"/>
          <w:sz w:val="28"/>
          <w:szCs w:val="28"/>
        </w:rPr>
        <w:t>有的人把它叫做“收发存”。</w:t>
      </w:r>
      <w:r w:rsidR="00102781">
        <w:rPr>
          <w:rFonts w:ascii="宋体" w:eastAsia="宋体" w:hAnsi="宋体" w:hint="eastAsia"/>
          <w:sz w:val="28"/>
          <w:szCs w:val="28"/>
        </w:rPr>
        <w:t>可以从E</w:t>
      </w:r>
      <w:r w:rsidR="00102781">
        <w:rPr>
          <w:rFonts w:ascii="宋体" w:eastAsia="宋体" w:hAnsi="宋体"/>
          <w:sz w:val="28"/>
          <w:szCs w:val="28"/>
        </w:rPr>
        <w:t>RP</w:t>
      </w:r>
      <w:r w:rsidR="00102781">
        <w:rPr>
          <w:rFonts w:ascii="宋体" w:eastAsia="宋体" w:hAnsi="宋体" w:hint="eastAsia"/>
          <w:sz w:val="28"/>
          <w:szCs w:val="28"/>
        </w:rPr>
        <w:t>系统中导出来的</w:t>
      </w:r>
      <w:r w:rsidRPr="009001E3">
        <w:rPr>
          <w:rFonts w:ascii="宋体" w:eastAsia="宋体" w:hAnsi="宋体" w:hint="eastAsia"/>
          <w:sz w:val="28"/>
          <w:szCs w:val="28"/>
        </w:rPr>
        <w:t>。</w:t>
      </w:r>
    </w:p>
    <w:p w14:paraId="28DA663D"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 </w:t>
      </w:r>
    </w:p>
    <w:p w14:paraId="0333DA36" w14:textId="377FD0D3" w:rsidR="00A859CF"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拿到进销存之后，一定要跟科目余额表核对，期初余额、借贷方发生额、期末余额跟科目余额表是否一致，把数对准了再进行下一步。</w:t>
      </w:r>
    </w:p>
    <w:p w14:paraId="0A6DC2E7" w14:textId="1BEEE97B"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有些企业的进销存是以一个月为一期，1月份有期初数，2月份也有期初数，每个月都有期初数。而我们需要的进销存是以一年为一期的，一月份的期初余额才是期初，12月份的期末余额是才期末；2月到12月的期初都不是期初，1月到11月的期末都不是期末。</w:t>
      </w:r>
    </w:p>
    <w:p w14:paraId="7926C2F0" w14:textId="4819AC2C"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我们可以通过Excel中的“透视表”功能把进销存表修改成我们想要的样子。</w:t>
      </w:r>
    </w:p>
    <w:p w14:paraId="67EDD0EC" w14:textId="3D7B10E2" w:rsidR="009001E3" w:rsidRPr="009001E3" w:rsidRDefault="009001E3" w:rsidP="00A859CF">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首先，把原表中2到12月的期初余额清除，因为它们不是期初；再把1到11月份的期末余额清除，因为它们也不是期末。然后全选，插入透视表。</w:t>
      </w:r>
    </w:p>
    <w:p w14:paraId="1AEB3986" w14:textId="18C7D53C" w:rsidR="009001E3" w:rsidRPr="009001E3" w:rsidRDefault="009001E3" w:rsidP="00A859CF">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lastRenderedPageBreak/>
        <w:t>我们发现，“名称”和“物料代码”不在同一行中，这不是我们想要的样子。调整一下透视表的显示方式就行：</w:t>
      </w:r>
      <w:r w:rsidR="00B253F1">
        <w:rPr>
          <w:rFonts w:ascii="宋体" w:eastAsia="宋体" w:hAnsi="宋体" w:hint="eastAsia"/>
          <w:sz w:val="28"/>
          <w:szCs w:val="28"/>
        </w:rPr>
        <w:t>“设计”选项卡，在“报表布局”中选“以表格形式显示”</w:t>
      </w:r>
      <w:r w:rsidRPr="009001E3">
        <w:rPr>
          <w:rFonts w:ascii="宋体" w:eastAsia="宋体" w:hAnsi="宋体" w:hint="eastAsia"/>
          <w:sz w:val="28"/>
          <w:szCs w:val="28"/>
        </w:rPr>
        <w:t>。</w:t>
      </w:r>
    </w:p>
    <w:p w14:paraId="6C69C4B5" w14:textId="5EA5FDE9" w:rsidR="009001E3" w:rsidRPr="009001E3" w:rsidRDefault="009001E3" w:rsidP="001B3F69">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这时候，每一类商品都会有“汇总”数，我们要把“汇总数”去掉。点击“分类汇总”——“不显示分类汇总”</w:t>
      </w:r>
      <w:r w:rsidR="00B253F1">
        <w:rPr>
          <w:rFonts w:ascii="宋体" w:eastAsia="宋体" w:hAnsi="宋体" w:hint="eastAsia"/>
          <w:sz w:val="28"/>
          <w:szCs w:val="28"/>
        </w:rPr>
        <w:t>即可。</w:t>
      </w:r>
    </w:p>
    <w:p w14:paraId="3D85FC6D" w14:textId="3B19FB69"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这招excel技能在别的地方也经常用到，它的强大之处在于能“多列”透视，可以把“类型”、“代码”等等放在同一行中。</w:t>
      </w:r>
    </w:p>
    <w:p w14:paraId="5831C122" w14:textId="3EB8BD60" w:rsid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这样，我们就得到了一张经过优化了的进销存表。最后，这张表的期初数、出入库金额、期末数要和原来那张表核对一致，确保我们优化之后的进销存总数跟原来那张表是一致的。</w:t>
      </w:r>
    </w:p>
    <w:p w14:paraId="5045D1A2" w14:textId="218811D0" w:rsidR="009F164A" w:rsidRDefault="009F164A" w:rsidP="002E2FB3">
      <w:pPr>
        <w:widowControl/>
        <w:shd w:val="clear" w:color="auto" w:fill="FFFFFF"/>
        <w:spacing w:line="360" w:lineRule="auto"/>
        <w:rPr>
          <w:rFonts w:ascii="宋体" w:eastAsia="宋体" w:hAnsi="宋体"/>
          <w:sz w:val="28"/>
          <w:szCs w:val="28"/>
        </w:rPr>
      </w:pPr>
    </w:p>
    <w:p w14:paraId="1FA7DD98" w14:textId="77777777" w:rsidR="009F164A" w:rsidRPr="009001E3" w:rsidRDefault="009F164A" w:rsidP="002E2FB3">
      <w:pPr>
        <w:widowControl/>
        <w:shd w:val="clear" w:color="auto" w:fill="FFFFFF"/>
        <w:spacing w:line="360" w:lineRule="auto"/>
        <w:rPr>
          <w:rFonts w:ascii="宋体" w:eastAsia="宋体" w:hAnsi="宋体"/>
          <w:sz w:val="28"/>
          <w:szCs w:val="28"/>
        </w:rPr>
      </w:pPr>
    </w:p>
    <w:p w14:paraId="07CB168A" w14:textId="08C1EB83" w:rsidR="009001E3" w:rsidRPr="00ED7B3D" w:rsidRDefault="005E07E7" w:rsidP="005E07E7">
      <w:pPr>
        <w:pStyle w:val="3"/>
        <w:rPr>
          <w:rFonts w:ascii="宋体" w:eastAsia="宋体" w:hAnsi="宋体"/>
          <w:sz w:val="28"/>
          <w:szCs w:val="28"/>
        </w:rPr>
      </w:pPr>
      <w:bookmarkStart w:id="144" w:name="_Toc123761525"/>
      <w:bookmarkStart w:id="145" w:name="_Toc145316682"/>
      <w:r w:rsidRPr="00ED7B3D">
        <w:rPr>
          <w:rFonts w:ascii="宋体" w:eastAsia="宋体" w:hAnsi="宋体" w:hint="eastAsia"/>
          <w:sz w:val="28"/>
          <w:szCs w:val="28"/>
        </w:rPr>
        <w:t>2、进销存有什么用</w:t>
      </w:r>
      <w:bookmarkEnd w:id="144"/>
      <w:bookmarkEnd w:id="145"/>
    </w:p>
    <w:p w14:paraId="3EEFD512" w14:textId="446FF812" w:rsidR="00CA3E8C" w:rsidRPr="00ED7B3D" w:rsidRDefault="008D2B2E" w:rsidP="005E07E7">
      <w:pPr>
        <w:rPr>
          <w:rFonts w:ascii="宋体" w:eastAsia="宋体" w:hAnsi="宋体"/>
          <w:sz w:val="28"/>
          <w:szCs w:val="28"/>
        </w:rPr>
      </w:pPr>
      <w:r w:rsidRPr="00ED7B3D">
        <w:rPr>
          <w:rFonts w:ascii="宋体" w:eastAsia="宋体" w:hAnsi="宋体" w:hint="eastAsia"/>
          <w:sz w:val="28"/>
          <w:szCs w:val="28"/>
        </w:rPr>
        <w:t>进销存非常有用，是最基础的一张表。</w:t>
      </w:r>
      <w:r w:rsidR="00CA3E8C" w:rsidRPr="00ED7B3D">
        <w:rPr>
          <w:rFonts w:ascii="宋体" w:eastAsia="宋体" w:hAnsi="宋体" w:hint="eastAsia"/>
          <w:sz w:val="28"/>
          <w:szCs w:val="28"/>
        </w:rPr>
        <w:t>它能</w:t>
      </w:r>
      <w:r w:rsidR="00954512">
        <w:rPr>
          <w:rFonts w:ascii="宋体" w:eastAsia="宋体" w:hAnsi="宋体" w:hint="eastAsia"/>
          <w:sz w:val="28"/>
          <w:szCs w:val="28"/>
        </w:rPr>
        <w:t>按产品名称体现出期初、本期增加、本期减少以及期末数，</w:t>
      </w:r>
      <w:r w:rsidR="0048363D">
        <w:rPr>
          <w:rFonts w:ascii="宋体" w:eastAsia="宋体" w:hAnsi="宋体" w:hint="eastAsia"/>
          <w:sz w:val="28"/>
          <w:szCs w:val="28"/>
        </w:rPr>
        <w:t>几乎能反应企业生产与销售的全貌。通过库存商品的进销存，可以了解企业生产了多少产品，销售了多少产品，还剩多少产品。</w:t>
      </w:r>
    </w:p>
    <w:p w14:paraId="15D210E6" w14:textId="168C93F9" w:rsidR="00CA3E8C" w:rsidRDefault="00951887" w:rsidP="005E07E7">
      <w:pPr>
        <w:rPr>
          <w:rFonts w:ascii="宋体" w:eastAsia="宋体" w:hAnsi="宋体"/>
          <w:sz w:val="28"/>
          <w:szCs w:val="28"/>
        </w:rPr>
      </w:pPr>
      <w:r>
        <w:rPr>
          <w:rFonts w:ascii="宋体" w:eastAsia="宋体" w:hAnsi="宋体" w:hint="eastAsia"/>
          <w:sz w:val="28"/>
          <w:szCs w:val="28"/>
        </w:rPr>
        <w:t>期末结存的数量，可以用作盘点表。</w:t>
      </w:r>
    </w:p>
    <w:p w14:paraId="5855EF47" w14:textId="2A156B3C" w:rsidR="00951887" w:rsidRDefault="00951887" w:rsidP="005E07E7">
      <w:pPr>
        <w:rPr>
          <w:rFonts w:ascii="宋体" w:eastAsia="宋体" w:hAnsi="宋体"/>
          <w:sz w:val="28"/>
          <w:szCs w:val="28"/>
        </w:rPr>
      </w:pPr>
      <w:r>
        <w:rPr>
          <w:rFonts w:ascii="宋体" w:eastAsia="宋体" w:hAnsi="宋体" w:hint="eastAsia"/>
          <w:sz w:val="28"/>
          <w:szCs w:val="28"/>
        </w:rPr>
        <w:t>还可以用来做计价测试。</w:t>
      </w:r>
    </w:p>
    <w:p w14:paraId="13052541" w14:textId="23091087" w:rsidR="00562AB2" w:rsidRDefault="00562AB2" w:rsidP="005E07E7">
      <w:pPr>
        <w:rPr>
          <w:rFonts w:ascii="宋体" w:eastAsia="宋体" w:hAnsi="宋体"/>
          <w:sz w:val="28"/>
          <w:szCs w:val="28"/>
        </w:rPr>
      </w:pPr>
      <w:r>
        <w:rPr>
          <w:rFonts w:ascii="宋体" w:eastAsia="宋体" w:hAnsi="宋体" w:hint="eastAsia"/>
          <w:sz w:val="28"/>
          <w:szCs w:val="28"/>
        </w:rPr>
        <w:t>如果企业连进销存都没有，那就是管理很混乱的企业，卖了多少货，</w:t>
      </w:r>
      <w:r>
        <w:rPr>
          <w:rFonts w:ascii="宋体" w:eastAsia="宋体" w:hAnsi="宋体" w:hint="eastAsia"/>
          <w:sz w:val="28"/>
          <w:szCs w:val="28"/>
        </w:rPr>
        <w:lastRenderedPageBreak/>
        <w:t>进来多少货，剩下多少货，都不知道。</w:t>
      </w:r>
    </w:p>
    <w:p w14:paraId="2DCBC44A" w14:textId="3E11561E" w:rsidR="00E9167A" w:rsidRPr="00E9167A" w:rsidRDefault="00E9167A" w:rsidP="0028111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汇总成年的进销存，可以看库龄，</w:t>
      </w:r>
      <w:r w:rsidR="00C04E55">
        <w:rPr>
          <w:rFonts w:ascii="宋体" w:eastAsia="宋体" w:hAnsi="宋体" w:hint="eastAsia"/>
          <w:sz w:val="28"/>
          <w:szCs w:val="28"/>
        </w:rPr>
        <w:t>与往来款类似，可以用函数分出1年以上库龄的存货，关注它们的减值情况</w:t>
      </w:r>
      <w:r>
        <w:rPr>
          <w:rFonts w:ascii="宋体" w:eastAsia="宋体" w:hAnsi="宋体" w:hint="eastAsia"/>
          <w:sz w:val="28"/>
          <w:szCs w:val="28"/>
        </w:rPr>
        <w:t>。</w:t>
      </w:r>
    </w:p>
    <w:p w14:paraId="5B09E42D" w14:textId="6FAF1904" w:rsidR="00951887" w:rsidRDefault="00132991" w:rsidP="005E07E7">
      <w:pPr>
        <w:rPr>
          <w:rFonts w:ascii="宋体" w:eastAsia="宋体" w:hAnsi="宋体"/>
          <w:sz w:val="28"/>
          <w:szCs w:val="28"/>
        </w:rPr>
      </w:pPr>
      <w:r>
        <w:rPr>
          <w:rFonts w:ascii="宋体" w:eastAsia="宋体" w:hAnsi="宋体" w:hint="eastAsia"/>
          <w:sz w:val="28"/>
          <w:szCs w:val="28"/>
        </w:rPr>
        <w:t>总之，对于制造业，进销存是非常重要的。</w:t>
      </w:r>
    </w:p>
    <w:p w14:paraId="2B5FB015" w14:textId="3A219072" w:rsidR="00BA2974" w:rsidRDefault="00BA2974" w:rsidP="005E07E7">
      <w:pPr>
        <w:rPr>
          <w:rFonts w:ascii="宋体" w:eastAsia="宋体" w:hAnsi="宋体"/>
          <w:sz w:val="28"/>
          <w:szCs w:val="28"/>
        </w:rPr>
      </w:pPr>
    </w:p>
    <w:p w14:paraId="090F59D7" w14:textId="3D075110" w:rsidR="00281113" w:rsidRPr="00ED7B3D" w:rsidRDefault="00281113" w:rsidP="00281113">
      <w:pPr>
        <w:pStyle w:val="3"/>
        <w:rPr>
          <w:rFonts w:ascii="宋体" w:eastAsia="宋体" w:hAnsi="宋体"/>
          <w:sz w:val="28"/>
          <w:szCs w:val="28"/>
        </w:rPr>
      </w:pPr>
      <w:bookmarkStart w:id="146" w:name="_Toc123761526"/>
      <w:bookmarkStart w:id="147" w:name="_Toc145316683"/>
      <w:r>
        <w:rPr>
          <w:rFonts w:ascii="宋体" w:eastAsia="宋体" w:hAnsi="宋体"/>
          <w:sz w:val="28"/>
          <w:szCs w:val="28"/>
        </w:rPr>
        <w:t>3</w:t>
      </w:r>
      <w:r w:rsidRPr="00ED7B3D">
        <w:rPr>
          <w:rFonts w:ascii="宋体" w:eastAsia="宋体" w:hAnsi="宋体" w:hint="eastAsia"/>
          <w:sz w:val="28"/>
          <w:szCs w:val="28"/>
        </w:rPr>
        <w:t>、</w:t>
      </w:r>
      <w:r>
        <w:rPr>
          <w:rFonts w:ascii="宋体" w:eastAsia="宋体" w:hAnsi="宋体" w:hint="eastAsia"/>
          <w:sz w:val="28"/>
          <w:szCs w:val="28"/>
        </w:rPr>
        <w:t>理账中的进销存</w:t>
      </w:r>
      <w:bookmarkEnd w:id="146"/>
      <w:bookmarkEnd w:id="147"/>
    </w:p>
    <w:p w14:paraId="34AF2D32" w14:textId="37F862F8" w:rsidR="00281113" w:rsidRDefault="00532A7D" w:rsidP="005E07E7">
      <w:pPr>
        <w:rPr>
          <w:rFonts w:ascii="宋体" w:eastAsia="宋体" w:hAnsi="宋体"/>
          <w:sz w:val="28"/>
          <w:szCs w:val="28"/>
        </w:rPr>
      </w:pPr>
      <w:r>
        <w:rPr>
          <w:rFonts w:ascii="宋体" w:eastAsia="宋体" w:hAnsi="宋体" w:hint="eastAsia"/>
          <w:sz w:val="28"/>
          <w:szCs w:val="28"/>
        </w:rPr>
        <w:t>如果我们是做理账，进销存就要我们一个个凭证把数据给录进去。</w:t>
      </w:r>
      <w:r w:rsidR="00444352">
        <w:rPr>
          <w:rFonts w:ascii="宋体" w:eastAsia="宋体" w:hAnsi="宋体" w:hint="eastAsia"/>
          <w:sz w:val="28"/>
          <w:szCs w:val="28"/>
        </w:rPr>
        <w:t>根据企业的入库单、出库单，一个个弄，非常浩大的工程。</w:t>
      </w:r>
    </w:p>
    <w:p w14:paraId="1205A263" w14:textId="7D335DE4" w:rsidR="00CD27BA" w:rsidRDefault="00CD27BA" w:rsidP="005E07E7">
      <w:pPr>
        <w:rPr>
          <w:rFonts w:ascii="宋体" w:eastAsia="宋体" w:hAnsi="宋体"/>
          <w:sz w:val="28"/>
          <w:szCs w:val="28"/>
        </w:rPr>
      </w:pPr>
    </w:p>
    <w:p w14:paraId="36A6014B" w14:textId="77777777" w:rsidR="00CD27BA" w:rsidRDefault="00CD27BA" w:rsidP="005E07E7">
      <w:pPr>
        <w:rPr>
          <w:rFonts w:ascii="宋体" w:eastAsia="宋体" w:hAnsi="宋体"/>
          <w:sz w:val="28"/>
          <w:szCs w:val="28"/>
        </w:rPr>
      </w:pPr>
    </w:p>
    <w:p w14:paraId="61D57FEA" w14:textId="532A77AE" w:rsidR="00E85B99" w:rsidRPr="00ED7B3D" w:rsidRDefault="00E85B99" w:rsidP="00E85B99">
      <w:pPr>
        <w:pStyle w:val="2"/>
        <w:rPr>
          <w:rFonts w:ascii="宋体" w:eastAsia="宋体" w:hAnsi="宋体"/>
          <w:sz w:val="28"/>
          <w:szCs w:val="28"/>
        </w:rPr>
      </w:pPr>
      <w:bookmarkStart w:id="148" w:name="_Toc123761527"/>
      <w:bookmarkStart w:id="149" w:name="_Toc145316684"/>
      <w:r w:rsidRPr="00ED7B3D">
        <w:rPr>
          <w:rFonts w:ascii="宋体" w:eastAsia="宋体" w:hAnsi="宋体" w:hint="eastAsia"/>
          <w:sz w:val="28"/>
          <w:szCs w:val="28"/>
        </w:rPr>
        <w:t>计价测试</w:t>
      </w:r>
      <w:bookmarkEnd w:id="148"/>
      <w:bookmarkEnd w:id="149"/>
    </w:p>
    <w:p w14:paraId="532D11CB" w14:textId="0931BFD0" w:rsidR="004F5448" w:rsidRDefault="004F5448" w:rsidP="002E2FB3">
      <w:pPr>
        <w:widowControl/>
        <w:shd w:val="clear" w:color="auto" w:fill="FFFFFF"/>
        <w:spacing w:line="360" w:lineRule="auto"/>
        <w:rPr>
          <w:rFonts w:ascii="宋体" w:eastAsia="宋体" w:hAnsi="宋体"/>
          <w:sz w:val="28"/>
          <w:szCs w:val="28"/>
        </w:rPr>
      </w:pPr>
      <w:r w:rsidRPr="00C760B8">
        <w:rPr>
          <w:rFonts w:ascii="宋体" w:eastAsia="宋体" w:hAnsi="宋体" w:hint="eastAsia"/>
          <w:sz w:val="28"/>
          <w:szCs w:val="28"/>
          <w:highlight w:val="yellow"/>
        </w:rPr>
        <w:t>1、加权平均法</w:t>
      </w:r>
    </w:p>
    <w:p w14:paraId="152C4FCD" w14:textId="5FAEE250" w:rsidR="009001E3" w:rsidRDefault="004A1163"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绝大多数企业，发出存货都是用月末一次加权平均法</w:t>
      </w:r>
      <w:r w:rsidR="00530F96">
        <w:rPr>
          <w:rFonts w:ascii="宋体" w:eastAsia="宋体" w:hAnsi="宋体" w:hint="eastAsia"/>
          <w:sz w:val="28"/>
          <w:szCs w:val="28"/>
        </w:rPr>
        <w:t>。</w:t>
      </w:r>
      <w:r w:rsidR="00B30816">
        <w:rPr>
          <w:rFonts w:ascii="宋体" w:eastAsia="宋体" w:hAnsi="宋体" w:hint="eastAsia"/>
          <w:sz w:val="28"/>
          <w:szCs w:val="28"/>
        </w:rPr>
        <w:t>期初数量、期初金额</w:t>
      </w:r>
      <w:r w:rsidR="009C70AE">
        <w:rPr>
          <w:rFonts w:ascii="宋体" w:eastAsia="宋体" w:hAnsi="宋体" w:hint="eastAsia"/>
          <w:sz w:val="28"/>
          <w:szCs w:val="28"/>
        </w:rPr>
        <w:t>，这两个是已知的；</w:t>
      </w:r>
      <w:r w:rsidR="00B30816">
        <w:rPr>
          <w:rFonts w:ascii="宋体" w:eastAsia="宋体" w:hAnsi="宋体" w:hint="eastAsia"/>
          <w:sz w:val="28"/>
          <w:szCs w:val="28"/>
        </w:rPr>
        <w:t>本期增加数量、本期增加金额，这些</w:t>
      </w:r>
      <w:r w:rsidR="009C70AE">
        <w:rPr>
          <w:rFonts w:ascii="宋体" w:eastAsia="宋体" w:hAnsi="宋体" w:hint="eastAsia"/>
          <w:sz w:val="28"/>
          <w:szCs w:val="28"/>
        </w:rPr>
        <w:t>是从成本计算表里面来的，本月有多少完工产品，完工产品的单价是多少，都是本月计算出来的。</w:t>
      </w:r>
      <w:r w:rsidR="00A42FCD">
        <w:rPr>
          <w:rFonts w:ascii="宋体" w:eastAsia="宋体" w:hAnsi="宋体" w:hint="eastAsia"/>
          <w:sz w:val="28"/>
          <w:szCs w:val="28"/>
        </w:rPr>
        <w:t>那么，</w:t>
      </w:r>
    </w:p>
    <w:p w14:paraId="61D8B575" w14:textId="51B63B05" w:rsidR="00A42FCD" w:rsidRDefault="00A42FCD" w:rsidP="002E2FB3">
      <w:pPr>
        <w:widowControl/>
        <w:shd w:val="clear" w:color="auto" w:fill="FFFFFF"/>
        <w:spacing w:line="360" w:lineRule="auto"/>
        <w:rPr>
          <w:rFonts w:ascii="宋体" w:eastAsia="宋体" w:hAnsi="宋体"/>
          <w:sz w:val="28"/>
          <w:szCs w:val="28"/>
        </w:rPr>
      </w:pPr>
    </w:p>
    <w:p w14:paraId="57030FC6" w14:textId="2A23D0E7" w:rsidR="00A42FCD" w:rsidRDefault="00A42FCD" w:rsidP="002E2FB3">
      <w:pPr>
        <w:widowControl/>
        <w:shd w:val="clear" w:color="auto" w:fill="FFFFFF"/>
        <w:spacing w:line="360" w:lineRule="auto"/>
        <w:rPr>
          <w:rFonts w:ascii="宋体" w:eastAsia="宋体" w:hAnsi="宋体"/>
          <w:sz w:val="28"/>
          <w:szCs w:val="28"/>
        </w:rPr>
      </w:pPr>
      <w:r w:rsidRPr="00A42FCD">
        <w:rPr>
          <w:rFonts w:ascii="宋体" w:eastAsia="宋体" w:hAnsi="宋体" w:hint="eastAsia"/>
          <w:sz w:val="28"/>
          <w:szCs w:val="28"/>
          <w:highlight w:val="yellow"/>
        </w:rPr>
        <w:t>发出存货的单价 =</w:t>
      </w:r>
      <w:r w:rsidRPr="00A42FCD">
        <w:rPr>
          <w:rFonts w:ascii="宋体" w:eastAsia="宋体" w:hAnsi="宋体"/>
          <w:sz w:val="28"/>
          <w:szCs w:val="28"/>
          <w:highlight w:val="yellow"/>
        </w:rPr>
        <w:t xml:space="preserve"> </w:t>
      </w:r>
      <w:r w:rsidRPr="00A42FCD">
        <w:rPr>
          <w:rFonts w:ascii="宋体" w:eastAsia="宋体" w:hAnsi="宋体" w:hint="eastAsia"/>
          <w:sz w:val="28"/>
          <w:szCs w:val="28"/>
          <w:highlight w:val="yellow"/>
        </w:rPr>
        <w:t>（期初金额+本期入库金额）/（期初数量+本期入库数量）</w:t>
      </w:r>
    </w:p>
    <w:p w14:paraId="25B68107" w14:textId="6580B42B" w:rsidR="00587A3E" w:rsidRDefault="00587A3E" w:rsidP="002E2FB3">
      <w:pPr>
        <w:widowControl/>
        <w:shd w:val="clear" w:color="auto" w:fill="FFFFFF"/>
        <w:spacing w:line="360" w:lineRule="auto"/>
        <w:rPr>
          <w:rFonts w:ascii="宋体" w:eastAsia="宋体" w:hAnsi="宋体"/>
          <w:sz w:val="28"/>
          <w:szCs w:val="28"/>
        </w:rPr>
      </w:pPr>
    </w:p>
    <w:p w14:paraId="158CD288" w14:textId="6AAD10D6" w:rsidR="00587A3E" w:rsidRDefault="00D2150E"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我们可以在进销存表上，</w:t>
      </w:r>
      <w:r w:rsidR="00C8737A">
        <w:rPr>
          <w:rFonts w:ascii="宋体" w:eastAsia="宋体" w:hAnsi="宋体" w:hint="eastAsia"/>
          <w:sz w:val="28"/>
          <w:szCs w:val="28"/>
        </w:rPr>
        <w:t>写这样一个公式，就能计算出发出单价。</w:t>
      </w:r>
      <w:r w:rsidR="009A6F55">
        <w:rPr>
          <w:rFonts w:ascii="宋体" w:eastAsia="宋体" w:hAnsi="宋体" w:hint="eastAsia"/>
          <w:sz w:val="28"/>
          <w:szCs w:val="28"/>
        </w:rPr>
        <w:t>然后通过发出单价计算出期末结存单价。</w:t>
      </w:r>
    </w:p>
    <w:p w14:paraId="0C6BC6D3" w14:textId="1DB74167" w:rsidR="00357BEE" w:rsidRDefault="00357BEE" w:rsidP="002E2FB3">
      <w:pPr>
        <w:widowControl/>
        <w:shd w:val="clear" w:color="auto" w:fill="FFFFFF"/>
        <w:spacing w:line="360" w:lineRule="auto"/>
        <w:rPr>
          <w:rFonts w:ascii="宋体" w:eastAsia="宋体" w:hAnsi="宋体"/>
          <w:sz w:val="28"/>
          <w:szCs w:val="28"/>
        </w:rPr>
      </w:pPr>
    </w:p>
    <w:p w14:paraId="1A54E177" w14:textId="1BC77C6E" w:rsidR="00357BEE" w:rsidRDefault="00357BEE"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最后对比</w:t>
      </w:r>
      <w:r w:rsidR="000A45D7">
        <w:rPr>
          <w:rFonts w:ascii="宋体" w:eastAsia="宋体" w:hAnsi="宋体" w:hint="eastAsia"/>
          <w:sz w:val="28"/>
          <w:szCs w:val="28"/>
        </w:rPr>
        <w:t>测算的期末结存数，跟</w:t>
      </w:r>
      <w:r w:rsidR="004D3D99">
        <w:rPr>
          <w:rFonts w:ascii="宋体" w:eastAsia="宋体" w:hAnsi="宋体" w:hint="eastAsia"/>
          <w:sz w:val="28"/>
          <w:szCs w:val="28"/>
        </w:rPr>
        <w:t>账上的结存数是否一致。</w:t>
      </w:r>
      <w:r w:rsidR="008D0BF2">
        <w:rPr>
          <w:rFonts w:ascii="宋体" w:eastAsia="宋体" w:hAnsi="宋体" w:hint="eastAsia"/>
          <w:sz w:val="28"/>
          <w:szCs w:val="28"/>
        </w:rPr>
        <w:t>如果一致，就说明发出</w:t>
      </w:r>
      <w:r w:rsidR="00B6718F">
        <w:rPr>
          <w:rFonts w:ascii="宋体" w:eastAsia="宋体" w:hAnsi="宋体" w:hint="eastAsia"/>
          <w:sz w:val="28"/>
          <w:szCs w:val="28"/>
        </w:rPr>
        <w:t>存货</w:t>
      </w:r>
      <w:r w:rsidR="002D730F">
        <w:rPr>
          <w:rFonts w:ascii="宋体" w:eastAsia="宋体" w:hAnsi="宋体" w:hint="eastAsia"/>
          <w:sz w:val="28"/>
          <w:szCs w:val="28"/>
        </w:rPr>
        <w:t>结转的单价</w:t>
      </w:r>
      <w:r w:rsidR="008D0BF2">
        <w:rPr>
          <w:rFonts w:ascii="宋体" w:eastAsia="宋体" w:hAnsi="宋体" w:hint="eastAsia"/>
          <w:sz w:val="28"/>
          <w:szCs w:val="28"/>
        </w:rPr>
        <w:t>没问题。</w:t>
      </w:r>
    </w:p>
    <w:p w14:paraId="4EFD49E6" w14:textId="6608D066" w:rsidR="004F5448" w:rsidRDefault="004F5448" w:rsidP="002E2FB3">
      <w:pPr>
        <w:widowControl/>
        <w:shd w:val="clear" w:color="auto" w:fill="FFFFFF"/>
        <w:spacing w:line="360" w:lineRule="auto"/>
        <w:rPr>
          <w:rFonts w:ascii="宋体" w:eastAsia="宋体" w:hAnsi="宋体"/>
          <w:sz w:val="28"/>
          <w:szCs w:val="28"/>
        </w:rPr>
      </w:pPr>
    </w:p>
    <w:p w14:paraId="7B2FBCB5" w14:textId="0383505E" w:rsidR="004F5448" w:rsidRDefault="004F5448"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2、其他计价方法</w:t>
      </w:r>
    </w:p>
    <w:p w14:paraId="6E98035A" w14:textId="79F3A977" w:rsidR="00587A3E" w:rsidRDefault="003651FD"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如果企业用的是</w:t>
      </w:r>
      <w:r w:rsidRPr="00C760B8">
        <w:rPr>
          <w:rFonts w:ascii="宋体" w:eastAsia="宋体" w:hAnsi="宋体" w:hint="eastAsia"/>
          <w:sz w:val="28"/>
          <w:szCs w:val="28"/>
          <w:highlight w:val="yellow"/>
        </w:rPr>
        <w:t>先进先出法</w:t>
      </w:r>
      <w:r w:rsidR="00C316B7">
        <w:rPr>
          <w:rFonts w:ascii="宋体" w:eastAsia="宋体" w:hAnsi="宋体" w:hint="eastAsia"/>
          <w:sz w:val="28"/>
          <w:szCs w:val="28"/>
        </w:rPr>
        <w:t>或</w:t>
      </w:r>
      <w:r w:rsidR="00C316B7" w:rsidRPr="00C760B8">
        <w:rPr>
          <w:rFonts w:ascii="宋体" w:eastAsia="宋体" w:hAnsi="宋体" w:hint="eastAsia"/>
          <w:sz w:val="28"/>
          <w:szCs w:val="28"/>
          <w:highlight w:val="yellow"/>
        </w:rPr>
        <w:t>个别计价法</w:t>
      </w:r>
      <w:r w:rsidR="00C316B7">
        <w:rPr>
          <w:rFonts w:ascii="宋体" w:eastAsia="宋体" w:hAnsi="宋体" w:hint="eastAsia"/>
          <w:sz w:val="28"/>
          <w:szCs w:val="28"/>
        </w:rPr>
        <w:t>，</w:t>
      </w:r>
      <w:r>
        <w:rPr>
          <w:rFonts w:ascii="宋体" w:eastAsia="宋体" w:hAnsi="宋体" w:hint="eastAsia"/>
          <w:sz w:val="28"/>
          <w:szCs w:val="28"/>
        </w:rPr>
        <w:t>我们就只能抽样了。</w:t>
      </w:r>
    </w:p>
    <w:p w14:paraId="3EF175AC" w14:textId="503C12CE" w:rsidR="0049000C" w:rsidRPr="00C760B8" w:rsidRDefault="0049000C" w:rsidP="002E2FB3">
      <w:pPr>
        <w:widowControl/>
        <w:shd w:val="clear" w:color="auto" w:fill="FFFFFF"/>
        <w:spacing w:line="360" w:lineRule="auto"/>
        <w:rPr>
          <w:rFonts w:ascii="宋体" w:eastAsia="宋体" w:hAnsi="宋体"/>
          <w:sz w:val="28"/>
          <w:szCs w:val="28"/>
        </w:rPr>
      </w:pPr>
    </w:p>
    <w:p w14:paraId="2BAA4FDD" w14:textId="77777777" w:rsidR="0049000C" w:rsidRPr="009001E3" w:rsidRDefault="0049000C" w:rsidP="002E2FB3">
      <w:pPr>
        <w:widowControl/>
        <w:shd w:val="clear" w:color="auto" w:fill="FFFFFF"/>
        <w:spacing w:line="360" w:lineRule="auto"/>
        <w:rPr>
          <w:rFonts w:ascii="宋体" w:eastAsia="宋体" w:hAnsi="宋体"/>
          <w:sz w:val="28"/>
          <w:szCs w:val="28"/>
        </w:rPr>
      </w:pPr>
    </w:p>
    <w:p w14:paraId="5FFE30A1" w14:textId="09026E27" w:rsidR="009001E3" w:rsidRPr="00ED7B3D" w:rsidRDefault="009001E3" w:rsidP="00B93713">
      <w:pPr>
        <w:pStyle w:val="2"/>
        <w:rPr>
          <w:rFonts w:ascii="宋体" w:eastAsia="宋体" w:hAnsi="宋体"/>
          <w:sz w:val="28"/>
          <w:szCs w:val="28"/>
        </w:rPr>
      </w:pPr>
      <w:bookmarkStart w:id="150" w:name="_Toc123761528"/>
      <w:bookmarkStart w:id="151" w:name="_Toc145316685"/>
      <w:r w:rsidRPr="00ED7B3D">
        <w:rPr>
          <w:rFonts w:ascii="宋体" w:eastAsia="宋体" w:hAnsi="宋体" w:hint="eastAsia"/>
          <w:sz w:val="28"/>
          <w:szCs w:val="28"/>
        </w:rPr>
        <w:t>监盘</w:t>
      </w:r>
      <w:bookmarkEnd w:id="150"/>
      <w:bookmarkEnd w:id="151"/>
    </w:p>
    <w:p w14:paraId="359C836E" w14:textId="1BCD6607" w:rsidR="009001E3" w:rsidRPr="009001E3" w:rsidRDefault="009001E3" w:rsidP="002E2FB3">
      <w:pPr>
        <w:widowControl/>
        <w:shd w:val="clear" w:color="auto" w:fill="FFFFFF"/>
        <w:spacing w:line="360" w:lineRule="auto"/>
        <w:rPr>
          <w:rFonts w:ascii="宋体" w:eastAsia="宋体" w:hAnsi="宋体"/>
          <w:sz w:val="28"/>
          <w:szCs w:val="28"/>
        </w:rPr>
      </w:pPr>
    </w:p>
    <w:p w14:paraId="506ADEDD" w14:textId="28A75D89"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监盘和盘点经常混淆，监盘的意思是监督别人盘点，</w:t>
      </w:r>
      <w:r w:rsidR="00C60CBD">
        <w:rPr>
          <w:rFonts w:ascii="宋体" w:eastAsia="宋体" w:hAnsi="宋体" w:hint="eastAsia"/>
          <w:sz w:val="28"/>
          <w:szCs w:val="28"/>
        </w:rPr>
        <w:t>也就是袖手旁观，</w:t>
      </w:r>
      <w:r w:rsidRPr="009001E3">
        <w:rPr>
          <w:rFonts w:ascii="宋体" w:eastAsia="宋体" w:hAnsi="宋体" w:hint="eastAsia"/>
          <w:sz w:val="28"/>
          <w:szCs w:val="28"/>
        </w:rPr>
        <w:t>盘点的意思是亲自去数。盘点是管理层的责任，如果</w:t>
      </w:r>
      <w:r w:rsidR="007D1480">
        <w:rPr>
          <w:rFonts w:ascii="宋体" w:eastAsia="宋体" w:hAnsi="宋体" w:hint="eastAsia"/>
          <w:sz w:val="28"/>
          <w:szCs w:val="28"/>
        </w:rPr>
        <w:t>我们</w:t>
      </w:r>
      <w:r w:rsidRPr="009001E3">
        <w:rPr>
          <w:rFonts w:ascii="宋体" w:eastAsia="宋体" w:hAnsi="宋体" w:hint="eastAsia"/>
          <w:sz w:val="28"/>
          <w:szCs w:val="28"/>
        </w:rPr>
        <w:t>亲自去数的话，那就是代行管理层职责，</w:t>
      </w:r>
      <w:r w:rsidR="00DA6226">
        <w:rPr>
          <w:rFonts w:ascii="宋体" w:eastAsia="宋体" w:hAnsi="宋体" w:hint="eastAsia"/>
          <w:sz w:val="28"/>
          <w:szCs w:val="28"/>
        </w:rPr>
        <w:t>所以我们不能自己盘，得看着他们盘，所以叫监盘</w:t>
      </w:r>
      <w:r w:rsidRPr="009001E3">
        <w:rPr>
          <w:rFonts w:ascii="宋体" w:eastAsia="宋体" w:hAnsi="宋体" w:hint="eastAsia"/>
          <w:sz w:val="28"/>
          <w:szCs w:val="28"/>
        </w:rPr>
        <w:t>。</w:t>
      </w:r>
      <w:r w:rsidR="008B72D6">
        <w:rPr>
          <w:rFonts w:ascii="宋体" w:eastAsia="宋体" w:hAnsi="宋体" w:hint="eastAsia"/>
          <w:sz w:val="28"/>
          <w:szCs w:val="28"/>
        </w:rPr>
        <w:t>如果我们不放心管理层的盘点结果，要亲自再数一遍，这叫</w:t>
      </w:r>
      <w:r w:rsidR="008B72D6" w:rsidRPr="00F91DF7">
        <w:rPr>
          <w:rFonts w:ascii="宋体" w:eastAsia="宋体" w:hAnsi="宋体" w:hint="eastAsia"/>
          <w:sz w:val="28"/>
          <w:szCs w:val="28"/>
          <w:highlight w:val="yellow"/>
        </w:rPr>
        <w:t>抽盘</w:t>
      </w:r>
      <w:r w:rsidR="008B72D6">
        <w:rPr>
          <w:rFonts w:ascii="宋体" w:eastAsia="宋体" w:hAnsi="宋体" w:hint="eastAsia"/>
          <w:sz w:val="28"/>
          <w:szCs w:val="28"/>
        </w:rPr>
        <w:t>。</w:t>
      </w:r>
    </w:p>
    <w:p w14:paraId="21A0BA69" w14:textId="77777777" w:rsidR="006910C3" w:rsidRDefault="006910C3" w:rsidP="002E2FB3">
      <w:pPr>
        <w:widowControl/>
        <w:shd w:val="clear" w:color="auto" w:fill="FFFFFF"/>
        <w:spacing w:line="360" w:lineRule="auto"/>
        <w:rPr>
          <w:rFonts w:ascii="宋体" w:eastAsia="宋体" w:hAnsi="宋体"/>
          <w:sz w:val="28"/>
          <w:szCs w:val="28"/>
        </w:rPr>
      </w:pPr>
    </w:p>
    <w:p w14:paraId="7B2A1A94" w14:textId="2D9D9FD0" w:rsidR="00D645ED" w:rsidRDefault="00C404CF" w:rsidP="005E2B7A">
      <w:pPr>
        <w:pStyle w:val="3"/>
      </w:pPr>
      <w:bookmarkStart w:id="152" w:name="_Toc123761529"/>
      <w:bookmarkStart w:id="153" w:name="_Toc145316686"/>
      <w:r>
        <w:rPr>
          <w:rFonts w:hint="eastAsia"/>
        </w:rPr>
        <w:lastRenderedPageBreak/>
        <w:t>1、</w:t>
      </w:r>
      <w:r w:rsidR="00D645ED">
        <w:rPr>
          <w:rFonts w:hint="eastAsia"/>
        </w:rPr>
        <w:t>盘点表的制作</w:t>
      </w:r>
      <w:bookmarkEnd w:id="152"/>
      <w:bookmarkEnd w:id="153"/>
    </w:p>
    <w:p w14:paraId="5C0C2FCA" w14:textId="045C2F4F" w:rsidR="00D645ED" w:rsidRDefault="00C700AB"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盘点表，其实就是进销存里面的“存”。</w:t>
      </w:r>
      <w:r w:rsidR="009763E4">
        <w:rPr>
          <w:rFonts w:ascii="宋体" w:eastAsia="宋体" w:hAnsi="宋体" w:hint="eastAsia"/>
          <w:sz w:val="28"/>
          <w:szCs w:val="28"/>
        </w:rPr>
        <w:t>拿到进销存表，稍微改一下就成了存货盘点表。</w:t>
      </w:r>
      <w:r w:rsidR="008615A8">
        <w:rPr>
          <w:rFonts w:ascii="宋体" w:eastAsia="宋体" w:hAnsi="宋体" w:hint="eastAsia"/>
          <w:sz w:val="28"/>
          <w:szCs w:val="28"/>
        </w:rPr>
        <w:t>然后把盘点表打印出来，跟企业的人一起去盘。</w:t>
      </w:r>
    </w:p>
    <w:p w14:paraId="3C4EDDEF" w14:textId="5B75BDF7" w:rsidR="009001E3" w:rsidRPr="009001E3" w:rsidRDefault="00D645ED" w:rsidP="005E2B7A">
      <w:pPr>
        <w:pStyle w:val="3"/>
      </w:pPr>
      <w:bookmarkStart w:id="154" w:name="_Toc123761530"/>
      <w:bookmarkStart w:id="155" w:name="_Toc145316687"/>
      <w:r>
        <w:t>2</w:t>
      </w:r>
      <w:r>
        <w:rPr>
          <w:rFonts w:hint="eastAsia"/>
        </w:rPr>
        <w:t>、如何</w:t>
      </w:r>
      <w:r w:rsidR="00337C05">
        <w:rPr>
          <w:rFonts w:hint="eastAsia"/>
        </w:rPr>
        <w:t>监盘</w:t>
      </w:r>
      <w:bookmarkEnd w:id="154"/>
      <w:bookmarkEnd w:id="155"/>
    </w:p>
    <w:p w14:paraId="4ED7BC61" w14:textId="7B3DF4FB" w:rsidR="009763E4" w:rsidRDefault="00D56F48"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一般是1</w:t>
      </w:r>
      <w:r>
        <w:rPr>
          <w:rFonts w:ascii="宋体" w:eastAsia="宋体" w:hAnsi="宋体"/>
          <w:sz w:val="28"/>
          <w:szCs w:val="28"/>
        </w:rPr>
        <w:t>2</w:t>
      </w:r>
      <w:r>
        <w:rPr>
          <w:rFonts w:ascii="宋体" w:eastAsia="宋体" w:hAnsi="宋体" w:hint="eastAsia"/>
          <w:sz w:val="28"/>
          <w:szCs w:val="28"/>
        </w:rPr>
        <w:t>月3</w:t>
      </w:r>
      <w:r>
        <w:rPr>
          <w:rFonts w:ascii="宋体" w:eastAsia="宋体" w:hAnsi="宋体"/>
          <w:sz w:val="28"/>
          <w:szCs w:val="28"/>
        </w:rPr>
        <w:t>1</w:t>
      </w:r>
      <w:r>
        <w:rPr>
          <w:rFonts w:ascii="宋体" w:eastAsia="宋体" w:hAnsi="宋体" w:hint="eastAsia"/>
          <w:sz w:val="28"/>
          <w:szCs w:val="28"/>
        </w:rPr>
        <w:t>日</w:t>
      </w:r>
      <w:r w:rsidR="00337C05">
        <w:rPr>
          <w:rFonts w:ascii="宋体" w:eastAsia="宋体" w:hAnsi="宋体" w:hint="eastAsia"/>
          <w:sz w:val="28"/>
          <w:szCs w:val="28"/>
        </w:rPr>
        <w:t>监盘</w:t>
      </w:r>
      <w:r>
        <w:rPr>
          <w:rFonts w:ascii="宋体" w:eastAsia="宋体" w:hAnsi="宋体" w:hint="eastAsia"/>
          <w:sz w:val="28"/>
          <w:szCs w:val="28"/>
        </w:rPr>
        <w:t>，或者1月1日左右去</w:t>
      </w:r>
      <w:r w:rsidR="00337C05">
        <w:rPr>
          <w:rFonts w:ascii="宋体" w:eastAsia="宋体" w:hAnsi="宋体" w:hint="eastAsia"/>
          <w:sz w:val="28"/>
          <w:szCs w:val="28"/>
        </w:rPr>
        <w:t>监盘</w:t>
      </w:r>
      <w:r>
        <w:rPr>
          <w:rFonts w:ascii="宋体" w:eastAsia="宋体" w:hAnsi="宋体" w:hint="eastAsia"/>
          <w:sz w:val="28"/>
          <w:szCs w:val="28"/>
        </w:rPr>
        <w:t>。</w:t>
      </w:r>
      <w:r w:rsidR="00CC6E47">
        <w:rPr>
          <w:rFonts w:ascii="宋体" w:eastAsia="宋体" w:hAnsi="宋体" w:hint="eastAsia"/>
          <w:sz w:val="28"/>
          <w:szCs w:val="28"/>
        </w:rPr>
        <w:t>如果去得迟的话，</w:t>
      </w:r>
      <w:r w:rsidR="00445819">
        <w:rPr>
          <w:rFonts w:ascii="宋体" w:eastAsia="宋体" w:hAnsi="宋体" w:hint="eastAsia"/>
          <w:sz w:val="28"/>
          <w:szCs w:val="28"/>
        </w:rPr>
        <w:t>比如三四月份再去，那</w:t>
      </w:r>
      <w:r w:rsidR="00CC6E47">
        <w:rPr>
          <w:rFonts w:ascii="宋体" w:eastAsia="宋体" w:hAnsi="宋体" w:hint="eastAsia"/>
          <w:sz w:val="28"/>
          <w:szCs w:val="28"/>
        </w:rPr>
        <w:t>存货倒轧表就有得弄了。</w:t>
      </w:r>
    </w:p>
    <w:p w14:paraId="12EC412A" w14:textId="3D98407A" w:rsidR="004A2CBF" w:rsidRDefault="004A2CBF" w:rsidP="002E2FB3">
      <w:pPr>
        <w:widowControl/>
        <w:shd w:val="clear" w:color="auto" w:fill="FFFFFF"/>
        <w:spacing w:line="360" w:lineRule="auto"/>
        <w:rPr>
          <w:rFonts w:ascii="宋体" w:eastAsia="宋体" w:hAnsi="宋体"/>
          <w:sz w:val="28"/>
          <w:szCs w:val="28"/>
        </w:rPr>
      </w:pPr>
    </w:p>
    <w:p w14:paraId="14EE6576" w14:textId="215C8AF1" w:rsidR="00187956" w:rsidRDefault="00187956"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监盘可以按</w:t>
      </w:r>
      <w:r w:rsidRPr="00187956">
        <w:rPr>
          <w:rFonts w:ascii="宋体" w:eastAsia="宋体" w:hAnsi="宋体" w:hint="eastAsia"/>
          <w:sz w:val="28"/>
          <w:szCs w:val="28"/>
          <w:highlight w:val="yellow"/>
        </w:rPr>
        <w:t>重要性</w:t>
      </w:r>
      <w:r>
        <w:rPr>
          <w:rFonts w:ascii="宋体" w:eastAsia="宋体" w:hAnsi="宋体" w:hint="eastAsia"/>
          <w:sz w:val="28"/>
          <w:szCs w:val="28"/>
        </w:rPr>
        <w:t>来，把价值大的全部盘了，那些价值小的可以不用管，比如螺丝啥的，几分钱一个，没必要浪费时间。</w:t>
      </w:r>
    </w:p>
    <w:p w14:paraId="0AA3BCF0" w14:textId="764B1052" w:rsidR="004A2CBF" w:rsidRDefault="004A2CBF" w:rsidP="002E2FB3">
      <w:pPr>
        <w:widowControl/>
        <w:shd w:val="clear" w:color="auto" w:fill="FFFFFF"/>
        <w:spacing w:line="360" w:lineRule="auto"/>
        <w:rPr>
          <w:rFonts w:ascii="宋体" w:eastAsia="宋体" w:hAnsi="宋体"/>
          <w:sz w:val="28"/>
          <w:szCs w:val="28"/>
        </w:rPr>
      </w:pPr>
    </w:p>
    <w:p w14:paraId="7314E623" w14:textId="71402A80" w:rsidR="005C5B3A" w:rsidRDefault="00F935AC"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每个行业的存货都不一样</w:t>
      </w:r>
      <w:r w:rsidR="009E5FD4">
        <w:rPr>
          <w:rFonts w:ascii="宋体" w:eastAsia="宋体" w:hAnsi="宋体" w:hint="eastAsia"/>
          <w:sz w:val="28"/>
          <w:szCs w:val="28"/>
        </w:rPr>
        <w:t>，</w:t>
      </w:r>
      <w:r w:rsidR="00D4467F">
        <w:rPr>
          <w:rFonts w:ascii="宋体" w:eastAsia="宋体" w:hAnsi="宋体" w:hint="eastAsia"/>
          <w:sz w:val="28"/>
          <w:szCs w:val="28"/>
        </w:rPr>
        <w:t>大家要根据具体情况实施恰当的程序。</w:t>
      </w:r>
      <w:r w:rsidR="00357625">
        <w:rPr>
          <w:rFonts w:ascii="宋体" w:eastAsia="宋体" w:hAnsi="宋体" w:hint="eastAsia"/>
          <w:sz w:val="28"/>
          <w:szCs w:val="28"/>
        </w:rPr>
        <w:t>记住我们监盘的目的：</w:t>
      </w:r>
      <w:r w:rsidR="00427D6C">
        <w:rPr>
          <w:rFonts w:ascii="宋体" w:eastAsia="宋体" w:hAnsi="宋体" w:hint="eastAsia"/>
          <w:sz w:val="28"/>
          <w:szCs w:val="28"/>
        </w:rPr>
        <w:t>存货的存在性。</w:t>
      </w:r>
      <w:r w:rsidR="005C5B3A">
        <w:rPr>
          <w:rFonts w:ascii="宋体" w:eastAsia="宋体" w:hAnsi="宋体" w:hint="eastAsia"/>
          <w:sz w:val="28"/>
          <w:szCs w:val="28"/>
        </w:rPr>
        <w:t>很多时候，我们能大概证明它的存在性就可以了，没必要1</w:t>
      </w:r>
      <w:r w:rsidR="005C5B3A">
        <w:rPr>
          <w:rFonts w:ascii="宋体" w:eastAsia="宋体" w:hAnsi="宋体"/>
          <w:sz w:val="28"/>
          <w:szCs w:val="28"/>
        </w:rPr>
        <w:t>00%</w:t>
      </w:r>
      <w:r w:rsidR="005C5B3A">
        <w:rPr>
          <w:rFonts w:ascii="宋体" w:eastAsia="宋体" w:hAnsi="宋体" w:hint="eastAsia"/>
          <w:sz w:val="28"/>
          <w:szCs w:val="28"/>
        </w:rPr>
        <w:t>准确。</w:t>
      </w:r>
    </w:p>
    <w:p w14:paraId="45AB6CF5" w14:textId="5C7FC19A" w:rsidR="00E61244" w:rsidRDefault="00E61244" w:rsidP="002E2FB3">
      <w:pPr>
        <w:widowControl/>
        <w:shd w:val="clear" w:color="auto" w:fill="FFFFFF"/>
        <w:spacing w:line="360" w:lineRule="auto"/>
        <w:rPr>
          <w:rFonts w:ascii="宋体" w:eastAsia="宋体" w:hAnsi="宋体"/>
          <w:sz w:val="28"/>
          <w:szCs w:val="28"/>
        </w:rPr>
      </w:pPr>
    </w:p>
    <w:p w14:paraId="2A7DD9EF" w14:textId="28153791" w:rsidR="009001E3" w:rsidRPr="009001E3" w:rsidRDefault="00E61244"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比如生物资产，我</w:t>
      </w:r>
      <w:r w:rsidR="009001E3" w:rsidRPr="009001E3">
        <w:rPr>
          <w:rFonts w:ascii="宋体" w:eastAsia="宋体" w:hAnsi="宋体" w:hint="eastAsia"/>
          <w:sz w:val="28"/>
          <w:szCs w:val="28"/>
        </w:rPr>
        <w:t>刚进事务所实习的时候，就去执行监盘程序。那是个农牧企业，小鸡鸡满山遍野。</w:t>
      </w:r>
      <w:r>
        <w:rPr>
          <w:rFonts w:ascii="宋体" w:eastAsia="宋体" w:hAnsi="宋体" w:hint="eastAsia"/>
          <w:sz w:val="28"/>
          <w:szCs w:val="28"/>
        </w:rPr>
        <w:t>当然不可能一只只去数。</w:t>
      </w:r>
    </w:p>
    <w:p w14:paraId="5D96A229" w14:textId="06F7473B" w:rsidR="009001E3" w:rsidRPr="009001E3" w:rsidRDefault="0001282B"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初中</w:t>
      </w:r>
      <w:r w:rsidR="009001E3" w:rsidRPr="009001E3">
        <w:rPr>
          <w:rFonts w:ascii="宋体" w:eastAsia="宋体" w:hAnsi="宋体" w:hint="eastAsia"/>
          <w:sz w:val="28"/>
          <w:szCs w:val="28"/>
        </w:rPr>
        <w:t>数学告诉我们，把小鸡鸡抓过来，打个标记，再放回去，过几个小时，再把一片区域围住，数一下这片区域有多少只鸡，其中有多少只是打过标记的。通过这种方法推算出整个养鸡场有多少只鸡。</w:t>
      </w:r>
      <w:r w:rsidR="009001E3" w:rsidRPr="009001E3">
        <w:rPr>
          <w:rFonts w:ascii="宋体" w:eastAsia="宋体" w:hAnsi="宋体" w:hint="eastAsia"/>
          <w:sz w:val="28"/>
          <w:szCs w:val="28"/>
        </w:rPr>
        <w:lastRenderedPageBreak/>
        <w:t>毕竟这是</w:t>
      </w:r>
      <w:r>
        <w:rPr>
          <w:rFonts w:ascii="宋体" w:eastAsia="宋体" w:hAnsi="宋体" w:hint="eastAsia"/>
          <w:sz w:val="28"/>
          <w:szCs w:val="28"/>
        </w:rPr>
        <w:t>初中</w:t>
      </w:r>
      <w:r w:rsidR="009001E3" w:rsidRPr="009001E3">
        <w:rPr>
          <w:rFonts w:ascii="宋体" w:eastAsia="宋体" w:hAnsi="宋体" w:hint="eastAsia"/>
          <w:sz w:val="28"/>
          <w:szCs w:val="28"/>
        </w:rPr>
        <w:t>教材，拿来考试还行，实用性不强，因为影响因素太多了，</w:t>
      </w:r>
      <w:r w:rsidR="009376FD">
        <w:rPr>
          <w:rFonts w:ascii="宋体" w:eastAsia="宋体" w:hAnsi="宋体" w:hint="eastAsia"/>
          <w:sz w:val="28"/>
          <w:szCs w:val="28"/>
        </w:rPr>
        <w:t>很</w:t>
      </w:r>
      <w:r w:rsidR="009001E3" w:rsidRPr="009001E3">
        <w:rPr>
          <w:rFonts w:ascii="宋体" w:eastAsia="宋体" w:hAnsi="宋体" w:hint="eastAsia"/>
          <w:sz w:val="28"/>
          <w:szCs w:val="28"/>
        </w:rPr>
        <w:t>容易出错。</w:t>
      </w:r>
    </w:p>
    <w:p w14:paraId="76D7D715" w14:textId="2F1DBF06"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最后，项目经理的做法是，从各个方位拍照。这可以确定鸡的规模，</w:t>
      </w:r>
      <w:r w:rsidR="00E571BC">
        <w:rPr>
          <w:rFonts w:ascii="宋体" w:eastAsia="宋体" w:hAnsi="宋体" w:hint="eastAsia"/>
          <w:sz w:val="28"/>
          <w:szCs w:val="28"/>
        </w:rPr>
        <w:t>大概有这么多，具体多几只或者少几只，问题不大</w:t>
      </w:r>
      <w:r w:rsidRPr="009001E3">
        <w:rPr>
          <w:rFonts w:ascii="宋体" w:eastAsia="宋体" w:hAnsi="宋体" w:hint="eastAsia"/>
          <w:sz w:val="28"/>
          <w:szCs w:val="28"/>
        </w:rPr>
        <w:t>。</w:t>
      </w:r>
    </w:p>
    <w:p w14:paraId="741C72CF" w14:textId="7F49C602" w:rsidR="009001E3" w:rsidRDefault="009001E3" w:rsidP="002E2FB3">
      <w:pPr>
        <w:widowControl/>
        <w:shd w:val="clear" w:color="auto" w:fill="FFFFFF"/>
        <w:spacing w:line="360" w:lineRule="auto"/>
        <w:rPr>
          <w:rFonts w:ascii="宋体" w:eastAsia="宋体" w:hAnsi="宋体"/>
          <w:sz w:val="28"/>
          <w:szCs w:val="28"/>
        </w:rPr>
      </w:pPr>
    </w:p>
    <w:p w14:paraId="4C3E2D71" w14:textId="57AD76BC" w:rsidR="00E81C39" w:rsidRDefault="00240775"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再比如獐子岛的扇贝，</w:t>
      </w:r>
      <w:r w:rsidR="003735C1">
        <w:rPr>
          <w:rFonts w:ascii="宋体" w:eastAsia="宋体" w:hAnsi="宋体" w:hint="eastAsia"/>
          <w:sz w:val="28"/>
          <w:szCs w:val="28"/>
        </w:rPr>
        <w:t>盘点之前，肯定要跟企业的技术人员沟通好，通过什么样的技术，怎么样</w:t>
      </w:r>
      <w:r w:rsidR="005D7D7E">
        <w:rPr>
          <w:rFonts w:ascii="宋体" w:eastAsia="宋体" w:hAnsi="宋体" w:hint="eastAsia"/>
          <w:sz w:val="28"/>
          <w:szCs w:val="28"/>
        </w:rPr>
        <w:t>才</w:t>
      </w:r>
      <w:r w:rsidR="003735C1">
        <w:rPr>
          <w:rFonts w:ascii="宋体" w:eastAsia="宋体" w:hAnsi="宋体" w:hint="eastAsia"/>
          <w:sz w:val="28"/>
          <w:szCs w:val="28"/>
        </w:rPr>
        <w:t>能确认扇贝的数量。</w:t>
      </w:r>
      <w:r w:rsidR="006A34FF">
        <w:rPr>
          <w:rFonts w:ascii="宋体" w:eastAsia="宋体" w:hAnsi="宋体" w:hint="eastAsia"/>
          <w:sz w:val="28"/>
          <w:szCs w:val="28"/>
        </w:rPr>
        <w:t>了解清楚，确定监盘方法可行之后再出海，要不然就是</w:t>
      </w:r>
      <w:r w:rsidR="0047584A">
        <w:rPr>
          <w:rFonts w:ascii="宋体" w:eastAsia="宋体" w:hAnsi="宋体" w:hint="eastAsia"/>
          <w:sz w:val="28"/>
          <w:szCs w:val="28"/>
        </w:rPr>
        <w:t>走过场，白忙活。</w:t>
      </w:r>
    </w:p>
    <w:p w14:paraId="34B0E230" w14:textId="00E227C1" w:rsidR="009E3805" w:rsidRDefault="009E3805" w:rsidP="002E2FB3">
      <w:pPr>
        <w:widowControl/>
        <w:shd w:val="clear" w:color="auto" w:fill="FFFFFF"/>
        <w:spacing w:line="360" w:lineRule="auto"/>
        <w:rPr>
          <w:rFonts w:ascii="宋体" w:eastAsia="宋体" w:hAnsi="宋体"/>
          <w:sz w:val="28"/>
          <w:szCs w:val="28"/>
        </w:rPr>
      </w:pPr>
    </w:p>
    <w:p w14:paraId="7F1BC232" w14:textId="6F7BF592" w:rsidR="009E3805" w:rsidRDefault="009E3805"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总之，实际工作中大家要结合实际情况去实施恰当的监盘方法，灵活变通。</w:t>
      </w:r>
    </w:p>
    <w:p w14:paraId="7C33AB8B" w14:textId="063D585D" w:rsidR="00525531" w:rsidRDefault="00525531" w:rsidP="002E2FB3">
      <w:pPr>
        <w:widowControl/>
        <w:shd w:val="clear" w:color="auto" w:fill="FFFFFF"/>
        <w:spacing w:line="360" w:lineRule="auto"/>
        <w:rPr>
          <w:rFonts w:ascii="宋体" w:eastAsia="宋体" w:hAnsi="宋体"/>
          <w:sz w:val="28"/>
          <w:szCs w:val="28"/>
        </w:rPr>
      </w:pPr>
    </w:p>
    <w:p w14:paraId="3844F34B" w14:textId="37A082C1" w:rsidR="00E81C39" w:rsidRDefault="00C36781"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在监盘过程中，</w:t>
      </w:r>
      <w:r w:rsidR="007A4A4A">
        <w:rPr>
          <w:rFonts w:ascii="宋体" w:eastAsia="宋体" w:hAnsi="宋体" w:hint="eastAsia"/>
          <w:sz w:val="28"/>
          <w:szCs w:val="28"/>
        </w:rPr>
        <w:t>除了关注存货的数量之外，还要关注存货的状况，特别是那些老旧的，还有残次品，</w:t>
      </w:r>
      <w:r w:rsidR="00594EE3">
        <w:rPr>
          <w:rFonts w:ascii="宋体" w:eastAsia="宋体" w:hAnsi="宋体" w:hint="eastAsia"/>
          <w:sz w:val="28"/>
          <w:szCs w:val="28"/>
        </w:rPr>
        <w:t>后面跌价测试的时候用得上。</w:t>
      </w:r>
    </w:p>
    <w:p w14:paraId="036AC706" w14:textId="6FDBF948" w:rsidR="00587A3E" w:rsidRDefault="005E2B7A" w:rsidP="005E2B7A">
      <w:pPr>
        <w:pStyle w:val="3"/>
      </w:pPr>
      <w:bookmarkStart w:id="156" w:name="_Toc123761531"/>
      <w:bookmarkStart w:id="157" w:name="_Toc145316688"/>
      <w:r>
        <w:t>3</w:t>
      </w:r>
      <w:r w:rsidR="00587A3E">
        <w:rPr>
          <w:rFonts w:hint="eastAsia"/>
        </w:rPr>
        <w:t>、发出商品怎么办？</w:t>
      </w:r>
      <w:bookmarkEnd w:id="156"/>
      <w:bookmarkEnd w:id="157"/>
    </w:p>
    <w:p w14:paraId="194B980E" w14:textId="4CC3C838" w:rsidR="00587A3E" w:rsidRDefault="005C3882"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有些同学看到发出商品，立马就想到函证。</w:t>
      </w:r>
    </w:p>
    <w:p w14:paraId="0DE4E00B" w14:textId="67144F9F" w:rsidR="004A00D8" w:rsidRDefault="004A00D8"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其实我们应该先想一下：发出商品是否真的是发出商品？</w:t>
      </w:r>
      <w:r w:rsidR="00606082">
        <w:rPr>
          <w:rFonts w:ascii="宋体" w:eastAsia="宋体" w:hAnsi="宋体" w:hint="eastAsia"/>
          <w:sz w:val="28"/>
          <w:szCs w:val="28"/>
        </w:rPr>
        <w:t>是不是已经满足收入确认条件了？</w:t>
      </w:r>
      <w:r w:rsidR="009E2100">
        <w:rPr>
          <w:rFonts w:ascii="宋体" w:eastAsia="宋体" w:hAnsi="宋体" w:hint="eastAsia"/>
          <w:sz w:val="28"/>
          <w:szCs w:val="28"/>
        </w:rPr>
        <w:t>为什么不确认收入？</w:t>
      </w:r>
    </w:p>
    <w:p w14:paraId="4C203479" w14:textId="71C7EE6D" w:rsidR="00725985" w:rsidRDefault="008B5E2F"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lastRenderedPageBreak/>
        <w:t>实务中，往往是各种各样的原因，我们是可以把发出商品给调整掉的。</w:t>
      </w:r>
      <w:r w:rsidR="00662232">
        <w:rPr>
          <w:rFonts w:ascii="宋体" w:eastAsia="宋体" w:hAnsi="宋体" w:hint="eastAsia"/>
          <w:sz w:val="28"/>
          <w:szCs w:val="28"/>
        </w:rPr>
        <w:t>如果是符合收入确认条件，我们就确认收入，结转成本，然后函证应收账款。</w:t>
      </w:r>
    </w:p>
    <w:p w14:paraId="1E12BC98" w14:textId="4FD9C366" w:rsidR="00662232" w:rsidRDefault="00662232" w:rsidP="002E2FB3">
      <w:pPr>
        <w:widowControl/>
        <w:shd w:val="clear" w:color="auto" w:fill="FFFFFF"/>
        <w:spacing w:line="360" w:lineRule="auto"/>
        <w:rPr>
          <w:rFonts w:ascii="宋体" w:eastAsia="宋体" w:hAnsi="宋体"/>
          <w:sz w:val="28"/>
          <w:szCs w:val="28"/>
        </w:rPr>
      </w:pPr>
    </w:p>
    <w:p w14:paraId="7029F206" w14:textId="03E9ABA5" w:rsidR="00662232" w:rsidRDefault="00516800"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如果确实是发出商品，我们再对它进行函证。</w:t>
      </w:r>
      <w:r w:rsidR="00E87487">
        <w:rPr>
          <w:rFonts w:ascii="宋体" w:eastAsia="宋体" w:hAnsi="宋体" w:hint="eastAsia"/>
          <w:sz w:val="28"/>
          <w:szCs w:val="28"/>
        </w:rPr>
        <w:t>函证模板</w:t>
      </w:r>
      <w:r w:rsidR="00FD27A0">
        <w:rPr>
          <w:rFonts w:ascii="宋体" w:eastAsia="宋体" w:hAnsi="宋体" w:hint="eastAsia"/>
          <w:sz w:val="28"/>
          <w:szCs w:val="28"/>
        </w:rPr>
        <w:t>在往来询证函的基础上改一下就可以。</w:t>
      </w:r>
    </w:p>
    <w:p w14:paraId="68005546" w14:textId="77777777" w:rsidR="00725985" w:rsidRDefault="00725985" w:rsidP="002E2FB3">
      <w:pPr>
        <w:widowControl/>
        <w:shd w:val="clear" w:color="auto" w:fill="FFFFFF"/>
        <w:spacing w:line="360" w:lineRule="auto"/>
        <w:rPr>
          <w:rFonts w:ascii="宋体" w:eastAsia="宋体" w:hAnsi="宋体"/>
          <w:sz w:val="28"/>
          <w:szCs w:val="28"/>
        </w:rPr>
      </w:pPr>
    </w:p>
    <w:p w14:paraId="36EC6802" w14:textId="17E5A728" w:rsidR="00587A3E" w:rsidRPr="009001E3" w:rsidRDefault="00663630" w:rsidP="00663630">
      <w:pPr>
        <w:pStyle w:val="3"/>
      </w:pPr>
      <w:bookmarkStart w:id="158" w:name="_Toc123761532"/>
      <w:bookmarkStart w:id="159" w:name="_Toc145316689"/>
      <w:r>
        <w:rPr>
          <w:rFonts w:hint="eastAsia"/>
        </w:rPr>
        <w:t>4、存货监盘倒轧表</w:t>
      </w:r>
      <w:bookmarkEnd w:id="158"/>
      <w:bookmarkEnd w:id="159"/>
    </w:p>
    <w:p w14:paraId="026D6212" w14:textId="4CED2654" w:rsidR="009001E3" w:rsidRPr="009001E3" w:rsidRDefault="00BF0E0B"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实际工作中，</w:t>
      </w:r>
      <w:r w:rsidR="00F413E9">
        <w:rPr>
          <w:rFonts w:ascii="宋体" w:eastAsia="宋体" w:hAnsi="宋体" w:hint="eastAsia"/>
          <w:sz w:val="28"/>
          <w:szCs w:val="28"/>
        </w:rPr>
        <w:t>监盘日往往不是资产负债表日，往往是在第二年的1月份，这时候就要做倒轧表了。</w:t>
      </w:r>
      <w:r w:rsidR="00336354">
        <w:rPr>
          <w:rFonts w:ascii="宋体" w:eastAsia="宋体" w:hAnsi="宋体" w:hint="eastAsia"/>
          <w:sz w:val="28"/>
          <w:szCs w:val="28"/>
        </w:rPr>
        <w:t>获取资产负债表日到</w:t>
      </w:r>
      <w:r w:rsidR="00CD3671">
        <w:rPr>
          <w:rFonts w:ascii="宋体" w:eastAsia="宋体" w:hAnsi="宋体" w:hint="eastAsia"/>
          <w:sz w:val="28"/>
          <w:szCs w:val="28"/>
        </w:rPr>
        <w:t>监</w:t>
      </w:r>
      <w:r w:rsidR="00336354">
        <w:rPr>
          <w:rFonts w:ascii="宋体" w:eastAsia="宋体" w:hAnsi="宋体" w:hint="eastAsia"/>
          <w:sz w:val="28"/>
          <w:szCs w:val="28"/>
        </w:rPr>
        <w:t>盘日的进销存</w:t>
      </w:r>
      <w:r w:rsidR="00090EBC">
        <w:rPr>
          <w:rFonts w:ascii="宋体" w:eastAsia="宋体" w:hAnsi="宋体" w:hint="eastAsia"/>
          <w:sz w:val="28"/>
          <w:szCs w:val="28"/>
        </w:rPr>
        <w:t>，检查这段时间的</w:t>
      </w:r>
      <w:r w:rsidR="00DD41EF">
        <w:rPr>
          <w:rFonts w:ascii="宋体" w:eastAsia="宋体" w:hAnsi="宋体" w:hint="eastAsia"/>
          <w:sz w:val="28"/>
          <w:szCs w:val="28"/>
        </w:rPr>
        <w:t>入库单、出库单、发票等</w:t>
      </w:r>
      <w:r w:rsidR="002B76A4">
        <w:rPr>
          <w:rFonts w:ascii="宋体" w:eastAsia="宋体" w:hAnsi="宋体" w:hint="eastAsia"/>
          <w:sz w:val="28"/>
          <w:szCs w:val="28"/>
        </w:rPr>
        <w:t>。把监盘日的数量倒轧到资产负债表日的数量。</w:t>
      </w:r>
    </w:p>
    <w:p w14:paraId="3957EB2F" w14:textId="56A971B2" w:rsidR="009001E3" w:rsidRPr="009001E3" w:rsidRDefault="009001E3" w:rsidP="00B93713">
      <w:pPr>
        <w:pStyle w:val="2"/>
      </w:pPr>
      <w:bookmarkStart w:id="160" w:name="_Toc123761533"/>
      <w:bookmarkStart w:id="161" w:name="_Toc145316690"/>
      <w:r w:rsidRPr="009001E3">
        <w:rPr>
          <w:rFonts w:hint="eastAsia"/>
        </w:rPr>
        <w:t>跌价</w:t>
      </w:r>
      <w:r w:rsidR="00781F8F">
        <w:rPr>
          <w:rFonts w:hint="eastAsia"/>
        </w:rPr>
        <w:t>测试</w:t>
      </w:r>
      <w:bookmarkEnd w:id="160"/>
      <w:bookmarkEnd w:id="161"/>
    </w:p>
    <w:p w14:paraId="7CE64F14" w14:textId="0790DB51" w:rsidR="009001E3" w:rsidRDefault="0085484A"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1、</w:t>
      </w:r>
      <w:r w:rsidR="00914BC6">
        <w:rPr>
          <w:rFonts w:ascii="宋体" w:eastAsia="宋体" w:hAnsi="宋体" w:hint="eastAsia"/>
          <w:sz w:val="28"/>
          <w:szCs w:val="28"/>
        </w:rPr>
        <w:t>获取</w:t>
      </w:r>
      <w:r>
        <w:rPr>
          <w:rFonts w:ascii="宋体" w:eastAsia="宋体" w:hAnsi="宋体" w:hint="eastAsia"/>
          <w:sz w:val="28"/>
          <w:szCs w:val="28"/>
        </w:rPr>
        <w:t>企业的跌价明细</w:t>
      </w:r>
      <w:r w:rsidR="005C24F0">
        <w:rPr>
          <w:rFonts w:ascii="宋体" w:eastAsia="宋体" w:hAnsi="宋体" w:hint="eastAsia"/>
          <w:sz w:val="28"/>
          <w:szCs w:val="28"/>
        </w:rPr>
        <w:t>表</w:t>
      </w:r>
      <w:r>
        <w:rPr>
          <w:rFonts w:ascii="宋体" w:eastAsia="宋体" w:hAnsi="宋体" w:hint="eastAsia"/>
          <w:sz w:val="28"/>
          <w:szCs w:val="28"/>
        </w:rPr>
        <w:t>。</w:t>
      </w:r>
    </w:p>
    <w:p w14:paraId="4C636DD0" w14:textId="046EA717" w:rsidR="000417F0" w:rsidRDefault="000417F0"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如果企业已经在账上计提了跌价准备，我们要获取他们的跌价准备明细表，看看这些跌价准备是由哪些产品的跌价构成的。</w:t>
      </w:r>
    </w:p>
    <w:p w14:paraId="75640497" w14:textId="77777777" w:rsidR="00420A15" w:rsidRPr="009001E3" w:rsidRDefault="00420A15" w:rsidP="002E2FB3">
      <w:pPr>
        <w:widowControl/>
        <w:shd w:val="clear" w:color="auto" w:fill="FFFFFF"/>
        <w:spacing w:line="360" w:lineRule="auto"/>
        <w:rPr>
          <w:rFonts w:ascii="宋体" w:eastAsia="宋体" w:hAnsi="宋体"/>
          <w:sz w:val="28"/>
          <w:szCs w:val="28"/>
        </w:rPr>
      </w:pPr>
    </w:p>
    <w:p w14:paraId="6CED12E9" w14:textId="65C0639C" w:rsidR="0085484A" w:rsidRDefault="0085484A"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2、测算重要存货的可变现净值</w:t>
      </w:r>
    </w:p>
    <w:p w14:paraId="18898603" w14:textId="47B7FDB4" w:rsidR="00420A15" w:rsidRDefault="00CC31E1"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lastRenderedPageBreak/>
        <w:t>我们要对企业所有重要存货进行跌价测试，然后跟企业已经计提的跌价准备做比较，找出两者之间的差异，然后再对差异进行调整。</w:t>
      </w:r>
    </w:p>
    <w:p w14:paraId="5B9A9F04" w14:textId="77777777" w:rsidR="00CC31E1" w:rsidRDefault="00CC31E1" w:rsidP="002E2FB3">
      <w:pPr>
        <w:widowControl/>
        <w:shd w:val="clear" w:color="auto" w:fill="FFFFFF"/>
        <w:spacing w:line="360" w:lineRule="auto"/>
        <w:rPr>
          <w:rFonts w:ascii="宋体" w:eastAsia="宋体" w:hAnsi="宋体"/>
          <w:sz w:val="28"/>
          <w:szCs w:val="28"/>
        </w:rPr>
      </w:pPr>
    </w:p>
    <w:p w14:paraId="12A370D3" w14:textId="240CC25F" w:rsidR="0090011C" w:rsidRDefault="000846BC"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（1）原材料</w:t>
      </w:r>
    </w:p>
    <w:p w14:paraId="272650F7" w14:textId="5BF4ED6E" w:rsidR="000846BC" w:rsidRDefault="00CD717B"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原材料是用来生产商品的，只要商品没有跌价，原材料就不用计提跌价准备。</w:t>
      </w:r>
    </w:p>
    <w:p w14:paraId="5E457A90" w14:textId="06A04BC4" w:rsidR="00102D4F" w:rsidRDefault="00102D4F"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除非是那些库龄长的原材料，</w:t>
      </w:r>
      <w:r w:rsidR="00E2110B">
        <w:rPr>
          <w:rFonts w:ascii="宋体" w:eastAsia="宋体" w:hAnsi="宋体" w:hint="eastAsia"/>
          <w:sz w:val="28"/>
          <w:szCs w:val="28"/>
        </w:rPr>
        <w:t>预计以后很少会用到它了，才单独考虑它的跌价准备。</w:t>
      </w:r>
    </w:p>
    <w:p w14:paraId="1D3D27F4" w14:textId="77777777" w:rsidR="00CC31E1" w:rsidRDefault="00CC31E1" w:rsidP="002E2FB3">
      <w:pPr>
        <w:widowControl/>
        <w:shd w:val="clear" w:color="auto" w:fill="FFFFFF"/>
        <w:spacing w:line="360" w:lineRule="auto"/>
        <w:rPr>
          <w:rFonts w:ascii="宋体" w:eastAsia="宋体" w:hAnsi="宋体"/>
          <w:sz w:val="28"/>
          <w:szCs w:val="28"/>
        </w:rPr>
      </w:pPr>
    </w:p>
    <w:p w14:paraId="16756B45" w14:textId="0ABA2524" w:rsidR="000846BC" w:rsidRDefault="000846BC"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（2）库存商品</w:t>
      </w:r>
    </w:p>
    <w:p w14:paraId="39078C21" w14:textId="786EA455" w:rsidR="009001E3" w:rsidRPr="009001E3" w:rsidRDefault="00CD07C3"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库存</w:t>
      </w:r>
      <w:r w:rsidR="009001E3" w:rsidRPr="009001E3">
        <w:rPr>
          <w:rFonts w:ascii="宋体" w:eastAsia="宋体" w:hAnsi="宋体" w:hint="eastAsia"/>
          <w:sz w:val="28"/>
          <w:szCs w:val="28"/>
        </w:rPr>
        <w:t>可变现净值是</w:t>
      </w:r>
      <w:r>
        <w:rPr>
          <w:rFonts w:ascii="宋体" w:eastAsia="宋体" w:hAnsi="宋体" w:hint="eastAsia"/>
          <w:sz w:val="28"/>
          <w:szCs w:val="28"/>
        </w:rPr>
        <w:t>预计</w:t>
      </w:r>
      <w:r w:rsidR="009001E3" w:rsidRPr="009001E3">
        <w:rPr>
          <w:rFonts w:ascii="宋体" w:eastAsia="宋体" w:hAnsi="宋体" w:hint="eastAsia"/>
          <w:sz w:val="28"/>
          <w:szCs w:val="28"/>
        </w:rPr>
        <w:t>售价减去销售费用和相关税费。</w:t>
      </w:r>
    </w:p>
    <w:p w14:paraId="63A286A0" w14:textId="452AD97E" w:rsidR="00D31409" w:rsidRDefault="00C92D83"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首先确定</w:t>
      </w:r>
      <w:r w:rsidRPr="006F1AEA">
        <w:rPr>
          <w:rFonts w:ascii="宋体" w:eastAsia="宋体" w:hAnsi="宋体" w:hint="eastAsia"/>
          <w:sz w:val="28"/>
          <w:szCs w:val="28"/>
          <w:highlight w:val="yellow"/>
        </w:rPr>
        <w:t>售价</w:t>
      </w:r>
      <w:r>
        <w:rPr>
          <w:rFonts w:ascii="宋体" w:eastAsia="宋体" w:hAnsi="宋体" w:hint="eastAsia"/>
          <w:sz w:val="28"/>
          <w:szCs w:val="28"/>
        </w:rPr>
        <w:t>，对于已经跟客户签订合同的，要用合同价；没有签订合同的</w:t>
      </w:r>
      <w:r w:rsidR="00736764">
        <w:rPr>
          <w:rFonts w:ascii="宋体" w:eastAsia="宋体" w:hAnsi="宋体" w:hint="eastAsia"/>
          <w:sz w:val="28"/>
          <w:szCs w:val="28"/>
        </w:rPr>
        <w:t>就用期后销售的最近一批产品的价格。</w:t>
      </w:r>
      <w:r w:rsidR="007045DC">
        <w:rPr>
          <w:rFonts w:ascii="宋体" w:eastAsia="宋体" w:hAnsi="宋体" w:hint="eastAsia"/>
          <w:sz w:val="28"/>
          <w:szCs w:val="28"/>
        </w:rPr>
        <w:t>如果期后没有出售，就用本期最近一次销售价格；本期也没有出库的，就用同类型产品的售价；</w:t>
      </w:r>
      <w:r w:rsidR="00A45CFB">
        <w:rPr>
          <w:rFonts w:ascii="宋体" w:eastAsia="宋体" w:hAnsi="宋体" w:hint="eastAsia"/>
          <w:sz w:val="28"/>
          <w:szCs w:val="28"/>
        </w:rPr>
        <w:t>对于那些比较特别的，近期没有出售的，就单独进行测试。</w:t>
      </w:r>
    </w:p>
    <w:p w14:paraId="41596ACF" w14:textId="5A094657" w:rsidR="00D31409" w:rsidRDefault="00D31409" w:rsidP="002E2FB3">
      <w:pPr>
        <w:widowControl/>
        <w:shd w:val="clear" w:color="auto" w:fill="FFFFFF"/>
        <w:spacing w:line="360" w:lineRule="auto"/>
        <w:rPr>
          <w:rFonts w:ascii="宋体" w:eastAsia="宋体" w:hAnsi="宋体"/>
          <w:sz w:val="28"/>
          <w:szCs w:val="28"/>
        </w:rPr>
      </w:pPr>
    </w:p>
    <w:p w14:paraId="30DC4C47" w14:textId="4997BB04" w:rsidR="00410C4B" w:rsidRDefault="00DD160A" w:rsidP="002E2FB3">
      <w:pPr>
        <w:widowControl/>
        <w:shd w:val="clear" w:color="auto" w:fill="FFFFFF"/>
        <w:spacing w:line="360" w:lineRule="auto"/>
        <w:rPr>
          <w:rFonts w:ascii="宋体" w:eastAsia="宋体" w:hAnsi="宋体"/>
          <w:sz w:val="28"/>
          <w:szCs w:val="28"/>
        </w:rPr>
      </w:pPr>
      <w:r w:rsidRPr="00DD160A">
        <w:rPr>
          <w:rFonts w:ascii="宋体" w:eastAsia="宋体" w:hAnsi="宋体" w:hint="eastAsia"/>
          <w:sz w:val="28"/>
          <w:szCs w:val="28"/>
          <w:highlight w:val="yellow"/>
        </w:rPr>
        <w:t>确定销售费用率</w:t>
      </w:r>
    </w:p>
    <w:p w14:paraId="53BB0ABC" w14:textId="6557FDAA" w:rsidR="00DD160A" w:rsidRDefault="00DD160A"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销售费用率 =</w:t>
      </w:r>
      <w:r>
        <w:rPr>
          <w:rFonts w:ascii="宋体" w:eastAsia="宋体" w:hAnsi="宋体"/>
          <w:sz w:val="28"/>
          <w:szCs w:val="28"/>
        </w:rPr>
        <w:t xml:space="preserve"> </w:t>
      </w:r>
      <w:r>
        <w:rPr>
          <w:rFonts w:ascii="宋体" w:eastAsia="宋体" w:hAnsi="宋体" w:hint="eastAsia"/>
          <w:sz w:val="28"/>
          <w:szCs w:val="28"/>
        </w:rPr>
        <w:t>当期的销售费用/当期的营业收入</w:t>
      </w:r>
    </w:p>
    <w:p w14:paraId="7BAB3F37" w14:textId="73A526BA" w:rsidR="00DD160A" w:rsidRDefault="00DD160A" w:rsidP="002E2FB3">
      <w:pPr>
        <w:widowControl/>
        <w:shd w:val="clear" w:color="auto" w:fill="FFFFFF"/>
        <w:spacing w:line="360" w:lineRule="auto"/>
        <w:rPr>
          <w:rFonts w:ascii="宋体" w:eastAsia="宋体" w:hAnsi="宋体"/>
          <w:sz w:val="28"/>
          <w:szCs w:val="28"/>
        </w:rPr>
      </w:pPr>
    </w:p>
    <w:p w14:paraId="21CB9041" w14:textId="19282730" w:rsidR="00DD160A" w:rsidRDefault="00DD160A" w:rsidP="002E2FB3">
      <w:pPr>
        <w:widowControl/>
        <w:shd w:val="clear" w:color="auto" w:fill="FFFFFF"/>
        <w:spacing w:line="360" w:lineRule="auto"/>
        <w:rPr>
          <w:rFonts w:ascii="宋体" w:eastAsia="宋体" w:hAnsi="宋体"/>
          <w:sz w:val="28"/>
          <w:szCs w:val="28"/>
        </w:rPr>
      </w:pPr>
      <w:r w:rsidRPr="00DD160A">
        <w:rPr>
          <w:rFonts w:ascii="宋体" w:eastAsia="宋体" w:hAnsi="宋体" w:hint="eastAsia"/>
          <w:sz w:val="28"/>
          <w:szCs w:val="28"/>
          <w:highlight w:val="yellow"/>
        </w:rPr>
        <w:t>确定税金率</w:t>
      </w:r>
    </w:p>
    <w:p w14:paraId="20051EEE" w14:textId="4EC85689" w:rsidR="00410C4B" w:rsidRDefault="00DD160A"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税金率=税金及附加/当期的营业收入</w:t>
      </w:r>
    </w:p>
    <w:p w14:paraId="76DD9E4E" w14:textId="77777777" w:rsidR="00410C4B" w:rsidRDefault="00410C4B" w:rsidP="002E2FB3">
      <w:pPr>
        <w:widowControl/>
        <w:shd w:val="clear" w:color="auto" w:fill="FFFFFF"/>
        <w:spacing w:line="360" w:lineRule="auto"/>
        <w:rPr>
          <w:rFonts w:ascii="宋体" w:eastAsia="宋体" w:hAnsi="宋体"/>
          <w:sz w:val="28"/>
          <w:szCs w:val="28"/>
        </w:rPr>
      </w:pPr>
    </w:p>
    <w:p w14:paraId="27649320"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这些数据都找齐之后，在Excel上写个公式，一拉就能看到哪些减值，哪些没减值了。</w:t>
      </w:r>
    </w:p>
    <w:p w14:paraId="586CF383" w14:textId="57574ABB" w:rsidR="009001E3" w:rsidRPr="009001E3" w:rsidRDefault="009001E3" w:rsidP="002E2FB3">
      <w:pPr>
        <w:widowControl/>
        <w:shd w:val="clear" w:color="auto" w:fill="FFFFFF"/>
        <w:spacing w:line="360" w:lineRule="auto"/>
        <w:rPr>
          <w:rFonts w:ascii="宋体" w:eastAsia="宋体" w:hAnsi="宋体"/>
          <w:sz w:val="28"/>
          <w:szCs w:val="28"/>
        </w:rPr>
      </w:pPr>
    </w:p>
    <w:p w14:paraId="51DC1E67" w14:textId="5E087ED9"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其次是关注“库龄”，跟应收账款的账龄差不多，我们用公式把存货的库龄分在“一年以内”和“一年以上”。对于一年以上的，要重点关注。因为商品往往有保质期，长时间卖不出去的，多半是有问题。我们不能像应收账款一样，用根据库龄来计提跌价，库龄只是做参考，最终还是要通过比较可变现净值来确定跌价准备。</w:t>
      </w:r>
      <w:r w:rsidR="002D2686">
        <w:rPr>
          <w:rFonts w:ascii="宋体" w:eastAsia="宋体" w:hAnsi="宋体" w:hint="eastAsia"/>
          <w:sz w:val="28"/>
          <w:szCs w:val="28"/>
        </w:rPr>
        <w:t>对于那些保质期都过了，</w:t>
      </w:r>
      <w:r w:rsidR="00A757C9">
        <w:rPr>
          <w:rFonts w:ascii="宋体" w:eastAsia="宋体" w:hAnsi="宋体" w:hint="eastAsia"/>
          <w:sz w:val="28"/>
          <w:szCs w:val="28"/>
        </w:rPr>
        <w:t>也没办法回炉重造的，肯定是全额计提跌价了。</w:t>
      </w:r>
    </w:p>
    <w:p w14:paraId="0487370E" w14:textId="204A1CA9" w:rsidR="009001E3" w:rsidRPr="009001E3" w:rsidRDefault="009001E3" w:rsidP="002E2FB3">
      <w:pPr>
        <w:widowControl/>
        <w:shd w:val="clear" w:color="auto" w:fill="FFFFFF"/>
        <w:spacing w:line="360" w:lineRule="auto"/>
        <w:rPr>
          <w:rFonts w:ascii="宋体" w:eastAsia="宋体" w:hAnsi="宋体"/>
          <w:sz w:val="28"/>
          <w:szCs w:val="28"/>
        </w:rPr>
      </w:pPr>
    </w:p>
    <w:p w14:paraId="5257BB33" w14:textId="7A4ACBC0" w:rsidR="009001E3" w:rsidRPr="009001E3" w:rsidRDefault="00554523"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企业如果要造假</w:t>
      </w:r>
      <w:r w:rsidR="009001E3" w:rsidRPr="009001E3">
        <w:rPr>
          <w:rFonts w:ascii="宋体" w:eastAsia="宋体" w:hAnsi="宋体" w:hint="eastAsia"/>
          <w:sz w:val="28"/>
          <w:szCs w:val="28"/>
        </w:rPr>
        <w:t>，</w:t>
      </w:r>
      <w:r>
        <w:rPr>
          <w:rFonts w:ascii="宋体" w:eastAsia="宋体" w:hAnsi="宋体" w:hint="eastAsia"/>
          <w:sz w:val="28"/>
          <w:szCs w:val="28"/>
        </w:rPr>
        <w:t>可能会把利润藏在存货里面，</w:t>
      </w:r>
      <w:r w:rsidR="009001E3" w:rsidRPr="009001E3">
        <w:rPr>
          <w:rFonts w:ascii="宋体" w:eastAsia="宋体" w:hAnsi="宋体" w:hint="eastAsia"/>
          <w:sz w:val="28"/>
          <w:szCs w:val="28"/>
        </w:rPr>
        <w:t>等到实在藏不住的时候，再一把计提跌价。这就是我们经常在网上看到的，某些公司连续几年持续盈利，突然间在某个年度出现巨额亏损。只要我们</w:t>
      </w:r>
      <w:r w:rsidR="003F5EF7">
        <w:rPr>
          <w:rFonts w:ascii="宋体" w:eastAsia="宋体" w:hAnsi="宋体" w:hint="eastAsia"/>
          <w:sz w:val="28"/>
          <w:szCs w:val="28"/>
        </w:rPr>
        <w:t>正常执行监盘、跌价测试程序</w:t>
      </w:r>
      <w:r w:rsidR="009001E3" w:rsidRPr="009001E3">
        <w:rPr>
          <w:rFonts w:ascii="宋体" w:eastAsia="宋体" w:hAnsi="宋体" w:hint="eastAsia"/>
          <w:sz w:val="28"/>
          <w:szCs w:val="28"/>
        </w:rPr>
        <w:t>，就能</w:t>
      </w:r>
      <w:r w:rsidR="00772D22">
        <w:rPr>
          <w:rFonts w:ascii="宋体" w:eastAsia="宋体" w:hAnsi="宋体" w:hint="eastAsia"/>
          <w:sz w:val="28"/>
          <w:szCs w:val="28"/>
        </w:rPr>
        <w:t>及时</w:t>
      </w:r>
      <w:r w:rsidR="009001E3" w:rsidRPr="009001E3">
        <w:rPr>
          <w:rFonts w:ascii="宋体" w:eastAsia="宋体" w:hAnsi="宋体" w:hint="eastAsia"/>
          <w:sz w:val="28"/>
          <w:szCs w:val="28"/>
        </w:rPr>
        <w:t>发现这种问题。</w:t>
      </w:r>
    </w:p>
    <w:p w14:paraId="0AB56654" w14:textId="3DE0CDC1" w:rsidR="001D0DAC" w:rsidRDefault="001D0DAC" w:rsidP="002E2FB3">
      <w:pPr>
        <w:widowControl/>
        <w:shd w:val="clear" w:color="auto" w:fill="FFFFFF"/>
        <w:spacing w:line="360" w:lineRule="auto"/>
        <w:rPr>
          <w:rFonts w:ascii="宋体" w:eastAsia="宋体" w:hAnsi="宋体"/>
          <w:sz w:val="28"/>
          <w:szCs w:val="28"/>
        </w:rPr>
      </w:pPr>
      <w:r>
        <w:rPr>
          <w:rFonts w:ascii="宋体" w:eastAsia="宋体" w:hAnsi="宋体"/>
          <w:sz w:val="28"/>
          <w:szCs w:val="28"/>
        </w:rPr>
        <w:br w:type="page"/>
      </w:r>
    </w:p>
    <w:p w14:paraId="1F9E5B74" w14:textId="20F52372" w:rsidR="009001E3" w:rsidRPr="009001E3" w:rsidRDefault="009001E3" w:rsidP="001D0DAC">
      <w:pPr>
        <w:pStyle w:val="2"/>
      </w:pPr>
      <w:bookmarkStart w:id="162" w:name="_Toc123761534"/>
      <w:bookmarkStart w:id="163" w:name="_Toc145316691"/>
      <w:r w:rsidRPr="009001E3">
        <w:rPr>
          <w:rFonts w:hint="eastAsia"/>
        </w:rPr>
        <w:lastRenderedPageBreak/>
        <w:t>分析程序</w:t>
      </w:r>
      <w:bookmarkEnd w:id="162"/>
      <w:bookmarkEnd w:id="163"/>
    </w:p>
    <w:p w14:paraId="2265C7C3" w14:textId="5B6099DA" w:rsidR="00FB3E8A" w:rsidRDefault="00FB3E8A"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1、存货的结构分析</w:t>
      </w:r>
    </w:p>
    <w:p w14:paraId="71CA9D15" w14:textId="1AB5233D" w:rsidR="00FB3E8A" w:rsidRDefault="00C01805"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原材料、库存商品、发出商品、委托加工物资，这些科目余额占存货余额的比例，</w:t>
      </w:r>
      <w:r w:rsidR="00F17739">
        <w:rPr>
          <w:rFonts w:ascii="宋体" w:eastAsia="宋体" w:hAnsi="宋体" w:hint="eastAsia"/>
          <w:sz w:val="28"/>
          <w:szCs w:val="28"/>
        </w:rPr>
        <w:t>与期初相比</w:t>
      </w:r>
      <w:r w:rsidR="00BF3E02">
        <w:rPr>
          <w:rFonts w:ascii="宋体" w:eastAsia="宋体" w:hAnsi="宋体" w:hint="eastAsia"/>
          <w:sz w:val="28"/>
          <w:szCs w:val="28"/>
        </w:rPr>
        <w:t>，</w:t>
      </w:r>
      <w:r w:rsidR="00F17739">
        <w:rPr>
          <w:rFonts w:ascii="宋体" w:eastAsia="宋体" w:hAnsi="宋体" w:hint="eastAsia"/>
          <w:sz w:val="28"/>
          <w:szCs w:val="28"/>
        </w:rPr>
        <w:t>比例变动较大的，分析</w:t>
      </w:r>
      <w:r w:rsidR="00CA52AE">
        <w:rPr>
          <w:rFonts w:ascii="宋体" w:eastAsia="宋体" w:hAnsi="宋体" w:hint="eastAsia"/>
          <w:sz w:val="28"/>
          <w:szCs w:val="28"/>
        </w:rPr>
        <w:t>其</w:t>
      </w:r>
      <w:r w:rsidR="00F17739">
        <w:rPr>
          <w:rFonts w:ascii="宋体" w:eastAsia="宋体" w:hAnsi="宋体" w:hint="eastAsia"/>
          <w:sz w:val="28"/>
          <w:szCs w:val="28"/>
        </w:rPr>
        <w:t>合理性</w:t>
      </w:r>
      <w:r w:rsidR="00BF3E02">
        <w:rPr>
          <w:rFonts w:ascii="宋体" w:eastAsia="宋体" w:hAnsi="宋体" w:hint="eastAsia"/>
          <w:sz w:val="28"/>
          <w:szCs w:val="28"/>
        </w:rPr>
        <w:t>。</w:t>
      </w:r>
      <w:r w:rsidR="00305B40">
        <w:rPr>
          <w:rFonts w:ascii="宋体" w:eastAsia="宋体" w:hAnsi="宋体" w:hint="eastAsia"/>
          <w:sz w:val="28"/>
          <w:szCs w:val="28"/>
        </w:rPr>
        <w:t>结合进销存表，看看</w:t>
      </w:r>
      <w:r w:rsidR="001A18A0">
        <w:rPr>
          <w:rFonts w:ascii="宋体" w:eastAsia="宋体" w:hAnsi="宋体" w:hint="eastAsia"/>
          <w:sz w:val="28"/>
          <w:szCs w:val="28"/>
        </w:rPr>
        <w:t>主要是</w:t>
      </w:r>
      <w:r w:rsidR="00F77A99">
        <w:rPr>
          <w:rFonts w:ascii="宋体" w:eastAsia="宋体" w:hAnsi="宋体" w:hint="eastAsia"/>
          <w:sz w:val="28"/>
          <w:szCs w:val="28"/>
        </w:rPr>
        <w:t>哪种型号的存货引起的</w:t>
      </w:r>
      <w:r w:rsidR="0059000D">
        <w:rPr>
          <w:rFonts w:ascii="宋体" w:eastAsia="宋体" w:hAnsi="宋体" w:hint="eastAsia"/>
          <w:sz w:val="28"/>
          <w:szCs w:val="28"/>
        </w:rPr>
        <w:t>。</w:t>
      </w:r>
    </w:p>
    <w:p w14:paraId="3C977314" w14:textId="2258E27D" w:rsidR="005910AD" w:rsidRDefault="00925C51"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原材料期末比期初大，是不是有些材料对应的产品已经停产了，考虑</w:t>
      </w:r>
      <w:r w:rsidR="00C229FD">
        <w:rPr>
          <w:rFonts w:ascii="宋体" w:eastAsia="宋体" w:hAnsi="宋体" w:hint="eastAsia"/>
          <w:sz w:val="28"/>
          <w:szCs w:val="28"/>
        </w:rPr>
        <w:t>跌价</w:t>
      </w:r>
      <w:r>
        <w:rPr>
          <w:rFonts w:ascii="宋体" w:eastAsia="宋体" w:hAnsi="宋体" w:hint="eastAsia"/>
          <w:sz w:val="28"/>
          <w:szCs w:val="28"/>
        </w:rPr>
        <w:t>。</w:t>
      </w:r>
    </w:p>
    <w:p w14:paraId="44E5CD49" w14:textId="46F5AAAE" w:rsidR="00925C51" w:rsidRDefault="00C229FD"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库存商品期末比期初大，是不是有些商品滞销，考虑跌价。</w:t>
      </w:r>
    </w:p>
    <w:p w14:paraId="59A1A3CF" w14:textId="7EE3378F" w:rsidR="00C229FD" w:rsidRDefault="008F0563" w:rsidP="002E2FB3">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发出商品期末比期初大，是不是已经满足收入确认条件，实施进一步程序，该调整的就要调整。</w:t>
      </w:r>
    </w:p>
    <w:p w14:paraId="76A2E277" w14:textId="77777777" w:rsidR="005910AD" w:rsidRDefault="005910AD" w:rsidP="002E2FB3">
      <w:pPr>
        <w:widowControl/>
        <w:shd w:val="clear" w:color="auto" w:fill="FFFFFF"/>
        <w:spacing w:line="360" w:lineRule="auto"/>
        <w:rPr>
          <w:rFonts w:ascii="宋体" w:eastAsia="宋体" w:hAnsi="宋体"/>
          <w:sz w:val="28"/>
          <w:szCs w:val="28"/>
        </w:rPr>
      </w:pPr>
    </w:p>
    <w:p w14:paraId="104115B7" w14:textId="75A0C03A" w:rsidR="009001E3" w:rsidRPr="009001E3" w:rsidRDefault="00FB3E8A" w:rsidP="002E2FB3">
      <w:pPr>
        <w:widowControl/>
        <w:shd w:val="clear" w:color="auto" w:fill="FFFFFF"/>
        <w:spacing w:line="360" w:lineRule="auto"/>
        <w:rPr>
          <w:rFonts w:ascii="宋体" w:eastAsia="宋体" w:hAnsi="宋体"/>
          <w:sz w:val="28"/>
          <w:szCs w:val="28"/>
        </w:rPr>
      </w:pPr>
      <w:r>
        <w:rPr>
          <w:rFonts w:ascii="宋体" w:eastAsia="宋体" w:hAnsi="宋体"/>
          <w:sz w:val="28"/>
          <w:szCs w:val="28"/>
        </w:rPr>
        <w:t>2</w:t>
      </w:r>
      <w:r w:rsidR="009001E3" w:rsidRPr="009001E3">
        <w:rPr>
          <w:rFonts w:ascii="宋体" w:eastAsia="宋体" w:hAnsi="宋体" w:hint="eastAsia"/>
          <w:sz w:val="28"/>
          <w:szCs w:val="28"/>
        </w:rPr>
        <w:t>、周转天数分析</w:t>
      </w:r>
    </w:p>
    <w:p w14:paraId="2BEAD81C"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主要分析存货的周转天数。</w:t>
      </w:r>
    </w:p>
    <w:p w14:paraId="6B7180B6"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存货周转天数=（365×存货平均余额）÷ 主营业务成本</w:t>
      </w:r>
    </w:p>
    <w:p w14:paraId="7C63BE73"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平均余额一般用期初加期末除以2。</w:t>
      </w:r>
    </w:p>
    <w:p w14:paraId="7FE81E8D" w14:textId="0961EA98" w:rsidR="009001E3" w:rsidRPr="009001E3" w:rsidRDefault="009001E3" w:rsidP="002E2FB3">
      <w:pPr>
        <w:widowControl/>
        <w:shd w:val="clear" w:color="auto" w:fill="FFFFFF"/>
        <w:spacing w:line="360" w:lineRule="auto"/>
        <w:rPr>
          <w:rFonts w:ascii="宋体" w:eastAsia="宋体" w:hAnsi="宋体"/>
          <w:sz w:val="28"/>
          <w:szCs w:val="28"/>
        </w:rPr>
      </w:pPr>
    </w:p>
    <w:p w14:paraId="06E8F991" w14:textId="2A20E12D"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如果存货的周转天数越来越大。一是存货出现积压，</w:t>
      </w:r>
      <w:r w:rsidR="00D260A5">
        <w:rPr>
          <w:rFonts w:ascii="宋体" w:eastAsia="宋体" w:hAnsi="宋体" w:hint="eastAsia"/>
          <w:sz w:val="28"/>
          <w:szCs w:val="28"/>
        </w:rPr>
        <w:t>看看是哪种商品积压导致的，考虑</w:t>
      </w:r>
      <w:r w:rsidR="00FF439A">
        <w:rPr>
          <w:rFonts w:ascii="宋体" w:eastAsia="宋体" w:hAnsi="宋体" w:hint="eastAsia"/>
          <w:sz w:val="28"/>
          <w:szCs w:val="28"/>
        </w:rPr>
        <w:t>跌价</w:t>
      </w:r>
      <w:r w:rsidR="00D260A5">
        <w:rPr>
          <w:rFonts w:ascii="宋体" w:eastAsia="宋体" w:hAnsi="宋体" w:hint="eastAsia"/>
          <w:sz w:val="28"/>
          <w:szCs w:val="28"/>
        </w:rPr>
        <w:t>准备</w:t>
      </w:r>
      <w:r w:rsidRPr="009001E3">
        <w:rPr>
          <w:rFonts w:ascii="宋体" w:eastAsia="宋体" w:hAnsi="宋体" w:hint="eastAsia"/>
          <w:sz w:val="28"/>
          <w:szCs w:val="28"/>
        </w:rPr>
        <w:t>。二是企业趁原材料价格便宜，大量采购，这是合理的情况。</w:t>
      </w:r>
    </w:p>
    <w:p w14:paraId="32BAEA59" w14:textId="03CB526F" w:rsidR="009001E3" w:rsidRPr="009001E3" w:rsidRDefault="009001E3" w:rsidP="002E2FB3">
      <w:pPr>
        <w:widowControl/>
        <w:shd w:val="clear" w:color="auto" w:fill="FFFFFF"/>
        <w:spacing w:line="360" w:lineRule="auto"/>
        <w:rPr>
          <w:rFonts w:ascii="宋体" w:eastAsia="宋体" w:hAnsi="宋体"/>
          <w:sz w:val="28"/>
          <w:szCs w:val="28"/>
        </w:rPr>
      </w:pPr>
    </w:p>
    <w:p w14:paraId="1F0D36D4" w14:textId="12A79845" w:rsidR="009001E3" w:rsidRPr="009001E3" w:rsidRDefault="009001E3" w:rsidP="002E2FB3">
      <w:pPr>
        <w:widowControl/>
        <w:shd w:val="clear" w:color="auto" w:fill="FFFFFF"/>
        <w:spacing w:line="360" w:lineRule="auto"/>
        <w:rPr>
          <w:rFonts w:ascii="宋体" w:eastAsia="宋体" w:hAnsi="宋体"/>
          <w:sz w:val="28"/>
          <w:szCs w:val="28"/>
        </w:rPr>
      </w:pPr>
    </w:p>
    <w:p w14:paraId="58FD35F6" w14:textId="42E9DC56" w:rsidR="009001E3" w:rsidRPr="009001E3" w:rsidRDefault="009001E3" w:rsidP="00B93713">
      <w:pPr>
        <w:pStyle w:val="2"/>
      </w:pPr>
      <w:bookmarkStart w:id="164" w:name="_Toc123761535"/>
      <w:bookmarkStart w:id="165" w:name="_Toc145316692"/>
      <w:r w:rsidRPr="009001E3">
        <w:rPr>
          <w:rFonts w:hint="eastAsia"/>
        </w:rPr>
        <w:t>截止测试</w:t>
      </w:r>
      <w:bookmarkEnd w:id="164"/>
      <w:bookmarkEnd w:id="165"/>
    </w:p>
    <w:p w14:paraId="050BFB22" w14:textId="42894B3C" w:rsidR="009001E3" w:rsidRPr="009001E3" w:rsidRDefault="009001E3" w:rsidP="002E2FB3">
      <w:pPr>
        <w:widowControl/>
        <w:shd w:val="clear" w:color="auto" w:fill="FFFFFF"/>
        <w:spacing w:line="360" w:lineRule="auto"/>
        <w:rPr>
          <w:rFonts w:ascii="宋体" w:eastAsia="宋体" w:hAnsi="宋体"/>
          <w:sz w:val="28"/>
          <w:szCs w:val="28"/>
        </w:rPr>
      </w:pPr>
    </w:p>
    <w:p w14:paraId="37ADF5E2" w14:textId="2CCE52F8"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原材料、</w:t>
      </w:r>
      <w:r w:rsidR="006955A3">
        <w:rPr>
          <w:rFonts w:ascii="宋体" w:eastAsia="宋体" w:hAnsi="宋体" w:hint="eastAsia"/>
          <w:sz w:val="28"/>
          <w:szCs w:val="28"/>
        </w:rPr>
        <w:t>半成品、发出商品、委托加工物资、</w:t>
      </w:r>
      <w:r w:rsidR="003F742F">
        <w:rPr>
          <w:rFonts w:ascii="宋体" w:eastAsia="宋体" w:hAnsi="宋体" w:hint="eastAsia"/>
          <w:sz w:val="28"/>
          <w:szCs w:val="28"/>
        </w:rPr>
        <w:t>库存商品</w:t>
      </w:r>
      <w:r w:rsidRPr="009001E3">
        <w:rPr>
          <w:rFonts w:ascii="宋体" w:eastAsia="宋体" w:hAnsi="宋体" w:hint="eastAsia"/>
          <w:sz w:val="28"/>
          <w:szCs w:val="28"/>
        </w:rPr>
        <w:t>都要做截止测试，也就是抽查一定量资产负债表日前后的凭证。</w:t>
      </w:r>
    </w:p>
    <w:p w14:paraId="27BEB13A" w14:textId="2818112B" w:rsidR="009001E3" w:rsidRPr="009001E3" w:rsidRDefault="009001E3" w:rsidP="002E2FB3">
      <w:pPr>
        <w:widowControl/>
        <w:shd w:val="clear" w:color="auto" w:fill="FFFFFF"/>
        <w:spacing w:line="360" w:lineRule="auto"/>
        <w:rPr>
          <w:rFonts w:ascii="宋体" w:eastAsia="宋体" w:hAnsi="宋体"/>
          <w:sz w:val="28"/>
          <w:szCs w:val="28"/>
        </w:rPr>
      </w:pPr>
    </w:p>
    <w:p w14:paraId="59A1B48B"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对于入库测试，抽查入库单和账上对应的凭证，有些原材料已经送过来了，因为没开发票而没有做暂估入库。</w:t>
      </w:r>
    </w:p>
    <w:p w14:paraId="2B98145C" w14:textId="3E576654" w:rsidR="009001E3" w:rsidRPr="009001E3" w:rsidRDefault="009001E3" w:rsidP="002E2FB3">
      <w:pPr>
        <w:widowControl/>
        <w:shd w:val="clear" w:color="auto" w:fill="FFFFFF"/>
        <w:spacing w:line="360" w:lineRule="auto"/>
        <w:rPr>
          <w:rFonts w:ascii="宋体" w:eastAsia="宋体" w:hAnsi="宋体"/>
          <w:sz w:val="28"/>
          <w:szCs w:val="28"/>
        </w:rPr>
      </w:pPr>
    </w:p>
    <w:p w14:paraId="0451DB6D"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对于出库截止测试，抽查出库单和账上对应的凭证，有些产品已经出库了，收入也已经确认了，却没有结转成本，从而达到调节利润的目的。</w:t>
      </w:r>
    </w:p>
    <w:p w14:paraId="535B9B72" w14:textId="39FD77D6" w:rsidR="009001E3" w:rsidRPr="009001E3" w:rsidRDefault="009001E3" w:rsidP="002E2FB3">
      <w:pPr>
        <w:widowControl/>
        <w:shd w:val="clear" w:color="auto" w:fill="FFFFFF"/>
        <w:spacing w:line="360" w:lineRule="auto"/>
        <w:rPr>
          <w:rFonts w:ascii="宋体" w:eastAsia="宋体" w:hAnsi="宋体"/>
          <w:sz w:val="28"/>
          <w:szCs w:val="28"/>
        </w:rPr>
      </w:pPr>
    </w:p>
    <w:p w14:paraId="7C673CC0" w14:textId="77777777" w:rsidR="009001E3" w:rsidRPr="009001E3" w:rsidRDefault="009001E3" w:rsidP="002E2FB3">
      <w:pPr>
        <w:widowControl/>
        <w:shd w:val="clear" w:color="auto" w:fill="FFFFFF"/>
        <w:spacing w:line="360" w:lineRule="auto"/>
        <w:rPr>
          <w:rFonts w:ascii="宋体" w:eastAsia="宋体" w:hAnsi="宋体"/>
          <w:sz w:val="28"/>
          <w:szCs w:val="28"/>
        </w:rPr>
      </w:pPr>
      <w:r w:rsidRPr="009001E3">
        <w:rPr>
          <w:rFonts w:ascii="宋体" w:eastAsia="宋体" w:hAnsi="宋体" w:hint="eastAsia"/>
          <w:sz w:val="28"/>
          <w:szCs w:val="28"/>
        </w:rPr>
        <w:t>一旦发现问题，可能隐藏着巨大的问题，因为这是抽查，只是样本，不知道总体影响有多少呢。所以要扩大样本量，把所有问题都揪出来。</w:t>
      </w:r>
    </w:p>
    <w:p w14:paraId="1F9297E0" w14:textId="2427E89A" w:rsidR="009001E3" w:rsidRDefault="009001E3" w:rsidP="002E2FB3">
      <w:pPr>
        <w:widowControl/>
        <w:shd w:val="clear" w:color="auto" w:fill="FFFFFF"/>
        <w:spacing w:line="360" w:lineRule="auto"/>
        <w:rPr>
          <w:rFonts w:ascii="宋体" w:eastAsia="宋体" w:hAnsi="宋体"/>
          <w:sz w:val="28"/>
          <w:szCs w:val="28"/>
        </w:rPr>
      </w:pPr>
    </w:p>
    <w:p w14:paraId="2A131F9B" w14:textId="041A10A1" w:rsidR="00781F8F" w:rsidRPr="009001E3" w:rsidRDefault="00781F8F" w:rsidP="00781F8F">
      <w:pPr>
        <w:pStyle w:val="2"/>
        <w:rPr>
          <w:rFonts w:cstheme="minorBidi"/>
        </w:rPr>
      </w:pPr>
      <w:bookmarkStart w:id="166" w:name="_Toc123761536"/>
      <w:bookmarkStart w:id="167" w:name="_Toc145316693"/>
      <w:r>
        <w:rPr>
          <w:rFonts w:hint="eastAsia"/>
        </w:rPr>
        <w:t>附注</w:t>
      </w:r>
      <w:bookmarkEnd w:id="166"/>
      <w:bookmarkEnd w:id="167"/>
    </w:p>
    <w:p w14:paraId="078B09B3" w14:textId="62EC0D1F" w:rsidR="00D54531" w:rsidRDefault="001D5783" w:rsidP="000246DE">
      <w:pPr>
        <w:widowControl/>
        <w:shd w:val="clear" w:color="auto" w:fill="FFFFFF"/>
        <w:spacing w:line="360" w:lineRule="auto"/>
        <w:rPr>
          <w:rFonts w:ascii="宋体" w:eastAsia="宋体" w:hAnsi="宋体"/>
          <w:sz w:val="28"/>
          <w:szCs w:val="28"/>
        </w:rPr>
      </w:pPr>
      <w:r>
        <w:rPr>
          <w:rFonts w:ascii="宋体" w:eastAsia="宋体" w:hAnsi="宋体" w:hint="eastAsia"/>
          <w:sz w:val="28"/>
          <w:szCs w:val="28"/>
        </w:rPr>
        <w:t>存货的附注很简单啦。</w:t>
      </w:r>
    </w:p>
    <w:p w14:paraId="14C05759" w14:textId="31E3B930" w:rsidR="002B2256" w:rsidRDefault="002B2256" w:rsidP="000246DE">
      <w:pPr>
        <w:widowControl/>
        <w:shd w:val="clear" w:color="auto" w:fill="FFFFFF"/>
        <w:spacing w:line="360" w:lineRule="auto"/>
        <w:rPr>
          <w:rFonts w:ascii="宋体" w:eastAsia="宋体" w:hAnsi="宋体"/>
          <w:sz w:val="28"/>
          <w:szCs w:val="28"/>
        </w:rPr>
      </w:pPr>
    </w:p>
    <w:p w14:paraId="084447B3" w14:textId="62536A14" w:rsidR="002B2256" w:rsidRDefault="002B2256" w:rsidP="002B2256">
      <w:pPr>
        <w:pStyle w:val="2"/>
      </w:pPr>
      <w:bookmarkStart w:id="168" w:name="_Toc123761537"/>
      <w:bookmarkStart w:id="169" w:name="_Toc145316694"/>
      <w:r>
        <w:rPr>
          <w:rFonts w:hint="eastAsia"/>
        </w:rPr>
        <w:t>企业经常存在的问题</w:t>
      </w:r>
      <w:bookmarkEnd w:id="168"/>
      <w:bookmarkEnd w:id="169"/>
    </w:p>
    <w:p w14:paraId="1CF5D5E2" w14:textId="5E93B484" w:rsidR="002B2256" w:rsidRPr="00315C81" w:rsidRDefault="002B2256" w:rsidP="002B2256">
      <w:pPr>
        <w:rPr>
          <w:rFonts w:ascii="宋体" w:eastAsia="宋体" w:hAnsi="宋体"/>
          <w:sz w:val="28"/>
          <w:szCs w:val="28"/>
        </w:rPr>
      </w:pPr>
      <w:r w:rsidRPr="00315C81">
        <w:rPr>
          <w:rFonts w:ascii="宋体" w:eastAsia="宋体" w:hAnsi="宋体" w:hint="eastAsia"/>
          <w:sz w:val="28"/>
          <w:szCs w:val="28"/>
        </w:rPr>
        <w:t>1、进销存混乱，或者没有进销存</w:t>
      </w:r>
    </w:p>
    <w:p w14:paraId="63810CD5" w14:textId="490AC726" w:rsidR="002B2256" w:rsidRPr="00315C81" w:rsidRDefault="002B2256" w:rsidP="002B2256">
      <w:pPr>
        <w:rPr>
          <w:rFonts w:ascii="宋体" w:eastAsia="宋体" w:hAnsi="宋体"/>
          <w:sz w:val="28"/>
          <w:szCs w:val="28"/>
        </w:rPr>
      </w:pPr>
      <w:r w:rsidRPr="00315C81">
        <w:rPr>
          <w:rFonts w:ascii="宋体" w:eastAsia="宋体" w:hAnsi="宋体" w:hint="eastAsia"/>
          <w:sz w:val="28"/>
          <w:szCs w:val="28"/>
        </w:rPr>
        <w:t>2、成本计算不合理，比如直接人工和制造费用按照材料的比例来分配。</w:t>
      </w:r>
    </w:p>
    <w:p w14:paraId="3D86EBEC" w14:textId="4909EB93" w:rsidR="002B2256" w:rsidRDefault="002B2256" w:rsidP="002B2256">
      <w:pPr>
        <w:rPr>
          <w:rFonts w:ascii="宋体" w:eastAsia="宋体" w:hAnsi="宋体"/>
          <w:sz w:val="28"/>
          <w:szCs w:val="28"/>
        </w:rPr>
      </w:pPr>
      <w:r w:rsidRPr="00315C81">
        <w:rPr>
          <w:rFonts w:ascii="宋体" w:eastAsia="宋体" w:hAnsi="宋体" w:hint="eastAsia"/>
          <w:sz w:val="28"/>
          <w:szCs w:val="28"/>
        </w:rPr>
        <w:t>3、企业没有计提跌价</w:t>
      </w:r>
      <w:r w:rsidR="009478F4">
        <w:rPr>
          <w:rFonts w:ascii="宋体" w:eastAsia="宋体" w:hAnsi="宋体" w:hint="eastAsia"/>
          <w:sz w:val="28"/>
          <w:szCs w:val="28"/>
        </w:rPr>
        <w:t>，或者跌价计提不够。</w:t>
      </w:r>
    </w:p>
    <w:p w14:paraId="1C9F523A" w14:textId="67910950" w:rsidR="00C861E2" w:rsidRDefault="00C861E2" w:rsidP="002B2256">
      <w:pPr>
        <w:rPr>
          <w:rFonts w:ascii="宋体" w:eastAsia="宋体" w:hAnsi="宋体"/>
          <w:sz w:val="28"/>
          <w:szCs w:val="28"/>
        </w:rPr>
      </w:pPr>
      <w:r>
        <w:rPr>
          <w:rFonts w:ascii="宋体" w:eastAsia="宋体" w:hAnsi="宋体"/>
          <w:sz w:val="28"/>
          <w:szCs w:val="28"/>
        </w:rPr>
        <w:br w:type="page"/>
      </w:r>
    </w:p>
    <w:p w14:paraId="3EBA9BE0" w14:textId="48626660" w:rsidR="00C861E2" w:rsidRPr="00167E3C" w:rsidRDefault="00C861E2" w:rsidP="00C861E2">
      <w:pPr>
        <w:pStyle w:val="1"/>
        <w:rPr>
          <w:rFonts w:ascii="宋体" w:eastAsia="宋体" w:hAnsi="宋体"/>
          <w:sz w:val="28"/>
          <w:szCs w:val="28"/>
        </w:rPr>
      </w:pPr>
      <w:r w:rsidRPr="00C26479">
        <w:rPr>
          <w:rFonts w:ascii="宋体" w:eastAsia="宋体" w:hAnsi="宋体" w:hint="eastAsia"/>
          <w:sz w:val="28"/>
          <w:szCs w:val="28"/>
        </w:rPr>
        <w:lastRenderedPageBreak/>
        <w:t xml:space="preserve"> </w:t>
      </w:r>
      <w:bookmarkStart w:id="170" w:name="_Toc123761538"/>
      <w:bookmarkStart w:id="171" w:name="_Toc145316695"/>
      <w:r>
        <w:rPr>
          <w:rFonts w:ascii="宋体" w:eastAsia="宋体" w:hAnsi="宋体" w:hint="eastAsia"/>
          <w:sz w:val="28"/>
          <w:szCs w:val="28"/>
        </w:rPr>
        <w:t>营业成本</w:t>
      </w:r>
      <w:bookmarkEnd w:id="170"/>
      <w:bookmarkEnd w:id="171"/>
    </w:p>
    <w:p w14:paraId="421F1D7A" w14:textId="2590E63F" w:rsidR="00C861E2" w:rsidRDefault="00BF4565" w:rsidP="002B2256">
      <w:pPr>
        <w:rPr>
          <w:rFonts w:ascii="宋体" w:eastAsia="宋体" w:hAnsi="宋体"/>
          <w:sz w:val="28"/>
          <w:szCs w:val="28"/>
        </w:rPr>
      </w:pPr>
      <w:r>
        <w:rPr>
          <w:rFonts w:ascii="宋体" w:eastAsia="宋体" w:hAnsi="宋体" w:hint="eastAsia"/>
          <w:sz w:val="28"/>
          <w:szCs w:val="28"/>
        </w:rPr>
        <w:t>1、</w:t>
      </w:r>
      <w:r w:rsidR="005A5A0C">
        <w:rPr>
          <w:rFonts w:ascii="宋体" w:eastAsia="宋体" w:hAnsi="宋体" w:hint="eastAsia"/>
          <w:sz w:val="28"/>
          <w:szCs w:val="28"/>
        </w:rPr>
        <w:t>对于制造业，营业成本是存货结转过去的，</w:t>
      </w:r>
      <w:r w:rsidR="00507602">
        <w:rPr>
          <w:rFonts w:ascii="宋体" w:eastAsia="宋体" w:hAnsi="宋体" w:hint="eastAsia"/>
          <w:sz w:val="28"/>
          <w:szCs w:val="28"/>
        </w:rPr>
        <w:t>只要把存货底稿做好，营业成本就肯定没问题。</w:t>
      </w:r>
      <w:r w:rsidR="00E41E2E">
        <w:rPr>
          <w:rFonts w:ascii="宋体" w:eastAsia="宋体" w:hAnsi="宋体" w:hint="eastAsia"/>
          <w:sz w:val="28"/>
          <w:szCs w:val="28"/>
        </w:rPr>
        <w:t>成本倒轧表，主要是针对制造业的，除了制造业，其他行业不用做成本倒轧。</w:t>
      </w:r>
      <w:r w:rsidR="009055F5">
        <w:rPr>
          <w:rFonts w:ascii="宋体" w:eastAsia="宋体" w:hAnsi="宋体" w:hint="eastAsia"/>
          <w:sz w:val="28"/>
          <w:szCs w:val="28"/>
        </w:rPr>
        <w:t>因为别的行业</w:t>
      </w:r>
      <w:r w:rsidR="00194564">
        <w:rPr>
          <w:rFonts w:ascii="宋体" w:eastAsia="宋体" w:hAnsi="宋体" w:hint="eastAsia"/>
          <w:sz w:val="28"/>
          <w:szCs w:val="28"/>
        </w:rPr>
        <w:t>中间科目很少，</w:t>
      </w:r>
      <w:r w:rsidR="000009AF">
        <w:rPr>
          <w:rFonts w:ascii="宋体" w:eastAsia="宋体" w:hAnsi="宋体" w:hint="eastAsia"/>
          <w:sz w:val="28"/>
          <w:szCs w:val="28"/>
        </w:rPr>
        <w:t>没有必要做倒轧</w:t>
      </w:r>
      <w:r w:rsidR="00F73102">
        <w:rPr>
          <w:rFonts w:ascii="宋体" w:eastAsia="宋体" w:hAnsi="宋体" w:hint="eastAsia"/>
          <w:sz w:val="28"/>
          <w:szCs w:val="28"/>
        </w:rPr>
        <w:t>。</w:t>
      </w:r>
    </w:p>
    <w:p w14:paraId="3D2CE425" w14:textId="77777777" w:rsidR="00BE5D8A" w:rsidRDefault="00BE5D8A" w:rsidP="002B2256">
      <w:pPr>
        <w:rPr>
          <w:rFonts w:ascii="宋体" w:eastAsia="宋体" w:hAnsi="宋体"/>
          <w:sz w:val="28"/>
          <w:szCs w:val="28"/>
        </w:rPr>
      </w:pPr>
    </w:p>
    <w:p w14:paraId="7BB08AB1" w14:textId="22883142" w:rsidR="00960E13" w:rsidRDefault="00960E13" w:rsidP="002B2256">
      <w:pPr>
        <w:rPr>
          <w:rFonts w:ascii="宋体" w:eastAsia="宋体" w:hAnsi="宋体"/>
          <w:sz w:val="28"/>
          <w:szCs w:val="28"/>
        </w:rPr>
      </w:pPr>
      <w:r>
        <w:rPr>
          <w:rFonts w:ascii="宋体" w:eastAsia="宋体" w:hAnsi="宋体" w:hint="eastAsia"/>
          <w:sz w:val="28"/>
          <w:szCs w:val="28"/>
        </w:rPr>
        <w:t>2、</w:t>
      </w:r>
      <w:r w:rsidR="00EF29EA">
        <w:rPr>
          <w:rFonts w:ascii="宋体" w:eastAsia="宋体" w:hAnsi="宋体" w:hint="eastAsia"/>
          <w:sz w:val="28"/>
          <w:szCs w:val="28"/>
        </w:rPr>
        <w:t>对于</w:t>
      </w:r>
      <w:r w:rsidR="000C1A8A">
        <w:rPr>
          <w:rFonts w:ascii="宋体" w:eastAsia="宋体" w:hAnsi="宋体" w:hint="eastAsia"/>
          <w:sz w:val="28"/>
          <w:szCs w:val="28"/>
        </w:rPr>
        <w:t>提供劳务行业，比如建筑业，重点</w:t>
      </w:r>
      <w:r w:rsidR="00BB65A1">
        <w:rPr>
          <w:rFonts w:ascii="宋体" w:eastAsia="宋体" w:hAnsi="宋体" w:hint="eastAsia"/>
          <w:sz w:val="28"/>
          <w:szCs w:val="28"/>
        </w:rPr>
        <w:t>在于成本的归集。</w:t>
      </w:r>
    </w:p>
    <w:p w14:paraId="3375361B" w14:textId="32A985AC" w:rsidR="00BB65A1" w:rsidRDefault="00BB65A1" w:rsidP="002B2256">
      <w:pPr>
        <w:rPr>
          <w:rFonts w:ascii="宋体" w:eastAsia="宋体" w:hAnsi="宋体"/>
          <w:sz w:val="28"/>
          <w:szCs w:val="28"/>
        </w:rPr>
      </w:pPr>
    </w:p>
    <w:p w14:paraId="2C79E57C" w14:textId="4B216BE7" w:rsidR="00BB65A1" w:rsidRDefault="00B55CB5" w:rsidP="002B2256">
      <w:pPr>
        <w:rPr>
          <w:rFonts w:ascii="宋体" w:eastAsia="宋体" w:hAnsi="宋体"/>
          <w:sz w:val="28"/>
          <w:szCs w:val="28"/>
        </w:rPr>
      </w:pPr>
      <w:r>
        <w:rPr>
          <w:rFonts w:ascii="宋体" w:eastAsia="宋体" w:hAnsi="宋体" w:hint="eastAsia"/>
          <w:sz w:val="28"/>
          <w:szCs w:val="28"/>
        </w:rPr>
        <w:t>3、对于服务业，比如餐饮业，这种成本和收入非常简单</w:t>
      </w:r>
      <w:r w:rsidR="00527596">
        <w:rPr>
          <w:rFonts w:ascii="宋体" w:eastAsia="宋体" w:hAnsi="宋体" w:hint="eastAsia"/>
          <w:sz w:val="28"/>
          <w:szCs w:val="28"/>
        </w:rPr>
        <w:t>，是以门店为单位的</w:t>
      </w:r>
      <w:r>
        <w:rPr>
          <w:rFonts w:ascii="宋体" w:eastAsia="宋体" w:hAnsi="宋体" w:hint="eastAsia"/>
          <w:sz w:val="28"/>
          <w:szCs w:val="28"/>
        </w:rPr>
        <w:t>，发生多少就是多少</w:t>
      </w:r>
      <w:r w:rsidR="00527596">
        <w:rPr>
          <w:rFonts w:ascii="宋体" w:eastAsia="宋体" w:hAnsi="宋体" w:hint="eastAsia"/>
          <w:sz w:val="28"/>
          <w:szCs w:val="28"/>
        </w:rPr>
        <w:t>，不涉及归集和分配</w:t>
      </w:r>
      <w:r w:rsidR="004451BE">
        <w:rPr>
          <w:rFonts w:ascii="宋体" w:eastAsia="宋体" w:hAnsi="宋体" w:hint="eastAsia"/>
          <w:sz w:val="28"/>
          <w:szCs w:val="28"/>
        </w:rPr>
        <w:t>。</w:t>
      </w:r>
    </w:p>
    <w:p w14:paraId="548A84A9" w14:textId="61103B88" w:rsidR="006331D0" w:rsidRDefault="006331D0" w:rsidP="002B2256">
      <w:pPr>
        <w:rPr>
          <w:rFonts w:ascii="宋体" w:eastAsia="宋体" w:hAnsi="宋体"/>
          <w:sz w:val="28"/>
          <w:szCs w:val="28"/>
        </w:rPr>
      </w:pPr>
    </w:p>
    <w:p w14:paraId="46C8BF13" w14:textId="2DA9CC72" w:rsidR="006331D0" w:rsidRDefault="006331D0" w:rsidP="002B2256">
      <w:pPr>
        <w:rPr>
          <w:rFonts w:ascii="宋体" w:eastAsia="宋体" w:hAnsi="宋体"/>
          <w:sz w:val="28"/>
          <w:szCs w:val="28"/>
        </w:rPr>
      </w:pPr>
      <w:r>
        <w:rPr>
          <w:rFonts w:ascii="宋体" w:eastAsia="宋体" w:hAnsi="宋体" w:hint="eastAsia"/>
          <w:sz w:val="28"/>
          <w:szCs w:val="28"/>
        </w:rPr>
        <w:t>这一章主要讲</w:t>
      </w:r>
      <w:r w:rsidR="00640AF8" w:rsidRPr="00640AF8">
        <w:rPr>
          <w:rFonts w:ascii="宋体" w:eastAsia="宋体" w:hAnsi="宋体" w:hint="eastAsia"/>
          <w:sz w:val="28"/>
          <w:szCs w:val="28"/>
          <w:highlight w:val="yellow"/>
        </w:rPr>
        <w:t>制造业的成本倒轧表</w:t>
      </w:r>
      <w:r w:rsidR="00640AF8">
        <w:rPr>
          <w:rFonts w:ascii="宋体" w:eastAsia="宋体" w:hAnsi="宋体" w:hint="eastAsia"/>
          <w:sz w:val="28"/>
          <w:szCs w:val="28"/>
        </w:rPr>
        <w:t>和</w:t>
      </w:r>
      <w:r w:rsidR="00640AF8" w:rsidRPr="00640AF8">
        <w:rPr>
          <w:rFonts w:ascii="宋体" w:eastAsia="宋体" w:hAnsi="宋体" w:hint="eastAsia"/>
          <w:sz w:val="28"/>
          <w:szCs w:val="28"/>
          <w:highlight w:val="yellow"/>
        </w:rPr>
        <w:t>劳务行业的成本</w:t>
      </w:r>
      <w:r w:rsidR="00D94444">
        <w:rPr>
          <w:rFonts w:ascii="宋体" w:eastAsia="宋体" w:hAnsi="宋体" w:hint="eastAsia"/>
          <w:sz w:val="28"/>
          <w:szCs w:val="28"/>
          <w:highlight w:val="yellow"/>
        </w:rPr>
        <w:t>明细</w:t>
      </w:r>
      <w:r w:rsidR="00640AF8">
        <w:rPr>
          <w:rFonts w:ascii="宋体" w:eastAsia="宋体" w:hAnsi="宋体" w:hint="eastAsia"/>
          <w:sz w:val="28"/>
          <w:szCs w:val="28"/>
        </w:rPr>
        <w:t>。</w:t>
      </w:r>
    </w:p>
    <w:p w14:paraId="196DC180" w14:textId="22A50AAB" w:rsidR="00640AF8" w:rsidRDefault="00640AF8" w:rsidP="002B2256">
      <w:pPr>
        <w:rPr>
          <w:rFonts w:ascii="宋体" w:eastAsia="宋体" w:hAnsi="宋体"/>
          <w:sz w:val="28"/>
          <w:szCs w:val="28"/>
        </w:rPr>
      </w:pPr>
    </w:p>
    <w:p w14:paraId="33043BC9" w14:textId="6298304A" w:rsidR="009B4C68" w:rsidRDefault="009B4C68" w:rsidP="00375DE7">
      <w:pPr>
        <w:pStyle w:val="2"/>
      </w:pPr>
      <w:bookmarkStart w:id="172" w:name="_Toc123761539"/>
      <w:bookmarkStart w:id="173" w:name="_Toc145316696"/>
      <w:r>
        <w:rPr>
          <w:rFonts w:hint="eastAsia"/>
        </w:rPr>
        <w:t>收集的资料</w:t>
      </w:r>
      <w:bookmarkEnd w:id="172"/>
      <w:bookmarkEnd w:id="173"/>
    </w:p>
    <w:p w14:paraId="52DDC27E" w14:textId="5A1A4C5D" w:rsidR="009B4C68" w:rsidRDefault="009B4C68" w:rsidP="009B4C68">
      <w:pPr>
        <w:rPr>
          <w:rFonts w:ascii="宋体" w:eastAsia="宋体" w:hAnsi="宋体"/>
          <w:sz w:val="28"/>
          <w:szCs w:val="28"/>
        </w:rPr>
      </w:pPr>
      <w:r>
        <w:rPr>
          <w:rFonts w:ascii="宋体" w:eastAsia="宋体" w:hAnsi="宋体" w:hint="eastAsia"/>
          <w:sz w:val="28"/>
          <w:szCs w:val="28"/>
        </w:rPr>
        <w:t>1、大额施工合同</w:t>
      </w:r>
      <w:r w:rsidR="00C9066A">
        <w:rPr>
          <w:rFonts w:ascii="宋体" w:eastAsia="宋体" w:hAnsi="宋体" w:hint="eastAsia"/>
          <w:sz w:val="28"/>
          <w:szCs w:val="28"/>
        </w:rPr>
        <w:t>（建筑业）</w:t>
      </w:r>
    </w:p>
    <w:p w14:paraId="207B2BB9" w14:textId="10C0951F" w:rsidR="009B4C68" w:rsidRDefault="009B4C68" w:rsidP="009B4C68">
      <w:pPr>
        <w:rPr>
          <w:rFonts w:ascii="宋体" w:eastAsia="宋体" w:hAnsi="宋体"/>
          <w:sz w:val="28"/>
          <w:szCs w:val="28"/>
        </w:rPr>
      </w:pPr>
      <w:r>
        <w:rPr>
          <w:rFonts w:ascii="宋体" w:eastAsia="宋体" w:hAnsi="宋体" w:hint="eastAsia"/>
          <w:sz w:val="28"/>
          <w:szCs w:val="28"/>
        </w:rPr>
        <w:t>2、施工台账</w:t>
      </w:r>
      <w:r w:rsidR="00C9066A">
        <w:rPr>
          <w:rFonts w:ascii="宋体" w:eastAsia="宋体" w:hAnsi="宋体" w:hint="eastAsia"/>
          <w:sz w:val="28"/>
          <w:szCs w:val="28"/>
        </w:rPr>
        <w:t>（建筑业）</w:t>
      </w:r>
    </w:p>
    <w:p w14:paraId="30492AC7" w14:textId="7DE65D5C" w:rsidR="009B4C68" w:rsidRDefault="009B4C68" w:rsidP="009B4C68">
      <w:pPr>
        <w:rPr>
          <w:rFonts w:ascii="宋体" w:eastAsia="宋体" w:hAnsi="宋体"/>
          <w:sz w:val="28"/>
          <w:szCs w:val="28"/>
        </w:rPr>
      </w:pPr>
      <w:r>
        <w:rPr>
          <w:rFonts w:ascii="宋体" w:eastAsia="宋体" w:hAnsi="宋体" w:hint="eastAsia"/>
          <w:sz w:val="28"/>
          <w:szCs w:val="28"/>
        </w:rPr>
        <w:t>3、三方盖章签字的完工进度表</w:t>
      </w:r>
      <w:r w:rsidR="00C9066A">
        <w:rPr>
          <w:rFonts w:ascii="宋体" w:eastAsia="宋体" w:hAnsi="宋体" w:hint="eastAsia"/>
          <w:sz w:val="28"/>
          <w:szCs w:val="28"/>
        </w:rPr>
        <w:t>（建筑业）</w:t>
      </w:r>
    </w:p>
    <w:p w14:paraId="7916762F" w14:textId="4B954AE0" w:rsidR="00126733" w:rsidRPr="009B4C68" w:rsidRDefault="00C054DB" w:rsidP="002B2256">
      <w:pPr>
        <w:rPr>
          <w:rFonts w:ascii="宋体" w:eastAsia="宋体" w:hAnsi="宋体"/>
          <w:sz w:val="28"/>
          <w:szCs w:val="28"/>
        </w:rPr>
      </w:pPr>
      <w:r>
        <w:rPr>
          <w:rFonts w:ascii="宋体" w:eastAsia="宋体" w:hAnsi="宋体" w:hint="eastAsia"/>
          <w:sz w:val="28"/>
          <w:szCs w:val="28"/>
        </w:rPr>
        <w:t>4、收入成本匹配表</w:t>
      </w:r>
      <w:r w:rsidR="00D43256">
        <w:rPr>
          <w:rFonts w:ascii="宋体" w:eastAsia="宋体" w:hAnsi="宋体" w:hint="eastAsia"/>
          <w:sz w:val="28"/>
          <w:szCs w:val="28"/>
        </w:rPr>
        <w:t>（制造业）</w:t>
      </w:r>
    </w:p>
    <w:p w14:paraId="1DFE4C51" w14:textId="3FC2808A" w:rsidR="00126733" w:rsidRDefault="00126733" w:rsidP="002B2256">
      <w:pPr>
        <w:rPr>
          <w:rFonts w:ascii="宋体" w:eastAsia="宋体" w:hAnsi="宋体"/>
          <w:sz w:val="28"/>
          <w:szCs w:val="28"/>
        </w:rPr>
      </w:pPr>
    </w:p>
    <w:p w14:paraId="6DBD3D06" w14:textId="5B4A9B30" w:rsidR="00126733" w:rsidRDefault="009C7E7E" w:rsidP="00375DE7">
      <w:pPr>
        <w:pStyle w:val="2"/>
      </w:pPr>
      <w:bookmarkStart w:id="174" w:name="_Toc123761540"/>
      <w:bookmarkStart w:id="175" w:name="_Toc145316697"/>
      <w:r>
        <w:rPr>
          <w:rFonts w:hint="eastAsia"/>
        </w:rPr>
        <w:lastRenderedPageBreak/>
        <w:t>明细表</w:t>
      </w:r>
      <w:bookmarkEnd w:id="174"/>
      <w:bookmarkEnd w:id="175"/>
    </w:p>
    <w:p w14:paraId="3AC092CC" w14:textId="602BCC5B" w:rsidR="009C7E7E" w:rsidRDefault="007465C4" w:rsidP="002B2256">
      <w:pPr>
        <w:rPr>
          <w:rFonts w:ascii="宋体" w:eastAsia="宋体" w:hAnsi="宋体"/>
          <w:sz w:val="28"/>
          <w:szCs w:val="28"/>
        </w:rPr>
      </w:pPr>
      <w:r>
        <w:rPr>
          <w:rFonts w:ascii="宋体" w:eastAsia="宋体" w:hAnsi="宋体" w:hint="eastAsia"/>
          <w:sz w:val="28"/>
          <w:szCs w:val="28"/>
        </w:rPr>
        <w:t>1、制造业的明细表</w:t>
      </w:r>
    </w:p>
    <w:p w14:paraId="0B4BA484" w14:textId="57E61056" w:rsidR="007465C4" w:rsidRDefault="00C935C6" w:rsidP="002B2256">
      <w:pPr>
        <w:rPr>
          <w:rFonts w:ascii="宋体" w:eastAsia="宋体" w:hAnsi="宋体"/>
          <w:sz w:val="28"/>
          <w:szCs w:val="28"/>
        </w:rPr>
      </w:pPr>
      <w:r>
        <w:rPr>
          <w:rFonts w:ascii="宋体" w:eastAsia="宋体" w:hAnsi="宋体" w:hint="eastAsia"/>
          <w:sz w:val="28"/>
          <w:szCs w:val="28"/>
        </w:rPr>
        <w:t>如果企业有对成本进行分类，我们就按类别来。如果企业</w:t>
      </w:r>
      <w:r w:rsidR="007040EF">
        <w:rPr>
          <w:rFonts w:ascii="宋体" w:eastAsia="宋体" w:hAnsi="宋体" w:hint="eastAsia"/>
          <w:sz w:val="28"/>
          <w:szCs w:val="28"/>
        </w:rPr>
        <w:t>没有分类，或者只有一类产品，那就按月份来就得了。</w:t>
      </w:r>
    </w:p>
    <w:p w14:paraId="3A980EBD" w14:textId="77777777" w:rsidR="00EB5C3B" w:rsidRDefault="00EB5C3B" w:rsidP="002B2256">
      <w:pPr>
        <w:rPr>
          <w:rFonts w:ascii="宋体" w:eastAsia="宋体" w:hAnsi="宋体"/>
          <w:sz w:val="28"/>
          <w:szCs w:val="28"/>
        </w:rPr>
      </w:pPr>
    </w:p>
    <w:p w14:paraId="5A4D8483" w14:textId="7E4ABB66" w:rsidR="007465C4" w:rsidRDefault="007465C4" w:rsidP="002B2256">
      <w:pPr>
        <w:rPr>
          <w:rFonts w:ascii="宋体" w:eastAsia="宋体" w:hAnsi="宋体"/>
          <w:sz w:val="28"/>
          <w:szCs w:val="28"/>
        </w:rPr>
      </w:pPr>
      <w:r>
        <w:rPr>
          <w:rFonts w:ascii="宋体" w:eastAsia="宋体" w:hAnsi="宋体" w:hint="eastAsia"/>
          <w:sz w:val="28"/>
          <w:szCs w:val="28"/>
        </w:rPr>
        <w:t>2、施工企业等按一段时间确认收入的明细表</w:t>
      </w:r>
    </w:p>
    <w:p w14:paraId="66B312AA" w14:textId="30B24094" w:rsidR="007465C4" w:rsidRDefault="005862FF" w:rsidP="002B2256">
      <w:pPr>
        <w:rPr>
          <w:rFonts w:ascii="宋体" w:eastAsia="宋体" w:hAnsi="宋体"/>
          <w:sz w:val="28"/>
          <w:szCs w:val="28"/>
        </w:rPr>
      </w:pPr>
      <w:r>
        <w:rPr>
          <w:rFonts w:ascii="宋体" w:eastAsia="宋体" w:hAnsi="宋体" w:hint="eastAsia"/>
          <w:sz w:val="28"/>
          <w:szCs w:val="28"/>
        </w:rPr>
        <w:t>施工企业的明细表，我们要把用到的信息都放上去，</w:t>
      </w:r>
      <w:r w:rsidR="00A26A4B">
        <w:rPr>
          <w:rFonts w:ascii="宋体" w:eastAsia="宋体" w:hAnsi="宋体" w:hint="eastAsia"/>
          <w:sz w:val="28"/>
          <w:szCs w:val="28"/>
        </w:rPr>
        <w:t>这样我们后面执行程序的时候，就可以根据明细表来。</w:t>
      </w:r>
    </w:p>
    <w:p w14:paraId="4164461B" w14:textId="25741330" w:rsidR="00E95D3A" w:rsidRDefault="00E95D3A" w:rsidP="002B2256">
      <w:pPr>
        <w:rPr>
          <w:rFonts w:ascii="宋体" w:eastAsia="宋体" w:hAnsi="宋体"/>
          <w:sz w:val="28"/>
          <w:szCs w:val="28"/>
        </w:rPr>
      </w:pPr>
    </w:p>
    <w:p w14:paraId="7110EBAE" w14:textId="56C87DC4" w:rsidR="00046BB9" w:rsidRDefault="00046BB9" w:rsidP="002B2256">
      <w:pPr>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t>1</w:t>
      </w:r>
      <w:r>
        <w:rPr>
          <w:rFonts w:ascii="宋体" w:eastAsia="宋体" w:hAnsi="宋体" w:hint="eastAsia"/>
          <w:sz w:val="28"/>
          <w:szCs w:val="28"/>
        </w:rPr>
        <w:t>）</w:t>
      </w:r>
      <w:r w:rsidR="00572E19">
        <w:rPr>
          <w:rFonts w:ascii="宋体" w:eastAsia="宋体" w:hAnsi="宋体" w:hint="eastAsia"/>
          <w:sz w:val="28"/>
          <w:szCs w:val="28"/>
        </w:rPr>
        <w:t>核对完工进度</w:t>
      </w:r>
    </w:p>
    <w:p w14:paraId="5CC5CB64" w14:textId="5095AFFD" w:rsidR="00046BB9" w:rsidRDefault="007F0123" w:rsidP="002B2256">
      <w:pPr>
        <w:rPr>
          <w:rFonts w:ascii="宋体" w:eastAsia="宋体" w:hAnsi="宋体"/>
          <w:sz w:val="28"/>
          <w:szCs w:val="28"/>
        </w:rPr>
      </w:pPr>
      <w:r>
        <w:rPr>
          <w:rFonts w:ascii="宋体" w:eastAsia="宋体" w:hAnsi="宋体" w:hint="eastAsia"/>
          <w:sz w:val="28"/>
          <w:szCs w:val="28"/>
        </w:rPr>
        <w:t>根据我们收集到的经三方确认的完工进度表，核对完工进度表跟明细表中的成本。</w:t>
      </w:r>
    </w:p>
    <w:p w14:paraId="20514DDD" w14:textId="35F57AC8" w:rsidR="00E95D3A" w:rsidRDefault="0085019F" w:rsidP="002B2256">
      <w:pPr>
        <w:rPr>
          <w:rFonts w:ascii="宋体" w:eastAsia="宋体" w:hAnsi="宋体"/>
          <w:sz w:val="28"/>
          <w:szCs w:val="28"/>
        </w:rPr>
      </w:pPr>
      <w:r>
        <w:rPr>
          <w:rFonts w:ascii="宋体" w:eastAsia="宋体" w:hAnsi="宋体" w:hint="eastAsia"/>
          <w:sz w:val="28"/>
          <w:szCs w:val="28"/>
        </w:rPr>
        <w:t>（</w:t>
      </w:r>
      <w:r w:rsidR="00046BB9">
        <w:rPr>
          <w:rFonts w:ascii="宋体" w:eastAsia="宋体" w:hAnsi="宋体"/>
          <w:sz w:val="28"/>
          <w:szCs w:val="28"/>
        </w:rPr>
        <w:t>2</w:t>
      </w:r>
      <w:r>
        <w:rPr>
          <w:rFonts w:ascii="宋体" w:eastAsia="宋体" w:hAnsi="宋体" w:hint="eastAsia"/>
          <w:sz w:val="28"/>
          <w:szCs w:val="28"/>
        </w:rPr>
        <w:t>）</w:t>
      </w:r>
      <w:r w:rsidR="00441899">
        <w:rPr>
          <w:rFonts w:ascii="宋体" w:eastAsia="宋体" w:hAnsi="宋体" w:hint="eastAsia"/>
          <w:sz w:val="28"/>
          <w:szCs w:val="28"/>
        </w:rPr>
        <w:t>施工企业的成本计算</w:t>
      </w:r>
    </w:p>
    <w:p w14:paraId="66167460" w14:textId="45280E34" w:rsidR="00E83942" w:rsidRDefault="00EA7A61" w:rsidP="002B2256">
      <w:pPr>
        <w:rPr>
          <w:rFonts w:ascii="宋体" w:eastAsia="宋体" w:hAnsi="宋体"/>
          <w:sz w:val="28"/>
          <w:szCs w:val="28"/>
        </w:rPr>
      </w:pPr>
      <w:r>
        <w:rPr>
          <w:rFonts w:ascii="宋体" w:eastAsia="宋体" w:hAnsi="宋体" w:hint="eastAsia"/>
          <w:sz w:val="28"/>
          <w:szCs w:val="28"/>
        </w:rPr>
        <w:t>像上一</w:t>
      </w:r>
      <w:r w:rsidR="00AE3183">
        <w:rPr>
          <w:rFonts w:ascii="宋体" w:eastAsia="宋体" w:hAnsi="宋体" w:hint="eastAsia"/>
          <w:sz w:val="28"/>
          <w:szCs w:val="28"/>
        </w:rPr>
        <w:t>章</w:t>
      </w:r>
      <w:r>
        <w:rPr>
          <w:rFonts w:ascii="宋体" w:eastAsia="宋体" w:hAnsi="宋体" w:hint="eastAsia"/>
          <w:sz w:val="28"/>
          <w:szCs w:val="28"/>
        </w:rPr>
        <w:t>的存货</w:t>
      </w:r>
      <w:r w:rsidR="003C4A80">
        <w:rPr>
          <w:rFonts w:ascii="宋体" w:eastAsia="宋体" w:hAnsi="宋体" w:hint="eastAsia"/>
          <w:sz w:val="28"/>
          <w:szCs w:val="28"/>
        </w:rPr>
        <w:t>类似，执行重新计算程序，抽几个大额的项目，重新计算一下它的成本对不对。</w:t>
      </w:r>
    </w:p>
    <w:p w14:paraId="2CB5C658" w14:textId="77777777" w:rsidR="009C383A" w:rsidRDefault="009C383A" w:rsidP="002B2256">
      <w:pPr>
        <w:rPr>
          <w:rFonts w:ascii="宋体" w:eastAsia="宋体" w:hAnsi="宋体"/>
          <w:sz w:val="28"/>
          <w:szCs w:val="28"/>
        </w:rPr>
      </w:pPr>
    </w:p>
    <w:p w14:paraId="27CCF1D4" w14:textId="78850CCE" w:rsidR="009C7E7E" w:rsidRDefault="00BF17F7" w:rsidP="00375DE7">
      <w:pPr>
        <w:pStyle w:val="2"/>
      </w:pPr>
      <w:bookmarkStart w:id="176" w:name="_Toc123761541"/>
      <w:bookmarkStart w:id="177" w:name="_Toc145316698"/>
      <w:r>
        <w:rPr>
          <w:rFonts w:hint="eastAsia"/>
        </w:rPr>
        <w:t>分析程序</w:t>
      </w:r>
      <w:bookmarkEnd w:id="176"/>
      <w:bookmarkEnd w:id="177"/>
    </w:p>
    <w:p w14:paraId="1171EB16" w14:textId="29063F96" w:rsidR="00126733" w:rsidRDefault="008F66E7" w:rsidP="002B2256">
      <w:pPr>
        <w:rPr>
          <w:rFonts w:ascii="宋体" w:eastAsia="宋体" w:hAnsi="宋体"/>
          <w:sz w:val="28"/>
          <w:szCs w:val="28"/>
        </w:rPr>
      </w:pPr>
      <w:r>
        <w:rPr>
          <w:rFonts w:ascii="宋体" w:eastAsia="宋体" w:hAnsi="宋体" w:hint="eastAsia"/>
          <w:sz w:val="28"/>
          <w:szCs w:val="28"/>
        </w:rPr>
        <w:t>所有的分析程序，我们都是用未审数分析的。</w:t>
      </w:r>
      <w:r w:rsidR="00613D81">
        <w:rPr>
          <w:rFonts w:ascii="宋体" w:eastAsia="宋体" w:hAnsi="宋体" w:hint="eastAsia"/>
          <w:sz w:val="28"/>
          <w:szCs w:val="28"/>
        </w:rPr>
        <w:t>因为没有经过审计的数据很有可能有问题，我们执行分析程序就是要发现企业的问题的。</w:t>
      </w:r>
      <w:r w:rsidR="00613D81">
        <w:rPr>
          <w:rFonts w:ascii="宋体" w:eastAsia="宋体" w:hAnsi="宋体" w:hint="eastAsia"/>
          <w:sz w:val="28"/>
          <w:szCs w:val="28"/>
        </w:rPr>
        <w:lastRenderedPageBreak/>
        <w:t>如果我们用审定数分析，</w:t>
      </w:r>
      <w:r w:rsidR="00F5423F">
        <w:rPr>
          <w:rFonts w:ascii="宋体" w:eastAsia="宋体" w:hAnsi="宋体" w:hint="eastAsia"/>
          <w:sz w:val="28"/>
          <w:szCs w:val="28"/>
        </w:rPr>
        <w:t>审定数是没问题的，那么通过分析程序发现企业的问题这个功能就没用了</w:t>
      </w:r>
      <w:r w:rsidR="00613D81">
        <w:rPr>
          <w:rFonts w:ascii="宋体" w:eastAsia="宋体" w:hAnsi="宋体" w:hint="eastAsia"/>
          <w:sz w:val="28"/>
          <w:szCs w:val="28"/>
        </w:rPr>
        <w:t>。</w:t>
      </w:r>
      <w:r w:rsidR="00F8606E">
        <w:rPr>
          <w:rFonts w:ascii="宋体" w:eastAsia="宋体" w:hAnsi="宋体" w:hint="eastAsia"/>
          <w:sz w:val="28"/>
          <w:szCs w:val="28"/>
        </w:rPr>
        <w:t>所以，分析程序是在实质性程序之前的，先分析未审数有哪方面的问题，然后再做这方面的实质性程序。</w:t>
      </w:r>
    </w:p>
    <w:p w14:paraId="6FC234A2" w14:textId="086A0E36" w:rsidR="00FF0D58" w:rsidRDefault="00FF0D58" w:rsidP="002B2256">
      <w:pPr>
        <w:rPr>
          <w:rFonts w:ascii="宋体" w:eastAsia="宋体" w:hAnsi="宋体"/>
          <w:sz w:val="28"/>
          <w:szCs w:val="28"/>
        </w:rPr>
      </w:pPr>
    </w:p>
    <w:p w14:paraId="67AFDBB2" w14:textId="7BFC5CF4" w:rsidR="00FF0D58" w:rsidRDefault="00FF0D58" w:rsidP="002B2256">
      <w:pPr>
        <w:rPr>
          <w:rFonts w:ascii="宋体" w:eastAsia="宋体" w:hAnsi="宋体"/>
          <w:sz w:val="28"/>
          <w:szCs w:val="28"/>
        </w:rPr>
      </w:pPr>
    </w:p>
    <w:p w14:paraId="1B86F44E" w14:textId="15BD4755" w:rsidR="00B850F5" w:rsidRDefault="00603845" w:rsidP="002B2256">
      <w:pPr>
        <w:rPr>
          <w:rFonts w:ascii="宋体" w:eastAsia="宋体" w:hAnsi="宋体"/>
          <w:sz w:val="28"/>
          <w:szCs w:val="28"/>
        </w:rPr>
      </w:pPr>
      <w:r>
        <w:rPr>
          <w:rFonts w:ascii="宋体" w:eastAsia="宋体" w:hAnsi="宋体" w:hint="eastAsia"/>
          <w:sz w:val="28"/>
          <w:szCs w:val="28"/>
        </w:rPr>
        <w:t>通过各个产品类别的成本与上期相比，差异大的，找原因。</w:t>
      </w:r>
    </w:p>
    <w:p w14:paraId="7FB1D228" w14:textId="0ECFFDB6" w:rsidR="00613D81" w:rsidRDefault="00BE7656" w:rsidP="002B2256">
      <w:pPr>
        <w:rPr>
          <w:rFonts w:ascii="宋体" w:eastAsia="宋体" w:hAnsi="宋体"/>
          <w:sz w:val="28"/>
          <w:szCs w:val="28"/>
        </w:rPr>
      </w:pPr>
      <w:r>
        <w:rPr>
          <w:rFonts w:ascii="宋体" w:eastAsia="宋体" w:hAnsi="宋体" w:hint="eastAsia"/>
          <w:sz w:val="28"/>
          <w:szCs w:val="28"/>
        </w:rPr>
        <w:t>找原因的方法，就是结合进销存，看看这个类别的产品中，主要是哪一个产品导致的，然后再看这个产品的成本计算是否正确。</w:t>
      </w:r>
      <w:r w:rsidR="00007688">
        <w:rPr>
          <w:rFonts w:ascii="宋体" w:eastAsia="宋体" w:hAnsi="宋体" w:hint="eastAsia"/>
          <w:sz w:val="28"/>
          <w:szCs w:val="28"/>
        </w:rPr>
        <w:t>核心就是不断细化，直到找到最终的原因。</w:t>
      </w:r>
    </w:p>
    <w:p w14:paraId="7CFAB424" w14:textId="38DDB307" w:rsidR="00613D81" w:rsidRDefault="00613D81" w:rsidP="002B2256">
      <w:pPr>
        <w:rPr>
          <w:rFonts w:ascii="宋体" w:eastAsia="宋体" w:hAnsi="宋体"/>
          <w:sz w:val="28"/>
          <w:szCs w:val="28"/>
        </w:rPr>
      </w:pPr>
    </w:p>
    <w:p w14:paraId="2C29E764" w14:textId="5E9EA49E" w:rsidR="00613D81" w:rsidRDefault="00613D81" w:rsidP="002B2256">
      <w:pPr>
        <w:rPr>
          <w:rFonts w:ascii="宋体" w:eastAsia="宋体" w:hAnsi="宋体"/>
          <w:sz w:val="28"/>
          <w:szCs w:val="28"/>
        </w:rPr>
      </w:pPr>
    </w:p>
    <w:p w14:paraId="071E3192" w14:textId="77777777" w:rsidR="00613D81" w:rsidRDefault="00613D81" w:rsidP="002B2256">
      <w:pPr>
        <w:rPr>
          <w:rFonts w:ascii="宋体" w:eastAsia="宋体" w:hAnsi="宋体"/>
          <w:sz w:val="28"/>
          <w:szCs w:val="28"/>
        </w:rPr>
      </w:pPr>
    </w:p>
    <w:p w14:paraId="715177EB" w14:textId="59412C9E" w:rsidR="00126733" w:rsidRDefault="00B2142C" w:rsidP="006918F6">
      <w:pPr>
        <w:pStyle w:val="2"/>
      </w:pPr>
      <w:bookmarkStart w:id="178" w:name="_Toc123761542"/>
      <w:bookmarkStart w:id="179" w:name="_Toc145316699"/>
      <w:r>
        <w:rPr>
          <w:rFonts w:hint="eastAsia"/>
        </w:rPr>
        <w:t>成本倒轧表</w:t>
      </w:r>
      <w:bookmarkEnd w:id="178"/>
      <w:bookmarkEnd w:id="179"/>
    </w:p>
    <w:p w14:paraId="0BF06A1D" w14:textId="4F0BA3AE" w:rsidR="0067126E" w:rsidRPr="003F36EA" w:rsidRDefault="008E0502" w:rsidP="001A5BAF">
      <w:pPr>
        <w:spacing w:line="360" w:lineRule="auto"/>
        <w:rPr>
          <w:rFonts w:ascii="宋体" w:eastAsia="宋体" w:hAnsi="宋体"/>
          <w:sz w:val="28"/>
          <w:szCs w:val="28"/>
        </w:rPr>
      </w:pPr>
      <w:r w:rsidRPr="003F36EA">
        <w:rPr>
          <w:rFonts w:ascii="宋体" w:eastAsia="宋体" w:hAnsi="宋体" w:hint="eastAsia"/>
          <w:sz w:val="28"/>
          <w:szCs w:val="28"/>
        </w:rPr>
        <w:t>首先讲成本倒轧的逻辑，它</w:t>
      </w:r>
      <w:r w:rsidR="00480E1F" w:rsidRPr="003F36EA">
        <w:rPr>
          <w:rFonts w:ascii="宋体" w:eastAsia="宋体" w:hAnsi="宋体" w:hint="eastAsia"/>
          <w:sz w:val="28"/>
          <w:szCs w:val="28"/>
        </w:rPr>
        <w:t>主要是从原材料一直计算到营业成本。</w:t>
      </w:r>
      <w:r w:rsidR="001348C2" w:rsidRPr="003F36EA">
        <w:rPr>
          <w:rFonts w:ascii="宋体" w:eastAsia="宋体" w:hAnsi="宋体" w:hint="eastAsia"/>
          <w:sz w:val="28"/>
          <w:szCs w:val="28"/>
        </w:rPr>
        <w:t>跟现金流量表的附表比较相近，</w:t>
      </w:r>
      <w:r w:rsidR="00C1683D" w:rsidRPr="003F36EA">
        <w:rPr>
          <w:rFonts w:ascii="宋体" w:eastAsia="宋体" w:hAnsi="宋体" w:hint="eastAsia"/>
          <w:sz w:val="28"/>
          <w:szCs w:val="28"/>
        </w:rPr>
        <w:t>现金流附表是从净利润计算到经营活动现金流量净额。</w:t>
      </w:r>
    </w:p>
    <w:p w14:paraId="0C933C7B" w14:textId="0783EE3D" w:rsidR="00A46F26" w:rsidRPr="003F36EA" w:rsidRDefault="00A46F26" w:rsidP="001A5BAF">
      <w:pPr>
        <w:spacing w:line="360" w:lineRule="auto"/>
        <w:rPr>
          <w:rFonts w:ascii="宋体" w:eastAsia="宋体" w:hAnsi="宋体"/>
          <w:sz w:val="28"/>
          <w:szCs w:val="28"/>
        </w:rPr>
      </w:pPr>
    </w:p>
    <w:p w14:paraId="6B574C6F" w14:textId="49083AA3" w:rsidR="00A46F26" w:rsidRPr="003F36EA" w:rsidRDefault="00A46F26" w:rsidP="001A5BAF">
      <w:pPr>
        <w:spacing w:line="360" w:lineRule="auto"/>
        <w:rPr>
          <w:rFonts w:ascii="宋体" w:eastAsia="宋体" w:hAnsi="宋体"/>
          <w:sz w:val="28"/>
          <w:szCs w:val="28"/>
        </w:rPr>
      </w:pPr>
      <w:r w:rsidRPr="003F36EA">
        <w:rPr>
          <w:rFonts w:ascii="宋体" w:eastAsia="宋体" w:hAnsi="宋体" w:hint="eastAsia"/>
          <w:sz w:val="28"/>
          <w:szCs w:val="28"/>
        </w:rPr>
        <w:t>成本倒轧表的作用是什么呢？</w:t>
      </w:r>
    </w:p>
    <w:p w14:paraId="5BBE5395" w14:textId="77777777" w:rsidR="004D2D55" w:rsidRPr="003F36EA" w:rsidRDefault="004D2D55" w:rsidP="001A5BAF">
      <w:pPr>
        <w:spacing w:line="360" w:lineRule="auto"/>
        <w:rPr>
          <w:rFonts w:ascii="宋体" w:eastAsia="宋体" w:hAnsi="宋体"/>
          <w:sz w:val="28"/>
          <w:szCs w:val="28"/>
        </w:rPr>
      </w:pPr>
    </w:p>
    <w:p w14:paraId="01050696" w14:textId="38E34959" w:rsidR="00A46F26" w:rsidRPr="003F36EA" w:rsidRDefault="00A46F26" w:rsidP="001A5BAF">
      <w:pPr>
        <w:spacing w:line="360" w:lineRule="auto"/>
        <w:rPr>
          <w:rFonts w:ascii="宋体" w:eastAsia="宋体" w:hAnsi="宋体"/>
          <w:sz w:val="28"/>
          <w:szCs w:val="28"/>
        </w:rPr>
      </w:pPr>
      <w:r w:rsidRPr="003F36EA">
        <w:rPr>
          <w:rFonts w:ascii="宋体" w:eastAsia="宋体" w:hAnsi="宋体" w:hint="eastAsia"/>
          <w:sz w:val="28"/>
          <w:szCs w:val="28"/>
        </w:rPr>
        <w:lastRenderedPageBreak/>
        <w:t>它能看出主营业务成本是怎么来的。</w:t>
      </w:r>
      <w:r w:rsidR="000704A3" w:rsidRPr="003F36EA">
        <w:rPr>
          <w:rFonts w:ascii="宋体" w:eastAsia="宋体" w:hAnsi="宋体" w:hint="eastAsia"/>
          <w:sz w:val="28"/>
          <w:szCs w:val="28"/>
        </w:rPr>
        <w:t>从上期积压的产品来的，还是从原材料来的；材料、直接人工、制造费用的比例，都能从这张表看出来。</w:t>
      </w:r>
    </w:p>
    <w:p w14:paraId="48E83AC1" w14:textId="1022D449" w:rsidR="00A46F26" w:rsidRPr="003F36EA" w:rsidRDefault="00A46F26" w:rsidP="001A5BAF">
      <w:pPr>
        <w:spacing w:line="360" w:lineRule="auto"/>
        <w:rPr>
          <w:rFonts w:ascii="宋体" w:eastAsia="宋体" w:hAnsi="宋体"/>
          <w:sz w:val="28"/>
          <w:szCs w:val="28"/>
        </w:rPr>
      </w:pPr>
    </w:p>
    <w:p w14:paraId="2336A3A7" w14:textId="6B95802F" w:rsidR="00A46F26" w:rsidRPr="003F36EA" w:rsidRDefault="00020AEC" w:rsidP="001A5BAF">
      <w:pPr>
        <w:spacing w:line="360" w:lineRule="auto"/>
        <w:rPr>
          <w:rFonts w:ascii="宋体" w:eastAsia="宋体" w:hAnsi="宋体"/>
          <w:sz w:val="28"/>
          <w:szCs w:val="28"/>
        </w:rPr>
      </w:pPr>
      <w:r w:rsidRPr="003F36EA">
        <w:rPr>
          <w:rFonts w:ascii="宋体" w:eastAsia="宋体" w:hAnsi="宋体" w:hint="eastAsia"/>
          <w:sz w:val="28"/>
          <w:szCs w:val="28"/>
        </w:rPr>
        <w:t>如果存货</w:t>
      </w:r>
      <w:r w:rsidR="000238E6" w:rsidRPr="003F36EA">
        <w:rPr>
          <w:rFonts w:ascii="宋体" w:eastAsia="宋体" w:hAnsi="宋体" w:hint="eastAsia"/>
          <w:sz w:val="28"/>
          <w:szCs w:val="28"/>
        </w:rPr>
        <w:t>乱跑，比如跑到管理费用、在建工程，我们通过成本倒轧表就能把它“抓”出来</w:t>
      </w:r>
      <w:r w:rsidRPr="003F36EA">
        <w:rPr>
          <w:rFonts w:ascii="宋体" w:eastAsia="宋体" w:hAnsi="宋体" w:hint="eastAsia"/>
          <w:sz w:val="28"/>
          <w:szCs w:val="28"/>
        </w:rPr>
        <w:t>。</w:t>
      </w:r>
      <w:r w:rsidR="007F6CF1" w:rsidRPr="003F36EA">
        <w:rPr>
          <w:rFonts w:ascii="宋体" w:eastAsia="宋体" w:hAnsi="宋体" w:hint="eastAsia"/>
          <w:sz w:val="28"/>
          <w:szCs w:val="28"/>
        </w:rPr>
        <w:t>然后分析它跑得是否合理，如果不合理，就要做审计调整。</w:t>
      </w:r>
    </w:p>
    <w:p w14:paraId="61637D30" w14:textId="40C68CDA" w:rsidR="00900617" w:rsidRPr="003F36EA" w:rsidRDefault="00900617" w:rsidP="001A5BAF">
      <w:pPr>
        <w:spacing w:line="360" w:lineRule="auto"/>
        <w:rPr>
          <w:rFonts w:ascii="宋体" w:eastAsia="宋体" w:hAnsi="宋体"/>
          <w:sz w:val="28"/>
          <w:szCs w:val="28"/>
        </w:rPr>
      </w:pPr>
    </w:p>
    <w:p w14:paraId="1C166F0C" w14:textId="43F90EA8" w:rsidR="00900617" w:rsidRPr="003F36EA" w:rsidRDefault="00900617" w:rsidP="001A5BAF">
      <w:pPr>
        <w:pStyle w:val="3"/>
        <w:spacing w:line="360" w:lineRule="auto"/>
        <w:rPr>
          <w:sz w:val="28"/>
          <w:szCs w:val="28"/>
        </w:rPr>
      </w:pPr>
      <w:bookmarkStart w:id="180" w:name="_Toc123761543"/>
      <w:bookmarkStart w:id="181" w:name="_Toc145316700"/>
      <w:r w:rsidRPr="003F36EA">
        <w:rPr>
          <w:rFonts w:hint="eastAsia"/>
          <w:sz w:val="28"/>
          <w:szCs w:val="28"/>
        </w:rPr>
        <w:t>1、</w:t>
      </w:r>
      <w:r w:rsidR="009F6C3D">
        <w:rPr>
          <w:rFonts w:hint="eastAsia"/>
          <w:sz w:val="28"/>
          <w:szCs w:val="28"/>
        </w:rPr>
        <w:t>成本倒轧的逻辑</w:t>
      </w:r>
      <w:bookmarkEnd w:id="180"/>
      <w:bookmarkEnd w:id="181"/>
    </w:p>
    <w:p w14:paraId="21238C84" w14:textId="77777777" w:rsidR="0067126E" w:rsidRPr="003F36EA" w:rsidRDefault="0067126E" w:rsidP="001A5BAF">
      <w:pPr>
        <w:spacing w:line="360" w:lineRule="auto"/>
        <w:rPr>
          <w:rFonts w:ascii="宋体" w:eastAsia="宋体" w:hAnsi="宋体"/>
          <w:sz w:val="28"/>
          <w:szCs w:val="28"/>
        </w:rPr>
      </w:pPr>
    </w:p>
    <w:p w14:paraId="6BD25D59"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成本倒轧表的公式如下</w:t>
      </w:r>
    </w:p>
    <w:p w14:paraId="0053FE6C" w14:textId="77777777" w:rsidR="0067126E" w:rsidRPr="003F36EA" w:rsidRDefault="0067126E" w:rsidP="001A5BAF">
      <w:pPr>
        <w:spacing w:line="360" w:lineRule="auto"/>
        <w:rPr>
          <w:rFonts w:ascii="宋体" w:eastAsia="宋体" w:hAnsi="宋体"/>
          <w:sz w:val="28"/>
          <w:szCs w:val="28"/>
        </w:rPr>
      </w:pPr>
    </w:p>
    <w:p w14:paraId="315415AE" w14:textId="549A39D6"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highlight w:val="yellow"/>
        </w:rPr>
        <w:t>主营业务成本</w:t>
      </w:r>
      <w:r w:rsidRPr="003F36EA">
        <w:rPr>
          <w:rFonts w:ascii="宋体" w:eastAsia="宋体" w:hAnsi="宋体"/>
          <w:b/>
          <w:bCs/>
          <w:sz w:val="28"/>
          <w:szCs w:val="28"/>
          <w:highlight w:val="yellow"/>
        </w:rPr>
        <w:t>=期初材料-期末材料+期初在成品-期末在产品+期初</w:t>
      </w:r>
      <w:r w:rsidR="00D0165F">
        <w:rPr>
          <w:rFonts w:ascii="宋体" w:eastAsia="宋体" w:hAnsi="宋体"/>
          <w:b/>
          <w:bCs/>
          <w:sz w:val="28"/>
          <w:szCs w:val="28"/>
          <w:highlight w:val="yellow"/>
        </w:rPr>
        <w:t>库存商品</w:t>
      </w:r>
      <w:r w:rsidRPr="003F36EA">
        <w:rPr>
          <w:rFonts w:ascii="宋体" w:eastAsia="宋体" w:hAnsi="宋体"/>
          <w:b/>
          <w:bCs/>
          <w:sz w:val="28"/>
          <w:szCs w:val="28"/>
          <w:highlight w:val="yellow"/>
        </w:rPr>
        <w:t>-期</w:t>
      </w:r>
      <w:r w:rsidR="003A3558">
        <w:rPr>
          <w:rFonts w:ascii="宋体" w:eastAsia="宋体" w:hAnsi="宋体" w:hint="eastAsia"/>
          <w:b/>
          <w:bCs/>
          <w:sz w:val="28"/>
          <w:szCs w:val="28"/>
          <w:highlight w:val="yellow"/>
        </w:rPr>
        <w:t>末</w:t>
      </w:r>
      <w:r w:rsidR="00D0165F">
        <w:rPr>
          <w:rFonts w:ascii="宋体" w:eastAsia="宋体" w:hAnsi="宋体"/>
          <w:b/>
          <w:bCs/>
          <w:sz w:val="28"/>
          <w:szCs w:val="28"/>
          <w:highlight w:val="yellow"/>
        </w:rPr>
        <w:t>库存商品</w:t>
      </w:r>
      <w:r w:rsidRPr="003F36EA">
        <w:rPr>
          <w:rFonts w:ascii="宋体" w:eastAsia="宋体" w:hAnsi="宋体"/>
          <w:b/>
          <w:bCs/>
          <w:sz w:val="28"/>
          <w:szCs w:val="28"/>
          <w:highlight w:val="yellow"/>
        </w:rPr>
        <w:t>+本期采购材料+本期投入人工、制造费用</w:t>
      </w:r>
    </w:p>
    <w:p w14:paraId="01D080A5" w14:textId="77777777" w:rsidR="0067126E" w:rsidRPr="003F36EA" w:rsidRDefault="0067126E" w:rsidP="001A5BAF">
      <w:pPr>
        <w:spacing w:line="360" w:lineRule="auto"/>
        <w:rPr>
          <w:rFonts w:ascii="宋体" w:eastAsia="宋体" w:hAnsi="宋体"/>
          <w:sz w:val="28"/>
          <w:szCs w:val="28"/>
        </w:rPr>
      </w:pPr>
    </w:p>
    <w:p w14:paraId="36E3DFEE"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推导过程如下，</w:t>
      </w:r>
    </w:p>
    <w:p w14:paraId="5F128AD3" w14:textId="77777777" w:rsidR="0067126E" w:rsidRPr="003F36EA" w:rsidRDefault="0067126E" w:rsidP="001A5BAF">
      <w:pPr>
        <w:spacing w:line="360" w:lineRule="auto"/>
        <w:rPr>
          <w:rFonts w:ascii="宋体" w:eastAsia="宋体" w:hAnsi="宋体"/>
          <w:sz w:val="28"/>
          <w:szCs w:val="28"/>
        </w:rPr>
      </w:pPr>
    </w:p>
    <w:p w14:paraId="65649791"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因为</w:t>
      </w:r>
    </w:p>
    <w:p w14:paraId="5F178A7D" w14:textId="77777777" w:rsidR="0067126E" w:rsidRPr="003F36EA" w:rsidRDefault="0067126E" w:rsidP="001A5BAF">
      <w:pPr>
        <w:spacing w:line="360" w:lineRule="auto"/>
        <w:rPr>
          <w:rFonts w:ascii="宋体" w:eastAsia="宋体" w:hAnsi="宋体"/>
          <w:sz w:val="28"/>
          <w:szCs w:val="28"/>
        </w:rPr>
      </w:pPr>
    </w:p>
    <w:p w14:paraId="2528BE12" w14:textId="77777777"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期初</w:t>
      </w:r>
      <w:r w:rsidRPr="003F36EA">
        <w:rPr>
          <w:rFonts w:ascii="宋体" w:eastAsia="宋体" w:hAnsi="宋体"/>
          <w:b/>
          <w:bCs/>
          <w:sz w:val="28"/>
          <w:szCs w:val="28"/>
        </w:rPr>
        <w:t>+借方-贷方=期末</w:t>
      </w:r>
    </w:p>
    <w:p w14:paraId="27107828" w14:textId="77777777" w:rsidR="0067126E" w:rsidRPr="003F36EA" w:rsidRDefault="0067126E" w:rsidP="001A5BAF">
      <w:pPr>
        <w:spacing w:line="360" w:lineRule="auto"/>
        <w:rPr>
          <w:rFonts w:ascii="宋体" w:eastAsia="宋体" w:hAnsi="宋体"/>
          <w:sz w:val="28"/>
          <w:szCs w:val="28"/>
        </w:rPr>
      </w:pPr>
    </w:p>
    <w:p w14:paraId="3DDE522D"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所以</w:t>
      </w:r>
    </w:p>
    <w:p w14:paraId="1503524E" w14:textId="77777777" w:rsidR="0067126E" w:rsidRPr="003F36EA" w:rsidRDefault="0067126E" w:rsidP="001A5BAF">
      <w:pPr>
        <w:spacing w:line="360" w:lineRule="auto"/>
        <w:rPr>
          <w:rFonts w:ascii="宋体" w:eastAsia="宋体" w:hAnsi="宋体"/>
          <w:sz w:val="28"/>
          <w:szCs w:val="28"/>
        </w:rPr>
      </w:pPr>
    </w:p>
    <w:p w14:paraId="3B793887" w14:textId="77777777"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期初材料</w:t>
      </w:r>
      <w:r w:rsidRPr="003F36EA">
        <w:rPr>
          <w:rFonts w:ascii="宋体" w:eastAsia="宋体" w:hAnsi="宋体"/>
          <w:b/>
          <w:bCs/>
          <w:sz w:val="28"/>
          <w:szCs w:val="28"/>
        </w:rPr>
        <w:t>+本期采购材料-本期领用材料=期末材料</w:t>
      </w:r>
    </w:p>
    <w:p w14:paraId="347A63BE" w14:textId="77777777" w:rsidR="0067126E" w:rsidRPr="003F36EA" w:rsidRDefault="0067126E" w:rsidP="001A5BAF">
      <w:pPr>
        <w:spacing w:line="360" w:lineRule="auto"/>
        <w:rPr>
          <w:rFonts w:ascii="宋体" w:eastAsia="宋体" w:hAnsi="宋体"/>
          <w:b/>
          <w:bCs/>
          <w:sz w:val="28"/>
          <w:szCs w:val="28"/>
        </w:rPr>
      </w:pPr>
    </w:p>
    <w:p w14:paraId="56513B8D" w14:textId="74698BDB"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期初在成品</w:t>
      </w:r>
      <w:r w:rsidRPr="003F36EA">
        <w:rPr>
          <w:rFonts w:ascii="宋体" w:eastAsia="宋体" w:hAnsi="宋体"/>
          <w:b/>
          <w:bCs/>
          <w:sz w:val="28"/>
          <w:szCs w:val="28"/>
        </w:rPr>
        <w:t>+本期领用材料、人工、制造费用-本期</w:t>
      </w:r>
      <w:r w:rsidR="00D0165F">
        <w:rPr>
          <w:rFonts w:ascii="宋体" w:eastAsia="宋体" w:hAnsi="宋体"/>
          <w:b/>
          <w:bCs/>
          <w:sz w:val="28"/>
          <w:szCs w:val="28"/>
        </w:rPr>
        <w:t>库存商品</w:t>
      </w:r>
      <w:r w:rsidRPr="003F36EA">
        <w:rPr>
          <w:rFonts w:ascii="宋体" w:eastAsia="宋体" w:hAnsi="宋体"/>
          <w:b/>
          <w:bCs/>
          <w:sz w:val="28"/>
          <w:szCs w:val="28"/>
        </w:rPr>
        <w:t>=期末在成品</w:t>
      </w:r>
    </w:p>
    <w:p w14:paraId="05666DAA" w14:textId="77777777" w:rsidR="0067126E" w:rsidRPr="003F36EA" w:rsidRDefault="0067126E" w:rsidP="001A5BAF">
      <w:pPr>
        <w:spacing w:line="360" w:lineRule="auto"/>
        <w:rPr>
          <w:rFonts w:ascii="宋体" w:eastAsia="宋体" w:hAnsi="宋体"/>
          <w:b/>
          <w:bCs/>
          <w:sz w:val="28"/>
          <w:szCs w:val="28"/>
        </w:rPr>
      </w:pPr>
    </w:p>
    <w:p w14:paraId="4589B347" w14:textId="4C585CEF"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期初</w:t>
      </w:r>
      <w:r w:rsidR="00D0165F">
        <w:rPr>
          <w:rFonts w:ascii="宋体" w:eastAsia="宋体" w:hAnsi="宋体" w:hint="eastAsia"/>
          <w:b/>
          <w:bCs/>
          <w:sz w:val="28"/>
          <w:szCs w:val="28"/>
        </w:rPr>
        <w:t>库存商品</w:t>
      </w:r>
      <w:r w:rsidRPr="003F36EA">
        <w:rPr>
          <w:rFonts w:ascii="宋体" w:eastAsia="宋体" w:hAnsi="宋体"/>
          <w:b/>
          <w:bCs/>
          <w:sz w:val="28"/>
          <w:szCs w:val="28"/>
        </w:rPr>
        <w:t>+本期</w:t>
      </w:r>
      <w:r w:rsidR="00551D25" w:rsidRPr="003F36EA">
        <w:rPr>
          <w:rFonts w:ascii="宋体" w:eastAsia="宋体" w:hAnsi="宋体"/>
          <w:b/>
          <w:bCs/>
          <w:sz w:val="28"/>
          <w:szCs w:val="28"/>
        </w:rPr>
        <w:t>库存商品</w:t>
      </w:r>
      <w:r w:rsidRPr="003F36EA">
        <w:rPr>
          <w:rFonts w:ascii="宋体" w:eastAsia="宋体" w:hAnsi="宋体"/>
          <w:b/>
          <w:bCs/>
          <w:sz w:val="28"/>
          <w:szCs w:val="28"/>
        </w:rPr>
        <w:t>-本期销售的</w:t>
      </w:r>
      <w:r w:rsidR="00551D25" w:rsidRPr="003F36EA">
        <w:rPr>
          <w:rFonts w:ascii="宋体" w:eastAsia="宋体" w:hAnsi="宋体"/>
          <w:b/>
          <w:bCs/>
          <w:sz w:val="28"/>
          <w:szCs w:val="28"/>
        </w:rPr>
        <w:t>库存商品</w:t>
      </w:r>
      <w:r w:rsidRPr="003F36EA">
        <w:rPr>
          <w:rFonts w:ascii="宋体" w:eastAsia="宋体" w:hAnsi="宋体"/>
          <w:b/>
          <w:bCs/>
          <w:sz w:val="28"/>
          <w:szCs w:val="28"/>
        </w:rPr>
        <w:t>=期末</w:t>
      </w:r>
      <w:r w:rsidR="00551D25" w:rsidRPr="003F36EA">
        <w:rPr>
          <w:rFonts w:ascii="宋体" w:eastAsia="宋体" w:hAnsi="宋体"/>
          <w:b/>
          <w:bCs/>
          <w:sz w:val="28"/>
          <w:szCs w:val="28"/>
        </w:rPr>
        <w:t>库存商品</w:t>
      </w:r>
    </w:p>
    <w:p w14:paraId="4EAF7E30" w14:textId="77777777" w:rsidR="0067126E" w:rsidRPr="003F36EA" w:rsidRDefault="0067126E" w:rsidP="001A5BAF">
      <w:pPr>
        <w:spacing w:line="360" w:lineRule="auto"/>
        <w:rPr>
          <w:rFonts w:ascii="宋体" w:eastAsia="宋体" w:hAnsi="宋体"/>
          <w:sz w:val="28"/>
          <w:szCs w:val="28"/>
        </w:rPr>
      </w:pPr>
    </w:p>
    <w:p w14:paraId="3D88D7A5"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等号两边相加，本期领用材料一正一负，抵消掉了，得下面的式子。</w:t>
      </w:r>
    </w:p>
    <w:p w14:paraId="45C5B779" w14:textId="77777777" w:rsidR="0067126E" w:rsidRPr="003F36EA" w:rsidRDefault="0067126E" w:rsidP="001A5BAF">
      <w:pPr>
        <w:spacing w:line="360" w:lineRule="auto"/>
        <w:rPr>
          <w:rFonts w:ascii="宋体" w:eastAsia="宋体" w:hAnsi="宋体"/>
          <w:sz w:val="28"/>
          <w:szCs w:val="28"/>
        </w:rPr>
      </w:pPr>
    </w:p>
    <w:p w14:paraId="4D1C7153" w14:textId="639F7EBC"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期初材料</w:t>
      </w:r>
      <w:r w:rsidRPr="003F36EA">
        <w:rPr>
          <w:rFonts w:ascii="宋体" w:eastAsia="宋体" w:hAnsi="宋体"/>
          <w:b/>
          <w:bCs/>
          <w:sz w:val="28"/>
          <w:szCs w:val="28"/>
        </w:rPr>
        <w:t>+期初在成品+期初</w:t>
      </w:r>
      <w:r w:rsidR="00551D25" w:rsidRPr="003F36EA">
        <w:rPr>
          <w:rFonts w:ascii="宋体" w:eastAsia="宋体" w:hAnsi="宋体"/>
          <w:b/>
          <w:bCs/>
          <w:sz w:val="28"/>
          <w:szCs w:val="28"/>
        </w:rPr>
        <w:t>库存商品</w:t>
      </w:r>
      <w:r w:rsidRPr="003F36EA">
        <w:rPr>
          <w:rFonts w:ascii="宋体" w:eastAsia="宋体" w:hAnsi="宋体"/>
          <w:b/>
          <w:bCs/>
          <w:sz w:val="28"/>
          <w:szCs w:val="28"/>
        </w:rPr>
        <w:t>+本期采购材料+人工、制造费用-本期销售的</w:t>
      </w:r>
      <w:r w:rsidR="00551D25" w:rsidRPr="003F36EA">
        <w:rPr>
          <w:rFonts w:ascii="宋体" w:eastAsia="宋体" w:hAnsi="宋体"/>
          <w:b/>
          <w:bCs/>
          <w:sz w:val="28"/>
          <w:szCs w:val="28"/>
        </w:rPr>
        <w:t>库存商品</w:t>
      </w:r>
      <w:r w:rsidRPr="003F36EA">
        <w:rPr>
          <w:rFonts w:ascii="宋体" w:eastAsia="宋体" w:hAnsi="宋体"/>
          <w:b/>
          <w:bCs/>
          <w:sz w:val="28"/>
          <w:szCs w:val="28"/>
        </w:rPr>
        <w:t>=期末材料+期末在成品+期末</w:t>
      </w:r>
      <w:r w:rsidR="00551D25" w:rsidRPr="003F36EA">
        <w:rPr>
          <w:rFonts w:ascii="宋体" w:eastAsia="宋体" w:hAnsi="宋体"/>
          <w:b/>
          <w:bCs/>
          <w:sz w:val="28"/>
          <w:szCs w:val="28"/>
        </w:rPr>
        <w:t>库存商品</w:t>
      </w:r>
    </w:p>
    <w:p w14:paraId="57346B39" w14:textId="77777777" w:rsidR="0067126E" w:rsidRPr="003F36EA" w:rsidRDefault="0067126E" w:rsidP="001A5BAF">
      <w:pPr>
        <w:spacing w:line="360" w:lineRule="auto"/>
        <w:rPr>
          <w:rFonts w:ascii="宋体" w:eastAsia="宋体" w:hAnsi="宋体"/>
          <w:sz w:val="28"/>
          <w:szCs w:val="28"/>
        </w:rPr>
      </w:pPr>
    </w:p>
    <w:p w14:paraId="11023D08" w14:textId="0CC94D9C"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本期销售的</w:t>
      </w:r>
      <w:r w:rsidR="00551D25" w:rsidRPr="003F36EA">
        <w:rPr>
          <w:rFonts w:ascii="宋体" w:eastAsia="宋体" w:hAnsi="宋体" w:hint="eastAsia"/>
          <w:sz w:val="28"/>
          <w:szCs w:val="28"/>
        </w:rPr>
        <w:t>库存商品</w:t>
      </w:r>
      <w:r w:rsidRPr="003F36EA">
        <w:rPr>
          <w:rFonts w:ascii="宋体" w:eastAsia="宋体" w:hAnsi="宋体" w:hint="eastAsia"/>
          <w:sz w:val="28"/>
          <w:szCs w:val="28"/>
        </w:rPr>
        <w:t>，就是主营业务成本。所以，移项就得</w:t>
      </w:r>
    </w:p>
    <w:p w14:paraId="1DEC0EC9" w14:textId="77777777" w:rsidR="0067126E" w:rsidRPr="003F36EA" w:rsidRDefault="0067126E" w:rsidP="001A5BAF">
      <w:pPr>
        <w:spacing w:line="360" w:lineRule="auto"/>
        <w:rPr>
          <w:rFonts w:ascii="宋体" w:eastAsia="宋体" w:hAnsi="宋体"/>
          <w:sz w:val="28"/>
          <w:szCs w:val="28"/>
        </w:rPr>
      </w:pPr>
    </w:p>
    <w:p w14:paraId="03FFF550" w14:textId="47A7D937"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主营业务成本</w:t>
      </w:r>
      <w:r w:rsidRPr="003F36EA">
        <w:rPr>
          <w:rFonts w:ascii="宋体" w:eastAsia="宋体" w:hAnsi="宋体"/>
          <w:b/>
          <w:bCs/>
          <w:sz w:val="28"/>
          <w:szCs w:val="28"/>
        </w:rPr>
        <w:t>=期初材料-期末材料+期初在成品-期末在产品+期初</w:t>
      </w:r>
      <w:r w:rsidR="00551D25" w:rsidRPr="003F36EA">
        <w:rPr>
          <w:rFonts w:ascii="宋体" w:eastAsia="宋体" w:hAnsi="宋体"/>
          <w:b/>
          <w:bCs/>
          <w:sz w:val="28"/>
          <w:szCs w:val="28"/>
        </w:rPr>
        <w:t>库存商品</w:t>
      </w:r>
      <w:r w:rsidRPr="003F36EA">
        <w:rPr>
          <w:rFonts w:ascii="宋体" w:eastAsia="宋体" w:hAnsi="宋体"/>
          <w:b/>
          <w:bCs/>
          <w:sz w:val="28"/>
          <w:szCs w:val="28"/>
        </w:rPr>
        <w:t>-期末</w:t>
      </w:r>
      <w:r w:rsidR="00551D25" w:rsidRPr="003F36EA">
        <w:rPr>
          <w:rFonts w:ascii="宋体" w:eastAsia="宋体" w:hAnsi="宋体"/>
          <w:b/>
          <w:bCs/>
          <w:sz w:val="28"/>
          <w:szCs w:val="28"/>
        </w:rPr>
        <w:t>库存商品</w:t>
      </w:r>
      <w:r w:rsidRPr="003F36EA">
        <w:rPr>
          <w:rFonts w:ascii="宋体" w:eastAsia="宋体" w:hAnsi="宋体"/>
          <w:b/>
          <w:bCs/>
          <w:sz w:val="28"/>
          <w:szCs w:val="28"/>
        </w:rPr>
        <w:t>+本期采购材料+本期投入人工、制造费用</w:t>
      </w:r>
    </w:p>
    <w:p w14:paraId="0D72ABB2" w14:textId="77777777" w:rsidR="0067126E" w:rsidRPr="003F36EA" w:rsidRDefault="0067126E" w:rsidP="001A5BAF">
      <w:pPr>
        <w:spacing w:line="360" w:lineRule="auto"/>
        <w:rPr>
          <w:rFonts w:ascii="宋体" w:eastAsia="宋体" w:hAnsi="宋体"/>
          <w:sz w:val="28"/>
          <w:szCs w:val="28"/>
        </w:rPr>
      </w:pPr>
    </w:p>
    <w:p w14:paraId="033196E5"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简单地说，主营业务成本就是等于，各个存货科目的期初减期末，</w:t>
      </w:r>
      <w:r w:rsidRPr="003F36EA">
        <w:rPr>
          <w:rFonts w:ascii="宋体" w:eastAsia="宋体" w:hAnsi="宋体" w:hint="eastAsia"/>
          <w:sz w:val="28"/>
          <w:szCs w:val="28"/>
        </w:rPr>
        <w:lastRenderedPageBreak/>
        <w:t>再加上本期投入的材料、人工、制造费用。</w:t>
      </w:r>
    </w:p>
    <w:p w14:paraId="207690C2" w14:textId="77777777" w:rsidR="0067126E" w:rsidRPr="003F36EA" w:rsidRDefault="0067126E" w:rsidP="001A5BAF">
      <w:pPr>
        <w:spacing w:line="360" w:lineRule="auto"/>
        <w:rPr>
          <w:rFonts w:ascii="宋体" w:eastAsia="宋体" w:hAnsi="宋体"/>
          <w:sz w:val="28"/>
          <w:szCs w:val="28"/>
        </w:rPr>
      </w:pPr>
    </w:p>
    <w:p w14:paraId="7F9C137A"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如果还不理解，大家可以把整个生产过程想象成一条流水线，第一个岗位投入原材料，第二个岗位是在产品，第三个岗位是半成品</w:t>
      </w:r>
      <w:r w:rsidRPr="003F36EA">
        <w:rPr>
          <w:rFonts w:ascii="宋体" w:eastAsia="宋体" w:hAnsi="宋体"/>
          <w:sz w:val="28"/>
          <w:szCs w:val="28"/>
        </w:rPr>
        <w:t>…</w:t>
      </w:r>
      <w:r w:rsidRPr="003F36EA">
        <w:rPr>
          <w:rFonts w:ascii="宋体" w:eastAsia="宋体" w:hAnsi="宋体" w:hint="eastAsia"/>
          <w:sz w:val="28"/>
          <w:szCs w:val="28"/>
        </w:rPr>
        <w:t>从最后一个岗位出去之后，就卖掉了，变成了成本。</w:t>
      </w:r>
    </w:p>
    <w:p w14:paraId="21A43E96" w14:textId="77777777" w:rsidR="0067126E" w:rsidRPr="003F36EA" w:rsidRDefault="0067126E" w:rsidP="001A5BAF">
      <w:pPr>
        <w:spacing w:line="360" w:lineRule="auto"/>
        <w:rPr>
          <w:rFonts w:ascii="宋体" w:eastAsia="宋体" w:hAnsi="宋体"/>
          <w:sz w:val="28"/>
          <w:szCs w:val="28"/>
        </w:rPr>
      </w:pPr>
    </w:p>
    <w:p w14:paraId="3501BF5C"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假如这家工厂刚刚开业，所有科目的期初为0，本期投入材料、人工、制造费用，截止期末，还没有完工产品，都只是在产品，那么期末的在产品就会等于材料+人工+制造费用，用我们刚才那个公式一算，两个相等的数一减就等于0。事实上都没完工，哪儿来的成本？成本也就是0。</w:t>
      </w:r>
    </w:p>
    <w:p w14:paraId="1F16EF1C" w14:textId="77777777" w:rsidR="0067126E" w:rsidRPr="003F36EA" w:rsidRDefault="0067126E" w:rsidP="001A5BAF">
      <w:pPr>
        <w:spacing w:line="360" w:lineRule="auto"/>
        <w:rPr>
          <w:rFonts w:ascii="宋体" w:eastAsia="宋体" w:hAnsi="宋体"/>
          <w:sz w:val="28"/>
          <w:szCs w:val="28"/>
        </w:rPr>
      </w:pPr>
    </w:p>
    <w:p w14:paraId="4DDFD1F9"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再假如，完工了100万的产品，卖了。那么期末的在产品就会比投入的材料、人工、制造费用合计数少100万，按照公式以算，成本就是100万，也能和主营业务成本对上。</w:t>
      </w:r>
    </w:p>
    <w:p w14:paraId="1E871E44" w14:textId="77777777" w:rsidR="0067126E" w:rsidRPr="003F36EA" w:rsidRDefault="0067126E" w:rsidP="001A5BAF">
      <w:pPr>
        <w:spacing w:line="360" w:lineRule="auto"/>
        <w:rPr>
          <w:rFonts w:ascii="宋体" w:eastAsia="宋体" w:hAnsi="宋体"/>
          <w:sz w:val="28"/>
          <w:szCs w:val="28"/>
        </w:rPr>
      </w:pPr>
    </w:p>
    <w:p w14:paraId="40A0E441" w14:textId="2829E6DE"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也就是说，只要投入的料、工、费在这条生产线上，无论它是在产品、半成品、还是</w:t>
      </w:r>
      <w:r w:rsidR="00551D25" w:rsidRPr="003F36EA">
        <w:rPr>
          <w:rFonts w:ascii="宋体" w:eastAsia="宋体" w:hAnsi="宋体" w:hint="eastAsia"/>
          <w:sz w:val="28"/>
          <w:szCs w:val="28"/>
        </w:rPr>
        <w:t>库存商品</w:t>
      </w:r>
      <w:r w:rsidRPr="003F36EA">
        <w:rPr>
          <w:rFonts w:ascii="宋体" w:eastAsia="宋体" w:hAnsi="宋体" w:hint="eastAsia"/>
          <w:sz w:val="28"/>
          <w:szCs w:val="28"/>
        </w:rPr>
        <w:t>，这个公式都成立，成本都可以这么倒轧。</w:t>
      </w:r>
    </w:p>
    <w:p w14:paraId="77616B60" w14:textId="77777777" w:rsidR="0067126E" w:rsidRPr="003F36EA" w:rsidRDefault="0067126E" w:rsidP="001A5BAF">
      <w:pPr>
        <w:spacing w:line="360" w:lineRule="auto"/>
        <w:rPr>
          <w:rFonts w:ascii="宋体" w:eastAsia="宋体" w:hAnsi="宋体"/>
          <w:sz w:val="28"/>
          <w:szCs w:val="28"/>
        </w:rPr>
      </w:pPr>
    </w:p>
    <w:p w14:paraId="6F6132F0"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虽然是这样，但这个公式还有点问题，因为它是假设所有的产品都</w:t>
      </w:r>
      <w:r w:rsidRPr="003F36EA">
        <w:rPr>
          <w:rFonts w:ascii="宋体" w:eastAsia="宋体" w:hAnsi="宋体" w:hint="eastAsia"/>
          <w:sz w:val="28"/>
          <w:szCs w:val="28"/>
        </w:rPr>
        <w:lastRenderedPageBreak/>
        <w:t>是通过原材料为起点，但是有些企业是直接购买库存商品，或者购买半成品，还有的是委托加工，还要支付加工费。凡是公司支付的“代价”，都要统计进来。</w:t>
      </w:r>
    </w:p>
    <w:p w14:paraId="7EEC2522" w14:textId="77777777" w:rsidR="0067126E" w:rsidRPr="003F36EA" w:rsidRDefault="0067126E" w:rsidP="001A5BAF">
      <w:pPr>
        <w:spacing w:line="360" w:lineRule="auto"/>
        <w:rPr>
          <w:rFonts w:ascii="宋体" w:eastAsia="宋体" w:hAnsi="宋体"/>
          <w:sz w:val="28"/>
          <w:szCs w:val="28"/>
        </w:rPr>
      </w:pPr>
    </w:p>
    <w:p w14:paraId="4459849C"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我们可以对这个公式进行改进一下：</w:t>
      </w:r>
    </w:p>
    <w:p w14:paraId="394126DE" w14:textId="77777777" w:rsidR="0067126E" w:rsidRPr="003F36EA" w:rsidRDefault="0067126E" w:rsidP="001A5BAF">
      <w:pPr>
        <w:spacing w:line="360" w:lineRule="auto"/>
        <w:rPr>
          <w:rFonts w:ascii="宋体" w:eastAsia="宋体" w:hAnsi="宋体"/>
          <w:sz w:val="28"/>
          <w:szCs w:val="28"/>
        </w:rPr>
      </w:pPr>
    </w:p>
    <w:p w14:paraId="137CF675" w14:textId="12059714" w:rsidR="0067126E" w:rsidRPr="003F36EA" w:rsidRDefault="0067126E" w:rsidP="001A5BAF">
      <w:pPr>
        <w:spacing w:line="360" w:lineRule="auto"/>
        <w:rPr>
          <w:rFonts w:ascii="宋体" w:eastAsia="宋体" w:hAnsi="宋体"/>
          <w:sz w:val="28"/>
          <w:szCs w:val="28"/>
        </w:rPr>
      </w:pPr>
      <w:r w:rsidRPr="00157575">
        <w:rPr>
          <w:rFonts w:ascii="宋体" w:eastAsia="宋体" w:hAnsi="宋体" w:hint="eastAsia"/>
          <w:b/>
          <w:bCs/>
          <w:sz w:val="28"/>
          <w:szCs w:val="28"/>
          <w:highlight w:val="yellow"/>
        </w:rPr>
        <w:t>主营业务成本</w:t>
      </w:r>
      <w:r w:rsidRPr="00157575">
        <w:rPr>
          <w:rFonts w:ascii="宋体" w:eastAsia="宋体" w:hAnsi="宋体"/>
          <w:b/>
          <w:bCs/>
          <w:sz w:val="28"/>
          <w:szCs w:val="28"/>
          <w:highlight w:val="yellow"/>
        </w:rPr>
        <w:t>=期初材料-期末材料+期初在成品-期末在产品+期初</w:t>
      </w:r>
      <w:r w:rsidR="00551D25" w:rsidRPr="00157575">
        <w:rPr>
          <w:rFonts w:ascii="宋体" w:eastAsia="宋体" w:hAnsi="宋体"/>
          <w:b/>
          <w:bCs/>
          <w:sz w:val="28"/>
          <w:szCs w:val="28"/>
          <w:highlight w:val="yellow"/>
        </w:rPr>
        <w:t>库存商品</w:t>
      </w:r>
      <w:r w:rsidRPr="00157575">
        <w:rPr>
          <w:rFonts w:ascii="宋体" w:eastAsia="宋体" w:hAnsi="宋体"/>
          <w:b/>
          <w:bCs/>
          <w:sz w:val="28"/>
          <w:szCs w:val="28"/>
          <w:highlight w:val="yellow"/>
        </w:rPr>
        <w:t>-期末</w:t>
      </w:r>
      <w:r w:rsidR="00551D25" w:rsidRPr="00157575">
        <w:rPr>
          <w:rFonts w:ascii="宋体" w:eastAsia="宋体" w:hAnsi="宋体"/>
          <w:b/>
          <w:bCs/>
          <w:sz w:val="28"/>
          <w:szCs w:val="28"/>
          <w:highlight w:val="yellow"/>
        </w:rPr>
        <w:t>库存商品</w:t>
      </w:r>
      <w:r w:rsidRPr="00157575">
        <w:rPr>
          <w:rFonts w:ascii="宋体" w:eastAsia="宋体" w:hAnsi="宋体"/>
          <w:b/>
          <w:bCs/>
          <w:sz w:val="28"/>
          <w:szCs w:val="28"/>
          <w:highlight w:val="yellow"/>
        </w:rPr>
        <w:t>+本期采购材料+本期投入人工、制造费用</w:t>
      </w:r>
      <w:r w:rsidRPr="00157575">
        <w:rPr>
          <w:rFonts w:ascii="宋体" w:eastAsia="宋体" w:hAnsi="宋体" w:hint="eastAsia"/>
          <w:b/>
          <w:bCs/>
          <w:sz w:val="28"/>
          <w:szCs w:val="28"/>
          <w:highlight w:val="yellow"/>
        </w:rPr>
        <w:t xml:space="preserve"> + 本期外购的库存商品、外购的半成品、支付的委托加工费。</w:t>
      </w:r>
    </w:p>
    <w:p w14:paraId="3C0797E2" w14:textId="77777777" w:rsidR="0067126E" w:rsidRPr="003F36EA" w:rsidRDefault="0067126E" w:rsidP="001A5BAF">
      <w:pPr>
        <w:spacing w:line="360" w:lineRule="auto"/>
        <w:rPr>
          <w:rFonts w:ascii="宋体" w:eastAsia="宋体" w:hAnsi="宋体"/>
          <w:sz w:val="28"/>
          <w:szCs w:val="28"/>
        </w:rPr>
      </w:pPr>
    </w:p>
    <w:p w14:paraId="0A5A877B"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公式中的一大堆“期初减期末”表示的是本期消耗的，后半部分“</w:t>
      </w:r>
      <w:r w:rsidRPr="003F36EA">
        <w:rPr>
          <w:rFonts w:ascii="宋体" w:eastAsia="宋体" w:hAnsi="宋体"/>
          <w:b/>
          <w:bCs/>
          <w:sz w:val="28"/>
          <w:szCs w:val="28"/>
        </w:rPr>
        <w:t>本期采购材料+本期投入人工、制造费用</w:t>
      </w:r>
      <w:r w:rsidRPr="003F36EA">
        <w:rPr>
          <w:rFonts w:ascii="宋体" w:eastAsia="宋体" w:hAnsi="宋体" w:hint="eastAsia"/>
          <w:b/>
          <w:bCs/>
          <w:sz w:val="28"/>
          <w:szCs w:val="28"/>
        </w:rPr>
        <w:t xml:space="preserve"> + 本期外购的库存商品、外购的半成品、支付的委托加工费”</w:t>
      </w:r>
      <w:r w:rsidRPr="003F36EA">
        <w:rPr>
          <w:rFonts w:ascii="宋体" w:eastAsia="宋体" w:hAnsi="宋体" w:hint="eastAsia"/>
          <w:sz w:val="28"/>
          <w:szCs w:val="28"/>
        </w:rPr>
        <w:t>表示本期“流入”的。如无意外，只要把所有的“投入”都统计进来，经过这个公式一算，倒轧出来的成本就跟主营业务成本对上了。</w:t>
      </w:r>
    </w:p>
    <w:p w14:paraId="4E0C2D02" w14:textId="77777777" w:rsidR="0067126E" w:rsidRPr="003F36EA" w:rsidRDefault="0067126E" w:rsidP="001A5BAF">
      <w:pPr>
        <w:spacing w:line="360" w:lineRule="auto"/>
        <w:rPr>
          <w:rFonts w:ascii="宋体" w:eastAsia="宋体" w:hAnsi="宋体"/>
          <w:sz w:val="28"/>
          <w:szCs w:val="28"/>
        </w:rPr>
      </w:pPr>
    </w:p>
    <w:p w14:paraId="043437F0" w14:textId="77777777"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接下来，我们看案例</w:t>
      </w:r>
    </w:p>
    <w:p w14:paraId="6252AEA7" w14:textId="7FFCAD01" w:rsidR="0067126E" w:rsidRPr="003F36EA" w:rsidRDefault="0067126E" w:rsidP="001A5BAF">
      <w:pPr>
        <w:spacing w:line="360" w:lineRule="auto"/>
        <w:rPr>
          <w:rFonts w:ascii="宋体" w:eastAsia="宋体" w:hAnsi="宋体"/>
          <w:sz w:val="28"/>
          <w:szCs w:val="28"/>
        </w:rPr>
      </w:pPr>
    </w:p>
    <w:p w14:paraId="1B85EBF0" w14:textId="211A1631" w:rsidR="006D288A" w:rsidRPr="003F36EA" w:rsidRDefault="006D288A" w:rsidP="001A5BAF">
      <w:pPr>
        <w:pStyle w:val="3"/>
        <w:spacing w:line="360" w:lineRule="auto"/>
        <w:rPr>
          <w:sz w:val="28"/>
          <w:szCs w:val="28"/>
        </w:rPr>
      </w:pPr>
      <w:bookmarkStart w:id="182" w:name="_Toc123761544"/>
      <w:bookmarkStart w:id="183" w:name="_Toc145316701"/>
      <w:r w:rsidRPr="003F36EA">
        <w:rPr>
          <w:rFonts w:hint="eastAsia"/>
          <w:sz w:val="28"/>
          <w:szCs w:val="28"/>
        </w:rPr>
        <w:t>2、案例</w:t>
      </w:r>
      <w:bookmarkEnd w:id="182"/>
      <w:bookmarkEnd w:id="183"/>
    </w:p>
    <w:p w14:paraId="49038829" w14:textId="77777777" w:rsidR="0067126E" w:rsidRPr="003F36EA" w:rsidRDefault="0067126E" w:rsidP="001A5BAF">
      <w:pPr>
        <w:spacing w:line="360" w:lineRule="auto"/>
        <w:rPr>
          <w:rFonts w:ascii="宋体" w:eastAsia="宋体" w:hAnsi="宋体"/>
          <w:sz w:val="28"/>
          <w:szCs w:val="28"/>
        </w:rPr>
      </w:pPr>
    </w:p>
    <w:p w14:paraId="278B6862" w14:textId="122A1391" w:rsidR="0067126E" w:rsidRPr="003F36EA" w:rsidRDefault="006D288A" w:rsidP="001A5BAF">
      <w:pPr>
        <w:pStyle w:val="4"/>
        <w:spacing w:line="360" w:lineRule="auto"/>
      </w:pPr>
      <w:r w:rsidRPr="003F36EA">
        <w:rPr>
          <w:rFonts w:hint="eastAsia"/>
          <w:highlight w:val="yellow"/>
        </w:rPr>
        <w:lastRenderedPageBreak/>
        <w:t>（1）</w:t>
      </w:r>
      <w:r w:rsidR="0067126E" w:rsidRPr="003F36EA">
        <w:rPr>
          <w:rFonts w:hint="eastAsia"/>
          <w:highlight w:val="yellow"/>
        </w:rPr>
        <w:t>先</w:t>
      </w:r>
      <w:r w:rsidR="00B23B18" w:rsidRPr="003F36EA">
        <w:rPr>
          <w:rFonts w:hint="eastAsia"/>
          <w:highlight w:val="yellow"/>
        </w:rPr>
        <w:t>填表</w:t>
      </w:r>
      <w:r w:rsidRPr="003F36EA">
        <w:rPr>
          <w:rFonts w:hint="eastAsia"/>
          <w:highlight w:val="yellow"/>
        </w:rPr>
        <w:t>，看差额</w:t>
      </w:r>
      <w:r w:rsidR="0067126E" w:rsidRPr="003F36EA">
        <w:rPr>
          <w:rFonts w:hint="eastAsia"/>
          <w:highlight w:val="yellow"/>
        </w:rPr>
        <w:t>。</w:t>
      </w:r>
    </w:p>
    <w:p w14:paraId="5D041C12" w14:textId="02E4E8B3" w:rsidR="00B23B18" w:rsidRPr="003F36EA" w:rsidRDefault="00B23B18" w:rsidP="001A5BAF">
      <w:pPr>
        <w:spacing w:line="360" w:lineRule="auto"/>
        <w:rPr>
          <w:rFonts w:ascii="宋体" w:eastAsia="宋体" w:hAnsi="宋体"/>
          <w:sz w:val="28"/>
          <w:szCs w:val="28"/>
        </w:rPr>
      </w:pPr>
      <w:r w:rsidRPr="003F36EA">
        <w:rPr>
          <w:rFonts w:ascii="宋体" w:eastAsia="宋体" w:hAnsi="宋体" w:hint="eastAsia"/>
          <w:sz w:val="28"/>
          <w:szCs w:val="28"/>
        </w:rPr>
        <w:t>如果我们的运气特别好，直接轧出来的差异很小，那就大功告成了。</w:t>
      </w:r>
    </w:p>
    <w:p w14:paraId="22BFC31E" w14:textId="77777777" w:rsidR="00B23B18" w:rsidRPr="003F36EA" w:rsidRDefault="00B23B18" w:rsidP="001A5BAF">
      <w:pPr>
        <w:spacing w:line="360" w:lineRule="auto"/>
        <w:rPr>
          <w:rFonts w:ascii="宋体" w:eastAsia="宋体" w:hAnsi="宋体"/>
          <w:sz w:val="28"/>
          <w:szCs w:val="28"/>
        </w:rPr>
      </w:pPr>
    </w:p>
    <w:p w14:paraId="4F04B3C8" w14:textId="3DB0F24C" w:rsidR="0067126E" w:rsidRPr="003F36EA" w:rsidRDefault="00B23B18" w:rsidP="001A5BAF">
      <w:pPr>
        <w:spacing w:line="360" w:lineRule="auto"/>
        <w:rPr>
          <w:rFonts w:ascii="宋体" w:eastAsia="宋体" w:hAnsi="宋体"/>
          <w:sz w:val="28"/>
          <w:szCs w:val="28"/>
        </w:rPr>
      </w:pPr>
      <w:r w:rsidRPr="003F36EA">
        <w:rPr>
          <w:rFonts w:ascii="宋体" w:eastAsia="宋体" w:hAnsi="宋体" w:hint="eastAsia"/>
          <w:sz w:val="28"/>
          <w:szCs w:val="28"/>
        </w:rPr>
        <w:t>但是，我们实际</w:t>
      </w:r>
      <w:r w:rsidR="0067126E" w:rsidRPr="003F36EA">
        <w:rPr>
          <w:rFonts w:ascii="宋体" w:eastAsia="宋体" w:hAnsi="宋体" w:hint="eastAsia"/>
          <w:sz w:val="28"/>
          <w:szCs w:val="28"/>
        </w:rPr>
        <w:t>轧出来的数，比主营业务成本大了490多万，这个差额还是比较大的，要找原因。</w:t>
      </w:r>
    </w:p>
    <w:p w14:paraId="0271DF0B" w14:textId="77777777" w:rsidR="0067126E" w:rsidRPr="003F36EA" w:rsidRDefault="0067126E" w:rsidP="001A5BAF">
      <w:pPr>
        <w:spacing w:line="360" w:lineRule="auto"/>
        <w:rPr>
          <w:rFonts w:ascii="宋体" w:eastAsia="宋体" w:hAnsi="宋体"/>
          <w:sz w:val="28"/>
          <w:szCs w:val="28"/>
        </w:rPr>
      </w:pPr>
    </w:p>
    <w:p w14:paraId="2E38EF7F" w14:textId="77777777" w:rsidR="00921B04" w:rsidRDefault="00921B04" w:rsidP="00921B04">
      <w:pPr>
        <w:spacing w:line="360" w:lineRule="auto"/>
        <w:rPr>
          <w:rFonts w:ascii="宋体" w:eastAsia="宋体" w:hAnsi="宋体"/>
          <w:sz w:val="28"/>
          <w:szCs w:val="28"/>
        </w:rPr>
      </w:pPr>
      <w:r>
        <w:rPr>
          <w:rFonts w:ascii="宋体" w:eastAsia="宋体" w:hAnsi="宋体" w:hint="eastAsia"/>
          <w:sz w:val="28"/>
          <w:szCs w:val="28"/>
        </w:rPr>
        <w:t>一般来说，筛选借方的对方科目，一般是倒轧出来的成本小于账上成本会用到，我们哪些贷方没有统计进来，比如库存商品借方的对方科目是贷应付账款，我们就要把它加进来，因为它不是从原材料来的，我们前面只统计了“料、工、费”。</w:t>
      </w:r>
    </w:p>
    <w:p w14:paraId="5948B62C" w14:textId="77777777" w:rsidR="00921B04" w:rsidRDefault="00921B04" w:rsidP="00921B04">
      <w:pPr>
        <w:spacing w:line="360" w:lineRule="auto"/>
        <w:rPr>
          <w:rFonts w:ascii="宋体" w:eastAsia="宋体" w:hAnsi="宋体"/>
          <w:sz w:val="28"/>
          <w:szCs w:val="28"/>
        </w:rPr>
      </w:pPr>
      <w:r>
        <w:rPr>
          <w:rFonts w:ascii="宋体" w:eastAsia="宋体" w:hAnsi="宋体" w:hint="eastAsia"/>
          <w:sz w:val="28"/>
          <w:szCs w:val="28"/>
        </w:rPr>
        <w:t>筛选贷方的对方科目，一般是倒轧出来的成本大于账上成本时用到。我们要看哪些科目跑错地方了，比如原材料跑到制造费用，那就跑回头了，导致统计重复；再比如原材料跑到管理费用、预提费用，导致账上的成本变小。</w:t>
      </w:r>
    </w:p>
    <w:p w14:paraId="6F7DBF53" w14:textId="70BD2927" w:rsidR="00CC1855" w:rsidRPr="00921B04" w:rsidRDefault="00CC1855" w:rsidP="001A5BAF">
      <w:pPr>
        <w:spacing w:line="360" w:lineRule="auto"/>
        <w:rPr>
          <w:rFonts w:ascii="宋体" w:eastAsia="宋体" w:hAnsi="宋体"/>
          <w:sz w:val="28"/>
          <w:szCs w:val="28"/>
        </w:rPr>
      </w:pPr>
    </w:p>
    <w:p w14:paraId="23E0A1CC" w14:textId="739A8386" w:rsidR="000746D2" w:rsidRDefault="00FB696F" w:rsidP="001A5BAF">
      <w:pPr>
        <w:spacing w:line="360" w:lineRule="auto"/>
        <w:rPr>
          <w:rFonts w:ascii="宋体" w:eastAsia="宋体" w:hAnsi="宋体"/>
          <w:sz w:val="28"/>
          <w:szCs w:val="28"/>
        </w:rPr>
      </w:pPr>
      <w:r>
        <w:rPr>
          <w:rFonts w:ascii="宋体" w:eastAsia="宋体" w:hAnsi="宋体" w:hint="eastAsia"/>
          <w:sz w:val="28"/>
          <w:szCs w:val="28"/>
        </w:rPr>
        <w:t>因为本例是倒轧出来的比账面数大，所以先</w:t>
      </w:r>
      <w:r w:rsidR="000746D2">
        <w:rPr>
          <w:rFonts w:ascii="宋体" w:eastAsia="宋体" w:hAnsi="宋体" w:hint="eastAsia"/>
          <w:sz w:val="28"/>
          <w:szCs w:val="28"/>
        </w:rPr>
        <w:t>从原材料的贷方开始，看看原材料的贷方流到哪些科目里面去。</w:t>
      </w:r>
    </w:p>
    <w:p w14:paraId="78CD22CE" w14:textId="77777777" w:rsidR="000746D2" w:rsidRPr="00CC1855" w:rsidRDefault="000746D2" w:rsidP="001A5BAF">
      <w:pPr>
        <w:spacing w:line="360" w:lineRule="auto"/>
        <w:rPr>
          <w:rFonts w:ascii="宋体" w:eastAsia="宋体" w:hAnsi="宋体"/>
          <w:sz w:val="28"/>
          <w:szCs w:val="28"/>
        </w:rPr>
      </w:pPr>
    </w:p>
    <w:p w14:paraId="50A0868D" w14:textId="77777777" w:rsidR="005874B5" w:rsidRPr="003F36EA" w:rsidRDefault="00C160E3" w:rsidP="001A5BAF">
      <w:pPr>
        <w:spacing w:line="360" w:lineRule="auto"/>
        <w:rPr>
          <w:rFonts w:ascii="宋体" w:eastAsia="宋体" w:hAnsi="宋体"/>
          <w:b/>
          <w:bCs/>
          <w:sz w:val="28"/>
          <w:szCs w:val="28"/>
        </w:rPr>
      </w:pPr>
      <w:r w:rsidRPr="003F36EA">
        <w:rPr>
          <w:rFonts w:ascii="宋体" w:eastAsia="宋体" w:hAnsi="宋体" w:hint="eastAsia"/>
          <w:b/>
          <w:bCs/>
          <w:sz w:val="28"/>
          <w:szCs w:val="28"/>
        </w:rPr>
        <w:t>（2）</w:t>
      </w:r>
      <w:r w:rsidR="005874B5" w:rsidRPr="003F36EA">
        <w:rPr>
          <w:rFonts w:ascii="宋体" w:eastAsia="宋体" w:hAnsi="宋体" w:hint="eastAsia"/>
          <w:b/>
          <w:bCs/>
          <w:sz w:val="28"/>
          <w:szCs w:val="28"/>
        </w:rPr>
        <w:t>通过对方科目找差异</w:t>
      </w:r>
    </w:p>
    <w:p w14:paraId="5EC344FA" w14:textId="025CC85B" w:rsidR="00AB49F6" w:rsidRPr="006929A6" w:rsidRDefault="00AB49F6" w:rsidP="001A5BAF">
      <w:pPr>
        <w:spacing w:line="360" w:lineRule="auto"/>
        <w:rPr>
          <w:rFonts w:ascii="宋体" w:eastAsia="宋体" w:hAnsi="宋体"/>
          <w:b/>
          <w:bCs/>
          <w:sz w:val="28"/>
          <w:szCs w:val="28"/>
        </w:rPr>
      </w:pPr>
      <w:r w:rsidRPr="006929A6">
        <w:rPr>
          <w:rFonts w:ascii="宋体" w:eastAsia="宋体" w:hAnsi="宋体" w:hint="eastAsia"/>
          <w:b/>
          <w:bCs/>
          <w:sz w:val="28"/>
          <w:szCs w:val="28"/>
          <w:highlight w:val="yellow"/>
        </w:rPr>
        <w:t>①看原材料贷方的</w:t>
      </w:r>
      <w:r w:rsidR="006929A6" w:rsidRPr="006929A6">
        <w:rPr>
          <w:rFonts w:ascii="宋体" w:eastAsia="宋体" w:hAnsi="宋体" w:hint="eastAsia"/>
          <w:b/>
          <w:bCs/>
          <w:sz w:val="28"/>
          <w:szCs w:val="28"/>
          <w:highlight w:val="yellow"/>
        </w:rPr>
        <w:t>对方科目</w:t>
      </w:r>
    </w:p>
    <w:p w14:paraId="52CD0155" w14:textId="0714FE12" w:rsidR="00AB49F6"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lastRenderedPageBreak/>
        <w:t>用高级筛选，把原材料贷方的对方科目找出来</w:t>
      </w:r>
      <w:r w:rsidR="00B23B18" w:rsidRPr="003F36EA">
        <w:rPr>
          <w:rFonts w:ascii="宋体" w:eastAsia="宋体" w:hAnsi="宋体" w:hint="eastAsia"/>
          <w:sz w:val="28"/>
          <w:szCs w:val="28"/>
        </w:rPr>
        <w:t>。</w:t>
      </w:r>
    </w:p>
    <w:p w14:paraId="336E95D3" w14:textId="3AD6B88A" w:rsidR="0067126E" w:rsidRPr="003F36EA" w:rsidRDefault="0067126E" w:rsidP="001A5BAF">
      <w:pPr>
        <w:spacing w:line="360" w:lineRule="auto"/>
        <w:rPr>
          <w:rFonts w:ascii="宋体" w:eastAsia="宋体" w:hAnsi="宋体"/>
          <w:sz w:val="28"/>
          <w:szCs w:val="28"/>
        </w:rPr>
      </w:pPr>
      <w:r w:rsidRPr="003F36EA">
        <w:rPr>
          <w:rFonts w:ascii="宋体" w:eastAsia="宋体" w:hAnsi="宋体" w:hint="eastAsia"/>
          <w:sz w:val="28"/>
          <w:szCs w:val="28"/>
        </w:rPr>
        <w:t>可以看到，原材料的对方科目，有存货跑到预提费用</w:t>
      </w:r>
      <w:r w:rsidR="00B61AC4">
        <w:rPr>
          <w:rFonts w:ascii="宋体" w:eastAsia="宋体" w:hAnsi="宋体" w:hint="eastAsia"/>
          <w:sz w:val="28"/>
          <w:szCs w:val="28"/>
        </w:rPr>
        <w:t>、管理费用和在建工程</w:t>
      </w:r>
      <w:r w:rsidRPr="003F36EA">
        <w:rPr>
          <w:rFonts w:ascii="宋体" w:eastAsia="宋体" w:hAnsi="宋体" w:hint="eastAsia"/>
          <w:sz w:val="28"/>
          <w:szCs w:val="28"/>
        </w:rPr>
        <w:t>去了。</w:t>
      </w:r>
      <w:r w:rsidR="00E33AFA">
        <w:rPr>
          <w:rFonts w:ascii="宋体" w:eastAsia="宋体" w:hAnsi="宋体" w:hint="eastAsia"/>
          <w:sz w:val="28"/>
          <w:szCs w:val="28"/>
        </w:rPr>
        <w:t>我们把它们统计出来。</w:t>
      </w:r>
    </w:p>
    <w:p w14:paraId="34767BBF" w14:textId="77777777" w:rsidR="0067126E" w:rsidRPr="003F36EA" w:rsidRDefault="0067126E" w:rsidP="001A5BAF">
      <w:pPr>
        <w:spacing w:line="360" w:lineRule="auto"/>
        <w:rPr>
          <w:rFonts w:ascii="宋体" w:eastAsia="宋体" w:hAnsi="宋体"/>
          <w:sz w:val="28"/>
          <w:szCs w:val="28"/>
        </w:rPr>
      </w:pPr>
    </w:p>
    <w:p w14:paraId="40761BCA" w14:textId="22A42CD0" w:rsidR="0067126E" w:rsidRDefault="00AB49F6" w:rsidP="001A5BAF">
      <w:pPr>
        <w:spacing w:line="360" w:lineRule="auto"/>
        <w:rPr>
          <w:rFonts w:ascii="宋体" w:eastAsia="宋体" w:hAnsi="宋体"/>
          <w:sz w:val="28"/>
          <w:szCs w:val="28"/>
        </w:rPr>
      </w:pPr>
      <w:r>
        <w:rPr>
          <w:rFonts w:ascii="宋体" w:eastAsia="宋体" w:hAnsi="宋体" w:hint="eastAsia"/>
          <w:sz w:val="28"/>
          <w:szCs w:val="28"/>
        </w:rPr>
        <w:t>然后我们还看到，原材料</w:t>
      </w:r>
      <w:r w:rsidR="008F6E0C">
        <w:rPr>
          <w:rFonts w:ascii="宋体" w:eastAsia="宋体" w:hAnsi="宋体" w:hint="eastAsia"/>
          <w:sz w:val="28"/>
          <w:szCs w:val="28"/>
        </w:rPr>
        <w:t>跑到</w:t>
      </w:r>
      <w:r>
        <w:rPr>
          <w:rFonts w:ascii="宋体" w:eastAsia="宋体" w:hAnsi="宋体" w:hint="eastAsia"/>
          <w:sz w:val="28"/>
          <w:szCs w:val="28"/>
        </w:rPr>
        <w:t>制造费用里面去了</w:t>
      </w:r>
      <w:r w:rsidR="00B27AE8">
        <w:rPr>
          <w:rFonts w:ascii="宋体" w:eastAsia="宋体" w:hAnsi="宋体" w:hint="eastAsia"/>
          <w:sz w:val="28"/>
          <w:szCs w:val="28"/>
        </w:rPr>
        <w:t>。</w:t>
      </w:r>
      <w:r>
        <w:rPr>
          <w:rFonts w:ascii="宋体" w:eastAsia="宋体" w:hAnsi="宋体" w:hint="eastAsia"/>
          <w:sz w:val="28"/>
          <w:szCs w:val="28"/>
        </w:rPr>
        <w:t>因为我们</w:t>
      </w:r>
      <w:r w:rsidR="00660D15">
        <w:rPr>
          <w:rFonts w:ascii="宋体" w:eastAsia="宋体" w:hAnsi="宋体" w:hint="eastAsia"/>
          <w:sz w:val="28"/>
          <w:szCs w:val="28"/>
        </w:rPr>
        <w:t>前面统计材料的时候，算了一次原材料的借方发生额，然后它跑到制造费里面，导致在制造费里面又统计了一次，就统计重复了，所以我们要在制造费用里面减去原材料的部分。</w:t>
      </w:r>
      <w:r w:rsidR="00AE5A8E">
        <w:rPr>
          <w:rFonts w:ascii="宋体" w:eastAsia="宋体" w:hAnsi="宋体" w:hint="eastAsia"/>
          <w:sz w:val="28"/>
          <w:szCs w:val="28"/>
        </w:rPr>
        <w:t>至于数字是多少呢？</w:t>
      </w:r>
    </w:p>
    <w:p w14:paraId="0F57EDC6" w14:textId="3B497FF9" w:rsidR="00AE5A8E" w:rsidRDefault="00AE5A8E" w:rsidP="001A5BAF">
      <w:pPr>
        <w:spacing w:line="360" w:lineRule="auto"/>
        <w:rPr>
          <w:rFonts w:ascii="宋体" w:eastAsia="宋体" w:hAnsi="宋体"/>
          <w:sz w:val="28"/>
          <w:szCs w:val="28"/>
        </w:rPr>
      </w:pPr>
    </w:p>
    <w:p w14:paraId="0DBF5265" w14:textId="3690013A" w:rsidR="00AE5A8E" w:rsidRPr="003F36EA" w:rsidRDefault="00AE5A8E" w:rsidP="001A5BAF">
      <w:pPr>
        <w:spacing w:line="360" w:lineRule="auto"/>
        <w:rPr>
          <w:rFonts w:ascii="宋体" w:eastAsia="宋体" w:hAnsi="宋体"/>
          <w:sz w:val="28"/>
          <w:szCs w:val="28"/>
        </w:rPr>
      </w:pPr>
      <w:r>
        <w:rPr>
          <w:rFonts w:ascii="宋体" w:eastAsia="宋体" w:hAnsi="宋体" w:hint="eastAsia"/>
          <w:sz w:val="28"/>
          <w:szCs w:val="28"/>
        </w:rPr>
        <w:t>我们可以筛选制造费用借方的对方科目，看看有多少是原材料跑过来的。</w:t>
      </w:r>
    </w:p>
    <w:p w14:paraId="0E14E037" w14:textId="6F62D177" w:rsidR="0067126E" w:rsidRDefault="0067126E" w:rsidP="001A5BAF">
      <w:pPr>
        <w:spacing w:line="360" w:lineRule="auto"/>
        <w:rPr>
          <w:rFonts w:ascii="宋体" w:eastAsia="宋体" w:hAnsi="宋体"/>
          <w:sz w:val="28"/>
          <w:szCs w:val="28"/>
        </w:rPr>
      </w:pPr>
    </w:p>
    <w:p w14:paraId="61112B39" w14:textId="7885EC50" w:rsidR="008C7D37" w:rsidRPr="001F6274" w:rsidRDefault="006929A6" w:rsidP="008C7D37">
      <w:pPr>
        <w:spacing w:line="360" w:lineRule="auto"/>
        <w:rPr>
          <w:rFonts w:ascii="宋体" w:eastAsia="宋体" w:hAnsi="宋体"/>
          <w:b/>
          <w:bCs/>
          <w:sz w:val="28"/>
          <w:szCs w:val="28"/>
        </w:rPr>
      </w:pPr>
      <w:r>
        <w:rPr>
          <w:rFonts w:ascii="宋体" w:eastAsia="宋体" w:hAnsi="宋体" w:hint="eastAsia"/>
          <w:b/>
          <w:bCs/>
          <w:sz w:val="28"/>
          <w:szCs w:val="28"/>
        </w:rPr>
        <w:t>②</w:t>
      </w:r>
      <w:r w:rsidR="008C7D37" w:rsidRPr="003F36EA">
        <w:rPr>
          <w:rFonts w:ascii="宋体" w:eastAsia="宋体" w:hAnsi="宋体" w:hint="eastAsia"/>
          <w:b/>
          <w:bCs/>
          <w:sz w:val="28"/>
          <w:szCs w:val="28"/>
        </w:rPr>
        <w:t>找制造费用</w:t>
      </w:r>
      <w:r>
        <w:rPr>
          <w:rFonts w:ascii="宋体" w:eastAsia="宋体" w:hAnsi="宋体" w:hint="eastAsia"/>
          <w:b/>
          <w:bCs/>
          <w:sz w:val="28"/>
          <w:szCs w:val="28"/>
        </w:rPr>
        <w:t>借方</w:t>
      </w:r>
      <w:r w:rsidR="008C7D37" w:rsidRPr="003F36EA">
        <w:rPr>
          <w:rFonts w:ascii="宋体" w:eastAsia="宋体" w:hAnsi="宋体" w:hint="eastAsia"/>
          <w:b/>
          <w:bCs/>
          <w:sz w:val="28"/>
          <w:szCs w:val="28"/>
        </w:rPr>
        <w:t>的对方科目。</w:t>
      </w:r>
    </w:p>
    <w:p w14:paraId="6AB4227D" w14:textId="77777777" w:rsidR="008C7D37" w:rsidRPr="003F36EA" w:rsidRDefault="008C7D37" w:rsidP="008C7D37">
      <w:pPr>
        <w:spacing w:line="360" w:lineRule="auto"/>
        <w:rPr>
          <w:rFonts w:ascii="宋体" w:eastAsia="宋体" w:hAnsi="宋体"/>
          <w:sz w:val="28"/>
          <w:szCs w:val="28"/>
        </w:rPr>
      </w:pPr>
      <w:r w:rsidRPr="006929A6">
        <w:rPr>
          <w:rFonts w:ascii="宋体" w:eastAsia="宋体" w:hAnsi="宋体" w:hint="eastAsia"/>
          <w:sz w:val="28"/>
          <w:szCs w:val="28"/>
        </w:rPr>
        <w:t>用高级筛选把制造费用借方的对方科目找出来。</w:t>
      </w:r>
    </w:p>
    <w:p w14:paraId="5CF81113" w14:textId="4223091B" w:rsidR="008C7D37" w:rsidRPr="003F36EA" w:rsidRDefault="008C7D37" w:rsidP="008C7D37">
      <w:pPr>
        <w:spacing w:line="360" w:lineRule="auto"/>
        <w:rPr>
          <w:rFonts w:ascii="宋体" w:eastAsia="宋体" w:hAnsi="宋体"/>
          <w:sz w:val="28"/>
          <w:szCs w:val="28"/>
        </w:rPr>
      </w:pPr>
      <w:r w:rsidRPr="003F36EA">
        <w:rPr>
          <w:rFonts w:ascii="宋体" w:eastAsia="宋体" w:hAnsi="宋体" w:hint="eastAsia"/>
          <w:sz w:val="28"/>
          <w:szCs w:val="28"/>
        </w:rPr>
        <w:t>可以看到，总共有</w:t>
      </w:r>
      <w:r w:rsidRPr="003F36EA">
        <w:rPr>
          <w:rFonts w:ascii="宋体" w:eastAsia="宋体" w:hAnsi="宋体"/>
          <w:sz w:val="28"/>
          <w:szCs w:val="28"/>
        </w:rPr>
        <w:t>4,920,492.97</w:t>
      </w:r>
      <w:r w:rsidRPr="003F36EA">
        <w:rPr>
          <w:rFonts w:ascii="宋体" w:eastAsia="宋体" w:hAnsi="宋体" w:hint="eastAsia"/>
          <w:sz w:val="28"/>
          <w:szCs w:val="28"/>
        </w:rPr>
        <w:t>元原材料跑到了“生产成本-制造费用”中，统计重复了，把这490万剔除之后，差额</w:t>
      </w:r>
      <w:r w:rsidR="00952134">
        <w:rPr>
          <w:rFonts w:ascii="宋体" w:eastAsia="宋体" w:hAnsi="宋体" w:hint="eastAsia"/>
          <w:sz w:val="28"/>
          <w:szCs w:val="28"/>
        </w:rPr>
        <w:t>就非常</w:t>
      </w:r>
      <w:r w:rsidR="00C85A26">
        <w:rPr>
          <w:rFonts w:ascii="宋体" w:eastAsia="宋体" w:hAnsi="宋体" w:hint="eastAsia"/>
          <w:sz w:val="28"/>
          <w:szCs w:val="28"/>
        </w:rPr>
        <w:t>小</w:t>
      </w:r>
      <w:r w:rsidR="00952134">
        <w:rPr>
          <w:rFonts w:ascii="宋体" w:eastAsia="宋体" w:hAnsi="宋体" w:hint="eastAsia"/>
          <w:sz w:val="28"/>
          <w:szCs w:val="28"/>
        </w:rPr>
        <w:t>了，</w:t>
      </w:r>
      <w:r w:rsidRPr="003F36EA">
        <w:rPr>
          <w:rFonts w:ascii="宋体" w:eastAsia="宋体" w:hAnsi="宋体" w:hint="eastAsia"/>
          <w:sz w:val="28"/>
          <w:szCs w:val="28"/>
        </w:rPr>
        <w:t>该收工了。</w:t>
      </w:r>
    </w:p>
    <w:p w14:paraId="1F73FB00" w14:textId="77777777" w:rsidR="002A4DBC" w:rsidRDefault="002A4DBC" w:rsidP="001A5BAF">
      <w:pPr>
        <w:spacing w:line="360" w:lineRule="auto"/>
        <w:rPr>
          <w:rFonts w:ascii="宋体" w:eastAsia="宋体" w:hAnsi="宋体"/>
          <w:sz w:val="28"/>
          <w:szCs w:val="28"/>
        </w:rPr>
      </w:pPr>
    </w:p>
    <w:p w14:paraId="6D5B8E3E" w14:textId="33988F46" w:rsidR="00D128C7" w:rsidRDefault="00983710" w:rsidP="001A5BAF">
      <w:pPr>
        <w:spacing w:line="360" w:lineRule="auto"/>
        <w:rPr>
          <w:rFonts w:ascii="宋体" w:eastAsia="宋体" w:hAnsi="宋体"/>
          <w:sz w:val="28"/>
          <w:szCs w:val="28"/>
        </w:rPr>
      </w:pPr>
      <w:r>
        <w:rPr>
          <w:rFonts w:ascii="宋体" w:eastAsia="宋体" w:hAnsi="宋体" w:hint="eastAsia"/>
          <w:sz w:val="28"/>
          <w:szCs w:val="28"/>
        </w:rPr>
        <w:t>大家在实务中，</w:t>
      </w:r>
      <w:r w:rsidR="002A4DBC">
        <w:rPr>
          <w:rFonts w:ascii="宋体" w:eastAsia="宋体" w:hAnsi="宋体" w:hint="eastAsia"/>
          <w:sz w:val="28"/>
          <w:szCs w:val="28"/>
        </w:rPr>
        <w:t>只要找到差额差不多的时候，就可以收工了，比如差几千块或者几万块</w:t>
      </w:r>
      <w:r w:rsidR="005B5F44">
        <w:rPr>
          <w:rFonts w:ascii="宋体" w:eastAsia="宋体" w:hAnsi="宋体" w:hint="eastAsia"/>
          <w:sz w:val="28"/>
          <w:szCs w:val="28"/>
        </w:rPr>
        <w:t>。如果差额比较大的，就继续</w:t>
      </w:r>
      <w:r w:rsidR="00760086">
        <w:rPr>
          <w:rFonts w:ascii="宋体" w:eastAsia="宋体" w:hAnsi="宋体" w:hint="eastAsia"/>
          <w:sz w:val="28"/>
          <w:szCs w:val="28"/>
        </w:rPr>
        <w:t>用高级筛选持续分析，直到把每一个明细科目的借贷方全都</w:t>
      </w:r>
      <w:r w:rsidR="004928E6">
        <w:rPr>
          <w:rFonts w:ascii="宋体" w:eastAsia="宋体" w:hAnsi="宋体" w:hint="eastAsia"/>
          <w:sz w:val="28"/>
          <w:szCs w:val="28"/>
        </w:rPr>
        <w:t>筛选</w:t>
      </w:r>
      <w:r w:rsidR="00760086">
        <w:rPr>
          <w:rFonts w:ascii="宋体" w:eastAsia="宋体" w:hAnsi="宋体" w:hint="eastAsia"/>
          <w:sz w:val="28"/>
          <w:szCs w:val="28"/>
        </w:rPr>
        <w:t>完。</w:t>
      </w:r>
      <w:r w:rsidR="00C1686D">
        <w:rPr>
          <w:rFonts w:ascii="宋体" w:eastAsia="宋体" w:hAnsi="宋体" w:hint="eastAsia"/>
          <w:sz w:val="28"/>
          <w:szCs w:val="28"/>
        </w:rPr>
        <w:t>理论上，只要</w:t>
      </w:r>
      <w:r w:rsidR="00C1686D">
        <w:rPr>
          <w:rFonts w:ascii="宋体" w:eastAsia="宋体" w:hAnsi="宋体" w:hint="eastAsia"/>
          <w:sz w:val="28"/>
          <w:szCs w:val="28"/>
        </w:rPr>
        <w:lastRenderedPageBreak/>
        <w:t>把所有科目明细都</w:t>
      </w:r>
      <w:r w:rsidR="00F462FB">
        <w:rPr>
          <w:rFonts w:ascii="宋体" w:eastAsia="宋体" w:hAnsi="宋体" w:hint="eastAsia"/>
          <w:sz w:val="28"/>
          <w:szCs w:val="28"/>
        </w:rPr>
        <w:t>筛选</w:t>
      </w:r>
      <w:r w:rsidR="00C1686D">
        <w:rPr>
          <w:rFonts w:ascii="宋体" w:eastAsia="宋体" w:hAnsi="宋体" w:hint="eastAsia"/>
          <w:sz w:val="28"/>
          <w:szCs w:val="28"/>
        </w:rPr>
        <w:t>完，肯定能找到差异了。</w:t>
      </w:r>
    </w:p>
    <w:p w14:paraId="313916A2" w14:textId="7625FF71" w:rsidR="00343754" w:rsidRDefault="00343754" w:rsidP="001A5BAF">
      <w:pPr>
        <w:spacing w:line="360" w:lineRule="auto"/>
        <w:rPr>
          <w:rFonts w:ascii="宋体" w:eastAsia="宋体" w:hAnsi="宋体"/>
          <w:sz w:val="28"/>
          <w:szCs w:val="28"/>
        </w:rPr>
      </w:pPr>
    </w:p>
    <w:p w14:paraId="25C2AAAB" w14:textId="77777777" w:rsidR="00D128C7" w:rsidRPr="003F36EA" w:rsidRDefault="00D128C7" w:rsidP="001A5BAF">
      <w:pPr>
        <w:spacing w:line="360" w:lineRule="auto"/>
        <w:rPr>
          <w:rFonts w:ascii="宋体" w:eastAsia="宋体" w:hAnsi="宋体"/>
          <w:sz w:val="28"/>
          <w:szCs w:val="28"/>
        </w:rPr>
      </w:pPr>
    </w:p>
    <w:p w14:paraId="57689A33" w14:textId="77777777" w:rsidR="0067126E" w:rsidRPr="003F36EA"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总结：</w:t>
      </w:r>
    </w:p>
    <w:p w14:paraId="70DB7589" w14:textId="77777777" w:rsidR="00921B04" w:rsidRDefault="00921B04" w:rsidP="00D2664F">
      <w:pPr>
        <w:spacing w:line="360" w:lineRule="auto"/>
        <w:rPr>
          <w:rFonts w:ascii="宋体" w:eastAsia="宋体" w:hAnsi="宋体"/>
          <w:b/>
          <w:bCs/>
          <w:sz w:val="28"/>
          <w:szCs w:val="28"/>
        </w:rPr>
      </w:pPr>
    </w:p>
    <w:p w14:paraId="598CB127" w14:textId="7E7530BB" w:rsidR="0004270F" w:rsidRDefault="0004270F" w:rsidP="00D2664F">
      <w:pPr>
        <w:spacing w:line="360" w:lineRule="auto"/>
        <w:rPr>
          <w:rFonts w:ascii="宋体" w:eastAsia="宋体" w:hAnsi="宋体"/>
          <w:sz w:val="28"/>
          <w:szCs w:val="28"/>
        </w:rPr>
      </w:pPr>
      <w:r>
        <w:rPr>
          <w:rFonts w:ascii="宋体" w:eastAsia="宋体" w:hAnsi="宋体" w:hint="eastAsia"/>
          <w:sz w:val="28"/>
          <w:szCs w:val="28"/>
        </w:rPr>
        <w:t>只要管好“流入”和“流出”，就能彻底掌握成本倒轧表。</w:t>
      </w:r>
    </w:p>
    <w:p w14:paraId="02340A73" w14:textId="77777777" w:rsidR="00921B04" w:rsidRDefault="00921B04" w:rsidP="001A5BAF">
      <w:pPr>
        <w:spacing w:line="360" w:lineRule="auto"/>
        <w:rPr>
          <w:rFonts w:ascii="宋体" w:eastAsia="宋体" w:hAnsi="宋体"/>
          <w:b/>
          <w:bCs/>
          <w:sz w:val="28"/>
          <w:szCs w:val="28"/>
        </w:rPr>
      </w:pPr>
    </w:p>
    <w:p w14:paraId="38571B7E" w14:textId="418ABAFB" w:rsidR="005F1949" w:rsidRPr="00921B04" w:rsidRDefault="0067126E" w:rsidP="001A5BAF">
      <w:pPr>
        <w:spacing w:line="360" w:lineRule="auto"/>
        <w:rPr>
          <w:rFonts w:ascii="宋体" w:eastAsia="宋体" w:hAnsi="宋体"/>
          <w:b/>
          <w:bCs/>
          <w:sz w:val="28"/>
          <w:szCs w:val="28"/>
        </w:rPr>
      </w:pPr>
      <w:r w:rsidRPr="003F36EA">
        <w:rPr>
          <w:rFonts w:ascii="宋体" w:eastAsia="宋体" w:hAnsi="宋体" w:hint="eastAsia"/>
          <w:b/>
          <w:bCs/>
          <w:sz w:val="28"/>
          <w:szCs w:val="28"/>
        </w:rPr>
        <w:t>1、把所有的“流入”都统计进来</w:t>
      </w:r>
    </w:p>
    <w:p w14:paraId="00C6744A" w14:textId="552A38DD" w:rsidR="005F1949" w:rsidRPr="003F36EA" w:rsidRDefault="005F1949" w:rsidP="001A5BAF">
      <w:pPr>
        <w:spacing w:line="360" w:lineRule="auto"/>
        <w:rPr>
          <w:rFonts w:ascii="宋体" w:eastAsia="宋体" w:hAnsi="宋体"/>
          <w:sz w:val="28"/>
          <w:szCs w:val="28"/>
        </w:rPr>
      </w:pPr>
      <w:r w:rsidRPr="003F36EA">
        <w:rPr>
          <w:rFonts w:ascii="宋体" w:eastAsia="宋体" w:hAnsi="宋体" w:hint="eastAsia"/>
          <w:sz w:val="28"/>
          <w:szCs w:val="28"/>
        </w:rPr>
        <w:t>所有的“流入”都要统计进来，但是不能统计重复。“流入”主要包括三部分，即“料、工、费”，也就是材料、人工和制造费用。人工和制造费用容易统计，在“生产成本”的二级科目可以找出来；材料的话，就用原材料的借方发生额。一般情况下，把料、工、费统计进来，“流入”就完整了，但有些企业比较特殊，它们的库存商品有些是自己生产的，也就是从“料工费”中生成的，有些是外购的，如果有直接从外面采购的商品，还要把外购的商品加进来，如果有直接从外面采购的半成品，也要统计进来。总之，所有的“流入”都要统计进来。</w:t>
      </w:r>
    </w:p>
    <w:p w14:paraId="5867E13F" w14:textId="77777777" w:rsidR="005F1949" w:rsidRPr="003F36EA" w:rsidRDefault="005F1949" w:rsidP="001A5BAF">
      <w:pPr>
        <w:spacing w:line="360" w:lineRule="auto"/>
        <w:rPr>
          <w:rFonts w:ascii="宋体" w:eastAsia="宋体" w:hAnsi="宋体"/>
          <w:sz w:val="28"/>
          <w:szCs w:val="28"/>
        </w:rPr>
      </w:pPr>
    </w:p>
    <w:p w14:paraId="041CF1EE" w14:textId="77777777" w:rsidR="00AF794D" w:rsidRDefault="005F1949" w:rsidP="001A5BAF">
      <w:pPr>
        <w:spacing w:line="360" w:lineRule="auto"/>
        <w:rPr>
          <w:rFonts w:ascii="宋体" w:eastAsia="宋体" w:hAnsi="宋体"/>
          <w:b/>
          <w:bCs/>
          <w:sz w:val="28"/>
          <w:szCs w:val="28"/>
        </w:rPr>
      </w:pPr>
      <w:r w:rsidRPr="003F36EA">
        <w:rPr>
          <w:rFonts w:ascii="宋体" w:eastAsia="宋体" w:hAnsi="宋体" w:hint="eastAsia"/>
          <w:b/>
          <w:bCs/>
          <w:sz w:val="28"/>
          <w:szCs w:val="28"/>
        </w:rPr>
        <w:t>但是，不能统计重复。</w:t>
      </w:r>
    </w:p>
    <w:p w14:paraId="12BAD967" w14:textId="02721321" w:rsidR="00AF794D" w:rsidRDefault="00AF794D" w:rsidP="001A5BAF">
      <w:pPr>
        <w:spacing w:line="360" w:lineRule="auto"/>
        <w:rPr>
          <w:rFonts w:ascii="宋体" w:eastAsia="宋体" w:hAnsi="宋体"/>
          <w:b/>
          <w:bCs/>
          <w:sz w:val="28"/>
          <w:szCs w:val="28"/>
        </w:rPr>
      </w:pPr>
      <w:r w:rsidRPr="005F2BA2">
        <w:rPr>
          <w:rFonts w:ascii="宋体" w:eastAsia="宋体" w:hAnsi="宋体" w:hint="eastAsia"/>
          <w:b/>
          <w:bCs/>
          <w:sz w:val="28"/>
          <w:szCs w:val="28"/>
          <w:highlight w:val="yellow"/>
        </w:rPr>
        <w:t>原材料、直接人工、制造费用→生产成本→库存商品</w:t>
      </w:r>
      <w:r w:rsidR="005F2BA2">
        <w:rPr>
          <w:rFonts w:ascii="宋体" w:eastAsia="宋体" w:hAnsi="宋体" w:hint="eastAsia"/>
          <w:b/>
          <w:bCs/>
          <w:sz w:val="28"/>
          <w:szCs w:val="28"/>
          <w:highlight w:val="yellow"/>
        </w:rPr>
        <w:t>→营业成本</w:t>
      </w:r>
    </w:p>
    <w:p w14:paraId="243907BB" w14:textId="6579F50D" w:rsidR="005F1949" w:rsidRPr="003F36EA" w:rsidRDefault="005F1949" w:rsidP="001A5BAF">
      <w:pPr>
        <w:spacing w:line="360" w:lineRule="auto"/>
        <w:rPr>
          <w:rFonts w:ascii="宋体" w:eastAsia="宋体" w:hAnsi="宋体"/>
          <w:sz w:val="28"/>
          <w:szCs w:val="28"/>
        </w:rPr>
      </w:pPr>
      <w:r w:rsidRPr="003F36EA">
        <w:rPr>
          <w:rFonts w:ascii="宋体" w:eastAsia="宋体" w:hAnsi="宋体" w:hint="eastAsia"/>
          <w:sz w:val="28"/>
          <w:szCs w:val="28"/>
        </w:rPr>
        <w:t>比如，我们在统计“料”的时候，用的是原材料的借方发生额。生</w:t>
      </w:r>
      <w:r w:rsidRPr="003F36EA">
        <w:rPr>
          <w:rFonts w:ascii="宋体" w:eastAsia="宋体" w:hAnsi="宋体" w:hint="eastAsia"/>
          <w:sz w:val="28"/>
          <w:szCs w:val="28"/>
        </w:rPr>
        <w:lastRenderedPageBreak/>
        <w:t>产领料时，生产成本的借方会有原材料，有人工，也有制造费用，只能把生产成本中的人工和制造费用加进来，不能再统计原材料，因为在原材料的借方已经加了一次，生产成本中又加一次的话，就重复了。实务中，经常出现差异的就是，企业把领用的原材料放到“制造费用”，我们在原材料的借方统计了一次，又在“制造费用”统计一次，就重复了。出现这种情况的原因，就是企业做账错误，把直接材料放到了“制造费用”，导致统计重复。</w:t>
      </w:r>
    </w:p>
    <w:p w14:paraId="48CDBC20" w14:textId="77777777" w:rsidR="005F1949" w:rsidRPr="003F36EA" w:rsidRDefault="005F1949" w:rsidP="001A5BAF">
      <w:pPr>
        <w:spacing w:line="360" w:lineRule="auto"/>
        <w:rPr>
          <w:rFonts w:ascii="宋体" w:eastAsia="宋体" w:hAnsi="宋体"/>
          <w:sz w:val="28"/>
          <w:szCs w:val="28"/>
        </w:rPr>
      </w:pPr>
    </w:p>
    <w:p w14:paraId="17B6FB82" w14:textId="67C8AF2C" w:rsidR="005F1949" w:rsidRPr="003F36EA" w:rsidRDefault="00D513C1" w:rsidP="001A5BAF">
      <w:pPr>
        <w:spacing w:line="360" w:lineRule="auto"/>
        <w:rPr>
          <w:rFonts w:ascii="宋体" w:eastAsia="宋体" w:hAnsi="宋体"/>
          <w:b/>
          <w:bCs/>
          <w:sz w:val="28"/>
          <w:szCs w:val="28"/>
        </w:rPr>
      </w:pPr>
      <w:r w:rsidRPr="003F36EA">
        <w:rPr>
          <w:rFonts w:ascii="宋体" w:eastAsia="宋体" w:hAnsi="宋体" w:hint="eastAsia"/>
          <w:b/>
          <w:bCs/>
          <w:sz w:val="28"/>
          <w:szCs w:val="28"/>
        </w:rPr>
        <w:t>2、</w:t>
      </w:r>
      <w:r w:rsidR="005F1949" w:rsidRPr="003F36EA">
        <w:rPr>
          <w:rFonts w:ascii="宋体" w:eastAsia="宋体" w:hAnsi="宋体" w:hint="eastAsia"/>
          <w:b/>
          <w:bCs/>
          <w:sz w:val="28"/>
          <w:szCs w:val="28"/>
        </w:rPr>
        <w:t>“流出”并非主营业务成本</w:t>
      </w:r>
      <w:r w:rsidRPr="003F36EA">
        <w:rPr>
          <w:rFonts w:ascii="宋体" w:eastAsia="宋体" w:hAnsi="宋体" w:hint="eastAsia"/>
          <w:b/>
          <w:bCs/>
          <w:sz w:val="28"/>
          <w:szCs w:val="28"/>
        </w:rPr>
        <w:t>的要剔除</w:t>
      </w:r>
    </w:p>
    <w:p w14:paraId="61DB6292" w14:textId="77777777" w:rsidR="005F1949" w:rsidRPr="003F36EA" w:rsidRDefault="005F1949" w:rsidP="001A5BAF">
      <w:pPr>
        <w:spacing w:line="360" w:lineRule="auto"/>
        <w:rPr>
          <w:rFonts w:ascii="宋体" w:eastAsia="宋体" w:hAnsi="宋体"/>
          <w:sz w:val="28"/>
          <w:szCs w:val="28"/>
        </w:rPr>
      </w:pPr>
    </w:p>
    <w:p w14:paraId="6675E9A2" w14:textId="2AB0D5DB" w:rsidR="005F1949" w:rsidRDefault="005F1949" w:rsidP="00C52463">
      <w:pPr>
        <w:spacing w:line="360" w:lineRule="auto"/>
        <w:rPr>
          <w:rFonts w:ascii="宋体" w:eastAsia="宋体" w:hAnsi="宋体"/>
          <w:sz w:val="28"/>
          <w:szCs w:val="28"/>
        </w:rPr>
      </w:pPr>
      <w:r w:rsidRPr="003F36EA">
        <w:rPr>
          <w:rFonts w:ascii="宋体" w:eastAsia="宋体" w:hAnsi="宋体" w:hint="eastAsia"/>
          <w:sz w:val="28"/>
          <w:szCs w:val="28"/>
        </w:rPr>
        <w:t>有些存货的“流出”并非流到主营业务成本，而是流到在建工程、固定资产、管理费用等等。这些情况，都是需要剔除的。</w:t>
      </w:r>
      <w:r w:rsidR="002E641A" w:rsidRPr="003F36EA">
        <w:rPr>
          <w:rFonts w:ascii="宋体" w:eastAsia="宋体" w:hAnsi="宋体" w:hint="eastAsia"/>
          <w:sz w:val="28"/>
          <w:szCs w:val="28"/>
        </w:rPr>
        <w:t>比如</w:t>
      </w:r>
      <w:r w:rsidR="00CE4E6C" w:rsidRPr="003F36EA">
        <w:rPr>
          <w:rFonts w:ascii="宋体" w:eastAsia="宋体" w:hAnsi="宋体" w:hint="eastAsia"/>
          <w:sz w:val="28"/>
          <w:szCs w:val="28"/>
        </w:rPr>
        <w:t>案例中的预提费用，原材料流到管理费了。</w:t>
      </w:r>
    </w:p>
    <w:p w14:paraId="5D090833" w14:textId="77777777" w:rsidR="00C52463" w:rsidRPr="003F36EA" w:rsidRDefault="00C52463" w:rsidP="00C52463">
      <w:pPr>
        <w:spacing w:line="360" w:lineRule="auto"/>
        <w:rPr>
          <w:rFonts w:ascii="宋体" w:eastAsia="宋体" w:hAnsi="宋体"/>
          <w:sz w:val="28"/>
          <w:szCs w:val="28"/>
        </w:rPr>
      </w:pPr>
    </w:p>
    <w:p w14:paraId="5490E190" w14:textId="77777777" w:rsidR="005F1949" w:rsidRPr="003F36EA" w:rsidRDefault="005F1949" w:rsidP="005F1949">
      <w:pPr>
        <w:rPr>
          <w:rFonts w:ascii="宋体" w:eastAsia="宋体" w:hAnsi="宋体"/>
          <w:sz w:val="28"/>
          <w:szCs w:val="28"/>
        </w:rPr>
      </w:pPr>
    </w:p>
    <w:p w14:paraId="604C8B5B" w14:textId="5C45F22E" w:rsidR="00126733" w:rsidRPr="003F36EA" w:rsidRDefault="00B2142C" w:rsidP="006918F6">
      <w:pPr>
        <w:pStyle w:val="2"/>
        <w:rPr>
          <w:sz w:val="28"/>
          <w:szCs w:val="28"/>
        </w:rPr>
      </w:pPr>
      <w:bookmarkStart w:id="184" w:name="_Toc123761545"/>
      <w:bookmarkStart w:id="185" w:name="_Toc145316702"/>
      <w:r w:rsidRPr="003F36EA">
        <w:rPr>
          <w:rFonts w:hint="eastAsia"/>
          <w:sz w:val="28"/>
          <w:szCs w:val="28"/>
        </w:rPr>
        <w:t>收入成本匹配表</w:t>
      </w:r>
      <w:bookmarkEnd w:id="184"/>
      <w:bookmarkEnd w:id="185"/>
    </w:p>
    <w:p w14:paraId="2EC96D16" w14:textId="1AA8AA1A" w:rsidR="00C52463" w:rsidRDefault="004D11EB" w:rsidP="00126733">
      <w:pPr>
        <w:rPr>
          <w:rFonts w:ascii="宋体" w:eastAsia="宋体" w:hAnsi="宋体"/>
          <w:sz w:val="28"/>
          <w:szCs w:val="28"/>
        </w:rPr>
      </w:pPr>
      <w:r>
        <w:rPr>
          <w:rFonts w:ascii="宋体" w:eastAsia="宋体" w:hAnsi="宋体" w:hint="eastAsia"/>
          <w:sz w:val="28"/>
          <w:szCs w:val="28"/>
        </w:rPr>
        <w:t>收入成本匹配表是非常有用的一张表。</w:t>
      </w:r>
    </w:p>
    <w:p w14:paraId="53925740" w14:textId="513AE48C" w:rsidR="003450BD" w:rsidRDefault="003450BD" w:rsidP="00126733">
      <w:pPr>
        <w:rPr>
          <w:rFonts w:ascii="宋体" w:eastAsia="宋体" w:hAnsi="宋体"/>
          <w:sz w:val="28"/>
          <w:szCs w:val="28"/>
        </w:rPr>
      </w:pPr>
      <w:r>
        <w:rPr>
          <w:rFonts w:ascii="宋体" w:eastAsia="宋体" w:hAnsi="宋体" w:hint="eastAsia"/>
          <w:sz w:val="28"/>
          <w:szCs w:val="28"/>
        </w:rPr>
        <w:t>1、对于I</w:t>
      </w:r>
      <w:r>
        <w:rPr>
          <w:rFonts w:ascii="宋体" w:eastAsia="宋体" w:hAnsi="宋体"/>
          <w:sz w:val="28"/>
          <w:szCs w:val="28"/>
        </w:rPr>
        <w:t>PO</w:t>
      </w:r>
      <w:r>
        <w:rPr>
          <w:rFonts w:ascii="宋体" w:eastAsia="宋体" w:hAnsi="宋体" w:hint="eastAsia"/>
          <w:sz w:val="28"/>
          <w:szCs w:val="28"/>
        </w:rPr>
        <w:t>审计，它能为毛利分析提供最详细的数据。</w:t>
      </w:r>
    </w:p>
    <w:p w14:paraId="5B5EBC1A" w14:textId="297FEF66" w:rsidR="003450BD" w:rsidRDefault="003450BD" w:rsidP="00126733">
      <w:pPr>
        <w:rPr>
          <w:rFonts w:ascii="宋体" w:eastAsia="宋体" w:hAnsi="宋体"/>
          <w:sz w:val="28"/>
          <w:szCs w:val="28"/>
        </w:rPr>
      </w:pPr>
      <w:r>
        <w:rPr>
          <w:rFonts w:ascii="宋体" w:eastAsia="宋体" w:hAnsi="宋体" w:hint="eastAsia"/>
          <w:sz w:val="28"/>
          <w:szCs w:val="28"/>
        </w:rPr>
        <w:t>2、</w:t>
      </w:r>
      <w:r w:rsidR="0001217B">
        <w:rPr>
          <w:rFonts w:ascii="宋体" w:eastAsia="宋体" w:hAnsi="宋体" w:hint="eastAsia"/>
          <w:sz w:val="28"/>
          <w:szCs w:val="28"/>
        </w:rPr>
        <w:t>这张表能</w:t>
      </w:r>
      <w:r w:rsidR="0001217B" w:rsidRPr="00ED112D">
        <w:rPr>
          <w:rFonts w:ascii="宋体" w:eastAsia="宋体" w:hAnsi="宋体" w:hint="eastAsia"/>
          <w:sz w:val="28"/>
          <w:szCs w:val="28"/>
          <w:highlight w:val="yellow"/>
        </w:rPr>
        <w:t>连接进销存和销售台账</w:t>
      </w:r>
      <w:r w:rsidR="0001217B">
        <w:rPr>
          <w:rFonts w:ascii="宋体" w:eastAsia="宋体" w:hAnsi="宋体" w:hint="eastAsia"/>
          <w:sz w:val="28"/>
          <w:szCs w:val="28"/>
        </w:rPr>
        <w:t>，</w:t>
      </w:r>
      <w:r w:rsidR="00623F63">
        <w:rPr>
          <w:rFonts w:ascii="宋体" w:eastAsia="宋体" w:hAnsi="宋体" w:hint="eastAsia"/>
          <w:sz w:val="28"/>
          <w:szCs w:val="28"/>
        </w:rPr>
        <w:t>把成本跟库存商品的进销存核对一致。</w:t>
      </w:r>
      <w:r w:rsidR="0001217B">
        <w:rPr>
          <w:rFonts w:ascii="宋体" w:eastAsia="宋体" w:hAnsi="宋体" w:hint="eastAsia"/>
          <w:sz w:val="28"/>
          <w:szCs w:val="28"/>
        </w:rPr>
        <w:t>只要收入不跨期，成本就不会跨期。</w:t>
      </w:r>
      <w:r w:rsidR="00280B18">
        <w:rPr>
          <w:rFonts w:ascii="宋体" w:eastAsia="宋体" w:hAnsi="宋体" w:hint="eastAsia"/>
          <w:sz w:val="28"/>
          <w:szCs w:val="28"/>
        </w:rPr>
        <w:t>避免了有些企业确认</w:t>
      </w:r>
      <w:r w:rsidR="00280B18">
        <w:rPr>
          <w:rFonts w:ascii="宋体" w:eastAsia="宋体" w:hAnsi="宋体" w:hint="eastAsia"/>
          <w:sz w:val="28"/>
          <w:szCs w:val="28"/>
        </w:rPr>
        <w:lastRenderedPageBreak/>
        <w:t>收入，却不结转成本的情况。</w:t>
      </w:r>
    </w:p>
    <w:p w14:paraId="2E25CD0B" w14:textId="7A6BE405" w:rsidR="003F60EB" w:rsidRDefault="003F60EB" w:rsidP="00126733">
      <w:pPr>
        <w:rPr>
          <w:rFonts w:ascii="宋体" w:eastAsia="宋体" w:hAnsi="宋体"/>
          <w:sz w:val="28"/>
          <w:szCs w:val="28"/>
        </w:rPr>
      </w:pPr>
      <w:r>
        <w:rPr>
          <w:rFonts w:ascii="宋体" w:eastAsia="宋体" w:hAnsi="宋体" w:hint="eastAsia"/>
          <w:sz w:val="28"/>
          <w:szCs w:val="28"/>
        </w:rPr>
        <w:t>这张表跟进销存一样，需要企业根据销售订单和出库单、客户签收单一笔笔录进来的，有些企业有这张表，有些企业没有。</w:t>
      </w:r>
    </w:p>
    <w:p w14:paraId="18178004" w14:textId="77777777" w:rsidR="002D4E2B" w:rsidRPr="003F36EA" w:rsidRDefault="002D4E2B" w:rsidP="00126733">
      <w:pPr>
        <w:rPr>
          <w:rFonts w:ascii="宋体" w:eastAsia="宋体" w:hAnsi="宋体"/>
          <w:sz w:val="28"/>
          <w:szCs w:val="28"/>
        </w:rPr>
      </w:pPr>
    </w:p>
    <w:p w14:paraId="5E71BC62" w14:textId="43401877" w:rsidR="00126733" w:rsidRPr="003F36EA" w:rsidRDefault="0016763A" w:rsidP="006918F6">
      <w:pPr>
        <w:pStyle w:val="2"/>
        <w:rPr>
          <w:sz w:val="28"/>
          <w:szCs w:val="28"/>
        </w:rPr>
      </w:pPr>
      <w:bookmarkStart w:id="186" w:name="_Toc123761546"/>
      <w:bookmarkStart w:id="187" w:name="_Toc145316703"/>
      <w:r w:rsidRPr="003F36EA">
        <w:rPr>
          <w:rFonts w:hint="eastAsia"/>
          <w:sz w:val="28"/>
          <w:szCs w:val="28"/>
        </w:rPr>
        <w:t>新收入准则下的</w:t>
      </w:r>
      <w:r w:rsidR="005A2DFA" w:rsidRPr="003F36EA">
        <w:rPr>
          <w:rFonts w:hint="eastAsia"/>
          <w:sz w:val="28"/>
          <w:szCs w:val="28"/>
        </w:rPr>
        <w:t>运费进营业成本</w:t>
      </w:r>
      <w:bookmarkEnd w:id="186"/>
      <w:bookmarkEnd w:id="187"/>
    </w:p>
    <w:p w14:paraId="789E6A5D" w14:textId="7869C2EF" w:rsidR="0030652C" w:rsidRPr="00D05DC4" w:rsidRDefault="0030652C" w:rsidP="00DF7063">
      <w:pPr>
        <w:rPr>
          <w:rFonts w:ascii="宋体" w:eastAsia="宋体" w:hAnsi="宋体"/>
          <w:sz w:val="28"/>
          <w:szCs w:val="28"/>
        </w:rPr>
      </w:pPr>
    </w:p>
    <w:p w14:paraId="0C683B5F" w14:textId="5292467D" w:rsidR="0030652C" w:rsidRPr="00D05DC4" w:rsidRDefault="0030652C" w:rsidP="00DF7063">
      <w:pPr>
        <w:rPr>
          <w:rFonts w:ascii="宋体" w:eastAsia="宋体" w:hAnsi="宋体"/>
          <w:sz w:val="28"/>
          <w:szCs w:val="28"/>
        </w:rPr>
      </w:pPr>
      <w:r w:rsidRPr="00D05DC4">
        <w:rPr>
          <w:rFonts w:ascii="宋体" w:eastAsia="宋体" w:hAnsi="宋体" w:hint="eastAsia"/>
          <w:sz w:val="28"/>
          <w:szCs w:val="28"/>
        </w:rPr>
        <w:t>前面我们讲</w:t>
      </w:r>
      <w:r w:rsidR="00CE054C">
        <w:rPr>
          <w:rFonts w:ascii="宋体" w:eastAsia="宋体" w:hAnsi="宋体" w:hint="eastAsia"/>
          <w:sz w:val="28"/>
          <w:szCs w:val="28"/>
        </w:rPr>
        <w:t>销售费用的时候，说到准则指南矛盾了，目前还没有官方文件出来说明运费是进成本还是销售费用。</w:t>
      </w:r>
      <w:r w:rsidR="00F152F8">
        <w:rPr>
          <w:rFonts w:ascii="宋体" w:eastAsia="宋体" w:hAnsi="宋体" w:hint="eastAsia"/>
          <w:sz w:val="28"/>
          <w:szCs w:val="28"/>
        </w:rPr>
        <w:t>刚更新完销售费用没两天，财政部</w:t>
      </w:r>
      <w:r w:rsidR="00103385">
        <w:rPr>
          <w:rFonts w:ascii="宋体" w:eastAsia="宋体" w:hAnsi="宋体" w:hint="eastAsia"/>
          <w:sz w:val="28"/>
          <w:szCs w:val="28"/>
        </w:rPr>
        <w:t>会计司</w:t>
      </w:r>
      <w:r w:rsidR="00F152F8">
        <w:rPr>
          <w:rFonts w:ascii="宋体" w:eastAsia="宋体" w:hAnsi="宋体" w:hint="eastAsia"/>
          <w:sz w:val="28"/>
          <w:szCs w:val="28"/>
        </w:rPr>
        <w:t>就给出了说明。</w:t>
      </w:r>
    </w:p>
    <w:p w14:paraId="4CBC8C93" w14:textId="77777777" w:rsidR="0030652C" w:rsidRPr="00D05DC4" w:rsidRDefault="0030652C" w:rsidP="00DF7063">
      <w:pPr>
        <w:rPr>
          <w:rFonts w:ascii="宋体" w:eastAsia="宋体" w:hAnsi="宋体"/>
          <w:sz w:val="28"/>
          <w:szCs w:val="28"/>
        </w:rPr>
      </w:pPr>
    </w:p>
    <w:p w14:paraId="5B7ABD8D" w14:textId="77777777" w:rsidR="0030652C" w:rsidRPr="00D05DC4" w:rsidRDefault="0030652C" w:rsidP="0030652C">
      <w:pPr>
        <w:rPr>
          <w:rFonts w:ascii="宋体" w:eastAsia="宋体" w:hAnsi="宋体"/>
          <w:sz w:val="28"/>
          <w:szCs w:val="28"/>
        </w:rPr>
      </w:pPr>
      <w:r w:rsidRPr="00D05DC4">
        <w:rPr>
          <w:rFonts w:ascii="宋体" w:eastAsia="宋体" w:hAnsi="宋体" w:hint="eastAsia"/>
          <w:sz w:val="28"/>
          <w:szCs w:val="28"/>
        </w:rPr>
        <w:t>问：企业为了履行收入合同而从事的运输活动，如果该运输活动不构成单项履约义务，相关运输成本作为合同履约成本，对合同履约成本进行摊销计入损益时如何在利润表中列示？</w:t>
      </w:r>
    </w:p>
    <w:p w14:paraId="678DDCB0" w14:textId="44DC44B0" w:rsidR="0030652C" w:rsidRPr="00CB6424" w:rsidRDefault="0030652C" w:rsidP="0030652C">
      <w:pPr>
        <w:rPr>
          <w:rFonts w:ascii="宋体" w:eastAsia="宋体" w:hAnsi="宋体"/>
          <w:sz w:val="28"/>
          <w:szCs w:val="28"/>
        </w:rPr>
      </w:pPr>
      <w:r w:rsidRPr="00D05DC4">
        <w:rPr>
          <w:rFonts w:ascii="宋体" w:eastAsia="宋体" w:hAnsi="宋体" w:hint="eastAsia"/>
          <w:sz w:val="28"/>
          <w:szCs w:val="28"/>
        </w:rPr>
        <w:t>答：根据《企业会计准则第</w:t>
      </w:r>
      <w:r w:rsidRPr="00D05DC4">
        <w:rPr>
          <w:rFonts w:ascii="宋体" w:eastAsia="宋体" w:hAnsi="宋体"/>
          <w:sz w:val="28"/>
          <w:szCs w:val="28"/>
        </w:rPr>
        <w:t>14号——收入》（财会〔2017〕22号）的有关规定，通常情况下，企业商品或服务的控制权转移给客户之前、为了履行客户合同而发生的运输活动不构成单项履约义务，相关运输成本应当作为合同履约成本，采用与商品或服务收入确认相同的基础进行摊销计入当期损益。该合同履约成本应当在确认商品或服务收入时结转计入“主营业务成本”或“其他业务成本”科目，并在利润表</w:t>
      </w:r>
      <w:r w:rsidRPr="00CB6424">
        <w:rPr>
          <w:rFonts w:ascii="宋体" w:eastAsia="宋体" w:hAnsi="宋体"/>
          <w:sz w:val="28"/>
          <w:szCs w:val="28"/>
        </w:rPr>
        <w:t>“营业成本”项目中列示。</w:t>
      </w:r>
    </w:p>
    <w:p w14:paraId="6DE02755" w14:textId="658512FE" w:rsidR="00DF7063" w:rsidRPr="00CB6424" w:rsidRDefault="00DF7063" w:rsidP="00DF7063">
      <w:pPr>
        <w:rPr>
          <w:rFonts w:ascii="宋体" w:eastAsia="宋体" w:hAnsi="宋体"/>
          <w:sz w:val="28"/>
          <w:szCs w:val="28"/>
        </w:rPr>
      </w:pPr>
    </w:p>
    <w:p w14:paraId="3D368054" w14:textId="1D91C53F" w:rsidR="00C74B3B" w:rsidRPr="00CB6424" w:rsidRDefault="00095FD7" w:rsidP="00DF7063">
      <w:pPr>
        <w:rPr>
          <w:rFonts w:ascii="宋体" w:eastAsia="宋体" w:hAnsi="宋体"/>
          <w:sz w:val="28"/>
          <w:szCs w:val="28"/>
        </w:rPr>
      </w:pPr>
      <w:r w:rsidRPr="00CB6424">
        <w:rPr>
          <w:rFonts w:ascii="宋体" w:eastAsia="宋体" w:hAnsi="宋体" w:hint="eastAsia"/>
          <w:sz w:val="28"/>
          <w:szCs w:val="28"/>
        </w:rPr>
        <w:t>在旧准则下，</w:t>
      </w:r>
      <w:r w:rsidR="00DD2FB6" w:rsidRPr="00CB6424">
        <w:rPr>
          <w:rFonts w:ascii="宋体" w:eastAsia="宋体" w:hAnsi="宋体" w:hint="eastAsia"/>
          <w:sz w:val="28"/>
          <w:szCs w:val="28"/>
        </w:rPr>
        <w:t>运费发生的时候进销售费用</w:t>
      </w:r>
      <w:r w:rsidR="00082A5E" w:rsidRPr="00CB6424">
        <w:rPr>
          <w:rFonts w:ascii="宋体" w:eastAsia="宋体" w:hAnsi="宋体" w:hint="eastAsia"/>
          <w:sz w:val="28"/>
          <w:szCs w:val="28"/>
        </w:rPr>
        <w:t>。如果按照新收入准则，运费要先</w:t>
      </w:r>
      <w:r w:rsidR="00CB6424">
        <w:rPr>
          <w:rFonts w:ascii="宋体" w:eastAsia="宋体" w:hAnsi="宋体" w:hint="eastAsia"/>
          <w:sz w:val="28"/>
          <w:szCs w:val="28"/>
        </w:rPr>
        <w:t>计入</w:t>
      </w:r>
      <w:r w:rsidR="00082A5E" w:rsidRPr="00CB6424">
        <w:rPr>
          <w:rFonts w:ascii="宋体" w:eastAsia="宋体" w:hAnsi="宋体" w:hint="eastAsia"/>
          <w:sz w:val="28"/>
          <w:szCs w:val="28"/>
        </w:rPr>
        <w:t>合同履约成本，</w:t>
      </w:r>
      <w:r w:rsidR="00CB6424">
        <w:rPr>
          <w:rFonts w:ascii="宋体" w:eastAsia="宋体" w:hAnsi="宋体" w:hint="eastAsia"/>
          <w:sz w:val="28"/>
          <w:szCs w:val="28"/>
        </w:rPr>
        <w:t>再随着商品的销售而结转到营业成本。</w:t>
      </w:r>
      <w:r w:rsidR="007F1A4F">
        <w:rPr>
          <w:rFonts w:ascii="宋体" w:eastAsia="宋体" w:hAnsi="宋体" w:hint="eastAsia"/>
          <w:sz w:val="28"/>
          <w:szCs w:val="28"/>
        </w:rPr>
        <w:t>如果期末合同履约成本有余额，新准则的利润就会比旧准则高。那么这部分直接交税还是确认递延所得税负债呢？</w:t>
      </w:r>
      <w:r w:rsidR="00C06DCA">
        <w:rPr>
          <w:rFonts w:ascii="宋体" w:eastAsia="宋体" w:hAnsi="宋体" w:hint="eastAsia"/>
          <w:sz w:val="28"/>
          <w:szCs w:val="28"/>
        </w:rPr>
        <w:t>业内认识普遍认为是确认递延。</w:t>
      </w:r>
      <w:r w:rsidR="009A0C2E">
        <w:rPr>
          <w:rFonts w:ascii="宋体" w:eastAsia="宋体" w:hAnsi="宋体" w:hint="eastAsia"/>
          <w:sz w:val="28"/>
          <w:szCs w:val="28"/>
        </w:rPr>
        <w:t>但唯一的缺点是，国家财政部还没有出相关的文件</w:t>
      </w:r>
      <w:r w:rsidR="00AC4AC8">
        <w:rPr>
          <w:rFonts w:ascii="宋体" w:eastAsia="宋体" w:hAnsi="宋体" w:hint="eastAsia"/>
          <w:sz w:val="28"/>
          <w:szCs w:val="28"/>
        </w:rPr>
        <w:t>。如果</w:t>
      </w:r>
      <w:r w:rsidR="009A0C2E">
        <w:rPr>
          <w:rFonts w:ascii="宋体" w:eastAsia="宋体" w:hAnsi="宋体" w:hint="eastAsia"/>
          <w:sz w:val="28"/>
          <w:szCs w:val="28"/>
        </w:rPr>
        <w:t>企业执行了新收入准则，</w:t>
      </w:r>
      <w:r w:rsidR="00AC4AC8">
        <w:rPr>
          <w:rFonts w:ascii="宋体" w:eastAsia="宋体" w:hAnsi="宋体" w:hint="eastAsia"/>
          <w:sz w:val="28"/>
          <w:szCs w:val="28"/>
        </w:rPr>
        <w:t>万一税局要求按照新收入准则的利润交税，不能确认递延，那企业就哭了，有些贸易企业，</w:t>
      </w:r>
      <w:r w:rsidR="00C31DF0">
        <w:rPr>
          <w:rFonts w:ascii="宋体" w:eastAsia="宋体" w:hAnsi="宋体" w:hint="eastAsia"/>
          <w:sz w:val="28"/>
          <w:szCs w:val="28"/>
        </w:rPr>
        <w:t>运费很高的，要提前交好几百万的税。</w:t>
      </w:r>
      <w:r w:rsidR="005F5563">
        <w:rPr>
          <w:rFonts w:ascii="宋体" w:eastAsia="宋体" w:hAnsi="宋体" w:hint="eastAsia"/>
          <w:sz w:val="28"/>
          <w:szCs w:val="28"/>
        </w:rPr>
        <w:t>以小哥对税局的了解，他们确实做得出这种事的。所以，实务中还是有大部分企业并没有把运费放到合同履约成本里面，如果确实要进成本，就在它发生的时候，直接进成本，不经过合同履约成本，这样就不存在税法和会计上的差异了。</w:t>
      </w:r>
    </w:p>
    <w:p w14:paraId="02C78CD3" w14:textId="77777777" w:rsidR="00C74B3B" w:rsidRPr="00CB6424" w:rsidRDefault="00C74B3B" w:rsidP="00DF7063">
      <w:pPr>
        <w:rPr>
          <w:rFonts w:ascii="宋体" w:eastAsia="宋体" w:hAnsi="宋体"/>
          <w:sz w:val="28"/>
          <w:szCs w:val="28"/>
        </w:rPr>
      </w:pPr>
    </w:p>
    <w:p w14:paraId="5B64A650" w14:textId="0B04BD93" w:rsidR="00DF7063" w:rsidRPr="00CB6424" w:rsidRDefault="00DF7063" w:rsidP="00DF7063">
      <w:pPr>
        <w:pStyle w:val="2"/>
        <w:rPr>
          <w:rFonts w:ascii="宋体" w:eastAsia="宋体" w:hAnsi="宋体"/>
          <w:sz w:val="28"/>
          <w:szCs w:val="28"/>
        </w:rPr>
      </w:pPr>
      <w:bookmarkStart w:id="188" w:name="_Toc123761547"/>
      <w:bookmarkStart w:id="189" w:name="_Toc145316704"/>
      <w:r w:rsidRPr="00CB6424">
        <w:rPr>
          <w:rFonts w:ascii="宋体" w:eastAsia="宋体" w:hAnsi="宋体" w:hint="eastAsia"/>
          <w:sz w:val="28"/>
          <w:szCs w:val="28"/>
        </w:rPr>
        <w:t>附注</w:t>
      </w:r>
      <w:bookmarkEnd w:id="188"/>
      <w:bookmarkEnd w:id="189"/>
    </w:p>
    <w:p w14:paraId="6CCC2FAD" w14:textId="771AB5DE" w:rsidR="00B61723" w:rsidRDefault="007856A8" w:rsidP="00DF7063">
      <w:pPr>
        <w:rPr>
          <w:rFonts w:ascii="宋体" w:eastAsia="宋体" w:hAnsi="宋体"/>
          <w:sz w:val="28"/>
          <w:szCs w:val="28"/>
        </w:rPr>
      </w:pPr>
      <w:r w:rsidRPr="007856A8">
        <w:rPr>
          <w:rFonts w:ascii="宋体" w:eastAsia="宋体" w:hAnsi="宋体" w:hint="eastAsia"/>
          <w:sz w:val="28"/>
          <w:szCs w:val="28"/>
        </w:rPr>
        <w:t>附注超级简单啦。</w:t>
      </w:r>
    </w:p>
    <w:p w14:paraId="56C00DCB" w14:textId="7FBBCF51" w:rsidR="00B61723" w:rsidRDefault="00B61723" w:rsidP="00DF7063">
      <w:pPr>
        <w:rPr>
          <w:rFonts w:ascii="宋体" w:eastAsia="宋体" w:hAnsi="宋体"/>
          <w:sz w:val="28"/>
          <w:szCs w:val="28"/>
        </w:rPr>
      </w:pPr>
      <w:r>
        <w:rPr>
          <w:rFonts w:ascii="宋体" w:eastAsia="宋体" w:hAnsi="宋体"/>
          <w:sz w:val="28"/>
          <w:szCs w:val="28"/>
        </w:rPr>
        <w:br w:type="page"/>
      </w:r>
    </w:p>
    <w:p w14:paraId="630D483D" w14:textId="2C04BDBD" w:rsidR="00B61723" w:rsidRPr="00B61723" w:rsidRDefault="00B61723" w:rsidP="00B61723">
      <w:pPr>
        <w:pStyle w:val="1"/>
        <w:rPr>
          <w:rFonts w:ascii="宋体" w:eastAsia="宋体" w:hAnsi="宋体"/>
          <w:sz w:val="28"/>
          <w:szCs w:val="28"/>
        </w:rPr>
      </w:pPr>
      <w:r w:rsidRPr="00B61723">
        <w:rPr>
          <w:rFonts w:ascii="宋体" w:eastAsia="宋体" w:hAnsi="宋体" w:hint="eastAsia"/>
          <w:sz w:val="28"/>
          <w:szCs w:val="28"/>
        </w:rPr>
        <w:lastRenderedPageBreak/>
        <w:t xml:space="preserve"> </w:t>
      </w:r>
      <w:bookmarkStart w:id="190" w:name="_Toc123761548"/>
      <w:bookmarkStart w:id="191" w:name="_Toc145316705"/>
      <w:r w:rsidRPr="00B61723">
        <w:rPr>
          <w:rFonts w:ascii="宋体" w:eastAsia="宋体" w:hAnsi="宋体" w:hint="eastAsia"/>
          <w:sz w:val="28"/>
          <w:szCs w:val="28"/>
        </w:rPr>
        <w:t>新租赁准则</w:t>
      </w:r>
      <w:bookmarkEnd w:id="190"/>
      <w:bookmarkEnd w:id="191"/>
    </w:p>
    <w:p w14:paraId="59F6EF76" w14:textId="75F70B0C" w:rsidR="00B61723" w:rsidRDefault="00D108B9" w:rsidP="00684FEC">
      <w:pPr>
        <w:pStyle w:val="2"/>
      </w:pPr>
      <w:bookmarkStart w:id="192" w:name="_Toc123761549"/>
      <w:bookmarkStart w:id="193" w:name="_Toc145316706"/>
      <w:r>
        <w:rPr>
          <w:rFonts w:hint="eastAsia"/>
        </w:rPr>
        <w:t>为什么要出新租赁准则？</w:t>
      </w:r>
      <w:bookmarkEnd w:id="192"/>
      <w:bookmarkEnd w:id="193"/>
    </w:p>
    <w:p w14:paraId="460B6386" w14:textId="38EAE907" w:rsidR="00712C72" w:rsidRDefault="003A3F87" w:rsidP="00712C72">
      <w:pPr>
        <w:rPr>
          <w:rFonts w:ascii="宋体" w:eastAsia="宋体" w:hAnsi="宋体"/>
          <w:sz w:val="28"/>
          <w:szCs w:val="28"/>
        </w:rPr>
      </w:pPr>
      <w:r>
        <w:rPr>
          <w:rFonts w:ascii="宋体" w:eastAsia="宋体" w:hAnsi="宋体" w:hint="eastAsia"/>
          <w:sz w:val="28"/>
          <w:szCs w:val="28"/>
          <w:highlight w:val="yellow"/>
        </w:rPr>
        <w:t>一架飞机惹的祸</w:t>
      </w:r>
      <w:r w:rsidR="00712C72">
        <w:rPr>
          <w:rFonts w:ascii="宋体" w:eastAsia="宋体" w:hAnsi="宋体" w:hint="eastAsia"/>
          <w:sz w:val="28"/>
          <w:szCs w:val="28"/>
          <w:highlight w:val="yellow"/>
        </w:rPr>
        <w:t>：</w:t>
      </w:r>
    </w:p>
    <w:p w14:paraId="3572A3DB" w14:textId="2C51CC5D" w:rsidR="00712C72" w:rsidRPr="00712C72" w:rsidRDefault="00712C72" w:rsidP="00712C72">
      <w:pPr>
        <w:rPr>
          <w:rFonts w:ascii="宋体" w:eastAsia="宋体" w:hAnsi="宋体"/>
          <w:sz w:val="28"/>
          <w:szCs w:val="28"/>
        </w:rPr>
      </w:pPr>
      <w:r>
        <w:rPr>
          <w:rFonts w:ascii="宋体" w:eastAsia="宋体" w:hAnsi="宋体" w:hint="eastAsia"/>
          <w:sz w:val="28"/>
          <w:szCs w:val="28"/>
        </w:rPr>
        <w:t>某</w:t>
      </w:r>
      <w:r w:rsidR="008774AE">
        <w:rPr>
          <w:rFonts w:ascii="宋体" w:eastAsia="宋体" w:hAnsi="宋体" w:hint="eastAsia"/>
          <w:sz w:val="28"/>
          <w:szCs w:val="28"/>
        </w:rPr>
        <w:t>位</w:t>
      </w:r>
      <w:r w:rsidRPr="00712C72">
        <w:rPr>
          <w:rFonts w:ascii="宋体" w:eastAsia="宋体" w:hAnsi="宋体" w:hint="eastAsia"/>
          <w:sz w:val="28"/>
          <w:szCs w:val="28"/>
        </w:rPr>
        <w:t>制定国际会计准则的大佬</w:t>
      </w:r>
      <w:r>
        <w:rPr>
          <w:rFonts w:ascii="宋体" w:eastAsia="宋体" w:hAnsi="宋体" w:hint="eastAsia"/>
          <w:sz w:val="28"/>
          <w:szCs w:val="28"/>
        </w:rPr>
        <w:t>，</w:t>
      </w:r>
      <w:r w:rsidRPr="00712C72">
        <w:rPr>
          <w:rFonts w:ascii="宋体" w:eastAsia="宋体" w:hAnsi="宋体"/>
          <w:sz w:val="28"/>
          <w:szCs w:val="28"/>
        </w:rPr>
        <w:t>有一次</w:t>
      </w:r>
      <w:r w:rsidR="00934606">
        <w:rPr>
          <w:rFonts w:ascii="宋体" w:eastAsia="宋体" w:hAnsi="宋体" w:hint="eastAsia"/>
          <w:sz w:val="28"/>
          <w:szCs w:val="28"/>
        </w:rPr>
        <w:t>搭</w:t>
      </w:r>
      <w:r w:rsidRPr="00712C72">
        <w:rPr>
          <w:rFonts w:ascii="宋体" w:eastAsia="宋体" w:hAnsi="宋体"/>
          <w:sz w:val="28"/>
          <w:szCs w:val="28"/>
        </w:rPr>
        <w:t>飞机</w:t>
      </w:r>
      <w:r w:rsidR="00934606">
        <w:rPr>
          <w:rFonts w:ascii="宋体" w:eastAsia="宋体" w:hAnsi="宋体" w:hint="eastAsia"/>
          <w:sz w:val="28"/>
          <w:szCs w:val="28"/>
        </w:rPr>
        <w:t>。突然想：我坐的这飞机是谁的？</w:t>
      </w:r>
      <w:r w:rsidR="00700DA5">
        <w:rPr>
          <w:rFonts w:ascii="宋体" w:eastAsia="宋体" w:hAnsi="宋体" w:hint="eastAsia"/>
          <w:sz w:val="28"/>
          <w:szCs w:val="28"/>
        </w:rPr>
        <w:t>这大佬肯定是阅“表”无数，飞机出租方按融资租赁处理，承租方按经营租赁处理，双方都没把飞机放到</w:t>
      </w:r>
      <w:r w:rsidR="00E40520">
        <w:rPr>
          <w:rFonts w:ascii="宋体" w:eastAsia="宋体" w:hAnsi="宋体" w:hint="eastAsia"/>
          <w:sz w:val="28"/>
          <w:szCs w:val="28"/>
        </w:rPr>
        <w:t>报</w:t>
      </w:r>
      <w:r w:rsidR="00700DA5">
        <w:rPr>
          <w:rFonts w:ascii="宋体" w:eastAsia="宋体" w:hAnsi="宋体" w:hint="eastAsia"/>
          <w:sz w:val="28"/>
          <w:szCs w:val="28"/>
        </w:rPr>
        <w:t>表上。</w:t>
      </w:r>
    </w:p>
    <w:p w14:paraId="0A04E878" w14:textId="39FAD247" w:rsidR="00712C72" w:rsidRDefault="00AA1021" w:rsidP="00712C72">
      <w:pPr>
        <w:rPr>
          <w:rFonts w:ascii="宋体" w:eastAsia="宋体" w:hAnsi="宋体"/>
          <w:sz w:val="28"/>
          <w:szCs w:val="28"/>
        </w:rPr>
      </w:pPr>
      <w:r>
        <w:rPr>
          <w:rFonts w:ascii="宋体" w:eastAsia="宋体" w:hAnsi="宋体" w:hint="eastAsia"/>
          <w:sz w:val="28"/>
          <w:szCs w:val="28"/>
        </w:rPr>
        <w:t>承租方</w:t>
      </w:r>
      <w:r w:rsidR="00310998">
        <w:rPr>
          <w:rFonts w:ascii="宋体" w:eastAsia="宋体" w:hAnsi="宋体" w:hint="eastAsia"/>
          <w:sz w:val="28"/>
          <w:szCs w:val="28"/>
        </w:rPr>
        <w:t>为什么</w:t>
      </w:r>
      <w:r w:rsidR="00FC2871">
        <w:rPr>
          <w:rFonts w:ascii="宋体" w:eastAsia="宋体" w:hAnsi="宋体" w:hint="eastAsia"/>
          <w:sz w:val="28"/>
          <w:szCs w:val="28"/>
        </w:rPr>
        <w:t>要</w:t>
      </w:r>
      <w:r w:rsidR="00310998">
        <w:rPr>
          <w:rFonts w:ascii="宋体" w:eastAsia="宋体" w:hAnsi="宋体" w:hint="eastAsia"/>
          <w:sz w:val="28"/>
          <w:szCs w:val="28"/>
        </w:rPr>
        <w:t>按经营租赁？</w:t>
      </w:r>
      <w:r w:rsidR="0013362F">
        <w:rPr>
          <w:rFonts w:ascii="宋体" w:eastAsia="宋体" w:hAnsi="宋体" w:hint="eastAsia"/>
          <w:sz w:val="28"/>
          <w:szCs w:val="28"/>
        </w:rPr>
        <w:t>因为他们不</w:t>
      </w:r>
      <w:r w:rsidR="001456AD">
        <w:rPr>
          <w:rFonts w:ascii="宋体" w:eastAsia="宋体" w:hAnsi="宋体" w:hint="eastAsia"/>
          <w:sz w:val="28"/>
          <w:szCs w:val="28"/>
        </w:rPr>
        <w:t>想</w:t>
      </w:r>
      <w:r w:rsidR="0013362F">
        <w:rPr>
          <w:rFonts w:ascii="宋体" w:eastAsia="宋体" w:hAnsi="宋体" w:hint="eastAsia"/>
          <w:sz w:val="28"/>
          <w:szCs w:val="28"/>
        </w:rPr>
        <w:t>在报表上显示那么高的债务</w:t>
      </w:r>
      <w:r w:rsidR="001456AD">
        <w:rPr>
          <w:rFonts w:ascii="宋体" w:eastAsia="宋体" w:hAnsi="宋体" w:hint="eastAsia"/>
          <w:sz w:val="28"/>
          <w:szCs w:val="28"/>
        </w:rPr>
        <w:t>，也不想要那么复杂的会计处理，因为</w:t>
      </w:r>
      <w:r w:rsidR="008774AE">
        <w:rPr>
          <w:rFonts w:ascii="宋体" w:eastAsia="宋体" w:hAnsi="宋体" w:hint="eastAsia"/>
          <w:sz w:val="28"/>
          <w:szCs w:val="28"/>
        </w:rPr>
        <w:t>对于承租方</w:t>
      </w:r>
      <w:r w:rsidR="00A25F0E">
        <w:rPr>
          <w:rFonts w:ascii="宋体" w:eastAsia="宋体" w:hAnsi="宋体" w:hint="eastAsia"/>
          <w:sz w:val="28"/>
          <w:szCs w:val="28"/>
        </w:rPr>
        <w:t>，</w:t>
      </w:r>
      <w:r w:rsidR="001456AD">
        <w:rPr>
          <w:rFonts w:ascii="宋体" w:eastAsia="宋体" w:hAnsi="宋体" w:hint="eastAsia"/>
          <w:sz w:val="28"/>
          <w:szCs w:val="28"/>
        </w:rPr>
        <w:t>融资租赁的会计处理比经营租赁要复杂</w:t>
      </w:r>
      <w:r w:rsidR="00A25F0E">
        <w:rPr>
          <w:rFonts w:ascii="宋体" w:eastAsia="宋体" w:hAnsi="宋体" w:hint="eastAsia"/>
          <w:sz w:val="28"/>
          <w:szCs w:val="28"/>
        </w:rPr>
        <w:t>得多</w:t>
      </w:r>
      <w:r w:rsidR="001456AD">
        <w:rPr>
          <w:rFonts w:ascii="宋体" w:eastAsia="宋体" w:hAnsi="宋体" w:hint="eastAsia"/>
          <w:sz w:val="28"/>
          <w:szCs w:val="28"/>
        </w:rPr>
        <w:t>。</w:t>
      </w:r>
      <w:r w:rsidR="00066339">
        <w:rPr>
          <w:rFonts w:ascii="宋体" w:eastAsia="宋体" w:hAnsi="宋体" w:hint="eastAsia"/>
          <w:sz w:val="28"/>
          <w:szCs w:val="28"/>
        </w:rPr>
        <w:t>因此</w:t>
      </w:r>
      <w:r w:rsidR="00DD2603">
        <w:rPr>
          <w:rFonts w:ascii="宋体" w:eastAsia="宋体" w:hAnsi="宋体" w:hint="eastAsia"/>
          <w:sz w:val="28"/>
          <w:szCs w:val="28"/>
        </w:rPr>
        <w:t>，</w:t>
      </w:r>
      <w:r>
        <w:rPr>
          <w:rFonts w:ascii="宋体" w:eastAsia="宋体" w:hAnsi="宋体" w:hint="eastAsia"/>
          <w:sz w:val="28"/>
          <w:szCs w:val="28"/>
        </w:rPr>
        <w:t>承租方</w:t>
      </w:r>
      <w:r w:rsidR="00DD2603">
        <w:rPr>
          <w:rFonts w:ascii="宋体" w:eastAsia="宋体" w:hAnsi="宋体" w:hint="eastAsia"/>
          <w:sz w:val="28"/>
          <w:szCs w:val="28"/>
        </w:rPr>
        <w:t>原本打算租</w:t>
      </w:r>
      <w:r w:rsidR="00DD2603">
        <w:rPr>
          <w:rFonts w:ascii="宋体" w:eastAsia="宋体" w:hAnsi="宋体"/>
          <w:sz w:val="28"/>
          <w:szCs w:val="28"/>
        </w:rPr>
        <w:t>10</w:t>
      </w:r>
      <w:r w:rsidR="00DD2603">
        <w:rPr>
          <w:rFonts w:ascii="宋体" w:eastAsia="宋体" w:hAnsi="宋体" w:hint="eastAsia"/>
          <w:sz w:val="28"/>
          <w:szCs w:val="28"/>
        </w:rPr>
        <w:t>年的飞机，他们就5年一签，按照经营租赁处理。</w:t>
      </w:r>
      <w:r w:rsidR="0002174D">
        <w:rPr>
          <w:rFonts w:ascii="宋体" w:eastAsia="宋体" w:hAnsi="宋体" w:hint="eastAsia"/>
          <w:sz w:val="28"/>
          <w:szCs w:val="28"/>
        </w:rPr>
        <w:t>那出租方为什么能按融资租赁处理呢？</w:t>
      </w:r>
      <w:r w:rsidR="005E4FA8">
        <w:rPr>
          <w:rFonts w:ascii="宋体" w:eastAsia="宋体" w:hAnsi="宋体" w:hint="eastAsia"/>
          <w:sz w:val="28"/>
          <w:szCs w:val="28"/>
        </w:rPr>
        <w:t>可能是</w:t>
      </w:r>
      <w:r w:rsidR="0002174D">
        <w:rPr>
          <w:rFonts w:ascii="宋体" w:eastAsia="宋体" w:hAnsi="宋体" w:hint="eastAsia"/>
          <w:sz w:val="28"/>
          <w:szCs w:val="28"/>
        </w:rPr>
        <w:t>他们签了“阴阳合同”，也就是2份合同，</w:t>
      </w:r>
      <w:r w:rsidR="00A937E4">
        <w:rPr>
          <w:rFonts w:ascii="宋体" w:eastAsia="宋体" w:hAnsi="宋体" w:hint="eastAsia"/>
          <w:sz w:val="28"/>
          <w:szCs w:val="28"/>
        </w:rPr>
        <w:t>一份是按1</w:t>
      </w:r>
      <w:r w:rsidR="00A937E4">
        <w:rPr>
          <w:rFonts w:ascii="宋体" w:eastAsia="宋体" w:hAnsi="宋体"/>
          <w:sz w:val="28"/>
          <w:szCs w:val="28"/>
        </w:rPr>
        <w:t>0</w:t>
      </w:r>
      <w:r w:rsidR="00A937E4">
        <w:rPr>
          <w:rFonts w:ascii="宋体" w:eastAsia="宋体" w:hAnsi="宋体" w:hint="eastAsia"/>
          <w:sz w:val="28"/>
          <w:szCs w:val="28"/>
        </w:rPr>
        <w:t>年签的，一份是按5年签的。</w:t>
      </w:r>
      <w:r w:rsidR="00BB7186">
        <w:rPr>
          <w:rFonts w:ascii="宋体" w:eastAsia="宋体" w:hAnsi="宋体" w:hint="eastAsia"/>
          <w:sz w:val="28"/>
          <w:szCs w:val="28"/>
        </w:rPr>
        <w:t>按1</w:t>
      </w:r>
      <w:r w:rsidR="00BB7186">
        <w:rPr>
          <w:rFonts w:ascii="宋体" w:eastAsia="宋体" w:hAnsi="宋体"/>
          <w:sz w:val="28"/>
          <w:szCs w:val="28"/>
        </w:rPr>
        <w:t>0</w:t>
      </w:r>
      <w:r w:rsidR="00BB7186">
        <w:rPr>
          <w:rFonts w:ascii="宋体" w:eastAsia="宋体" w:hAnsi="宋体" w:hint="eastAsia"/>
          <w:sz w:val="28"/>
          <w:szCs w:val="28"/>
        </w:rPr>
        <w:t>年签的那份才是真正的合同，按5年签的是</w:t>
      </w:r>
      <w:r w:rsidR="00FF0D6B">
        <w:rPr>
          <w:rFonts w:ascii="宋体" w:eastAsia="宋体" w:hAnsi="宋体" w:hint="eastAsia"/>
          <w:sz w:val="28"/>
          <w:szCs w:val="28"/>
        </w:rPr>
        <w:t>给承租方</w:t>
      </w:r>
      <w:r w:rsidR="00BB7186">
        <w:rPr>
          <w:rFonts w:ascii="宋体" w:eastAsia="宋体" w:hAnsi="宋体" w:hint="eastAsia"/>
          <w:sz w:val="28"/>
          <w:szCs w:val="28"/>
        </w:rPr>
        <w:t>用来应付审计的</w:t>
      </w:r>
      <w:r w:rsidR="005E4FA8">
        <w:rPr>
          <w:rFonts w:ascii="宋体" w:eastAsia="宋体" w:hAnsi="宋体" w:hint="eastAsia"/>
          <w:sz w:val="28"/>
          <w:szCs w:val="28"/>
        </w:rPr>
        <w:t>。</w:t>
      </w:r>
    </w:p>
    <w:p w14:paraId="76340719" w14:textId="476C6E5F" w:rsidR="003A3F87" w:rsidRPr="00712C72" w:rsidRDefault="00DB6971" w:rsidP="00712C72">
      <w:pPr>
        <w:rPr>
          <w:rFonts w:ascii="宋体" w:eastAsia="宋体" w:hAnsi="宋体"/>
          <w:sz w:val="28"/>
          <w:szCs w:val="28"/>
        </w:rPr>
      </w:pPr>
      <w:r>
        <w:rPr>
          <w:rFonts w:ascii="宋体" w:eastAsia="宋体" w:hAnsi="宋体" w:hint="eastAsia"/>
          <w:sz w:val="28"/>
          <w:szCs w:val="28"/>
        </w:rPr>
        <w:t>大佬就不乐意了，发誓有生之年一定要把飞机写进报表</w:t>
      </w:r>
      <w:r w:rsidR="00BE3241">
        <w:rPr>
          <w:rFonts w:ascii="宋体" w:eastAsia="宋体" w:hAnsi="宋体" w:hint="eastAsia"/>
          <w:sz w:val="28"/>
          <w:szCs w:val="28"/>
        </w:rPr>
        <w:t>，于是就有了新租赁准则。</w:t>
      </w:r>
      <w:r w:rsidR="00C6015B">
        <w:rPr>
          <w:rFonts w:ascii="宋体" w:eastAsia="宋体" w:hAnsi="宋体" w:hint="eastAsia"/>
          <w:sz w:val="28"/>
          <w:szCs w:val="28"/>
        </w:rPr>
        <w:t>（这大佬有事没事，搭什么飞机啊，把咱们给害惨了）</w:t>
      </w:r>
    </w:p>
    <w:p w14:paraId="5EDBA5CE" w14:textId="77777777" w:rsidR="00DB6971" w:rsidRDefault="00DB6971" w:rsidP="00B61723">
      <w:pPr>
        <w:rPr>
          <w:rFonts w:ascii="宋体" w:eastAsia="宋体" w:hAnsi="宋体"/>
          <w:sz w:val="28"/>
          <w:szCs w:val="28"/>
        </w:rPr>
      </w:pPr>
    </w:p>
    <w:p w14:paraId="3935FA23" w14:textId="125B3ADE" w:rsidR="00DB6971" w:rsidRDefault="003D3F32" w:rsidP="00B61723">
      <w:pPr>
        <w:rPr>
          <w:rFonts w:ascii="宋体" w:eastAsia="宋体" w:hAnsi="宋体"/>
          <w:sz w:val="28"/>
          <w:szCs w:val="28"/>
        </w:rPr>
      </w:pPr>
      <w:r>
        <w:rPr>
          <w:rFonts w:ascii="宋体" w:eastAsia="宋体" w:hAnsi="宋体" w:hint="eastAsia"/>
          <w:sz w:val="28"/>
          <w:szCs w:val="28"/>
        </w:rPr>
        <w:t>从这个故事，我们就可以看出“新”租赁准则它到底新在哪里：</w:t>
      </w:r>
      <w:r w:rsidR="009D2915" w:rsidRPr="006A17A0">
        <w:rPr>
          <w:rFonts w:ascii="宋体" w:eastAsia="宋体" w:hAnsi="宋体" w:hint="eastAsia"/>
          <w:sz w:val="28"/>
          <w:szCs w:val="28"/>
          <w:highlight w:val="yellow"/>
        </w:rPr>
        <w:t>对于承租方，不区分经营租赁和融资租赁，全部按照原来融资租赁的方式进行处理。</w:t>
      </w:r>
      <w:r w:rsidR="006A17A0">
        <w:rPr>
          <w:rFonts w:ascii="宋体" w:eastAsia="宋体" w:hAnsi="宋体" w:hint="eastAsia"/>
          <w:sz w:val="28"/>
          <w:szCs w:val="28"/>
        </w:rPr>
        <w:t>如果我们之前懂融资租赁的处理方法，新租赁准则</w:t>
      </w:r>
      <w:r w:rsidR="006A17A0">
        <w:rPr>
          <w:rFonts w:ascii="宋体" w:eastAsia="宋体" w:hAnsi="宋体" w:hint="eastAsia"/>
          <w:sz w:val="28"/>
          <w:szCs w:val="28"/>
        </w:rPr>
        <w:lastRenderedPageBreak/>
        <w:t>一学就会了。</w:t>
      </w:r>
      <w:r w:rsidR="00C2007A">
        <w:rPr>
          <w:rFonts w:ascii="宋体" w:eastAsia="宋体" w:hAnsi="宋体" w:hint="eastAsia"/>
          <w:sz w:val="28"/>
          <w:szCs w:val="28"/>
        </w:rPr>
        <w:t>除了这个地方，其他地方跟原来的准则是几乎一样的，只是把承租方经营租赁这个缺口给堵死了而已。</w:t>
      </w:r>
    </w:p>
    <w:p w14:paraId="229405E2" w14:textId="50F604A8" w:rsidR="00DB6971" w:rsidRDefault="00DB6971" w:rsidP="00B61723">
      <w:pPr>
        <w:rPr>
          <w:rFonts w:ascii="宋体" w:eastAsia="宋体" w:hAnsi="宋体"/>
          <w:sz w:val="28"/>
          <w:szCs w:val="28"/>
        </w:rPr>
      </w:pPr>
    </w:p>
    <w:p w14:paraId="091D864D" w14:textId="72B3EA4E" w:rsidR="007C3224" w:rsidRDefault="007C3224" w:rsidP="00B61723">
      <w:pPr>
        <w:rPr>
          <w:rFonts w:ascii="宋体" w:eastAsia="宋体" w:hAnsi="宋体"/>
          <w:sz w:val="28"/>
          <w:szCs w:val="28"/>
        </w:rPr>
      </w:pPr>
      <w:r>
        <w:rPr>
          <w:rFonts w:ascii="宋体" w:eastAsia="宋体" w:hAnsi="宋体" w:hint="eastAsia"/>
          <w:sz w:val="28"/>
          <w:szCs w:val="28"/>
        </w:rPr>
        <w:t>所以，我们</w:t>
      </w:r>
      <w:r w:rsidR="00EF75A3">
        <w:rPr>
          <w:rFonts w:ascii="宋体" w:eastAsia="宋体" w:hAnsi="宋体" w:hint="eastAsia"/>
          <w:sz w:val="28"/>
          <w:szCs w:val="28"/>
        </w:rPr>
        <w:t>着重讲承租方的会计处理。</w:t>
      </w:r>
      <w:r w:rsidR="008E5178">
        <w:rPr>
          <w:rFonts w:ascii="宋体" w:eastAsia="宋体" w:hAnsi="宋体" w:hint="eastAsia"/>
          <w:sz w:val="28"/>
          <w:szCs w:val="28"/>
        </w:rPr>
        <w:t>为什么呢？</w:t>
      </w:r>
      <w:r w:rsidR="00053D44">
        <w:rPr>
          <w:rFonts w:ascii="宋体" w:eastAsia="宋体" w:hAnsi="宋体" w:hint="eastAsia"/>
          <w:sz w:val="28"/>
          <w:szCs w:val="28"/>
        </w:rPr>
        <w:t>如果出租方是经营租赁，处理方法很简单的，跟老准则一样；</w:t>
      </w:r>
      <w:r w:rsidR="00385FD3">
        <w:rPr>
          <w:rFonts w:ascii="宋体" w:eastAsia="宋体" w:hAnsi="宋体" w:hint="eastAsia"/>
          <w:sz w:val="28"/>
          <w:szCs w:val="28"/>
        </w:rPr>
        <w:t>出租方是融资租赁，也跟老准则一样，而且融资租赁公司在实务中还是比较少接触到的，没有普遍性，再者，我们学会了承租方的会计处理方法，看一下准则指南就知道出租方的融资租赁处理方法了。因此，我们着重讲承租方的会计处理。</w:t>
      </w:r>
    </w:p>
    <w:p w14:paraId="7B30B994" w14:textId="174C5DBA" w:rsidR="00E10ECF" w:rsidRDefault="00E10ECF" w:rsidP="00B61723">
      <w:pPr>
        <w:rPr>
          <w:rFonts w:ascii="宋体" w:eastAsia="宋体" w:hAnsi="宋体"/>
          <w:sz w:val="28"/>
          <w:szCs w:val="28"/>
        </w:rPr>
      </w:pPr>
    </w:p>
    <w:p w14:paraId="0DA9451F" w14:textId="5A183F57" w:rsidR="00E10ECF" w:rsidRDefault="00E10ECF" w:rsidP="00E10ECF">
      <w:pPr>
        <w:pStyle w:val="2"/>
      </w:pPr>
      <w:bookmarkStart w:id="194" w:name="_Toc123761550"/>
      <w:bookmarkStart w:id="195" w:name="_Toc145316707"/>
      <w:r>
        <w:rPr>
          <w:rFonts w:hint="eastAsia"/>
        </w:rPr>
        <w:t>收集的资料</w:t>
      </w:r>
      <w:bookmarkEnd w:id="194"/>
      <w:bookmarkEnd w:id="195"/>
    </w:p>
    <w:p w14:paraId="67B45EE4" w14:textId="23375472" w:rsidR="00E10ECF" w:rsidRDefault="00284B4C" w:rsidP="00B61723">
      <w:pPr>
        <w:rPr>
          <w:rFonts w:ascii="宋体" w:eastAsia="宋体" w:hAnsi="宋体"/>
          <w:sz w:val="28"/>
          <w:szCs w:val="28"/>
        </w:rPr>
      </w:pPr>
      <w:r>
        <w:rPr>
          <w:rFonts w:ascii="宋体" w:eastAsia="宋体" w:hAnsi="宋体" w:hint="eastAsia"/>
          <w:sz w:val="28"/>
          <w:szCs w:val="28"/>
        </w:rPr>
        <w:t>1、合同台账，excel版本的</w:t>
      </w:r>
    </w:p>
    <w:p w14:paraId="1944A09E" w14:textId="04F80BBA" w:rsidR="00284B4C" w:rsidRDefault="00284B4C" w:rsidP="00B61723">
      <w:pPr>
        <w:rPr>
          <w:rFonts w:ascii="宋体" w:eastAsia="宋体" w:hAnsi="宋体"/>
          <w:sz w:val="28"/>
          <w:szCs w:val="28"/>
        </w:rPr>
      </w:pPr>
      <w:r>
        <w:rPr>
          <w:rFonts w:ascii="宋体" w:eastAsia="宋体" w:hAnsi="宋体" w:hint="eastAsia"/>
          <w:sz w:val="28"/>
          <w:szCs w:val="28"/>
        </w:rPr>
        <w:t>2、</w:t>
      </w:r>
      <w:r w:rsidR="007C15E7">
        <w:rPr>
          <w:rFonts w:ascii="宋体" w:eastAsia="宋体" w:hAnsi="宋体" w:hint="eastAsia"/>
          <w:sz w:val="28"/>
          <w:szCs w:val="28"/>
        </w:rPr>
        <w:t>抽查合同</w:t>
      </w:r>
    </w:p>
    <w:p w14:paraId="3AE68E86" w14:textId="29624063" w:rsidR="00BF09F1" w:rsidRDefault="00BF09F1" w:rsidP="00B61723">
      <w:pPr>
        <w:rPr>
          <w:rFonts w:ascii="宋体" w:eastAsia="宋体" w:hAnsi="宋体"/>
          <w:sz w:val="28"/>
          <w:szCs w:val="28"/>
        </w:rPr>
      </w:pPr>
      <w:r>
        <w:rPr>
          <w:rFonts w:ascii="宋体" w:eastAsia="宋体" w:hAnsi="宋体" w:hint="eastAsia"/>
          <w:sz w:val="28"/>
          <w:szCs w:val="28"/>
        </w:rPr>
        <w:t>3、使用权资产台账</w:t>
      </w:r>
    </w:p>
    <w:p w14:paraId="394CD9ED" w14:textId="03915E5D" w:rsidR="00BF09F1" w:rsidRDefault="00BF09F1" w:rsidP="00B61723">
      <w:pPr>
        <w:rPr>
          <w:rFonts w:ascii="宋体" w:eastAsia="宋体" w:hAnsi="宋体"/>
          <w:sz w:val="28"/>
          <w:szCs w:val="28"/>
        </w:rPr>
      </w:pPr>
      <w:r>
        <w:rPr>
          <w:rFonts w:ascii="宋体" w:eastAsia="宋体" w:hAnsi="宋体" w:hint="eastAsia"/>
          <w:sz w:val="28"/>
          <w:szCs w:val="28"/>
        </w:rPr>
        <w:t>4、使用权资产折旧表</w:t>
      </w:r>
    </w:p>
    <w:p w14:paraId="1DA75161" w14:textId="01D3122A" w:rsidR="008C7894" w:rsidRDefault="008C7894" w:rsidP="008C7894">
      <w:pPr>
        <w:pStyle w:val="2"/>
      </w:pPr>
      <w:bookmarkStart w:id="196" w:name="_Toc123761551"/>
      <w:bookmarkStart w:id="197" w:name="_Toc145316708"/>
      <w:r>
        <w:rPr>
          <w:rFonts w:hint="eastAsia"/>
        </w:rPr>
        <w:t>什么是租赁</w:t>
      </w:r>
      <w:bookmarkEnd w:id="196"/>
      <w:bookmarkEnd w:id="197"/>
    </w:p>
    <w:p w14:paraId="139C629B" w14:textId="77777777" w:rsidR="00E454A3" w:rsidRPr="00C341B8" w:rsidRDefault="00A33001" w:rsidP="008C7894">
      <w:pPr>
        <w:rPr>
          <w:rFonts w:ascii="宋体" w:eastAsia="宋体" w:hAnsi="宋体"/>
          <w:sz w:val="28"/>
          <w:szCs w:val="28"/>
        </w:rPr>
      </w:pPr>
      <w:r w:rsidRPr="00C341B8">
        <w:rPr>
          <w:rFonts w:ascii="宋体" w:eastAsia="宋体" w:hAnsi="宋体" w:hint="eastAsia"/>
          <w:sz w:val="28"/>
          <w:szCs w:val="28"/>
        </w:rPr>
        <w:t>一项合同要被分类为租赁</w:t>
      </w:r>
      <w:r w:rsidRPr="00C341B8">
        <w:rPr>
          <w:rFonts w:ascii="宋体" w:eastAsia="宋体" w:hAnsi="宋体"/>
          <w:sz w:val="28"/>
          <w:szCs w:val="28"/>
        </w:rPr>
        <w:t>必须要满足三要素：</w:t>
      </w:r>
    </w:p>
    <w:p w14:paraId="44667D3E" w14:textId="77777777" w:rsidR="00E454A3" w:rsidRPr="00C341B8" w:rsidRDefault="00A33001" w:rsidP="008C7894">
      <w:pPr>
        <w:rPr>
          <w:rFonts w:ascii="宋体" w:eastAsia="宋体" w:hAnsi="宋体"/>
          <w:sz w:val="28"/>
          <w:szCs w:val="28"/>
        </w:rPr>
      </w:pPr>
      <w:r w:rsidRPr="00C341B8">
        <w:rPr>
          <w:rFonts w:ascii="宋体" w:eastAsia="宋体" w:hAnsi="宋体"/>
          <w:sz w:val="28"/>
          <w:szCs w:val="28"/>
        </w:rPr>
        <w:t>一是存在一定期间；</w:t>
      </w:r>
    </w:p>
    <w:p w14:paraId="5EDCE7D5" w14:textId="77777777" w:rsidR="00E454A3" w:rsidRPr="00C341B8" w:rsidRDefault="00A33001" w:rsidP="008C7894">
      <w:pPr>
        <w:rPr>
          <w:rFonts w:ascii="宋体" w:eastAsia="宋体" w:hAnsi="宋体"/>
          <w:sz w:val="28"/>
          <w:szCs w:val="28"/>
        </w:rPr>
      </w:pPr>
      <w:r w:rsidRPr="00C341B8">
        <w:rPr>
          <w:rFonts w:ascii="宋体" w:eastAsia="宋体" w:hAnsi="宋体"/>
          <w:sz w:val="28"/>
          <w:szCs w:val="28"/>
        </w:rPr>
        <w:t>二是存在已识别资产；</w:t>
      </w:r>
    </w:p>
    <w:p w14:paraId="209E221D" w14:textId="2ADF9827" w:rsidR="00A33001" w:rsidRPr="00C341B8" w:rsidRDefault="00A33001" w:rsidP="008C7894">
      <w:pPr>
        <w:rPr>
          <w:rFonts w:ascii="宋体" w:eastAsia="宋体" w:hAnsi="宋体"/>
          <w:sz w:val="28"/>
          <w:szCs w:val="28"/>
        </w:rPr>
      </w:pPr>
      <w:r w:rsidRPr="00C341B8">
        <w:rPr>
          <w:rFonts w:ascii="宋体" w:eastAsia="宋体" w:hAnsi="宋体"/>
          <w:sz w:val="28"/>
          <w:szCs w:val="28"/>
        </w:rPr>
        <w:lastRenderedPageBreak/>
        <w:t>三是资产供应方向客户转移对已识别资产使用权的控制。</w:t>
      </w:r>
    </w:p>
    <w:p w14:paraId="56FB81F5" w14:textId="77777777" w:rsidR="00E454A3" w:rsidRPr="00C341B8" w:rsidRDefault="00E454A3" w:rsidP="008C7894">
      <w:pPr>
        <w:rPr>
          <w:rFonts w:ascii="宋体" w:eastAsia="宋体" w:hAnsi="宋体"/>
          <w:sz w:val="28"/>
          <w:szCs w:val="28"/>
        </w:rPr>
      </w:pPr>
    </w:p>
    <w:p w14:paraId="48587B25" w14:textId="3F0DFFF8" w:rsidR="008C7894" w:rsidRPr="00C341B8" w:rsidRDefault="000939E3" w:rsidP="008C7894">
      <w:pPr>
        <w:rPr>
          <w:rFonts w:ascii="宋体" w:eastAsia="宋体" w:hAnsi="宋体"/>
          <w:sz w:val="28"/>
          <w:szCs w:val="28"/>
        </w:rPr>
      </w:pPr>
      <w:r>
        <w:rPr>
          <w:rFonts w:ascii="宋体" w:eastAsia="宋体" w:hAnsi="宋体" w:hint="eastAsia"/>
          <w:sz w:val="28"/>
          <w:szCs w:val="28"/>
        </w:rPr>
        <w:t>常见的租赁有</w:t>
      </w:r>
      <w:r w:rsidR="002C5F65" w:rsidRPr="00C341B8">
        <w:rPr>
          <w:rFonts w:ascii="宋体" w:eastAsia="宋体" w:hAnsi="宋体" w:hint="eastAsia"/>
          <w:sz w:val="28"/>
          <w:szCs w:val="28"/>
        </w:rPr>
        <w:t>：租房子，租设备</w:t>
      </w:r>
      <w:r w:rsidR="009259F6">
        <w:rPr>
          <w:rFonts w:ascii="宋体" w:eastAsia="宋体" w:hAnsi="宋体" w:hint="eastAsia"/>
          <w:sz w:val="28"/>
          <w:szCs w:val="28"/>
        </w:rPr>
        <w:t>，租土地，租交通工具</w:t>
      </w:r>
      <w:r w:rsidR="002C5F65" w:rsidRPr="00C341B8">
        <w:rPr>
          <w:rFonts w:ascii="宋体" w:eastAsia="宋体" w:hAnsi="宋体" w:hint="eastAsia"/>
          <w:sz w:val="28"/>
          <w:szCs w:val="28"/>
        </w:rPr>
        <w:t>。</w:t>
      </w:r>
      <w:r w:rsidR="00ED0C86" w:rsidRPr="00C341B8">
        <w:rPr>
          <w:rFonts w:ascii="宋体" w:eastAsia="宋体" w:hAnsi="宋体" w:hint="eastAsia"/>
          <w:sz w:val="28"/>
          <w:szCs w:val="28"/>
        </w:rPr>
        <w:t>如果大家在实务中，遇到一些比较</w:t>
      </w:r>
      <w:r w:rsidR="009A3DBF">
        <w:rPr>
          <w:rFonts w:ascii="宋体" w:eastAsia="宋体" w:hAnsi="宋体" w:hint="eastAsia"/>
          <w:sz w:val="28"/>
          <w:szCs w:val="28"/>
        </w:rPr>
        <w:t>奇怪</w:t>
      </w:r>
      <w:r w:rsidR="00ED0C86" w:rsidRPr="00C341B8">
        <w:rPr>
          <w:rFonts w:ascii="宋体" w:eastAsia="宋体" w:hAnsi="宋体" w:hint="eastAsia"/>
          <w:sz w:val="28"/>
          <w:szCs w:val="28"/>
        </w:rPr>
        <w:t>的合同，</w:t>
      </w:r>
      <w:r w:rsidR="004B4D81">
        <w:rPr>
          <w:rFonts w:ascii="宋体" w:eastAsia="宋体" w:hAnsi="宋体" w:hint="eastAsia"/>
          <w:sz w:val="28"/>
          <w:szCs w:val="28"/>
        </w:rPr>
        <w:t>没办法判断是否属于租赁，</w:t>
      </w:r>
      <w:r w:rsidR="00ED0C86" w:rsidRPr="00C341B8">
        <w:rPr>
          <w:rFonts w:ascii="宋体" w:eastAsia="宋体" w:hAnsi="宋体" w:hint="eastAsia"/>
          <w:sz w:val="28"/>
          <w:szCs w:val="28"/>
        </w:rPr>
        <w:t>再详细看看准则指南就可以了。</w:t>
      </w:r>
    </w:p>
    <w:p w14:paraId="1BA0B921" w14:textId="7FEADDFB" w:rsidR="00DC52AB" w:rsidRPr="00C341B8" w:rsidRDefault="00DC52AB" w:rsidP="008C7894">
      <w:pPr>
        <w:rPr>
          <w:rFonts w:ascii="宋体" w:eastAsia="宋体" w:hAnsi="宋体"/>
          <w:sz w:val="28"/>
          <w:szCs w:val="28"/>
        </w:rPr>
      </w:pPr>
    </w:p>
    <w:p w14:paraId="7052F2D2" w14:textId="393A603F" w:rsidR="00DC52AB" w:rsidRPr="00C341B8" w:rsidRDefault="00DC52AB" w:rsidP="008C7894">
      <w:pPr>
        <w:rPr>
          <w:rFonts w:ascii="宋体" w:eastAsia="宋体" w:hAnsi="宋体"/>
          <w:sz w:val="28"/>
          <w:szCs w:val="28"/>
        </w:rPr>
      </w:pPr>
    </w:p>
    <w:p w14:paraId="65275EF4" w14:textId="003EFA1B" w:rsidR="00DC52AB" w:rsidRPr="00DE65B0" w:rsidRDefault="00C341B8" w:rsidP="005E71ED">
      <w:pPr>
        <w:pStyle w:val="2"/>
      </w:pPr>
      <w:bookmarkStart w:id="198" w:name="_Toc123761552"/>
      <w:bookmarkStart w:id="199" w:name="_Toc145316709"/>
      <w:r>
        <w:rPr>
          <w:rFonts w:cs="Trebuchet MS" w:hint="eastAsia"/>
          <w:lang w:bidi="en-US"/>
        </w:rPr>
        <w:t>承租人</w:t>
      </w:r>
      <w:r w:rsidR="0008483C">
        <w:rPr>
          <w:rFonts w:hint="eastAsia"/>
        </w:rPr>
        <w:t>会计处理</w:t>
      </w:r>
      <w:bookmarkEnd w:id="198"/>
      <w:bookmarkEnd w:id="199"/>
    </w:p>
    <w:p w14:paraId="6C5D9F02" w14:textId="6789530E" w:rsidR="00E32525" w:rsidRDefault="00E32525" w:rsidP="00E32525">
      <w:pPr>
        <w:pStyle w:val="3"/>
      </w:pPr>
      <w:bookmarkStart w:id="200" w:name="_Toc123761553"/>
      <w:bookmarkStart w:id="201" w:name="_Toc145316710"/>
      <w:r>
        <w:rPr>
          <w:rFonts w:hint="eastAsia"/>
        </w:rPr>
        <w:t>1、确定折现率</w:t>
      </w:r>
      <w:bookmarkEnd w:id="200"/>
      <w:bookmarkEnd w:id="201"/>
    </w:p>
    <w:p w14:paraId="0F8B1167" w14:textId="450BAFA1" w:rsidR="00DC52AB" w:rsidRDefault="00C54598" w:rsidP="008C7894">
      <w:r>
        <w:rPr>
          <w:rFonts w:ascii="宋体" w:eastAsia="宋体" w:hAnsi="宋体"/>
        </w:rPr>
        <w:t>在计算租赁付款额的现值时，承租人应当采用租赁内含利率作为折现率</w:t>
      </w:r>
      <w:r>
        <w:rPr>
          <w:rFonts w:ascii="宋体" w:eastAsia="宋体" w:hAnsi="宋体" w:hint="eastAsia"/>
        </w:rPr>
        <w:t>；</w:t>
      </w:r>
      <w:r>
        <w:rPr>
          <w:rFonts w:ascii="宋体" w:eastAsia="宋体" w:hAnsi="宋体"/>
        </w:rPr>
        <w:t>无法确定租赁内含利率的，应当采用承租人</w:t>
      </w:r>
      <w:r>
        <w:rPr>
          <w:rFonts w:ascii="宋体" w:eastAsia="宋体" w:hAnsi="宋体" w:hint="eastAsia"/>
        </w:rPr>
        <w:t>增</w:t>
      </w:r>
      <w:r w:rsidRPr="00DE65B0">
        <w:rPr>
          <w:rFonts w:ascii="宋体" w:eastAsia="宋体" w:hAnsi="宋体"/>
        </w:rPr>
        <w:t>量借款利率作为折现率。</w:t>
      </w:r>
    </w:p>
    <w:p w14:paraId="51BEE3A4" w14:textId="72AC75AF" w:rsidR="005E065F" w:rsidRDefault="005E065F" w:rsidP="008C7894"/>
    <w:p w14:paraId="50D44187" w14:textId="1ACEA95A" w:rsidR="00C76BF7" w:rsidRDefault="00C76BF7" w:rsidP="00C76BF7">
      <w:pPr>
        <w:rPr>
          <w:rFonts w:ascii="宋体" w:eastAsia="宋体" w:hAnsi="宋体"/>
        </w:rPr>
      </w:pPr>
      <w:r w:rsidRPr="00C76BF7">
        <w:rPr>
          <w:rFonts w:ascii="宋体" w:eastAsia="宋体" w:hAnsi="宋体" w:hint="eastAsia"/>
        </w:rPr>
        <w:t>租赁内含利率，是指使岀租人的租赁收款额的现值与未担保余值的现值之和等于租赁资产公允价值与出租人的初始直接费用之和的利率。</w:t>
      </w:r>
    </w:p>
    <w:p w14:paraId="05439BB2" w14:textId="0DB89F69" w:rsidR="005723E8" w:rsidRDefault="005723E8" w:rsidP="00C76BF7">
      <w:pPr>
        <w:rPr>
          <w:rFonts w:ascii="宋体" w:eastAsia="宋体" w:hAnsi="宋体"/>
        </w:rPr>
      </w:pPr>
    </w:p>
    <w:p w14:paraId="5F3CC719" w14:textId="77777777" w:rsidR="005723E8" w:rsidRPr="00DE65B0" w:rsidRDefault="005723E8" w:rsidP="005723E8">
      <w:pPr>
        <w:pStyle w:val="12"/>
        <w:shd w:val="clear" w:color="auto" w:fill="auto"/>
        <w:spacing w:line="360" w:lineRule="auto"/>
        <w:ind w:firstLineChars="200" w:firstLine="420"/>
        <w:rPr>
          <w:rFonts w:ascii="宋体" w:eastAsia="宋体" w:hAnsi="宋体"/>
        </w:rPr>
      </w:pPr>
      <w:r w:rsidRPr="00DE65B0">
        <w:rPr>
          <w:rFonts w:ascii="宋体" w:eastAsia="宋体" w:hAnsi="宋体"/>
        </w:rPr>
        <w:t>【例</w:t>
      </w:r>
      <w:r>
        <w:rPr>
          <w:rFonts w:ascii="宋体" w:eastAsia="宋体" w:hAnsi="宋体" w:cs="Trebuchet MS"/>
        </w:rPr>
        <w:t>28</w:t>
      </w:r>
      <w:r>
        <w:rPr>
          <w:rFonts w:ascii="宋体" w:eastAsia="宋体" w:hAnsi="宋体" w:cs="Trebuchet MS" w:hint="eastAsia"/>
        </w:rPr>
        <w:t>】</w:t>
      </w:r>
      <w:r w:rsidRPr="00DE65B0">
        <w:rPr>
          <w:rFonts w:ascii="宋体" w:eastAsia="宋体" w:hAnsi="宋体"/>
        </w:rPr>
        <w:t>承租人甲公司与出租人乙公司签订了一份车辆租赁合同，租贷期为</w:t>
      </w:r>
      <w:r w:rsidRPr="00DE65B0">
        <w:rPr>
          <w:rFonts w:ascii="宋体" w:eastAsia="宋体" w:hAnsi="宋体" w:cs="Trebuchet MS"/>
        </w:rPr>
        <w:t>5</w:t>
      </w:r>
      <w:r w:rsidRPr="00DE65B0">
        <w:rPr>
          <w:rFonts w:ascii="宋体" w:eastAsia="宋体" w:hAnsi="宋体"/>
        </w:rPr>
        <w:t>年。在租赁开始日，该车辆的公允价值为</w:t>
      </w:r>
      <w:r w:rsidRPr="00DE65B0">
        <w:rPr>
          <w:rFonts w:ascii="宋体" w:eastAsia="宋体" w:hAnsi="宋体" w:cs="Trebuchet MS"/>
        </w:rPr>
        <w:t>1</w:t>
      </w:r>
      <w:r w:rsidRPr="00B16943">
        <w:rPr>
          <w:rFonts w:ascii="宋体" w:eastAsia="宋体" w:hAnsi="宋体"/>
        </w:rPr>
        <w:t>00000</w:t>
      </w:r>
      <w:r w:rsidRPr="00DE65B0">
        <w:rPr>
          <w:rFonts w:ascii="宋体" w:eastAsia="宋体" w:hAnsi="宋体"/>
        </w:rPr>
        <w:t>元，乙公司预计在租赁结束时其公允价值(即未担保余值)</w:t>
      </w:r>
      <w:r w:rsidRPr="00B16943">
        <w:rPr>
          <w:rFonts w:ascii="宋体" w:eastAsia="宋体" w:hAnsi="宋体"/>
        </w:rPr>
        <w:t>将为10000</w:t>
      </w:r>
      <w:r w:rsidRPr="00DE65B0">
        <w:rPr>
          <w:rFonts w:ascii="宋体" w:eastAsia="宋体" w:hAnsi="宋体"/>
        </w:rPr>
        <w:t>元。</w:t>
      </w:r>
      <w:r>
        <w:rPr>
          <w:rFonts w:ascii="宋体" w:eastAsia="宋体" w:hAnsi="宋体"/>
        </w:rPr>
        <w:t>租赁付款额为</w:t>
      </w:r>
      <w:r>
        <w:rPr>
          <w:rFonts w:ascii="宋体" w:eastAsia="宋体" w:hAnsi="宋体" w:hint="eastAsia"/>
        </w:rPr>
        <w:t>每</w:t>
      </w:r>
      <w:r w:rsidRPr="00B16943">
        <w:rPr>
          <w:rFonts w:ascii="宋体" w:eastAsia="宋体" w:hAnsi="宋体"/>
        </w:rPr>
        <w:t>年23000</w:t>
      </w:r>
      <w:r w:rsidRPr="00DE65B0">
        <w:rPr>
          <w:rFonts w:ascii="宋体" w:eastAsia="宋体" w:hAnsi="宋体"/>
        </w:rPr>
        <w:t>元，于年末支付。乙公司发生的初始</w:t>
      </w:r>
      <w:r>
        <w:rPr>
          <w:rFonts w:ascii="宋体" w:eastAsia="宋体" w:hAnsi="宋体" w:hint="eastAsia"/>
        </w:rPr>
        <w:t>直接</w:t>
      </w:r>
      <w:r>
        <w:rPr>
          <w:rFonts w:ascii="宋体" w:eastAsia="宋体" w:hAnsi="宋体"/>
        </w:rPr>
        <w:t>费</w:t>
      </w:r>
      <w:r w:rsidRPr="00DE65B0">
        <w:rPr>
          <w:rFonts w:ascii="宋体" w:eastAsia="宋体" w:hAnsi="宋体"/>
        </w:rPr>
        <w:t>用为</w:t>
      </w:r>
      <w:r w:rsidRPr="00DE65B0">
        <w:rPr>
          <w:rFonts w:ascii="宋体" w:eastAsia="宋体" w:hAnsi="宋体" w:cs="Trebuchet MS"/>
        </w:rPr>
        <w:t>5000</w:t>
      </w:r>
      <w:r w:rsidRPr="00DE65B0">
        <w:rPr>
          <w:rFonts w:ascii="宋体" w:eastAsia="宋体" w:hAnsi="宋体"/>
        </w:rPr>
        <w:t>元</w:t>
      </w:r>
      <w:r>
        <w:rPr>
          <w:rFonts w:ascii="宋体" w:eastAsia="宋体" w:hAnsi="宋体" w:hint="eastAsia"/>
        </w:rPr>
        <w:t>。</w:t>
      </w:r>
      <w:r>
        <w:rPr>
          <w:rFonts w:ascii="宋体" w:eastAsia="宋体" w:hAnsi="宋体"/>
        </w:rPr>
        <w:t>乙公司计算</w:t>
      </w:r>
      <w:r>
        <w:rPr>
          <w:rFonts w:ascii="宋体" w:eastAsia="宋体" w:hAnsi="宋体" w:hint="eastAsia"/>
        </w:rPr>
        <w:t>租</w:t>
      </w:r>
      <w:r w:rsidRPr="00DE65B0">
        <w:rPr>
          <w:rFonts w:ascii="宋体" w:eastAsia="宋体" w:hAnsi="宋体"/>
        </w:rPr>
        <w:t>赁内含利率</w:t>
      </w:r>
      <w:r>
        <w:rPr>
          <w:rFonts w:ascii="宋体" w:eastAsia="宋体" w:hAnsi="宋体" w:hint="eastAsia"/>
        </w:rPr>
        <w:t>r</w:t>
      </w:r>
      <w:r w:rsidRPr="00DE65B0">
        <w:rPr>
          <w:rFonts w:ascii="宋体" w:eastAsia="宋体" w:hAnsi="宋体"/>
        </w:rPr>
        <w:t>的方法如下:</w:t>
      </w:r>
    </w:p>
    <w:p w14:paraId="7EC824E8" w14:textId="39AEFCCC" w:rsidR="005723E8" w:rsidRDefault="005723E8" w:rsidP="005723E8">
      <w:pPr>
        <w:rPr>
          <w:rFonts w:ascii="宋体" w:eastAsia="宋体" w:hAnsi="宋体"/>
        </w:rPr>
      </w:pPr>
      <w:r w:rsidRPr="00DE65B0">
        <w:rPr>
          <w:rFonts w:ascii="宋体" w:eastAsia="宋体" w:hAnsi="宋体"/>
          <w:lang w:bidi="en-US"/>
        </w:rPr>
        <w:t>23000x(P/</w:t>
      </w:r>
      <w:proofErr w:type="spellStart"/>
      <w:r w:rsidRPr="00DE65B0">
        <w:rPr>
          <w:rFonts w:ascii="宋体" w:eastAsia="宋体" w:hAnsi="宋体"/>
          <w:lang w:bidi="en-US"/>
        </w:rPr>
        <w:t>A,</w:t>
      </w:r>
      <w:r w:rsidRPr="00DE65B0">
        <w:rPr>
          <w:rFonts w:ascii="宋体" w:eastAsia="宋体" w:hAnsi="宋体" w:cs="MingLiU"/>
          <w:i/>
          <w:iCs/>
          <w:lang w:bidi="en-US"/>
        </w:rPr>
        <w:t>r</w:t>
      </w:r>
      <w:proofErr w:type="spellEnd"/>
      <w:r>
        <w:rPr>
          <w:rFonts w:ascii="宋体" w:eastAsia="宋体" w:hAnsi="宋体" w:cs="MingLiU" w:hint="eastAsia"/>
          <w:i/>
          <w:iCs/>
          <w:vertAlign w:val="subscript"/>
          <w:lang w:bidi="en-US"/>
        </w:rPr>
        <w:t>，</w:t>
      </w:r>
      <w:r w:rsidRPr="00B16943">
        <w:rPr>
          <w:rFonts w:ascii="宋体" w:eastAsia="宋体" w:hAnsi="宋体" w:cs="MingLiU"/>
          <w:i/>
          <w:iCs/>
        </w:rPr>
        <w:t>5)</w:t>
      </w:r>
      <w:r w:rsidRPr="00DE65B0">
        <w:rPr>
          <w:rFonts w:ascii="宋体" w:eastAsia="宋体" w:hAnsi="宋体"/>
          <w:lang w:bidi="en-US"/>
        </w:rPr>
        <w:t>+l0000x(P/F</w:t>
      </w:r>
      <w:r>
        <w:rPr>
          <w:rFonts w:ascii="宋体" w:eastAsia="宋体" w:hAnsi="宋体" w:hint="eastAsia"/>
          <w:lang w:bidi="en-US"/>
        </w:rPr>
        <w:t>，</w:t>
      </w:r>
      <w:r w:rsidRPr="00DE65B0">
        <w:rPr>
          <w:rFonts w:ascii="宋体" w:eastAsia="宋体" w:hAnsi="宋体"/>
          <w:lang w:bidi="en-US"/>
        </w:rPr>
        <w:t>r,5)=1</w:t>
      </w:r>
      <w:r>
        <w:rPr>
          <w:rFonts w:ascii="宋体" w:eastAsia="宋体" w:hAnsi="宋体"/>
          <w:lang w:bidi="en-US"/>
        </w:rPr>
        <w:t>00000+5000</w:t>
      </w:r>
    </w:p>
    <w:p w14:paraId="0DBCA0B8" w14:textId="77777777" w:rsidR="005723E8" w:rsidRPr="00C76BF7" w:rsidRDefault="005723E8" w:rsidP="00C76BF7">
      <w:pPr>
        <w:rPr>
          <w:rFonts w:ascii="宋体" w:eastAsia="宋体" w:hAnsi="宋体"/>
        </w:rPr>
      </w:pPr>
    </w:p>
    <w:p w14:paraId="79E2C3C9" w14:textId="00E44068" w:rsidR="00C76BF7" w:rsidRDefault="00C76BF7" w:rsidP="00C76BF7">
      <w:pPr>
        <w:rPr>
          <w:rFonts w:ascii="宋体" w:eastAsia="宋体" w:hAnsi="宋体"/>
        </w:rPr>
      </w:pPr>
      <w:r w:rsidRPr="00133DCA">
        <w:rPr>
          <w:rFonts w:ascii="宋体" w:eastAsia="宋体" w:hAnsi="宋体" w:hint="eastAsia"/>
          <w:color w:val="FF0000"/>
        </w:rPr>
        <w:t>未担保余值</w:t>
      </w:r>
      <w:r w:rsidRPr="00C76BF7">
        <w:rPr>
          <w:rFonts w:ascii="宋体" w:eastAsia="宋体" w:hAnsi="宋体" w:hint="eastAsia"/>
        </w:rPr>
        <w:t>，是指租赁资产余值中，出租人无法保证能够实现或仅由与岀租人有关的一方予以担保的部分。</w:t>
      </w:r>
      <w:r w:rsidR="0019017D" w:rsidRPr="00F33524">
        <w:rPr>
          <w:rFonts w:ascii="宋体" w:eastAsia="宋体" w:hAnsi="宋体" w:hint="eastAsia"/>
          <w:highlight w:val="yellow"/>
        </w:rPr>
        <w:t>通俗点说就是收回的时候，这资产还值多少钱。</w:t>
      </w:r>
    </w:p>
    <w:p w14:paraId="5E9A467C" w14:textId="77777777" w:rsidR="005723E8" w:rsidRPr="00C76BF7" w:rsidRDefault="005723E8" w:rsidP="00C76BF7">
      <w:pPr>
        <w:rPr>
          <w:rFonts w:ascii="宋体" w:eastAsia="宋体" w:hAnsi="宋体"/>
        </w:rPr>
      </w:pPr>
    </w:p>
    <w:p w14:paraId="5D2BA57F" w14:textId="0B7DFDDE" w:rsidR="00A27056" w:rsidRPr="00C76BF7" w:rsidRDefault="00C76BF7" w:rsidP="00C76BF7">
      <w:pPr>
        <w:rPr>
          <w:rFonts w:ascii="宋体" w:eastAsia="宋体" w:hAnsi="宋体"/>
        </w:rPr>
      </w:pPr>
      <w:r w:rsidRPr="00133DCA">
        <w:rPr>
          <w:rFonts w:ascii="宋体" w:eastAsia="宋体" w:hAnsi="宋体" w:hint="eastAsia"/>
          <w:color w:val="FF0000"/>
        </w:rPr>
        <w:t>初始直接费用</w:t>
      </w:r>
      <w:r w:rsidRPr="00C76BF7">
        <w:rPr>
          <w:rFonts w:ascii="宋体" w:eastAsia="宋体" w:hAnsi="宋体" w:hint="eastAsia"/>
        </w:rPr>
        <w:t>，是指为达成租赁所发生的增量成本。增量成本是指若企业不取得该租赁，则不会发生的成本，如</w:t>
      </w:r>
      <w:r w:rsidRPr="00722A14">
        <w:rPr>
          <w:rFonts w:ascii="宋体" w:eastAsia="宋体" w:hAnsi="宋体" w:hint="eastAsia"/>
          <w:highlight w:val="yellow"/>
        </w:rPr>
        <w:t>佣金、印花税</w:t>
      </w:r>
      <w:r w:rsidRPr="00C76BF7">
        <w:rPr>
          <w:rFonts w:ascii="宋体" w:eastAsia="宋体" w:hAnsi="宋体" w:hint="eastAsia"/>
        </w:rPr>
        <w:t>等。无论是否实际取得租赁都会发生的支岀，不属于初始直接费用，例如为评估是否签订租赁而发生的差旅费、法律费用等，此类费用应当在发生时计人当期损益。</w:t>
      </w:r>
    </w:p>
    <w:p w14:paraId="2D6D850B" w14:textId="39542F21" w:rsidR="00A27056" w:rsidRDefault="00A27056" w:rsidP="008C7894"/>
    <w:p w14:paraId="6DA0E9C4" w14:textId="2899B80D" w:rsidR="005723E8" w:rsidRDefault="00EE4A32" w:rsidP="008C7894">
      <w:r w:rsidRPr="00EE4A32">
        <w:rPr>
          <w:rFonts w:hint="eastAsia"/>
          <w:highlight w:val="yellow"/>
        </w:rPr>
        <w:t>实务中：</w:t>
      </w:r>
      <w:r>
        <w:rPr>
          <w:rFonts w:hint="eastAsia"/>
          <w:highlight w:val="yellow"/>
        </w:rPr>
        <w:t>很难确定未担保余值的，像那些租房的，能估得准房价的话，直接去炒房得了，别做会计了。</w:t>
      </w:r>
    </w:p>
    <w:p w14:paraId="5670FF50" w14:textId="47FF74F5" w:rsidR="00A27056" w:rsidRDefault="00A27056" w:rsidP="008C7894"/>
    <w:p w14:paraId="2E36AD20" w14:textId="7C1EAEDB" w:rsidR="00A27056" w:rsidRDefault="00F8669D" w:rsidP="008C7894">
      <w:r w:rsidRPr="00C62D1B">
        <w:rPr>
          <w:rFonts w:hint="eastAsia"/>
          <w:highlight w:val="yellow"/>
        </w:rPr>
        <w:t>所以，实务中都是用增量贷款利率</w:t>
      </w:r>
      <w:r w:rsidR="00785FDC">
        <w:rPr>
          <w:rFonts w:hint="eastAsia"/>
          <w:highlight w:val="yellow"/>
        </w:rPr>
        <w:t>。</w:t>
      </w:r>
      <w:r w:rsidR="00C965BD">
        <w:rPr>
          <w:rFonts w:hint="eastAsia"/>
          <w:highlight w:val="yellow"/>
        </w:rPr>
        <w:t>如果企业目前有</w:t>
      </w:r>
      <w:r w:rsidR="003472CC">
        <w:rPr>
          <w:rFonts w:hint="eastAsia"/>
          <w:highlight w:val="yellow"/>
        </w:rPr>
        <w:t>抵押</w:t>
      </w:r>
      <w:r w:rsidR="00C965BD">
        <w:rPr>
          <w:rFonts w:hint="eastAsia"/>
          <w:highlight w:val="yellow"/>
        </w:rPr>
        <w:t>贷款，就用</w:t>
      </w:r>
      <w:r w:rsidR="005A0E25">
        <w:rPr>
          <w:rFonts w:hint="eastAsia"/>
          <w:highlight w:val="yellow"/>
        </w:rPr>
        <w:t>同期</w:t>
      </w:r>
      <w:r w:rsidR="003472CC">
        <w:rPr>
          <w:rFonts w:hint="eastAsia"/>
          <w:highlight w:val="yellow"/>
        </w:rPr>
        <w:t>抵押</w:t>
      </w:r>
      <w:r w:rsidR="00C965BD">
        <w:rPr>
          <w:rFonts w:hint="eastAsia"/>
          <w:highlight w:val="yellow"/>
        </w:rPr>
        <w:t>贷款利率</w:t>
      </w:r>
      <w:r w:rsidR="00B33BA9" w:rsidRPr="00C62D1B">
        <w:rPr>
          <w:rFonts w:hint="eastAsia"/>
          <w:highlight w:val="yellow"/>
        </w:rPr>
        <w:t>。</w:t>
      </w:r>
      <w:r w:rsidR="005A0E25">
        <w:rPr>
          <w:rFonts w:hint="eastAsia"/>
          <w:highlight w:val="yellow"/>
        </w:rPr>
        <w:t>比如租赁期是3</w:t>
      </w:r>
      <w:r w:rsidR="005A0E25">
        <w:rPr>
          <w:highlight w:val="yellow"/>
        </w:rPr>
        <w:t>-5</w:t>
      </w:r>
      <w:r w:rsidR="005A0E25">
        <w:rPr>
          <w:rFonts w:hint="eastAsia"/>
          <w:highlight w:val="yellow"/>
        </w:rPr>
        <w:t>年的，就用3</w:t>
      </w:r>
      <w:r w:rsidR="005A0E25">
        <w:rPr>
          <w:highlight w:val="yellow"/>
        </w:rPr>
        <w:t>-5</w:t>
      </w:r>
      <w:r w:rsidR="005A0E25">
        <w:rPr>
          <w:rFonts w:hint="eastAsia"/>
          <w:highlight w:val="yellow"/>
        </w:rPr>
        <w:t>年的</w:t>
      </w:r>
      <w:r w:rsidR="003472CC">
        <w:rPr>
          <w:rFonts w:hint="eastAsia"/>
          <w:highlight w:val="yellow"/>
        </w:rPr>
        <w:t>抵押</w:t>
      </w:r>
      <w:r w:rsidR="005A0E25">
        <w:rPr>
          <w:rFonts w:hint="eastAsia"/>
          <w:highlight w:val="yellow"/>
        </w:rPr>
        <w:t>贷款利率。</w:t>
      </w:r>
      <w:r w:rsidR="003472CC">
        <w:rPr>
          <w:rFonts w:hint="eastAsia"/>
          <w:highlight w:val="yellow"/>
        </w:rPr>
        <w:t>如果企业没有贷款，就打电话给银行的客户经理问问如果这家公司办理抵押贷款，给多少的利率。如果连电话都不想打，</w:t>
      </w:r>
      <w:r w:rsidR="000A14C7">
        <w:rPr>
          <w:rFonts w:hint="eastAsia"/>
          <w:highlight w:val="yellow"/>
        </w:rPr>
        <w:t>就直接查商业银行的贷款利率5年期的是4</w:t>
      </w:r>
      <w:r w:rsidR="000A14C7">
        <w:rPr>
          <w:highlight w:val="yellow"/>
        </w:rPr>
        <w:t>.75%</w:t>
      </w:r>
      <w:r w:rsidR="000A14C7">
        <w:rPr>
          <w:rFonts w:hint="eastAsia"/>
          <w:highlight w:val="yellow"/>
        </w:rPr>
        <w:t>，或者直接用基准利率，现在的基准利率是</w:t>
      </w:r>
      <w:r w:rsidR="000A14C7">
        <w:rPr>
          <w:rFonts w:hint="eastAsia"/>
        </w:rPr>
        <w:t>3</w:t>
      </w:r>
      <w:r w:rsidR="000A14C7">
        <w:t>.8%</w:t>
      </w:r>
    </w:p>
    <w:p w14:paraId="40270F67" w14:textId="3586C865" w:rsidR="00EE1D9E" w:rsidRDefault="00EE1D9E" w:rsidP="008C7894"/>
    <w:p w14:paraId="0EC2ACB3" w14:textId="4C6F165C" w:rsidR="00EE1D9E" w:rsidRDefault="00956342" w:rsidP="008C7894">
      <w:r>
        <w:rPr>
          <w:rFonts w:hint="eastAsia"/>
        </w:rPr>
        <w:t>实务中，</w:t>
      </w:r>
      <w:r w:rsidR="00EE1D9E" w:rsidRPr="005C3903">
        <w:rPr>
          <w:rFonts w:hint="eastAsia"/>
        </w:rPr>
        <w:t>不用像准则指南那样做各种调整，</w:t>
      </w:r>
      <w:r>
        <w:rPr>
          <w:rFonts w:hint="eastAsia"/>
        </w:rPr>
        <w:t>不用</w:t>
      </w:r>
      <w:r w:rsidR="00EE1D9E" w:rsidRPr="005C3903">
        <w:rPr>
          <w:rFonts w:hint="eastAsia"/>
        </w:rPr>
        <w:t>搞这么细</w:t>
      </w:r>
      <w:r>
        <w:rPr>
          <w:rFonts w:hint="eastAsia"/>
        </w:rPr>
        <w:t>。</w:t>
      </w:r>
      <w:r w:rsidR="003A6885" w:rsidRPr="005C3903">
        <w:rPr>
          <w:rFonts w:hint="eastAsia"/>
        </w:rPr>
        <w:t>因为前面的故事都说了，那位</w:t>
      </w:r>
      <w:r w:rsidR="00F817E8">
        <w:rPr>
          <w:rFonts w:hint="eastAsia"/>
        </w:rPr>
        <w:t>制定</w:t>
      </w:r>
      <w:r w:rsidR="003A6885" w:rsidRPr="005C3903">
        <w:rPr>
          <w:rFonts w:hint="eastAsia"/>
        </w:rPr>
        <w:t>准则的大佬是想把飞机写进报表，针对的是飞机租赁等大件的租赁行业，飞机的租赁费很贵的，所以要搞准确。</w:t>
      </w:r>
      <w:r w:rsidR="00751EAC" w:rsidRPr="005C3903">
        <w:rPr>
          <w:rFonts w:hint="eastAsia"/>
        </w:rPr>
        <w:t>一般企业租个房子什么的，</w:t>
      </w:r>
      <w:r w:rsidR="00F817E8">
        <w:rPr>
          <w:rFonts w:hint="eastAsia"/>
        </w:rPr>
        <w:t>属于“城门失火，殃及池鱼“，属于被新租赁准则殃及的无辜。</w:t>
      </w:r>
      <w:r w:rsidR="00D26399">
        <w:rPr>
          <w:rFonts w:hint="eastAsia"/>
        </w:rPr>
        <w:t>所以说，一般企业不属于重点核查对象，折现率对报表</w:t>
      </w:r>
      <w:r w:rsidR="00751EAC" w:rsidRPr="005C3903">
        <w:rPr>
          <w:rFonts w:hint="eastAsia"/>
        </w:rPr>
        <w:t>影响不大，不用太纠结折现率。</w:t>
      </w:r>
    </w:p>
    <w:p w14:paraId="6100ED42" w14:textId="7B9AF41C" w:rsidR="00C62D1B" w:rsidRDefault="00C62D1B" w:rsidP="008C7894"/>
    <w:p w14:paraId="0E48DFD4" w14:textId="22D216A4" w:rsidR="00816258" w:rsidRDefault="005C3903" w:rsidP="008C7894">
      <w:pPr>
        <w:rPr>
          <w:rFonts w:ascii="宋体" w:eastAsia="宋体" w:hAnsi="宋体"/>
          <w:sz w:val="28"/>
          <w:szCs w:val="28"/>
        </w:rPr>
      </w:pPr>
      <w:r>
        <w:rPr>
          <w:rFonts w:ascii="宋体" w:eastAsia="宋体" w:hAnsi="宋体" w:hint="eastAsia"/>
          <w:sz w:val="28"/>
          <w:szCs w:val="28"/>
        </w:rPr>
        <w:t>折现率</w:t>
      </w:r>
      <w:r w:rsidR="00597127" w:rsidRPr="00597127">
        <w:rPr>
          <w:rFonts w:ascii="宋体" w:eastAsia="宋体" w:hAnsi="宋体" w:hint="eastAsia"/>
          <w:sz w:val="28"/>
          <w:szCs w:val="28"/>
        </w:rPr>
        <w:t>确定之后</w:t>
      </w:r>
      <w:r w:rsidR="00C965BD">
        <w:rPr>
          <w:rFonts w:ascii="宋体" w:eastAsia="宋体" w:hAnsi="宋体" w:hint="eastAsia"/>
          <w:sz w:val="28"/>
          <w:szCs w:val="28"/>
        </w:rPr>
        <w:t>，</w:t>
      </w:r>
      <w:r w:rsidR="00277D78">
        <w:rPr>
          <w:rFonts w:ascii="宋体" w:eastAsia="宋体" w:hAnsi="宋体" w:hint="eastAsia"/>
          <w:sz w:val="28"/>
          <w:szCs w:val="28"/>
        </w:rPr>
        <w:t>我们就可以计算使用权资产了。</w:t>
      </w:r>
      <w:r w:rsidR="00234C1D">
        <w:rPr>
          <w:rFonts w:ascii="宋体" w:eastAsia="宋体" w:hAnsi="宋体" w:hint="eastAsia"/>
          <w:sz w:val="28"/>
          <w:szCs w:val="28"/>
        </w:rPr>
        <w:t>下</w:t>
      </w:r>
      <w:r w:rsidR="00010625">
        <w:rPr>
          <w:rFonts w:ascii="宋体" w:eastAsia="宋体" w:hAnsi="宋体" w:hint="eastAsia"/>
          <w:sz w:val="28"/>
          <w:szCs w:val="28"/>
        </w:rPr>
        <w:t>面我们会举例说明。</w:t>
      </w:r>
    </w:p>
    <w:p w14:paraId="784D89D0" w14:textId="77777777" w:rsidR="00816258" w:rsidRDefault="00816258" w:rsidP="008C7894">
      <w:pPr>
        <w:rPr>
          <w:rFonts w:ascii="宋体" w:eastAsia="宋体" w:hAnsi="宋体"/>
          <w:sz w:val="28"/>
          <w:szCs w:val="28"/>
        </w:rPr>
      </w:pPr>
    </w:p>
    <w:p w14:paraId="15B06F2B" w14:textId="1C79EBC0" w:rsidR="00D43DC6" w:rsidRPr="007C6B03" w:rsidRDefault="00010625" w:rsidP="007C6B03">
      <w:pPr>
        <w:pStyle w:val="3"/>
      </w:pPr>
      <w:bookmarkStart w:id="202" w:name="_Toc123761554"/>
      <w:bookmarkStart w:id="203" w:name="_Toc145316711"/>
      <w:r>
        <w:rPr>
          <w:rFonts w:hint="eastAsia"/>
          <w:highlight w:val="yellow"/>
        </w:rPr>
        <w:t>2、</w:t>
      </w:r>
      <w:r w:rsidR="00B370AF">
        <w:rPr>
          <w:rFonts w:hint="eastAsia"/>
          <w:highlight w:val="yellow"/>
        </w:rPr>
        <w:t>初始计量</w:t>
      </w:r>
      <w:r w:rsidR="00D43DC6">
        <w:rPr>
          <w:rFonts w:hint="eastAsia"/>
          <w:highlight w:val="yellow"/>
        </w:rPr>
        <w:t>（测算使用权资产原值）</w:t>
      </w:r>
      <w:bookmarkEnd w:id="202"/>
      <w:bookmarkEnd w:id="203"/>
    </w:p>
    <w:p w14:paraId="5FB8479F" w14:textId="501E731D" w:rsidR="00236A94" w:rsidRDefault="00236A94" w:rsidP="008C7894">
      <w:pPr>
        <w:rPr>
          <w:rFonts w:ascii="宋体" w:eastAsia="宋体" w:hAnsi="宋体"/>
          <w:sz w:val="28"/>
          <w:szCs w:val="28"/>
        </w:rPr>
      </w:pPr>
      <w:r>
        <w:rPr>
          <w:rFonts w:ascii="宋体" w:eastAsia="宋体" w:hAnsi="宋体" w:hint="eastAsia"/>
          <w:sz w:val="28"/>
          <w:szCs w:val="28"/>
        </w:rPr>
        <w:t>（1）使用权资产初始计量的分录</w:t>
      </w:r>
    </w:p>
    <w:p w14:paraId="535AA9B0" w14:textId="5789E237" w:rsidR="00F90410" w:rsidRDefault="00816258" w:rsidP="008C7894">
      <w:pPr>
        <w:rPr>
          <w:rFonts w:ascii="宋体" w:eastAsia="宋体" w:hAnsi="宋体"/>
          <w:sz w:val="28"/>
          <w:szCs w:val="28"/>
        </w:rPr>
      </w:pPr>
      <w:r>
        <w:rPr>
          <w:rFonts w:ascii="宋体" w:eastAsia="宋体" w:hAnsi="宋体" w:hint="eastAsia"/>
          <w:sz w:val="28"/>
          <w:szCs w:val="28"/>
        </w:rPr>
        <w:t>借：使用权资产</w:t>
      </w:r>
    </w:p>
    <w:p w14:paraId="2A52BC03" w14:textId="792176A8" w:rsidR="00816258" w:rsidRDefault="00816258" w:rsidP="00816258">
      <w:pPr>
        <w:ind w:firstLine="570"/>
        <w:rPr>
          <w:rFonts w:ascii="宋体" w:eastAsia="宋体" w:hAnsi="宋体"/>
          <w:sz w:val="28"/>
          <w:szCs w:val="28"/>
        </w:rPr>
      </w:pPr>
      <w:r>
        <w:rPr>
          <w:rFonts w:ascii="宋体" w:eastAsia="宋体" w:hAnsi="宋体" w:hint="eastAsia"/>
          <w:sz w:val="28"/>
          <w:szCs w:val="28"/>
        </w:rPr>
        <w:t>租赁负债——未确认融资费用</w:t>
      </w:r>
    </w:p>
    <w:p w14:paraId="57B941E3" w14:textId="7BA47B19" w:rsidR="00816258" w:rsidRDefault="00816258" w:rsidP="00816258">
      <w:pPr>
        <w:rPr>
          <w:rFonts w:ascii="宋体" w:eastAsia="宋体" w:hAnsi="宋体"/>
          <w:sz w:val="28"/>
          <w:szCs w:val="28"/>
        </w:rPr>
      </w:pPr>
      <w:r>
        <w:rPr>
          <w:rFonts w:ascii="宋体" w:eastAsia="宋体" w:hAnsi="宋体" w:hint="eastAsia"/>
          <w:sz w:val="28"/>
          <w:szCs w:val="28"/>
        </w:rPr>
        <w:t>贷：租赁负债——租赁付款额</w:t>
      </w:r>
    </w:p>
    <w:p w14:paraId="395DBD47" w14:textId="41CC5947" w:rsidR="00B370AF" w:rsidRDefault="00236A94" w:rsidP="00B370AF">
      <w:pPr>
        <w:rPr>
          <w:rFonts w:ascii="宋体" w:eastAsia="宋体" w:hAnsi="宋体"/>
          <w:sz w:val="28"/>
          <w:szCs w:val="28"/>
        </w:rPr>
      </w:pPr>
      <w:r>
        <w:rPr>
          <w:rFonts w:ascii="宋体" w:eastAsia="宋体" w:hAnsi="宋体" w:hint="eastAsia"/>
          <w:sz w:val="28"/>
          <w:szCs w:val="28"/>
        </w:rPr>
        <w:t>（2）测算企业的使用权资产原值</w:t>
      </w:r>
    </w:p>
    <w:p w14:paraId="56042758" w14:textId="57CB08B2" w:rsidR="007C6B03" w:rsidRDefault="007C6B03" w:rsidP="00B370AF">
      <w:pPr>
        <w:rPr>
          <w:rFonts w:ascii="宋体" w:eastAsia="宋体" w:hAnsi="宋体"/>
          <w:sz w:val="28"/>
          <w:szCs w:val="28"/>
        </w:rPr>
      </w:pPr>
      <w:r w:rsidRPr="00EE2D4E">
        <w:rPr>
          <w:rFonts w:ascii="宋体" w:eastAsia="宋体" w:hAnsi="宋体" w:hint="eastAsia"/>
          <w:sz w:val="28"/>
          <w:szCs w:val="28"/>
          <w:highlight w:val="yellow"/>
        </w:rPr>
        <w:t>用PV函数测算使用权资产的原值，如果差异过大，就跟企业的使用权资产台账一个个核对。</w:t>
      </w:r>
    </w:p>
    <w:p w14:paraId="23196ECE" w14:textId="61B9A3B0" w:rsidR="00CE0574" w:rsidRDefault="00CE0574" w:rsidP="00B370AF">
      <w:pPr>
        <w:rPr>
          <w:rFonts w:ascii="宋体" w:eastAsia="宋体" w:hAnsi="宋体"/>
          <w:sz w:val="28"/>
          <w:szCs w:val="28"/>
        </w:rPr>
      </w:pPr>
      <w:r w:rsidRPr="00CE0574">
        <w:rPr>
          <w:rFonts w:ascii="宋体" w:eastAsia="宋体" w:hAnsi="宋体" w:hint="eastAsia"/>
          <w:sz w:val="28"/>
          <w:szCs w:val="28"/>
        </w:rPr>
        <w:t>（3）</w:t>
      </w:r>
      <w:r w:rsidR="000B4A05">
        <w:rPr>
          <w:rFonts w:ascii="宋体" w:eastAsia="宋体" w:hAnsi="宋体" w:hint="eastAsia"/>
          <w:sz w:val="28"/>
          <w:szCs w:val="28"/>
        </w:rPr>
        <w:t>如果租金不是等额支付的，比如第一年</w:t>
      </w:r>
      <w:r w:rsidR="007E0158">
        <w:rPr>
          <w:rFonts w:ascii="宋体" w:eastAsia="宋体" w:hAnsi="宋体" w:hint="eastAsia"/>
          <w:sz w:val="28"/>
          <w:szCs w:val="28"/>
        </w:rPr>
        <w:t>租金是每个月1万</w:t>
      </w:r>
      <w:r w:rsidR="000B4A05">
        <w:rPr>
          <w:rFonts w:ascii="宋体" w:eastAsia="宋体" w:hAnsi="宋体" w:hint="eastAsia"/>
          <w:sz w:val="28"/>
          <w:szCs w:val="28"/>
        </w:rPr>
        <w:t>，第</w:t>
      </w:r>
      <w:r w:rsidR="000B4A05">
        <w:rPr>
          <w:rFonts w:ascii="宋体" w:eastAsia="宋体" w:hAnsi="宋体" w:hint="eastAsia"/>
          <w:sz w:val="28"/>
          <w:szCs w:val="28"/>
        </w:rPr>
        <w:lastRenderedPageBreak/>
        <w:t>二年</w:t>
      </w:r>
      <w:r w:rsidR="007E0158">
        <w:rPr>
          <w:rFonts w:ascii="宋体" w:eastAsia="宋体" w:hAnsi="宋体" w:hint="eastAsia"/>
          <w:sz w:val="28"/>
          <w:szCs w:val="28"/>
        </w:rPr>
        <w:t>租金每个月1万1</w:t>
      </w:r>
      <w:r w:rsidR="000B4A05">
        <w:rPr>
          <w:rFonts w:ascii="宋体" w:eastAsia="宋体" w:hAnsi="宋体" w:hint="eastAsia"/>
          <w:sz w:val="28"/>
          <w:szCs w:val="28"/>
        </w:rPr>
        <w:t>，</w:t>
      </w:r>
      <w:r w:rsidR="007E0158">
        <w:rPr>
          <w:rFonts w:ascii="宋体" w:eastAsia="宋体" w:hAnsi="宋体" w:hint="eastAsia"/>
          <w:sz w:val="28"/>
          <w:szCs w:val="28"/>
        </w:rPr>
        <w:t>第三年每个月1万2，</w:t>
      </w:r>
      <w:r w:rsidR="000B4A05">
        <w:rPr>
          <w:rFonts w:ascii="宋体" w:eastAsia="宋体" w:hAnsi="宋体" w:hint="eastAsia"/>
          <w:sz w:val="28"/>
          <w:szCs w:val="28"/>
        </w:rPr>
        <w:t>这种情况怎么办？</w:t>
      </w:r>
    </w:p>
    <w:p w14:paraId="1177F5BF" w14:textId="740BDFDB" w:rsidR="007E0158" w:rsidRDefault="00945CD6" w:rsidP="00B370AF">
      <w:pPr>
        <w:rPr>
          <w:rFonts w:ascii="宋体" w:eastAsia="宋体" w:hAnsi="宋体"/>
          <w:sz w:val="28"/>
          <w:szCs w:val="28"/>
        </w:rPr>
      </w:pPr>
      <w:r>
        <w:rPr>
          <w:rFonts w:ascii="宋体" w:eastAsia="宋体" w:hAnsi="宋体" w:hint="eastAsia"/>
          <w:sz w:val="28"/>
          <w:szCs w:val="28"/>
        </w:rPr>
        <w:t>对于审计</w:t>
      </w:r>
      <w:r w:rsidR="007E0158">
        <w:rPr>
          <w:rFonts w:ascii="宋体" w:eastAsia="宋体" w:hAnsi="宋体" w:hint="eastAsia"/>
          <w:sz w:val="28"/>
          <w:szCs w:val="28"/>
        </w:rPr>
        <w:t>：</w:t>
      </w:r>
      <w:r w:rsidR="00041B8E">
        <w:rPr>
          <w:rFonts w:ascii="宋体" w:eastAsia="宋体" w:hAnsi="宋体" w:hint="eastAsia"/>
          <w:sz w:val="28"/>
          <w:szCs w:val="28"/>
        </w:rPr>
        <w:t>可以把它拉平，然后再用</w:t>
      </w:r>
      <w:r w:rsidR="00041B8E">
        <w:rPr>
          <w:rFonts w:ascii="宋体" w:eastAsia="宋体" w:hAnsi="宋体"/>
          <w:sz w:val="28"/>
          <w:szCs w:val="28"/>
        </w:rPr>
        <w:t>PV</w:t>
      </w:r>
      <w:r w:rsidR="00041B8E">
        <w:rPr>
          <w:rFonts w:ascii="宋体" w:eastAsia="宋体" w:hAnsi="宋体" w:hint="eastAsia"/>
          <w:sz w:val="28"/>
          <w:szCs w:val="28"/>
        </w:rPr>
        <w:t>函数</w:t>
      </w:r>
      <w:r>
        <w:rPr>
          <w:rFonts w:ascii="宋体" w:eastAsia="宋体" w:hAnsi="宋体" w:hint="eastAsia"/>
          <w:sz w:val="28"/>
          <w:szCs w:val="28"/>
        </w:rPr>
        <w:t>。因为差异不大。</w:t>
      </w:r>
    </w:p>
    <w:p w14:paraId="42E8EE81" w14:textId="77777777" w:rsidR="00DB1554" w:rsidRDefault="00DB1554" w:rsidP="00B370AF">
      <w:pPr>
        <w:rPr>
          <w:rFonts w:ascii="宋体" w:eastAsia="宋体" w:hAnsi="宋体"/>
          <w:sz w:val="28"/>
          <w:szCs w:val="28"/>
        </w:rPr>
      </w:pPr>
    </w:p>
    <w:p w14:paraId="32C8C795" w14:textId="69AA09D6" w:rsidR="00945CD6" w:rsidRDefault="00945CD6" w:rsidP="00B370AF">
      <w:pPr>
        <w:rPr>
          <w:rFonts w:ascii="宋体" w:eastAsia="宋体" w:hAnsi="宋体"/>
          <w:sz w:val="28"/>
          <w:szCs w:val="28"/>
        </w:rPr>
      </w:pPr>
      <w:r>
        <w:rPr>
          <w:rFonts w:ascii="宋体" w:eastAsia="宋体" w:hAnsi="宋体" w:hint="eastAsia"/>
          <w:sz w:val="28"/>
          <w:szCs w:val="28"/>
        </w:rPr>
        <w:t>对于企业：签合同的时候，尽量签等额的，别签浮动的。</w:t>
      </w:r>
      <w:r w:rsidR="00FE659C">
        <w:rPr>
          <w:rFonts w:ascii="宋体" w:eastAsia="宋体" w:hAnsi="宋体" w:hint="eastAsia"/>
          <w:sz w:val="28"/>
          <w:szCs w:val="28"/>
        </w:rPr>
        <w:t>第二，即使签浮动的，也把它拉平了，然后用P</w:t>
      </w:r>
      <w:r w:rsidR="00FE659C">
        <w:rPr>
          <w:rFonts w:ascii="宋体" w:eastAsia="宋体" w:hAnsi="宋体"/>
          <w:sz w:val="28"/>
          <w:szCs w:val="28"/>
        </w:rPr>
        <w:t>V</w:t>
      </w:r>
      <w:r w:rsidR="00FE659C">
        <w:rPr>
          <w:rFonts w:ascii="宋体" w:eastAsia="宋体" w:hAnsi="宋体" w:hint="eastAsia"/>
          <w:sz w:val="28"/>
          <w:szCs w:val="28"/>
        </w:rPr>
        <w:t>函数计算，即使是错报，错报也不大，可以接受。</w:t>
      </w:r>
    </w:p>
    <w:p w14:paraId="3B48542D" w14:textId="60D20F5F" w:rsidR="00953B59" w:rsidRDefault="00953B59" w:rsidP="00B370AF">
      <w:pPr>
        <w:rPr>
          <w:rFonts w:ascii="宋体" w:eastAsia="宋体" w:hAnsi="宋体"/>
          <w:sz w:val="28"/>
          <w:szCs w:val="28"/>
        </w:rPr>
      </w:pPr>
    </w:p>
    <w:p w14:paraId="75A4A539" w14:textId="37B34014" w:rsidR="00953B59" w:rsidRDefault="00953B59" w:rsidP="00B370AF">
      <w:pPr>
        <w:rPr>
          <w:rFonts w:ascii="宋体" w:eastAsia="宋体" w:hAnsi="宋体"/>
          <w:sz w:val="28"/>
          <w:szCs w:val="28"/>
        </w:rPr>
      </w:pPr>
      <w:r w:rsidRPr="00953B59">
        <w:rPr>
          <w:rFonts w:ascii="宋体" w:eastAsia="宋体" w:hAnsi="宋体" w:hint="eastAsia"/>
          <w:sz w:val="28"/>
          <w:szCs w:val="28"/>
          <w:highlight w:val="yellow"/>
        </w:rPr>
        <w:t>如果要追求1</w:t>
      </w:r>
      <w:r w:rsidRPr="00953B59">
        <w:rPr>
          <w:rFonts w:ascii="宋体" w:eastAsia="宋体" w:hAnsi="宋体"/>
          <w:sz w:val="28"/>
          <w:szCs w:val="28"/>
          <w:highlight w:val="yellow"/>
        </w:rPr>
        <w:t>00%</w:t>
      </w:r>
      <w:r w:rsidRPr="00953B59">
        <w:rPr>
          <w:rFonts w:ascii="宋体" w:eastAsia="宋体" w:hAnsi="宋体" w:hint="eastAsia"/>
          <w:sz w:val="28"/>
          <w:szCs w:val="28"/>
          <w:highlight w:val="yellow"/>
        </w:rPr>
        <w:t>准确，一分不差，对于不是等额那部分，就要一个个合同手动算了，如果</w:t>
      </w:r>
      <w:r w:rsidR="005333B0">
        <w:rPr>
          <w:rFonts w:ascii="宋体" w:eastAsia="宋体" w:hAnsi="宋体" w:hint="eastAsia"/>
          <w:sz w:val="28"/>
          <w:szCs w:val="28"/>
          <w:highlight w:val="yellow"/>
        </w:rPr>
        <w:t>不等额支付</w:t>
      </w:r>
      <w:r w:rsidRPr="00953B59">
        <w:rPr>
          <w:rFonts w:ascii="宋体" w:eastAsia="宋体" w:hAnsi="宋体" w:hint="eastAsia"/>
          <w:sz w:val="28"/>
          <w:szCs w:val="28"/>
          <w:highlight w:val="yellow"/>
        </w:rPr>
        <w:t>租赁合同不是特别多的话，也花不了多少时间。</w:t>
      </w:r>
    </w:p>
    <w:p w14:paraId="1DCBAB6F" w14:textId="01EA6662" w:rsidR="008731B9" w:rsidRDefault="008731B9" w:rsidP="00B370AF">
      <w:pPr>
        <w:rPr>
          <w:rFonts w:ascii="宋体" w:eastAsia="宋体" w:hAnsi="宋体"/>
          <w:sz w:val="28"/>
          <w:szCs w:val="28"/>
        </w:rPr>
      </w:pPr>
    </w:p>
    <w:p w14:paraId="034CC327" w14:textId="77777777" w:rsidR="007C6B03" w:rsidRDefault="007C6B03" w:rsidP="00B370AF">
      <w:pPr>
        <w:rPr>
          <w:rFonts w:ascii="宋体" w:eastAsia="宋体" w:hAnsi="宋体"/>
          <w:sz w:val="28"/>
          <w:szCs w:val="28"/>
        </w:rPr>
      </w:pPr>
    </w:p>
    <w:p w14:paraId="302A545D" w14:textId="0151496D" w:rsidR="00B370AF" w:rsidRPr="00D32D5A" w:rsidRDefault="00010625" w:rsidP="00D32D5A">
      <w:pPr>
        <w:pStyle w:val="3"/>
      </w:pPr>
      <w:bookmarkStart w:id="204" w:name="_Toc123761555"/>
      <w:bookmarkStart w:id="205" w:name="_Toc145316712"/>
      <w:r>
        <w:rPr>
          <w:rFonts w:hint="eastAsia"/>
          <w:highlight w:val="yellow"/>
        </w:rPr>
        <w:t>3、</w:t>
      </w:r>
      <w:r w:rsidR="00DD7786">
        <w:rPr>
          <w:rFonts w:hint="eastAsia"/>
          <w:highlight w:val="yellow"/>
        </w:rPr>
        <w:t>后续计量</w:t>
      </w:r>
      <w:r w:rsidR="00D43DC6">
        <w:rPr>
          <w:rFonts w:hint="eastAsia"/>
          <w:highlight w:val="yellow"/>
        </w:rPr>
        <w:t>（测算使用权资产折旧</w:t>
      </w:r>
      <w:r w:rsidR="00CC0165">
        <w:rPr>
          <w:rFonts w:hint="eastAsia"/>
          <w:highlight w:val="yellow"/>
        </w:rPr>
        <w:t>、财务费用</w:t>
      </w:r>
      <w:r w:rsidR="00D43DC6">
        <w:rPr>
          <w:rFonts w:hint="eastAsia"/>
          <w:highlight w:val="yellow"/>
        </w:rPr>
        <w:t>）</w:t>
      </w:r>
      <w:bookmarkEnd w:id="204"/>
      <w:bookmarkEnd w:id="205"/>
    </w:p>
    <w:p w14:paraId="004DFFB3" w14:textId="6BBA3D96" w:rsidR="007F7E3F" w:rsidRPr="007F7E3F" w:rsidRDefault="00EF5D12" w:rsidP="007F7E3F">
      <w:pPr>
        <w:rPr>
          <w:rFonts w:ascii="宋体" w:eastAsia="宋体" w:hAnsi="宋体"/>
          <w:sz w:val="28"/>
          <w:szCs w:val="28"/>
        </w:rPr>
      </w:pPr>
      <w:r w:rsidRPr="007C4146">
        <w:rPr>
          <w:rFonts w:ascii="宋体" w:eastAsia="宋体" w:hAnsi="宋体" w:hint="eastAsia"/>
          <w:sz w:val="28"/>
          <w:szCs w:val="28"/>
          <w:highlight w:val="yellow"/>
        </w:rPr>
        <w:t>一般用直线法。</w:t>
      </w:r>
      <w:r w:rsidR="006F4C36" w:rsidRPr="007C4146">
        <w:rPr>
          <w:rFonts w:ascii="宋体" w:eastAsia="宋体" w:hAnsi="宋体" w:hint="eastAsia"/>
          <w:sz w:val="28"/>
          <w:szCs w:val="28"/>
          <w:highlight w:val="yellow"/>
        </w:rPr>
        <w:t>可以在当月计提折旧，也可以在下月计提折旧。</w:t>
      </w:r>
    </w:p>
    <w:p w14:paraId="24034C31" w14:textId="4E0919B0" w:rsidR="009312BE" w:rsidRDefault="00561B49" w:rsidP="008C7894">
      <w:pPr>
        <w:rPr>
          <w:rFonts w:ascii="宋体" w:eastAsia="宋体" w:hAnsi="宋体"/>
          <w:sz w:val="28"/>
          <w:szCs w:val="28"/>
        </w:rPr>
      </w:pPr>
      <w:r w:rsidRPr="00720E54">
        <w:rPr>
          <w:rFonts w:ascii="宋体" w:eastAsia="宋体" w:hAnsi="宋体" w:hint="eastAsia"/>
          <w:color w:val="FF0000"/>
          <w:sz w:val="28"/>
          <w:szCs w:val="28"/>
        </w:rPr>
        <w:t>折旧年限：</w:t>
      </w:r>
      <w:r w:rsidRPr="00561B49">
        <w:rPr>
          <w:rFonts w:ascii="宋体" w:eastAsia="宋体" w:hAnsi="宋体" w:hint="eastAsia"/>
          <w:sz w:val="28"/>
          <w:szCs w:val="28"/>
        </w:rPr>
        <w:t>承租人能够合理确定租赁期届满时取得租赁资产所有权的，应当在租赁资产剩余使用寿命内计提折旧；承租人无法合理确定租赁期届满时能够取得租赁资产所有权的，应当在</w:t>
      </w:r>
      <w:r w:rsidRPr="009D446A">
        <w:rPr>
          <w:rFonts w:ascii="宋体" w:eastAsia="宋体" w:hAnsi="宋体" w:hint="eastAsia"/>
          <w:sz w:val="28"/>
          <w:szCs w:val="28"/>
          <w:highlight w:val="yellow"/>
        </w:rPr>
        <w:t>租赁期</w:t>
      </w:r>
      <w:r w:rsidRPr="00561B49">
        <w:rPr>
          <w:rFonts w:ascii="宋体" w:eastAsia="宋体" w:hAnsi="宋体" w:hint="eastAsia"/>
          <w:sz w:val="28"/>
          <w:szCs w:val="28"/>
        </w:rPr>
        <w:t>与租赁资产</w:t>
      </w:r>
      <w:r w:rsidRPr="005D7DDE">
        <w:rPr>
          <w:rFonts w:ascii="宋体" w:eastAsia="宋体" w:hAnsi="宋体" w:hint="eastAsia"/>
          <w:sz w:val="28"/>
          <w:szCs w:val="28"/>
          <w:highlight w:val="yellow"/>
        </w:rPr>
        <w:t>剩余</w:t>
      </w:r>
      <w:r w:rsidRPr="009D446A">
        <w:rPr>
          <w:rFonts w:ascii="宋体" w:eastAsia="宋体" w:hAnsi="宋体" w:hint="eastAsia"/>
          <w:sz w:val="28"/>
          <w:szCs w:val="28"/>
          <w:highlight w:val="yellow"/>
        </w:rPr>
        <w:t>使用寿命</w:t>
      </w:r>
      <w:r w:rsidRPr="00561B49">
        <w:rPr>
          <w:rFonts w:ascii="宋体" w:eastAsia="宋体" w:hAnsi="宋体" w:hint="eastAsia"/>
          <w:sz w:val="28"/>
          <w:szCs w:val="28"/>
        </w:rPr>
        <w:t>两者孰短的期间内计提折旧。如果使用权资产的剩余使用寿命短于前两者，则应在使用权资产的剩余使用寿命内计提折旧。</w:t>
      </w:r>
    </w:p>
    <w:p w14:paraId="36DE3BE2" w14:textId="77777777" w:rsidR="00E21D8D" w:rsidRDefault="00E21D8D" w:rsidP="008C7894">
      <w:pPr>
        <w:rPr>
          <w:rFonts w:ascii="宋体" w:eastAsia="宋体" w:hAnsi="宋体"/>
          <w:sz w:val="28"/>
          <w:szCs w:val="28"/>
        </w:rPr>
      </w:pPr>
    </w:p>
    <w:p w14:paraId="210A4D73" w14:textId="06AC3076" w:rsidR="00D32D5A" w:rsidRDefault="00E21D8D" w:rsidP="008C7894">
      <w:pPr>
        <w:rPr>
          <w:rFonts w:ascii="宋体" w:eastAsia="宋体" w:hAnsi="宋体"/>
          <w:sz w:val="28"/>
          <w:szCs w:val="28"/>
        </w:rPr>
      </w:pPr>
      <w:r w:rsidRPr="00E21D8D">
        <w:rPr>
          <w:rFonts w:ascii="宋体" w:eastAsia="宋体" w:hAnsi="宋体" w:hint="eastAsia"/>
          <w:sz w:val="28"/>
          <w:szCs w:val="28"/>
          <w:highlight w:val="yellow"/>
        </w:rPr>
        <w:t>计提折旧分录：</w:t>
      </w:r>
    </w:p>
    <w:p w14:paraId="7E49D186" w14:textId="7C9A87A4" w:rsidR="00C96D49" w:rsidRDefault="00C96D49" w:rsidP="008C7894">
      <w:pPr>
        <w:rPr>
          <w:rFonts w:ascii="宋体" w:eastAsia="宋体" w:hAnsi="宋体"/>
          <w:sz w:val="28"/>
          <w:szCs w:val="28"/>
        </w:rPr>
      </w:pPr>
      <w:r>
        <w:rPr>
          <w:rFonts w:ascii="宋体" w:eastAsia="宋体" w:hAnsi="宋体" w:hint="eastAsia"/>
          <w:sz w:val="28"/>
          <w:szCs w:val="28"/>
        </w:rPr>
        <w:t>借：营业成本或管理费用</w:t>
      </w:r>
    </w:p>
    <w:p w14:paraId="4F52987C" w14:textId="1B7081A3" w:rsidR="00C96D49" w:rsidRDefault="00C96D49" w:rsidP="008C7894">
      <w:pPr>
        <w:rPr>
          <w:rFonts w:ascii="宋体" w:eastAsia="宋体" w:hAnsi="宋体"/>
          <w:sz w:val="28"/>
          <w:szCs w:val="28"/>
        </w:rPr>
      </w:pPr>
      <w:r>
        <w:rPr>
          <w:rFonts w:ascii="宋体" w:eastAsia="宋体" w:hAnsi="宋体" w:hint="eastAsia"/>
          <w:sz w:val="28"/>
          <w:szCs w:val="28"/>
        </w:rPr>
        <w:t>贷：使用权资产累计折旧</w:t>
      </w:r>
    </w:p>
    <w:p w14:paraId="3867EBEA" w14:textId="67B87B36" w:rsidR="004356A7" w:rsidRDefault="004356A7" w:rsidP="008C7894">
      <w:pPr>
        <w:rPr>
          <w:rFonts w:ascii="宋体" w:eastAsia="宋体" w:hAnsi="宋体"/>
          <w:sz w:val="28"/>
          <w:szCs w:val="28"/>
        </w:rPr>
      </w:pPr>
    </w:p>
    <w:p w14:paraId="2B5BB417" w14:textId="24FB603D" w:rsidR="004356A7" w:rsidRDefault="004356A7" w:rsidP="008C7894">
      <w:pPr>
        <w:rPr>
          <w:rFonts w:ascii="宋体" w:eastAsia="宋体" w:hAnsi="宋体"/>
          <w:sz w:val="28"/>
          <w:szCs w:val="28"/>
        </w:rPr>
      </w:pPr>
      <w:r w:rsidRPr="004356A7">
        <w:rPr>
          <w:rFonts w:ascii="宋体" w:eastAsia="宋体" w:hAnsi="宋体" w:hint="eastAsia"/>
          <w:sz w:val="28"/>
          <w:szCs w:val="28"/>
          <w:highlight w:val="yellow"/>
        </w:rPr>
        <w:t>支付租金：</w:t>
      </w:r>
    </w:p>
    <w:p w14:paraId="6779492C" w14:textId="66761D97" w:rsidR="00C96D49" w:rsidRDefault="002139DE" w:rsidP="008C7894">
      <w:pPr>
        <w:rPr>
          <w:rFonts w:ascii="宋体" w:eastAsia="宋体" w:hAnsi="宋体"/>
          <w:sz w:val="28"/>
          <w:szCs w:val="28"/>
        </w:rPr>
      </w:pPr>
      <w:r>
        <w:rPr>
          <w:rFonts w:ascii="宋体" w:eastAsia="宋体" w:hAnsi="宋体" w:hint="eastAsia"/>
          <w:sz w:val="28"/>
          <w:szCs w:val="28"/>
        </w:rPr>
        <w:t>借：租赁负债</w:t>
      </w:r>
      <w:r w:rsidR="00A87CD1">
        <w:rPr>
          <w:rFonts w:ascii="宋体" w:eastAsia="宋体" w:hAnsi="宋体" w:hint="eastAsia"/>
          <w:sz w:val="28"/>
          <w:szCs w:val="28"/>
        </w:rPr>
        <w:t>——租赁付款额</w:t>
      </w:r>
    </w:p>
    <w:p w14:paraId="3A849C95" w14:textId="46FC03BA" w:rsidR="002139DE" w:rsidRDefault="002139DE" w:rsidP="008C7894">
      <w:pPr>
        <w:rPr>
          <w:rFonts w:ascii="宋体" w:eastAsia="宋体" w:hAnsi="宋体"/>
          <w:sz w:val="28"/>
          <w:szCs w:val="28"/>
        </w:rPr>
      </w:pPr>
      <w:r>
        <w:rPr>
          <w:rFonts w:ascii="宋体" w:eastAsia="宋体" w:hAnsi="宋体" w:hint="eastAsia"/>
          <w:sz w:val="28"/>
          <w:szCs w:val="28"/>
        </w:rPr>
        <w:t>贷：银行存款</w:t>
      </w:r>
    </w:p>
    <w:p w14:paraId="66FDC4A9" w14:textId="7072FD87" w:rsidR="00D32D5A" w:rsidRDefault="00A87CD1" w:rsidP="008C7894">
      <w:pPr>
        <w:rPr>
          <w:rFonts w:ascii="宋体" w:eastAsia="宋体" w:hAnsi="宋体"/>
          <w:sz w:val="28"/>
          <w:szCs w:val="28"/>
        </w:rPr>
      </w:pPr>
      <w:r w:rsidRPr="00A87CD1">
        <w:rPr>
          <w:rFonts w:ascii="宋体" w:eastAsia="宋体" w:hAnsi="宋体" w:hint="eastAsia"/>
          <w:sz w:val="28"/>
          <w:szCs w:val="28"/>
          <w:highlight w:val="yellow"/>
        </w:rPr>
        <w:t>确认</w:t>
      </w:r>
      <w:r>
        <w:rPr>
          <w:rFonts w:ascii="宋体" w:eastAsia="宋体" w:hAnsi="宋体" w:hint="eastAsia"/>
          <w:sz w:val="28"/>
          <w:szCs w:val="28"/>
          <w:highlight w:val="yellow"/>
        </w:rPr>
        <w:t>财务费用：</w:t>
      </w:r>
    </w:p>
    <w:p w14:paraId="0675114B" w14:textId="197E3B49" w:rsidR="00A87CD1" w:rsidRDefault="00A87CD1" w:rsidP="008C7894">
      <w:pPr>
        <w:rPr>
          <w:rFonts w:ascii="宋体" w:eastAsia="宋体" w:hAnsi="宋体"/>
          <w:sz w:val="28"/>
          <w:szCs w:val="28"/>
        </w:rPr>
      </w:pPr>
      <w:r w:rsidRPr="00A87CD1">
        <w:rPr>
          <w:rFonts w:ascii="宋体" w:eastAsia="宋体" w:hAnsi="宋体" w:hint="eastAsia"/>
          <w:sz w:val="28"/>
          <w:szCs w:val="28"/>
        </w:rPr>
        <w:t>借</w:t>
      </w:r>
      <w:r>
        <w:rPr>
          <w:rFonts w:ascii="宋体" w:eastAsia="宋体" w:hAnsi="宋体" w:hint="eastAsia"/>
          <w:sz w:val="28"/>
          <w:szCs w:val="28"/>
        </w:rPr>
        <w:t>：财务费用</w:t>
      </w:r>
      <w:r w:rsidR="003C09D2">
        <w:rPr>
          <w:rFonts w:ascii="宋体" w:eastAsia="宋体" w:hAnsi="宋体" w:hint="eastAsia"/>
          <w:sz w:val="28"/>
          <w:szCs w:val="28"/>
        </w:rPr>
        <w:t>（摊余成本×折现率）</w:t>
      </w:r>
    </w:p>
    <w:p w14:paraId="019B5B4E" w14:textId="6445BA84" w:rsidR="00A87CD1" w:rsidRDefault="00A87CD1" w:rsidP="008C7894">
      <w:pPr>
        <w:rPr>
          <w:rFonts w:ascii="宋体" w:eastAsia="宋体" w:hAnsi="宋体"/>
          <w:sz w:val="28"/>
          <w:szCs w:val="28"/>
        </w:rPr>
      </w:pPr>
      <w:r>
        <w:rPr>
          <w:rFonts w:ascii="宋体" w:eastAsia="宋体" w:hAnsi="宋体" w:hint="eastAsia"/>
          <w:sz w:val="28"/>
          <w:szCs w:val="28"/>
        </w:rPr>
        <w:t>贷：租赁负债——未确认融资费用</w:t>
      </w:r>
    </w:p>
    <w:p w14:paraId="287D91E2" w14:textId="6A1EE8B9" w:rsidR="00A87CD1" w:rsidRDefault="00A87CD1" w:rsidP="008C7894">
      <w:pPr>
        <w:rPr>
          <w:rFonts w:ascii="宋体" w:eastAsia="宋体" w:hAnsi="宋体"/>
          <w:sz w:val="28"/>
          <w:szCs w:val="28"/>
        </w:rPr>
      </w:pPr>
    </w:p>
    <w:p w14:paraId="3B257BF4" w14:textId="62F8B8AA" w:rsidR="00491C18" w:rsidRDefault="00DA6982" w:rsidP="008C7894">
      <w:pPr>
        <w:rPr>
          <w:rFonts w:ascii="宋体" w:eastAsia="宋体" w:hAnsi="宋体"/>
          <w:sz w:val="28"/>
          <w:szCs w:val="28"/>
        </w:rPr>
      </w:pPr>
      <w:r>
        <w:rPr>
          <w:rFonts w:ascii="宋体" w:eastAsia="宋体" w:hAnsi="宋体" w:hint="eastAsia"/>
          <w:sz w:val="28"/>
          <w:szCs w:val="28"/>
        </w:rPr>
        <w:t>（1）与固定资产一样，用</w:t>
      </w:r>
      <w:proofErr w:type="spellStart"/>
      <w:r>
        <w:rPr>
          <w:rFonts w:ascii="宋体" w:eastAsia="宋体" w:hAnsi="宋体" w:hint="eastAsia"/>
          <w:sz w:val="28"/>
          <w:szCs w:val="28"/>
        </w:rPr>
        <w:t>datedif</w:t>
      </w:r>
      <w:proofErr w:type="spellEnd"/>
      <w:r>
        <w:rPr>
          <w:rFonts w:ascii="宋体" w:eastAsia="宋体" w:hAnsi="宋体" w:hint="eastAsia"/>
          <w:sz w:val="28"/>
          <w:szCs w:val="28"/>
        </w:rPr>
        <w:t>函数测算折旧。</w:t>
      </w:r>
    </w:p>
    <w:p w14:paraId="6355B4EF" w14:textId="1875D733" w:rsidR="00DA6982" w:rsidRDefault="00DA6982" w:rsidP="008C7894">
      <w:pPr>
        <w:rPr>
          <w:rFonts w:ascii="宋体" w:eastAsia="宋体" w:hAnsi="宋体"/>
          <w:sz w:val="28"/>
          <w:szCs w:val="28"/>
        </w:rPr>
      </w:pPr>
      <w:r>
        <w:rPr>
          <w:rFonts w:ascii="宋体" w:eastAsia="宋体" w:hAnsi="宋体" w:hint="eastAsia"/>
          <w:sz w:val="28"/>
          <w:szCs w:val="28"/>
        </w:rPr>
        <w:t>（2）用</w:t>
      </w:r>
      <w:r w:rsidRPr="00DA6982">
        <w:rPr>
          <w:rFonts w:ascii="宋体" w:eastAsia="宋体" w:hAnsi="宋体"/>
          <w:sz w:val="28"/>
          <w:szCs w:val="28"/>
        </w:rPr>
        <w:t>CUMIPMT</w:t>
      </w:r>
      <w:r>
        <w:rPr>
          <w:rFonts w:ascii="宋体" w:eastAsia="宋体" w:hAnsi="宋体" w:hint="eastAsia"/>
          <w:sz w:val="28"/>
          <w:szCs w:val="28"/>
        </w:rPr>
        <w:t>函数测算财务费用</w:t>
      </w:r>
      <w:r w:rsidR="00660B24">
        <w:rPr>
          <w:rFonts w:ascii="宋体" w:eastAsia="宋体" w:hAnsi="宋体" w:hint="eastAsia"/>
          <w:sz w:val="28"/>
          <w:szCs w:val="28"/>
        </w:rPr>
        <w:t>。</w:t>
      </w:r>
    </w:p>
    <w:p w14:paraId="47BC84B1" w14:textId="77777777" w:rsidR="00DA6982" w:rsidRDefault="00DA6982" w:rsidP="008C7894">
      <w:pPr>
        <w:rPr>
          <w:rFonts w:ascii="宋体" w:eastAsia="宋体" w:hAnsi="宋体"/>
          <w:sz w:val="28"/>
          <w:szCs w:val="28"/>
        </w:rPr>
      </w:pPr>
    </w:p>
    <w:p w14:paraId="58DE907C" w14:textId="68147391" w:rsidR="009312BE" w:rsidRDefault="00FC4E7E" w:rsidP="00FC4E7E">
      <w:pPr>
        <w:pStyle w:val="3"/>
      </w:pPr>
      <w:bookmarkStart w:id="206" w:name="_Toc123761556"/>
      <w:bookmarkStart w:id="207" w:name="_Toc145316713"/>
      <w:r>
        <w:rPr>
          <w:rFonts w:hint="eastAsia"/>
        </w:rPr>
        <w:t>3、新旧准则衔接</w:t>
      </w:r>
      <w:bookmarkEnd w:id="206"/>
      <w:bookmarkEnd w:id="207"/>
    </w:p>
    <w:p w14:paraId="27C33337" w14:textId="04A92C42" w:rsidR="009312BE" w:rsidRDefault="00C50B59" w:rsidP="008C7894">
      <w:pPr>
        <w:rPr>
          <w:rFonts w:ascii="宋体" w:eastAsia="宋体" w:hAnsi="宋体"/>
          <w:sz w:val="28"/>
          <w:szCs w:val="28"/>
        </w:rPr>
      </w:pPr>
      <w:r>
        <w:rPr>
          <w:rFonts w:ascii="宋体" w:eastAsia="宋体" w:hAnsi="宋体" w:hint="eastAsia"/>
          <w:sz w:val="28"/>
          <w:szCs w:val="28"/>
        </w:rPr>
        <w:t>新租赁准则</w:t>
      </w:r>
      <w:r w:rsidR="006A2249">
        <w:rPr>
          <w:rFonts w:ascii="宋体" w:eastAsia="宋体" w:hAnsi="宋体" w:hint="eastAsia"/>
          <w:sz w:val="28"/>
          <w:szCs w:val="28"/>
        </w:rPr>
        <w:t>2</w:t>
      </w:r>
      <w:r w:rsidR="006A2249">
        <w:rPr>
          <w:rFonts w:ascii="宋体" w:eastAsia="宋体" w:hAnsi="宋体"/>
          <w:sz w:val="28"/>
          <w:szCs w:val="28"/>
        </w:rPr>
        <w:t>021</w:t>
      </w:r>
      <w:r w:rsidR="006A2249">
        <w:rPr>
          <w:rFonts w:ascii="宋体" w:eastAsia="宋体" w:hAnsi="宋体" w:hint="eastAsia"/>
          <w:sz w:val="28"/>
          <w:szCs w:val="28"/>
        </w:rPr>
        <w:t>年1月1日</w:t>
      </w:r>
      <w:r>
        <w:rPr>
          <w:rFonts w:ascii="宋体" w:eastAsia="宋体" w:hAnsi="宋体" w:hint="eastAsia"/>
          <w:sz w:val="28"/>
          <w:szCs w:val="28"/>
        </w:rPr>
        <w:t>开始实施，</w:t>
      </w:r>
      <w:r w:rsidR="00415071">
        <w:rPr>
          <w:rFonts w:ascii="宋体" w:eastAsia="宋体" w:hAnsi="宋体" w:hint="eastAsia"/>
          <w:sz w:val="28"/>
          <w:szCs w:val="28"/>
        </w:rPr>
        <w:t>对于之前已经存在的业务怎么处理呢？</w:t>
      </w:r>
    </w:p>
    <w:p w14:paraId="691395C6" w14:textId="45A9E691" w:rsidR="00415071" w:rsidRDefault="00445133" w:rsidP="008C7894">
      <w:pPr>
        <w:rPr>
          <w:rFonts w:ascii="宋体" w:eastAsia="宋体" w:hAnsi="宋体"/>
          <w:sz w:val="28"/>
          <w:szCs w:val="28"/>
        </w:rPr>
      </w:pPr>
      <w:r>
        <w:rPr>
          <w:rFonts w:ascii="宋体" w:eastAsia="宋体" w:hAnsi="宋体" w:hint="eastAsia"/>
          <w:sz w:val="28"/>
          <w:szCs w:val="28"/>
        </w:rPr>
        <w:t>具体的条文，准则写得很清楚，大家看准则指南就可以了，在这里我就用大白话说了。</w:t>
      </w:r>
    </w:p>
    <w:p w14:paraId="21FF2F08" w14:textId="2D59CE1C" w:rsidR="00445133" w:rsidRDefault="00D05E39" w:rsidP="008C7894">
      <w:pPr>
        <w:rPr>
          <w:rFonts w:ascii="宋体" w:eastAsia="宋体" w:hAnsi="宋体"/>
          <w:sz w:val="28"/>
          <w:szCs w:val="28"/>
        </w:rPr>
      </w:pPr>
      <w:r>
        <w:rPr>
          <w:rFonts w:ascii="宋体" w:eastAsia="宋体" w:hAnsi="宋体" w:hint="eastAsia"/>
          <w:sz w:val="28"/>
          <w:szCs w:val="28"/>
        </w:rPr>
        <w:lastRenderedPageBreak/>
        <w:t>准则规定，对于以前年度就存在的租赁，</w:t>
      </w:r>
      <w:r w:rsidR="00976AB0">
        <w:rPr>
          <w:rFonts w:ascii="宋体" w:eastAsia="宋体" w:hAnsi="宋体" w:hint="eastAsia"/>
          <w:sz w:val="28"/>
          <w:szCs w:val="28"/>
        </w:rPr>
        <w:t>可以不追溯调整。也就是说，不用改以前年度的报表了。</w:t>
      </w:r>
      <w:r w:rsidR="00F9572D">
        <w:rPr>
          <w:rFonts w:ascii="宋体" w:eastAsia="宋体" w:hAnsi="宋体" w:hint="eastAsia"/>
          <w:sz w:val="28"/>
          <w:szCs w:val="28"/>
        </w:rPr>
        <w:t>自从1</w:t>
      </w:r>
      <w:r w:rsidR="00F9572D">
        <w:rPr>
          <w:rFonts w:ascii="宋体" w:eastAsia="宋体" w:hAnsi="宋体"/>
          <w:sz w:val="28"/>
          <w:szCs w:val="28"/>
        </w:rPr>
        <w:t>7</w:t>
      </w:r>
      <w:r w:rsidR="00F9572D">
        <w:rPr>
          <w:rFonts w:ascii="宋体" w:eastAsia="宋体" w:hAnsi="宋体" w:hint="eastAsia"/>
          <w:sz w:val="28"/>
          <w:szCs w:val="28"/>
        </w:rPr>
        <w:t>年之后准则的变更，都可以不改以前年度的报表。</w:t>
      </w:r>
      <w:r w:rsidR="00F73838">
        <w:rPr>
          <w:rFonts w:ascii="宋体" w:eastAsia="宋体" w:hAnsi="宋体" w:hint="eastAsia"/>
          <w:sz w:val="28"/>
          <w:szCs w:val="28"/>
        </w:rPr>
        <w:t>既然准则说可以不改，实务中的上市公司肯定不会改以前的报表了，谁会吃饱了撑着。</w:t>
      </w:r>
    </w:p>
    <w:p w14:paraId="6944D4F9" w14:textId="6BA6B26B" w:rsidR="00F73838" w:rsidRDefault="003B11D9" w:rsidP="008C7894">
      <w:pPr>
        <w:rPr>
          <w:rFonts w:ascii="宋体" w:eastAsia="宋体" w:hAnsi="宋体"/>
          <w:sz w:val="28"/>
          <w:szCs w:val="28"/>
        </w:rPr>
      </w:pPr>
      <w:r>
        <w:rPr>
          <w:rFonts w:ascii="宋体" w:eastAsia="宋体" w:hAnsi="宋体" w:hint="eastAsia"/>
          <w:sz w:val="28"/>
          <w:szCs w:val="28"/>
        </w:rPr>
        <w:t>那么，对于跨期的部分呢？比如说从2</w:t>
      </w:r>
      <w:r>
        <w:rPr>
          <w:rFonts w:ascii="宋体" w:eastAsia="宋体" w:hAnsi="宋体"/>
          <w:sz w:val="28"/>
          <w:szCs w:val="28"/>
        </w:rPr>
        <w:t>019</w:t>
      </w:r>
      <w:r>
        <w:rPr>
          <w:rFonts w:ascii="宋体" w:eastAsia="宋体" w:hAnsi="宋体" w:hint="eastAsia"/>
          <w:sz w:val="28"/>
          <w:szCs w:val="28"/>
        </w:rPr>
        <w:t>年到2</w:t>
      </w:r>
      <w:r>
        <w:rPr>
          <w:rFonts w:ascii="宋体" w:eastAsia="宋体" w:hAnsi="宋体"/>
          <w:sz w:val="28"/>
          <w:szCs w:val="28"/>
        </w:rPr>
        <w:t>025</w:t>
      </w:r>
      <w:r>
        <w:rPr>
          <w:rFonts w:ascii="宋体" w:eastAsia="宋体" w:hAnsi="宋体" w:hint="eastAsia"/>
          <w:sz w:val="28"/>
          <w:szCs w:val="28"/>
        </w:rPr>
        <w:t>年的租赁，2</w:t>
      </w:r>
      <w:r>
        <w:rPr>
          <w:rFonts w:ascii="宋体" w:eastAsia="宋体" w:hAnsi="宋体"/>
          <w:sz w:val="28"/>
          <w:szCs w:val="28"/>
        </w:rPr>
        <w:t>019</w:t>
      </w:r>
      <w:r>
        <w:rPr>
          <w:rFonts w:ascii="宋体" w:eastAsia="宋体" w:hAnsi="宋体" w:hint="eastAsia"/>
          <w:sz w:val="28"/>
          <w:szCs w:val="28"/>
        </w:rPr>
        <w:t>年、2</w:t>
      </w:r>
      <w:r>
        <w:rPr>
          <w:rFonts w:ascii="宋体" w:eastAsia="宋体" w:hAnsi="宋体"/>
          <w:sz w:val="28"/>
          <w:szCs w:val="28"/>
        </w:rPr>
        <w:t>020</w:t>
      </w:r>
      <w:r>
        <w:rPr>
          <w:rFonts w:ascii="宋体" w:eastAsia="宋体" w:hAnsi="宋体" w:hint="eastAsia"/>
          <w:sz w:val="28"/>
          <w:szCs w:val="28"/>
        </w:rPr>
        <w:t>这2年是按照经营租赁处理的，</w:t>
      </w:r>
      <w:r>
        <w:rPr>
          <w:rFonts w:ascii="宋体" w:eastAsia="宋体" w:hAnsi="宋体"/>
          <w:sz w:val="28"/>
          <w:szCs w:val="28"/>
        </w:rPr>
        <w:t>2021</w:t>
      </w:r>
      <w:r>
        <w:rPr>
          <w:rFonts w:ascii="宋体" w:eastAsia="宋体" w:hAnsi="宋体" w:hint="eastAsia"/>
          <w:sz w:val="28"/>
          <w:szCs w:val="28"/>
        </w:rPr>
        <w:t>年之后怎么处理呢？</w:t>
      </w:r>
    </w:p>
    <w:p w14:paraId="0B496A92" w14:textId="77777777" w:rsidR="00866FA2" w:rsidRDefault="00866FA2" w:rsidP="008C7894">
      <w:pPr>
        <w:rPr>
          <w:rFonts w:ascii="宋体" w:eastAsia="宋体" w:hAnsi="宋体"/>
          <w:sz w:val="28"/>
          <w:szCs w:val="28"/>
        </w:rPr>
      </w:pPr>
    </w:p>
    <w:p w14:paraId="7517AB6E" w14:textId="734A7A79" w:rsidR="003B11D9" w:rsidRDefault="007219BD" w:rsidP="008C7894">
      <w:pPr>
        <w:rPr>
          <w:rFonts w:ascii="宋体" w:eastAsia="宋体" w:hAnsi="宋体"/>
          <w:sz w:val="28"/>
          <w:szCs w:val="28"/>
        </w:rPr>
      </w:pPr>
      <w:r>
        <w:rPr>
          <w:rFonts w:ascii="宋体" w:eastAsia="宋体" w:hAnsi="宋体" w:hint="eastAsia"/>
          <w:sz w:val="28"/>
          <w:szCs w:val="28"/>
        </w:rPr>
        <w:t>站在2</w:t>
      </w:r>
      <w:r>
        <w:rPr>
          <w:rFonts w:ascii="宋体" w:eastAsia="宋体" w:hAnsi="宋体"/>
          <w:sz w:val="28"/>
          <w:szCs w:val="28"/>
        </w:rPr>
        <w:t>021</w:t>
      </w:r>
      <w:r>
        <w:rPr>
          <w:rFonts w:ascii="宋体" w:eastAsia="宋体" w:hAnsi="宋体" w:hint="eastAsia"/>
          <w:sz w:val="28"/>
          <w:szCs w:val="28"/>
        </w:rPr>
        <w:t>年1月1日这个时点，判断一下后面还有多久的租赁期，比如2</w:t>
      </w:r>
      <w:r>
        <w:rPr>
          <w:rFonts w:ascii="宋体" w:eastAsia="宋体" w:hAnsi="宋体"/>
          <w:sz w:val="28"/>
          <w:szCs w:val="28"/>
        </w:rPr>
        <w:t>021</w:t>
      </w:r>
      <w:r>
        <w:rPr>
          <w:rFonts w:ascii="宋体" w:eastAsia="宋体" w:hAnsi="宋体" w:hint="eastAsia"/>
          <w:sz w:val="28"/>
          <w:szCs w:val="28"/>
        </w:rPr>
        <w:t>年6月到期了，继续用经营租赁的方式做就可以了，不用确认使用权资产了，因为租赁期在一年以内的可以采用简易的方法。</w:t>
      </w:r>
    </w:p>
    <w:p w14:paraId="4EC6DCE4" w14:textId="1A8A2B33" w:rsidR="003B11D9" w:rsidRDefault="003B11D9" w:rsidP="008C7894">
      <w:pPr>
        <w:rPr>
          <w:rFonts w:ascii="宋体" w:eastAsia="宋体" w:hAnsi="宋体"/>
          <w:sz w:val="28"/>
          <w:szCs w:val="28"/>
        </w:rPr>
      </w:pPr>
    </w:p>
    <w:p w14:paraId="41A7F3EE" w14:textId="2B56778B" w:rsidR="00866FA2" w:rsidRDefault="00866FA2" w:rsidP="008C7894">
      <w:pPr>
        <w:rPr>
          <w:rFonts w:ascii="宋体" w:eastAsia="宋体" w:hAnsi="宋体"/>
          <w:sz w:val="28"/>
          <w:szCs w:val="28"/>
        </w:rPr>
      </w:pPr>
      <w:r>
        <w:rPr>
          <w:rFonts w:ascii="宋体" w:eastAsia="宋体" w:hAnsi="宋体" w:hint="eastAsia"/>
          <w:sz w:val="28"/>
          <w:szCs w:val="28"/>
        </w:rPr>
        <w:t>如果在一年以上的呢？那就把剩余的租赁付款额折现到2</w:t>
      </w:r>
      <w:r>
        <w:rPr>
          <w:rFonts w:ascii="宋体" w:eastAsia="宋体" w:hAnsi="宋体"/>
          <w:sz w:val="28"/>
          <w:szCs w:val="28"/>
        </w:rPr>
        <w:t>021</w:t>
      </w:r>
      <w:r>
        <w:rPr>
          <w:rFonts w:ascii="宋体" w:eastAsia="宋体" w:hAnsi="宋体" w:hint="eastAsia"/>
          <w:sz w:val="28"/>
          <w:szCs w:val="28"/>
        </w:rPr>
        <w:t>年1月1日这个时点，确认使用权资产和租赁负债，折现率就用2</w:t>
      </w:r>
      <w:r>
        <w:rPr>
          <w:rFonts w:ascii="宋体" w:eastAsia="宋体" w:hAnsi="宋体"/>
          <w:sz w:val="28"/>
          <w:szCs w:val="28"/>
        </w:rPr>
        <w:t>021</w:t>
      </w:r>
      <w:r>
        <w:rPr>
          <w:rFonts w:ascii="宋体" w:eastAsia="宋体" w:hAnsi="宋体" w:hint="eastAsia"/>
          <w:sz w:val="28"/>
          <w:szCs w:val="28"/>
        </w:rPr>
        <w:t>年1月1日的同期贷款利率。</w:t>
      </w:r>
    </w:p>
    <w:p w14:paraId="2F34CD5A" w14:textId="17B6BA38" w:rsidR="001A43B9" w:rsidRDefault="001A43B9" w:rsidP="008C7894">
      <w:pPr>
        <w:rPr>
          <w:rFonts w:ascii="宋体" w:eastAsia="宋体" w:hAnsi="宋体"/>
          <w:sz w:val="28"/>
          <w:szCs w:val="28"/>
        </w:rPr>
      </w:pPr>
    </w:p>
    <w:p w14:paraId="5812C13C" w14:textId="7D4E799F" w:rsidR="001A43B9" w:rsidRDefault="002F6D0A" w:rsidP="008C7894">
      <w:pPr>
        <w:rPr>
          <w:rFonts w:ascii="宋体" w:eastAsia="宋体" w:hAnsi="宋体"/>
          <w:sz w:val="28"/>
          <w:szCs w:val="28"/>
        </w:rPr>
      </w:pPr>
      <w:r>
        <w:rPr>
          <w:rFonts w:ascii="宋体" w:eastAsia="宋体" w:hAnsi="宋体" w:hint="eastAsia"/>
          <w:sz w:val="28"/>
          <w:szCs w:val="28"/>
        </w:rPr>
        <w:t>然后，财务报表的期初数，加上这些跨期产生的使用权资产，</w:t>
      </w:r>
      <w:r w:rsidR="00C83B35">
        <w:rPr>
          <w:rFonts w:ascii="宋体" w:eastAsia="宋体" w:hAnsi="宋体" w:hint="eastAsia"/>
          <w:sz w:val="28"/>
          <w:szCs w:val="28"/>
        </w:rPr>
        <w:t>相当于是期初这个时点进来的。</w:t>
      </w:r>
    </w:p>
    <w:p w14:paraId="1C6BE297" w14:textId="71E08DE0" w:rsidR="001A43B9" w:rsidRDefault="001A43B9" w:rsidP="008C7894">
      <w:pPr>
        <w:rPr>
          <w:rFonts w:ascii="宋体" w:eastAsia="宋体" w:hAnsi="宋体"/>
          <w:sz w:val="28"/>
          <w:szCs w:val="28"/>
        </w:rPr>
      </w:pPr>
    </w:p>
    <w:p w14:paraId="4EAFAE1B" w14:textId="6ADF570A" w:rsidR="001A43B9" w:rsidRDefault="001A43B9" w:rsidP="008C7894">
      <w:pPr>
        <w:rPr>
          <w:rFonts w:ascii="宋体" w:eastAsia="宋体" w:hAnsi="宋体"/>
          <w:sz w:val="28"/>
          <w:szCs w:val="28"/>
        </w:rPr>
      </w:pPr>
      <w:r>
        <w:rPr>
          <w:rFonts w:ascii="宋体" w:eastAsia="宋体" w:hAnsi="宋体" w:hint="eastAsia"/>
          <w:sz w:val="28"/>
          <w:szCs w:val="28"/>
        </w:rPr>
        <w:t>然后在附注的会计政策变更里面，把</w:t>
      </w:r>
      <w:r w:rsidR="00815D75">
        <w:rPr>
          <w:rFonts w:ascii="宋体" w:eastAsia="宋体" w:hAnsi="宋体" w:hint="eastAsia"/>
          <w:sz w:val="28"/>
          <w:szCs w:val="28"/>
        </w:rPr>
        <w:t>期初数和上期末数不一样的地方给体现出来。</w:t>
      </w:r>
    </w:p>
    <w:p w14:paraId="151AFCF1" w14:textId="47666904" w:rsidR="00F42BB8" w:rsidRDefault="00F42BB8" w:rsidP="008C7894">
      <w:pPr>
        <w:rPr>
          <w:rFonts w:ascii="宋体" w:eastAsia="宋体" w:hAnsi="宋体"/>
          <w:sz w:val="28"/>
          <w:szCs w:val="28"/>
        </w:rPr>
      </w:pPr>
    </w:p>
    <w:p w14:paraId="3ED79286" w14:textId="224D0937" w:rsidR="00F42BB8" w:rsidRDefault="00F42BB8" w:rsidP="008C7894">
      <w:pPr>
        <w:rPr>
          <w:rFonts w:ascii="宋体" w:eastAsia="宋体" w:hAnsi="宋体"/>
          <w:sz w:val="28"/>
          <w:szCs w:val="28"/>
        </w:rPr>
      </w:pPr>
      <w:r w:rsidRPr="00135017">
        <w:rPr>
          <w:rFonts w:ascii="宋体" w:eastAsia="宋体" w:hAnsi="宋体" w:hint="eastAsia"/>
          <w:sz w:val="28"/>
          <w:szCs w:val="28"/>
          <w:highlight w:val="yellow"/>
        </w:rPr>
        <w:t>如果有融资租赁跨期的，换个马甲就可以了，</w:t>
      </w:r>
      <w:r w:rsidR="00B646F4" w:rsidRPr="00135017">
        <w:rPr>
          <w:rFonts w:ascii="宋体" w:eastAsia="宋体" w:hAnsi="宋体" w:hint="eastAsia"/>
          <w:sz w:val="28"/>
          <w:szCs w:val="28"/>
          <w:highlight w:val="yellow"/>
        </w:rPr>
        <w:t>把之前的融资租赁的固定资产换成使用权资产，把长期应付款换成租赁负债，就这么简单。</w:t>
      </w:r>
    </w:p>
    <w:p w14:paraId="280D2E42" w14:textId="1CB45A0B" w:rsidR="00445133" w:rsidRDefault="00445133" w:rsidP="008C7894">
      <w:pPr>
        <w:rPr>
          <w:rFonts w:ascii="宋体" w:eastAsia="宋体" w:hAnsi="宋体"/>
          <w:sz w:val="28"/>
          <w:szCs w:val="28"/>
        </w:rPr>
      </w:pPr>
    </w:p>
    <w:p w14:paraId="4DEF1716" w14:textId="68557E95" w:rsidR="00445133" w:rsidRDefault="00445133" w:rsidP="008C7894">
      <w:pPr>
        <w:rPr>
          <w:rFonts w:ascii="宋体" w:eastAsia="宋体" w:hAnsi="宋体"/>
          <w:sz w:val="28"/>
          <w:szCs w:val="28"/>
        </w:rPr>
      </w:pPr>
    </w:p>
    <w:p w14:paraId="32E600EF" w14:textId="3CBE8C65" w:rsidR="00445133" w:rsidRDefault="00445133" w:rsidP="008C7894">
      <w:pPr>
        <w:rPr>
          <w:rFonts w:ascii="宋体" w:eastAsia="宋体" w:hAnsi="宋体"/>
          <w:sz w:val="28"/>
          <w:szCs w:val="28"/>
        </w:rPr>
      </w:pPr>
    </w:p>
    <w:p w14:paraId="751CC1AD" w14:textId="77777777" w:rsidR="00445133" w:rsidRPr="00597127" w:rsidRDefault="00445133" w:rsidP="008C7894">
      <w:pPr>
        <w:rPr>
          <w:rFonts w:ascii="宋体" w:eastAsia="宋体" w:hAnsi="宋体"/>
          <w:sz w:val="28"/>
          <w:szCs w:val="28"/>
        </w:rPr>
      </w:pPr>
    </w:p>
    <w:p w14:paraId="491F67BB" w14:textId="54DB3EEF" w:rsidR="00A27056" w:rsidRDefault="00A27056" w:rsidP="008C7894"/>
    <w:p w14:paraId="23701D70" w14:textId="1F260983" w:rsidR="00D13015" w:rsidRDefault="00D13015" w:rsidP="008C7894"/>
    <w:p w14:paraId="6B9C5AB7" w14:textId="0BB3A9E1" w:rsidR="000B2FB0" w:rsidRPr="005503E7" w:rsidRDefault="00A45301" w:rsidP="000B2FB0">
      <w:pPr>
        <w:pStyle w:val="2"/>
      </w:pPr>
      <w:bookmarkStart w:id="208" w:name="_Toc123761557"/>
      <w:bookmarkStart w:id="209" w:name="_Toc145316714"/>
      <w:r>
        <w:rPr>
          <w:rFonts w:hint="eastAsia"/>
        </w:rPr>
        <w:t>监盘</w:t>
      </w:r>
      <w:bookmarkEnd w:id="208"/>
      <w:bookmarkEnd w:id="209"/>
    </w:p>
    <w:p w14:paraId="4108E5AA" w14:textId="16FE044B" w:rsidR="00D13015" w:rsidRPr="00E26932" w:rsidRDefault="00CF098F" w:rsidP="008C7894">
      <w:pPr>
        <w:rPr>
          <w:rFonts w:ascii="宋体" w:eastAsia="宋体" w:hAnsi="宋体"/>
          <w:sz w:val="28"/>
          <w:szCs w:val="28"/>
        </w:rPr>
      </w:pPr>
      <w:r>
        <w:rPr>
          <w:rFonts w:ascii="宋体" w:eastAsia="宋体" w:hAnsi="宋体" w:hint="eastAsia"/>
          <w:sz w:val="28"/>
          <w:szCs w:val="28"/>
        </w:rPr>
        <w:t>如果租的是设备，就监盘一下设备</w:t>
      </w:r>
      <w:r w:rsidR="00C06F5D">
        <w:rPr>
          <w:rFonts w:ascii="宋体" w:eastAsia="宋体" w:hAnsi="宋体" w:hint="eastAsia"/>
          <w:sz w:val="28"/>
          <w:szCs w:val="28"/>
        </w:rPr>
        <w:t>。</w:t>
      </w:r>
      <w:r>
        <w:rPr>
          <w:rFonts w:ascii="宋体" w:eastAsia="宋体" w:hAnsi="宋体" w:hint="eastAsia"/>
          <w:sz w:val="28"/>
          <w:szCs w:val="28"/>
        </w:rPr>
        <w:t>如果租的是</w:t>
      </w:r>
      <w:r w:rsidR="00177280">
        <w:rPr>
          <w:rFonts w:ascii="宋体" w:eastAsia="宋体" w:hAnsi="宋体" w:hint="eastAsia"/>
          <w:sz w:val="28"/>
          <w:szCs w:val="28"/>
        </w:rPr>
        <w:t>房子，</w:t>
      </w:r>
      <w:r w:rsidR="00912760">
        <w:rPr>
          <w:rFonts w:ascii="宋体" w:eastAsia="宋体" w:hAnsi="宋体" w:hint="eastAsia"/>
          <w:sz w:val="28"/>
          <w:szCs w:val="28"/>
        </w:rPr>
        <w:t>比如连锁餐厅租的</w:t>
      </w:r>
      <w:r w:rsidR="00D12CD7">
        <w:rPr>
          <w:rFonts w:ascii="宋体" w:eastAsia="宋体" w:hAnsi="宋体" w:hint="eastAsia"/>
          <w:sz w:val="28"/>
          <w:szCs w:val="28"/>
        </w:rPr>
        <w:t>铺面</w:t>
      </w:r>
      <w:r w:rsidR="00912760">
        <w:rPr>
          <w:rFonts w:ascii="宋体" w:eastAsia="宋体" w:hAnsi="宋体" w:hint="eastAsia"/>
          <w:sz w:val="28"/>
          <w:szCs w:val="28"/>
        </w:rPr>
        <w:t>，</w:t>
      </w:r>
      <w:r w:rsidR="00177280">
        <w:rPr>
          <w:rFonts w:ascii="宋体" w:eastAsia="宋体" w:hAnsi="宋体" w:hint="eastAsia"/>
          <w:sz w:val="28"/>
          <w:szCs w:val="28"/>
        </w:rPr>
        <w:t>可以抽几个合同去现场看一下是否正常经营</w:t>
      </w:r>
      <w:r w:rsidR="005B5323">
        <w:rPr>
          <w:rFonts w:ascii="宋体" w:eastAsia="宋体" w:hAnsi="宋体" w:hint="eastAsia"/>
          <w:sz w:val="28"/>
          <w:szCs w:val="28"/>
        </w:rPr>
        <w:t>，做I</w:t>
      </w:r>
      <w:r w:rsidR="005B5323">
        <w:rPr>
          <w:rFonts w:ascii="宋体" w:eastAsia="宋体" w:hAnsi="宋体"/>
          <w:sz w:val="28"/>
          <w:szCs w:val="28"/>
        </w:rPr>
        <w:t>PO</w:t>
      </w:r>
      <w:r w:rsidR="005B5323">
        <w:rPr>
          <w:rFonts w:ascii="宋体" w:eastAsia="宋体" w:hAnsi="宋体" w:hint="eastAsia"/>
          <w:sz w:val="28"/>
          <w:szCs w:val="28"/>
        </w:rPr>
        <w:t>的时候，肯定是要走访店铺的，结合收入一起做。</w:t>
      </w:r>
      <w:r w:rsidR="008B5BF2">
        <w:rPr>
          <w:rFonts w:ascii="宋体" w:eastAsia="宋体" w:hAnsi="宋体" w:hint="eastAsia"/>
          <w:sz w:val="28"/>
          <w:szCs w:val="28"/>
        </w:rPr>
        <w:t>除了I</w:t>
      </w:r>
      <w:r w:rsidR="008B5BF2">
        <w:rPr>
          <w:rFonts w:ascii="宋体" w:eastAsia="宋体" w:hAnsi="宋体"/>
          <w:sz w:val="28"/>
          <w:szCs w:val="28"/>
        </w:rPr>
        <w:t>PO</w:t>
      </w:r>
      <w:r w:rsidR="008B5BF2">
        <w:rPr>
          <w:rFonts w:ascii="宋体" w:eastAsia="宋体" w:hAnsi="宋体" w:hint="eastAsia"/>
          <w:sz w:val="28"/>
          <w:szCs w:val="28"/>
        </w:rPr>
        <w:t>和上市公司之外，就不用</w:t>
      </w:r>
      <w:r w:rsidR="006763B0">
        <w:rPr>
          <w:rFonts w:ascii="宋体" w:eastAsia="宋体" w:hAnsi="宋体" w:hint="eastAsia"/>
          <w:sz w:val="28"/>
          <w:szCs w:val="28"/>
        </w:rPr>
        <w:t>做这个程序了，因为风险小。</w:t>
      </w:r>
    </w:p>
    <w:p w14:paraId="0B07210D" w14:textId="5F194681" w:rsidR="00A45301" w:rsidRPr="005503E7" w:rsidRDefault="00BE6773" w:rsidP="00A45301">
      <w:pPr>
        <w:pStyle w:val="2"/>
      </w:pPr>
      <w:bookmarkStart w:id="210" w:name="_Toc123761558"/>
      <w:bookmarkStart w:id="211" w:name="_Toc145316715"/>
      <w:r>
        <w:rPr>
          <w:rFonts w:hint="eastAsia"/>
        </w:rPr>
        <w:t>租赁负债函证</w:t>
      </w:r>
      <w:bookmarkEnd w:id="210"/>
      <w:bookmarkEnd w:id="211"/>
    </w:p>
    <w:p w14:paraId="7F5087EE" w14:textId="678CC743" w:rsidR="00D13015" w:rsidRPr="001B7313" w:rsidRDefault="00F7630C" w:rsidP="008C7894">
      <w:pPr>
        <w:rPr>
          <w:rFonts w:ascii="宋体" w:eastAsia="宋体" w:hAnsi="宋体"/>
          <w:sz w:val="28"/>
          <w:szCs w:val="28"/>
        </w:rPr>
      </w:pPr>
      <w:r w:rsidRPr="001B7313">
        <w:rPr>
          <w:rFonts w:ascii="宋体" w:eastAsia="宋体" w:hAnsi="宋体" w:hint="eastAsia"/>
          <w:sz w:val="28"/>
          <w:szCs w:val="28"/>
        </w:rPr>
        <w:t>一般来说，检查合同就可以了。对应那种标的金额特别大的租赁可以函证一下。如果我们函证</w:t>
      </w:r>
      <w:r w:rsidR="00DA7132" w:rsidRPr="001B7313">
        <w:rPr>
          <w:rFonts w:ascii="宋体" w:eastAsia="宋体" w:hAnsi="宋体" w:hint="eastAsia"/>
          <w:sz w:val="28"/>
          <w:szCs w:val="28"/>
        </w:rPr>
        <w:t>租赁负债的余额，对方可能会一头雾水，对方是出租人，有的合同是按经营租赁处理的，这时候对方的应收跟企业的租赁负债肯定对不上。</w:t>
      </w:r>
    </w:p>
    <w:p w14:paraId="1EC53EB1" w14:textId="530B3A84" w:rsidR="00BA3E15" w:rsidRPr="001B7313" w:rsidRDefault="00BA3E15" w:rsidP="008C7894">
      <w:pPr>
        <w:rPr>
          <w:rFonts w:ascii="宋体" w:eastAsia="宋体" w:hAnsi="宋体"/>
          <w:sz w:val="28"/>
          <w:szCs w:val="28"/>
        </w:rPr>
      </w:pPr>
      <w:r w:rsidRPr="001B7313">
        <w:rPr>
          <w:rFonts w:ascii="宋体" w:eastAsia="宋体" w:hAnsi="宋体" w:hint="eastAsia"/>
          <w:sz w:val="28"/>
          <w:szCs w:val="28"/>
        </w:rPr>
        <w:lastRenderedPageBreak/>
        <w:t>那怎么办呢？</w:t>
      </w:r>
      <w:r w:rsidR="001C4976" w:rsidRPr="001B7313">
        <w:rPr>
          <w:rFonts w:ascii="宋体" w:eastAsia="宋体" w:hAnsi="宋体" w:hint="eastAsia"/>
          <w:sz w:val="28"/>
          <w:szCs w:val="28"/>
        </w:rPr>
        <w:t>我们可以不函证余额，只函证合同条款，比如“某年某月签了一份合同，合同总金额是多少，付款方式是什么，截止1</w:t>
      </w:r>
      <w:r w:rsidR="001C4976" w:rsidRPr="001B7313">
        <w:rPr>
          <w:rFonts w:ascii="宋体" w:eastAsia="宋体" w:hAnsi="宋体"/>
          <w:sz w:val="28"/>
          <w:szCs w:val="28"/>
        </w:rPr>
        <w:t>2</w:t>
      </w:r>
      <w:r w:rsidR="001C4976" w:rsidRPr="001B7313">
        <w:rPr>
          <w:rFonts w:ascii="宋体" w:eastAsia="宋体" w:hAnsi="宋体" w:hint="eastAsia"/>
          <w:sz w:val="28"/>
          <w:szCs w:val="28"/>
        </w:rPr>
        <w:t>月3</w:t>
      </w:r>
      <w:r w:rsidR="001C4976" w:rsidRPr="001B7313">
        <w:rPr>
          <w:rFonts w:ascii="宋体" w:eastAsia="宋体" w:hAnsi="宋体"/>
          <w:sz w:val="28"/>
          <w:szCs w:val="28"/>
        </w:rPr>
        <w:t>1</w:t>
      </w:r>
      <w:r w:rsidR="001C4976" w:rsidRPr="001B7313">
        <w:rPr>
          <w:rFonts w:ascii="宋体" w:eastAsia="宋体" w:hAnsi="宋体" w:hint="eastAsia"/>
          <w:sz w:val="28"/>
          <w:szCs w:val="28"/>
        </w:rPr>
        <w:t>日已付款多少。”</w:t>
      </w:r>
    </w:p>
    <w:p w14:paraId="70D0AF4B" w14:textId="565981E7" w:rsidR="008479FB" w:rsidRDefault="008479FB" w:rsidP="008C7894">
      <w:pPr>
        <w:rPr>
          <w:rFonts w:ascii="宋体" w:eastAsia="宋体" w:hAnsi="宋体"/>
          <w:sz w:val="28"/>
          <w:szCs w:val="28"/>
        </w:rPr>
      </w:pPr>
      <w:r w:rsidRPr="001B7313">
        <w:rPr>
          <w:rFonts w:ascii="宋体" w:eastAsia="宋体" w:hAnsi="宋体" w:hint="eastAsia"/>
          <w:sz w:val="28"/>
          <w:szCs w:val="28"/>
        </w:rPr>
        <w:t>如果对方回函说相符，就等价于他们说企业的租赁负债是对的。</w:t>
      </w:r>
      <w:r w:rsidR="00182387" w:rsidRPr="001B7313">
        <w:rPr>
          <w:rFonts w:ascii="宋体" w:eastAsia="宋体" w:hAnsi="宋体" w:hint="eastAsia"/>
          <w:sz w:val="28"/>
          <w:szCs w:val="28"/>
        </w:rPr>
        <w:t>因为租赁负债是根据这些条款算出来的，这些条款是正相符的，租赁负债也就是相符的。</w:t>
      </w:r>
    </w:p>
    <w:p w14:paraId="42D94D44" w14:textId="2575F515" w:rsidR="00F96CD1" w:rsidRDefault="00F96CD1" w:rsidP="008C7894">
      <w:pPr>
        <w:rPr>
          <w:rFonts w:ascii="宋体" w:eastAsia="宋体" w:hAnsi="宋体"/>
          <w:sz w:val="28"/>
          <w:szCs w:val="28"/>
        </w:rPr>
      </w:pPr>
    </w:p>
    <w:p w14:paraId="3947F621" w14:textId="26A1DAC8" w:rsidR="00F96CD1" w:rsidRDefault="00174B38" w:rsidP="00174B38">
      <w:pPr>
        <w:pStyle w:val="2"/>
      </w:pPr>
      <w:bookmarkStart w:id="212" w:name="_Toc123761559"/>
      <w:bookmarkStart w:id="213" w:name="_Toc145316716"/>
      <w:r>
        <w:rPr>
          <w:rFonts w:hint="eastAsia"/>
        </w:rPr>
        <w:t>承租人可以按经营租赁处理的情形</w:t>
      </w:r>
      <w:bookmarkEnd w:id="212"/>
      <w:bookmarkEnd w:id="213"/>
    </w:p>
    <w:p w14:paraId="4F78DC69" w14:textId="5BCD0765" w:rsidR="00174B38" w:rsidRPr="000E1CCE" w:rsidRDefault="00174B38" w:rsidP="00174B38">
      <w:pPr>
        <w:rPr>
          <w:rFonts w:ascii="宋体" w:eastAsia="宋体" w:hAnsi="宋体"/>
          <w:sz w:val="28"/>
          <w:szCs w:val="28"/>
        </w:rPr>
      </w:pPr>
      <w:r w:rsidRPr="000E1CCE">
        <w:rPr>
          <w:rFonts w:ascii="宋体" w:eastAsia="宋体" w:hAnsi="宋体" w:hint="eastAsia"/>
          <w:sz w:val="28"/>
          <w:szCs w:val="28"/>
        </w:rPr>
        <w:t>1、短期，也就是租赁期在一年以内的。</w:t>
      </w:r>
    </w:p>
    <w:p w14:paraId="63A181C2" w14:textId="3ABB06D3" w:rsidR="00174B38" w:rsidRDefault="00174B38" w:rsidP="00174B38">
      <w:pPr>
        <w:rPr>
          <w:rFonts w:ascii="宋体" w:eastAsia="宋体" w:hAnsi="宋体"/>
          <w:sz w:val="28"/>
          <w:szCs w:val="28"/>
        </w:rPr>
      </w:pPr>
      <w:r w:rsidRPr="000E1CCE">
        <w:rPr>
          <w:rFonts w:ascii="宋体" w:eastAsia="宋体" w:hAnsi="宋体" w:hint="eastAsia"/>
          <w:sz w:val="28"/>
          <w:szCs w:val="28"/>
        </w:rPr>
        <w:t>2、低值，</w:t>
      </w:r>
      <w:r w:rsidR="00A44AE1" w:rsidRPr="000E1CCE">
        <w:rPr>
          <w:rFonts w:ascii="宋体" w:eastAsia="宋体" w:hAnsi="宋体" w:hint="eastAsia"/>
          <w:sz w:val="28"/>
          <w:szCs w:val="28"/>
        </w:rPr>
        <w:t>也就是价值低的，也可以按老准则之前的经营租赁的方式处理。</w:t>
      </w:r>
      <w:r w:rsidR="00C22C78">
        <w:rPr>
          <w:rFonts w:ascii="宋体" w:eastAsia="宋体" w:hAnsi="宋体" w:hint="eastAsia"/>
          <w:sz w:val="28"/>
          <w:szCs w:val="28"/>
        </w:rPr>
        <w:t>4万。</w:t>
      </w:r>
    </w:p>
    <w:p w14:paraId="601C52C3" w14:textId="399FEAD7" w:rsidR="000E1CCE" w:rsidRDefault="000E1CCE" w:rsidP="00174B38">
      <w:pPr>
        <w:rPr>
          <w:rFonts w:ascii="宋体" w:eastAsia="宋体" w:hAnsi="宋体"/>
          <w:sz w:val="28"/>
          <w:szCs w:val="28"/>
        </w:rPr>
      </w:pPr>
    </w:p>
    <w:p w14:paraId="47011871" w14:textId="2C4EF1A5" w:rsidR="000E1CCE" w:rsidRPr="000E1CCE" w:rsidRDefault="002F34CA" w:rsidP="00174B38">
      <w:pPr>
        <w:rPr>
          <w:rFonts w:ascii="宋体" w:eastAsia="宋体" w:hAnsi="宋体"/>
          <w:sz w:val="28"/>
          <w:szCs w:val="28"/>
        </w:rPr>
      </w:pPr>
      <w:r>
        <w:rPr>
          <w:rFonts w:ascii="宋体" w:eastAsia="宋体" w:hAnsi="宋体" w:hint="eastAsia"/>
          <w:sz w:val="28"/>
          <w:szCs w:val="28"/>
        </w:rPr>
        <w:t>其实也很容易理解，因为期限短或者价值低的合同，两种处理方法的结果差异不大，用简单的方法处理即可。</w:t>
      </w:r>
    </w:p>
    <w:p w14:paraId="3C706DA0" w14:textId="340196E8" w:rsidR="00A44AE1" w:rsidRDefault="00A44AE1" w:rsidP="00174B38">
      <w:pPr>
        <w:rPr>
          <w:rFonts w:ascii="宋体" w:eastAsia="宋体" w:hAnsi="宋体"/>
          <w:sz w:val="28"/>
          <w:szCs w:val="28"/>
        </w:rPr>
      </w:pPr>
    </w:p>
    <w:p w14:paraId="3BBAF0D1" w14:textId="6C549D6D" w:rsidR="00C22C78" w:rsidRDefault="00C22C78" w:rsidP="00C22C78">
      <w:pPr>
        <w:pStyle w:val="2"/>
      </w:pPr>
      <w:bookmarkStart w:id="214" w:name="_Toc123761560"/>
      <w:bookmarkStart w:id="215" w:name="_Toc145316717"/>
      <w:r>
        <w:rPr>
          <w:rFonts w:hint="eastAsia"/>
        </w:rPr>
        <w:t>附注</w:t>
      </w:r>
      <w:bookmarkEnd w:id="214"/>
      <w:bookmarkEnd w:id="215"/>
    </w:p>
    <w:p w14:paraId="4CC48C2F" w14:textId="77777777" w:rsidR="00D74480" w:rsidRDefault="00106303" w:rsidP="00174B38">
      <w:pPr>
        <w:rPr>
          <w:rFonts w:ascii="宋体" w:eastAsia="宋体" w:hAnsi="宋体"/>
          <w:sz w:val="28"/>
          <w:szCs w:val="28"/>
        </w:rPr>
      </w:pPr>
      <w:r>
        <w:rPr>
          <w:rFonts w:ascii="宋体" w:eastAsia="宋体" w:hAnsi="宋体" w:hint="eastAsia"/>
          <w:sz w:val="28"/>
          <w:szCs w:val="28"/>
        </w:rPr>
        <w:t>使用权资产可以参照固定资产。</w:t>
      </w:r>
      <w:r w:rsidR="004C1B67">
        <w:rPr>
          <w:rFonts w:ascii="宋体" w:eastAsia="宋体" w:hAnsi="宋体" w:hint="eastAsia"/>
          <w:sz w:val="28"/>
          <w:szCs w:val="28"/>
        </w:rPr>
        <w:t>租赁负债超级简单。</w:t>
      </w:r>
    </w:p>
    <w:p w14:paraId="3E5C5B3C" w14:textId="5FEB8C59" w:rsidR="00D74480" w:rsidRDefault="00D74480" w:rsidP="00174B38">
      <w:pPr>
        <w:rPr>
          <w:rFonts w:ascii="宋体" w:eastAsia="宋体" w:hAnsi="宋体"/>
          <w:sz w:val="28"/>
          <w:szCs w:val="28"/>
        </w:rPr>
      </w:pPr>
      <w:r>
        <w:rPr>
          <w:rFonts w:ascii="宋体" w:eastAsia="宋体" w:hAnsi="宋体"/>
          <w:sz w:val="28"/>
          <w:szCs w:val="28"/>
        </w:rPr>
        <w:br w:type="page"/>
      </w:r>
    </w:p>
    <w:p w14:paraId="6A74274B" w14:textId="1F2991A1" w:rsidR="00D74480" w:rsidRDefault="00A34744" w:rsidP="00D74480">
      <w:pPr>
        <w:pStyle w:val="2"/>
      </w:pPr>
      <w:bookmarkStart w:id="216" w:name="_Toc145316718"/>
      <w:r>
        <w:rPr>
          <w:rFonts w:hint="eastAsia"/>
        </w:rPr>
        <w:lastRenderedPageBreak/>
        <w:t>与</w:t>
      </w:r>
      <w:r w:rsidR="00D74480">
        <w:rPr>
          <w:rFonts w:hint="eastAsia"/>
        </w:rPr>
        <w:t>新租赁准则</w:t>
      </w:r>
      <w:r>
        <w:rPr>
          <w:rFonts w:hint="eastAsia"/>
        </w:rPr>
        <w:t>有关的</w:t>
      </w:r>
      <w:r w:rsidR="00D74480">
        <w:rPr>
          <w:rFonts w:hint="eastAsia"/>
        </w:rPr>
        <w:t>递延所得税</w:t>
      </w:r>
      <w:bookmarkEnd w:id="216"/>
    </w:p>
    <w:p w14:paraId="74457CDC" w14:textId="3A4B4BBA" w:rsidR="00A04091" w:rsidRDefault="00A04091" w:rsidP="00A04091">
      <w:pPr>
        <w:rPr>
          <w:rFonts w:ascii="宋体" w:eastAsia="宋体" w:hAnsi="宋体"/>
          <w:sz w:val="28"/>
          <w:szCs w:val="28"/>
        </w:rPr>
      </w:pPr>
      <w:r w:rsidRPr="00A04091">
        <w:rPr>
          <w:rFonts w:ascii="宋体" w:eastAsia="宋体" w:hAnsi="宋体" w:hint="eastAsia"/>
          <w:sz w:val="28"/>
          <w:szCs w:val="28"/>
          <w:highlight w:val="yellow"/>
        </w:rPr>
        <w:t>案例：</w:t>
      </w:r>
    </w:p>
    <w:p w14:paraId="23805717" w14:textId="09DFE99E"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假设</w:t>
      </w:r>
      <w:r w:rsidRPr="00A04091">
        <w:rPr>
          <w:rFonts w:ascii="宋体" w:eastAsia="宋体" w:hAnsi="宋体"/>
          <w:sz w:val="28"/>
          <w:szCs w:val="28"/>
        </w:rPr>
        <w:t>A公司2022年1月1日租了一间</w:t>
      </w:r>
      <w:r w:rsidR="00127931">
        <w:rPr>
          <w:rFonts w:ascii="宋体" w:eastAsia="宋体" w:hAnsi="宋体" w:hint="eastAsia"/>
          <w:sz w:val="28"/>
          <w:szCs w:val="28"/>
        </w:rPr>
        <w:t>市中心</w:t>
      </w:r>
      <w:r w:rsidRPr="00A04091">
        <w:rPr>
          <w:rFonts w:ascii="宋体" w:eastAsia="宋体" w:hAnsi="宋体"/>
          <w:sz w:val="28"/>
          <w:szCs w:val="28"/>
        </w:rPr>
        <w:t>的豪华办公室，租赁期3年，年租金120万，每年年末付款，年折现率4.75%，所得税税率25%。</w:t>
      </w:r>
    </w:p>
    <w:p w14:paraId="30257A55" w14:textId="77777777" w:rsidR="00A04091" w:rsidRPr="00A04091" w:rsidRDefault="00A04091" w:rsidP="00A04091">
      <w:pPr>
        <w:rPr>
          <w:rFonts w:ascii="宋体" w:eastAsia="宋体" w:hAnsi="宋体"/>
          <w:sz w:val="28"/>
          <w:szCs w:val="28"/>
        </w:rPr>
      </w:pPr>
    </w:p>
    <w:p w14:paraId="28D2D144" w14:textId="77777777"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关于是否要确认递延所得税，目前有</w:t>
      </w:r>
      <w:r w:rsidRPr="00A04091">
        <w:rPr>
          <w:rFonts w:ascii="宋体" w:eastAsia="宋体" w:hAnsi="宋体"/>
          <w:sz w:val="28"/>
          <w:szCs w:val="28"/>
        </w:rPr>
        <w:t>3种观点：</w:t>
      </w:r>
    </w:p>
    <w:p w14:paraId="3AB2F4FF" w14:textId="77777777" w:rsidR="00A04091" w:rsidRPr="00A04091" w:rsidRDefault="00A04091" w:rsidP="00A04091">
      <w:pPr>
        <w:rPr>
          <w:rFonts w:ascii="宋体" w:eastAsia="宋体" w:hAnsi="宋体"/>
          <w:sz w:val="28"/>
          <w:szCs w:val="28"/>
        </w:rPr>
      </w:pPr>
    </w:p>
    <w:p w14:paraId="7E6DA590" w14:textId="5A8927EF" w:rsidR="00A04091" w:rsidRPr="00A04091" w:rsidRDefault="00A04091" w:rsidP="00A04091">
      <w:pPr>
        <w:rPr>
          <w:rFonts w:ascii="宋体" w:eastAsia="宋体" w:hAnsi="宋体"/>
          <w:sz w:val="28"/>
          <w:szCs w:val="28"/>
        </w:rPr>
      </w:pPr>
      <w:r>
        <w:rPr>
          <w:rFonts w:ascii="宋体" w:eastAsia="宋体" w:hAnsi="宋体" w:hint="eastAsia"/>
          <w:sz w:val="28"/>
          <w:szCs w:val="28"/>
        </w:rPr>
        <w:t>（1）</w:t>
      </w:r>
      <w:r w:rsidRPr="00A04091">
        <w:rPr>
          <w:rFonts w:ascii="宋体" w:eastAsia="宋体" w:hAnsi="宋体" w:hint="eastAsia"/>
          <w:sz w:val="28"/>
          <w:szCs w:val="28"/>
        </w:rPr>
        <w:t>不确认递延</w:t>
      </w:r>
    </w:p>
    <w:p w14:paraId="4F7577BA" w14:textId="77777777" w:rsidR="00A04091" w:rsidRPr="00A04091" w:rsidRDefault="00A04091" w:rsidP="00A04091">
      <w:pPr>
        <w:rPr>
          <w:rFonts w:ascii="宋体" w:eastAsia="宋体" w:hAnsi="宋体"/>
          <w:sz w:val="28"/>
          <w:szCs w:val="28"/>
        </w:rPr>
      </w:pPr>
    </w:p>
    <w:p w14:paraId="687F027E" w14:textId="3E9C9AD5" w:rsidR="00A04091" w:rsidRPr="00A04091" w:rsidRDefault="00A04091" w:rsidP="00A04091">
      <w:pPr>
        <w:rPr>
          <w:rFonts w:ascii="宋体" w:eastAsia="宋体" w:hAnsi="宋体"/>
          <w:sz w:val="28"/>
          <w:szCs w:val="28"/>
        </w:rPr>
      </w:pPr>
      <w:r>
        <w:rPr>
          <w:rFonts w:ascii="宋体" w:eastAsia="宋体" w:hAnsi="宋体" w:hint="eastAsia"/>
          <w:sz w:val="28"/>
          <w:szCs w:val="28"/>
        </w:rPr>
        <w:t>（2）</w:t>
      </w:r>
      <w:r w:rsidRPr="00A04091">
        <w:rPr>
          <w:rFonts w:ascii="宋体" w:eastAsia="宋体" w:hAnsi="宋体" w:hint="eastAsia"/>
          <w:sz w:val="28"/>
          <w:szCs w:val="28"/>
        </w:rPr>
        <w:t>按照净额确认递延</w:t>
      </w:r>
    </w:p>
    <w:p w14:paraId="6B8F9980" w14:textId="77777777" w:rsidR="00A04091" w:rsidRPr="00A04091" w:rsidRDefault="00A04091" w:rsidP="00A04091">
      <w:pPr>
        <w:rPr>
          <w:rFonts w:ascii="宋体" w:eastAsia="宋体" w:hAnsi="宋体"/>
          <w:sz w:val="28"/>
          <w:szCs w:val="28"/>
        </w:rPr>
      </w:pPr>
    </w:p>
    <w:p w14:paraId="7F00BBC2" w14:textId="298FB362" w:rsidR="00A04091" w:rsidRPr="00A04091" w:rsidRDefault="00A04091" w:rsidP="00A04091">
      <w:pPr>
        <w:rPr>
          <w:rFonts w:ascii="宋体" w:eastAsia="宋体" w:hAnsi="宋体"/>
          <w:sz w:val="28"/>
          <w:szCs w:val="28"/>
        </w:rPr>
      </w:pPr>
      <w:r>
        <w:rPr>
          <w:rFonts w:ascii="宋体" w:eastAsia="宋体" w:hAnsi="宋体" w:hint="eastAsia"/>
          <w:sz w:val="28"/>
          <w:szCs w:val="28"/>
        </w:rPr>
        <w:t>（3）</w:t>
      </w:r>
      <w:r w:rsidRPr="00A04091">
        <w:rPr>
          <w:rFonts w:ascii="宋体" w:eastAsia="宋体" w:hAnsi="宋体" w:hint="eastAsia"/>
          <w:sz w:val="28"/>
          <w:szCs w:val="28"/>
        </w:rPr>
        <w:t>按照全额分别确认递延</w:t>
      </w:r>
    </w:p>
    <w:p w14:paraId="3821C262" w14:textId="77777777" w:rsidR="00A04091" w:rsidRPr="00A04091" w:rsidRDefault="00A04091" w:rsidP="00A04091">
      <w:pPr>
        <w:rPr>
          <w:rFonts w:ascii="宋体" w:eastAsia="宋体" w:hAnsi="宋体"/>
          <w:sz w:val="28"/>
          <w:szCs w:val="28"/>
        </w:rPr>
      </w:pPr>
    </w:p>
    <w:p w14:paraId="48B6C622" w14:textId="5E2A87E6"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w:t>
      </w:r>
      <w:r>
        <w:rPr>
          <w:rFonts w:ascii="宋体" w:eastAsia="宋体" w:hAnsi="宋体" w:hint="eastAsia"/>
          <w:sz w:val="28"/>
          <w:szCs w:val="28"/>
        </w:rPr>
        <w:t>1</w:t>
      </w:r>
      <w:r w:rsidRPr="00A04091">
        <w:rPr>
          <w:rFonts w:ascii="宋体" w:eastAsia="宋体" w:hAnsi="宋体" w:hint="eastAsia"/>
          <w:sz w:val="28"/>
          <w:szCs w:val="28"/>
        </w:rPr>
        <w:t>）不确认递延</w:t>
      </w:r>
    </w:p>
    <w:p w14:paraId="26DBEEBB" w14:textId="77777777"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为什么不确认递延呢？原因有</w:t>
      </w:r>
      <w:r w:rsidRPr="00A04091">
        <w:rPr>
          <w:rFonts w:ascii="宋体" w:eastAsia="宋体" w:hAnsi="宋体"/>
          <w:sz w:val="28"/>
          <w:szCs w:val="28"/>
        </w:rPr>
        <w:t>2个。</w:t>
      </w:r>
    </w:p>
    <w:p w14:paraId="5E624763" w14:textId="77777777" w:rsidR="00A04091" w:rsidRPr="00A04091" w:rsidRDefault="00A04091" w:rsidP="00A04091">
      <w:pPr>
        <w:rPr>
          <w:rFonts w:ascii="宋体" w:eastAsia="宋体" w:hAnsi="宋体"/>
          <w:sz w:val="28"/>
          <w:szCs w:val="28"/>
        </w:rPr>
      </w:pPr>
    </w:p>
    <w:p w14:paraId="7B59776E" w14:textId="77777777"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原因一：认为税法与会计不存在差异。新租赁准则出来之后，税法还没出相关解释它到底认不认新租赁准则的会计处理。曾经听到某个认说，如果税法有特别规定，就按税法的规定，如果税法没有特</w:t>
      </w:r>
      <w:r w:rsidRPr="00A04091">
        <w:rPr>
          <w:rFonts w:ascii="宋体" w:eastAsia="宋体" w:hAnsi="宋体" w:hint="eastAsia"/>
          <w:sz w:val="28"/>
          <w:szCs w:val="28"/>
        </w:rPr>
        <w:lastRenderedPageBreak/>
        <w:t>别规定，就按照会计来处理。这种说法比较有道理，那就认为税法与会计不存在差异，那肯定就不用确认递延啦。</w:t>
      </w:r>
    </w:p>
    <w:p w14:paraId="3247A854" w14:textId="77777777" w:rsidR="00A04091" w:rsidRPr="00A04091" w:rsidRDefault="00A04091" w:rsidP="00A04091">
      <w:pPr>
        <w:rPr>
          <w:rFonts w:ascii="宋体" w:eastAsia="宋体" w:hAnsi="宋体"/>
          <w:sz w:val="28"/>
          <w:szCs w:val="28"/>
        </w:rPr>
      </w:pPr>
    </w:p>
    <w:p w14:paraId="0211719D" w14:textId="77777777"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原因二：税会差异实在是太小了，没必要确认。税会差异额除以合同总金额的比例，不到</w:t>
      </w:r>
      <w:r w:rsidRPr="00A04091">
        <w:rPr>
          <w:rFonts w:ascii="宋体" w:eastAsia="宋体" w:hAnsi="宋体"/>
          <w:sz w:val="28"/>
          <w:szCs w:val="28"/>
        </w:rPr>
        <w:t>1%，而且，这1%不是不交了，而是迟一点交而已。从税收角度来讲，并没有对税收造成流失。</w:t>
      </w:r>
    </w:p>
    <w:p w14:paraId="7240585E" w14:textId="77777777" w:rsidR="00A04091" w:rsidRPr="00A04091" w:rsidRDefault="00A04091" w:rsidP="00A04091">
      <w:pPr>
        <w:rPr>
          <w:rFonts w:ascii="宋体" w:eastAsia="宋体" w:hAnsi="宋体"/>
          <w:sz w:val="28"/>
          <w:szCs w:val="28"/>
        </w:rPr>
      </w:pPr>
    </w:p>
    <w:p w14:paraId="47CAEF14" w14:textId="77777777"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那税法应不应该认同新租赁准则的会计处理呢？小哥觉得它应该认。想想看，</w:t>
      </w:r>
      <w:r w:rsidRPr="00A04091">
        <w:rPr>
          <w:rFonts w:ascii="宋体" w:eastAsia="宋体" w:hAnsi="宋体"/>
          <w:sz w:val="28"/>
          <w:szCs w:val="28"/>
        </w:rPr>
        <w:t>500万以下的固定资产税法都能让你一次性税前扣除，怎么就容不下这新租赁准则引起的一点点时间上的差异呢？</w:t>
      </w:r>
    </w:p>
    <w:p w14:paraId="4F42AC1B" w14:textId="77777777" w:rsidR="00A04091" w:rsidRPr="00A04091" w:rsidRDefault="00A04091" w:rsidP="00A04091">
      <w:pPr>
        <w:rPr>
          <w:rFonts w:ascii="宋体" w:eastAsia="宋体" w:hAnsi="宋体"/>
          <w:sz w:val="28"/>
          <w:szCs w:val="28"/>
        </w:rPr>
      </w:pPr>
    </w:p>
    <w:p w14:paraId="4F019EB1" w14:textId="2A4D07F6" w:rsidR="00A04091" w:rsidRPr="00A04091" w:rsidRDefault="00A04091" w:rsidP="00A04091">
      <w:pPr>
        <w:rPr>
          <w:rFonts w:ascii="宋体" w:eastAsia="宋体" w:hAnsi="宋体"/>
          <w:sz w:val="28"/>
          <w:szCs w:val="28"/>
        </w:rPr>
      </w:pPr>
      <w:r>
        <w:rPr>
          <w:rFonts w:ascii="宋体" w:eastAsia="宋体" w:hAnsi="宋体" w:hint="eastAsia"/>
          <w:sz w:val="28"/>
          <w:szCs w:val="28"/>
        </w:rPr>
        <w:t>希望</w:t>
      </w:r>
      <w:r w:rsidRPr="00A04091">
        <w:rPr>
          <w:rFonts w:ascii="宋体" w:eastAsia="宋体" w:hAnsi="宋体" w:hint="eastAsia"/>
          <w:sz w:val="28"/>
          <w:szCs w:val="28"/>
        </w:rPr>
        <w:t>税法出个解释，认同新租赁准则的会计处理，计算所得税的时候，直接按照新租赁准则产生的损益扣税，那肯定就不用确认递延了。</w:t>
      </w:r>
    </w:p>
    <w:p w14:paraId="39629D13" w14:textId="1DA975F3" w:rsidR="00A04091" w:rsidRDefault="00A04091" w:rsidP="00A04091">
      <w:pPr>
        <w:rPr>
          <w:rFonts w:ascii="宋体" w:eastAsia="宋体" w:hAnsi="宋体"/>
          <w:sz w:val="28"/>
          <w:szCs w:val="28"/>
        </w:rPr>
      </w:pPr>
    </w:p>
    <w:p w14:paraId="091E9E02" w14:textId="663267B7" w:rsidR="005947F9" w:rsidRDefault="005947F9" w:rsidP="00A04091">
      <w:pPr>
        <w:rPr>
          <w:rFonts w:ascii="宋体" w:eastAsia="宋体" w:hAnsi="宋体"/>
          <w:sz w:val="28"/>
          <w:szCs w:val="28"/>
        </w:rPr>
      </w:pPr>
      <w:r>
        <w:rPr>
          <w:rFonts w:ascii="宋体" w:eastAsia="宋体" w:hAnsi="宋体" w:hint="eastAsia"/>
          <w:sz w:val="28"/>
          <w:szCs w:val="28"/>
        </w:rPr>
        <w:t>那实务中要不要确认？</w:t>
      </w:r>
      <w:r w:rsidR="00B31D02">
        <w:rPr>
          <w:rFonts w:ascii="宋体" w:eastAsia="宋体" w:hAnsi="宋体" w:hint="eastAsia"/>
          <w:sz w:val="28"/>
          <w:szCs w:val="28"/>
        </w:rPr>
        <w:t>要</w:t>
      </w:r>
      <w:r w:rsidR="00B62F2C">
        <w:rPr>
          <w:rFonts w:ascii="宋体" w:eastAsia="宋体" w:hAnsi="宋体" w:hint="eastAsia"/>
          <w:sz w:val="28"/>
          <w:szCs w:val="28"/>
        </w:rPr>
        <w:t>看</w:t>
      </w:r>
      <w:r w:rsidR="00B31D02">
        <w:rPr>
          <w:rFonts w:ascii="宋体" w:eastAsia="宋体" w:hAnsi="宋体" w:hint="eastAsia"/>
          <w:sz w:val="28"/>
          <w:szCs w:val="28"/>
        </w:rPr>
        <w:t>情况。</w:t>
      </w:r>
    </w:p>
    <w:p w14:paraId="1801E468" w14:textId="1F263FD4" w:rsidR="00B31D02" w:rsidRDefault="00B31D02" w:rsidP="00A04091">
      <w:pPr>
        <w:rPr>
          <w:rFonts w:ascii="宋体" w:eastAsia="宋体" w:hAnsi="宋体"/>
          <w:sz w:val="28"/>
          <w:szCs w:val="28"/>
        </w:rPr>
      </w:pPr>
      <w:r>
        <w:rPr>
          <w:rFonts w:ascii="宋体" w:eastAsia="宋体" w:hAnsi="宋体" w:hint="eastAsia"/>
          <w:sz w:val="28"/>
          <w:szCs w:val="28"/>
        </w:rPr>
        <w:t>有些小公司，不是上市公司，也不是上市公司下面的子公司，他们的财务报表主要是用来报税的。这种情况，他们执行的是</w:t>
      </w:r>
      <w:r w:rsidRPr="00921B65">
        <w:rPr>
          <w:rFonts w:ascii="宋体" w:eastAsia="宋体" w:hAnsi="宋体" w:hint="eastAsia"/>
          <w:sz w:val="28"/>
          <w:szCs w:val="28"/>
          <w:highlight w:val="yellow"/>
        </w:rPr>
        <w:t>小企业会计准则</w:t>
      </w:r>
      <w:r>
        <w:rPr>
          <w:rFonts w:ascii="宋体" w:eastAsia="宋体" w:hAnsi="宋体" w:hint="eastAsia"/>
          <w:sz w:val="28"/>
          <w:szCs w:val="28"/>
        </w:rPr>
        <w:t>。我们之前讲过，小企业会计准则其实就是税法口径的财务报表。因此，对于这些小公司，不但</w:t>
      </w:r>
      <w:r w:rsidRPr="001320F6">
        <w:rPr>
          <w:rFonts w:ascii="宋体" w:eastAsia="宋体" w:hAnsi="宋体" w:hint="eastAsia"/>
          <w:sz w:val="28"/>
          <w:szCs w:val="28"/>
          <w:highlight w:val="yellow"/>
        </w:rPr>
        <w:t>不用确认递延所得税</w:t>
      </w:r>
      <w:r>
        <w:rPr>
          <w:rFonts w:ascii="宋体" w:eastAsia="宋体" w:hAnsi="宋体" w:hint="eastAsia"/>
          <w:sz w:val="28"/>
          <w:szCs w:val="28"/>
        </w:rPr>
        <w:t>，甚至连新租赁准则都不用执行</w:t>
      </w:r>
      <w:r w:rsidR="001320F6">
        <w:rPr>
          <w:rFonts w:ascii="宋体" w:eastAsia="宋体" w:hAnsi="宋体" w:hint="eastAsia"/>
          <w:sz w:val="28"/>
          <w:szCs w:val="28"/>
        </w:rPr>
        <w:t>，还是按照之前的经营租赁处理即可。</w:t>
      </w:r>
    </w:p>
    <w:p w14:paraId="52DD668A" w14:textId="12B39CA5" w:rsidR="001320F6" w:rsidRDefault="001320F6" w:rsidP="00A04091">
      <w:pPr>
        <w:rPr>
          <w:rFonts w:ascii="宋体" w:eastAsia="宋体" w:hAnsi="宋体"/>
          <w:sz w:val="28"/>
          <w:szCs w:val="28"/>
        </w:rPr>
      </w:pPr>
    </w:p>
    <w:p w14:paraId="46D1B138" w14:textId="36906DCF" w:rsidR="00B62F2C" w:rsidRPr="001320F6" w:rsidRDefault="00B62F2C" w:rsidP="00A04091">
      <w:pPr>
        <w:rPr>
          <w:rFonts w:ascii="宋体" w:eastAsia="宋体" w:hAnsi="宋体"/>
          <w:sz w:val="28"/>
          <w:szCs w:val="28"/>
        </w:rPr>
      </w:pPr>
      <w:r>
        <w:rPr>
          <w:rFonts w:ascii="宋体" w:eastAsia="宋体" w:hAnsi="宋体" w:hint="eastAsia"/>
          <w:sz w:val="28"/>
          <w:szCs w:val="28"/>
        </w:rPr>
        <w:t>结论：上市公司及上市公司的子公司，确认</w:t>
      </w:r>
      <w:r w:rsidR="00845A24">
        <w:rPr>
          <w:rFonts w:ascii="宋体" w:eastAsia="宋体" w:hAnsi="宋体" w:hint="eastAsia"/>
          <w:sz w:val="28"/>
          <w:szCs w:val="28"/>
        </w:rPr>
        <w:t>递延</w:t>
      </w:r>
      <w:r>
        <w:rPr>
          <w:rFonts w:ascii="宋体" w:eastAsia="宋体" w:hAnsi="宋体" w:hint="eastAsia"/>
          <w:sz w:val="28"/>
          <w:szCs w:val="28"/>
        </w:rPr>
        <w:t>。</w:t>
      </w:r>
      <w:r w:rsidR="00347F75">
        <w:rPr>
          <w:rFonts w:ascii="宋体" w:eastAsia="宋体" w:hAnsi="宋体" w:hint="eastAsia"/>
          <w:sz w:val="28"/>
          <w:szCs w:val="28"/>
        </w:rPr>
        <w:t>用证券所出报告的非上市公司，由于不确认递延质控不给过，所以还是要确认。</w:t>
      </w:r>
      <w:r w:rsidR="00347F75" w:rsidRPr="00347F75">
        <w:rPr>
          <w:rFonts w:ascii="宋体" w:eastAsia="宋体" w:hAnsi="宋体" w:hint="eastAsia"/>
          <w:sz w:val="28"/>
          <w:szCs w:val="28"/>
          <w:highlight w:val="yellow"/>
        </w:rPr>
        <w:t>用小所出报告的</w:t>
      </w:r>
      <w:r w:rsidRPr="00347F75">
        <w:rPr>
          <w:rFonts w:ascii="宋体" w:eastAsia="宋体" w:hAnsi="宋体" w:hint="eastAsia"/>
          <w:sz w:val="28"/>
          <w:szCs w:val="28"/>
          <w:highlight w:val="yellow"/>
        </w:rPr>
        <w:t>非上市公司，不确认</w:t>
      </w:r>
      <w:r w:rsidR="00845A24" w:rsidRPr="00347F75">
        <w:rPr>
          <w:rFonts w:ascii="宋体" w:eastAsia="宋体" w:hAnsi="宋体" w:hint="eastAsia"/>
          <w:sz w:val="28"/>
          <w:szCs w:val="28"/>
          <w:highlight w:val="yellow"/>
        </w:rPr>
        <w:t>递延</w:t>
      </w:r>
      <w:r w:rsidRPr="00347F75">
        <w:rPr>
          <w:rFonts w:ascii="宋体" w:eastAsia="宋体" w:hAnsi="宋体" w:hint="eastAsia"/>
          <w:sz w:val="28"/>
          <w:szCs w:val="28"/>
          <w:highlight w:val="yellow"/>
        </w:rPr>
        <w:t>。</w:t>
      </w:r>
    </w:p>
    <w:p w14:paraId="728E0772" w14:textId="77777777" w:rsidR="005947F9" w:rsidRPr="00A04091" w:rsidRDefault="005947F9" w:rsidP="00A04091">
      <w:pPr>
        <w:rPr>
          <w:rFonts w:ascii="宋体" w:eastAsia="宋体" w:hAnsi="宋体"/>
          <w:sz w:val="28"/>
          <w:szCs w:val="28"/>
        </w:rPr>
      </w:pPr>
    </w:p>
    <w:p w14:paraId="1730B021" w14:textId="26297153" w:rsidR="00A04091" w:rsidRPr="00A04091" w:rsidRDefault="00A04091" w:rsidP="00A04091">
      <w:pPr>
        <w:rPr>
          <w:rFonts w:ascii="宋体" w:eastAsia="宋体" w:hAnsi="宋体"/>
          <w:sz w:val="28"/>
          <w:szCs w:val="28"/>
        </w:rPr>
      </w:pPr>
      <w:r w:rsidRPr="00A04091">
        <w:rPr>
          <w:rFonts w:ascii="宋体" w:eastAsia="宋体" w:hAnsi="宋体" w:hint="eastAsia"/>
          <w:sz w:val="28"/>
          <w:szCs w:val="28"/>
        </w:rPr>
        <w:t>（</w:t>
      </w:r>
      <w:r w:rsidR="00A33D14">
        <w:rPr>
          <w:rFonts w:ascii="宋体" w:eastAsia="宋体" w:hAnsi="宋体" w:hint="eastAsia"/>
          <w:sz w:val="28"/>
          <w:szCs w:val="28"/>
        </w:rPr>
        <w:t>2</w:t>
      </w:r>
      <w:r w:rsidRPr="00A04091">
        <w:rPr>
          <w:rFonts w:ascii="宋体" w:eastAsia="宋体" w:hAnsi="宋体" w:hint="eastAsia"/>
          <w:sz w:val="28"/>
          <w:szCs w:val="28"/>
        </w:rPr>
        <w:t>）按照净额确认递延</w:t>
      </w:r>
    </w:p>
    <w:p w14:paraId="3BFB5E04" w14:textId="71CD7808" w:rsidR="00D74480" w:rsidRDefault="00AF2458" w:rsidP="00A04091">
      <w:pPr>
        <w:rPr>
          <w:rFonts w:ascii="宋体" w:eastAsia="宋体" w:hAnsi="宋体"/>
          <w:sz w:val="28"/>
          <w:szCs w:val="28"/>
        </w:rPr>
      </w:pPr>
      <w:r w:rsidRPr="00AF2458">
        <w:rPr>
          <w:rFonts w:ascii="宋体" w:eastAsia="宋体" w:hAnsi="宋体" w:hint="eastAsia"/>
          <w:sz w:val="28"/>
          <w:szCs w:val="28"/>
          <w:highlight w:val="yellow"/>
        </w:rPr>
        <w:t>初始确认：</w:t>
      </w:r>
    </w:p>
    <w:p w14:paraId="2E9D0614" w14:textId="4D090B6C" w:rsidR="00AF2458" w:rsidRDefault="00AF2458" w:rsidP="00A04091">
      <w:pPr>
        <w:rPr>
          <w:rFonts w:ascii="宋体" w:eastAsia="宋体" w:hAnsi="宋体"/>
          <w:sz w:val="28"/>
          <w:szCs w:val="28"/>
        </w:rPr>
      </w:pPr>
      <w:r>
        <w:rPr>
          <w:rFonts w:ascii="宋体" w:eastAsia="宋体" w:hAnsi="宋体" w:hint="eastAsia"/>
          <w:sz w:val="28"/>
          <w:szCs w:val="28"/>
        </w:rPr>
        <w:t xml:space="preserve">借：使用权资产 </w:t>
      </w:r>
      <w:r>
        <w:rPr>
          <w:rFonts w:ascii="宋体" w:eastAsia="宋体" w:hAnsi="宋体"/>
          <w:sz w:val="28"/>
          <w:szCs w:val="28"/>
        </w:rPr>
        <w:t xml:space="preserve"> </w:t>
      </w:r>
      <w:r w:rsidRPr="00AF2458">
        <w:rPr>
          <w:rFonts w:ascii="宋体" w:eastAsia="宋体" w:hAnsi="宋体"/>
          <w:sz w:val="28"/>
          <w:szCs w:val="28"/>
        </w:rPr>
        <w:t>3,283,266.53</w:t>
      </w:r>
    </w:p>
    <w:p w14:paraId="3FBAD2DC" w14:textId="1A811740" w:rsidR="00AF2458" w:rsidRPr="00AF2458" w:rsidRDefault="00AF2458" w:rsidP="00AF2458">
      <w:pPr>
        <w:ind w:firstLine="570"/>
        <w:rPr>
          <w:rFonts w:ascii="宋体" w:eastAsia="宋体" w:hAnsi="宋体"/>
          <w:sz w:val="28"/>
          <w:szCs w:val="28"/>
        </w:rPr>
      </w:pPr>
      <w:r>
        <w:rPr>
          <w:rFonts w:ascii="宋体" w:eastAsia="宋体" w:hAnsi="宋体" w:hint="eastAsia"/>
          <w:sz w:val="28"/>
          <w:szCs w:val="28"/>
        </w:rPr>
        <w:t xml:space="preserve">租赁负债-未确认融资费用 </w:t>
      </w:r>
      <w:r>
        <w:rPr>
          <w:rFonts w:ascii="宋体" w:eastAsia="宋体" w:hAnsi="宋体"/>
          <w:sz w:val="28"/>
          <w:szCs w:val="28"/>
        </w:rPr>
        <w:t xml:space="preserve"> </w:t>
      </w:r>
      <w:r w:rsidRPr="00AF2458">
        <w:rPr>
          <w:rFonts w:ascii="宋体" w:eastAsia="宋体" w:hAnsi="宋体"/>
          <w:sz w:val="28"/>
          <w:szCs w:val="28"/>
        </w:rPr>
        <w:t>316,733.47</w:t>
      </w:r>
    </w:p>
    <w:p w14:paraId="2C46FDE4" w14:textId="1AE6A229" w:rsidR="00AF2458" w:rsidRPr="00AF2458" w:rsidRDefault="00AF2458" w:rsidP="00AF2458">
      <w:pPr>
        <w:rPr>
          <w:rFonts w:ascii="宋体" w:eastAsia="宋体" w:hAnsi="宋体"/>
          <w:sz w:val="28"/>
          <w:szCs w:val="28"/>
        </w:rPr>
      </w:pPr>
      <w:r>
        <w:rPr>
          <w:rFonts w:ascii="宋体" w:eastAsia="宋体" w:hAnsi="宋体" w:hint="eastAsia"/>
          <w:sz w:val="28"/>
          <w:szCs w:val="28"/>
        </w:rPr>
        <w:t xml:space="preserve">贷：租赁负债-租赁付款额 </w:t>
      </w:r>
      <w:r>
        <w:rPr>
          <w:rFonts w:ascii="宋体" w:eastAsia="宋体" w:hAnsi="宋体"/>
          <w:sz w:val="28"/>
          <w:szCs w:val="28"/>
        </w:rPr>
        <w:t xml:space="preserve">  </w:t>
      </w:r>
      <w:r w:rsidRPr="00AF2458">
        <w:rPr>
          <w:rFonts w:ascii="宋体" w:eastAsia="宋体" w:hAnsi="宋体"/>
          <w:sz w:val="28"/>
          <w:szCs w:val="28"/>
        </w:rPr>
        <w:t>3,600,000.00</w:t>
      </w:r>
    </w:p>
    <w:p w14:paraId="0BB2EBFC" w14:textId="1CE7BAC4" w:rsidR="00D74480" w:rsidRDefault="00D74480" w:rsidP="00174B38">
      <w:pPr>
        <w:rPr>
          <w:rFonts w:ascii="宋体" w:eastAsia="宋体" w:hAnsi="宋体"/>
          <w:sz w:val="28"/>
          <w:szCs w:val="28"/>
        </w:rPr>
      </w:pPr>
    </w:p>
    <w:p w14:paraId="00F4A9B4" w14:textId="289EBCC1" w:rsidR="00AF2458" w:rsidRDefault="00AF2458" w:rsidP="00174B38">
      <w:pPr>
        <w:rPr>
          <w:rFonts w:ascii="宋体" w:eastAsia="宋体" w:hAnsi="宋体"/>
          <w:sz w:val="28"/>
          <w:szCs w:val="28"/>
        </w:rPr>
      </w:pPr>
      <w:r w:rsidRPr="00AF2458">
        <w:rPr>
          <w:rFonts w:ascii="宋体" w:eastAsia="宋体" w:hAnsi="宋体" w:hint="eastAsia"/>
          <w:sz w:val="28"/>
          <w:szCs w:val="28"/>
          <w:highlight w:val="yellow"/>
        </w:rPr>
        <w:t>第一年分录：</w:t>
      </w:r>
    </w:p>
    <w:p w14:paraId="66E04D1B" w14:textId="0C4558C1"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①计提折旧</w:t>
      </w:r>
      <w:r>
        <w:rPr>
          <w:rFonts w:ascii="宋体" w:eastAsia="宋体" w:hAnsi="宋体" w:hint="eastAsia"/>
          <w:sz w:val="28"/>
          <w:szCs w:val="28"/>
        </w:rPr>
        <w:t>，</w:t>
      </w:r>
    </w:p>
    <w:p w14:paraId="45FAE850" w14:textId="3111C70C"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管理费用</w:t>
      </w:r>
      <w:r w:rsidRPr="00AF2458">
        <w:rPr>
          <w:rFonts w:ascii="宋体" w:eastAsia="宋体" w:hAnsi="宋体"/>
          <w:sz w:val="28"/>
          <w:szCs w:val="28"/>
        </w:rPr>
        <w:t xml:space="preserve"> 1,094,422.18</w:t>
      </w:r>
    </w:p>
    <w:p w14:paraId="45AF274B" w14:textId="6E458819" w:rsidR="00AF2458" w:rsidRP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使用权资产累计折旧</w:t>
      </w:r>
      <w:r w:rsidRPr="00AF2458">
        <w:rPr>
          <w:rFonts w:ascii="宋体" w:eastAsia="宋体" w:hAnsi="宋体"/>
          <w:sz w:val="28"/>
          <w:szCs w:val="28"/>
        </w:rPr>
        <w:t>1,094,422.18</w:t>
      </w:r>
    </w:p>
    <w:p w14:paraId="408564E6" w14:textId="4B62117A"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②支付租金</w:t>
      </w:r>
      <w:r>
        <w:rPr>
          <w:rFonts w:ascii="宋体" w:eastAsia="宋体" w:hAnsi="宋体" w:hint="eastAsia"/>
          <w:sz w:val="28"/>
          <w:szCs w:val="28"/>
        </w:rPr>
        <w:t>，</w:t>
      </w:r>
    </w:p>
    <w:p w14:paraId="587C937C" w14:textId="42B2EAC9"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租赁负债</w:t>
      </w:r>
      <w:r w:rsidRPr="00AF2458">
        <w:rPr>
          <w:rFonts w:ascii="宋体" w:eastAsia="宋体" w:hAnsi="宋体"/>
          <w:sz w:val="28"/>
          <w:szCs w:val="28"/>
        </w:rPr>
        <w:t>-租赁付款额1,200,000.00</w:t>
      </w:r>
    </w:p>
    <w:p w14:paraId="3E32E446" w14:textId="01A02EB0" w:rsidR="00AF2458" w:rsidRP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银行存款</w:t>
      </w:r>
      <w:r w:rsidRPr="00AF2458">
        <w:rPr>
          <w:rFonts w:ascii="宋体" w:eastAsia="宋体" w:hAnsi="宋体"/>
          <w:sz w:val="28"/>
          <w:szCs w:val="28"/>
        </w:rPr>
        <w:t>1,200,000.00</w:t>
      </w:r>
    </w:p>
    <w:p w14:paraId="416C1E4E" w14:textId="7352A416" w:rsidR="00AF2458" w:rsidRPr="00AF2458" w:rsidRDefault="00AF2458" w:rsidP="00AF2458">
      <w:pPr>
        <w:rPr>
          <w:rFonts w:ascii="宋体" w:eastAsia="宋体" w:hAnsi="宋体"/>
          <w:sz w:val="28"/>
          <w:szCs w:val="28"/>
        </w:rPr>
      </w:pPr>
    </w:p>
    <w:p w14:paraId="6BD37E1C" w14:textId="0192A7C1"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财务费用</w:t>
      </w:r>
      <w:r w:rsidRPr="00AF2458">
        <w:rPr>
          <w:rFonts w:ascii="宋体" w:eastAsia="宋体" w:hAnsi="宋体"/>
          <w:sz w:val="28"/>
          <w:szCs w:val="28"/>
        </w:rPr>
        <w:t xml:space="preserve"> 155,955.16 </w:t>
      </w:r>
    </w:p>
    <w:p w14:paraId="2B99E7F7" w14:textId="62298839" w:rsidR="00AF2458" w:rsidRP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租赁负债</w:t>
      </w:r>
      <w:r w:rsidRPr="00AF2458">
        <w:rPr>
          <w:rFonts w:ascii="宋体" w:eastAsia="宋体" w:hAnsi="宋体"/>
          <w:sz w:val="28"/>
          <w:szCs w:val="28"/>
        </w:rPr>
        <w:t xml:space="preserve">-未确认融资费用 155,955.16 </w:t>
      </w:r>
    </w:p>
    <w:p w14:paraId="4876F2A8" w14:textId="77777777" w:rsidR="00AF2458" w:rsidRDefault="00AF2458" w:rsidP="00AF2458">
      <w:pPr>
        <w:rPr>
          <w:rFonts w:ascii="宋体" w:eastAsia="宋体" w:hAnsi="宋体"/>
          <w:sz w:val="28"/>
          <w:szCs w:val="28"/>
        </w:rPr>
      </w:pPr>
    </w:p>
    <w:p w14:paraId="177ADA32" w14:textId="2CC8FE51" w:rsidR="00AF2458" w:rsidRPr="00AF2458" w:rsidRDefault="00AF2458" w:rsidP="00AF2458">
      <w:pPr>
        <w:rPr>
          <w:rFonts w:ascii="宋体" w:eastAsia="宋体" w:hAnsi="宋体"/>
          <w:sz w:val="28"/>
          <w:szCs w:val="28"/>
        </w:rPr>
      </w:pPr>
      <w:r>
        <w:rPr>
          <w:rFonts w:ascii="宋体" w:eastAsia="宋体" w:hAnsi="宋体" w:hint="eastAsia"/>
          <w:sz w:val="28"/>
          <w:szCs w:val="28"/>
        </w:rPr>
        <w:t>③确认递延</w:t>
      </w:r>
    </w:p>
    <w:p w14:paraId="5CA3F037" w14:textId="742D80FB" w:rsidR="00AF2458" w:rsidRDefault="00AF2458" w:rsidP="00AF2458">
      <w:pPr>
        <w:rPr>
          <w:rFonts w:ascii="宋体" w:eastAsia="宋体" w:hAnsi="宋体"/>
          <w:sz w:val="28"/>
          <w:szCs w:val="28"/>
        </w:rPr>
      </w:pPr>
      <w:r w:rsidRPr="00AF2458">
        <w:rPr>
          <w:rFonts w:ascii="宋体" w:eastAsia="宋体" w:hAnsi="宋体" w:hint="eastAsia"/>
          <w:sz w:val="28"/>
          <w:szCs w:val="28"/>
        </w:rPr>
        <w:t>在计算当期所得税的时候，调增应纳税所得额</w:t>
      </w:r>
      <w:r>
        <w:rPr>
          <w:rFonts w:ascii="宋体" w:eastAsia="宋体" w:hAnsi="宋体"/>
          <w:sz w:val="28"/>
          <w:szCs w:val="28"/>
        </w:rPr>
        <w:t xml:space="preserve"> </w:t>
      </w:r>
      <w:r w:rsidRPr="00AF2458">
        <w:rPr>
          <w:rFonts w:ascii="宋体" w:eastAsia="宋体" w:hAnsi="宋体"/>
          <w:sz w:val="28"/>
          <w:szCs w:val="28"/>
        </w:rPr>
        <w:t>50,377.34 ，同时确认 12,594.33 的递延所得税资产</w:t>
      </w:r>
    </w:p>
    <w:p w14:paraId="3C5E7743" w14:textId="6C605700" w:rsidR="00AF2458" w:rsidRPr="00AF2458" w:rsidRDefault="00AF2458" w:rsidP="00AF2458">
      <w:pPr>
        <w:rPr>
          <w:rFonts w:ascii="宋体" w:eastAsia="宋体" w:hAnsi="宋体"/>
          <w:sz w:val="28"/>
          <w:szCs w:val="28"/>
        </w:rPr>
      </w:pPr>
    </w:p>
    <w:p w14:paraId="0F12295F" w14:textId="60F3BB0C"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递延所得税资产</w:t>
      </w:r>
      <w:r w:rsidRPr="00AF2458">
        <w:rPr>
          <w:rFonts w:ascii="宋体" w:eastAsia="宋体" w:hAnsi="宋体"/>
          <w:sz w:val="28"/>
          <w:szCs w:val="28"/>
        </w:rPr>
        <w:t xml:space="preserve"> 12,594.33 </w:t>
      </w:r>
    </w:p>
    <w:p w14:paraId="53BE062A" w14:textId="16090321" w:rsid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所得税费用</w:t>
      </w:r>
      <w:r w:rsidRPr="00AF2458">
        <w:rPr>
          <w:rFonts w:ascii="宋体" w:eastAsia="宋体" w:hAnsi="宋体"/>
          <w:sz w:val="28"/>
          <w:szCs w:val="28"/>
        </w:rPr>
        <w:t xml:space="preserve"> 12,594.33 </w:t>
      </w:r>
    </w:p>
    <w:p w14:paraId="10271A31" w14:textId="77777777" w:rsidR="00AF2458" w:rsidRDefault="00AF2458" w:rsidP="00AF2458">
      <w:pPr>
        <w:rPr>
          <w:rFonts w:ascii="宋体" w:eastAsia="宋体" w:hAnsi="宋体"/>
          <w:sz w:val="28"/>
          <w:szCs w:val="28"/>
        </w:rPr>
      </w:pPr>
    </w:p>
    <w:p w14:paraId="7FF119A8" w14:textId="60EA720A" w:rsidR="00AF2458" w:rsidRPr="00AF2458" w:rsidRDefault="00AF2458" w:rsidP="00AF2458">
      <w:pPr>
        <w:rPr>
          <w:rFonts w:ascii="宋体" w:eastAsia="宋体" w:hAnsi="宋体"/>
          <w:sz w:val="28"/>
          <w:szCs w:val="28"/>
        </w:rPr>
      </w:pPr>
      <w:r w:rsidRPr="00AF2458">
        <w:rPr>
          <w:rFonts w:ascii="宋体" w:eastAsia="宋体" w:hAnsi="宋体" w:hint="eastAsia"/>
          <w:sz w:val="28"/>
          <w:szCs w:val="28"/>
          <w:highlight w:val="yellow"/>
        </w:rPr>
        <w:t>第二年：</w:t>
      </w:r>
    </w:p>
    <w:p w14:paraId="5F722EAD" w14:textId="02CB2E2F"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①计提折旧</w:t>
      </w:r>
    </w:p>
    <w:p w14:paraId="3A758B60" w14:textId="5A00492B"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管理费用</w:t>
      </w:r>
      <w:r w:rsidRPr="00AF2458">
        <w:rPr>
          <w:rFonts w:ascii="宋体" w:eastAsia="宋体" w:hAnsi="宋体"/>
          <w:sz w:val="28"/>
          <w:szCs w:val="28"/>
        </w:rPr>
        <w:t xml:space="preserve"> 1,094,422.18 </w:t>
      </w:r>
    </w:p>
    <w:p w14:paraId="4A70A443" w14:textId="0B1B14BB" w:rsidR="00AF2458" w:rsidRP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使用权资产累计折旧</w:t>
      </w:r>
      <w:r w:rsidRPr="00AF2458">
        <w:rPr>
          <w:rFonts w:ascii="宋体" w:eastAsia="宋体" w:hAnsi="宋体"/>
          <w:sz w:val="28"/>
          <w:szCs w:val="28"/>
        </w:rPr>
        <w:t xml:space="preserve"> 1,094,422.18 </w:t>
      </w:r>
    </w:p>
    <w:p w14:paraId="4F5F92C7" w14:textId="1539961C" w:rsidR="00AF2458" w:rsidRPr="00AF2458" w:rsidRDefault="00AF2458" w:rsidP="00AF2458">
      <w:pPr>
        <w:rPr>
          <w:rFonts w:ascii="宋体" w:eastAsia="宋体" w:hAnsi="宋体"/>
          <w:sz w:val="28"/>
          <w:szCs w:val="28"/>
        </w:rPr>
      </w:pPr>
    </w:p>
    <w:p w14:paraId="208ECEB6" w14:textId="459E7283"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②支付租金</w:t>
      </w:r>
    </w:p>
    <w:p w14:paraId="219CDD9B" w14:textId="32301CDA"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租赁负债</w:t>
      </w:r>
      <w:r w:rsidRPr="00AF2458">
        <w:rPr>
          <w:rFonts w:ascii="宋体" w:eastAsia="宋体" w:hAnsi="宋体"/>
          <w:sz w:val="28"/>
          <w:szCs w:val="28"/>
        </w:rPr>
        <w:t xml:space="preserve">-租赁付款额 1,200,000.00 </w:t>
      </w:r>
    </w:p>
    <w:p w14:paraId="4A5C57C1" w14:textId="1FC1713A" w:rsid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银行存款</w:t>
      </w:r>
      <w:r w:rsidRPr="00AF2458">
        <w:rPr>
          <w:rFonts w:ascii="宋体" w:eastAsia="宋体" w:hAnsi="宋体"/>
          <w:sz w:val="28"/>
          <w:szCs w:val="28"/>
        </w:rPr>
        <w:t xml:space="preserve"> 1,200,000.00 </w:t>
      </w:r>
    </w:p>
    <w:p w14:paraId="670E1CC5" w14:textId="6EA78B47" w:rsidR="00AF2458" w:rsidRPr="00AF2458" w:rsidRDefault="00AF2458" w:rsidP="00AF2458">
      <w:pPr>
        <w:rPr>
          <w:rFonts w:ascii="宋体" w:eastAsia="宋体" w:hAnsi="宋体"/>
          <w:sz w:val="28"/>
          <w:szCs w:val="28"/>
        </w:rPr>
      </w:pPr>
    </w:p>
    <w:p w14:paraId="23729F7D" w14:textId="230A23A6"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财务费用</w:t>
      </w:r>
      <w:r w:rsidRPr="00AF2458">
        <w:rPr>
          <w:rFonts w:ascii="宋体" w:eastAsia="宋体" w:hAnsi="宋体"/>
          <w:sz w:val="28"/>
          <w:szCs w:val="28"/>
        </w:rPr>
        <w:t xml:space="preserve"> 106,363.03 </w:t>
      </w:r>
    </w:p>
    <w:p w14:paraId="0E09EC1F" w14:textId="20907E29" w:rsid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租赁负债</w:t>
      </w:r>
      <w:r w:rsidRPr="00AF2458">
        <w:rPr>
          <w:rFonts w:ascii="宋体" w:eastAsia="宋体" w:hAnsi="宋体"/>
          <w:sz w:val="28"/>
          <w:szCs w:val="28"/>
        </w:rPr>
        <w:t xml:space="preserve">-未确认融资费用 106,363.03 </w:t>
      </w:r>
    </w:p>
    <w:p w14:paraId="37FEA43B" w14:textId="3F9E0914" w:rsidR="00AF2458" w:rsidRPr="00AF2458" w:rsidRDefault="00AF2458" w:rsidP="00AF2458">
      <w:pPr>
        <w:rPr>
          <w:rFonts w:ascii="宋体" w:eastAsia="宋体" w:hAnsi="宋体"/>
          <w:sz w:val="28"/>
          <w:szCs w:val="28"/>
        </w:rPr>
      </w:pPr>
      <w:r>
        <w:rPr>
          <w:rFonts w:ascii="宋体" w:eastAsia="宋体" w:hAnsi="宋体" w:hint="eastAsia"/>
          <w:sz w:val="28"/>
          <w:szCs w:val="28"/>
        </w:rPr>
        <w:t>③确认递延</w:t>
      </w:r>
    </w:p>
    <w:p w14:paraId="3EEF2B0C" w14:textId="2310DE5D"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在计算当期所得税的时候，调增应纳税所得额</w:t>
      </w:r>
      <w:r w:rsidRPr="00AF2458">
        <w:rPr>
          <w:rFonts w:ascii="宋体" w:eastAsia="宋体" w:hAnsi="宋体"/>
          <w:sz w:val="28"/>
          <w:szCs w:val="28"/>
        </w:rPr>
        <w:t xml:space="preserve"> 785.21 ，同时确认 </w:t>
      </w:r>
      <w:r w:rsidRPr="00AF2458">
        <w:rPr>
          <w:rFonts w:ascii="宋体" w:eastAsia="宋体" w:hAnsi="宋体"/>
          <w:sz w:val="28"/>
          <w:szCs w:val="28"/>
        </w:rPr>
        <w:lastRenderedPageBreak/>
        <w:t>196.30 的递延所得税资产</w:t>
      </w:r>
    </w:p>
    <w:p w14:paraId="78534D5D" w14:textId="052E973F" w:rsidR="00AF2458" w:rsidRPr="00AF2458" w:rsidRDefault="00AF2458" w:rsidP="00AF2458">
      <w:pPr>
        <w:rPr>
          <w:rFonts w:ascii="宋体" w:eastAsia="宋体" w:hAnsi="宋体"/>
          <w:sz w:val="28"/>
          <w:szCs w:val="28"/>
        </w:rPr>
      </w:pPr>
    </w:p>
    <w:p w14:paraId="2ECBD91B" w14:textId="261CEF06"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递延所得税资产</w:t>
      </w:r>
      <w:r w:rsidRPr="00AF2458">
        <w:rPr>
          <w:rFonts w:ascii="宋体" w:eastAsia="宋体" w:hAnsi="宋体"/>
          <w:sz w:val="28"/>
          <w:szCs w:val="28"/>
        </w:rPr>
        <w:t xml:space="preserve"> 196.30 </w:t>
      </w:r>
    </w:p>
    <w:p w14:paraId="5D549F13" w14:textId="2D07C0FE"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所得税费用</w:t>
      </w:r>
      <w:r w:rsidRPr="00AF2458">
        <w:rPr>
          <w:rFonts w:ascii="宋体" w:eastAsia="宋体" w:hAnsi="宋体"/>
          <w:sz w:val="28"/>
          <w:szCs w:val="28"/>
        </w:rPr>
        <w:t xml:space="preserve"> 196.30 </w:t>
      </w:r>
    </w:p>
    <w:p w14:paraId="3BC5463A" w14:textId="784FAE1B" w:rsidR="00AF2458" w:rsidRPr="00AF2458" w:rsidRDefault="00AF2458" w:rsidP="00AF2458">
      <w:pPr>
        <w:rPr>
          <w:rFonts w:ascii="宋体" w:eastAsia="宋体" w:hAnsi="宋体"/>
          <w:sz w:val="28"/>
          <w:szCs w:val="28"/>
        </w:rPr>
      </w:pPr>
    </w:p>
    <w:p w14:paraId="1A23E26F" w14:textId="0959C7FE" w:rsidR="00AF2458" w:rsidRPr="00AF2458" w:rsidRDefault="00AF2458" w:rsidP="00AF2458">
      <w:pPr>
        <w:rPr>
          <w:rFonts w:ascii="宋体" w:eastAsia="宋体" w:hAnsi="宋体"/>
          <w:sz w:val="28"/>
          <w:szCs w:val="28"/>
        </w:rPr>
      </w:pPr>
      <w:r w:rsidRPr="00127931">
        <w:rPr>
          <w:rFonts w:ascii="宋体" w:eastAsia="宋体" w:hAnsi="宋体" w:hint="eastAsia"/>
          <w:sz w:val="28"/>
          <w:szCs w:val="28"/>
          <w:highlight w:val="yellow"/>
        </w:rPr>
        <w:t>第三年：</w:t>
      </w:r>
    </w:p>
    <w:p w14:paraId="6DB27B1D" w14:textId="4D42FE68"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①计提折旧</w:t>
      </w:r>
    </w:p>
    <w:p w14:paraId="7329E99D" w14:textId="74377E4B"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管理费用</w:t>
      </w:r>
      <w:r w:rsidRPr="00AF2458">
        <w:rPr>
          <w:rFonts w:ascii="宋体" w:eastAsia="宋体" w:hAnsi="宋体"/>
          <w:sz w:val="28"/>
          <w:szCs w:val="28"/>
        </w:rPr>
        <w:t xml:space="preserve"> 1,094,422.18 </w:t>
      </w:r>
    </w:p>
    <w:p w14:paraId="29F42366" w14:textId="265BAA52" w:rsidR="00AF2458" w:rsidRP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使用权资产累计折旧</w:t>
      </w:r>
      <w:r w:rsidRPr="00AF2458">
        <w:rPr>
          <w:rFonts w:ascii="宋体" w:eastAsia="宋体" w:hAnsi="宋体"/>
          <w:sz w:val="28"/>
          <w:szCs w:val="28"/>
        </w:rPr>
        <w:t xml:space="preserve"> 1,094,422.18 </w:t>
      </w:r>
    </w:p>
    <w:p w14:paraId="6945628A" w14:textId="7164B209" w:rsidR="00AF2458" w:rsidRPr="00AF2458" w:rsidRDefault="00AF2458" w:rsidP="00AF2458">
      <w:pPr>
        <w:rPr>
          <w:rFonts w:ascii="宋体" w:eastAsia="宋体" w:hAnsi="宋体"/>
          <w:sz w:val="28"/>
          <w:szCs w:val="28"/>
        </w:rPr>
      </w:pPr>
    </w:p>
    <w:p w14:paraId="25E232C2" w14:textId="2121B885"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②支付租金</w:t>
      </w:r>
    </w:p>
    <w:p w14:paraId="71C20228" w14:textId="1C3B0C87"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租赁负债</w:t>
      </w:r>
      <w:r w:rsidRPr="00AF2458">
        <w:rPr>
          <w:rFonts w:ascii="宋体" w:eastAsia="宋体" w:hAnsi="宋体"/>
          <w:sz w:val="28"/>
          <w:szCs w:val="28"/>
        </w:rPr>
        <w:t xml:space="preserve">-租赁付款额 1,200,000.00 </w:t>
      </w:r>
    </w:p>
    <w:p w14:paraId="3AD9B5E3" w14:textId="224B4DD6" w:rsidR="00AF2458" w:rsidRP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银行存款</w:t>
      </w:r>
      <w:r w:rsidRPr="00AF2458">
        <w:rPr>
          <w:rFonts w:ascii="宋体" w:eastAsia="宋体" w:hAnsi="宋体"/>
          <w:sz w:val="28"/>
          <w:szCs w:val="28"/>
        </w:rPr>
        <w:t xml:space="preserve"> 1,200,000.00 </w:t>
      </w:r>
    </w:p>
    <w:p w14:paraId="4D239AF5" w14:textId="1F706384" w:rsidR="00AF2458" w:rsidRPr="00AF2458" w:rsidRDefault="00AF2458" w:rsidP="00AF2458">
      <w:pPr>
        <w:rPr>
          <w:rFonts w:ascii="宋体" w:eastAsia="宋体" w:hAnsi="宋体"/>
          <w:sz w:val="28"/>
          <w:szCs w:val="28"/>
        </w:rPr>
      </w:pPr>
    </w:p>
    <w:p w14:paraId="69FC8C82" w14:textId="519BDBE8" w:rsidR="00AF2458" w:rsidRPr="00AF2458" w:rsidRDefault="00AF2458" w:rsidP="00AF2458">
      <w:pPr>
        <w:rPr>
          <w:rFonts w:ascii="宋体" w:eastAsia="宋体" w:hAnsi="宋体"/>
          <w:sz w:val="28"/>
          <w:szCs w:val="28"/>
        </w:rPr>
      </w:pPr>
      <w:r>
        <w:rPr>
          <w:rFonts w:ascii="宋体" w:eastAsia="宋体" w:hAnsi="宋体" w:hint="eastAsia"/>
          <w:sz w:val="28"/>
          <w:szCs w:val="28"/>
        </w:rPr>
        <w:t>借：</w:t>
      </w:r>
      <w:r w:rsidRPr="00AF2458">
        <w:rPr>
          <w:rFonts w:ascii="宋体" w:eastAsia="宋体" w:hAnsi="宋体" w:hint="eastAsia"/>
          <w:sz w:val="28"/>
          <w:szCs w:val="28"/>
        </w:rPr>
        <w:t>财务费用</w:t>
      </w:r>
      <w:r w:rsidRPr="00AF2458">
        <w:rPr>
          <w:rFonts w:ascii="宋体" w:eastAsia="宋体" w:hAnsi="宋体"/>
          <w:sz w:val="28"/>
          <w:szCs w:val="28"/>
        </w:rPr>
        <w:t xml:space="preserve"> 54,415.27 </w:t>
      </w:r>
    </w:p>
    <w:p w14:paraId="18A73976" w14:textId="66B6EF7C" w:rsidR="00AF2458" w:rsidRP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租赁负债</w:t>
      </w:r>
      <w:r w:rsidRPr="00AF2458">
        <w:rPr>
          <w:rFonts w:ascii="宋体" w:eastAsia="宋体" w:hAnsi="宋体"/>
          <w:sz w:val="28"/>
          <w:szCs w:val="28"/>
        </w:rPr>
        <w:t xml:space="preserve">-未确认融资费用 54,415.27 </w:t>
      </w:r>
    </w:p>
    <w:p w14:paraId="3C17D9BC" w14:textId="77777777" w:rsidR="00AF2458" w:rsidRDefault="00AF2458" w:rsidP="00AF2458">
      <w:pPr>
        <w:rPr>
          <w:rFonts w:ascii="宋体" w:eastAsia="宋体" w:hAnsi="宋体"/>
          <w:sz w:val="28"/>
          <w:szCs w:val="28"/>
        </w:rPr>
      </w:pPr>
    </w:p>
    <w:p w14:paraId="62541C5D" w14:textId="5C1F694F" w:rsidR="00AF2458" w:rsidRPr="00AF2458" w:rsidRDefault="00AF2458" w:rsidP="00AF2458">
      <w:pPr>
        <w:rPr>
          <w:rFonts w:ascii="宋体" w:eastAsia="宋体" w:hAnsi="宋体"/>
          <w:sz w:val="28"/>
          <w:szCs w:val="28"/>
        </w:rPr>
      </w:pPr>
      <w:r>
        <w:rPr>
          <w:rFonts w:ascii="宋体" w:eastAsia="宋体" w:hAnsi="宋体" w:hint="eastAsia"/>
          <w:sz w:val="28"/>
          <w:szCs w:val="28"/>
        </w:rPr>
        <w:t>③确认递延</w:t>
      </w:r>
    </w:p>
    <w:p w14:paraId="4FD0F3FA" w14:textId="394E9DF8" w:rsidR="00AF2458" w:rsidRPr="00AF2458" w:rsidRDefault="00AF2458" w:rsidP="00AF2458">
      <w:pPr>
        <w:rPr>
          <w:rFonts w:ascii="宋体" w:eastAsia="宋体" w:hAnsi="宋体"/>
          <w:sz w:val="28"/>
          <w:szCs w:val="28"/>
        </w:rPr>
      </w:pPr>
      <w:r w:rsidRPr="00AF2458">
        <w:rPr>
          <w:rFonts w:ascii="宋体" w:eastAsia="宋体" w:hAnsi="宋体" w:hint="eastAsia"/>
          <w:sz w:val="28"/>
          <w:szCs w:val="28"/>
        </w:rPr>
        <w:t>在计算当期所得税的时候，调增应纳税所得额</w:t>
      </w:r>
      <w:r w:rsidRPr="00AF2458">
        <w:rPr>
          <w:rFonts w:ascii="宋体" w:eastAsia="宋体" w:hAnsi="宋体"/>
          <w:sz w:val="28"/>
          <w:szCs w:val="28"/>
        </w:rPr>
        <w:t xml:space="preserve"> -51,162.55 ，同时冲减 -12,790.64 的递延所得税资产</w:t>
      </w:r>
    </w:p>
    <w:p w14:paraId="1E2C8FA5" w14:textId="05F663A2" w:rsidR="00AF2458" w:rsidRPr="00AF2458" w:rsidRDefault="00AF2458" w:rsidP="00AF2458">
      <w:pPr>
        <w:rPr>
          <w:rFonts w:ascii="宋体" w:eastAsia="宋体" w:hAnsi="宋体"/>
          <w:sz w:val="28"/>
          <w:szCs w:val="28"/>
        </w:rPr>
      </w:pPr>
    </w:p>
    <w:p w14:paraId="2E8F6DE8" w14:textId="64ECC78A" w:rsidR="00AF2458" w:rsidRPr="00AF2458" w:rsidRDefault="00AF2458" w:rsidP="00AF2458">
      <w:pPr>
        <w:rPr>
          <w:rFonts w:ascii="宋体" w:eastAsia="宋体" w:hAnsi="宋体"/>
          <w:sz w:val="28"/>
          <w:szCs w:val="28"/>
        </w:rPr>
      </w:pPr>
      <w:r>
        <w:rPr>
          <w:rFonts w:ascii="宋体" w:eastAsia="宋体" w:hAnsi="宋体" w:hint="eastAsia"/>
          <w:sz w:val="28"/>
          <w:szCs w:val="28"/>
        </w:rPr>
        <w:lastRenderedPageBreak/>
        <w:t>借：</w:t>
      </w:r>
      <w:r w:rsidRPr="00AF2458">
        <w:rPr>
          <w:rFonts w:ascii="宋体" w:eastAsia="宋体" w:hAnsi="宋体" w:hint="eastAsia"/>
          <w:sz w:val="28"/>
          <w:szCs w:val="28"/>
        </w:rPr>
        <w:t>递延所得税资产</w:t>
      </w:r>
      <w:r w:rsidRPr="00AF2458">
        <w:rPr>
          <w:rFonts w:ascii="宋体" w:eastAsia="宋体" w:hAnsi="宋体"/>
          <w:sz w:val="28"/>
          <w:szCs w:val="28"/>
        </w:rPr>
        <w:t xml:space="preserve"> -12,790.64 </w:t>
      </w:r>
    </w:p>
    <w:p w14:paraId="01EA9EC7" w14:textId="04836548" w:rsidR="00AF2458" w:rsidRDefault="00AF2458" w:rsidP="00AF2458">
      <w:pPr>
        <w:rPr>
          <w:rFonts w:ascii="宋体" w:eastAsia="宋体" w:hAnsi="宋体"/>
          <w:sz w:val="28"/>
          <w:szCs w:val="28"/>
        </w:rPr>
      </w:pPr>
      <w:r>
        <w:rPr>
          <w:rFonts w:ascii="宋体" w:eastAsia="宋体" w:hAnsi="宋体" w:hint="eastAsia"/>
          <w:sz w:val="28"/>
          <w:szCs w:val="28"/>
        </w:rPr>
        <w:t>贷：</w:t>
      </w:r>
      <w:r w:rsidRPr="00AF2458">
        <w:rPr>
          <w:rFonts w:ascii="宋体" w:eastAsia="宋体" w:hAnsi="宋体" w:hint="eastAsia"/>
          <w:sz w:val="28"/>
          <w:szCs w:val="28"/>
        </w:rPr>
        <w:t>所得税费用</w:t>
      </w:r>
      <w:r w:rsidRPr="00AF2458">
        <w:rPr>
          <w:rFonts w:ascii="宋体" w:eastAsia="宋体" w:hAnsi="宋体"/>
          <w:sz w:val="28"/>
          <w:szCs w:val="28"/>
        </w:rPr>
        <w:t xml:space="preserve"> -12,790.64 </w:t>
      </w:r>
    </w:p>
    <w:p w14:paraId="690FEA7C" w14:textId="22A37BE7" w:rsidR="00AF2458" w:rsidRDefault="00AF2458" w:rsidP="00174B38">
      <w:pPr>
        <w:rPr>
          <w:rFonts w:ascii="宋体" w:eastAsia="宋体" w:hAnsi="宋体"/>
          <w:sz w:val="28"/>
          <w:szCs w:val="28"/>
        </w:rPr>
      </w:pPr>
    </w:p>
    <w:p w14:paraId="123D7F4D" w14:textId="7882CE49" w:rsidR="00A33D14" w:rsidRPr="00A04091" w:rsidRDefault="00A33D14" w:rsidP="00A33D14">
      <w:pPr>
        <w:rPr>
          <w:rFonts w:ascii="宋体" w:eastAsia="宋体" w:hAnsi="宋体"/>
          <w:sz w:val="28"/>
          <w:szCs w:val="28"/>
        </w:rPr>
      </w:pPr>
      <w:r w:rsidRPr="00A04091">
        <w:rPr>
          <w:rFonts w:ascii="宋体" w:eastAsia="宋体" w:hAnsi="宋体" w:hint="eastAsia"/>
          <w:sz w:val="28"/>
          <w:szCs w:val="28"/>
        </w:rPr>
        <w:t>（</w:t>
      </w:r>
      <w:r>
        <w:rPr>
          <w:rFonts w:ascii="宋体" w:eastAsia="宋体" w:hAnsi="宋体"/>
          <w:sz w:val="28"/>
          <w:szCs w:val="28"/>
        </w:rPr>
        <w:t>3</w:t>
      </w:r>
      <w:r w:rsidRPr="00A04091">
        <w:rPr>
          <w:rFonts w:ascii="宋体" w:eastAsia="宋体" w:hAnsi="宋体" w:hint="eastAsia"/>
          <w:sz w:val="28"/>
          <w:szCs w:val="28"/>
        </w:rPr>
        <w:t>）</w:t>
      </w:r>
      <w:r>
        <w:rPr>
          <w:rFonts w:ascii="宋体" w:eastAsia="宋体" w:hAnsi="宋体" w:hint="eastAsia"/>
          <w:sz w:val="28"/>
          <w:szCs w:val="28"/>
        </w:rPr>
        <w:t>全额</w:t>
      </w:r>
      <w:r w:rsidRPr="00A04091">
        <w:rPr>
          <w:rFonts w:ascii="宋体" w:eastAsia="宋体" w:hAnsi="宋体" w:hint="eastAsia"/>
          <w:sz w:val="28"/>
          <w:szCs w:val="28"/>
        </w:rPr>
        <w:t>确认递延</w:t>
      </w:r>
    </w:p>
    <w:p w14:paraId="163D1366" w14:textId="401DE182" w:rsidR="00D74480" w:rsidRPr="00A33D14" w:rsidRDefault="00D74480" w:rsidP="00174B38">
      <w:pPr>
        <w:rPr>
          <w:rFonts w:ascii="宋体" w:eastAsia="宋体" w:hAnsi="宋体"/>
          <w:sz w:val="28"/>
          <w:szCs w:val="28"/>
        </w:rPr>
      </w:pPr>
    </w:p>
    <w:p w14:paraId="7F2E28D6" w14:textId="0DEBF45F" w:rsidR="00856E4C" w:rsidRPr="00856E4C" w:rsidRDefault="00856E4C" w:rsidP="00856E4C">
      <w:pPr>
        <w:rPr>
          <w:rFonts w:ascii="宋体" w:eastAsia="宋体" w:hAnsi="宋体"/>
          <w:sz w:val="28"/>
          <w:szCs w:val="28"/>
        </w:rPr>
      </w:pPr>
      <w:r w:rsidRPr="00856E4C">
        <w:rPr>
          <w:rFonts w:ascii="宋体" w:eastAsia="宋体" w:hAnsi="宋体" w:hint="eastAsia"/>
          <w:sz w:val="28"/>
          <w:szCs w:val="28"/>
          <w:highlight w:val="yellow"/>
        </w:rPr>
        <w:t>初始确认：</w:t>
      </w:r>
    </w:p>
    <w:p w14:paraId="70717AF4" w14:textId="64348D20"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使用权资产</w:t>
      </w:r>
      <w:r w:rsidRPr="00856E4C">
        <w:rPr>
          <w:rFonts w:ascii="宋体" w:eastAsia="宋体" w:hAnsi="宋体"/>
          <w:sz w:val="28"/>
          <w:szCs w:val="28"/>
        </w:rPr>
        <w:t xml:space="preserve"> 3,283,266.53 </w:t>
      </w:r>
    </w:p>
    <w:p w14:paraId="4C86D787" w14:textId="7ED3327B"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租赁负债</w:t>
      </w:r>
      <w:r w:rsidRPr="00856E4C">
        <w:rPr>
          <w:rFonts w:ascii="宋体" w:eastAsia="宋体" w:hAnsi="宋体"/>
          <w:sz w:val="28"/>
          <w:szCs w:val="28"/>
        </w:rPr>
        <w:t xml:space="preserve">-未确认融资费用 316,733.47 </w:t>
      </w:r>
    </w:p>
    <w:p w14:paraId="6C073DAB" w14:textId="1B0CDDDB"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租赁负债</w:t>
      </w:r>
      <w:r w:rsidRPr="00856E4C">
        <w:rPr>
          <w:rFonts w:ascii="宋体" w:eastAsia="宋体" w:hAnsi="宋体"/>
          <w:sz w:val="28"/>
          <w:szCs w:val="28"/>
        </w:rPr>
        <w:t xml:space="preserve">-租赁付款额 3,600,000.00 </w:t>
      </w:r>
    </w:p>
    <w:p w14:paraId="6CD5AAFA" w14:textId="009C4C64" w:rsidR="00856E4C" w:rsidRPr="00856E4C" w:rsidRDefault="00856E4C" w:rsidP="00856E4C">
      <w:pPr>
        <w:rPr>
          <w:rFonts w:ascii="宋体" w:eastAsia="宋体" w:hAnsi="宋体"/>
          <w:sz w:val="28"/>
          <w:szCs w:val="28"/>
        </w:rPr>
      </w:pPr>
    </w:p>
    <w:p w14:paraId="5C0D1B5A" w14:textId="23AE994C"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递延所得税资产</w:t>
      </w:r>
      <w:r w:rsidRPr="00856E4C">
        <w:rPr>
          <w:rFonts w:ascii="宋体" w:eastAsia="宋体" w:hAnsi="宋体"/>
          <w:sz w:val="28"/>
          <w:szCs w:val="28"/>
        </w:rPr>
        <w:t xml:space="preserve"> 820,816.63 </w:t>
      </w:r>
    </w:p>
    <w:p w14:paraId="7DDF2023" w14:textId="3F1DCFBF"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递延所得税负债</w:t>
      </w:r>
      <w:r w:rsidRPr="00856E4C">
        <w:rPr>
          <w:rFonts w:ascii="宋体" w:eastAsia="宋体" w:hAnsi="宋体"/>
          <w:sz w:val="28"/>
          <w:szCs w:val="28"/>
        </w:rPr>
        <w:t xml:space="preserve"> 820,816.63 </w:t>
      </w:r>
    </w:p>
    <w:p w14:paraId="73E0D3C0" w14:textId="5CAF751A" w:rsidR="00856E4C" w:rsidRPr="00856E4C" w:rsidRDefault="00856E4C" w:rsidP="00856E4C">
      <w:pPr>
        <w:rPr>
          <w:rFonts w:ascii="宋体" w:eastAsia="宋体" w:hAnsi="宋体"/>
          <w:sz w:val="28"/>
          <w:szCs w:val="28"/>
        </w:rPr>
      </w:pPr>
    </w:p>
    <w:p w14:paraId="13286277" w14:textId="632FAD76" w:rsidR="00856E4C" w:rsidRPr="00856E4C" w:rsidRDefault="00856E4C" w:rsidP="00856E4C">
      <w:pPr>
        <w:rPr>
          <w:rFonts w:ascii="宋体" w:eastAsia="宋体" w:hAnsi="宋体"/>
          <w:sz w:val="28"/>
          <w:szCs w:val="28"/>
        </w:rPr>
      </w:pPr>
      <w:r w:rsidRPr="00856E4C">
        <w:rPr>
          <w:rFonts w:ascii="宋体" w:eastAsia="宋体" w:hAnsi="宋体" w:hint="eastAsia"/>
          <w:sz w:val="28"/>
          <w:szCs w:val="28"/>
          <w:highlight w:val="yellow"/>
        </w:rPr>
        <w:t>第一年：</w:t>
      </w:r>
    </w:p>
    <w:p w14:paraId="0F56307F" w14:textId="08D5CB4A"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①计提折旧</w:t>
      </w:r>
    </w:p>
    <w:p w14:paraId="788F33A0" w14:textId="114EDC9D"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管理费用</w:t>
      </w:r>
      <w:r w:rsidRPr="00856E4C">
        <w:rPr>
          <w:rFonts w:ascii="宋体" w:eastAsia="宋体" w:hAnsi="宋体"/>
          <w:sz w:val="28"/>
          <w:szCs w:val="28"/>
        </w:rPr>
        <w:t xml:space="preserve"> 1,094,422.18 </w:t>
      </w:r>
    </w:p>
    <w:p w14:paraId="28BC89DF" w14:textId="51C73F81"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使用权资产累计折旧</w:t>
      </w:r>
      <w:r w:rsidRPr="00856E4C">
        <w:rPr>
          <w:rFonts w:ascii="宋体" w:eastAsia="宋体" w:hAnsi="宋体"/>
          <w:sz w:val="28"/>
          <w:szCs w:val="28"/>
        </w:rPr>
        <w:t xml:space="preserve"> 1,094,422.18 </w:t>
      </w:r>
    </w:p>
    <w:p w14:paraId="6401F684" w14:textId="01A55835" w:rsidR="00856E4C" w:rsidRPr="00856E4C" w:rsidRDefault="00856E4C" w:rsidP="00856E4C">
      <w:pPr>
        <w:rPr>
          <w:rFonts w:ascii="宋体" w:eastAsia="宋体" w:hAnsi="宋体"/>
          <w:sz w:val="28"/>
          <w:szCs w:val="28"/>
        </w:rPr>
      </w:pPr>
    </w:p>
    <w:p w14:paraId="3A5B233C" w14:textId="41F7362E"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所得税费用</w:t>
      </w:r>
      <w:r w:rsidRPr="00856E4C">
        <w:rPr>
          <w:rFonts w:ascii="宋体" w:eastAsia="宋体" w:hAnsi="宋体"/>
          <w:sz w:val="28"/>
          <w:szCs w:val="28"/>
        </w:rPr>
        <w:t xml:space="preserve"> -273,605.54 </w:t>
      </w:r>
    </w:p>
    <w:p w14:paraId="5563833F" w14:textId="37D863A2"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递延所得税负债</w:t>
      </w:r>
      <w:r w:rsidRPr="00856E4C">
        <w:rPr>
          <w:rFonts w:ascii="宋体" w:eastAsia="宋体" w:hAnsi="宋体"/>
          <w:sz w:val="28"/>
          <w:szCs w:val="28"/>
        </w:rPr>
        <w:t xml:space="preserve"> -273,605.54 </w:t>
      </w:r>
    </w:p>
    <w:p w14:paraId="65AEE88B" w14:textId="27CDB5AF" w:rsidR="00856E4C" w:rsidRPr="00856E4C" w:rsidRDefault="00856E4C" w:rsidP="00856E4C">
      <w:pPr>
        <w:rPr>
          <w:rFonts w:ascii="宋体" w:eastAsia="宋体" w:hAnsi="宋体"/>
          <w:sz w:val="28"/>
          <w:szCs w:val="28"/>
        </w:rPr>
      </w:pPr>
    </w:p>
    <w:p w14:paraId="021C027A" w14:textId="157CFA40"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lastRenderedPageBreak/>
        <w:t>②支付租金</w:t>
      </w:r>
    </w:p>
    <w:p w14:paraId="0797BDF8" w14:textId="40F057E6"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租赁负债</w:t>
      </w:r>
      <w:r w:rsidRPr="00856E4C">
        <w:rPr>
          <w:rFonts w:ascii="宋体" w:eastAsia="宋体" w:hAnsi="宋体"/>
          <w:sz w:val="28"/>
          <w:szCs w:val="28"/>
        </w:rPr>
        <w:t xml:space="preserve">-租赁付款额 1,200,000.00 </w:t>
      </w:r>
    </w:p>
    <w:p w14:paraId="635F76AF" w14:textId="2ECF9CB1"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银行存款</w:t>
      </w:r>
      <w:r w:rsidRPr="00856E4C">
        <w:rPr>
          <w:rFonts w:ascii="宋体" w:eastAsia="宋体" w:hAnsi="宋体"/>
          <w:sz w:val="28"/>
          <w:szCs w:val="28"/>
        </w:rPr>
        <w:t xml:space="preserve"> 1,200,000.00 </w:t>
      </w:r>
    </w:p>
    <w:p w14:paraId="6059131F" w14:textId="4D7A275F" w:rsidR="00856E4C" w:rsidRPr="00856E4C" w:rsidRDefault="00856E4C" w:rsidP="00856E4C">
      <w:pPr>
        <w:rPr>
          <w:rFonts w:ascii="宋体" w:eastAsia="宋体" w:hAnsi="宋体"/>
          <w:sz w:val="28"/>
          <w:szCs w:val="28"/>
        </w:rPr>
      </w:pPr>
    </w:p>
    <w:p w14:paraId="543F6AF8" w14:textId="47606465"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财务费用</w:t>
      </w:r>
      <w:r w:rsidRPr="00856E4C">
        <w:rPr>
          <w:rFonts w:ascii="宋体" w:eastAsia="宋体" w:hAnsi="宋体"/>
          <w:sz w:val="28"/>
          <w:szCs w:val="28"/>
        </w:rPr>
        <w:t xml:space="preserve"> 155,955.16 </w:t>
      </w:r>
    </w:p>
    <w:p w14:paraId="1FF79CB7" w14:textId="6792F556"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租赁负债</w:t>
      </w:r>
      <w:r w:rsidRPr="00856E4C">
        <w:rPr>
          <w:rFonts w:ascii="宋体" w:eastAsia="宋体" w:hAnsi="宋体"/>
          <w:sz w:val="28"/>
          <w:szCs w:val="28"/>
        </w:rPr>
        <w:t xml:space="preserve">-未确认融资费用 155,955.16 </w:t>
      </w:r>
    </w:p>
    <w:p w14:paraId="7943CC2E" w14:textId="6C9F471B" w:rsidR="00856E4C" w:rsidRPr="00856E4C" w:rsidRDefault="00856E4C" w:rsidP="00856E4C">
      <w:pPr>
        <w:rPr>
          <w:rFonts w:ascii="宋体" w:eastAsia="宋体" w:hAnsi="宋体"/>
          <w:sz w:val="28"/>
          <w:szCs w:val="28"/>
        </w:rPr>
      </w:pPr>
    </w:p>
    <w:p w14:paraId="38FCE74A" w14:textId="5BEA46BE"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递延所得税资产</w:t>
      </w:r>
      <w:r w:rsidRPr="00856E4C">
        <w:rPr>
          <w:rFonts w:ascii="宋体" w:eastAsia="宋体" w:hAnsi="宋体"/>
          <w:sz w:val="28"/>
          <w:szCs w:val="28"/>
        </w:rPr>
        <w:t xml:space="preserve"> -261,011.21 </w:t>
      </w:r>
    </w:p>
    <w:p w14:paraId="5941CEFC" w14:textId="38D44C94"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所得税费用</w:t>
      </w:r>
      <w:r w:rsidRPr="00856E4C">
        <w:rPr>
          <w:rFonts w:ascii="宋体" w:eastAsia="宋体" w:hAnsi="宋体"/>
          <w:sz w:val="28"/>
          <w:szCs w:val="28"/>
        </w:rPr>
        <w:t xml:space="preserve"> -261,011.21 </w:t>
      </w:r>
    </w:p>
    <w:p w14:paraId="4CAE6FDD" w14:textId="69C47A06" w:rsidR="00856E4C" w:rsidRPr="00856E4C" w:rsidRDefault="00856E4C" w:rsidP="00856E4C">
      <w:pPr>
        <w:rPr>
          <w:rFonts w:ascii="宋体" w:eastAsia="宋体" w:hAnsi="宋体"/>
          <w:sz w:val="28"/>
          <w:szCs w:val="28"/>
        </w:rPr>
      </w:pPr>
    </w:p>
    <w:p w14:paraId="5B0654B7" w14:textId="4060873A"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在计算当期所得税的时候，调增应纳税所得额</w:t>
      </w:r>
      <w:r w:rsidRPr="00856E4C">
        <w:rPr>
          <w:rFonts w:ascii="宋体" w:eastAsia="宋体" w:hAnsi="宋体"/>
          <w:sz w:val="28"/>
          <w:szCs w:val="28"/>
        </w:rPr>
        <w:t xml:space="preserve"> 50,377.34 元</w:t>
      </w:r>
    </w:p>
    <w:p w14:paraId="1CECCBBF" w14:textId="63CF0F2A" w:rsidR="00856E4C" w:rsidRPr="00856E4C" w:rsidRDefault="00856E4C" w:rsidP="00856E4C">
      <w:pPr>
        <w:rPr>
          <w:rFonts w:ascii="宋体" w:eastAsia="宋体" w:hAnsi="宋体"/>
          <w:sz w:val="28"/>
          <w:szCs w:val="28"/>
        </w:rPr>
      </w:pPr>
    </w:p>
    <w:p w14:paraId="43511B01" w14:textId="21179746" w:rsidR="00856E4C" w:rsidRPr="00856E4C" w:rsidRDefault="00856E4C" w:rsidP="00856E4C">
      <w:pPr>
        <w:rPr>
          <w:rFonts w:ascii="宋体" w:eastAsia="宋体" w:hAnsi="宋体"/>
          <w:sz w:val="28"/>
          <w:szCs w:val="28"/>
        </w:rPr>
      </w:pPr>
      <w:r w:rsidRPr="00856E4C">
        <w:rPr>
          <w:rFonts w:ascii="宋体" w:eastAsia="宋体" w:hAnsi="宋体" w:hint="eastAsia"/>
          <w:sz w:val="28"/>
          <w:szCs w:val="28"/>
          <w:highlight w:val="yellow"/>
        </w:rPr>
        <w:t>第二年：</w:t>
      </w:r>
    </w:p>
    <w:p w14:paraId="1985CD2F" w14:textId="19DBC1BF"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①计提折旧</w:t>
      </w:r>
    </w:p>
    <w:p w14:paraId="3D1D330E" w14:textId="732D46BC"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管理费用</w:t>
      </w:r>
      <w:r w:rsidRPr="00856E4C">
        <w:rPr>
          <w:rFonts w:ascii="宋体" w:eastAsia="宋体" w:hAnsi="宋体"/>
          <w:sz w:val="28"/>
          <w:szCs w:val="28"/>
        </w:rPr>
        <w:t xml:space="preserve"> 1,094,422.18 </w:t>
      </w:r>
    </w:p>
    <w:p w14:paraId="243C75A8" w14:textId="371D1EFC"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使用权资产累计折旧</w:t>
      </w:r>
      <w:r w:rsidRPr="00856E4C">
        <w:rPr>
          <w:rFonts w:ascii="宋体" w:eastAsia="宋体" w:hAnsi="宋体"/>
          <w:sz w:val="28"/>
          <w:szCs w:val="28"/>
        </w:rPr>
        <w:t xml:space="preserve"> 1,094,422.18 </w:t>
      </w:r>
    </w:p>
    <w:p w14:paraId="3E7A7224" w14:textId="642A2C4E" w:rsidR="00856E4C" w:rsidRPr="00856E4C" w:rsidRDefault="00856E4C" w:rsidP="00856E4C">
      <w:pPr>
        <w:rPr>
          <w:rFonts w:ascii="宋体" w:eastAsia="宋体" w:hAnsi="宋体"/>
          <w:sz w:val="28"/>
          <w:szCs w:val="28"/>
        </w:rPr>
      </w:pPr>
    </w:p>
    <w:p w14:paraId="7A79AD2F" w14:textId="287D250D"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所得税费用</w:t>
      </w:r>
      <w:r w:rsidRPr="00856E4C">
        <w:rPr>
          <w:rFonts w:ascii="宋体" w:eastAsia="宋体" w:hAnsi="宋体"/>
          <w:sz w:val="28"/>
          <w:szCs w:val="28"/>
        </w:rPr>
        <w:t xml:space="preserve"> -273,605.54 </w:t>
      </w:r>
    </w:p>
    <w:p w14:paraId="28F5E9AC" w14:textId="18E4CB72"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递延所得税负债</w:t>
      </w:r>
      <w:r w:rsidRPr="00856E4C">
        <w:rPr>
          <w:rFonts w:ascii="宋体" w:eastAsia="宋体" w:hAnsi="宋体"/>
          <w:sz w:val="28"/>
          <w:szCs w:val="28"/>
        </w:rPr>
        <w:t xml:space="preserve"> -273,605.54 </w:t>
      </w:r>
    </w:p>
    <w:p w14:paraId="7D12403A" w14:textId="083D59F4" w:rsidR="00856E4C" w:rsidRPr="00856E4C" w:rsidRDefault="00856E4C" w:rsidP="00856E4C">
      <w:pPr>
        <w:rPr>
          <w:rFonts w:ascii="宋体" w:eastAsia="宋体" w:hAnsi="宋体"/>
          <w:sz w:val="28"/>
          <w:szCs w:val="28"/>
        </w:rPr>
      </w:pPr>
    </w:p>
    <w:p w14:paraId="4036DB9E" w14:textId="4370BE0A"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②支付租金</w:t>
      </w:r>
    </w:p>
    <w:p w14:paraId="139421A1" w14:textId="11840415" w:rsidR="00856E4C" w:rsidRPr="00856E4C" w:rsidRDefault="00856E4C" w:rsidP="00856E4C">
      <w:pPr>
        <w:rPr>
          <w:rFonts w:ascii="宋体" w:eastAsia="宋体" w:hAnsi="宋体"/>
          <w:sz w:val="28"/>
          <w:szCs w:val="28"/>
        </w:rPr>
      </w:pPr>
      <w:r>
        <w:rPr>
          <w:rFonts w:ascii="宋体" w:eastAsia="宋体" w:hAnsi="宋体" w:hint="eastAsia"/>
          <w:sz w:val="28"/>
          <w:szCs w:val="28"/>
        </w:rPr>
        <w:lastRenderedPageBreak/>
        <w:t>借：</w:t>
      </w:r>
      <w:r w:rsidRPr="00856E4C">
        <w:rPr>
          <w:rFonts w:ascii="宋体" w:eastAsia="宋体" w:hAnsi="宋体" w:hint="eastAsia"/>
          <w:sz w:val="28"/>
          <w:szCs w:val="28"/>
        </w:rPr>
        <w:t>租赁负债</w:t>
      </w:r>
      <w:r w:rsidRPr="00856E4C">
        <w:rPr>
          <w:rFonts w:ascii="宋体" w:eastAsia="宋体" w:hAnsi="宋体"/>
          <w:sz w:val="28"/>
          <w:szCs w:val="28"/>
        </w:rPr>
        <w:t xml:space="preserve">-租赁付款额 1,200,000.00 </w:t>
      </w:r>
    </w:p>
    <w:p w14:paraId="34DAE02D" w14:textId="60229ACE"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银行存款</w:t>
      </w:r>
      <w:r w:rsidRPr="00856E4C">
        <w:rPr>
          <w:rFonts w:ascii="宋体" w:eastAsia="宋体" w:hAnsi="宋体"/>
          <w:sz w:val="28"/>
          <w:szCs w:val="28"/>
        </w:rPr>
        <w:t xml:space="preserve"> 1,200,000.00 </w:t>
      </w:r>
    </w:p>
    <w:p w14:paraId="4BD6EB26" w14:textId="4B5F2DE1" w:rsidR="00856E4C" w:rsidRPr="00856E4C" w:rsidRDefault="00856E4C" w:rsidP="00856E4C">
      <w:pPr>
        <w:rPr>
          <w:rFonts w:ascii="宋体" w:eastAsia="宋体" w:hAnsi="宋体"/>
          <w:sz w:val="28"/>
          <w:szCs w:val="28"/>
        </w:rPr>
      </w:pPr>
    </w:p>
    <w:p w14:paraId="0F07F19E" w14:textId="636D93AD"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财务费用</w:t>
      </w:r>
      <w:r w:rsidRPr="00856E4C">
        <w:rPr>
          <w:rFonts w:ascii="宋体" w:eastAsia="宋体" w:hAnsi="宋体"/>
          <w:sz w:val="28"/>
          <w:szCs w:val="28"/>
        </w:rPr>
        <w:t xml:space="preserve"> 106,363.03 </w:t>
      </w:r>
    </w:p>
    <w:p w14:paraId="3ECCE196" w14:textId="71E456F8"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租赁负债</w:t>
      </w:r>
      <w:r w:rsidRPr="00856E4C">
        <w:rPr>
          <w:rFonts w:ascii="宋体" w:eastAsia="宋体" w:hAnsi="宋体"/>
          <w:sz w:val="28"/>
          <w:szCs w:val="28"/>
        </w:rPr>
        <w:t xml:space="preserve">-未确认融资费用 106,363.03 </w:t>
      </w:r>
    </w:p>
    <w:p w14:paraId="54F71141" w14:textId="35A48F8F" w:rsidR="00856E4C" w:rsidRPr="00856E4C" w:rsidRDefault="00856E4C" w:rsidP="00856E4C">
      <w:pPr>
        <w:rPr>
          <w:rFonts w:ascii="宋体" w:eastAsia="宋体" w:hAnsi="宋体"/>
          <w:sz w:val="28"/>
          <w:szCs w:val="28"/>
        </w:rPr>
      </w:pPr>
    </w:p>
    <w:p w14:paraId="255DDBAF" w14:textId="3E739F2B"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递延所得税资产</w:t>
      </w:r>
      <w:r w:rsidRPr="00856E4C">
        <w:rPr>
          <w:rFonts w:ascii="宋体" w:eastAsia="宋体" w:hAnsi="宋体"/>
          <w:sz w:val="28"/>
          <w:szCs w:val="28"/>
        </w:rPr>
        <w:t xml:space="preserve"> -273,409.24 </w:t>
      </w:r>
    </w:p>
    <w:p w14:paraId="1CC17FB9" w14:textId="392DE6EA"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所得税费用</w:t>
      </w:r>
      <w:r w:rsidRPr="00856E4C">
        <w:rPr>
          <w:rFonts w:ascii="宋体" w:eastAsia="宋体" w:hAnsi="宋体"/>
          <w:sz w:val="28"/>
          <w:szCs w:val="28"/>
        </w:rPr>
        <w:t xml:space="preserve"> -273,409.24 </w:t>
      </w:r>
    </w:p>
    <w:p w14:paraId="464DAA0F" w14:textId="470C26A3" w:rsidR="00856E4C" w:rsidRPr="00856E4C" w:rsidRDefault="00856E4C" w:rsidP="00856E4C">
      <w:pPr>
        <w:rPr>
          <w:rFonts w:ascii="宋体" w:eastAsia="宋体" w:hAnsi="宋体"/>
          <w:sz w:val="28"/>
          <w:szCs w:val="28"/>
        </w:rPr>
      </w:pPr>
    </w:p>
    <w:p w14:paraId="2C81D0BA" w14:textId="7E2A00EB"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在计算当期所得税的时候，调增应纳税所得额</w:t>
      </w:r>
      <w:r w:rsidRPr="00856E4C">
        <w:rPr>
          <w:rFonts w:ascii="宋体" w:eastAsia="宋体" w:hAnsi="宋体"/>
          <w:sz w:val="28"/>
          <w:szCs w:val="28"/>
        </w:rPr>
        <w:t xml:space="preserve"> 785.21 元</w:t>
      </w:r>
    </w:p>
    <w:p w14:paraId="0B3129CB" w14:textId="351ED759" w:rsidR="00856E4C" w:rsidRPr="00856E4C" w:rsidRDefault="00856E4C" w:rsidP="00856E4C">
      <w:pPr>
        <w:rPr>
          <w:rFonts w:ascii="宋体" w:eastAsia="宋体" w:hAnsi="宋体"/>
          <w:sz w:val="28"/>
          <w:szCs w:val="28"/>
        </w:rPr>
      </w:pPr>
    </w:p>
    <w:p w14:paraId="781D0964" w14:textId="41E63F53" w:rsidR="00856E4C" w:rsidRPr="00856E4C" w:rsidRDefault="00856E4C" w:rsidP="00856E4C">
      <w:pPr>
        <w:rPr>
          <w:rFonts w:ascii="宋体" w:eastAsia="宋体" w:hAnsi="宋体"/>
          <w:sz w:val="28"/>
          <w:szCs w:val="28"/>
        </w:rPr>
      </w:pPr>
      <w:r w:rsidRPr="00127931">
        <w:rPr>
          <w:rFonts w:ascii="宋体" w:eastAsia="宋体" w:hAnsi="宋体" w:hint="eastAsia"/>
          <w:sz w:val="28"/>
          <w:szCs w:val="28"/>
          <w:highlight w:val="yellow"/>
        </w:rPr>
        <w:t>第三年：</w:t>
      </w:r>
    </w:p>
    <w:p w14:paraId="0CFE2775" w14:textId="2C7305C8"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①计提折旧</w:t>
      </w:r>
    </w:p>
    <w:p w14:paraId="0D3C7D29" w14:textId="64CDBE2E"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管理费用</w:t>
      </w:r>
      <w:r w:rsidRPr="00856E4C">
        <w:rPr>
          <w:rFonts w:ascii="宋体" w:eastAsia="宋体" w:hAnsi="宋体"/>
          <w:sz w:val="28"/>
          <w:szCs w:val="28"/>
        </w:rPr>
        <w:t xml:space="preserve"> 1,094,422.18 </w:t>
      </w:r>
    </w:p>
    <w:p w14:paraId="649A5693" w14:textId="6F67C470"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使用权资产累计折旧</w:t>
      </w:r>
      <w:r w:rsidRPr="00856E4C">
        <w:rPr>
          <w:rFonts w:ascii="宋体" w:eastAsia="宋体" w:hAnsi="宋体"/>
          <w:sz w:val="28"/>
          <w:szCs w:val="28"/>
        </w:rPr>
        <w:t xml:space="preserve"> 1,094,422.18 </w:t>
      </w:r>
    </w:p>
    <w:p w14:paraId="0FF82696" w14:textId="7F75EB02" w:rsidR="00856E4C" w:rsidRPr="00856E4C" w:rsidRDefault="00856E4C" w:rsidP="00856E4C">
      <w:pPr>
        <w:rPr>
          <w:rFonts w:ascii="宋体" w:eastAsia="宋体" w:hAnsi="宋体"/>
          <w:sz w:val="28"/>
          <w:szCs w:val="28"/>
        </w:rPr>
      </w:pPr>
    </w:p>
    <w:p w14:paraId="3DED1286" w14:textId="57941221"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所得税费用</w:t>
      </w:r>
      <w:r w:rsidRPr="00856E4C">
        <w:rPr>
          <w:rFonts w:ascii="宋体" w:eastAsia="宋体" w:hAnsi="宋体"/>
          <w:sz w:val="28"/>
          <w:szCs w:val="28"/>
        </w:rPr>
        <w:t xml:space="preserve"> -273,605.54 </w:t>
      </w:r>
    </w:p>
    <w:p w14:paraId="4AEC63D7" w14:textId="588CC0BB"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递延所得税负债</w:t>
      </w:r>
      <w:r w:rsidRPr="00856E4C">
        <w:rPr>
          <w:rFonts w:ascii="宋体" w:eastAsia="宋体" w:hAnsi="宋体"/>
          <w:sz w:val="28"/>
          <w:szCs w:val="28"/>
        </w:rPr>
        <w:t xml:space="preserve"> -273,605.54 </w:t>
      </w:r>
    </w:p>
    <w:p w14:paraId="69BEFBAE" w14:textId="34E55954" w:rsidR="00856E4C" w:rsidRPr="00856E4C" w:rsidRDefault="00856E4C" w:rsidP="00856E4C">
      <w:pPr>
        <w:rPr>
          <w:rFonts w:ascii="宋体" w:eastAsia="宋体" w:hAnsi="宋体"/>
          <w:sz w:val="28"/>
          <w:szCs w:val="28"/>
        </w:rPr>
      </w:pPr>
    </w:p>
    <w:p w14:paraId="5ECA347A" w14:textId="65D82E10" w:rsidR="00856E4C" w:rsidRPr="00856E4C" w:rsidRDefault="00856E4C" w:rsidP="00856E4C">
      <w:pPr>
        <w:rPr>
          <w:rFonts w:ascii="宋体" w:eastAsia="宋体" w:hAnsi="宋体"/>
          <w:sz w:val="28"/>
          <w:szCs w:val="28"/>
        </w:rPr>
      </w:pPr>
      <w:r w:rsidRPr="00856E4C">
        <w:rPr>
          <w:rFonts w:ascii="宋体" w:eastAsia="宋体" w:hAnsi="宋体" w:hint="eastAsia"/>
          <w:sz w:val="28"/>
          <w:szCs w:val="28"/>
        </w:rPr>
        <w:t>②支付租金</w:t>
      </w:r>
    </w:p>
    <w:p w14:paraId="0E4C063D" w14:textId="07FD188B"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租赁负债</w:t>
      </w:r>
      <w:r w:rsidRPr="00856E4C">
        <w:rPr>
          <w:rFonts w:ascii="宋体" w:eastAsia="宋体" w:hAnsi="宋体"/>
          <w:sz w:val="28"/>
          <w:szCs w:val="28"/>
        </w:rPr>
        <w:t xml:space="preserve">-租赁付款额 1,200,000.00 </w:t>
      </w:r>
    </w:p>
    <w:p w14:paraId="15980471" w14:textId="3CC918F3" w:rsidR="00856E4C" w:rsidRPr="00856E4C" w:rsidRDefault="00856E4C" w:rsidP="00856E4C">
      <w:pPr>
        <w:rPr>
          <w:rFonts w:ascii="宋体" w:eastAsia="宋体" w:hAnsi="宋体"/>
          <w:sz w:val="28"/>
          <w:szCs w:val="28"/>
        </w:rPr>
      </w:pPr>
      <w:r>
        <w:rPr>
          <w:rFonts w:ascii="宋体" w:eastAsia="宋体" w:hAnsi="宋体" w:hint="eastAsia"/>
          <w:sz w:val="28"/>
          <w:szCs w:val="28"/>
        </w:rPr>
        <w:lastRenderedPageBreak/>
        <w:t>贷：</w:t>
      </w:r>
      <w:r w:rsidRPr="00856E4C">
        <w:rPr>
          <w:rFonts w:ascii="宋体" w:eastAsia="宋体" w:hAnsi="宋体" w:hint="eastAsia"/>
          <w:sz w:val="28"/>
          <w:szCs w:val="28"/>
        </w:rPr>
        <w:t>银行存款</w:t>
      </w:r>
      <w:r w:rsidRPr="00856E4C">
        <w:rPr>
          <w:rFonts w:ascii="宋体" w:eastAsia="宋体" w:hAnsi="宋体"/>
          <w:sz w:val="28"/>
          <w:szCs w:val="28"/>
        </w:rPr>
        <w:t xml:space="preserve"> 1,200,000.00 </w:t>
      </w:r>
    </w:p>
    <w:p w14:paraId="03EF11F6" w14:textId="5242C9F3" w:rsidR="00856E4C" w:rsidRPr="00856E4C" w:rsidRDefault="00856E4C" w:rsidP="00856E4C">
      <w:pPr>
        <w:rPr>
          <w:rFonts w:ascii="宋体" w:eastAsia="宋体" w:hAnsi="宋体"/>
          <w:sz w:val="28"/>
          <w:szCs w:val="28"/>
        </w:rPr>
      </w:pPr>
    </w:p>
    <w:p w14:paraId="0590B29C" w14:textId="51C7B18F"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财务费用</w:t>
      </w:r>
      <w:r w:rsidRPr="00856E4C">
        <w:rPr>
          <w:rFonts w:ascii="宋体" w:eastAsia="宋体" w:hAnsi="宋体"/>
          <w:sz w:val="28"/>
          <w:szCs w:val="28"/>
        </w:rPr>
        <w:t xml:space="preserve"> 54,415.27 </w:t>
      </w:r>
    </w:p>
    <w:p w14:paraId="1B20AC8B" w14:textId="6E43FDC9"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租赁负债</w:t>
      </w:r>
      <w:r w:rsidRPr="00856E4C">
        <w:rPr>
          <w:rFonts w:ascii="宋体" w:eastAsia="宋体" w:hAnsi="宋体"/>
          <w:sz w:val="28"/>
          <w:szCs w:val="28"/>
        </w:rPr>
        <w:t xml:space="preserve">-未确认融资费用 54,415.27 </w:t>
      </w:r>
    </w:p>
    <w:p w14:paraId="4F8807DE" w14:textId="18BA846F" w:rsidR="00856E4C" w:rsidRPr="00856E4C" w:rsidRDefault="00856E4C" w:rsidP="00856E4C">
      <w:pPr>
        <w:rPr>
          <w:rFonts w:ascii="宋体" w:eastAsia="宋体" w:hAnsi="宋体"/>
          <w:sz w:val="28"/>
          <w:szCs w:val="28"/>
        </w:rPr>
      </w:pPr>
    </w:p>
    <w:p w14:paraId="30A2B268" w14:textId="7681F761" w:rsidR="00856E4C" w:rsidRPr="00856E4C" w:rsidRDefault="00856E4C" w:rsidP="00856E4C">
      <w:pPr>
        <w:rPr>
          <w:rFonts w:ascii="宋体" w:eastAsia="宋体" w:hAnsi="宋体"/>
          <w:sz w:val="28"/>
          <w:szCs w:val="28"/>
        </w:rPr>
      </w:pPr>
      <w:r>
        <w:rPr>
          <w:rFonts w:ascii="宋体" w:eastAsia="宋体" w:hAnsi="宋体" w:hint="eastAsia"/>
          <w:sz w:val="28"/>
          <w:szCs w:val="28"/>
        </w:rPr>
        <w:t>借：</w:t>
      </w:r>
      <w:r w:rsidRPr="00856E4C">
        <w:rPr>
          <w:rFonts w:ascii="宋体" w:eastAsia="宋体" w:hAnsi="宋体" w:hint="eastAsia"/>
          <w:sz w:val="28"/>
          <w:szCs w:val="28"/>
        </w:rPr>
        <w:t>递延所得税资产</w:t>
      </w:r>
      <w:r w:rsidRPr="00856E4C">
        <w:rPr>
          <w:rFonts w:ascii="宋体" w:eastAsia="宋体" w:hAnsi="宋体"/>
          <w:sz w:val="28"/>
          <w:szCs w:val="28"/>
        </w:rPr>
        <w:t xml:space="preserve"> -286,396.18 </w:t>
      </w:r>
    </w:p>
    <w:p w14:paraId="6CA302B1" w14:textId="68C66A35" w:rsidR="00856E4C" w:rsidRPr="00856E4C" w:rsidRDefault="00856E4C" w:rsidP="00856E4C">
      <w:pPr>
        <w:rPr>
          <w:rFonts w:ascii="宋体" w:eastAsia="宋体" w:hAnsi="宋体"/>
          <w:sz w:val="28"/>
          <w:szCs w:val="28"/>
        </w:rPr>
      </w:pPr>
      <w:r>
        <w:rPr>
          <w:rFonts w:ascii="宋体" w:eastAsia="宋体" w:hAnsi="宋体" w:hint="eastAsia"/>
          <w:sz w:val="28"/>
          <w:szCs w:val="28"/>
        </w:rPr>
        <w:t>贷：</w:t>
      </w:r>
      <w:r w:rsidRPr="00856E4C">
        <w:rPr>
          <w:rFonts w:ascii="宋体" w:eastAsia="宋体" w:hAnsi="宋体" w:hint="eastAsia"/>
          <w:sz w:val="28"/>
          <w:szCs w:val="28"/>
        </w:rPr>
        <w:t>所得税费用</w:t>
      </w:r>
      <w:r w:rsidRPr="00856E4C">
        <w:rPr>
          <w:rFonts w:ascii="宋体" w:eastAsia="宋体" w:hAnsi="宋体"/>
          <w:sz w:val="28"/>
          <w:szCs w:val="28"/>
        </w:rPr>
        <w:t xml:space="preserve"> -286,396.18 </w:t>
      </w:r>
    </w:p>
    <w:p w14:paraId="44AB2202" w14:textId="3D26FA22" w:rsidR="00856E4C" w:rsidRPr="00856E4C" w:rsidRDefault="00856E4C" w:rsidP="00856E4C">
      <w:pPr>
        <w:rPr>
          <w:rFonts w:ascii="宋体" w:eastAsia="宋体" w:hAnsi="宋体"/>
          <w:sz w:val="28"/>
          <w:szCs w:val="28"/>
        </w:rPr>
      </w:pPr>
    </w:p>
    <w:p w14:paraId="37C66B70" w14:textId="23EC6ACB" w:rsidR="00D74480" w:rsidRDefault="00856E4C" w:rsidP="00856E4C">
      <w:pPr>
        <w:rPr>
          <w:rFonts w:ascii="宋体" w:eastAsia="宋体" w:hAnsi="宋体"/>
          <w:sz w:val="28"/>
          <w:szCs w:val="28"/>
        </w:rPr>
      </w:pPr>
      <w:r w:rsidRPr="00856E4C">
        <w:rPr>
          <w:rFonts w:ascii="宋体" w:eastAsia="宋体" w:hAnsi="宋体" w:hint="eastAsia"/>
          <w:sz w:val="28"/>
          <w:szCs w:val="28"/>
        </w:rPr>
        <w:t>在计算当期所得税的时候，调增应纳税所得额</w:t>
      </w:r>
      <w:r w:rsidRPr="00856E4C">
        <w:rPr>
          <w:rFonts w:ascii="宋体" w:eastAsia="宋体" w:hAnsi="宋体"/>
          <w:sz w:val="28"/>
          <w:szCs w:val="28"/>
        </w:rPr>
        <w:t xml:space="preserve"> -51,162.55 元</w:t>
      </w:r>
    </w:p>
    <w:p w14:paraId="2581D67E" w14:textId="7B4178E2" w:rsidR="00700434" w:rsidRDefault="00700434" w:rsidP="00174B38">
      <w:pPr>
        <w:rPr>
          <w:rFonts w:ascii="宋体" w:eastAsia="宋体" w:hAnsi="宋体"/>
          <w:sz w:val="28"/>
          <w:szCs w:val="28"/>
        </w:rPr>
      </w:pPr>
    </w:p>
    <w:p w14:paraId="19C7709D" w14:textId="066428B8" w:rsidR="002305C8" w:rsidRDefault="002305C8" w:rsidP="00174B38">
      <w:pPr>
        <w:rPr>
          <w:rFonts w:ascii="宋体" w:eastAsia="宋体" w:hAnsi="宋体"/>
          <w:sz w:val="28"/>
          <w:szCs w:val="28"/>
        </w:rPr>
      </w:pPr>
      <w:r>
        <w:rPr>
          <w:rFonts w:ascii="宋体" w:eastAsia="宋体" w:hAnsi="宋体" w:hint="eastAsia"/>
          <w:sz w:val="28"/>
          <w:szCs w:val="28"/>
        </w:rPr>
        <w:t>净额确认，全额确认，2种方法都展示完了，到底应该用哪种方法呢？准则有没有规定呢？</w:t>
      </w:r>
    </w:p>
    <w:p w14:paraId="6F49BF6C" w14:textId="4B7AD390" w:rsidR="002305C8" w:rsidRDefault="002305C8" w:rsidP="00174B38">
      <w:pPr>
        <w:rPr>
          <w:rFonts w:ascii="宋体" w:eastAsia="宋体" w:hAnsi="宋体"/>
          <w:sz w:val="28"/>
          <w:szCs w:val="28"/>
        </w:rPr>
      </w:pPr>
    </w:p>
    <w:p w14:paraId="42132869" w14:textId="1D01B5C0" w:rsidR="002305C8" w:rsidRDefault="002305C8" w:rsidP="00174B38">
      <w:pPr>
        <w:rPr>
          <w:rFonts w:ascii="宋体" w:eastAsia="宋体" w:hAnsi="宋体"/>
          <w:sz w:val="28"/>
          <w:szCs w:val="28"/>
        </w:rPr>
      </w:pPr>
      <w:r>
        <w:rPr>
          <w:rFonts w:ascii="宋体" w:eastAsia="宋体" w:hAnsi="宋体" w:hint="eastAsia"/>
          <w:sz w:val="28"/>
          <w:szCs w:val="28"/>
        </w:rPr>
        <w:t>有规定，最近出的规定。</w:t>
      </w:r>
    </w:p>
    <w:p w14:paraId="0D374166" w14:textId="77777777" w:rsidR="002305C8" w:rsidRPr="002305C8" w:rsidRDefault="002305C8" w:rsidP="00174B38">
      <w:pPr>
        <w:rPr>
          <w:rFonts w:ascii="宋体" w:eastAsia="宋体" w:hAnsi="宋体"/>
          <w:sz w:val="28"/>
          <w:szCs w:val="28"/>
        </w:rPr>
      </w:pPr>
    </w:p>
    <w:p w14:paraId="23E758B6" w14:textId="6E0A351A" w:rsidR="00700434" w:rsidRDefault="00CD23FC" w:rsidP="00174B38">
      <w:pPr>
        <w:rPr>
          <w:rFonts w:ascii="宋体" w:eastAsia="宋体" w:hAnsi="宋体"/>
          <w:sz w:val="28"/>
          <w:szCs w:val="28"/>
        </w:rPr>
      </w:pPr>
      <w:r>
        <w:rPr>
          <w:rFonts w:ascii="宋体" w:eastAsia="宋体" w:hAnsi="宋体" w:hint="eastAsia"/>
          <w:sz w:val="28"/>
          <w:szCs w:val="28"/>
        </w:rPr>
        <w:t>《企业会计准则解释第1</w:t>
      </w:r>
      <w:r>
        <w:rPr>
          <w:rFonts w:ascii="宋体" w:eastAsia="宋体" w:hAnsi="宋体"/>
          <w:sz w:val="28"/>
          <w:szCs w:val="28"/>
        </w:rPr>
        <w:t>6</w:t>
      </w:r>
      <w:r>
        <w:rPr>
          <w:rFonts w:ascii="宋体" w:eastAsia="宋体" w:hAnsi="宋体" w:hint="eastAsia"/>
          <w:sz w:val="28"/>
          <w:szCs w:val="28"/>
        </w:rPr>
        <w:t>号》</w:t>
      </w:r>
    </w:p>
    <w:p w14:paraId="76595898" w14:textId="77777777" w:rsidR="00326313" w:rsidRPr="00326313" w:rsidRDefault="00326313" w:rsidP="00326313">
      <w:pPr>
        <w:rPr>
          <w:rFonts w:ascii="宋体" w:eastAsia="宋体" w:hAnsi="宋体"/>
          <w:sz w:val="28"/>
          <w:szCs w:val="28"/>
        </w:rPr>
      </w:pPr>
      <w:r w:rsidRPr="00326313">
        <w:rPr>
          <w:rFonts w:ascii="宋体" w:eastAsia="宋体" w:hAnsi="宋体" w:hint="eastAsia"/>
          <w:sz w:val="28"/>
          <w:szCs w:val="28"/>
        </w:rPr>
        <w:t>（一）相关会计处理。</w:t>
      </w:r>
    </w:p>
    <w:p w14:paraId="08DF953F" w14:textId="5CA8A771" w:rsidR="00700434" w:rsidRPr="000F2B09" w:rsidRDefault="00326313" w:rsidP="00326313">
      <w:pPr>
        <w:rPr>
          <w:rFonts w:ascii="宋体" w:eastAsia="宋体" w:hAnsi="宋体"/>
          <w:color w:val="FF0000"/>
          <w:sz w:val="28"/>
          <w:szCs w:val="28"/>
        </w:rPr>
      </w:pPr>
      <w:r w:rsidRPr="000F2B09">
        <w:rPr>
          <w:rFonts w:ascii="宋体" w:eastAsia="宋体" w:hAnsi="宋体" w:hint="eastAsia"/>
          <w:color w:val="FF0000"/>
          <w:sz w:val="28"/>
          <w:szCs w:val="28"/>
        </w:rPr>
        <w:t>对于不是企业合并、交易发生时既不影响会计利润也不影响应纳税所得额（或可抵扣亏损）、且初始确认的资产和负债导致产生等额应纳税暂时性差异和可抵扣暂时性差异的单项交易（包括承租人在租赁期开始日初始确认租赁负债并计入使用权资产的租赁交易，以及</w:t>
      </w:r>
      <w:r w:rsidRPr="000F2B09">
        <w:rPr>
          <w:rFonts w:ascii="宋体" w:eastAsia="宋体" w:hAnsi="宋体" w:hint="eastAsia"/>
          <w:color w:val="FF0000"/>
          <w:sz w:val="28"/>
          <w:szCs w:val="28"/>
        </w:rPr>
        <w:lastRenderedPageBreak/>
        <w:t>因固定资产等存在弃置义务而确认预计负债并计入相关资产成本的交易等，以下简称适用本解释的单项交易），不适用《企业会计准则第</w:t>
      </w:r>
      <w:r w:rsidRPr="000F2B09">
        <w:rPr>
          <w:rFonts w:ascii="宋体" w:eastAsia="宋体" w:hAnsi="宋体"/>
          <w:color w:val="FF0000"/>
          <w:sz w:val="28"/>
          <w:szCs w:val="28"/>
        </w:rPr>
        <w:t>18号——所得税》第十一条（二）、第十三条关于豁免初始确认递延所得税负债和递延所得税资产的规定。企业对该交易因资产和负债的初始确认所产生的应纳税暂时性差异和可</w:t>
      </w:r>
      <w:r w:rsidRPr="000F2B09">
        <w:rPr>
          <w:rFonts w:ascii="宋体" w:eastAsia="宋体" w:hAnsi="宋体" w:hint="eastAsia"/>
          <w:color w:val="FF0000"/>
          <w:sz w:val="28"/>
          <w:szCs w:val="28"/>
        </w:rPr>
        <w:t>抵扣暂时性差异，应当根据《企业会计准则第</w:t>
      </w:r>
      <w:r w:rsidRPr="000F2B09">
        <w:rPr>
          <w:rFonts w:ascii="宋体" w:eastAsia="宋体" w:hAnsi="宋体"/>
          <w:color w:val="FF0000"/>
          <w:sz w:val="28"/>
          <w:szCs w:val="28"/>
        </w:rPr>
        <w:t>18 号——所得税》等有关规定，在交易发生时</w:t>
      </w:r>
      <w:r w:rsidRPr="008E7FD8">
        <w:rPr>
          <w:rFonts w:ascii="宋体" w:eastAsia="宋体" w:hAnsi="宋体"/>
          <w:color w:val="FF0000"/>
          <w:sz w:val="28"/>
          <w:szCs w:val="28"/>
          <w:highlight w:val="yellow"/>
        </w:rPr>
        <w:t>分别</w:t>
      </w:r>
      <w:r w:rsidRPr="000F2B09">
        <w:rPr>
          <w:rFonts w:ascii="宋体" w:eastAsia="宋体" w:hAnsi="宋体"/>
          <w:color w:val="FF0000"/>
          <w:sz w:val="28"/>
          <w:szCs w:val="28"/>
        </w:rPr>
        <w:t>确认相应的递延所得税负债和递延所得税资产。</w:t>
      </w:r>
    </w:p>
    <w:p w14:paraId="6E45EB50" w14:textId="77777777" w:rsidR="00700434" w:rsidRDefault="00700434" w:rsidP="00174B38">
      <w:pPr>
        <w:rPr>
          <w:rFonts w:ascii="宋体" w:eastAsia="宋体" w:hAnsi="宋体"/>
          <w:sz w:val="28"/>
          <w:szCs w:val="28"/>
        </w:rPr>
      </w:pPr>
    </w:p>
    <w:p w14:paraId="3AB8FBF9" w14:textId="63DEC963" w:rsidR="00D74480" w:rsidRDefault="002305C8" w:rsidP="00174B38">
      <w:pPr>
        <w:rPr>
          <w:rFonts w:ascii="宋体" w:eastAsia="宋体" w:hAnsi="宋体"/>
          <w:sz w:val="28"/>
          <w:szCs w:val="28"/>
        </w:rPr>
      </w:pPr>
      <w:r>
        <w:rPr>
          <w:rFonts w:ascii="宋体" w:eastAsia="宋体" w:hAnsi="宋体" w:hint="eastAsia"/>
          <w:sz w:val="28"/>
          <w:szCs w:val="28"/>
        </w:rPr>
        <w:t>通过这个解释，我们可以看到，应当全额确认递延所得税资产和递延所得税负债。具体的分录就是我们上面讲的全额确认的分录。</w:t>
      </w:r>
    </w:p>
    <w:p w14:paraId="74E0C296" w14:textId="6D95FCB6" w:rsidR="002305C8" w:rsidRDefault="002305C8" w:rsidP="00174B38">
      <w:pPr>
        <w:rPr>
          <w:rFonts w:ascii="宋体" w:eastAsia="宋体" w:hAnsi="宋体"/>
          <w:sz w:val="28"/>
          <w:szCs w:val="28"/>
        </w:rPr>
      </w:pPr>
    </w:p>
    <w:p w14:paraId="2E0CB4A6" w14:textId="718EA630" w:rsidR="002305C8" w:rsidRDefault="002305C8" w:rsidP="00174B38">
      <w:pPr>
        <w:rPr>
          <w:rFonts w:ascii="宋体" w:eastAsia="宋体" w:hAnsi="宋体"/>
          <w:sz w:val="28"/>
          <w:szCs w:val="28"/>
        </w:rPr>
      </w:pPr>
      <w:r>
        <w:rPr>
          <w:rFonts w:ascii="宋体" w:eastAsia="宋体" w:hAnsi="宋体" w:hint="eastAsia"/>
          <w:sz w:val="28"/>
          <w:szCs w:val="28"/>
        </w:rPr>
        <w:t>那为什么要全额确认呢？为什么净额确认就不行？</w:t>
      </w:r>
    </w:p>
    <w:p w14:paraId="088A7138" w14:textId="42263142" w:rsidR="002305C8" w:rsidRDefault="002305C8" w:rsidP="00174B38">
      <w:pPr>
        <w:rPr>
          <w:rFonts w:ascii="宋体" w:eastAsia="宋体" w:hAnsi="宋体"/>
          <w:sz w:val="28"/>
          <w:szCs w:val="28"/>
        </w:rPr>
      </w:pPr>
    </w:p>
    <w:p w14:paraId="4E3C887E" w14:textId="66A9671C" w:rsidR="002305C8" w:rsidRDefault="002305C8" w:rsidP="00174B38">
      <w:pPr>
        <w:rPr>
          <w:rFonts w:ascii="宋体" w:eastAsia="宋体" w:hAnsi="宋体"/>
          <w:sz w:val="28"/>
          <w:szCs w:val="28"/>
        </w:rPr>
      </w:pPr>
      <w:r>
        <w:rPr>
          <w:rFonts w:ascii="宋体" w:eastAsia="宋体" w:hAnsi="宋体" w:hint="eastAsia"/>
          <w:sz w:val="28"/>
          <w:szCs w:val="28"/>
        </w:rPr>
        <w:t>有些同学可能会觉得，净额确认好理解一点，也比较符合实际一点。确实，净额确认好理解。那为什么准则规定要全额确认呢？</w:t>
      </w:r>
    </w:p>
    <w:p w14:paraId="0BE57A9C" w14:textId="7D9D798D" w:rsidR="002305C8" w:rsidRDefault="002305C8" w:rsidP="00174B38">
      <w:pPr>
        <w:rPr>
          <w:rFonts w:ascii="宋体" w:eastAsia="宋体" w:hAnsi="宋体"/>
          <w:sz w:val="28"/>
          <w:szCs w:val="28"/>
        </w:rPr>
      </w:pPr>
    </w:p>
    <w:p w14:paraId="1D4D0FFC" w14:textId="3601FCFC" w:rsidR="002305C8" w:rsidRDefault="002305C8" w:rsidP="00174B38">
      <w:pPr>
        <w:rPr>
          <w:rFonts w:ascii="宋体" w:eastAsia="宋体" w:hAnsi="宋体"/>
          <w:sz w:val="28"/>
          <w:szCs w:val="28"/>
        </w:rPr>
      </w:pPr>
      <w:r>
        <w:rPr>
          <w:rFonts w:ascii="宋体" w:eastAsia="宋体" w:hAnsi="宋体" w:hint="eastAsia"/>
          <w:sz w:val="28"/>
          <w:szCs w:val="28"/>
        </w:rPr>
        <w:t>小哥找了好多资料，终于找到本质原因了：所得税费用</w:t>
      </w:r>
      <w:r w:rsidR="00127931">
        <w:rPr>
          <w:rFonts w:ascii="宋体" w:eastAsia="宋体" w:hAnsi="宋体" w:hint="eastAsia"/>
          <w:sz w:val="28"/>
          <w:szCs w:val="28"/>
        </w:rPr>
        <w:t>的确认</w:t>
      </w:r>
      <w:r>
        <w:rPr>
          <w:rFonts w:ascii="宋体" w:eastAsia="宋体" w:hAnsi="宋体" w:hint="eastAsia"/>
          <w:sz w:val="28"/>
          <w:szCs w:val="28"/>
        </w:rPr>
        <w:t>有2种方法，一种是资产负债表债务法，另一种是收益表债务法</w:t>
      </w:r>
      <w:r w:rsidR="00127931">
        <w:rPr>
          <w:rFonts w:ascii="宋体" w:eastAsia="宋体" w:hAnsi="宋体" w:hint="eastAsia"/>
          <w:sz w:val="28"/>
          <w:szCs w:val="28"/>
        </w:rPr>
        <w:t>（也叫纳税影响会计法）</w:t>
      </w:r>
      <w:r>
        <w:rPr>
          <w:rFonts w:ascii="宋体" w:eastAsia="宋体" w:hAnsi="宋体" w:hint="eastAsia"/>
          <w:sz w:val="28"/>
          <w:szCs w:val="28"/>
        </w:rPr>
        <w:t>。我们先了解这2种方法，了解完之后，大家就知道为什么要用全额法的原因了。</w:t>
      </w:r>
    </w:p>
    <w:p w14:paraId="61AA35AC" w14:textId="59D9E106" w:rsidR="002305C8" w:rsidRDefault="002305C8" w:rsidP="00174B38">
      <w:pPr>
        <w:rPr>
          <w:rFonts w:ascii="宋体" w:eastAsia="宋体" w:hAnsi="宋体"/>
          <w:sz w:val="28"/>
          <w:szCs w:val="28"/>
        </w:rPr>
      </w:pPr>
    </w:p>
    <w:p w14:paraId="169A7F58" w14:textId="4AA601D5" w:rsidR="002305C8" w:rsidRDefault="002305C8" w:rsidP="00174B38">
      <w:pPr>
        <w:rPr>
          <w:rFonts w:ascii="宋体" w:eastAsia="宋体" w:hAnsi="宋体"/>
          <w:sz w:val="28"/>
          <w:szCs w:val="28"/>
        </w:rPr>
      </w:pPr>
      <w:r>
        <w:rPr>
          <w:rFonts w:ascii="宋体" w:eastAsia="宋体" w:hAnsi="宋体" w:hint="eastAsia"/>
          <w:sz w:val="28"/>
          <w:szCs w:val="28"/>
        </w:rPr>
        <w:lastRenderedPageBreak/>
        <w:t>我们先来介绍</w:t>
      </w:r>
      <w:r w:rsidR="00294130" w:rsidRPr="00127931">
        <w:rPr>
          <w:rFonts w:ascii="宋体" w:eastAsia="宋体" w:hAnsi="宋体" w:hint="eastAsia"/>
          <w:sz w:val="28"/>
          <w:szCs w:val="28"/>
          <w:highlight w:val="yellow"/>
        </w:rPr>
        <w:t>收</w:t>
      </w:r>
      <w:r w:rsidRPr="00127931">
        <w:rPr>
          <w:rFonts w:ascii="宋体" w:eastAsia="宋体" w:hAnsi="宋体" w:hint="eastAsia"/>
          <w:sz w:val="28"/>
          <w:szCs w:val="28"/>
          <w:highlight w:val="yellow"/>
        </w:rPr>
        <w:t>益表债务法</w:t>
      </w:r>
      <w:r>
        <w:rPr>
          <w:rFonts w:ascii="宋体" w:eastAsia="宋体" w:hAnsi="宋体" w:hint="eastAsia"/>
          <w:sz w:val="28"/>
          <w:szCs w:val="28"/>
        </w:rPr>
        <w:t>。</w:t>
      </w:r>
    </w:p>
    <w:p w14:paraId="62D52A37" w14:textId="1CE8432F" w:rsidR="002305C8" w:rsidRDefault="002305C8" w:rsidP="00174B38">
      <w:pPr>
        <w:rPr>
          <w:rFonts w:ascii="宋体" w:eastAsia="宋体" w:hAnsi="宋体"/>
          <w:sz w:val="28"/>
          <w:szCs w:val="28"/>
        </w:rPr>
      </w:pPr>
    </w:p>
    <w:p w14:paraId="15661FF8" w14:textId="2B35F603" w:rsidR="00294130" w:rsidRDefault="00294130" w:rsidP="00174B38">
      <w:pPr>
        <w:rPr>
          <w:rFonts w:ascii="宋体" w:eastAsia="宋体" w:hAnsi="宋体"/>
          <w:sz w:val="28"/>
          <w:szCs w:val="28"/>
        </w:rPr>
      </w:pPr>
      <w:r>
        <w:rPr>
          <w:rFonts w:ascii="宋体" w:eastAsia="宋体" w:hAnsi="宋体" w:hint="eastAsia"/>
          <w:sz w:val="28"/>
          <w:szCs w:val="28"/>
        </w:rPr>
        <w:t>因为计算</w:t>
      </w:r>
      <w:r w:rsidR="00F3528E">
        <w:rPr>
          <w:rFonts w:ascii="宋体" w:eastAsia="宋体" w:hAnsi="宋体" w:hint="eastAsia"/>
          <w:sz w:val="28"/>
          <w:szCs w:val="28"/>
        </w:rPr>
        <w:t>当期</w:t>
      </w:r>
      <w:r>
        <w:rPr>
          <w:rFonts w:ascii="宋体" w:eastAsia="宋体" w:hAnsi="宋体" w:hint="eastAsia"/>
          <w:sz w:val="28"/>
          <w:szCs w:val="28"/>
        </w:rPr>
        <w:t>所得税的时候，是从利润表的</w:t>
      </w:r>
      <w:r w:rsidRPr="00C81A40">
        <w:rPr>
          <w:rFonts w:ascii="宋体" w:eastAsia="宋体" w:hAnsi="宋体" w:hint="eastAsia"/>
          <w:sz w:val="28"/>
          <w:szCs w:val="28"/>
          <w:highlight w:val="yellow"/>
        </w:rPr>
        <w:t>利润总额</w:t>
      </w:r>
      <w:r>
        <w:rPr>
          <w:rFonts w:ascii="宋体" w:eastAsia="宋体" w:hAnsi="宋体" w:hint="eastAsia"/>
          <w:sz w:val="28"/>
          <w:szCs w:val="28"/>
        </w:rPr>
        <w:t>出发的，而利润表的利润总额是会计口径的利润总额。由于税法口径和会计口径不一致，所以要把利润总额调整成税法口径的。比如说利润总额1</w:t>
      </w:r>
      <w:r>
        <w:rPr>
          <w:rFonts w:ascii="宋体" w:eastAsia="宋体" w:hAnsi="宋体"/>
          <w:sz w:val="28"/>
          <w:szCs w:val="28"/>
        </w:rPr>
        <w:t>00</w:t>
      </w:r>
      <w:r>
        <w:rPr>
          <w:rFonts w:ascii="宋体" w:eastAsia="宋体" w:hAnsi="宋体" w:hint="eastAsia"/>
          <w:sz w:val="28"/>
          <w:szCs w:val="28"/>
        </w:rPr>
        <w:t>万，其中有1</w:t>
      </w:r>
      <w:r>
        <w:rPr>
          <w:rFonts w:ascii="宋体" w:eastAsia="宋体" w:hAnsi="宋体"/>
          <w:sz w:val="28"/>
          <w:szCs w:val="28"/>
        </w:rPr>
        <w:t>0</w:t>
      </w:r>
      <w:r>
        <w:rPr>
          <w:rFonts w:ascii="宋体" w:eastAsia="宋体" w:hAnsi="宋体" w:hint="eastAsia"/>
          <w:sz w:val="28"/>
          <w:szCs w:val="28"/>
        </w:rPr>
        <w:t>万信用减值损失，也就是本期计提了1</w:t>
      </w:r>
      <w:r>
        <w:rPr>
          <w:rFonts w:ascii="宋体" w:eastAsia="宋体" w:hAnsi="宋体"/>
          <w:sz w:val="28"/>
          <w:szCs w:val="28"/>
        </w:rPr>
        <w:t>0</w:t>
      </w:r>
      <w:r>
        <w:rPr>
          <w:rFonts w:ascii="宋体" w:eastAsia="宋体" w:hAnsi="宋体" w:hint="eastAsia"/>
          <w:sz w:val="28"/>
          <w:szCs w:val="28"/>
        </w:rPr>
        <w:t>万的坏账。税法口径不认这1</w:t>
      </w:r>
      <w:r>
        <w:rPr>
          <w:rFonts w:ascii="宋体" w:eastAsia="宋体" w:hAnsi="宋体"/>
          <w:sz w:val="28"/>
          <w:szCs w:val="28"/>
        </w:rPr>
        <w:t>0</w:t>
      </w:r>
      <w:r>
        <w:rPr>
          <w:rFonts w:ascii="宋体" w:eastAsia="宋体" w:hAnsi="宋体" w:hint="eastAsia"/>
          <w:sz w:val="28"/>
          <w:szCs w:val="28"/>
        </w:rPr>
        <w:t>万坏账，要等到客户破产，确实收不回来的时候才让税前扣除。因此，1</w:t>
      </w:r>
      <w:r>
        <w:rPr>
          <w:rFonts w:ascii="宋体" w:eastAsia="宋体" w:hAnsi="宋体"/>
          <w:sz w:val="28"/>
          <w:szCs w:val="28"/>
        </w:rPr>
        <w:t>00</w:t>
      </w:r>
      <w:r>
        <w:rPr>
          <w:rFonts w:ascii="宋体" w:eastAsia="宋体" w:hAnsi="宋体" w:hint="eastAsia"/>
          <w:sz w:val="28"/>
          <w:szCs w:val="28"/>
        </w:rPr>
        <w:t>万的利润总额，调整成税法口径的利润总额就要把这1</w:t>
      </w:r>
      <w:r>
        <w:rPr>
          <w:rFonts w:ascii="宋体" w:eastAsia="宋体" w:hAnsi="宋体"/>
          <w:sz w:val="28"/>
          <w:szCs w:val="28"/>
        </w:rPr>
        <w:t>0</w:t>
      </w:r>
      <w:r>
        <w:rPr>
          <w:rFonts w:ascii="宋体" w:eastAsia="宋体" w:hAnsi="宋体" w:hint="eastAsia"/>
          <w:sz w:val="28"/>
          <w:szCs w:val="28"/>
        </w:rPr>
        <w:t>万的信用减值损失给加回来，税法口径的利润总额就是1</w:t>
      </w:r>
      <w:r>
        <w:rPr>
          <w:rFonts w:ascii="宋体" w:eastAsia="宋体" w:hAnsi="宋体"/>
          <w:sz w:val="28"/>
          <w:szCs w:val="28"/>
        </w:rPr>
        <w:t>10</w:t>
      </w:r>
      <w:r>
        <w:rPr>
          <w:rFonts w:ascii="宋体" w:eastAsia="宋体" w:hAnsi="宋体" w:hint="eastAsia"/>
          <w:sz w:val="28"/>
          <w:szCs w:val="28"/>
        </w:rPr>
        <w:t>万。税法口径的利润总额有个专有名词，叫“应纳税所得额”。</w:t>
      </w:r>
      <w:r w:rsidR="008813FE">
        <w:rPr>
          <w:rFonts w:ascii="宋体" w:eastAsia="宋体" w:hAnsi="宋体" w:hint="eastAsia"/>
          <w:sz w:val="28"/>
          <w:szCs w:val="28"/>
        </w:rPr>
        <w:t>这个基础知识，在所得税费用那一章有详细讲，在这里就补充讲解一下。</w:t>
      </w:r>
    </w:p>
    <w:p w14:paraId="60287350" w14:textId="0ADC9B35" w:rsidR="008813FE" w:rsidRDefault="008813FE" w:rsidP="00174B38">
      <w:pPr>
        <w:rPr>
          <w:rFonts w:ascii="宋体" w:eastAsia="宋体" w:hAnsi="宋体"/>
          <w:sz w:val="28"/>
          <w:szCs w:val="28"/>
        </w:rPr>
      </w:pPr>
    </w:p>
    <w:p w14:paraId="6600D808" w14:textId="6852BF7B" w:rsidR="002305C8" w:rsidRDefault="008813FE" w:rsidP="00174B38">
      <w:pPr>
        <w:rPr>
          <w:rFonts w:ascii="宋体" w:eastAsia="宋体" w:hAnsi="宋体"/>
          <w:sz w:val="28"/>
          <w:szCs w:val="28"/>
        </w:rPr>
      </w:pPr>
      <w:r>
        <w:rPr>
          <w:rFonts w:ascii="宋体" w:eastAsia="宋体" w:hAnsi="宋体" w:hint="eastAsia"/>
          <w:sz w:val="28"/>
          <w:szCs w:val="28"/>
        </w:rPr>
        <w:t>了解了这个背景知识之后，我们再来看收益表债务法。</w:t>
      </w:r>
      <w:r w:rsidR="00294130">
        <w:rPr>
          <w:rFonts w:ascii="宋体" w:eastAsia="宋体" w:hAnsi="宋体" w:hint="eastAsia"/>
          <w:sz w:val="28"/>
          <w:szCs w:val="28"/>
        </w:rPr>
        <w:t>收益表债务法</w:t>
      </w:r>
      <w:r>
        <w:rPr>
          <w:rFonts w:ascii="宋体" w:eastAsia="宋体" w:hAnsi="宋体" w:hint="eastAsia"/>
          <w:sz w:val="28"/>
          <w:szCs w:val="28"/>
        </w:rPr>
        <w:t>的大概意思是</w:t>
      </w:r>
      <w:r w:rsidR="00294130">
        <w:rPr>
          <w:rFonts w:ascii="宋体" w:eastAsia="宋体" w:hAnsi="宋体" w:hint="eastAsia"/>
          <w:sz w:val="28"/>
          <w:szCs w:val="28"/>
        </w:rPr>
        <w:t>，</w:t>
      </w:r>
      <w:r>
        <w:rPr>
          <w:rFonts w:ascii="宋体" w:eastAsia="宋体" w:hAnsi="宋体" w:hint="eastAsia"/>
          <w:sz w:val="28"/>
          <w:szCs w:val="28"/>
        </w:rPr>
        <w:t>比较税法口径的</w:t>
      </w:r>
      <w:r w:rsidRPr="00C81A40">
        <w:rPr>
          <w:rFonts w:ascii="宋体" w:eastAsia="宋体" w:hAnsi="宋体" w:hint="eastAsia"/>
          <w:sz w:val="28"/>
          <w:szCs w:val="28"/>
          <w:highlight w:val="yellow"/>
        </w:rPr>
        <w:t>损益</w:t>
      </w:r>
      <w:r>
        <w:rPr>
          <w:rFonts w:ascii="宋体" w:eastAsia="宋体" w:hAnsi="宋体" w:hint="eastAsia"/>
          <w:sz w:val="28"/>
          <w:szCs w:val="28"/>
        </w:rPr>
        <w:t>和会计口径的</w:t>
      </w:r>
      <w:r w:rsidRPr="00C81A40">
        <w:rPr>
          <w:rFonts w:ascii="宋体" w:eastAsia="宋体" w:hAnsi="宋体" w:hint="eastAsia"/>
          <w:sz w:val="28"/>
          <w:szCs w:val="28"/>
          <w:highlight w:val="yellow"/>
        </w:rPr>
        <w:t>损益</w:t>
      </w:r>
      <w:r>
        <w:rPr>
          <w:rFonts w:ascii="宋体" w:eastAsia="宋体" w:hAnsi="宋体" w:hint="eastAsia"/>
          <w:sz w:val="28"/>
          <w:szCs w:val="28"/>
        </w:rPr>
        <w:t>，如果会计的损益小，就确认递延所得税资产。比如刚才说的1</w:t>
      </w:r>
      <w:r>
        <w:rPr>
          <w:rFonts w:ascii="宋体" w:eastAsia="宋体" w:hAnsi="宋体"/>
          <w:sz w:val="28"/>
          <w:szCs w:val="28"/>
        </w:rPr>
        <w:t>0</w:t>
      </w:r>
      <w:r>
        <w:rPr>
          <w:rFonts w:ascii="宋体" w:eastAsia="宋体" w:hAnsi="宋体" w:hint="eastAsia"/>
          <w:sz w:val="28"/>
          <w:szCs w:val="28"/>
        </w:rPr>
        <w:t>万信用减值损失，由于是损失，减少利润的，所以是-</w:t>
      </w:r>
      <w:r>
        <w:rPr>
          <w:rFonts w:ascii="宋体" w:eastAsia="宋体" w:hAnsi="宋体"/>
          <w:sz w:val="28"/>
          <w:szCs w:val="28"/>
        </w:rPr>
        <w:t>10</w:t>
      </w:r>
      <w:r>
        <w:rPr>
          <w:rFonts w:ascii="宋体" w:eastAsia="宋体" w:hAnsi="宋体" w:hint="eastAsia"/>
          <w:sz w:val="28"/>
          <w:szCs w:val="28"/>
        </w:rPr>
        <w:t>万，税法上不认这-</w:t>
      </w:r>
      <w:r>
        <w:rPr>
          <w:rFonts w:ascii="宋体" w:eastAsia="宋体" w:hAnsi="宋体"/>
          <w:sz w:val="28"/>
          <w:szCs w:val="28"/>
        </w:rPr>
        <w:t>10</w:t>
      </w:r>
      <w:r>
        <w:rPr>
          <w:rFonts w:ascii="宋体" w:eastAsia="宋体" w:hAnsi="宋体" w:hint="eastAsia"/>
          <w:sz w:val="28"/>
          <w:szCs w:val="28"/>
        </w:rPr>
        <w:t>万，所以税法口径是0，这2者之间就有差异-</w:t>
      </w:r>
      <w:r>
        <w:rPr>
          <w:rFonts w:ascii="宋体" w:eastAsia="宋体" w:hAnsi="宋体"/>
          <w:sz w:val="28"/>
          <w:szCs w:val="28"/>
        </w:rPr>
        <w:t>10</w:t>
      </w:r>
      <w:r>
        <w:rPr>
          <w:rFonts w:ascii="宋体" w:eastAsia="宋体" w:hAnsi="宋体" w:hint="eastAsia"/>
          <w:sz w:val="28"/>
          <w:szCs w:val="28"/>
        </w:rPr>
        <w:t>万。因为会计口径的比税法口径的要小，所以要确认</w:t>
      </w:r>
      <w:r>
        <w:rPr>
          <w:rFonts w:ascii="宋体" w:eastAsia="宋体" w:hAnsi="宋体"/>
          <w:sz w:val="28"/>
          <w:szCs w:val="28"/>
        </w:rPr>
        <w:t>10</w:t>
      </w:r>
      <w:r>
        <w:rPr>
          <w:rFonts w:ascii="宋体" w:eastAsia="宋体" w:hAnsi="宋体" w:hint="eastAsia"/>
          <w:sz w:val="28"/>
          <w:szCs w:val="28"/>
        </w:rPr>
        <w:t>万×</w:t>
      </w:r>
      <w:r>
        <w:rPr>
          <w:rFonts w:ascii="宋体" w:eastAsia="宋体" w:hAnsi="宋体"/>
          <w:sz w:val="28"/>
          <w:szCs w:val="28"/>
        </w:rPr>
        <w:t>25%</w:t>
      </w:r>
      <w:r>
        <w:rPr>
          <w:rFonts w:ascii="宋体" w:eastAsia="宋体" w:hAnsi="宋体" w:hint="eastAsia"/>
          <w:sz w:val="28"/>
          <w:szCs w:val="28"/>
        </w:rPr>
        <w:t>（假设所得税税率是2</w:t>
      </w:r>
      <w:r>
        <w:rPr>
          <w:rFonts w:ascii="宋体" w:eastAsia="宋体" w:hAnsi="宋体"/>
          <w:sz w:val="28"/>
          <w:szCs w:val="28"/>
        </w:rPr>
        <w:t>5%</w:t>
      </w:r>
      <w:r>
        <w:rPr>
          <w:rFonts w:ascii="宋体" w:eastAsia="宋体" w:hAnsi="宋体" w:hint="eastAsia"/>
          <w:sz w:val="28"/>
          <w:szCs w:val="28"/>
        </w:rPr>
        <w:t>）=</w:t>
      </w:r>
      <w:r w:rsidR="005846D3">
        <w:rPr>
          <w:rFonts w:ascii="宋体" w:eastAsia="宋体" w:hAnsi="宋体"/>
          <w:sz w:val="28"/>
          <w:szCs w:val="28"/>
        </w:rPr>
        <w:t>2.5</w:t>
      </w:r>
      <w:r w:rsidR="005846D3">
        <w:rPr>
          <w:rFonts w:ascii="宋体" w:eastAsia="宋体" w:hAnsi="宋体" w:hint="eastAsia"/>
          <w:sz w:val="28"/>
          <w:szCs w:val="28"/>
        </w:rPr>
        <w:t>万的递延所得税资产。</w:t>
      </w:r>
      <w:r w:rsidR="009F4E02">
        <w:rPr>
          <w:rFonts w:ascii="宋体" w:eastAsia="宋体" w:hAnsi="宋体" w:hint="eastAsia"/>
          <w:sz w:val="28"/>
          <w:szCs w:val="28"/>
        </w:rPr>
        <w:t>分录</w:t>
      </w:r>
    </w:p>
    <w:p w14:paraId="4988B770" w14:textId="5F21B5D3" w:rsidR="009F4E02" w:rsidRDefault="009F4E02" w:rsidP="00174B38">
      <w:pPr>
        <w:rPr>
          <w:rFonts w:ascii="宋体" w:eastAsia="宋体" w:hAnsi="宋体"/>
          <w:sz w:val="28"/>
          <w:szCs w:val="28"/>
        </w:rPr>
      </w:pPr>
      <w:r>
        <w:rPr>
          <w:rFonts w:ascii="宋体" w:eastAsia="宋体" w:hAnsi="宋体" w:hint="eastAsia"/>
          <w:sz w:val="28"/>
          <w:szCs w:val="28"/>
        </w:rPr>
        <w:t xml:space="preserve">借：递延所得税资产 </w:t>
      </w:r>
      <w:r>
        <w:rPr>
          <w:rFonts w:ascii="宋体" w:eastAsia="宋体" w:hAnsi="宋体"/>
          <w:sz w:val="28"/>
          <w:szCs w:val="28"/>
        </w:rPr>
        <w:t>2.5</w:t>
      </w:r>
      <w:r>
        <w:rPr>
          <w:rFonts w:ascii="宋体" w:eastAsia="宋体" w:hAnsi="宋体" w:hint="eastAsia"/>
          <w:sz w:val="28"/>
          <w:szCs w:val="28"/>
        </w:rPr>
        <w:t>万</w:t>
      </w:r>
    </w:p>
    <w:p w14:paraId="2B4948C7" w14:textId="4C8B7A4B" w:rsidR="009F4E02" w:rsidRDefault="009F4E02" w:rsidP="00174B38">
      <w:pPr>
        <w:rPr>
          <w:rFonts w:ascii="宋体" w:eastAsia="宋体" w:hAnsi="宋体"/>
          <w:sz w:val="28"/>
          <w:szCs w:val="28"/>
        </w:rPr>
      </w:pPr>
      <w:r>
        <w:rPr>
          <w:rFonts w:ascii="宋体" w:eastAsia="宋体" w:hAnsi="宋体" w:hint="eastAsia"/>
          <w:sz w:val="28"/>
          <w:szCs w:val="28"/>
        </w:rPr>
        <w:lastRenderedPageBreak/>
        <w:t xml:space="preserve">贷：所得税费用 </w:t>
      </w:r>
      <w:r>
        <w:rPr>
          <w:rFonts w:ascii="宋体" w:eastAsia="宋体" w:hAnsi="宋体"/>
          <w:sz w:val="28"/>
          <w:szCs w:val="28"/>
        </w:rPr>
        <w:t>2.5</w:t>
      </w:r>
      <w:r>
        <w:rPr>
          <w:rFonts w:ascii="宋体" w:eastAsia="宋体" w:hAnsi="宋体" w:hint="eastAsia"/>
          <w:sz w:val="28"/>
          <w:szCs w:val="28"/>
        </w:rPr>
        <w:t>万</w:t>
      </w:r>
    </w:p>
    <w:p w14:paraId="1DDF5BE6" w14:textId="1CD5596E" w:rsidR="009F4E02" w:rsidRDefault="009F4E02" w:rsidP="00174B38">
      <w:pPr>
        <w:rPr>
          <w:rFonts w:ascii="宋体" w:eastAsia="宋体" w:hAnsi="宋体"/>
          <w:sz w:val="28"/>
          <w:szCs w:val="28"/>
        </w:rPr>
      </w:pPr>
    </w:p>
    <w:p w14:paraId="3FD48064" w14:textId="79205529" w:rsidR="009F4E02" w:rsidRDefault="009F4E02" w:rsidP="00174B38">
      <w:pPr>
        <w:rPr>
          <w:rFonts w:ascii="宋体" w:eastAsia="宋体" w:hAnsi="宋体"/>
          <w:sz w:val="28"/>
          <w:szCs w:val="28"/>
        </w:rPr>
      </w:pPr>
      <w:r>
        <w:rPr>
          <w:rFonts w:ascii="宋体" w:eastAsia="宋体" w:hAnsi="宋体" w:hint="eastAsia"/>
          <w:sz w:val="28"/>
          <w:szCs w:val="28"/>
        </w:rPr>
        <w:t>同</w:t>
      </w:r>
      <w:r w:rsidR="005C73A1">
        <w:rPr>
          <w:rFonts w:ascii="宋体" w:eastAsia="宋体" w:hAnsi="宋体" w:hint="eastAsia"/>
          <w:sz w:val="28"/>
          <w:szCs w:val="28"/>
        </w:rPr>
        <w:t>时</w:t>
      </w:r>
      <w:r>
        <w:rPr>
          <w:rFonts w:ascii="宋体" w:eastAsia="宋体" w:hAnsi="宋体" w:hint="eastAsia"/>
          <w:sz w:val="28"/>
          <w:szCs w:val="28"/>
        </w:rPr>
        <w:t>，企业在计算当期所得税的时候，要调增1</w:t>
      </w:r>
      <w:r>
        <w:rPr>
          <w:rFonts w:ascii="宋体" w:eastAsia="宋体" w:hAnsi="宋体"/>
          <w:sz w:val="28"/>
          <w:szCs w:val="28"/>
        </w:rPr>
        <w:t>0</w:t>
      </w:r>
      <w:r>
        <w:rPr>
          <w:rFonts w:ascii="宋体" w:eastAsia="宋体" w:hAnsi="宋体" w:hint="eastAsia"/>
          <w:sz w:val="28"/>
          <w:szCs w:val="28"/>
        </w:rPr>
        <w:t>万，也就是用1</w:t>
      </w:r>
      <w:r>
        <w:rPr>
          <w:rFonts w:ascii="宋体" w:eastAsia="宋体" w:hAnsi="宋体"/>
          <w:sz w:val="28"/>
          <w:szCs w:val="28"/>
        </w:rPr>
        <w:t>10</w:t>
      </w:r>
      <w:r>
        <w:rPr>
          <w:rFonts w:ascii="宋体" w:eastAsia="宋体" w:hAnsi="宋体" w:hint="eastAsia"/>
          <w:sz w:val="28"/>
          <w:szCs w:val="28"/>
        </w:rPr>
        <w:t>万×</w:t>
      </w:r>
      <w:r>
        <w:rPr>
          <w:rFonts w:ascii="宋体" w:eastAsia="宋体" w:hAnsi="宋体"/>
          <w:sz w:val="28"/>
          <w:szCs w:val="28"/>
        </w:rPr>
        <w:t>25%=27</w:t>
      </w:r>
      <w:r>
        <w:rPr>
          <w:rFonts w:ascii="宋体" w:eastAsia="宋体" w:hAnsi="宋体" w:hint="eastAsia"/>
          <w:sz w:val="28"/>
          <w:szCs w:val="28"/>
        </w:rPr>
        <w:t>.</w:t>
      </w:r>
      <w:r>
        <w:rPr>
          <w:rFonts w:ascii="宋体" w:eastAsia="宋体" w:hAnsi="宋体"/>
          <w:sz w:val="28"/>
          <w:szCs w:val="28"/>
        </w:rPr>
        <w:t>5</w:t>
      </w:r>
      <w:r>
        <w:rPr>
          <w:rFonts w:ascii="宋体" w:eastAsia="宋体" w:hAnsi="宋体" w:hint="eastAsia"/>
          <w:sz w:val="28"/>
          <w:szCs w:val="28"/>
        </w:rPr>
        <w:t>万</w:t>
      </w:r>
    </w:p>
    <w:p w14:paraId="0B28808E" w14:textId="2BD86C9A" w:rsidR="009F4E02" w:rsidRDefault="009F4E02" w:rsidP="00174B38">
      <w:pPr>
        <w:rPr>
          <w:rFonts w:ascii="宋体" w:eastAsia="宋体" w:hAnsi="宋体"/>
          <w:sz w:val="28"/>
          <w:szCs w:val="28"/>
        </w:rPr>
      </w:pPr>
    </w:p>
    <w:p w14:paraId="28CB1F72" w14:textId="6D6D229D" w:rsidR="009F4E02" w:rsidRDefault="009F4E02" w:rsidP="00174B38">
      <w:pPr>
        <w:rPr>
          <w:rFonts w:ascii="宋体" w:eastAsia="宋体" w:hAnsi="宋体"/>
          <w:sz w:val="28"/>
          <w:szCs w:val="28"/>
        </w:rPr>
      </w:pPr>
      <w:r>
        <w:rPr>
          <w:rFonts w:ascii="宋体" w:eastAsia="宋体" w:hAnsi="宋体" w:hint="eastAsia"/>
          <w:sz w:val="28"/>
          <w:szCs w:val="28"/>
        </w:rPr>
        <w:t>那么在企业的财务报表上，我们就可以看到，所得税费用是2</w:t>
      </w:r>
      <w:r>
        <w:rPr>
          <w:rFonts w:ascii="宋体" w:eastAsia="宋体" w:hAnsi="宋体"/>
          <w:sz w:val="28"/>
          <w:szCs w:val="28"/>
        </w:rPr>
        <w:t>5</w:t>
      </w:r>
      <w:r>
        <w:rPr>
          <w:rFonts w:ascii="宋体" w:eastAsia="宋体" w:hAnsi="宋体" w:hint="eastAsia"/>
          <w:sz w:val="28"/>
          <w:szCs w:val="28"/>
        </w:rPr>
        <w:t>万，其中当期所得税费用</w:t>
      </w:r>
      <w:r>
        <w:rPr>
          <w:rFonts w:ascii="宋体" w:eastAsia="宋体" w:hAnsi="宋体"/>
          <w:sz w:val="28"/>
          <w:szCs w:val="28"/>
        </w:rPr>
        <w:t>27.5</w:t>
      </w:r>
      <w:r>
        <w:rPr>
          <w:rFonts w:ascii="宋体" w:eastAsia="宋体" w:hAnsi="宋体" w:hint="eastAsia"/>
          <w:sz w:val="28"/>
          <w:szCs w:val="28"/>
        </w:rPr>
        <w:t>万，递延所得税费用-</w:t>
      </w:r>
      <w:r>
        <w:rPr>
          <w:rFonts w:ascii="宋体" w:eastAsia="宋体" w:hAnsi="宋体"/>
          <w:sz w:val="28"/>
          <w:szCs w:val="28"/>
        </w:rPr>
        <w:t>2.5</w:t>
      </w:r>
      <w:r>
        <w:rPr>
          <w:rFonts w:ascii="宋体" w:eastAsia="宋体" w:hAnsi="宋体" w:hint="eastAsia"/>
          <w:sz w:val="28"/>
          <w:szCs w:val="28"/>
        </w:rPr>
        <w:t>万。</w:t>
      </w:r>
    </w:p>
    <w:p w14:paraId="0ED5D687" w14:textId="3C93A553" w:rsidR="003F70A3" w:rsidRDefault="003F70A3" w:rsidP="00174B38">
      <w:pPr>
        <w:rPr>
          <w:rFonts w:ascii="宋体" w:eastAsia="宋体" w:hAnsi="宋体"/>
          <w:sz w:val="28"/>
          <w:szCs w:val="28"/>
        </w:rPr>
      </w:pPr>
    </w:p>
    <w:p w14:paraId="073A4868" w14:textId="540A6F53" w:rsidR="003F70A3" w:rsidRDefault="003F70A3" w:rsidP="00174B38">
      <w:pPr>
        <w:rPr>
          <w:rFonts w:ascii="宋体" w:eastAsia="宋体" w:hAnsi="宋体"/>
          <w:sz w:val="28"/>
          <w:szCs w:val="28"/>
        </w:rPr>
      </w:pPr>
      <w:r>
        <w:rPr>
          <w:rFonts w:ascii="宋体" w:eastAsia="宋体" w:hAnsi="宋体" w:hint="eastAsia"/>
          <w:sz w:val="28"/>
          <w:szCs w:val="28"/>
        </w:rPr>
        <w:t>如果我们直接用利润总额1</w:t>
      </w:r>
      <w:r>
        <w:rPr>
          <w:rFonts w:ascii="宋体" w:eastAsia="宋体" w:hAnsi="宋体"/>
          <w:sz w:val="28"/>
          <w:szCs w:val="28"/>
        </w:rPr>
        <w:t>00</w:t>
      </w:r>
      <w:r>
        <w:rPr>
          <w:rFonts w:ascii="宋体" w:eastAsia="宋体" w:hAnsi="宋体" w:hint="eastAsia"/>
          <w:sz w:val="28"/>
          <w:szCs w:val="28"/>
        </w:rPr>
        <w:t>万×所得税税率2</w:t>
      </w:r>
      <w:r>
        <w:rPr>
          <w:rFonts w:ascii="宋体" w:eastAsia="宋体" w:hAnsi="宋体"/>
          <w:sz w:val="28"/>
          <w:szCs w:val="28"/>
        </w:rPr>
        <w:t>5%</w:t>
      </w:r>
      <w:r>
        <w:rPr>
          <w:rFonts w:ascii="宋体" w:eastAsia="宋体" w:hAnsi="宋体" w:hint="eastAsia"/>
          <w:sz w:val="28"/>
          <w:szCs w:val="28"/>
        </w:rPr>
        <w:t>，也是等于2</w:t>
      </w:r>
      <w:r>
        <w:rPr>
          <w:rFonts w:ascii="宋体" w:eastAsia="宋体" w:hAnsi="宋体"/>
          <w:sz w:val="28"/>
          <w:szCs w:val="28"/>
        </w:rPr>
        <w:t>5</w:t>
      </w:r>
      <w:r>
        <w:rPr>
          <w:rFonts w:ascii="宋体" w:eastAsia="宋体" w:hAnsi="宋体" w:hint="eastAsia"/>
          <w:sz w:val="28"/>
          <w:szCs w:val="28"/>
        </w:rPr>
        <w:t>万。</w:t>
      </w:r>
    </w:p>
    <w:p w14:paraId="2A6F2FD5" w14:textId="20777687" w:rsidR="003F70A3" w:rsidRDefault="003F70A3" w:rsidP="00174B38">
      <w:pPr>
        <w:rPr>
          <w:rFonts w:ascii="宋体" w:eastAsia="宋体" w:hAnsi="宋体"/>
          <w:sz w:val="28"/>
          <w:szCs w:val="28"/>
        </w:rPr>
      </w:pPr>
    </w:p>
    <w:p w14:paraId="220AD091" w14:textId="784AC907" w:rsidR="003F70A3" w:rsidRDefault="003F70A3" w:rsidP="00174B38">
      <w:pPr>
        <w:rPr>
          <w:rFonts w:ascii="宋体" w:eastAsia="宋体" w:hAnsi="宋体"/>
          <w:sz w:val="28"/>
          <w:szCs w:val="28"/>
        </w:rPr>
      </w:pPr>
      <w:r>
        <w:rPr>
          <w:rFonts w:ascii="宋体" w:eastAsia="宋体" w:hAnsi="宋体" w:hint="eastAsia"/>
          <w:sz w:val="28"/>
          <w:szCs w:val="28"/>
        </w:rPr>
        <w:t>那么，交给税局的钱是多少呢？</w:t>
      </w:r>
    </w:p>
    <w:p w14:paraId="680F0395" w14:textId="230956A7" w:rsidR="003F70A3" w:rsidRDefault="003F70A3" w:rsidP="00174B38">
      <w:pPr>
        <w:rPr>
          <w:rFonts w:ascii="宋体" w:eastAsia="宋体" w:hAnsi="宋体"/>
          <w:sz w:val="28"/>
          <w:szCs w:val="28"/>
        </w:rPr>
      </w:pPr>
    </w:p>
    <w:p w14:paraId="0D93E74A" w14:textId="6956309A" w:rsidR="000600E9" w:rsidRDefault="003F70A3" w:rsidP="00174B38">
      <w:pPr>
        <w:rPr>
          <w:rFonts w:ascii="宋体" w:eastAsia="宋体" w:hAnsi="宋体"/>
          <w:sz w:val="28"/>
          <w:szCs w:val="28"/>
        </w:rPr>
      </w:pPr>
      <w:r>
        <w:rPr>
          <w:rFonts w:ascii="宋体" w:eastAsia="宋体" w:hAnsi="宋体" w:hint="eastAsia"/>
          <w:sz w:val="28"/>
          <w:szCs w:val="28"/>
        </w:rPr>
        <w:t>答：</w:t>
      </w:r>
      <w:r>
        <w:rPr>
          <w:rFonts w:ascii="宋体" w:eastAsia="宋体" w:hAnsi="宋体"/>
          <w:sz w:val="28"/>
          <w:szCs w:val="28"/>
        </w:rPr>
        <w:t>27.5</w:t>
      </w:r>
      <w:r>
        <w:rPr>
          <w:rFonts w:ascii="宋体" w:eastAsia="宋体" w:hAnsi="宋体" w:hint="eastAsia"/>
          <w:sz w:val="28"/>
          <w:szCs w:val="28"/>
        </w:rPr>
        <w:t>万。因为税局不认那1</w:t>
      </w:r>
      <w:r>
        <w:rPr>
          <w:rFonts w:ascii="宋体" w:eastAsia="宋体" w:hAnsi="宋体"/>
          <w:sz w:val="28"/>
          <w:szCs w:val="28"/>
        </w:rPr>
        <w:t>0</w:t>
      </w:r>
      <w:r>
        <w:rPr>
          <w:rFonts w:ascii="宋体" w:eastAsia="宋体" w:hAnsi="宋体" w:hint="eastAsia"/>
          <w:sz w:val="28"/>
          <w:szCs w:val="28"/>
        </w:rPr>
        <w:t>万信用减值损失。只有当这个损失真正发生的时候才认。</w:t>
      </w:r>
      <w:r w:rsidR="000600E9">
        <w:rPr>
          <w:rFonts w:ascii="宋体" w:eastAsia="宋体" w:hAnsi="宋体" w:hint="eastAsia"/>
          <w:sz w:val="28"/>
          <w:szCs w:val="28"/>
        </w:rPr>
        <w:t>而会计上则认为，这1</w:t>
      </w:r>
      <w:r w:rsidR="000600E9">
        <w:rPr>
          <w:rFonts w:ascii="宋体" w:eastAsia="宋体" w:hAnsi="宋体"/>
          <w:sz w:val="28"/>
          <w:szCs w:val="28"/>
        </w:rPr>
        <w:t>0</w:t>
      </w:r>
      <w:r w:rsidR="000600E9">
        <w:rPr>
          <w:rFonts w:ascii="宋体" w:eastAsia="宋体" w:hAnsi="宋体" w:hint="eastAsia"/>
          <w:sz w:val="28"/>
          <w:szCs w:val="28"/>
        </w:rPr>
        <w:t>万的损失在以后年度真正发生损失的时候可以税前扣除，这是一笔资产，所以确认了递延所得税资产，贷方是递延所得税费用。</w:t>
      </w:r>
    </w:p>
    <w:p w14:paraId="2A937AA2" w14:textId="76D467E6" w:rsidR="000600E9" w:rsidRDefault="000600E9" w:rsidP="00174B38">
      <w:pPr>
        <w:rPr>
          <w:rFonts w:ascii="宋体" w:eastAsia="宋体" w:hAnsi="宋体"/>
          <w:sz w:val="28"/>
          <w:szCs w:val="28"/>
        </w:rPr>
      </w:pPr>
    </w:p>
    <w:p w14:paraId="4DA2D498" w14:textId="72A485F4" w:rsidR="000600E9" w:rsidRDefault="000600E9" w:rsidP="00174B38">
      <w:pPr>
        <w:rPr>
          <w:rFonts w:ascii="宋体" w:eastAsia="宋体" w:hAnsi="宋体"/>
          <w:sz w:val="28"/>
          <w:szCs w:val="28"/>
        </w:rPr>
      </w:pPr>
      <w:r>
        <w:rPr>
          <w:rFonts w:ascii="宋体" w:eastAsia="宋体" w:hAnsi="宋体" w:hint="eastAsia"/>
          <w:sz w:val="28"/>
          <w:szCs w:val="28"/>
        </w:rPr>
        <w:t>从这里我们可以看出，</w:t>
      </w:r>
      <w:r w:rsidRPr="00C81A40">
        <w:rPr>
          <w:rFonts w:ascii="宋体" w:eastAsia="宋体" w:hAnsi="宋体" w:hint="eastAsia"/>
          <w:sz w:val="28"/>
          <w:szCs w:val="28"/>
          <w:highlight w:val="yellow"/>
        </w:rPr>
        <w:t>只要是暂时性差异，</w:t>
      </w:r>
      <w:r w:rsidR="00353D3C" w:rsidRPr="00C81A40">
        <w:rPr>
          <w:rFonts w:ascii="宋体" w:eastAsia="宋体" w:hAnsi="宋体" w:hint="eastAsia"/>
          <w:sz w:val="28"/>
          <w:szCs w:val="28"/>
          <w:highlight w:val="yellow"/>
        </w:rPr>
        <w:t>并且确认递延了</w:t>
      </w:r>
      <w:r w:rsidR="00353D3C">
        <w:rPr>
          <w:rFonts w:ascii="宋体" w:eastAsia="宋体" w:hAnsi="宋体" w:hint="eastAsia"/>
          <w:sz w:val="28"/>
          <w:szCs w:val="28"/>
        </w:rPr>
        <w:t>，就</w:t>
      </w:r>
      <w:r>
        <w:rPr>
          <w:rFonts w:ascii="宋体" w:eastAsia="宋体" w:hAnsi="宋体" w:hint="eastAsia"/>
          <w:sz w:val="28"/>
          <w:szCs w:val="28"/>
        </w:rPr>
        <w:t>不会影响最终的所得税费用，它只是在当期所得税和递延所得税之间“此增彼减”。</w:t>
      </w:r>
      <w:r w:rsidR="00353D3C">
        <w:rPr>
          <w:rFonts w:ascii="宋体" w:eastAsia="宋体" w:hAnsi="宋体" w:hint="eastAsia"/>
          <w:sz w:val="28"/>
          <w:szCs w:val="28"/>
        </w:rPr>
        <w:t>这个知识点，又可以</w:t>
      </w:r>
      <w:r w:rsidR="00DB7258">
        <w:rPr>
          <w:rFonts w:ascii="宋体" w:eastAsia="宋体" w:hAnsi="宋体" w:hint="eastAsia"/>
          <w:sz w:val="28"/>
          <w:szCs w:val="28"/>
        </w:rPr>
        <w:t>融会贯通</w:t>
      </w:r>
      <w:r w:rsidR="00353D3C">
        <w:rPr>
          <w:rFonts w:ascii="宋体" w:eastAsia="宋体" w:hAnsi="宋体" w:hint="eastAsia"/>
          <w:sz w:val="28"/>
          <w:szCs w:val="28"/>
        </w:rPr>
        <w:t>到</w:t>
      </w:r>
      <w:r w:rsidR="00353D3C" w:rsidRPr="00DB7258">
        <w:rPr>
          <w:rFonts w:ascii="宋体" w:eastAsia="宋体" w:hAnsi="宋体" w:hint="eastAsia"/>
          <w:sz w:val="28"/>
          <w:szCs w:val="28"/>
          <w:highlight w:val="yellow"/>
        </w:rPr>
        <w:t>《会计利润与所得税费用调整过程》</w:t>
      </w:r>
      <w:r w:rsidR="00DB7258">
        <w:rPr>
          <w:rFonts w:ascii="宋体" w:eastAsia="宋体" w:hAnsi="宋体" w:hint="eastAsia"/>
          <w:sz w:val="28"/>
          <w:szCs w:val="28"/>
        </w:rPr>
        <w:t>。</w:t>
      </w:r>
    </w:p>
    <w:p w14:paraId="670BD2BD" w14:textId="4BA08A21" w:rsidR="00EF1DB4" w:rsidRDefault="00EF1DB4" w:rsidP="00174B38">
      <w:pPr>
        <w:rPr>
          <w:rFonts w:ascii="宋体" w:eastAsia="宋体" w:hAnsi="宋体"/>
          <w:sz w:val="28"/>
          <w:szCs w:val="28"/>
        </w:rPr>
      </w:pPr>
    </w:p>
    <w:p w14:paraId="68DFFC49" w14:textId="04BF74CA" w:rsidR="00EF1DB4" w:rsidRDefault="00EF1DB4" w:rsidP="00174B38">
      <w:pPr>
        <w:rPr>
          <w:rFonts w:ascii="宋体" w:eastAsia="宋体" w:hAnsi="宋体"/>
          <w:sz w:val="28"/>
          <w:szCs w:val="28"/>
        </w:rPr>
      </w:pPr>
      <w:r>
        <w:rPr>
          <w:rFonts w:ascii="宋体" w:eastAsia="宋体" w:hAnsi="宋体" w:hint="eastAsia"/>
          <w:sz w:val="28"/>
          <w:szCs w:val="28"/>
        </w:rPr>
        <w:t>收益表债务法，它是从</w:t>
      </w:r>
      <w:r w:rsidRPr="00F6066D">
        <w:rPr>
          <w:rFonts w:ascii="宋体" w:eastAsia="宋体" w:hAnsi="宋体" w:hint="eastAsia"/>
          <w:sz w:val="28"/>
          <w:szCs w:val="28"/>
          <w:highlight w:val="yellow"/>
        </w:rPr>
        <w:t>损益</w:t>
      </w:r>
      <w:r>
        <w:rPr>
          <w:rFonts w:ascii="宋体" w:eastAsia="宋体" w:hAnsi="宋体" w:hint="eastAsia"/>
          <w:sz w:val="28"/>
          <w:szCs w:val="28"/>
        </w:rPr>
        <w:t>出发的，看看企业的损益</w:t>
      </w:r>
      <w:r w:rsidR="00F6066D">
        <w:rPr>
          <w:rFonts w:ascii="宋体" w:eastAsia="宋体" w:hAnsi="宋体" w:hint="eastAsia"/>
          <w:sz w:val="28"/>
          <w:szCs w:val="28"/>
        </w:rPr>
        <w:t>表</w:t>
      </w:r>
      <w:r>
        <w:rPr>
          <w:rFonts w:ascii="宋体" w:eastAsia="宋体" w:hAnsi="宋体" w:hint="eastAsia"/>
          <w:sz w:val="28"/>
          <w:szCs w:val="28"/>
        </w:rPr>
        <w:t>，有哪些跟税法口径不一样的，对于不一样的部分，如果是暂时性差异的，就确认递延。</w:t>
      </w:r>
    </w:p>
    <w:p w14:paraId="1D09F1D7" w14:textId="218F8193" w:rsidR="00EF1DB4" w:rsidRDefault="00EF1DB4" w:rsidP="00174B38">
      <w:pPr>
        <w:rPr>
          <w:rFonts w:ascii="宋体" w:eastAsia="宋体" w:hAnsi="宋体"/>
          <w:sz w:val="28"/>
          <w:szCs w:val="28"/>
        </w:rPr>
      </w:pPr>
    </w:p>
    <w:p w14:paraId="196AAE49" w14:textId="4E082288" w:rsidR="00EF1DB4" w:rsidRDefault="00EF1DB4" w:rsidP="00174B38">
      <w:pPr>
        <w:rPr>
          <w:rFonts w:ascii="宋体" w:eastAsia="宋体" w:hAnsi="宋体"/>
          <w:sz w:val="28"/>
          <w:szCs w:val="28"/>
        </w:rPr>
      </w:pPr>
      <w:r>
        <w:rPr>
          <w:rFonts w:ascii="宋体" w:eastAsia="宋体" w:hAnsi="宋体" w:hint="eastAsia"/>
          <w:sz w:val="28"/>
          <w:szCs w:val="28"/>
        </w:rPr>
        <w:t>而</w:t>
      </w:r>
      <w:r w:rsidRPr="00C81A40">
        <w:rPr>
          <w:rFonts w:ascii="宋体" w:eastAsia="宋体" w:hAnsi="宋体" w:hint="eastAsia"/>
          <w:sz w:val="28"/>
          <w:szCs w:val="28"/>
          <w:highlight w:val="yellow"/>
        </w:rPr>
        <w:t>资产负债表债务法</w:t>
      </w:r>
      <w:r>
        <w:rPr>
          <w:rFonts w:ascii="宋体" w:eastAsia="宋体" w:hAnsi="宋体" w:hint="eastAsia"/>
          <w:sz w:val="28"/>
          <w:szCs w:val="28"/>
        </w:rPr>
        <w:t>呢？它则是从资产负债出发的。还是刚才的1</w:t>
      </w:r>
      <w:r>
        <w:rPr>
          <w:rFonts w:ascii="宋体" w:eastAsia="宋体" w:hAnsi="宋体"/>
          <w:sz w:val="28"/>
          <w:szCs w:val="28"/>
        </w:rPr>
        <w:t>0</w:t>
      </w:r>
      <w:r>
        <w:rPr>
          <w:rFonts w:ascii="宋体" w:eastAsia="宋体" w:hAnsi="宋体" w:hint="eastAsia"/>
          <w:sz w:val="28"/>
          <w:szCs w:val="28"/>
        </w:rPr>
        <w:t>万坏账，资产负债表债务法，它看的是账面价值和计税基础，这</w:t>
      </w:r>
      <w:r>
        <w:rPr>
          <w:rFonts w:ascii="宋体" w:eastAsia="宋体" w:hAnsi="宋体"/>
          <w:sz w:val="28"/>
          <w:szCs w:val="28"/>
        </w:rPr>
        <w:t>10</w:t>
      </w:r>
      <w:r>
        <w:rPr>
          <w:rFonts w:ascii="宋体" w:eastAsia="宋体" w:hAnsi="宋体" w:hint="eastAsia"/>
          <w:sz w:val="28"/>
          <w:szCs w:val="28"/>
        </w:rPr>
        <w:t>万的坏账，是1</w:t>
      </w:r>
      <w:r>
        <w:rPr>
          <w:rFonts w:ascii="宋体" w:eastAsia="宋体" w:hAnsi="宋体"/>
          <w:sz w:val="28"/>
          <w:szCs w:val="28"/>
        </w:rPr>
        <w:t>00</w:t>
      </w:r>
      <w:r>
        <w:rPr>
          <w:rFonts w:ascii="宋体" w:eastAsia="宋体" w:hAnsi="宋体" w:hint="eastAsia"/>
          <w:sz w:val="28"/>
          <w:szCs w:val="28"/>
        </w:rPr>
        <w:t>万的应收账款按1</w:t>
      </w:r>
      <w:r>
        <w:rPr>
          <w:rFonts w:ascii="宋体" w:eastAsia="宋体" w:hAnsi="宋体"/>
          <w:sz w:val="28"/>
          <w:szCs w:val="28"/>
        </w:rPr>
        <w:t>0%</w:t>
      </w:r>
      <w:r>
        <w:rPr>
          <w:rFonts w:ascii="宋体" w:eastAsia="宋体" w:hAnsi="宋体" w:hint="eastAsia"/>
          <w:sz w:val="28"/>
          <w:szCs w:val="28"/>
        </w:rPr>
        <w:t>计提导致的。资产负债表债务法看的就是这1</w:t>
      </w:r>
      <w:r>
        <w:rPr>
          <w:rFonts w:ascii="宋体" w:eastAsia="宋体" w:hAnsi="宋体"/>
          <w:sz w:val="28"/>
          <w:szCs w:val="28"/>
        </w:rPr>
        <w:t>00</w:t>
      </w:r>
      <w:r>
        <w:rPr>
          <w:rFonts w:ascii="宋体" w:eastAsia="宋体" w:hAnsi="宋体" w:hint="eastAsia"/>
          <w:sz w:val="28"/>
          <w:szCs w:val="28"/>
        </w:rPr>
        <w:t>万的应收账款，它的账面价值由于计提了1</w:t>
      </w:r>
      <w:r>
        <w:rPr>
          <w:rFonts w:ascii="宋体" w:eastAsia="宋体" w:hAnsi="宋体"/>
          <w:sz w:val="28"/>
          <w:szCs w:val="28"/>
        </w:rPr>
        <w:t>0</w:t>
      </w:r>
      <w:r>
        <w:rPr>
          <w:rFonts w:ascii="宋体" w:eastAsia="宋体" w:hAnsi="宋体" w:hint="eastAsia"/>
          <w:sz w:val="28"/>
          <w:szCs w:val="28"/>
        </w:rPr>
        <w:t>万的坏账准备，变成了9</w:t>
      </w:r>
      <w:r>
        <w:rPr>
          <w:rFonts w:ascii="宋体" w:eastAsia="宋体" w:hAnsi="宋体"/>
          <w:sz w:val="28"/>
          <w:szCs w:val="28"/>
        </w:rPr>
        <w:t>0</w:t>
      </w:r>
      <w:r>
        <w:rPr>
          <w:rFonts w:ascii="宋体" w:eastAsia="宋体" w:hAnsi="宋体" w:hint="eastAsia"/>
          <w:sz w:val="28"/>
          <w:szCs w:val="28"/>
        </w:rPr>
        <w:t>万，而计税基础还是1</w:t>
      </w:r>
      <w:r>
        <w:rPr>
          <w:rFonts w:ascii="宋体" w:eastAsia="宋体" w:hAnsi="宋体"/>
          <w:sz w:val="28"/>
          <w:szCs w:val="28"/>
        </w:rPr>
        <w:t>00</w:t>
      </w:r>
      <w:r>
        <w:rPr>
          <w:rFonts w:ascii="宋体" w:eastAsia="宋体" w:hAnsi="宋体" w:hint="eastAsia"/>
          <w:sz w:val="28"/>
          <w:szCs w:val="28"/>
        </w:rPr>
        <w:t>万，因为税法口径</w:t>
      </w:r>
      <w:r w:rsidR="004867A3">
        <w:rPr>
          <w:rFonts w:ascii="宋体" w:eastAsia="宋体" w:hAnsi="宋体" w:hint="eastAsia"/>
          <w:sz w:val="28"/>
          <w:szCs w:val="28"/>
        </w:rPr>
        <w:t>是按照原值来的，所以有1</w:t>
      </w:r>
      <w:r w:rsidR="004867A3">
        <w:rPr>
          <w:rFonts w:ascii="宋体" w:eastAsia="宋体" w:hAnsi="宋体"/>
          <w:sz w:val="28"/>
          <w:szCs w:val="28"/>
        </w:rPr>
        <w:t>0</w:t>
      </w:r>
      <w:r w:rsidR="004867A3">
        <w:rPr>
          <w:rFonts w:ascii="宋体" w:eastAsia="宋体" w:hAnsi="宋体" w:hint="eastAsia"/>
          <w:sz w:val="28"/>
          <w:szCs w:val="28"/>
        </w:rPr>
        <w:t>万的差异。</w:t>
      </w:r>
      <w:r w:rsidR="006B0B52">
        <w:rPr>
          <w:rFonts w:ascii="宋体" w:eastAsia="宋体" w:hAnsi="宋体" w:hint="eastAsia"/>
          <w:sz w:val="28"/>
          <w:szCs w:val="28"/>
        </w:rPr>
        <w:t>计税基础大于账面价值，属于可抵扣暂时性差异，确认2</w:t>
      </w:r>
      <w:r w:rsidR="006B0B52">
        <w:rPr>
          <w:rFonts w:ascii="宋体" w:eastAsia="宋体" w:hAnsi="宋体"/>
          <w:sz w:val="28"/>
          <w:szCs w:val="28"/>
        </w:rPr>
        <w:t>.5</w:t>
      </w:r>
      <w:r w:rsidR="006B0B52">
        <w:rPr>
          <w:rFonts w:ascii="宋体" w:eastAsia="宋体" w:hAnsi="宋体" w:hint="eastAsia"/>
          <w:sz w:val="28"/>
          <w:szCs w:val="28"/>
        </w:rPr>
        <w:t>万的递延所得税资产。</w:t>
      </w:r>
      <w:r w:rsidR="005C73A1">
        <w:rPr>
          <w:rFonts w:ascii="宋体" w:eastAsia="宋体" w:hAnsi="宋体" w:hint="eastAsia"/>
          <w:sz w:val="28"/>
          <w:szCs w:val="28"/>
        </w:rPr>
        <w:t>分录，</w:t>
      </w:r>
    </w:p>
    <w:p w14:paraId="38085FDF" w14:textId="3452B365" w:rsidR="005C73A1" w:rsidRDefault="005C73A1" w:rsidP="00174B38">
      <w:pPr>
        <w:rPr>
          <w:rFonts w:ascii="宋体" w:eastAsia="宋体" w:hAnsi="宋体"/>
          <w:sz w:val="28"/>
          <w:szCs w:val="28"/>
        </w:rPr>
      </w:pPr>
    </w:p>
    <w:p w14:paraId="63B90B2C" w14:textId="73C68F39" w:rsidR="005C73A1" w:rsidRDefault="005C73A1" w:rsidP="00174B38">
      <w:pPr>
        <w:rPr>
          <w:rFonts w:ascii="宋体" w:eastAsia="宋体" w:hAnsi="宋体"/>
          <w:sz w:val="28"/>
          <w:szCs w:val="28"/>
        </w:rPr>
      </w:pPr>
      <w:r>
        <w:rPr>
          <w:rFonts w:ascii="宋体" w:eastAsia="宋体" w:hAnsi="宋体" w:hint="eastAsia"/>
          <w:sz w:val="28"/>
          <w:szCs w:val="28"/>
        </w:rPr>
        <w:t xml:space="preserve">借：递延所得税资产 </w:t>
      </w:r>
      <w:r>
        <w:rPr>
          <w:rFonts w:ascii="宋体" w:eastAsia="宋体" w:hAnsi="宋体"/>
          <w:sz w:val="28"/>
          <w:szCs w:val="28"/>
        </w:rPr>
        <w:t>2</w:t>
      </w:r>
      <w:r>
        <w:rPr>
          <w:rFonts w:ascii="宋体" w:eastAsia="宋体" w:hAnsi="宋体" w:hint="eastAsia"/>
          <w:sz w:val="28"/>
          <w:szCs w:val="28"/>
        </w:rPr>
        <w:t>.</w:t>
      </w:r>
      <w:r>
        <w:rPr>
          <w:rFonts w:ascii="宋体" w:eastAsia="宋体" w:hAnsi="宋体"/>
          <w:sz w:val="28"/>
          <w:szCs w:val="28"/>
        </w:rPr>
        <w:t>5</w:t>
      </w:r>
      <w:r>
        <w:rPr>
          <w:rFonts w:ascii="宋体" w:eastAsia="宋体" w:hAnsi="宋体" w:hint="eastAsia"/>
          <w:sz w:val="28"/>
          <w:szCs w:val="28"/>
        </w:rPr>
        <w:t>万</w:t>
      </w:r>
    </w:p>
    <w:p w14:paraId="23717538" w14:textId="57CE43F2" w:rsidR="005C73A1" w:rsidRDefault="005C73A1" w:rsidP="00174B38">
      <w:pPr>
        <w:rPr>
          <w:rFonts w:ascii="宋体" w:eastAsia="宋体" w:hAnsi="宋体"/>
          <w:sz w:val="28"/>
          <w:szCs w:val="28"/>
        </w:rPr>
      </w:pPr>
      <w:r>
        <w:rPr>
          <w:rFonts w:ascii="宋体" w:eastAsia="宋体" w:hAnsi="宋体" w:hint="eastAsia"/>
          <w:sz w:val="28"/>
          <w:szCs w:val="28"/>
        </w:rPr>
        <w:t>贷：所得税费用-递延所得税费用2</w:t>
      </w:r>
      <w:r>
        <w:rPr>
          <w:rFonts w:ascii="宋体" w:eastAsia="宋体" w:hAnsi="宋体"/>
          <w:sz w:val="28"/>
          <w:szCs w:val="28"/>
        </w:rPr>
        <w:t>.5</w:t>
      </w:r>
      <w:r>
        <w:rPr>
          <w:rFonts w:ascii="宋体" w:eastAsia="宋体" w:hAnsi="宋体" w:hint="eastAsia"/>
          <w:sz w:val="28"/>
          <w:szCs w:val="28"/>
        </w:rPr>
        <w:t>万</w:t>
      </w:r>
    </w:p>
    <w:p w14:paraId="1F116CF6" w14:textId="7A8DEF3B" w:rsidR="005C73A1" w:rsidRDefault="005C73A1" w:rsidP="00174B38">
      <w:pPr>
        <w:rPr>
          <w:rFonts w:ascii="宋体" w:eastAsia="宋体" w:hAnsi="宋体"/>
          <w:sz w:val="28"/>
          <w:szCs w:val="28"/>
        </w:rPr>
      </w:pPr>
    </w:p>
    <w:p w14:paraId="1B677910" w14:textId="06A681C5" w:rsidR="005C73A1" w:rsidRDefault="005C73A1" w:rsidP="005C73A1">
      <w:pPr>
        <w:rPr>
          <w:rFonts w:ascii="宋体" w:eastAsia="宋体" w:hAnsi="宋体"/>
          <w:sz w:val="28"/>
          <w:szCs w:val="28"/>
        </w:rPr>
      </w:pPr>
      <w:r>
        <w:rPr>
          <w:rFonts w:ascii="宋体" w:eastAsia="宋体" w:hAnsi="宋体" w:hint="eastAsia"/>
          <w:sz w:val="28"/>
          <w:szCs w:val="28"/>
        </w:rPr>
        <w:t>同时，企业在计算当期所得税的时候，要调增1</w:t>
      </w:r>
      <w:r>
        <w:rPr>
          <w:rFonts w:ascii="宋体" w:eastAsia="宋体" w:hAnsi="宋体"/>
          <w:sz w:val="28"/>
          <w:szCs w:val="28"/>
        </w:rPr>
        <w:t>0</w:t>
      </w:r>
      <w:r>
        <w:rPr>
          <w:rFonts w:ascii="宋体" w:eastAsia="宋体" w:hAnsi="宋体" w:hint="eastAsia"/>
          <w:sz w:val="28"/>
          <w:szCs w:val="28"/>
        </w:rPr>
        <w:t>万，也还是用1</w:t>
      </w:r>
      <w:r>
        <w:rPr>
          <w:rFonts w:ascii="宋体" w:eastAsia="宋体" w:hAnsi="宋体"/>
          <w:sz w:val="28"/>
          <w:szCs w:val="28"/>
        </w:rPr>
        <w:t>10</w:t>
      </w:r>
      <w:r>
        <w:rPr>
          <w:rFonts w:ascii="宋体" w:eastAsia="宋体" w:hAnsi="宋体" w:hint="eastAsia"/>
          <w:sz w:val="28"/>
          <w:szCs w:val="28"/>
        </w:rPr>
        <w:t>万×</w:t>
      </w:r>
      <w:r>
        <w:rPr>
          <w:rFonts w:ascii="宋体" w:eastAsia="宋体" w:hAnsi="宋体"/>
          <w:sz w:val="28"/>
          <w:szCs w:val="28"/>
        </w:rPr>
        <w:t>25%=27</w:t>
      </w:r>
      <w:r>
        <w:rPr>
          <w:rFonts w:ascii="宋体" w:eastAsia="宋体" w:hAnsi="宋体" w:hint="eastAsia"/>
          <w:sz w:val="28"/>
          <w:szCs w:val="28"/>
        </w:rPr>
        <w:t>.</w:t>
      </w:r>
      <w:r>
        <w:rPr>
          <w:rFonts w:ascii="宋体" w:eastAsia="宋体" w:hAnsi="宋体"/>
          <w:sz w:val="28"/>
          <w:szCs w:val="28"/>
        </w:rPr>
        <w:t>5</w:t>
      </w:r>
      <w:r>
        <w:rPr>
          <w:rFonts w:ascii="宋体" w:eastAsia="宋体" w:hAnsi="宋体" w:hint="eastAsia"/>
          <w:sz w:val="28"/>
          <w:szCs w:val="28"/>
        </w:rPr>
        <w:t>万</w:t>
      </w:r>
    </w:p>
    <w:p w14:paraId="321FB0C8" w14:textId="0B8F2E15" w:rsidR="005C73A1" w:rsidRPr="005C73A1" w:rsidRDefault="005C73A1" w:rsidP="00174B38">
      <w:pPr>
        <w:rPr>
          <w:rFonts w:ascii="宋体" w:eastAsia="宋体" w:hAnsi="宋体"/>
          <w:sz w:val="28"/>
          <w:szCs w:val="28"/>
        </w:rPr>
      </w:pPr>
    </w:p>
    <w:p w14:paraId="0333ABC8" w14:textId="538D1A11" w:rsidR="009F4E02" w:rsidRDefault="00495872" w:rsidP="00174B38">
      <w:pPr>
        <w:rPr>
          <w:rFonts w:ascii="宋体" w:eastAsia="宋体" w:hAnsi="宋体"/>
          <w:sz w:val="28"/>
          <w:szCs w:val="28"/>
        </w:rPr>
      </w:pPr>
      <w:r>
        <w:rPr>
          <w:rFonts w:ascii="宋体" w:eastAsia="宋体" w:hAnsi="宋体" w:hint="eastAsia"/>
          <w:sz w:val="28"/>
          <w:szCs w:val="28"/>
        </w:rPr>
        <w:t>从这个案例我们可以看出，由于坏账这个事情，资产负债表债务法，和收益表债务法，它的结果是一样的，</w:t>
      </w:r>
      <w:r w:rsidR="00DA334A">
        <w:rPr>
          <w:rFonts w:ascii="宋体" w:eastAsia="宋体" w:hAnsi="宋体" w:hint="eastAsia"/>
          <w:sz w:val="28"/>
          <w:szCs w:val="28"/>
        </w:rPr>
        <w:t>只</w:t>
      </w:r>
      <w:r>
        <w:rPr>
          <w:rFonts w:ascii="宋体" w:eastAsia="宋体" w:hAnsi="宋体" w:hint="eastAsia"/>
          <w:sz w:val="28"/>
          <w:szCs w:val="28"/>
        </w:rPr>
        <w:t>是出发点不一样。收益表</w:t>
      </w:r>
      <w:r>
        <w:rPr>
          <w:rFonts w:ascii="宋体" w:eastAsia="宋体" w:hAnsi="宋体" w:hint="eastAsia"/>
          <w:sz w:val="28"/>
          <w:szCs w:val="28"/>
        </w:rPr>
        <w:lastRenderedPageBreak/>
        <w:t>债务法，看的是损益，也就是看</w:t>
      </w:r>
      <w:r w:rsidR="00DA334A">
        <w:rPr>
          <w:rFonts w:ascii="宋体" w:eastAsia="宋体" w:hAnsi="宋体" w:hint="eastAsia"/>
          <w:sz w:val="28"/>
          <w:szCs w:val="28"/>
        </w:rPr>
        <w:t>利润表中的</w:t>
      </w:r>
      <w:r w:rsidRPr="00DA334A">
        <w:rPr>
          <w:rFonts w:ascii="宋体" w:eastAsia="宋体" w:hAnsi="宋体" w:hint="eastAsia"/>
          <w:sz w:val="28"/>
          <w:szCs w:val="28"/>
          <w:highlight w:val="yellow"/>
        </w:rPr>
        <w:t>信用减值损失</w:t>
      </w:r>
      <w:r>
        <w:rPr>
          <w:rFonts w:ascii="宋体" w:eastAsia="宋体" w:hAnsi="宋体" w:hint="eastAsia"/>
          <w:sz w:val="28"/>
          <w:szCs w:val="28"/>
        </w:rPr>
        <w:t>，而资产负债表债务法看的是</w:t>
      </w:r>
      <w:r w:rsidRPr="00DA334A">
        <w:rPr>
          <w:rFonts w:ascii="宋体" w:eastAsia="宋体" w:hAnsi="宋体" w:hint="eastAsia"/>
          <w:sz w:val="28"/>
          <w:szCs w:val="28"/>
          <w:highlight w:val="yellow"/>
        </w:rPr>
        <w:t>账面价值</w:t>
      </w:r>
      <w:r>
        <w:rPr>
          <w:rFonts w:ascii="宋体" w:eastAsia="宋体" w:hAnsi="宋体" w:hint="eastAsia"/>
          <w:sz w:val="28"/>
          <w:szCs w:val="28"/>
        </w:rPr>
        <w:t>和</w:t>
      </w:r>
      <w:r w:rsidRPr="00DA334A">
        <w:rPr>
          <w:rFonts w:ascii="宋体" w:eastAsia="宋体" w:hAnsi="宋体" w:hint="eastAsia"/>
          <w:sz w:val="28"/>
          <w:szCs w:val="28"/>
          <w:highlight w:val="yellow"/>
        </w:rPr>
        <w:t>计税基础</w:t>
      </w:r>
      <w:r>
        <w:rPr>
          <w:rFonts w:ascii="宋体" w:eastAsia="宋体" w:hAnsi="宋体" w:hint="eastAsia"/>
          <w:sz w:val="28"/>
          <w:szCs w:val="28"/>
        </w:rPr>
        <w:t>。显而易见，看信用减值损失比较</w:t>
      </w:r>
      <w:r w:rsidR="00DA334A">
        <w:rPr>
          <w:rFonts w:ascii="宋体" w:eastAsia="宋体" w:hAnsi="宋体" w:hint="eastAsia"/>
          <w:sz w:val="28"/>
          <w:szCs w:val="28"/>
        </w:rPr>
        <w:t>容易理解</w:t>
      </w:r>
      <w:r>
        <w:rPr>
          <w:rFonts w:ascii="宋体" w:eastAsia="宋体" w:hAnsi="宋体" w:hint="eastAsia"/>
          <w:sz w:val="28"/>
          <w:szCs w:val="28"/>
        </w:rPr>
        <w:t>，因为当期所得税费用是从利润总额出发的，既然税法不认，</w:t>
      </w:r>
      <w:r w:rsidR="00C81A40">
        <w:rPr>
          <w:rFonts w:ascii="宋体" w:eastAsia="宋体" w:hAnsi="宋体" w:hint="eastAsia"/>
          <w:sz w:val="28"/>
          <w:szCs w:val="28"/>
        </w:rPr>
        <w:t>给它调整</w:t>
      </w:r>
      <w:r>
        <w:rPr>
          <w:rFonts w:ascii="宋体" w:eastAsia="宋体" w:hAnsi="宋体" w:hint="eastAsia"/>
          <w:sz w:val="28"/>
          <w:szCs w:val="28"/>
        </w:rPr>
        <w:t>就是了，损益和所得税有直接的关系，所以很容易理解。但是资产负债表债务法，看的是资产和负债。资产和负债跟所得税，直接看的话，看不出它们之间能有什么联系，所以大部分同学在学递延所得税的时候，会觉得特别痛苦，特别难以理解。</w:t>
      </w:r>
      <w:r w:rsidR="0002598A">
        <w:rPr>
          <w:rFonts w:ascii="宋体" w:eastAsia="宋体" w:hAnsi="宋体" w:hint="eastAsia"/>
          <w:sz w:val="28"/>
          <w:szCs w:val="28"/>
        </w:rPr>
        <w:t>如果我们的准则用收益表债务法，那</w:t>
      </w:r>
      <w:r w:rsidR="00DA334A">
        <w:rPr>
          <w:rFonts w:ascii="宋体" w:eastAsia="宋体" w:hAnsi="宋体" w:hint="eastAsia"/>
          <w:sz w:val="28"/>
          <w:szCs w:val="28"/>
        </w:rPr>
        <w:t>我们的学习</w:t>
      </w:r>
      <w:r w:rsidR="0002598A">
        <w:rPr>
          <w:rFonts w:ascii="宋体" w:eastAsia="宋体" w:hAnsi="宋体" w:hint="eastAsia"/>
          <w:sz w:val="28"/>
          <w:szCs w:val="28"/>
        </w:rPr>
        <w:t>难度肯定会下降一个档次。</w:t>
      </w:r>
    </w:p>
    <w:p w14:paraId="7E22F813" w14:textId="1E93E51E" w:rsidR="0002598A" w:rsidRDefault="0002598A" w:rsidP="00174B38">
      <w:pPr>
        <w:rPr>
          <w:rFonts w:ascii="宋体" w:eastAsia="宋体" w:hAnsi="宋体"/>
          <w:sz w:val="28"/>
          <w:szCs w:val="28"/>
        </w:rPr>
      </w:pPr>
    </w:p>
    <w:p w14:paraId="2AC97F40" w14:textId="6CBBA3D5" w:rsidR="0002598A" w:rsidRDefault="0002598A" w:rsidP="00174B38">
      <w:pPr>
        <w:rPr>
          <w:rFonts w:ascii="宋体" w:eastAsia="宋体" w:hAnsi="宋体"/>
          <w:sz w:val="28"/>
          <w:szCs w:val="28"/>
        </w:rPr>
      </w:pPr>
      <w:r>
        <w:rPr>
          <w:rFonts w:ascii="宋体" w:eastAsia="宋体" w:hAnsi="宋体" w:hint="eastAsia"/>
          <w:sz w:val="28"/>
          <w:szCs w:val="28"/>
        </w:rPr>
        <w:t>当然，大家学完咱们这个课程，</w:t>
      </w:r>
      <w:r w:rsidR="00DA334A">
        <w:rPr>
          <w:rFonts w:ascii="宋体" w:eastAsia="宋体" w:hAnsi="宋体" w:hint="eastAsia"/>
          <w:sz w:val="28"/>
          <w:szCs w:val="28"/>
        </w:rPr>
        <w:t>我就想办法让</w:t>
      </w:r>
      <w:r w:rsidR="007264D2">
        <w:rPr>
          <w:rFonts w:ascii="宋体" w:eastAsia="宋体" w:hAnsi="宋体" w:hint="eastAsia"/>
          <w:sz w:val="28"/>
          <w:szCs w:val="28"/>
        </w:rPr>
        <w:t>递延所得税的难度下降一个档次</w:t>
      </w:r>
      <w:r w:rsidR="00DA334A">
        <w:rPr>
          <w:rFonts w:ascii="宋体" w:eastAsia="宋体" w:hAnsi="宋体" w:hint="eastAsia"/>
          <w:sz w:val="28"/>
          <w:szCs w:val="28"/>
        </w:rPr>
        <w:t>，让大家学完咱们这个课程就能彻底掌握递延所得税。</w:t>
      </w:r>
    </w:p>
    <w:p w14:paraId="7578CC5A" w14:textId="36449EE5" w:rsidR="007264D2" w:rsidRDefault="007264D2" w:rsidP="00174B38">
      <w:pPr>
        <w:rPr>
          <w:rFonts w:ascii="宋体" w:eastAsia="宋体" w:hAnsi="宋体"/>
          <w:sz w:val="28"/>
          <w:szCs w:val="28"/>
        </w:rPr>
      </w:pPr>
    </w:p>
    <w:p w14:paraId="019076F6" w14:textId="35519BF1" w:rsidR="007264D2" w:rsidRDefault="007264D2" w:rsidP="00174B38">
      <w:pPr>
        <w:rPr>
          <w:rFonts w:ascii="宋体" w:eastAsia="宋体" w:hAnsi="宋体"/>
          <w:sz w:val="28"/>
          <w:szCs w:val="28"/>
        </w:rPr>
      </w:pPr>
      <w:r>
        <w:rPr>
          <w:rFonts w:ascii="宋体" w:eastAsia="宋体" w:hAnsi="宋体" w:hint="eastAsia"/>
          <w:sz w:val="28"/>
          <w:szCs w:val="28"/>
        </w:rPr>
        <w:t>我们再接着讨论</w:t>
      </w:r>
      <w:r w:rsidR="000100EF">
        <w:rPr>
          <w:rFonts w:ascii="宋体" w:eastAsia="宋体" w:hAnsi="宋体" w:hint="eastAsia"/>
          <w:sz w:val="28"/>
          <w:szCs w:val="28"/>
        </w:rPr>
        <w:t>。上面的例子，</w:t>
      </w:r>
      <w:r w:rsidR="00C94053">
        <w:rPr>
          <w:rFonts w:ascii="宋体" w:eastAsia="宋体" w:hAnsi="宋体" w:hint="eastAsia"/>
          <w:sz w:val="28"/>
          <w:szCs w:val="28"/>
        </w:rPr>
        <w:t>收益表债务法和资产负债表债务法，它们的</w:t>
      </w:r>
      <w:r w:rsidR="00C94053" w:rsidRPr="00381261">
        <w:rPr>
          <w:rFonts w:ascii="宋体" w:eastAsia="宋体" w:hAnsi="宋体" w:hint="eastAsia"/>
          <w:sz w:val="28"/>
          <w:szCs w:val="28"/>
          <w:highlight w:val="yellow"/>
        </w:rPr>
        <w:t>结果</w:t>
      </w:r>
      <w:r w:rsidR="00C94053">
        <w:rPr>
          <w:rFonts w:ascii="宋体" w:eastAsia="宋体" w:hAnsi="宋体" w:hint="eastAsia"/>
          <w:sz w:val="28"/>
          <w:szCs w:val="28"/>
        </w:rPr>
        <w:t>是一样的</w:t>
      </w:r>
      <w:r w:rsidR="00A25863">
        <w:rPr>
          <w:rFonts w:ascii="宋体" w:eastAsia="宋体" w:hAnsi="宋体" w:hint="eastAsia"/>
          <w:sz w:val="28"/>
          <w:szCs w:val="28"/>
        </w:rPr>
        <w:t>，但是</w:t>
      </w:r>
      <w:r w:rsidR="00A25863" w:rsidRPr="00381261">
        <w:rPr>
          <w:rFonts w:ascii="宋体" w:eastAsia="宋体" w:hAnsi="宋体" w:hint="eastAsia"/>
          <w:sz w:val="28"/>
          <w:szCs w:val="28"/>
          <w:highlight w:val="yellow"/>
        </w:rPr>
        <w:t>过程</w:t>
      </w:r>
      <w:r w:rsidR="00A25863">
        <w:rPr>
          <w:rFonts w:ascii="宋体" w:eastAsia="宋体" w:hAnsi="宋体" w:hint="eastAsia"/>
          <w:sz w:val="28"/>
          <w:szCs w:val="28"/>
        </w:rPr>
        <w:t>不一样。</w:t>
      </w:r>
    </w:p>
    <w:p w14:paraId="1F72E783" w14:textId="16284769" w:rsidR="00C94053" w:rsidRDefault="00C94053" w:rsidP="00174B38">
      <w:pPr>
        <w:rPr>
          <w:rFonts w:ascii="宋体" w:eastAsia="宋体" w:hAnsi="宋体"/>
          <w:sz w:val="28"/>
          <w:szCs w:val="28"/>
        </w:rPr>
      </w:pPr>
    </w:p>
    <w:p w14:paraId="2248512D" w14:textId="2618424A" w:rsidR="00C94053" w:rsidRDefault="00145E85" w:rsidP="00174B38">
      <w:pPr>
        <w:rPr>
          <w:rFonts w:ascii="宋体" w:eastAsia="宋体" w:hAnsi="宋体"/>
          <w:sz w:val="28"/>
          <w:szCs w:val="28"/>
        </w:rPr>
      </w:pPr>
      <w:r>
        <w:rPr>
          <w:rFonts w:ascii="宋体" w:eastAsia="宋体" w:hAnsi="宋体" w:hint="eastAsia"/>
          <w:sz w:val="28"/>
          <w:szCs w:val="28"/>
        </w:rPr>
        <w:t>比如上面的坏账，它计提的分录是：</w:t>
      </w:r>
    </w:p>
    <w:p w14:paraId="32438E39" w14:textId="64B3F706" w:rsidR="00145E85" w:rsidRDefault="00145E85" w:rsidP="00174B38">
      <w:pPr>
        <w:rPr>
          <w:rFonts w:ascii="宋体" w:eastAsia="宋体" w:hAnsi="宋体"/>
          <w:sz w:val="28"/>
          <w:szCs w:val="28"/>
        </w:rPr>
      </w:pPr>
    </w:p>
    <w:p w14:paraId="6718849C" w14:textId="48B21CA4" w:rsidR="00145E85" w:rsidRDefault="00145E85" w:rsidP="00174B38">
      <w:pPr>
        <w:rPr>
          <w:rFonts w:ascii="宋体" w:eastAsia="宋体" w:hAnsi="宋体"/>
          <w:sz w:val="28"/>
          <w:szCs w:val="28"/>
        </w:rPr>
      </w:pPr>
      <w:r>
        <w:rPr>
          <w:rFonts w:ascii="宋体" w:eastAsia="宋体" w:hAnsi="宋体" w:hint="eastAsia"/>
          <w:sz w:val="28"/>
          <w:szCs w:val="28"/>
        </w:rPr>
        <w:t xml:space="preserve">借：信用减值损失 </w:t>
      </w:r>
      <w:r>
        <w:rPr>
          <w:rFonts w:ascii="宋体" w:eastAsia="宋体" w:hAnsi="宋体"/>
          <w:sz w:val="28"/>
          <w:szCs w:val="28"/>
        </w:rPr>
        <w:t>10</w:t>
      </w:r>
      <w:r>
        <w:rPr>
          <w:rFonts w:ascii="宋体" w:eastAsia="宋体" w:hAnsi="宋体" w:hint="eastAsia"/>
          <w:sz w:val="28"/>
          <w:szCs w:val="28"/>
        </w:rPr>
        <w:t>万</w:t>
      </w:r>
    </w:p>
    <w:p w14:paraId="74019E6F" w14:textId="176A8C94" w:rsidR="00145E85" w:rsidRDefault="00145E85" w:rsidP="00174B38">
      <w:pPr>
        <w:rPr>
          <w:rFonts w:ascii="宋体" w:eastAsia="宋体" w:hAnsi="宋体"/>
          <w:sz w:val="28"/>
          <w:szCs w:val="28"/>
        </w:rPr>
      </w:pPr>
      <w:r>
        <w:rPr>
          <w:rFonts w:ascii="宋体" w:eastAsia="宋体" w:hAnsi="宋体" w:hint="eastAsia"/>
          <w:sz w:val="28"/>
          <w:szCs w:val="28"/>
        </w:rPr>
        <w:t xml:space="preserve">贷：应收账款坏账准备 </w:t>
      </w:r>
      <w:r>
        <w:rPr>
          <w:rFonts w:ascii="宋体" w:eastAsia="宋体" w:hAnsi="宋体"/>
          <w:sz w:val="28"/>
          <w:szCs w:val="28"/>
        </w:rPr>
        <w:t>10</w:t>
      </w:r>
      <w:r>
        <w:rPr>
          <w:rFonts w:ascii="宋体" w:eastAsia="宋体" w:hAnsi="宋体" w:hint="eastAsia"/>
          <w:sz w:val="28"/>
          <w:szCs w:val="28"/>
        </w:rPr>
        <w:t>万</w:t>
      </w:r>
    </w:p>
    <w:p w14:paraId="6D9FD584" w14:textId="27CF1B4C" w:rsidR="00145E85" w:rsidRDefault="00145E85" w:rsidP="00174B38">
      <w:pPr>
        <w:rPr>
          <w:rFonts w:ascii="宋体" w:eastAsia="宋体" w:hAnsi="宋体"/>
          <w:sz w:val="28"/>
          <w:szCs w:val="28"/>
        </w:rPr>
      </w:pPr>
    </w:p>
    <w:p w14:paraId="4F56ED47" w14:textId="2E1CCED3" w:rsidR="00145E85" w:rsidRDefault="00145E85" w:rsidP="00174B38">
      <w:pPr>
        <w:rPr>
          <w:rFonts w:ascii="宋体" w:eastAsia="宋体" w:hAnsi="宋体"/>
          <w:sz w:val="28"/>
          <w:szCs w:val="28"/>
        </w:rPr>
      </w:pPr>
      <w:r>
        <w:rPr>
          <w:rFonts w:ascii="宋体" w:eastAsia="宋体" w:hAnsi="宋体" w:hint="eastAsia"/>
          <w:sz w:val="28"/>
          <w:szCs w:val="28"/>
        </w:rPr>
        <w:lastRenderedPageBreak/>
        <w:t>收益表债务法看的是借方的</w:t>
      </w:r>
      <w:r w:rsidRPr="00381261">
        <w:rPr>
          <w:rFonts w:ascii="宋体" w:eastAsia="宋体" w:hAnsi="宋体" w:hint="eastAsia"/>
          <w:sz w:val="28"/>
          <w:szCs w:val="28"/>
          <w:highlight w:val="yellow"/>
        </w:rPr>
        <w:t>信用减值损失</w:t>
      </w:r>
      <w:r>
        <w:rPr>
          <w:rFonts w:ascii="宋体" w:eastAsia="宋体" w:hAnsi="宋体" w:hint="eastAsia"/>
          <w:sz w:val="28"/>
          <w:szCs w:val="28"/>
        </w:rPr>
        <w:t>，资产负债表债务法看的是贷方的</w:t>
      </w:r>
      <w:r w:rsidRPr="00381261">
        <w:rPr>
          <w:rFonts w:ascii="宋体" w:eastAsia="宋体" w:hAnsi="宋体" w:hint="eastAsia"/>
          <w:sz w:val="28"/>
          <w:szCs w:val="28"/>
          <w:highlight w:val="yellow"/>
        </w:rPr>
        <w:t>应收账款</w:t>
      </w:r>
      <w:r w:rsidR="00082F81">
        <w:rPr>
          <w:rFonts w:ascii="宋体" w:eastAsia="宋体" w:hAnsi="宋体" w:hint="eastAsia"/>
          <w:sz w:val="28"/>
          <w:szCs w:val="28"/>
        </w:rPr>
        <w:t>。它们一个看的是借方，一个看的是贷方，由于是同一个分录，借贷相等，所以两种方法的结果是一样的。</w:t>
      </w:r>
    </w:p>
    <w:p w14:paraId="0EED31E1" w14:textId="3C9F4600" w:rsidR="009F4E02" w:rsidRDefault="009F4E02" w:rsidP="00174B38">
      <w:pPr>
        <w:rPr>
          <w:rFonts w:ascii="宋体" w:eastAsia="宋体" w:hAnsi="宋体"/>
          <w:sz w:val="28"/>
          <w:szCs w:val="28"/>
        </w:rPr>
      </w:pPr>
    </w:p>
    <w:p w14:paraId="454D4FDB" w14:textId="4E8BAE41" w:rsidR="009F4E02" w:rsidRDefault="00082F81" w:rsidP="00174B38">
      <w:pPr>
        <w:rPr>
          <w:rFonts w:ascii="宋体" w:eastAsia="宋体" w:hAnsi="宋体"/>
          <w:sz w:val="28"/>
          <w:szCs w:val="28"/>
        </w:rPr>
      </w:pPr>
      <w:r>
        <w:rPr>
          <w:rFonts w:ascii="宋体" w:eastAsia="宋体" w:hAnsi="宋体" w:hint="eastAsia"/>
          <w:sz w:val="28"/>
          <w:szCs w:val="28"/>
        </w:rPr>
        <w:t>然而，</w:t>
      </w:r>
      <w:r w:rsidR="00145E85">
        <w:rPr>
          <w:rFonts w:ascii="宋体" w:eastAsia="宋体" w:hAnsi="宋体" w:hint="eastAsia"/>
          <w:sz w:val="28"/>
          <w:szCs w:val="28"/>
        </w:rPr>
        <w:t>当对方科目不涉及损益的时候，就不一样了。</w:t>
      </w:r>
    </w:p>
    <w:p w14:paraId="19D2032F" w14:textId="6FBDF81B" w:rsidR="00082F81" w:rsidRDefault="00082F81" w:rsidP="00174B38">
      <w:pPr>
        <w:rPr>
          <w:rFonts w:ascii="宋体" w:eastAsia="宋体" w:hAnsi="宋体"/>
          <w:sz w:val="28"/>
          <w:szCs w:val="28"/>
        </w:rPr>
      </w:pPr>
      <w:r>
        <w:rPr>
          <w:rFonts w:ascii="宋体" w:eastAsia="宋体" w:hAnsi="宋体" w:hint="eastAsia"/>
          <w:sz w:val="28"/>
          <w:szCs w:val="28"/>
        </w:rPr>
        <w:t>比如非同一控制下企业合并，子公司的固定资产</w:t>
      </w:r>
      <w:r w:rsidR="009704D9">
        <w:rPr>
          <w:rFonts w:ascii="宋体" w:eastAsia="宋体" w:hAnsi="宋体" w:hint="eastAsia"/>
          <w:sz w:val="28"/>
          <w:szCs w:val="28"/>
        </w:rPr>
        <w:t>原值1</w:t>
      </w:r>
      <w:r w:rsidR="009704D9">
        <w:rPr>
          <w:rFonts w:ascii="宋体" w:eastAsia="宋体" w:hAnsi="宋体"/>
          <w:sz w:val="28"/>
          <w:szCs w:val="28"/>
        </w:rPr>
        <w:t>00</w:t>
      </w:r>
      <w:r w:rsidR="009704D9">
        <w:rPr>
          <w:rFonts w:ascii="宋体" w:eastAsia="宋体" w:hAnsi="宋体" w:hint="eastAsia"/>
          <w:sz w:val="28"/>
          <w:szCs w:val="28"/>
        </w:rPr>
        <w:t>万，</w:t>
      </w:r>
      <w:r>
        <w:rPr>
          <w:rFonts w:ascii="宋体" w:eastAsia="宋体" w:hAnsi="宋体" w:hint="eastAsia"/>
          <w:sz w:val="28"/>
          <w:szCs w:val="28"/>
        </w:rPr>
        <w:t>评估增值1</w:t>
      </w:r>
      <w:r>
        <w:rPr>
          <w:rFonts w:ascii="宋体" w:eastAsia="宋体" w:hAnsi="宋体"/>
          <w:sz w:val="28"/>
          <w:szCs w:val="28"/>
        </w:rPr>
        <w:t>0</w:t>
      </w:r>
      <w:r>
        <w:rPr>
          <w:rFonts w:ascii="宋体" w:eastAsia="宋体" w:hAnsi="宋体" w:hint="eastAsia"/>
          <w:sz w:val="28"/>
          <w:szCs w:val="28"/>
        </w:rPr>
        <w:t>万</w:t>
      </w:r>
      <w:r w:rsidR="009704D9">
        <w:rPr>
          <w:rFonts w:ascii="宋体" w:eastAsia="宋体" w:hAnsi="宋体" w:hint="eastAsia"/>
          <w:sz w:val="28"/>
          <w:szCs w:val="28"/>
        </w:rPr>
        <w:t>。不考虑残值。</w:t>
      </w:r>
      <w:r>
        <w:rPr>
          <w:rFonts w:ascii="宋体" w:eastAsia="宋体" w:hAnsi="宋体" w:hint="eastAsia"/>
          <w:sz w:val="28"/>
          <w:szCs w:val="28"/>
        </w:rPr>
        <w:t>合并层面的调整分录是：</w:t>
      </w:r>
    </w:p>
    <w:p w14:paraId="31DE468E" w14:textId="624F6E79" w:rsidR="00082F81" w:rsidRDefault="00082F81" w:rsidP="00174B38">
      <w:pPr>
        <w:rPr>
          <w:rFonts w:ascii="宋体" w:eastAsia="宋体" w:hAnsi="宋体"/>
          <w:sz w:val="28"/>
          <w:szCs w:val="28"/>
        </w:rPr>
      </w:pPr>
      <w:r>
        <w:rPr>
          <w:rFonts w:ascii="宋体" w:eastAsia="宋体" w:hAnsi="宋体" w:hint="eastAsia"/>
          <w:sz w:val="28"/>
          <w:szCs w:val="28"/>
        </w:rPr>
        <w:t xml:space="preserve">借：固定资产 </w:t>
      </w:r>
      <w:r>
        <w:rPr>
          <w:rFonts w:ascii="宋体" w:eastAsia="宋体" w:hAnsi="宋体"/>
          <w:sz w:val="28"/>
          <w:szCs w:val="28"/>
        </w:rPr>
        <w:t>10</w:t>
      </w:r>
      <w:r>
        <w:rPr>
          <w:rFonts w:ascii="宋体" w:eastAsia="宋体" w:hAnsi="宋体" w:hint="eastAsia"/>
          <w:sz w:val="28"/>
          <w:szCs w:val="28"/>
        </w:rPr>
        <w:t>万</w:t>
      </w:r>
    </w:p>
    <w:p w14:paraId="1C4E00A3" w14:textId="2D489BE8" w:rsidR="00082F81" w:rsidRDefault="00082F81" w:rsidP="00174B38">
      <w:pPr>
        <w:rPr>
          <w:rFonts w:ascii="宋体" w:eastAsia="宋体" w:hAnsi="宋体"/>
          <w:sz w:val="28"/>
          <w:szCs w:val="28"/>
        </w:rPr>
      </w:pPr>
      <w:r>
        <w:rPr>
          <w:rFonts w:ascii="宋体" w:eastAsia="宋体" w:hAnsi="宋体" w:hint="eastAsia"/>
          <w:sz w:val="28"/>
          <w:szCs w:val="28"/>
        </w:rPr>
        <w:t xml:space="preserve">贷：资本公积 </w:t>
      </w:r>
      <w:r>
        <w:rPr>
          <w:rFonts w:ascii="宋体" w:eastAsia="宋体" w:hAnsi="宋体"/>
          <w:sz w:val="28"/>
          <w:szCs w:val="28"/>
        </w:rPr>
        <w:t>10</w:t>
      </w:r>
      <w:r>
        <w:rPr>
          <w:rFonts w:ascii="宋体" w:eastAsia="宋体" w:hAnsi="宋体" w:hint="eastAsia"/>
          <w:sz w:val="28"/>
          <w:szCs w:val="28"/>
        </w:rPr>
        <w:t>万</w:t>
      </w:r>
    </w:p>
    <w:p w14:paraId="5C3F188E" w14:textId="7B9DF66B" w:rsidR="00082F81" w:rsidRDefault="00082F81" w:rsidP="00174B38">
      <w:pPr>
        <w:rPr>
          <w:rFonts w:ascii="宋体" w:eastAsia="宋体" w:hAnsi="宋体"/>
          <w:sz w:val="28"/>
          <w:szCs w:val="28"/>
        </w:rPr>
      </w:pPr>
    </w:p>
    <w:p w14:paraId="76036A38" w14:textId="5175A42B" w:rsidR="00082F81" w:rsidRDefault="00082F81" w:rsidP="00174B38">
      <w:pPr>
        <w:rPr>
          <w:rFonts w:ascii="宋体" w:eastAsia="宋体" w:hAnsi="宋体"/>
          <w:sz w:val="28"/>
          <w:szCs w:val="28"/>
        </w:rPr>
      </w:pPr>
      <w:r>
        <w:rPr>
          <w:rFonts w:ascii="宋体" w:eastAsia="宋体" w:hAnsi="宋体" w:hint="eastAsia"/>
          <w:sz w:val="28"/>
          <w:szCs w:val="28"/>
        </w:rPr>
        <w:t>这是购买日的分录。</w:t>
      </w:r>
    </w:p>
    <w:p w14:paraId="2927EA7A" w14:textId="7B5B1086" w:rsidR="00082F81" w:rsidRDefault="00082F81" w:rsidP="00174B38">
      <w:pPr>
        <w:rPr>
          <w:rFonts w:ascii="宋体" w:eastAsia="宋体" w:hAnsi="宋体"/>
          <w:sz w:val="28"/>
          <w:szCs w:val="28"/>
        </w:rPr>
      </w:pPr>
    </w:p>
    <w:p w14:paraId="6F95EC72" w14:textId="4ECEC1E4" w:rsidR="00082F81" w:rsidRDefault="00082F81" w:rsidP="00174B38">
      <w:pPr>
        <w:rPr>
          <w:rFonts w:ascii="宋体" w:eastAsia="宋体" w:hAnsi="宋体"/>
          <w:sz w:val="28"/>
          <w:szCs w:val="28"/>
        </w:rPr>
      </w:pPr>
      <w:r>
        <w:rPr>
          <w:rFonts w:ascii="宋体" w:eastAsia="宋体" w:hAnsi="宋体" w:hint="eastAsia"/>
          <w:sz w:val="28"/>
          <w:szCs w:val="28"/>
        </w:rPr>
        <w:t>如果用的是</w:t>
      </w:r>
      <w:r w:rsidR="00B14271">
        <w:rPr>
          <w:rFonts w:ascii="宋体" w:eastAsia="宋体" w:hAnsi="宋体" w:hint="eastAsia"/>
          <w:sz w:val="28"/>
          <w:szCs w:val="28"/>
        </w:rPr>
        <w:t>收益表债务法，因为这笔分录不涉及损益，所以不用做账。</w:t>
      </w:r>
    </w:p>
    <w:p w14:paraId="6CF1172D" w14:textId="781300E5" w:rsidR="00B14271" w:rsidRDefault="00B14271" w:rsidP="00174B38">
      <w:pPr>
        <w:rPr>
          <w:rFonts w:ascii="宋体" w:eastAsia="宋体" w:hAnsi="宋体"/>
          <w:sz w:val="28"/>
          <w:szCs w:val="28"/>
        </w:rPr>
      </w:pPr>
    </w:p>
    <w:p w14:paraId="0C165299" w14:textId="10415CAC" w:rsidR="00B14271" w:rsidRDefault="00EF57A5" w:rsidP="00174B38">
      <w:pPr>
        <w:rPr>
          <w:rFonts w:ascii="宋体" w:eastAsia="宋体" w:hAnsi="宋体"/>
          <w:sz w:val="28"/>
          <w:szCs w:val="28"/>
        </w:rPr>
      </w:pPr>
      <w:r>
        <w:rPr>
          <w:rFonts w:ascii="宋体" w:eastAsia="宋体" w:hAnsi="宋体" w:hint="eastAsia"/>
          <w:sz w:val="28"/>
          <w:szCs w:val="28"/>
        </w:rPr>
        <w:t>如果用的是资产负债表债务法，合并层面调增了1</w:t>
      </w:r>
      <w:r>
        <w:rPr>
          <w:rFonts w:ascii="宋体" w:eastAsia="宋体" w:hAnsi="宋体"/>
          <w:sz w:val="28"/>
          <w:szCs w:val="28"/>
        </w:rPr>
        <w:t>0</w:t>
      </w:r>
      <w:r>
        <w:rPr>
          <w:rFonts w:ascii="宋体" w:eastAsia="宋体" w:hAnsi="宋体" w:hint="eastAsia"/>
          <w:sz w:val="28"/>
          <w:szCs w:val="28"/>
        </w:rPr>
        <w:t>万，计税基础还是子公司账上的数，所以账面价值比计税基础大了1</w:t>
      </w:r>
      <w:r>
        <w:rPr>
          <w:rFonts w:ascii="宋体" w:eastAsia="宋体" w:hAnsi="宋体"/>
          <w:sz w:val="28"/>
          <w:szCs w:val="28"/>
        </w:rPr>
        <w:t>0</w:t>
      </w:r>
      <w:r>
        <w:rPr>
          <w:rFonts w:ascii="宋体" w:eastAsia="宋体" w:hAnsi="宋体" w:hint="eastAsia"/>
          <w:sz w:val="28"/>
          <w:szCs w:val="28"/>
        </w:rPr>
        <w:t>万，要确认1</w:t>
      </w:r>
      <w:r>
        <w:rPr>
          <w:rFonts w:ascii="宋体" w:eastAsia="宋体" w:hAnsi="宋体"/>
          <w:sz w:val="28"/>
          <w:szCs w:val="28"/>
        </w:rPr>
        <w:t>0</w:t>
      </w:r>
      <w:r>
        <w:rPr>
          <w:rFonts w:ascii="宋体" w:eastAsia="宋体" w:hAnsi="宋体" w:hint="eastAsia"/>
          <w:sz w:val="28"/>
          <w:szCs w:val="28"/>
        </w:rPr>
        <w:t>×</w:t>
      </w:r>
      <w:r>
        <w:rPr>
          <w:rFonts w:ascii="宋体" w:eastAsia="宋体" w:hAnsi="宋体"/>
          <w:sz w:val="28"/>
          <w:szCs w:val="28"/>
        </w:rPr>
        <w:t>2.5%</w:t>
      </w:r>
      <w:r>
        <w:rPr>
          <w:rFonts w:ascii="宋体" w:eastAsia="宋体" w:hAnsi="宋体" w:hint="eastAsia"/>
          <w:sz w:val="28"/>
          <w:szCs w:val="28"/>
        </w:rPr>
        <w:t>的递延所得税负债，分录：</w:t>
      </w:r>
    </w:p>
    <w:p w14:paraId="368CE609" w14:textId="3F0D579A" w:rsidR="00EF57A5" w:rsidRDefault="00EF57A5" w:rsidP="00174B38">
      <w:pPr>
        <w:rPr>
          <w:rFonts w:ascii="宋体" w:eastAsia="宋体" w:hAnsi="宋体"/>
          <w:sz w:val="28"/>
          <w:szCs w:val="28"/>
        </w:rPr>
      </w:pPr>
      <w:r>
        <w:rPr>
          <w:rFonts w:ascii="宋体" w:eastAsia="宋体" w:hAnsi="宋体" w:hint="eastAsia"/>
          <w:sz w:val="28"/>
          <w:szCs w:val="28"/>
        </w:rPr>
        <w:t xml:space="preserve">借：资本公积 </w:t>
      </w:r>
      <w:r w:rsidR="00415338">
        <w:rPr>
          <w:rFonts w:ascii="宋体" w:eastAsia="宋体" w:hAnsi="宋体"/>
          <w:sz w:val="28"/>
          <w:szCs w:val="28"/>
        </w:rPr>
        <w:t>2.5</w:t>
      </w:r>
      <w:r>
        <w:rPr>
          <w:rFonts w:ascii="宋体" w:eastAsia="宋体" w:hAnsi="宋体" w:hint="eastAsia"/>
          <w:sz w:val="28"/>
          <w:szCs w:val="28"/>
        </w:rPr>
        <w:t>万</w:t>
      </w:r>
    </w:p>
    <w:p w14:paraId="3B90ED93" w14:textId="11C66888" w:rsidR="00EF57A5" w:rsidRDefault="00EF57A5" w:rsidP="00174B38">
      <w:pPr>
        <w:rPr>
          <w:rFonts w:ascii="宋体" w:eastAsia="宋体" w:hAnsi="宋体"/>
          <w:sz w:val="28"/>
          <w:szCs w:val="28"/>
        </w:rPr>
      </w:pPr>
      <w:r>
        <w:rPr>
          <w:rFonts w:ascii="宋体" w:eastAsia="宋体" w:hAnsi="宋体" w:hint="eastAsia"/>
          <w:sz w:val="28"/>
          <w:szCs w:val="28"/>
        </w:rPr>
        <w:t>贷：递延所得税负债</w:t>
      </w:r>
      <w:r w:rsidR="00415338">
        <w:rPr>
          <w:rFonts w:ascii="宋体" w:eastAsia="宋体" w:hAnsi="宋体"/>
          <w:sz w:val="28"/>
          <w:szCs w:val="28"/>
        </w:rPr>
        <w:t>2.5</w:t>
      </w:r>
      <w:r>
        <w:rPr>
          <w:rFonts w:ascii="宋体" w:eastAsia="宋体" w:hAnsi="宋体" w:hint="eastAsia"/>
          <w:sz w:val="28"/>
          <w:szCs w:val="28"/>
        </w:rPr>
        <w:t>万</w:t>
      </w:r>
    </w:p>
    <w:p w14:paraId="6CCFB969" w14:textId="7808ECED" w:rsidR="00EF57A5" w:rsidRDefault="00EF57A5" w:rsidP="00174B38">
      <w:pPr>
        <w:rPr>
          <w:rFonts w:ascii="宋体" w:eastAsia="宋体" w:hAnsi="宋体"/>
          <w:sz w:val="28"/>
          <w:szCs w:val="28"/>
        </w:rPr>
      </w:pPr>
    </w:p>
    <w:p w14:paraId="097633B7" w14:textId="6D5C693F" w:rsidR="00EF57A5" w:rsidRDefault="009F35E5" w:rsidP="00174B38">
      <w:pPr>
        <w:rPr>
          <w:rFonts w:ascii="宋体" w:eastAsia="宋体" w:hAnsi="宋体"/>
          <w:sz w:val="28"/>
          <w:szCs w:val="28"/>
        </w:rPr>
      </w:pPr>
      <w:r>
        <w:rPr>
          <w:rFonts w:ascii="宋体" w:eastAsia="宋体" w:hAnsi="宋体" w:hint="eastAsia"/>
          <w:sz w:val="28"/>
          <w:szCs w:val="28"/>
        </w:rPr>
        <w:lastRenderedPageBreak/>
        <w:t>然后再假设这个固定资产还剩5年的使用年限</w:t>
      </w:r>
      <w:r w:rsidR="009704D9">
        <w:rPr>
          <w:rFonts w:ascii="宋体" w:eastAsia="宋体" w:hAnsi="宋体" w:hint="eastAsia"/>
          <w:sz w:val="28"/>
          <w:szCs w:val="28"/>
        </w:rPr>
        <w:t>。</w:t>
      </w:r>
      <w:r>
        <w:rPr>
          <w:rFonts w:ascii="宋体" w:eastAsia="宋体" w:hAnsi="宋体" w:hint="eastAsia"/>
          <w:sz w:val="28"/>
          <w:szCs w:val="28"/>
        </w:rPr>
        <w:t>当年合并层面</w:t>
      </w:r>
      <w:r w:rsidR="009704D9">
        <w:rPr>
          <w:rFonts w:ascii="宋体" w:eastAsia="宋体" w:hAnsi="宋体" w:hint="eastAsia"/>
          <w:sz w:val="28"/>
          <w:szCs w:val="28"/>
        </w:rPr>
        <w:t>要补提</w:t>
      </w:r>
      <w:r>
        <w:rPr>
          <w:rFonts w:ascii="宋体" w:eastAsia="宋体" w:hAnsi="宋体" w:hint="eastAsia"/>
          <w:sz w:val="28"/>
          <w:szCs w:val="28"/>
        </w:rPr>
        <w:t>2万的折旧。</w:t>
      </w:r>
    </w:p>
    <w:p w14:paraId="2B421B36" w14:textId="7FFBEA6B" w:rsidR="009F35E5" w:rsidRDefault="009F35E5" w:rsidP="00174B38">
      <w:pPr>
        <w:rPr>
          <w:rFonts w:ascii="宋体" w:eastAsia="宋体" w:hAnsi="宋体"/>
          <w:sz w:val="28"/>
          <w:szCs w:val="28"/>
        </w:rPr>
      </w:pPr>
      <w:r>
        <w:rPr>
          <w:rFonts w:ascii="宋体" w:eastAsia="宋体" w:hAnsi="宋体" w:hint="eastAsia"/>
          <w:sz w:val="28"/>
          <w:szCs w:val="28"/>
        </w:rPr>
        <w:t xml:space="preserve">借：营业成本 </w:t>
      </w:r>
      <w:r>
        <w:rPr>
          <w:rFonts w:ascii="宋体" w:eastAsia="宋体" w:hAnsi="宋体"/>
          <w:sz w:val="28"/>
          <w:szCs w:val="28"/>
        </w:rPr>
        <w:t>2</w:t>
      </w:r>
      <w:r>
        <w:rPr>
          <w:rFonts w:ascii="宋体" w:eastAsia="宋体" w:hAnsi="宋体" w:hint="eastAsia"/>
          <w:sz w:val="28"/>
          <w:szCs w:val="28"/>
        </w:rPr>
        <w:t>万</w:t>
      </w:r>
    </w:p>
    <w:p w14:paraId="7E5D084C" w14:textId="092F969D" w:rsidR="009F35E5" w:rsidRDefault="009F35E5" w:rsidP="00174B38">
      <w:pPr>
        <w:rPr>
          <w:rFonts w:ascii="宋体" w:eastAsia="宋体" w:hAnsi="宋体"/>
          <w:sz w:val="28"/>
          <w:szCs w:val="28"/>
        </w:rPr>
      </w:pPr>
      <w:r>
        <w:rPr>
          <w:rFonts w:ascii="宋体" w:eastAsia="宋体" w:hAnsi="宋体" w:hint="eastAsia"/>
          <w:sz w:val="28"/>
          <w:szCs w:val="28"/>
        </w:rPr>
        <w:t>贷：固定资产</w:t>
      </w:r>
      <w:r w:rsidR="009704D9">
        <w:rPr>
          <w:rFonts w:ascii="宋体" w:eastAsia="宋体" w:hAnsi="宋体" w:hint="eastAsia"/>
          <w:sz w:val="28"/>
          <w:szCs w:val="28"/>
        </w:rPr>
        <w:t>累计</w:t>
      </w:r>
      <w:r>
        <w:rPr>
          <w:rFonts w:ascii="宋体" w:eastAsia="宋体" w:hAnsi="宋体" w:hint="eastAsia"/>
          <w:sz w:val="28"/>
          <w:szCs w:val="28"/>
        </w:rPr>
        <w:t xml:space="preserve">折旧 </w:t>
      </w:r>
      <w:r>
        <w:rPr>
          <w:rFonts w:ascii="宋体" w:eastAsia="宋体" w:hAnsi="宋体"/>
          <w:sz w:val="28"/>
          <w:szCs w:val="28"/>
        </w:rPr>
        <w:t>2</w:t>
      </w:r>
      <w:r>
        <w:rPr>
          <w:rFonts w:ascii="宋体" w:eastAsia="宋体" w:hAnsi="宋体" w:hint="eastAsia"/>
          <w:sz w:val="28"/>
          <w:szCs w:val="28"/>
        </w:rPr>
        <w:t>万</w:t>
      </w:r>
    </w:p>
    <w:p w14:paraId="64B357A1" w14:textId="4F359613" w:rsidR="009F35E5" w:rsidRDefault="009F35E5" w:rsidP="00174B38">
      <w:pPr>
        <w:rPr>
          <w:rFonts w:ascii="宋体" w:eastAsia="宋体" w:hAnsi="宋体"/>
          <w:sz w:val="28"/>
          <w:szCs w:val="28"/>
        </w:rPr>
      </w:pPr>
    </w:p>
    <w:p w14:paraId="55CB47E5" w14:textId="2D6E2EBD" w:rsidR="009F35E5" w:rsidRDefault="00EF6CB4" w:rsidP="00174B38">
      <w:pPr>
        <w:rPr>
          <w:rFonts w:ascii="宋体" w:eastAsia="宋体" w:hAnsi="宋体"/>
          <w:sz w:val="28"/>
          <w:szCs w:val="28"/>
        </w:rPr>
      </w:pPr>
      <w:r>
        <w:rPr>
          <w:rFonts w:ascii="宋体" w:eastAsia="宋体" w:hAnsi="宋体" w:hint="eastAsia"/>
          <w:sz w:val="28"/>
          <w:szCs w:val="28"/>
        </w:rPr>
        <w:t>对于这个事项，收益表债务法“见损益眼开”，会计在合并层面</w:t>
      </w:r>
      <w:r w:rsidR="009704D9">
        <w:rPr>
          <w:rFonts w:ascii="宋体" w:eastAsia="宋体" w:hAnsi="宋体" w:hint="eastAsia"/>
          <w:sz w:val="28"/>
          <w:szCs w:val="28"/>
        </w:rPr>
        <w:t>补提了</w:t>
      </w:r>
      <w:r>
        <w:rPr>
          <w:rFonts w:ascii="宋体" w:eastAsia="宋体" w:hAnsi="宋体" w:hint="eastAsia"/>
          <w:sz w:val="28"/>
          <w:szCs w:val="28"/>
        </w:rPr>
        <w:t>2万的营业成本，税法上还是按照单体报表的数据，所以有2万的差异，由于是借方的损益，所以要确认递延所得税资产：</w:t>
      </w:r>
    </w:p>
    <w:p w14:paraId="7C7321F4" w14:textId="7F1724FD" w:rsidR="00EF6CB4" w:rsidRDefault="00EF6CB4" w:rsidP="00174B38">
      <w:pPr>
        <w:rPr>
          <w:rFonts w:ascii="宋体" w:eastAsia="宋体" w:hAnsi="宋体"/>
          <w:sz w:val="28"/>
          <w:szCs w:val="28"/>
        </w:rPr>
      </w:pPr>
      <w:r>
        <w:rPr>
          <w:rFonts w:ascii="宋体" w:eastAsia="宋体" w:hAnsi="宋体" w:hint="eastAsia"/>
          <w:sz w:val="28"/>
          <w:szCs w:val="28"/>
        </w:rPr>
        <w:t xml:space="preserve">借：递延所得税资产 </w:t>
      </w:r>
      <w:r>
        <w:rPr>
          <w:rFonts w:ascii="宋体" w:eastAsia="宋体" w:hAnsi="宋体"/>
          <w:sz w:val="28"/>
          <w:szCs w:val="28"/>
        </w:rPr>
        <w:t>2</w:t>
      </w:r>
      <w:r>
        <w:rPr>
          <w:rFonts w:ascii="宋体" w:eastAsia="宋体" w:hAnsi="宋体" w:hint="eastAsia"/>
          <w:sz w:val="28"/>
          <w:szCs w:val="28"/>
        </w:rPr>
        <w:t>万×</w:t>
      </w:r>
      <w:r>
        <w:rPr>
          <w:rFonts w:ascii="宋体" w:eastAsia="宋体" w:hAnsi="宋体"/>
          <w:sz w:val="28"/>
          <w:szCs w:val="28"/>
        </w:rPr>
        <w:t>2.5%=0.5</w:t>
      </w:r>
      <w:r>
        <w:rPr>
          <w:rFonts w:ascii="宋体" w:eastAsia="宋体" w:hAnsi="宋体" w:hint="eastAsia"/>
          <w:sz w:val="28"/>
          <w:szCs w:val="28"/>
        </w:rPr>
        <w:t>万</w:t>
      </w:r>
    </w:p>
    <w:p w14:paraId="35F30D40" w14:textId="044C6B04" w:rsidR="00EF6CB4" w:rsidRDefault="00EF6CB4" w:rsidP="00174B38">
      <w:pPr>
        <w:rPr>
          <w:rFonts w:ascii="宋体" w:eastAsia="宋体" w:hAnsi="宋体"/>
          <w:sz w:val="28"/>
          <w:szCs w:val="28"/>
        </w:rPr>
      </w:pPr>
      <w:r>
        <w:rPr>
          <w:rFonts w:ascii="宋体" w:eastAsia="宋体" w:hAnsi="宋体" w:hint="eastAsia"/>
          <w:sz w:val="28"/>
          <w:szCs w:val="28"/>
        </w:rPr>
        <w:t xml:space="preserve">贷：递延所得税费用 </w:t>
      </w:r>
      <w:r>
        <w:rPr>
          <w:rFonts w:ascii="宋体" w:eastAsia="宋体" w:hAnsi="宋体"/>
          <w:sz w:val="28"/>
          <w:szCs w:val="28"/>
        </w:rPr>
        <w:t>0</w:t>
      </w:r>
      <w:r w:rsidR="009704D9">
        <w:rPr>
          <w:rFonts w:ascii="宋体" w:eastAsia="宋体" w:hAnsi="宋体" w:hint="eastAsia"/>
          <w:sz w:val="28"/>
          <w:szCs w:val="28"/>
        </w:rPr>
        <w:t>.</w:t>
      </w:r>
      <w:r>
        <w:rPr>
          <w:rFonts w:ascii="宋体" w:eastAsia="宋体" w:hAnsi="宋体" w:hint="eastAsia"/>
          <w:sz w:val="28"/>
          <w:szCs w:val="28"/>
        </w:rPr>
        <w:t>5万</w:t>
      </w:r>
    </w:p>
    <w:p w14:paraId="59F429D1" w14:textId="06F52A52" w:rsidR="00EF6CB4" w:rsidRDefault="00EF6CB4" w:rsidP="00174B38">
      <w:pPr>
        <w:rPr>
          <w:rFonts w:ascii="宋体" w:eastAsia="宋体" w:hAnsi="宋体"/>
          <w:sz w:val="28"/>
          <w:szCs w:val="28"/>
        </w:rPr>
      </w:pPr>
    </w:p>
    <w:p w14:paraId="066534C7" w14:textId="744DD1B6" w:rsidR="00EF6CB4" w:rsidRDefault="00EF6CB4" w:rsidP="00174B38">
      <w:pPr>
        <w:rPr>
          <w:rFonts w:ascii="宋体" w:eastAsia="宋体" w:hAnsi="宋体"/>
          <w:sz w:val="28"/>
          <w:szCs w:val="28"/>
        </w:rPr>
      </w:pPr>
      <w:r>
        <w:rPr>
          <w:rFonts w:ascii="宋体" w:eastAsia="宋体" w:hAnsi="宋体" w:hint="eastAsia"/>
          <w:sz w:val="28"/>
          <w:szCs w:val="28"/>
        </w:rPr>
        <w:t>那资产负债表债务法呢？</w:t>
      </w:r>
    </w:p>
    <w:p w14:paraId="6873162C" w14:textId="349B6DE7" w:rsidR="00EF6CB4" w:rsidRDefault="00EF6CB4" w:rsidP="00174B38">
      <w:pPr>
        <w:rPr>
          <w:rFonts w:ascii="宋体" w:eastAsia="宋体" w:hAnsi="宋体"/>
          <w:sz w:val="28"/>
          <w:szCs w:val="28"/>
        </w:rPr>
      </w:pPr>
      <w:r>
        <w:rPr>
          <w:rFonts w:ascii="宋体" w:eastAsia="宋体" w:hAnsi="宋体" w:hint="eastAsia"/>
          <w:sz w:val="28"/>
          <w:szCs w:val="28"/>
        </w:rPr>
        <w:t>由于折旧了2万，</w:t>
      </w:r>
      <w:r w:rsidR="00415338">
        <w:rPr>
          <w:rFonts w:ascii="宋体" w:eastAsia="宋体" w:hAnsi="宋体" w:hint="eastAsia"/>
          <w:sz w:val="28"/>
          <w:szCs w:val="28"/>
        </w:rPr>
        <w:t>账面价值和计税基础之间的差异也减少了2万，所以要冲掉这2万对应的递延所得税负债，分录：</w:t>
      </w:r>
    </w:p>
    <w:p w14:paraId="78D76093" w14:textId="3918858D" w:rsidR="00415338" w:rsidRDefault="00415338" w:rsidP="00415338">
      <w:pPr>
        <w:rPr>
          <w:rFonts w:ascii="宋体" w:eastAsia="宋体" w:hAnsi="宋体"/>
          <w:sz w:val="28"/>
          <w:szCs w:val="28"/>
        </w:rPr>
      </w:pPr>
      <w:r>
        <w:rPr>
          <w:rFonts w:ascii="宋体" w:eastAsia="宋体" w:hAnsi="宋体" w:hint="eastAsia"/>
          <w:sz w:val="28"/>
          <w:szCs w:val="28"/>
        </w:rPr>
        <w:t xml:space="preserve">借：递延所得税负债 </w:t>
      </w:r>
      <w:r>
        <w:rPr>
          <w:rFonts w:ascii="宋体" w:eastAsia="宋体" w:hAnsi="宋体"/>
          <w:sz w:val="28"/>
          <w:szCs w:val="28"/>
        </w:rPr>
        <w:t>0.5</w:t>
      </w:r>
      <w:r>
        <w:rPr>
          <w:rFonts w:ascii="宋体" w:eastAsia="宋体" w:hAnsi="宋体" w:hint="eastAsia"/>
          <w:sz w:val="28"/>
          <w:szCs w:val="28"/>
        </w:rPr>
        <w:t>万</w:t>
      </w:r>
    </w:p>
    <w:p w14:paraId="79A0EAAC" w14:textId="0B42FDC9" w:rsidR="00415338" w:rsidRDefault="00415338" w:rsidP="00415338">
      <w:pPr>
        <w:rPr>
          <w:rFonts w:ascii="宋体" w:eastAsia="宋体" w:hAnsi="宋体"/>
          <w:sz w:val="28"/>
          <w:szCs w:val="28"/>
        </w:rPr>
      </w:pPr>
      <w:r>
        <w:rPr>
          <w:rFonts w:ascii="宋体" w:eastAsia="宋体" w:hAnsi="宋体" w:hint="eastAsia"/>
          <w:sz w:val="28"/>
          <w:szCs w:val="28"/>
        </w:rPr>
        <w:t xml:space="preserve">贷：递延所得税费用 </w:t>
      </w:r>
      <w:r>
        <w:rPr>
          <w:rFonts w:ascii="宋体" w:eastAsia="宋体" w:hAnsi="宋体"/>
          <w:sz w:val="28"/>
          <w:szCs w:val="28"/>
        </w:rPr>
        <w:t>0</w:t>
      </w:r>
      <w:r w:rsidR="009B5FA4">
        <w:rPr>
          <w:rFonts w:ascii="宋体" w:eastAsia="宋体" w:hAnsi="宋体" w:hint="eastAsia"/>
          <w:sz w:val="28"/>
          <w:szCs w:val="28"/>
        </w:rPr>
        <w:t>.</w:t>
      </w:r>
      <w:r>
        <w:rPr>
          <w:rFonts w:ascii="宋体" w:eastAsia="宋体" w:hAnsi="宋体" w:hint="eastAsia"/>
          <w:sz w:val="28"/>
          <w:szCs w:val="28"/>
        </w:rPr>
        <w:t>5万</w:t>
      </w:r>
    </w:p>
    <w:p w14:paraId="49D413E7" w14:textId="77777777" w:rsidR="00415338" w:rsidRPr="00415338" w:rsidRDefault="00415338" w:rsidP="00174B38">
      <w:pPr>
        <w:rPr>
          <w:rFonts w:ascii="宋体" w:eastAsia="宋体" w:hAnsi="宋体"/>
          <w:sz w:val="28"/>
          <w:szCs w:val="28"/>
        </w:rPr>
      </w:pPr>
    </w:p>
    <w:p w14:paraId="38603A88" w14:textId="26280451" w:rsidR="00EF6CB4" w:rsidRDefault="00686369" w:rsidP="00174B38">
      <w:pPr>
        <w:rPr>
          <w:rFonts w:ascii="宋体" w:eastAsia="宋体" w:hAnsi="宋体"/>
          <w:sz w:val="28"/>
          <w:szCs w:val="28"/>
        </w:rPr>
      </w:pPr>
      <w:r>
        <w:rPr>
          <w:rFonts w:ascii="宋体" w:eastAsia="宋体" w:hAnsi="宋体" w:hint="eastAsia"/>
          <w:sz w:val="28"/>
          <w:szCs w:val="28"/>
        </w:rPr>
        <w:t>从这里就能看出，资产负债表表债务法，跟收益表债务法</w:t>
      </w:r>
      <w:r w:rsidR="009704D9">
        <w:rPr>
          <w:rFonts w:ascii="宋体" w:eastAsia="宋体" w:hAnsi="宋体" w:hint="eastAsia"/>
          <w:sz w:val="28"/>
          <w:szCs w:val="28"/>
        </w:rPr>
        <w:t>有时候结果是不一致的</w:t>
      </w:r>
      <w:r>
        <w:rPr>
          <w:rFonts w:ascii="宋体" w:eastAsia="宋体" w:hAnsi="宋体" w:hint="eastAsia"/>
          <w:sz w:val="28"/>
          <w:szCs w:val="28"/>
        </w:rPr>
        <w:t>！</w:t>
      </w:r>
    </w:p>
    <w:p w14:paraId="6CFF846F" w14:textId="21889674" w:rsidR="00686369" w:rsidRDefault="00686369" w:rsidP="00174B38">
      <w:pPr>
        <w:rPr>
          <w:rFonts w:ascii="宋体" w:eastAsia="宋体" w:hAnsi="宋体"/>
          <w:sz w:val="28"/>
          <w:szCs w:val="28"/>
        </w:rPr>
      </w:pPr>
    </w:p>
    <w:p w14:paraId="1000AAFF" w14:textId="6DAFAC78" w:rsidR="00686369" w:rsidRDefault="0097514B" w:rsidP="00174B38">
      <w:pPr>
        <w:rPr>
          <w:rFonts w:ascii="宋体" w:eastAsia="宋体" w:hAnsi="宋体"/>
          <w:sz w:val="28"/>
          <w:szCs w:val="28"/>
        </w:rPr>
      </w:pPr>
      <w:r>
        <w:rPr>
          <w:rFonts w:ascii="宋体" w:eastAsia="宋体" w:hAnsi="宋体" w:hint="eastAsia"/>
          <w:sz w:val="28"/>
          <w:szCs w:val="28"/>
        </w:rPr>
        <w:t>到底哪个方法好理解呢？</w:t>
      </w:r>
    </w:p>
    <w:p w14:paraId="07786AC3" w14:textId="31A4755C" w:rsidR="0097514B" w:rsidRDefault="0097514B" w:rsidP="00174B38">
      <w:pPr>
        <w:rPr>
          <w:rFonts w:ascii="宋体" w:eastAsia="宋体" w:hAnsi="宋体"/>
          <w:sz w:val="28"/>
          <w:szCs w:val="28"/>
        </w:rPr>
      </w:pPr>
    </w:p>
    <w:p w14:paraId="0D371EF2" w14:textId="31865992" w:rsidR="0097514B" w:rsidRDefault="0097514B" w:rsidP="00174B38">
      <w:pPr>
        <w:rPr>
          <w:rFonts w:ascii="宋体" w:eastAsia="宋体" w:hAnsi="宋体"/>
          <w:sz w:val="28"/>
          <w:szCs w:val="28"/>
        </w:rPr>
      </w:pPr>
      <w:r>
        <w:rPr>
          <w:rFonts w:ascii="宋体" w:eastAsia="宋体" w:hAnsi="宋体" w:hint="eastAsia"/>
          <w:sz w:val="28"/>
          <w:szCs w:val="28"/>
        </w:rPr>
        <w:t>当然是收益表债务法好理解。</w:t>
      </w:r>
    </w:p>
    <w:p w14:paraId="0A26FCB3" w14:textId="14B91D85" w:rsidR="0097514B" w:rsidRDefault="0097514B" w:rsidP="00174B38">
      <w:pPr>
        <w:rPr>
          <w:rFonts w:ascii="宋体" w:eastAsia="宋体" w:hAnsi="宋体"/>
          <w:sz w:val="28"/>
          <w:szCs w:val="28"/>
        </w:rPr>
      </w:pPr>
    </w:p>
    <w:p w14:paraId="1CAE3D87" w14:textId="4F70F530" w:rsidR="0097514B" w:rsidRDefault="0097514B" w:rsidP="00174B38">
      <w:pPr>
        <w:rPr>
          <w:rFonts w:ascii="宋体" w:eastAsia="宋体" w:hAnsi="宋体"/>
          <w:sz w:val="28"/>
          <w:szCs w:val="28"/>
        </w:rPr>
      </w:pPr>
      <w:r>
        <w:rPr>
          <w:rFonts w:ascii="宋体" w:eastAsia="宋体" w:hAnsi="宋体" w:hint="eastAsia"/>
          <w:sz w:val="28"/>
          <w:szCs w:val="28"/>
        </w:rPr>
        <w:t>那为什么还要用资产负债表债务法呢？</w:t>
      </w:r>
    </w:p>
    <w:p w14:paraId="3B7B1B1D" w14:textId="7CCBF7DB" w:rsidR="0097514B" w:rsidRDefault="0097514B" w:rsidP="00174B38">
      <w:pPr>
        <w:rPr>
          <w:rFonts w:ascii="宋体" w:eastAsia="宋体" w:hAnsi="宋体"/>
          <w:sz w:val="28"/>
          <w:szCs w:val="28"/>
        </w:rPr>
      </w:pPr>
    </w:p>
    <w:p w14:paraId="37F081F9" w14:textId="5917CCC3" w:rsidR="0097514B" w:rsidRDefault="0097514B" w:rsidP="00174B38">
      <w:pPr>
        <w:rPr>
          <w:rFonts w:ascii="宋体" w:eastAsia="宋体" w:hAnsi="宋体"/>
          <w:sz w:val="28"/>
          <w:szCs w:val="28"/>
        </w:rPr>
      </w:pPr>
      <w:r>
        <w:rPr>
          <w:rFonts w:ascii="宋体" w:eastAsia="宋体" w:hAnsi="宋体" w:hint="eastAsia"/>
          <w:sz w:val="28"/>
          <w:szCs w:val="28"/>
        </w:rPr>
        <w:t>因为在某些情况下，资产负债表债务法更准确一点，比如刚才的非同控的评估增值，初始确认的时候就确认递延会好一点。因为评估增值了，未来卖掉的时候肯定是要交2</w:t>
      </w:r>
      <w:r>
        <w:rPr>
          <w:rFonts w:ascii="宋体" w:eastAsia="宋体" w:hAnsi="宋体"/>
          <w:sz w:val="28"/>
          <w:szCs w:val="28"/>
        </w:rPr>
        <w:t>5%</w:t>
      </w:r>
      <w:r>
        <w:rPr>
          <w:rFonts w:ascii="宋体" w:eastAsia="宋体" w:hAnsi="宋体" w:hint="eastAsia"/>
          <w:sz w:val="28"/>
          <w:szCs w:val="28"/>
        </w:rPr>
        <w:t>的所得税的，这个交税的潜在事项，在评估增值的时候就存在了，所以确认一个递延所得税负债会合理一点。而收益表债务法，这玩意儿“见损益眼开”，初始确认的时候不涉及损益，所以它就不做账，导致结果就没那么准确了。</w:t>
      </w:r>
    </w:p>
    <w:p w14:paraId="01173E7E" w14:textId="73C51F98" w:rsidR="0097514B" w:rsidRDefault="0097514B" w:rsidP="00174B38">
      <w:pPr>
        <w:rPr>
          <w:rFonts w:ascii="宋体" w:eastAsia="宋体" w:hAnsi="宋体"/>
          <w:sz w:val="28"/>
          <w:szCs w:val="28"/>
        </w:rPr>
      </w:pPr>
    </w:p>
    <w:p w14:paraId="6C59F06B" w14:textId="24CF8DDB" w:rsidR="0097514B" w:rsidRDefault="00684B6F" w:rsidP="00174B38">
      <w:pPr>
        <w:rPr>
          <w:rFonts w:ascii="宋体" w:eastAsia="宋体" w:hAnsi="宋体"/>
          <w:sz w:val="28"/>
          <w:szCs w:val="28"/>
        </w:rPr>
      </w:pPr>
      <w:r>
        <w:rPr>
          <w:rFonts w:ascii="宋体" w:eastAsia="宋体" w:hAnsi="宋体" w:hint="eastAsia"/>
          <w:sz w:val="28"/>
          <w:szCs w:val="28"/>
        </w:rPr>
        <w:t>所以说，资产负债表债务法，会比收益表债务法完备一点，虽然比较难理解，但还是用它。我们目前的准则，就是用资产负债表债务法。</w:t>
      </w:r>
    </w:p>
    <w:p w14:paraId="4981D975" w14:textId="1580419C" w:rsidR="000E0612" w:rsidRDefault="000E0612" w:rsidP="00174B38">
      <w:pPr>
        <w:rPr>
          <w:rFonts w:ascii="宋体" w:eastAsia="宋体" w:hAnsi="宋体"/>
          <w:sz w:val="28"/>
          <w:szCs w:val="28"/>
        </w:rPr>
      </w:pPr>
    </w:p>
    <w:p w14:paraId="7461CAEC" w14:textId="7566E475" w:rsidR="000E0612" w:rsidRDefault="000E0612" w:rsidP="00174B38">
      <w:pPr>
        <w:rPr>
          <w:rFonts w:ascii="宋体" w:eastAsia="宋体" w:hAnsi="宋体"/>
          <w:sz w:val="28"/>
          <w:szCs w:val="28"/>
        </w:rPr>
      </w:pPr>
      <w:r>
        <w:rPr>
          <w:rFonts w:ascii="宋体" w:eastAsia="宋体" w:hAnsi="宋体" w:hint="eastAsia"/>
          <w:sz w:val="28"/>
          <w:szCs w:val="28"/>
        </w:rPr>
        <w:t>好多年前，咱们的准则是用收益表债务法的，</w:t>
      </w:r>
      <w:r w:rsidR="009B2C08">
        <w:rPr>
          <w:rFonts w:ascii="宋体" w:eastAsia="宋体" w:hAnsi="宋体" w:hint="eastAsia"/>
          <w:sz w:val="28"/>
          <w:szCs w:val="28"/>
        </w:rPr>
        <w:t>应该是2</w:t>
      </w:r>
      <w:r w:rsidR="009B2C08">
        <w:rPr>
          <w:rFonts w:ascii="宋体" w:eastAsia="宋体" w:hAnsi="宋体"/>
          <w:sz w:val="28"/>
          <w:szCs w:val="28"/>
        </w:rPr>
        <w:t>006</w:t>
      </w:r>
      <w:r w:rsidR="009B2C08">
        <w:rPr>
          <w:rFonts w:ascii="宋体" w:eastAsia="宋体" w:hAnsi="宋体" w:hint="eastAsia"/>
          <w:sz w:val="28"/>
          <w:szCs w:val="28"/>
        </w:rPr>
        <w:t>年以前</w:t>
      </w:r>
      <w:r>
        <w:rPr>
          <w:rFonts w:ascii="宋体" w:eastAsia="宋体" w:hAnsi="宋体" w:hint="eastAsia"/>
          <w:sz w:val="28"/>
          <w:szCs w:val="28"/>
        </w:rPr>
        <w:t>，估计</w:t>
      </w:r>
      <w:r w:rsidR="00C625EE">
        <w:rPr>
          <w:rFonts w:ascii="宋体" w:eastAsia="宋体" w:hAnsi="宋体" w:hint="eastAsia"/>
          <w:sz w:val="28"/>
          <w:szCs w:val="28"/>
        </w:rPr>
        <w:t>一</w:t>
      </w:r>
      <w:r>
        <w:rPr>
          <w:rFonts w:ascii="宋体" w:eastAsia="宋体" w:hAnsi="宋体" w:hint="eastAsia"/>
          <w:sz w:val="28"/>
          <w:szCs w:val="28"/>
        </w:rPr>
        <w:t>些老前辈</w:t>
      </w:r>
      <w:r w:rsidR="00C625EE">
        <w:rPr>
          <w:rFonts w:ascii="宋体" w:eastAsia="宋体" w:hAnsi="宋体" w:hint="eastAsia"/>
          <w:sz w:val="28"/>
          <w:szCs w:val="28"/>
        </w:rPr>
        <w:t>还记得收益表债务法</w:t>
      </w:r>
      <w:r>
        <w:rPr>
          <w:rFonts w:ascii="宋体" w:eastAsia="宋体" w:hAnsi="宋体" w:hint="eastAsia"/>
          <w:sz w:val="28"/>
          <w:szCs w:val="28"/>
        </w:rPr>
        <w:t>。</w:t>
      </w:r>
    </w:p>
    <w:p w14:paraId="7F0C22E9" w14:textId="0FA4399C" w:rsidR="00EF57A5" w:rsidRDefault="00EF57A5" w:rsidP="00174B38">
      <w:pPr>
        <w:rPr>
          <w:rFonts w:ascii="宋体" w:eastAsia="宋体" w:hAnsi="宋体"/>
          <w:sz w:val="28"/>
          <w:szCs w:val="28"/>
        </w:rPr>
      </w:pPr>
    </w:p>
    <w:p w14:paraId="2A42DDFB" w14:textId="283BD702" w:rsidR="00EF57A5" w:rsidRDefault="00EF57A5" w:rsidP="00174B38">
      <w:pPr>
        <w:rPr>
          <w:rFonts w:ascii="宋体" w:eastAsia="宋体" w:hAnsi="宋体"/>
          <w:sz w:val="28"/>
          <w:szCs w:val="28"/>
        </w:rPr>
      </w:pPr>
    </w:p>
    <w:p w14:paraId="1AB4258C" w14:textId="5D8D7FA6" w:rsidR="007F3B11" w:rsidRDefault="007F3B11" w:rsidP="00174B38">
      <w:pPr>
        <w:rPr>
          <w:rFonts w:ascii="宋体" w:eastAsia="宋体" w:hAnsi="宋体"/>
          <w:sz w:val="28"/>
          <w:szCs w:val="28"/>
        </w:rPr>
      </w:pPr>
      <w:r>
        <w:rPr>
          <w:rFonts w:ascii="宋体" w:eastAsia="宋体" w:hAnsi="宋体" w:hint="eastAsia"/>
          <w:sz w:val="28"/>
          <w:szCs w:val="28"/>
        </w:rPr>
        <w:lastRenderedPageBreak/>
        <w:t>讲了这么多，咱们再回来填之前的坑，怎么样降低学习递延所得税资产的难度。前面我们已经讲了，如果把资产负债表债务法换成收益表债务法，我们就好理解很多。既然这样，就说明，从损益的角度去理解税法与会计的差异是比较好理解的。</w:t>
      </w:r>
      <w:r w:rsidR="00B66357">
        <w:rPr>
          <w:rFonts w:ascii="宋体" w:eastAsia="宋体" w:hAnsi="宋体" w:hint="eastAsia"/>
          <w:sz w:val="28"/>
          <w:szCs w:val="28"/>
        </w:rPr>
        <w:t>如果我们</w:t>
      </w:r>
      <w:r w:rsidR="009E1A6E">
        <w:rPr>
          <w:rFonts w:ascii="宋体" w:eastAsia="宋体" w:hAnsi="宋体" w:hint="eastAsia"/>
          <w:sz w:val="28"/>
          <w:szCs w:val="28"/>
        </w:rPr>
        <w:t>把资产负债表跟损益表之间的纽带给打开，就好理解了。因为所有的资产，都会消耗掉，最终变成损益。同样的，所有的负债，你最终都是要用资产去还人家的，也就是变相的消耗资产，</w:t>
      </w:r>
      <w:r w:rsidR="009B2C08">
        <w:rPr>
          <w:rFonts w:ascii="宋体" w:eastAsia="宋体" w:hAnsi="宋体" w:hint="eastAsia"/>
          <w:sz w:val="28"/>
          <w:szCs w:val="28"/>
        </w:rPr>
        <w:t>都</w:t>
      </w:r>
      <w:r w:rsidR="009E1A6E">
        <w:rPr>
          <w:rFonts w:ascii="宋体" w:eastAsia="宋体" w:hAnsi="宋体" w:hint="eastAsia"/>
          <w:sz w:val="28"/>
          <w:szCs w:val="28"/>
        </w:rPr>
        <w:t>是消耗资产，最终也是变成损益。</w:t>
      </w:r>
      <w:r w:rsidR="00D8226E">
        <w:rPr>
          <w:rFonts w:ascii="宋体" w:eastAsia="宋体" w:hAnsi="宋体" w:hint="eastAsia"/>
          <w:sz w:val="28"/>
          <w:szCs w:val="28"/>
        </w:rPr>
        <w:t>所以说，所有的资产和负债，只要你消耗了，都会变成损益，这就跟损益挂上钩了。</w:t>
      </w:r>
    </w:p>
    <w:p w14:paraId="4629F9F9" w14:textId="5367A66A" w:rsidR="00D80EA7" w:rsidRDefault="00D80EA7" w:rsidP="00174B38">
      <w:pPr>
        <w:rPr>
          <w:rFonts w:ascii="宋体" w:eastAsia="宋体" w:hAnsi="宋体"/>
          <w:sz w:val="28"/>
          <w:szCs w:val="28"/>
        </w:rPr>
      </w:pPr>
    </w:p>
    <w:p w14:paraId="4A680BFF" w14:textId="4C3BD9EF" w:rsidR="00D80EA7" w:rsidRDefault="009B2C08" w:rsidP="00174B38">
      <w:pPr>
        <w:rPr>
          <w:rFonts w:ascii="宋体" w:eastAsia="宋体" w:hAnsi="宋体"/>
          <w:sz w:val="28"/>
          <w:szCs w:val="28"/>
        </w:rPr>
      </w:pPr>
      <w:r>
        <w:rPr>
          <w:rFonts w:ascii="宋体" w:eastAsia="宋体" w:hAnsi="宋体" w:hint="eastAsia"/>
          <w:sz w:val="28"/>
          <w:szCs w:val="28"/>
        </w:rPr>
        <w:t>所以说</w:t>
      </w:r>
      <w:r w:rsidR="00D80EA7">
        <w:rPr>
          <w:rFonts w:ascii="宋体" w:eastAsia="宋体" w:hAnsi="宋体" w:hint="eastAsia"/>
          <w:sz w:val="28"/>
          <w:szCs w:val="28"/>
        </w:rPr>
        <w:t>，资产负债表债务法，就是在资产和负债变成损益之前，就给它确认了递延。而</w:t>
      </w:r>
      <w:r w:rsidR="00213C47">
        <w:rPr>
          <w:rFonts w:ascii="宋体" w:eastAsia="宋体" w:hAnsi="宋体" w:hint="eastAsia"/>
          <w:sz w:val="28"/>
          <w:szCs w:val="28"/>
        </w:rPr>
        <w:t>收</w:t>
      </w:r>
      <w:r w:rsidR="00D80EA7">
        <w:rPr>
          <w:rFonts w:ascii="宋体" w:eastAsia="宋体" w:hAnsi="宋体" w:hint="eastAsia"/>
          <w:sz w:val="28"/>
          <w:szCs w:val="28"/>
        </w:rPr>
        <w:t>益表债务法，则是在它变成了损益之后，再比较税法口径的损益和会计口径的损益。</w:t>
      </w:r>
      <w:r w:rsidR="004F5515">
        <w:rPr>
          <w:rFonts w:ascii="宋体" w:eastAsia="宋体" w:hAnsi="宋体" w:hint="eastAsia"/>
          <w:sz w:val="28"/>
          <w:szCs w:val="28"/>
        </w:rPr>
        <w:t>一个在变成损益之前就确认，一个在变成损益之后才确认。</w:t>
      </w:r>
      <w:r w:rsidR="00E15B23">
        <w:rPr>
          <w:rFonts w:ascii="宋体" w:eastAsia="宋体" w:hAnsi="宋体" w:hint="eastAsia"/>
          <w:sz w:val="28"/>
          <w:szCs w:val="28"/>
        </w:rPr>
        <w:t>早确认的，包含的时间轴就更长，晚确认的，包含的时间轴就更短。因此我们可以看到前面的案例，非同控</w:t>
      </w:r>
      <w:r>
        <w:rPr>
          <w:rFonts w:ascii="宋体" w:eastAsia="宋体" w:hAnsi="宋体" w:hint="eastAsia"/>
          <w:sz w:val="28"/>
          <w:szCs w:val="28"/>
        </w:rPr>
        <w:t>评估增值，</w:t>
      </w:r>
      <w:r w:rsidR="00E15B23">
        <w:rPr>
          <w:rFonts w:ascii="宋体" w:eastAsia="宋体" w:hAnsi="宋体" w:hint="eastAsia"/>
          <w:sz w:val="28"/>
          <w:szCs w:val="28"/>
        </w:rPr>
        <w:t>在购买日，资产负债表债务法就确认递延了。</w:t>
      </w:r>
    </w:p>
    <w:p w14:paraId="7B9F741C" w14:textId="2F36625D" w:rsidR="00C95FC7" w:rsidRDefault="00C95FC7" w:rsidP="00174B38">
      <w:pPr>
        <w:rPr>
          <w:rFonts w:ascii="宋体" w:eastAsia="宋体" w:hAnsi="宋体"/>
          <w:sz w:val="28"/>
          <w:szCs w:val="28"/>
        </w:rPr>
      </w:pPr>
    </w:p>
    <w:p w14:paraId="64968750" w14:textId="16A5EDDB" w:rsidR="00EF57A5" w:rsidRDefault="00C95FC7" w:rsidP="00174B38">
      <w:pPr>
        <w:rPr>
          <w:rFonts w:ascii="宋体" w:eastAsia="宋体" w:hAnsi="宋体"/>
          <w:sz w:val="28"/>
          <w:szCs w:val="28"/>
        </w:rPr>
      </w:pPr>
      <w:r>
        <w:rPr>
          <w:rFonts w:ascii="宋体" w:eastAsia="宋体" w:hAnsi="宋体" w:hint="eastAsia"/>
          <w:sz w:val="28"/>
          <w:szCs w:val="28"/>
        </w:rPr>
        <w:t>如果用集合来展示资产负债表债务法和</w:t>
      </w:r>
      <w:r w:rsidR="00213C47">
        <w:rPr>
          <w:rFonts w:ascii="宋体" w:eastAsia="宋体" w:hAnsi="宋体" w:hint="eastAsia"/>
          <w:sz w:val="28"/>
          <w:szCs w:val="28"/>
        </w:rPr>
        <w:t>收</w:t>
      </w:r>
      <w:r>
        <w:rPr>
          <w:rFonts w:ascii="宋体" w:eastAsia="宋体" w:hAnsi="宋体" w:hint="eastAsia"/>
          <w:sz w:val="28"/>
          <w:szCs w:val="28"/>
        </w:rPr>
        <w:t>益表债务法的话，那就是资产负债表债务法包含了损益表债务法。</w:t>
      </w:r>
      <w:r w:rsidR="00213C47">
        <w:rPr>
          <w:rFonts w:ascii="宋体" w:eastAsia="宋体" w:hAnsi="宋体" w:hint="eastAsia"/>
          <w:sz w:val="28"/>
          <w:szCs w:val="28"/>
        </w:rPr>
        <w:t>用通俗点的话来说就是，收益表债务法有的，资产负债表债务法都有，收益表债务法没有的，资产负债表债务法也有。</w:t>
      </w:r>
    </w:p>
    <w:p w14:paraId="76A2975D" w14:textId="65984B22" w:rsidR="004D241F" w:rsidRDefault="00000000" w:rsidP="00174B38">
      <w:pPr>
        <w:rPr>
          <w:rFonts w:ascii="宋体" w:eastAsia="宋体" w:hAnsi="宋体"/>
          <w:sz w:val="28"/>
          <w:szCs w:val="28"/>
        </w:rPr>
      </w:pPr>
      <w:r>
        <w:rPr>
          <w:rFonts w:ascii="宋体" w:eastAsia="宋体" w:hAnsi="宋体"/>
          <w:noProof/>
          <w:sz w:val="28"/>
          <w:szCs w:val="28"/>
        </w:rPr>
        <w:lastRenderedPageBreak/>
        <w:pict w14:anchorId="1E8756F5">
          <v:oval id="_x0000_s2051" style="position:absolute;left:0;text-align:left;margin-left:31pt;margin-top:10.85pt;width:220.55pt;height:82.95pt;z-index:251659264"/>
        </w:pict>
      </w:r>
      <w:r>
        <w:rPr>
          <w:rFonts w:ascii="宋体" w:eastAsia="宋体" w:hAnsi="宋体"/>
          <w:noProof/>
          <w:sz w:val="28"/>
          <w:szCs w:val="28"/>
        </w:rPr>
        <w:pict w14:anchorId="4F9A1805">
          <v:oval id="_x0000_s2050" style="position:absolute;left:0;text-align:left;margin-left:22.3pt;margin-top:9.1pt;width:245.95pt;height:84.1pt;z-index:251658240"/>
        </w:pict>
      </w:r>
    </w:p>
    <w:p w14:paraId="496B76BF" w14:textId="3AB7579A" w:rsidR="004D241F" w:rsidRDefault="004D241F" w:rsidP="00174B38">
      <w:pPr>
        <w:rPr>
          <w:rFonts w:ascii="宋体" w:eastAsia="宋体" w:hAnsi="宋体"/>
          <w:sz w:val="28"/>
          <w:szCs w:val="28"/>
        </w:rPr>
      </w:pPr>
    </w:p>
    <w:p w14:paraId="26A87D19" w14:textId="77777777" w:rsidR="004D241F" w:rsidRDefault="004D241F" w:rsidP="00174B38">
      <w:pPr>
        <w:rPr>
          <w:rFonts w:ascii="宋体" w:eastAsia="宋体" w:hAnsi="宋体"/>
          <w:sz w:val="28"/>
          <w:szCs w:val="28"/>
        </w:rPr>
      </w:pPr>
    </w:p>
    <w:p w14:paraId="5B575758" w14:textId="607AD23D" w:rsidR="00830772" w:rsidRDefault="00D7415E" w:rsidP="00174B38">
      <w:pPr>
        <w:rPr>
          <w:rFonts w:ascii="宋体" w:eastAsia="宋体" w:hAnsi="宋体"/>
          <w:sz w:val="28"/>
          <w:szCs w:val="28"/>
        </w:rPr>
      </w:pPr>
      <w:r>
        <w:rPr>
          <w:rFonts w:ascii="宋体" w:eastAsia="宋体" w:hAnsi="宋体" w:hint="eastAsia"/>
          <w:sz w:val="28"/>
          <w:szCs w:val="28"/>
        </w:rPr>
        <w:t>我们</w:t>
      </w:r>
      <w:r w:rsidR="004543CD">
        <w:rPr>
          <w:rFonts w:ascii="宋体" w:eastAsia="宋体" w:hAnsi="宋体" w:hint="eastAsia"/>
          <w:sz w:val="28"/>
          <w:szCs w:val="28"/>
        </w:rPr>
        <w:t>在学习的时候，就可以先学收益表债务法，把收益表债务法给学会之后，再学资产负债表债务法跟收益表债务法之间的那点小差异</w:t>
      </w:r>
      <w:r w:rsidR="004D241F">
        <w:rPr>
          <w:rFonts w:ascii="宋体" w:eastAsia="宋体" w:hAnsi="宋体" w:hint="eastAsia"/>
          <w:sz w:val="28"/>
          <w:szCs w:val="28"/>
        </w:rPr>
        <w:t>。</w:t>
      </w:r>
      <w:r w:rsidR="004543CD">
        <w:rPr>
          <w:rFonts w:ascii="宋体" w:eastAsia="宋体" w:hAnsi="宋体" w:hint="eastAsia"/>
          <w:sz w:val="28"/>
          <w:szCs w:val="28"/>
        </w:rPr>
        <w:t>这样就能轻松掌握递延所得税资产的相关内容，达到炉火纯青的地步。</w:t>
      </w:r>
    </w:p>
    <w:p w14:paraId="77786830" w14:textId="6141E09D" w:rsidR="004543CD" w:rsidRDefault="004543CD" w:rsidP="00174B38">
      <w:pPr>
        <w:rPr>
          <w:rFonts w:ascii="宋体" w:eastAsia="宋体" w:hAnsi="宋体"/>
          <w:sz w:val="28"/>
          <w:szCs w:val="28"/>
        </w:rPr>
      </w:pPr>
    </w:p>
    <w:p w14:paraId="3752C585" w14:textId="4430DB59" w:rsidR="004543CD" w:rsidRDefault="0017299F" w:rsidP="00174B38">
      <w:pPr>
        <w:rPr>
          <w:rFonts w:ascii="宋体" w:eastAsia="宋体" w:hAnsi="宋体"/>
          <w:sz w:val="28"/>
          <w:szCs w:val="28"/>
        </w:rPr>
      </w:pPr>
      <w:r>
        <w:rPr>
          <w:rFonts w:ascii="宋体" w:eastAsia="宋体" w:hAnsi="宋体" w:hint="eastAsia"/>
          <w:sz w:val="28"/>
          <w:szCs w:val="28"/>
        </w:rPr>
        <w:t>即使我们学的是资产负债表债务法，但是也要先学收益表债务法。因为在算当期所得税的时候，是要把税法的损益与会计的损益之间的差异</w:t>
      </w:r>
      <w:r w:rsidR="004D241F">
        <w:rPr>
          <w:rFonts w:ascii="宋体" w:eastAsia="宋体" w:hAnsi="宋体" w:hint="eastAsia"/>
          <w:sz w:val="28"/>
          <w:szCs w:val="28"/>
        </w:rPr>
        <w:t>进行调整</w:t>
      </w:r>
      <w:r>
        <w:rPr>
          <w:rFonts w:ascii="宋体" w:eastAsia="宋体" w:hAnsi="宋体" w:hint="eastAsia"/>
          <w:sz w:val="28"/>
          <w:szCs w:val="28"/>
        </w:rPr>
        <w:t>的，既然要</w:t>
      </w:r>
      <w:r w:rsidR="004D241F">
        <w:rPr>
          <w:rFonts w:ascii="宋体" w:eastAsia="宋体" w:hAnsi="宋体" w:hint="eastAsia"/>
          <w:sz w:val="28"/>
          <w:szCs w:val="28"/>
        </w:rPr>
        <w:t>调整</w:t>
      </w:r>
      <w:r>
        <w:rPr>
          <w:rFonts w:ascii="宋体" w:eastAsia="宋体" w:hAnsi="宋体" w:hint="eastAsia"/>
          <w:sz w:val="28"/>
          <w:szCs w:val="28"/>
        </w:rPr>
        <w:t>，我们就要把这个差异给算出来。既然我们把这个差异都算出来了，乘以所得税税率，就是收益表债务法中的递延所得税资产/递延所得税负债了。</w:t>
      </w:r>
    </w:p>
    <w:p w14:paraId="5BFBFD96" w14:textId="6D3C408D" w:rsidR="003C71FF" w:rsidRDefault="003C71FF" w:rsidP="00174B38">
      <w:pPr>
        <w:rPr>
          <w:rFonts w:ascii="宋体" w:eastAsia="宋体" w:hAnsi="宋体"/>
          <w:sz w:val="28"/>
          <w:szCs w:val="28"/>
        </w:rPr>
      </w:pPr>
    </w:p>
    <w:p w14:paraId="3B8551FE" w14:textId="38C4778F" w:rsidR="003C71FF" w:rsidRDefault="004D241F" w:rsidP="00174B38">
      <w:pPr>
        <w:rPr>
          <w:rFonts w:ascii="宋体" w:eastAsia="宋体" w:hAnsi="宋体"/>
          <w:sz w:val="28"/>
          <w:szCs w:val="28"/>
        </w:rPr>
      </w:pPr>
      <w:r>
        <w:rPr>
          <w:rFonts w:ascii="宋体" w:eastAsia="宋体" w:hAnsi="宋体" w:hint="eastAsia"/>
          <w:sz w:val="28"/>
          <w:szCs w:val="28"/>
        </w:rPr>
        <w:t>所以说，我们在学资产负债表债务法的时候，已经在用收益表债务法来计算税快差异了。</w:t>
      </w:r>
    </w:p>
    <w:p w14:paraId="2EC8107A" w14:textId="77777777" w:rsidR="00B71C87" w:rsidRDefault="00B71C87" w:rsidP="00174B38">
      <w:pPr>
        <w:rPr>
          <w:rFonts w:ascii="宋体" w:eastAsia="宋体" w:hAnsi="宋体"/>
          <w:sz w:val="28"/>
          <w:szCs w:val="28"/>
        </w:rPr>
      </w:pPr>
    </w:p>
    <w:p w14:paraId="65DA9884" w14:textId="144B7B5B" w:rsidR="00BF56FA" w:rsidRDefault="00BF56FA" w:rsidP="00174B38">
      <w:pPr>
        <w:rPr>
          <w:rFonts w:ascii="宋体" w:eastAsia="宋体" w:hAnsi="宋体"/>
          <w:sz w:val="28"/>
          <w:szCs w:val="28"/>
        </w:rPr>
      </w:pPr>
      <w:r>
        <w:rPr>
          <w:rFonts w:ascii="宋体" w:eastAsia="宋体" w:hAnsi="宋体" w:hint="eastAsia"/>
          <w:sz w:val="28"/>
          <w:szCs w:val="28"/>
        </w:rPr>
        <w:t>大家在学注会的递延所得税资产的时候，一定对下列公式印象深刻：</w:t>
      </w:r>
    </w:p>
    <w:p w14:paraId="638B1F11" w14:textId="06A35C40" w:rsidR="00BF56FA" w:rsidRDefault="00BF56FA" w:rsidP="00174B38">
      <w:pPr>
        <w:rPr>
          <w:rFonts w:ascii="宋体" w:eastAsia="宋体" w:hAnsi="宋体"/>
          <w:sz w:val="28"/>
          <w:szCs w:val="28"/>
        </w:rPr>
      </w:pPr>
    </w:p>
    <w:p w14:paraId="4416AF3C" w14:textId="639320AD" w:rsidR="00BF56FA" w:rsidRDefault="00BF56FA" w:rsidP="00174B38">
      <w:pPr>
        <w:rPr>
          <w:rFonts w:ascii="宋体" w:eastAsia="宋体" w:hAnsi="宋体"/>
          <w:sz w:val="28"/>
          <w:szCs w:val="28"/>
        </w:rPr>
      </w:pPr>
      <w:r>
        <w:rPr>
          <w:rFonts w:ascii="宋体" w:eastAsia="宋体" w:hAnsi="宋体" w:hint="eastAsia"/>
          <w:sz w:val="28"/>
          <w:szCs w:val="28"/>
        </w:rPr>
        <w:t>资产：账面价值＞计税基础，应纳税暂时性差异，递延所得税负债。</w:t>
      </w:r>
    </w:p>
    <w:p w14:paraId="6B995376" w14:textId="33451020" w:rsidR="00BF56FA" w:rsidRDefault="00BF56FA" w:rsidP="00BF56FA">
      <w:pPr>
        <w:rPr>
          <w:rFonts w:ascii="宋体" w:eastAsia="宋体" w:hAnsi="宋体"/>
          <w:sz w:val="28"/>
          <w:szCs w:val="28"/>
        </w:rPr>
      </w:pPr>
      <w:r>
        <w:rPr>
          <w:rFonts w:ascii="宋体" w:eastAsia="宋体" w:hAnsi="宋体" w:hint="eastAsia"/>
          <w:sz w:val="28"/>
          <w:szCs w:val="28"/>
        </w:rPr>
        <w:t>资产：账面价值＜计税基础，可抵扣暂时性差异，递延所得税</w:t>
      </w:r>
      <w:r w:rsidR="00D87DB4">
        <w:rPr>
          <w:rFonts w:ascii="宋体" w:eastAsia="宋体" w:hAnsi="宋体" w:hint="eastAsia"/>
          <w:sz w:val="28"/>
          <w:szCs w:val="28"/>
        </w:rPr>
        <w:t>资产</w:t>
      </w:r>
      <w:r>
        <w:rPr>
          <w:rFonts w:ascii="宋体" w:eastAsia="宋体" w:hAnsi="宋体" w:hint="eastAsia"/>
          <w:sz w:val="28"/>
          <w:szCs w:val="28"/>
        </w:rPr>
        <w:t>。</w:t>
      </w:r>
    </w:p>
    <w:p w14:paraId="2867A427" w14:textId="2374E16D" w:rsidR="00BF56FA" w:rsidRDefault="00BF56FA" w:rsidP="00BF56FA">
      <w:pPr>
        <w:rPr>
          <w:rFonts w:ascii="宋体" w:eastAsia="宋体" w:hAnsi="宋体"/>
          <w:sz w:val="28"/>
          <w:szCs w:val="28"/>
        </w:rPr>
      </w:pPr>
      <w:r>
        <w:rPr>
          <w:rFonts w:ascii="宋体" w:eastAsia="宋体" w:hAnsi="宋体" w:hint="eastAsia"/>
          <w:sz w:val="28"/>
          <w:szCs w:val="28"/>
        </w:rPr>
        <w:lastRenderedPageBreak/>
        <w:t>负债：账面价值＞计税基础，</w:t>
      </w:r>
      <w:r w:rsidR="00D87DB4">
        <w:rPr>
          <w:rFonts w:ascii="宋体" w:eastAsia="宋体" w:hAnsi="宋体" w:hint="eastAsia"/>
          <w:sz w:val="28"/>
          <w:szCs w:val="28"/>
        </w:rPr>
        <w:t>可抵扣</w:t>
      </w:r>
      <w:r>
        <w:rPr>
          <w:rFonts w:ascii="宋体" w:eastAsia="宋体" w:hAnsi="宋体" w:hint="eastAsia"/>
          <w:sz w:val="28"/>
          <w:szCs w:val="28"/>
        </w:rPr>
        <w:t>暂时性差异，递延所得税</w:t>
      </w:r>
      <w:r w:rsidR="00D87DB4">
        <w:rPr>
          <w:rFonts w:ascii="宋体" w:eastAsia="宋体" w:hAnsi="宋体" w:hint="eastAsia"/>
          <w:sz w:val="28"/>
          <w:szCs w:val="28"/>
        </w:rPr>
        <w:t>资产</w:t>
      </w:r>
      <w:r>
        <w:rPr>
          <w:rFonts w:ascii="宋体" w:eastAsia="宋体" w:hAnsi="宋体" w:hint="eastAsia"/>
          <w:sz w:val="28"/>
          <w:szCs w:val="28"/>
        </w:rPr>
        <w:t>。</w:t>
      </w:r>
    </w:p>
    <w:p w14:paraId="2B113F0A" w14:textId="5A826EE7" w:rsidR="00BF56FA" w:rsidRDefault="00BF56FA" w:rsidP="00BF56FA">
      <w:pPr>
        <w:rPr>
          <w:rFonts w:ascii="宋体" w:eastAsia="宋体" w:hAnsi="宋体"/>
          <w:sz w:val="28"/>
          <w:szCs w:val="28"/>
        </w:rPr>
      </w:pPr>
      <w:r>
        <w:rPr>
          <w:rFonts w:ascii="宋体" w:eastAsia="宋体" w:hAnsi="宋体" w:hint="eastAsia"/>
          <w:sz w:val="28"/>
          <w:szCs w:val="28"/>
        </w:rPr>
        <w:t>负债：账面价值</w:t>
      </w:r>
      <w:r w:rsidR="00B66357">
        <w:rPr>
          <w:rFonts w:ascii="宋体" w:eastAsia="宋体" w:hAnsi="宋体" w:hint="eastAsia"/>
          <w:sz w:val="28"/>
          <w:szCs w:val="28"/>
        </w:rPr>
        <w:t>＜</w:t>
      </w:r>
      <w:r>
        <w:rPr>
          <w:rFonts w:ascii="宋体" w:eastAsia="宋体" w:hAnsi="宋体" w:hint="eastAsia"/>
          <w:sz w:val="28"/>
          <w:szCs w:val="28"/>
        </w:rPr>
        <w:t>计税基础，应纳税暂时性差异，递延所得税负债。</w:t>
      </w:r>
    </w:p>
    <w:p w14:paraId="1B79BD80" w14:textId="77777777" w:rsidR="00BF56FA" w:rsidRPr="00BF56FA" w:rsidRDefault="00BF56FA" w:rsidP="00174B38">
      <w:pPr>
        <w:rPr>
          <w:rFonts w:ascii="宋体" w:eastAsia="宋体" w:hAnsi="宋体"/>
          <w:sz w:val="28"/>
          <w:szCs w:val="28"/>
        </w:rPr>
      </w:pPr>
    </w:p>
    <w:p w14:paraId="7BEE666C" w14:textId="6376F421" w:rsidR="00BF56FA" w:rsidRDefault="000111CB" w:rsidP="00174B38">
      <w:pPr>
        <w:rPr>
          <w:rFonts w:ascii="宋体" w:eastAsia="宋体" w:hAnsi="宋体"/>
          <w:sz w:val="28"/>
          <w:szCs w:val="28"/>
        </w:rPr>
      </w:pPr>
      <w:r>
        <w:rPr>
          <w:rFonts w:ascii="宋体" w:eastAsia="宋体" w:hAnsi="宋体" w:hint="eastAsia"/>
          <w:sz w:val="28"/>
          <w:szCs w:val="28"/>
        </w:rPr>
        <w:t>即使大家把这些给记住了，如果不了解它的原理的话，用到的时候肯定会产生疑虑：账面价值大于计税基础，到底是确认递延所得税资产还是递延所得税负债？</w:t>
      </w:r>
    </w:p>
    <w:p w14:paraId="1F357045" w14:textId="6020BDD6" w:rsidR="000111CB" w:rsidRDefault="000111CB" w:rsidP="00174B38">
      <w:pPr>
        <w:rPr>
          <w:rFonts w:ascii="宋体" w:eastAsia="宋体" w:hAnsi="宋体"/>
          <w:sz w:val="28"/>
          <w:szCs w:val="28"/>
        </w:rPr>
      </w:pPr>
    </w:p>
    <w:p w14:paraId="65C92B63" w14:textId="56DB64D8" w:rsidR="00870DE1" w:rsidRDefault="00B71C87" w:rsidP="00174B38">
      <w:pPr>
        <w:rPr>
          <w:rFonts w:ascii="宋体" w:eastAsia="宋体" w:hAnsi="宋体"/>
          <w:sz w:val="28"/>
          <w:szCs w:val="28"/>
        </w:rPr>
      </w:pPr>
      <w:r>
        <w:rPr>
          <w:rFonts w:ascii="宋体" w:eastAsia="宋体" w:hAnsi="宋体" w:hint="eastAsia"/>
          <w:sz w:val="28"/>
          <w:szCs w:val="28"/>
        </w:rPr>
        <w:t>其实，如果我们用收益表债务法的话，根本不</w:t>
      </w:r>
      <w:r w:rsidR="008155A9">
        <w:rPr>
          <w:rFonts w:ascii="宋体" w:eastAsia="宋体" w:hAnsi="宋体" w:hint="eastAsia"/>
          <w:sz w:val="28"/>
          <w:szCs w:val="28"/>
        </w:rPr>
        <w:t>用管账面价值和计税基础。</w:t>
      </w:r>
      <w:r w:rsidR="004C7160">
        <w:rPr>
          <w:rFonts w:ascii="宋体" w:eastAsia="宋体" w:hAnsi="宋体" w:hint="eastAsia"/>
          <w:sz w:val="28"/>
          <w:szCs w:val="28"/>
        </w:rPr>
        <w:t>直接从利润表出发，计算当期所得税，对于所有的纳税调整事项，看看哪些是暂时性差异，哪些是永久性差异，对于暂时性差异的，就确认递延所得税资产。</w:t>
      </w:r>
      <w:r w:rsidR="00D87466">
        <w:rPr>
          <w:rFonts w:ascii="宋体" w:eastAsia="宋体" w:hAnsi="宋体" w:hint="eastAsia"/>
          <w:sz w:val="28"/>
          <w:szCs w:val="28"/>
        </w:rPr>
        <w:t>对于纳税调增的暂时性差异，是因为当期不让扣，以后让扣，因为以后让扣，是一种潜在的资产，所以确认递延所得税资产。对于纳税调减的暂时性差异，因为当期少交税，以后要多交税，因为以后要多交，是一种潜在的负债，所以确认递延所得税负债。</w:t>
      </w:r>
      <w:r w:rsidR="00486753">
        <w:rPr>
          <w:rFonts w:ascii="宋体" w:eastAsia="宋体" w:hAnsi="宋体" w:hint="eastAsia"/>
          <w:sz w:val="28"/>
          <w:szCs w:val="28"/>
        </w:rPr>
        <w:t>这种理解方法，就很好理解了。</w:t>
      </w:r>
    </w:p>
    <w:p w14:paraId="39B885A4" w14:textId="76EBAFE1" w:rsidR="009F312D" w:rsidRDefault="009F312D" w:rsidP="00174B38">
      <w:pPr>
        <w:rPr>
          <w:rFonts w:ascii="宋体" w:eastAsia="宋体" w:hAnsi="宋体"/>
          <w:sz w:val="28"/>
          <w:szCs w:val="28"/>
        </w:rPr>
      </w:pPr>
    </w:p>
    <w:p w14:paraId="4AC739A2" w14:textId="070B48EE" w:rsidR="009F312D" w:rsidRDefault="00E64FA7" w:rsidP="00174B38">
      <w:pPr>
        <w:rPr>
          <w:rFonts w:ascii="宋体" w:eastAsia="宋体" w:hAnsi="宋体"/>
          <w:sz w:val="28"/>
          <w:szCs w:val="28"/>
        </w:rPr>
      </w:pPr>
      <w:r>
        <w:rPr>
          <w:rFonts w:ascii="宋体" w:eastAsia="宋体" w:hAnsi="宋体" w:hint="eastAsia"/>
          <w:sz w:val="28"/>
          <w:szCs w:val="28"/>
        </w:rPr>
        <w:t>因为收益表债务法和资产负债表债务法在绝大多数情况下结果时一致的。</w:t>
      </w:r>
      <w:r w:rsidR="009F312D">
        <w:rPr>
          <w:rFonts w:ascii="宋体" w:eastAsia="宋体" w:hAnsi="宋体" w:hint="eastAsia"/>
          <w:sz w:val="28"/>
          <w:szCs w:val="28"/>
        </w:rPr>
        <w:t>理解了收益表债务法之后，再把收益表债务法跟资产负债表债务法之间的那点小差异给记住就可以了。比如非同控评估增值、固定资产弃置费用、使用权资产等，这些初始确认时不涉及损益的，单独考虑它。</w:t>
      </w:r>
      <w:r w:rsidR="00524B81">
        <w:rPr>
          <w:rFonts w:ascii="宋体" w:eastAsia="宋体" w:hAnsi="宋体" w:hint="eastAsia"/>
          <w:sz w:val="28"/>
          <w:szCs w:val="28"/>
        </w:rPr>
        <w:t>这样我们就能轻松掌握递延所得税。</w:t>
      </w:r>
    </w:p>
    <w:p w14:paraId="56F994EC" w14:textId="3FD2FFFF" w:rsidR="00670AAF" w:rsidRDefault="00670AAF" w:rsidP="00174B38">
      <w:pPr>
        <w:rPr>
          <w:rFonts w:ascii="宋体" w:eastAsia="宋体" w:hAnsi="宋体"/>
          <w:sz w:val="28"/>
          <w:szCs w:val="28"/>
        </w:rPr>
      </w:pPr>
    </w:p>
    <w:p w14:paraId="049B904B" w14:textId="4C4D215A" w:rsidR="005B54BA" w:rsidRDefault="005B54BA" w:rsidP="00174B38">
      <w:pPr>
        <w:rPr>
          <w:rFonts w:ascii="宋体" w:eastAsia="宋体" w:hAnsi="宋体"/>
          <w:sz w:val="28"/>
          <w:szCs w:val="28"/>
        </w:rPr>
      </w:pPr>
      <w:r>
        <w:rPr>
          <w:rFonts w:ascii="宋体" w:eastAsia="宋体" w:hAnsi="宋体" w:hint="eastAsia"/>
          <w:sz w:val="28"/>
          <w:szCs w:val="28"/>
        </w:rPr>
        <w:t>我们再回到最开始的租赁准则的案例。为什么我们不能用净额法，而要用全额法？</w:t>
      </w:r>
    </w:p>
    <w:p w14:paraId="46054F6A" w14:textId="1499A57D" w:rsidR="005B54BA" w:rsidRDefault="005B54BA" w:rsidP="00174B38">
      <w:pPr>
        <w:rPr>
          <w:rFonts w:ascii="宋体" w:eastAsia="宋体" w:hAnsi="宋体"/>
          <w:sz w:val="28"/>
          <w:szCs w:val="28"/>
        </w:rPr>
      </w:pPr>
      <w:r>
        <w:rPr>
          <w:rFonts w:ascii="宋体" w:eastAsia="宋体" w:hAnsi="宋体" w:hint="eastAsia"/>
          <w:sz w:val="28"/>
          <w:szCs w:val="28"/>
        </w:rPr>
        <w:t>因为净额法恰恰就是收益表债务法，而全额发就是资产负债表债务法。我们的会计准则规定要用资产负债表债务法，如果用净额法的话，就相当于违反准则了，用到收益表债务法了！！</w:t>
      </w:r>
    </w:p>
    <w:p w14:paraId="656E764A" w14:textId="2B78A1DC" w:rsidR="005B54BA" w:rsidRDefault="005B54BA" w:rsidP="00174B38">
      <w:pPr>
        <w:rPr>
          <w:rFonts w:ascii="宋体" w:eastAsia="宋体" w:hAnsi="宋体"/>
          <w:sz w:val="28"/>
          <w:szCs w:val="28"/>
        </w:rPr>
      </w:pPr>
    </w:p>
    <w:p w14:paraId="4DE63728" w14:textId="3D020FAA" w:rsidR="001A5A5D" w:rsidRPr="001A5A5D" w:rsidRDefault="001A5A5D" w:rsidP="00174B38">
      <w:pPr>
        <w:rPr>
          <w:rFonts w:ascii="宋体" w:eastAsia="宋体" w:hAnsi="宋体"/>
          <w:sz w:val="28"/>
          <w:szCs w:val="28"/>
        </w:rPr>
      </w:pPr>
      <w:r>
        <w:rPr>
          <w:rFonts w:ascii="宋体" w:eastAsia="宋体" w:hAnsi="宋体" w:hint="eastAsia"/>
          <w:sz w:val="28"/>
          <w:szCs w:val="28"/>
        </w:rPr>
        <w:t>到这里，大家理解新租赁准则为什么用全额法确认递延所得税资产和递延所得税负债了吧？</w:t>
      </w:r>
    </w:p>
    <w:p w14:paraId="69A70F6B" w14:textId="77777777" w:rsidR="001A5A5D" w:rsidRDefault="001A5A5D" w:rsidP="00174B38">
      <w:pPr>
        <w:rPr>
          <w:rFonts w:ascii="宋体" w:eastAsia="宋体" w:hAnsi="宋体"/>
          <w:sz w:val="28"/>
          <w:szCs w:val="28"/>
        </w:rPr>
      </w:pPr>
    </w:p>
    <w:p w14:paraId="5AB1B124" w14:textId="6F0BBA50" w:rsidR="00670AAF" w:rsidRDefault="00670AAF" w:rsidP="00174B38">
      <w:pPr>
        <w:rPr>
          <w:rFonts w:ascii="宋体" w:eastAsia="宋体" w:hAnsi="宋体"/>
          <w:sz w:val="28"/>
          <w:szCs w:val="28"/>
        </w:rPr>
      </w:pPr>
      <w:r>
        <w:rPr>
          <w:rFonts w:ascii="宋体" w:eastAsia="宋体" w:hAnsi="宋体" w:hint="eastAsia"/>
          <w:sz w:val="28"/>
          <w:szCs w:val="28"/>
        </w:rPr>
        <w:t>在准则解释1</w:t>
      </w:r>
      <w:r>
        <w:rPr>
          <w:rFonts w:ascii="宋体" w:eastAsia="宋体" w:hAnsi="宋体"/>
          <w:sz w:val="28"/>
          <w:szCs w:val="28"/>
        </w:rPr>
        <w:t>6</w:t>
      </w:r>
      <w:r>
        <w:rPr>
          <w:rFonts w:ascii="宋体" w:eastAsia="宋体" w:hAnsi="宋体" w:hint="eastAsia"/>
          <w:sz w:val="28"/>
          <w:szCs w:val="28"/>
        </w:rPr>
        <w:t>号出来之前，很多事务所都是用净额法确认</w:t>
      </w:r>
      <w:r w:rsidR="001B76E2">
        <w:rPr>
          <w:rFonts w:ascii="宋体" w:eastAsia="宋体" w:hAnsi="宋体" w:hint="eastAsia"/>
          <w:sz w:val="28"/>
          <w:szCs w:val="28"/>
        </w:rPr>
        <w:t>新租赁准则导致的</w:t>
      </w:r>
      <w:r>
        <w:rPr>
          <w:rFonts w:ascii="宋体" w:eastAsia="宋体" w:hAnsi="宋体" w:hint="eastAsia"/>
          <w:sz w:val="28"/>
          <w:szCs w:val="28"/>
        </w:rPr>
        <w:t>递延的。为什么呢？因为净额法就是收益表债务法。为什么要用收益表债务法呢？我认为，很多事务所在理解所得税的时候，都是用收益表债务法去理解的，因为这样比较容易理解，然后当新租赁准则出来的时候，就直接用收益表债务法的方式去处理了。</w:t>
      </w:r>
    </w:p>
    <w:p w14:paraId="04A555AB" w14:textId="55D429CE" w:rsidR="001A5A5D" w:rsidRDefault="001A5A5D" w:rsidP="00174B38">
      <w:pPr>
        <w:rPr>
          <w:rFonts w:ascii="宋体" w:eastAsia="宋体" w:hAnsi="宋体"/>
          <w:sz w:val="28"/>
          <w:szCs w:val="28"/>
        </w:rPr>
      </w:pPr>
    </w:p>
    <w:p w14:paraId="4754B5E0" w14:textId="0545D137" w:rsidR="001A5A5D" w:rsidRPr="00670AAF" w:rsidRDefault="001A5A5D" w:rsidP="00174B38">
      <w:pPr>
        <w:rPr>
          <w:rFonts w:ascii="宋体" w:eastAsia="宋体" w:hAnsi="宋体"/>
          <w:sz w:val="28"/>
          <w:szCs w:val="28"/>
        </w:rPr>
      </w:pPr>
      <w:r>
        <w:rPr>
          <w:rFonts w:ascii="宋体" w:eastAsia="宋体" w:hAnsi="宋体" w:hint="eastAsia"/>
          <w:sz w:val="28"/>
          <w:szCs w:val="28"/>
        </w:rPr>
        <w:t>所以说，当大家很难理解递延所得税的定义的时候，还分不清账面价值大于计税基础应该确认递延所得税资产还是递延所得税负债的时候，不妨先掌握一下收益表债务法。</w:t>
      </w:r>
    </w:p>
    <w:p w14:paraId="1B1E6909" w14:textId="1C9664BB" w:rsidR="00670AAF" w:rsidRDefault="001A5A5D" w:rsidP="00174B38">
      <w:pPr>
        <w:rPr>
          <w:rFonts w:ascii="宋体" w:eastAsia="宋体" w:hAnsi="宋体"/>
          <w:sz w:val="28"/>
          <w:szCs w:val="28"/>
        </w:rPr>
      </w:pPr>
      <w:r>
        <w:rPr>
          <w:rFonts w:ascii="宋体" w:eastAsia="宋体" w:hAnsi="宋体" w:hint="eastAsia"/>
          <w:sz w:val="28"/>
          <w:szCs w:val="28"/>
        </w:rPr>
        <w:t>也许，收益表债务法能打通你的任督二脉。</w:t>
      </w:r>
    </w:p>
    <w:p w14:paraId="6829E40C" w14:textId="2E8C7FCD" w:rsidR="005B54BA" w:rsidRPr="005B54BA" w:rsidRDefault="005B54BA" w:rsidP="00174B38">
      <w:pPr>
        <w:rPr>
          <w:rFonts w:ascii="宋体" w:eastAsia="宋体" w:hAnsi="宋体"/>
          <w:sz w:val="28"/>
          <w:szCs w:val="28"/>
        </w:rPr>
      </w:pPr>
    </w:p>
    <w:p w14:paraId="0635B548" w14:textId="77777777" w:rsidR="000F2B09" w:rsidRDefault="000F2B09" w:rsidP="00174B38">
      <w:pPr>
        <w:rPr>
          <w:rFonts w:ascii="宋体" w:eastAsia="宋体" w:hAnsi="宋体"/>
          <w:sz w:val="28"/>
          <w:szCs w:val="28"/>
        </w:rPr>
      </w:pPr>
    </w:p>
    <w:p w14:paraId="3C071C58" w14:textId="2B42D7C5" w:rsidR="00E72C8A" w:rsidRDefault="00E72C8A" w:rsidP="00174B38">
      <w:pPr>
        <w:rPr>
          <w:rFonts w:ascii="宋体" w:eastAsia="宋体" w:hAnsi="宋体"/>
          <w:sz w:val="28"/>
          <w:szCs w:val="28"/>
        </w:rPr>
      </w:pPr>
      <w:r>
        <w:rPr>
          <w:rFonts w:ascii="宋体" w:eastAsia="宋体" w:hAnsi="宋体"/>
          <w:sz w:val="28"/>
          <w:szCs w:val="28"/>
        </w:rPr>
        <w:br w:type="page"/>
      </w:r>
    </w:p>
    <w:p w14:paraId="02CC4B2A" w14:textId="0B951A9C" w:rsidR="00C22C78" w:rsidRDefault="00E72C8A" w:rsidP="00E72C8A">
      <w:pPr>
        <w:pStyle w:val="1"/>
      </w:pPr>
      <w:r>
        <w:rPr>
          <w:rFonts w:hint="eastAsia"/>
        </w:rPr>
        <w:lastRenderedPageBreak/>
        <w:t xml:space="preserve"> </w:t>
      </w:r>
      <w:bookmarkStart w:id="217" w:name="_Toc123761561"/>
      <w:bookmarkStart w:id="218" w:name="_Toc145316719"/>
      <w:r>
        <w:rPr>
          <w:rFonts w:hint="eastAsia"/>
        </w:rPr>
        <w:t>收入</w:t>
      </w:r>
      <w:bookmarkEnd w:id="217"/>
      <w:bookmarkEnd w:id="218"/>
    </w:p>
    <w:p w14:paraId="6B9561C6" w14:textId="13280A3C" w:rsidR="00E72C8A" w:rsidRDefault="00E72C8A" w:rsidP="00E72C8A">
      <w:pPr>
        <w:rPr>
          <w:rFonts w:ascii="宋体" w:eastAsia="宋体" w:hAnsi="宋体"/>
          <w:sz w:val="28"/>
          <w:szCs w:val="28"/>
        </w:rPr>
      </w:pPr>
      <w:r w:rsidRPr="00E72C8A">
        <w:rPr>
          <w:rFonts w:ascii="宋体" w:eastAsia="宋体" w:hAnsi="宋体" w:hint="eastAsia"/>
          <w:sz w:val="28"/>
          <w:szCs w:val="28"/>
        </w:rPr>
        <w:t>在做底稿的时候，先看报告的</w:t>
      </w:r>
      <w:r w:rsidR="00153F4A">
        <w:rPr>
          <w:rFonts w:ascii="宋体" w:eastAsia="宋体" w:hAnsi="宋体" w:hint="eastAsia"/>
          <w:sz w:val="28"/>
          <w:szCs w:val="28"/>
        </w:rPr>
        <w:t>风险</w:t>
      </w:r>
      <w:r w:rsidRPr="00E72C8A">
        <w:rPr>
          <w:rFonts w:ascii="宋体" w:eastAsia="宋体" w:hAnsi="宋体" w:hint="eastAsia"/>
          <w:sz w:val="28"/>
          <w:szCs w:val="28"/>
        </w:rPr>
        <w:t>。</w:t>
      </w:r>
    </w:p>
    <w:p w14:paraId="2D7AE47C" w14:textId="77777777" w:rsidR="00115C0F" w:rsidRDefault="00115C0F" w:rsidP="00E72C8A">
      <w:pPr>
        <w:rPr>
          <w:rFonts w:ascii="宋体" w:eastAsia="宋体" w:hAnsi="宋体"/>
          <w:sz w:val="28"/>
          <w:szCs w:val="28"/>
        </w:rPr>
      </w:pPr>
    </w:p>
    <w:p w14:paraId="7F9E3A41" w14:textId="3DD89CF6" w:rsidR="00115C0F" w:rsidRDefault="00115C0F" w:rsidP="00E72C8A">
      <w:pPr>
        <w:rPr>
          <w:rFonts w:ascii="宋体" w:eastAsia="宋体" w:hAnsi="宋体"/>
          <w:sz w:val="28"/>
          <w:szCs w:val="28"/>
        </w:rPr>
      </w:pPr>
      <w:r>
        <w:rPr>
          <w:rFonts w:ascii="宋体" w:eastAsia="宋体" w:hAnsi="宋体" w:hint="eastAsia"/>
          <w:sz w:val="28"/>
          <w:szCs w:val="28"/>
        </w:rPr>
        <w:t>A类报告：上市公司、I</w:t>
      </w:r>
      <w:r>
        <w:rPr>
          <w:rFonts w:ascii="宋体" w:eastAsia="宋体" w:hAnsi="宋体"/>
          <w:sz w:val="28"/>
          <w:szCs w:val="28"/>
        </w:rPr>
        <w:t>PO</w:t>
      </w:r>
    </w:p>
    <w:p w14:paraId="3A0A54BF" w14:textId="635923F6" w:rsidR="00115C0F" w:rsidRDefault="00115C0F" w:rsidP="00E72C8A">
      <w:pPr>
        <w:rPr>
          <w:rFonts w:ascii="宋体" w:eastAsia="宋体" w:hAnsi="宋体"/>
          <w:sz w:val="28"/>
          <w:szCs w:val="28"/>
        </w:rPr>
      </w:pPr>
      <w:r>
        <w:rPr>
          <w:rFonts w:ascii="宋体" w:eastAsia="宋体" w:hAnsi="宋体" w:hint="eastAsia"/>
          <w:sz w:val="28"/>
          <w:szCs w:val="28"/>
        </w:rPr>
        <w:t>B类报告：新三板</w:t>
      </w:r>
    </w:p>
    <w:p w14:paraId="6DC57F36" w14:textId="5495B797" w:rsidR="00115C0F" w:rsidRDefault="00115C0F" w:rsidP="00E72C8A">
      <w:pPr>
        <w:rPr>
          <w:rFonts w:ascii="宋体" w:eastAsia="宋体" w:hAnsi="宋体"/>
          <w:sz w:val="28"/>
          <w:szCs w:val="28"/>
        </w:rPr>
      </w:pPr>
      <w:r>
        <w:rPr>
          <w:rFonts w:ascii="宋体" w:eastAsia="宋体" w:hAnsi="宋体" w:hint="eastAsia"/>
          <w:sz w:val="28"/>
          <w:szCs w:val="28"/>
        </w:rPr>
        <w:t>C类报告：除了A、B类之外的报告</w:t>
      </w:r>
    </w:p>
    <w:p w14:paraId="0EB0F493" w14:textId="5E9C3732" w:rsidR="00115C0F" w:rsidRDefault="00115C0F" w:rsidP="00E72C8A">
      <w:pPr>
        <w:rPr>
          <w:rFonts w:ascii="宋体" w:eastAsia="宋体" w:hAnsi="宋体"/>
          <w:sz w:val="28"/>
          <w:szCs w:val="28"/>
        </w:rPr>
      </w:pPr>
    </w:p>
    <w:p w14:paraId="0A64ED25" w14:textId="4E482592" w:rsidR="00E72C8A" w:rsidRDefault="00855D8C" w:rsidP="00E72C8A">
      <w:pPr>
        <w:rPr>
          <w:rFonts w:ascii="宋体" w:eastAsia="宋体" w:hAnsi="宋体"/>
          <w:sz w:val="28"/>
          <w:szCs w:val="28"/>
        </w:rPr>
      </w:pPr>
      <w:r>
        <w:rPr>
          <w:rFonts w:ascii="宋体" w:eastAsia="宋体" w:hAnsi="宋体" w:hint="eastAsia"/>
          <w:sz w:val="28"/>
          <w:szCs w:val="28"/>
        </w:rPr>
        <w:t>对于</w:t>
      </w:r>
      <w:r w:rsidR="00E72C8A" w:rsidRPr="00E72C8A">
        <w:rPr>
          <w:rFonts w:ascii="宋体" w:eastAsia="宋体" w:hAnsi="宋体"/>
          <w:sz w:val="28"/>
          <w:szCs w:val="28"/>
        </w:rPr>
        <w:t>C类报告，我们就不用做得太细，贴个明细表，</w:t>
      </w:r>
      <w:r>
        <w:rPr>
          <w:rFonts w:ascii="宋体" w:eastAsia="宋体" w:hAnsi="宋体" w:hint="eastAsia"/>
          <w:sz w:val="28"/>
          <w:szCs w:val="28"/>
        </w:rPr>
        <w:t>抽查</w:t>
      </w:r>
      <w:r w:rsidR="00E72C8A" w:rsidRPr="00E72C8A">
        <w:rPr>
          <w:rFonts w:ascii="宋体" w:eastAsia="宋体" w:hAnsi="宋体"/>
          <w:sz w:val="28"/>
          <w:szCs w:val="28"/>
        </w:rPr>
        <w:t>一下前几大客户的合同、发票就行</w:t>
      </w:r>
      <w:r w:rsidR="008578B0">
        <w:rPr>
          <w:rFonts w:ascii="宋体" w:eastAsia="宋体" w:hAnsi="宋体" w:hint="eastAsia"/>
          <w:sz w:val="28"/>
          <w:szCs w:val="28"/>
        </w:rPr>
        <w:t>，主要是应付注协的检查</w:t>
      </w:r>
      <w:r w:rsidR="00E72C8A" w:rsidRPr="00E72C8A">
        <w:rPr>
          <w:rFonts w:ascii="宋体" w:eastAsia="宋体" w:hAnsi="宋体"/>
          <w:sz w:val="28"/>
          <w:szCs w:val="28"/>
        </w:rPr>
        <w:t>。因为企业没有造假的动机，即便造假，我们也能很容易查出来，因此没什么风险，不用做太详细的程序。三个表就行：审定表、明细表、凭证检查表。</w:t>
      </w:r>
      <w:r w:rsidRPr="00E72C8A">
        <w:rPr>
          <w:rFonts w:ascii="宋体" w:eastAsia="宋体" w:hAnsi="宋体"/>
          <w:sz w:val="28"/>
          <w:szCs w:val="28"/>
        </w:rPr>
        <w:t>我们的目标是在风险可控的情况下，用最少的时间赚最多的钱。</w:t>
      </w:r>
    </w:p>
    <w:p w14:paraId="59306F72" w14:textId="32303E48" w:rsidR="00855D8C" w:rsidRDefault="00855D8C" w:rsidP="00E72C8A">
      <w:pPr>
        <w:rPr>
          <w:rFonts w:ascii="宋体" w:eastAsia="宋体" w:hAnsi="宋体"/>
          <w:sz w:val="28"/>
          <w:szCs w:val="28"/>
        </w:rPr>
      </w:pPr>
    </w:p>
    <w:p w14:paraId="7FD23023" w14:textId="68E5B64B" w:rsidR="00855D8C" w:rsidRDefault="00845D6F" w:rsidP="00E72C8A">
      <w:pPr>
        <w:rPr>
          <w:rFonts w:ascii="宋体" w:eastAsia="宋体" w:hAnsi="宋体"/>
          <w:sz w:val="28"/>
          <w:szCs w:val="28"/>
        </w:rPr>
      </w:pPr>
      <w:r>
        <w:rPr>
          <w:rFonts w:ascii="宋体" w:eastAsia="宋体" w:hAnsi="宋体" w:hint="eastAsia"/>
          <w:sz w:val="28"/>
          <w:szCs w:val="28"/>
        </w:rPr>
        <w:t>接下来的内容，咱们就是以I</w:t>
      </w:r>
      <w:r>
        <w:rPr>
          <w:rFonts w:ascii="宋体" w:eastAsia="宋体" w:hAnsi="宋体"/>
          <w:sz w:val="28"/>
          <w:szCs w:val="28"/>
        </w:rPr>
        <w:t>PO</w:t>
      </w:r>
      <w:r>
        <w:rPr>
          <w:rFonts w:ascii="宋体" w:eastAsia="宋体" w:hAnsi="宋体" w:hint="eastAsia"/>
          <w:sz w:val="28"/>
          <w:szCs w:val="28"/>
        </w:rPr>
        <w:t>、上市公司的标准来讲的。</w:t>
      </w:r>
    </w:p>
    <w:p w14:paraId="4F8F56A7" w14:textId="48FC24BA" w:rsidR="001973E5" w:rsidRDefault="001973E5" w:rsidP="00E72C8A">
      <w:pPr>
        <w:rPr>
          <w:rFonts w:ascii="宋体" w:eastAsia="宋体" w:hAnsi="宋体"/>
          <w:sz w:val="28"/>
          <w:szCs w:val="28"/>
        </w:rPr>
      </w:pPr>
    </w:p>
    <w:p w14:paraId="270A7E43" w14:textId="77777777" w:rsidR="00BE2D11" w:rsidRDefault="001973E5" w:rsidP="00E72C8A">
      <w:pPr>
        <w:rPr>
          <w:rFonts w:ascii="宋体" w:eastAsia="宋体" w:hAnsi="宋体"/>
          <w:sz w:val="28"/>
          <w:szCs w:val="28"/>
        </w:rPr>
      </w:pPr>
      <w:r>
        <w:rPr>
          <w:rFonts w:ascii="宋体" w:eastAsia="宋体" w:hAnsi="宋体" w:hint="eastAsia"/>
          <w:sz w:val="28"/>
          <w:szCs w:val="28"/>
        </w:rPr>
        <w:t>对于上市公司、I</w:t>
      </w:r>
      <w:r>
        <w:rPr>
          <w:rFonts w:ascii="宋体" w:eastAsia="宋体" w:hAnsi="宋体"/>
          <w:sz w:val="28"/>
          <w:szCs w:val="28"/>
        </w:rPr>
        <w:t>PO</w:t>
      </w:r>
      <w:r>
        <w:rPr>
          <w:rFonts w:ascii="宋体" w:eastAsia="宋体" w:hAnsi="宋体" w:hint="eastAsia"/>
          <w:sz w:val="28"/>
          <w:szCs w:val="28"/>
        </w:rPr>
        <w:t>的收入，</w:t>
      </w:r>
      <w:r w:rsidR="00BE2D11">
        <w:rPr>
          <w:rFonts w:ascii="宋体" w:eastAsia="宋体" w:hAnsi="宋体" w:hint="eastAsia"/>
          <w:sz w:val="28"/>
          <w:szCs w:val="28"/>
        </w:rPr>
        <w:t>我们做底稿的目的就两个：</w:t>
      </w:r>
    </w:p>
    <w:p w14:paraId="366BCD3D" w14:textId="77777777" w:rsidR="00BE2D11" w:rsidRDefault="00BE2D11" w:rsidP="00E72C8A">
      <w:pPr>
        <w:rPr>
          <w:rFonts w:ascii="宋体" w:eastAsia="宋体" w:hAnsi="宋体"/>
          <w:sz w:val="28"/>
          <w:szCs w:val="28"/>
        </w:rPr>
      </w:pPr>
      <w:r>
        <w:rPr>
          <w:rFonts w:ascii="宋体" w:eastAsia="宋体" w:hAnsi="宋体" w:hint="eastAsia"/>
          <w:sz w:val="28"/>
          <w:szCs w:val="28"/>
        </w:rPr>
        <w:t>1、收入是真实的</w:t>
      </w:r>
    </w:p>
    <w:p w14:paraId="0C19C82B" w14:textId="0D3993BC" w:rsidR="001973E5" w:rsidRDefault="00BE2D11" w:rsidP="00E72C8A">
      <w:pPr>
        <w:rPr>
          <w:rFonts w:ascii="宋体" w:eastAsia="宋体" w:hAnsi="宋体"/>
          <w:sz w:val="28"/>
          <w:szCs w:val="28"/>
        </w:rPr>
      </w:pPr>
      <w:r>
        <w:rPr>
          <w:rFonts w:ascii="宋体" w:eastAsia="宋体" w:hAnsi="宋体" w:hint="eastAsia"/>
          <w:sz w:val="28"/>
          <w:szCs w:val="28"/>
        </w:rPr>
        <w:t>2、收入没有跨期</w:t>
      </w:r>
    </w:p>
    <w:p w14:paraId="78587346" w14:textId="4393FF1E" w:rsidR="009C143C" w:rsidRDefault="00073F1A" w:rsidP="00E72C8A">
      <w:pPr>
        <w:rPr>
          <w:rFonts w:ascii="宋体" w:eastAsia="宋体" w:hAnsi="宋体"/>
          <w:sz w:val="28"/>
          <w:szCs w:val="28"/>
        </w:rPr>
      </w:pPr>
      <w:r>
        <w:rPr>
          <w:rFonts w:ascii="宋体" w:eastAsia="宋体" w:hAnsi="宋体" w:hint="eastAsia"/>
          <w:sz w:val="28"/>
          <w:szCs w:val="28"/>
        </w:rPr>
        <w:t>收入的完整性，一般是归到跨期里面，因为企业少记收入，目的往往是把收入滚到下一期。</w:t>
      </w:r>
    </w:p>
    <w:p w14:paraId="37D5E02D" w14:textId="258AFD05" w:rsidR="007A7240" w:rsidRDefault="007A7240" w:rsidP="00E72C8A">
      <w:pPr>
        <w:rPr>
          <w:rFonts w:ascii="宋体" w:eastAsia="宋体" w:hAnsi="宋体"/>
          <w:sz w:val="28"/>
          <w:szCs w:val="28"/>
        </w:rPr>
      </w:pPr>
      <w:r>
        <w:rPr>
          <w:rFonts w:ascii="宋体" w:eastAsia="宋体" w:hAnsi="宋体" w:hint="eastAsia"/>
          <w:sz w:val="28"/>
          <w:szCs w:val="28"/>
        </w:rPr>
        <w:lastRenderedPageBreak/>
        <w:t>只要我们做的底稿能证实这2点，收入的风险就算是控制住了。</w:t>
      </w:r>
      <w:r w:rsidR="00A7412E">
        <w:rPr>
          <w:rFonts w:ascii="宋体" w:eastAsia="宋体" w:hAnsi="宋体" w:hint="eastAsia"/>
          <w:sz w:val="28"/>
          <w:szCs w:val="28"/>
        </w:rPr>
        <w:t>如果我们把控不住风险，填再多的表，抽再多的凭证也没用。</w:t>
      </w:r>
    </w:p>
    <w:p w14:paraId="2DA61596" w14:textId="5CE89CBD" w:rsidR="00783C2C" w:rsidRDefault="00783C2C" w:rsidP="00783C2C">
      <w:pPr>
        <w:pStyle w:val="2"/>
      </w:pPr>
      <w:bookmarkStart w:id="219" w:name="_Toc123761562"/>
      <w:bookmarkStart w:id="220" w:name="_Toc145316720"/>
      <w:r>
        <w:rPr>
          <w:rFonts w:hint="eastAsia"/>
        </w:rPr>
        <w:t>上市公司的造假方式</w:t>
      </w:r>
      <w:bookmarkEnd w:id="219"/>
      <w:bookmarkEnd w:id="220"/>
    </w:p>
    <w:p w14:paraId="04A662D9" w14:textId="0D1C4A96" w:rsidR="009C143C" w:rsidRDefault="008D710E" w:rsidP="00E72C8A">
      <w:pPr>
        <w:rPr>
          <w:rFonts w:ascii="宋体" w:eastAsia="宋体" w:hAnsi="宋体"/>
          <w:sz w:val="28"/>
          <w:szCs w:val="28"/>
        </w:rPr>
      </w:pPr>
      <w:r>
        <w:rPr>
          <w:rFonts w:ascii="宋体" w:eastAsia="宋体" w:hAnsi="宋体" w:hint="eastAsia"/>
          <w:sz w:val="28"/>
          <w:szCs w:val="28"/>
        </w:rPr>
        <w:t>如果要造假1个亿的利润，</w:t>
      </w:r>
      <w:r w:rsidR="00772861">
        <w:rPr>
          <w:rFonts w:ascii="宋体" w:eastAsia="宋体" w:hAnsi="宋体" w:hint="eastAsia"/>
          <w:sz w:val="28"/>
          <w:szCs w:val="28"/>
        </w:rPr>
        <w:t>根据复式记账法的原理，贷方的一个亿的未分配利润，对应什么科目只能是资产或者负债，也就是说，要么虚增资产，要么虚减负债。</w:t>
      </w:r>
      <w:r w:rsidR="00747637">
        <w:rPr>
          <w:rFonts w:ascii="宋体" w:eastAsia="宋体" w:hAnsi="宋体" w:hint="eastAsia"/>
          <w:sz w:val="28"/>
          <w:szCs w:val="28"/>
        </w:rPr>
        <w:t>那到底放哪些科目里面呢？接下来我们逐个探讨：</w:t>
      </w:r>
    </w:p>
    <w:p w14:paraId="71936A45" w14:textId="0CE32C96" w:rsidR="009B442C" w:rsidRDefault="009B442C" w:rsidP="00E72C8A">
      <w:pPr>
        <w:rPr>
          <w:rFonts w:ascii="宋体" w:eastAsia="宋体" w:hAnsi="宋体"/>
          <w:sz w:val="28"/>
          <w:szCs w:val="28"/>
        </w:rPr>
      </w:pPr>
    </w:p>
    <w:p w14:paraId="1A7903D4" w14:textId="38106618" w:rsidR="00A27479" w:rsidRDefault="00A27479" w:rsidP="00E72C8A">
      <w:pPr>
        <w:rPr>
          <w:rFonts w:ascii="宋体" w:eastAsia="宋体" w:hAnsi="宋体"/>
          <w:sz w:val="28"/>
          <w:szCs w:val="28"/>
        </w:rPr>
      </w:pPr>
      <w:r>
        <w:rPr>
          <w:rFonts w:ascii="宋体" w:eastAsia="宋体" w:hAnsi="宋体" w:hint="eastAsia"/>
          <w:sz w:val="28"/>
          <w:szCs w:val="28"/>
        </w:rPr>
        <w:t>1、放固定资产</w:t>
      </w:r>
    </w:p>
    <w:p w14:paraId="682979F6" w14:textId="62FE8318" w:rsidR="00470F0A" w:rsidRDefault="00E53009" w:rsidP="00E72C8A">
      <w:pPr>
        <w:rPr>
          <w:rFonts w:ascii="宋体" w:eastAsia="宋体" w:hAnsi="宋体"/>
          <w:sz w:val="28"/>
          <w:szCs w:val="28"/>
        </w:rPr>
      </w:pPr>
      <w:r>
        <w:rPr>
          <w:rFonts w:ascii="宋体" w:eastAsia="宋体" w:hAnsi="宋体" w:hint="eastAsia"/>
          <w:sz w:val="28"/>
          <w:szCs w:val="28"/>
        </w:rPr>
        <w:t>固定资产，我们会执行检查、盘点程序，1个亿的固定资产，实在是不好放。</w:t>
      </w:r>
    </w:p>
    <w:p w14:paraId="0FD0A9C7" w14:textId="77777777" w:rsidR="00470F0A" w:rsidRDefault="00470F0A" w:rsidP="00E72C8A">
      <w:pPr>
        <w:rPr>
          <w:rFonts w:ascii="宋体" w:eastAsia="宋体" w:hAnsi="宋体"/>
          <w:sz w:val="28"/>
          <w:szCs w:val="28"/>
        </w:rPr>
      </w:pPr>
    </w:p>
    <w:p w14:paraId="079725F7" w14:textId="46E134E2" w:rsidR="00A27479" w:rsidRDefault="00A27479" w:rsidP="00E72C8A">
      <w:pPr>
        <w:rPr>
          <w:rFonts w:ascii="宋体" w:eastAsia="宋体" w:hAnsi="宋体"/>
          <w:sz w:val="28"/>
          <w:szCs w:val="28"/>
        </w:rPr>
      </w:pPr>
      <w:r>
        <w:rPr>
          <w:rFonts w:ascii="宋体" w:eastAsia="宋体" w:hAnsi="宋体" w:hint="eastAsia"/>
          <w:sz w:val="28"/>
          <w:szCs w:val="28"/>
        </w:rPr>
        <w:t>2、放无形资产</w:t>
      </w:r>
    </w:p>
    <w:p w14:paraId="48B6AB13" w14:textId="27DA0E03" w:rsidR="00E51272" w:rsidRDefault="00605624" w:rsidP="00E72C8A">
      <w:pPr>
        <w:rPr>
          <w:rFonts w:ascii="宋体" w:eastAsia="宋体" w:hAnsi="宋体"/>
          <w:sz w:val="28"/>
          <w:szCs w:val="28"/>
        </w:rPr>
      </w:pPr>
      <w:r>
        <w:rPr>
          <w:rFonts w:ascii="宋体" w:eastAsia="宋体" w:hAnsi="宋体" w:hint="eastAsia"/>
          <w:sz w:val="28"/>
          <w:szCs w:val="28"/>
        </w:rPr>
        <w:t>比如企业虚增几百亩地，说是要盖厂房。</w:t>
      </w:r>
      <w:r w:rsidR="00C02F46">
        <w:rPr>
          <w:rFonts w:ascii="宋体" w:eastAsia="宋体" w:hAnsi="宋体" w:hint="eastAsia"/>
          <w:sz w:val="28"/>
          <w:szCs w:val="28"/>
        </w:rPr>
        <w:t>那我们就要检查它的土地证，到相关网站上查它的证书号，看看是不是伪造的。</w:t>
      </w:r>
    </w:p>
    <w:p w14:paraId="4FB47803" w14:textId="77777777" w:rsidR="00E51272" w:rsidRDefault="00E51272" w:rsidP="00E72C8A">
      <w:pPr>
        <w:rPr>
          <w:rFonts w:ascii="宋体" w:eastAsia="宋体" w:hAnsi="宋体"/>
          <w:sz w:val="28"/>
          <w:szCs w:val="28"/>
        </w:rPr>
      </w:pPr>
    </w:p>
    <w:p w14:paraId="7818F0A2" w14:textId="4C947B1D" w:rsidR="00A27479" w:rsidRDefault="00A27479" w:rsidP="00E72C8A">
      <w:pPr>
        <w:rPr>
          <w:rFonts w:ascii="宋体" w:eastAsia="宋体" w:hAnsi="宋体"/>
          <w:sz w:val="28"/>
          <w:szCs w:val="28"/>
        </w:rPr>
      </w:pPr>
      <w:r>
        <w:rPr>
          <w:rFonts w:ascii="宋体" w:eastAsia="宋体" w:hAnsi="宋体" w:hint="eastAsia"/>
          <w:sz w:val="28"/>
          <w:szCs w:val="28"/>
        </w:rPr>
        <w:t>3、放在建工程</w:t>
      </w:r>
    </w:p>
    <w:p w14:paraId="7743F41A" w14:textId="78D187B1" w:rsidR="00083D5D" w:rsidRDefault="00706E23" w:rsidP="00E72C8A">
      <w:pPr>
        <w:rPr>
          <w:rFonts w:ascii="宋体" w:eastAsia="宋体" w:hAnsi="宋体"/>
          <w:sz w:val="28"/>
          <w:szCs w:val="28"/>
        </w:rPr>
      </w:pPr>
      <w:r>
        <w:rPr>
          <w:rFonts w:ascii="宋体" w:eastAsia="宋体" w:hAnsi="宋体" w:hint="eastAsia"/>
          <w:sz w:val="28"/>
          <w:szCs w:val="28"/>
        </w:rPr>
        <w:t>我们会对在建工程进行监盘，还要向</w:t>
      </w:r>
      <w:r w:rsidR="00F04365">
        <w:rPr>
          <w:rFonts w:ascii="宋体" w:eastAsia="宋体" w:hAnsi="宋体" w:hint="eastAsia"/>
          <w:sz w:val="28"/>
          <w:szCs w:val="28"/>
        </w:rPr>
        <w:t>施工</w:t>
      </w:r>
      <w:r>
        <w:rPr>
          <w:rFonts w:ascii="宋体" w:eastAsia="宋体" w:hAnsi="宋体" w:hint="eastAsia"/>
          <w:sz w:val="28"/>
          <w:szCs w:val="28"/>
        </w:rPr>
        <w:t>方函证，这个也不太好藏。</w:t>
      </w:r>
    </w:p>
    <w:p w14:paraId="237F4053" w14:textId="77777777" w:rsidR="00083D5D" w:rsidRDefault="00083D5D" w:rsidP="00E72C8A">
      <w:pPr>
        <w:rPr>
          <w:rFonts w:ascii="宋体" w:eastAsia="宋体" w:hAnsi="宋体"/>
          <w:sz w:val="28"/>
          <w:szCs w:val="28"/>
        </w:rPr>
      </w:pPr>
    </w:p>
    <w:p w14:paraId="51AE265E" w14:textId="1F641464" w:rsidR="00A27479" w:rsidRDefault="00A27479" w:rsidP="00E72C8A">
      <w:pPr>
        <w:rPr>
          <w:rFonts w:ascii="宋体" w:eastAsia="宋体" w:hAnsi="宋体"/>
          <w:sz w:val="28"/>
          <w:szCs w:val="28"/>
        </w:rPr>
      </w:pPr>
      <w:r>
        <w:rPr>
          <w:rFonts w:ascii="宋体" w:eastAsia="宋体" w:hAnsi="宋体" w:hint="eastAsia"/>
          <w:sz w:val="28"/>
          <w:szCs w:val="28"/>
        </w:rPr>
        <w:t>4、放存货</w:t>
      </w:r>
    </w:p>
    <w:p w14:paraId="5D6EFC7E" w14:textId="5FA8C9F3" w:rsidR="00AC6F99" w:rsidRDefault="003B714F" w:rsidP="00E72C8A">
      <w:pPr>
        <w:rPr>
          <w:rFonts w:ascii="宋体" w:eastAsia="宋体" w:hAnsi="宋体"/>
          <w:sz w:val="28"/>
          <w:szCs w:val="28"/>
        </w:rPr>
      </w:pPr>
      <w:r>
        <w:rPr>
          <w:rFonts w:ascii="宋体" w:eastAsia="宋体" w:hAnsi="宋体" w:hint="eastAsia"/>
          <w:sz w:val="28"/>
          <w:szCs w:val="28"/>
        </w:rPr>
        <w:lastRenderedPageBreak/>
        <w:t>我们会对存货执行监盘程序，也没那么好藏。但是有些行业好藏，比如獐子岛的扇贝，扇贝本来就生活在海底，不好监盘，而且扇贝特别会游泳，据说能游到日本海，而且还特别矫情，动不动就被饿死，</w:t>
      </w:r>
      <w:r w:rsidR="00AC13A7">
        <w:rPr>
          <w:rFonts w:ascii="宋体" w:eastAsia="宋体" w:hAnsi="宋体" w:hint="eastAsia"/>
          <w:sz w:val="28"/>
          <w:szCs w:val="28"/>
        </w:rPr>
        <w:t>这就给企业很大的发展空间。</w:t>
      </w:r>
      <w:r w:rsidR="003764CA">
        <w:rPr>
          <w:rFonts w:ascii="宋体" w:eastAsia="宋体" w:hAnsi="宋体" w:hint="eastAsia"/>
          <w:sz w:val="28"/>
          <w:szCs w:val="28"/>
        </w:rPr>
        <w:t>其实，这也是有替代程序可以做的，比如向卖小扇贝的供应商函证，只要企业是造假的，就不可能去买那么多小扇贝。所以说，存货也不太好藏。</w:t>
      </w:r>
    </w:p>
    <w:p w14:paraId="008B0AF0" w14:textId="77777777" w:rsidR="00AC6F99" w:rsidRDefault="00AC6F99" w:rsidP="00E72C8A">
      <w:pPr>
        <w:rPr>
          <w:rFonts w:ascii="宋体" w:eastAsia="宋体" w:hAnsi="宋体"/>
          <w:sz w:val="28"/>
          <w:szCs w:val="28"/>
        </w:rPr>
      </w:pPr>
    </w:p>
    <w:p w14:paraId="6F50E021" w14:textId="40804AC6" w:rsidR="00A27479" w:rsidRDefault="00A27479" w:rsidP="00E72C8A">
      <w:pPr>
        <w:rPr>
          <w:rFonts w:ascii="宋体" w:eastAsia="宋体" w:hAnsi="宋体"/>
          <w:sz w:val="28"/>
          <w:szCs w:val="28"/>
        </w:rPr>
      </w:pPr>
      <w:r>
        <w:rPr>
          <w:rFonts w:ascii="宋体" w:eastAsia="宋体" w:hAnsi="宋体" w:hint="eastAsia"/>
          <w:sz w:val="28"/>
          <w:szCs w:val="28"/>
        </w:rPr>
        <w:t>5、放应收账款</w:t>
      </w:r>
    </w:p>
    <w:p w14:paraId="14C15869" w14:textId="0036B278" w:rsidR="00270F4D" w:rsidRDefault="00E61F11" w:rsidP="00E72C8A">
      <w:pPr>
        <w:rPr>
          <w:rFonts w:ascii="宋体" w:eastAsia="宋体" w:hAnsi="宋体"/>
          <w:sz w:val="28"/>
          <w:szCs w:val="28"/>
        </w:rPr>
      </w:pPr>
      <w:r>
        <w:rPr>
          <w:rFonts w:ascii="宋体" w:eastAsia="宋体" w:hAnsi="宋体" w:hint="eastAsia"/>
          <w:sz w:val="28"/>
          <w:szCs w:val="28"/>
        </w:rPr>
        <w:t>我们会执行函证程序，重要供应商还进行走访，这个不好藏。</w:t>
      </w:r>
    </w:p>
    <w:p w14:paraId="674DD2E2" w14:textId="77777777" w:rsidR="00270F4D" w:rsidRDefault="00270F4D" w:rsidP="00E72C8A">
      <w:pPr>
        <w:rPr>
          <w:rFonts w:ascii="宋体" w:eastAsia="宋体" w:hAnsi="宋体"/>
          <w:sz w:val="28"/>
          <w:szCs w:val="28"/>
        </w:rPr>
      </w:pPr>
    </w:p>
    <w:p w14:paraId="6E0458D6" w14:textId="4D694B6F" w:rsidR="00A27479" w:rsidRDefault="00A27479" w:rsidP="00E72C8A">
      <w:pPr>
        <w:rPr>
          <w:rFonts w:ascii="宋体" w:eastAsia="宋体" w:hAnsi="宋体"/>
          <w:sz w:val="28"/>
          <w:szCs w:val="28"/>
        </w:rPr>
      </w:pPr>
      <w:r>
        <w:rPr>
          <w:rFonts w:ascii="宋体" w:eastAsia="宋体" w:hAnsi="宋体" w:hint="eastAsia"/>
          <w:sz w:val="28"/>
          <w:szCs w:val="28"/>
        </w:rPr>
        <w:t>6、</w:t>
      </w:r>
      <w:r w:rsidR="00E35CA4">
        <w:rPr>
          <w:rFonts w:ascii="宋体" w:eastAsia="宋体" w:hAnsi="宋体" w:hint="eastAsia"/>
          <w:sz w:val="28"/>
          <w:szCs w:val="28"/>
        </w:rPr>
        <w:t>放其他应收款</w:t>
      </w:r>
    </w:p>
    <w:p w14:paraId="5B7FB0C0" w14:textId="41131425" w:rsidR="00E61F11" w:rsidRDefault="00E61F11" w:rsidP="00E72C8A">
      <w:pPr>
        <w:rPr>
          <w:rFonts w:ascii="宋体" w:eastAsia="宋体" w:hAnsi="宋体"/>
          <w:sz w:val="28"/>
          <w:szCs w:val="28"/>
        </w:rPr>
      </w:pPr>
      <w:r>
        <w:rPr>
          <w:rFonts w:ascii="宋体" w:eastAsia="宋体" w:hAnsi="宋体" w:hint="eastAsia"/>
          <w:sz w:val="28"/>
          <w:szCs w:val="28"/>
        </w:rPr>
        <w:t>放其他应收款就是送人头，搞这么大的其他应收款，有没有商业实质？而且我们还可以函证。</w:t>
      </w:r>
    </w:p>
    <w:p w14:paraId="128EEB39" w14:textId="77777777" w:rsidR="00E61F11" w:rsidRDefault="00E61F11" w:rsidP="00E72C8A">
      <w:pPr>
        <w:rPr>
          <w:rFonts w:ascii="宋体" w:eastAsia="宋体" w:hAnsi="宋体"/>
          <w:sz w:val="28"/>
          <w:szCs w:val="28"/>
        </w:rPr>
      </w:pPr>
    </w:p>
    <w:p w14:paraId="62D82385" w14:textId="2B5C8C94" w:rsidR="00E35CA4" w:rsidRDefault="00E35CA4" w:rsidP="00E72C8A">
      <w:pPr>
        <w:rPr>
          <w:rFonts w:ascii="宋体" w:eastAsia="宋体" w:hAnsi="宋体"/>
          <w:sz w:val="28"/>
          <w:szCs w:val="28"/>
        </w:rPr>
      </w:pPr>
      <w:r>
        <w:rPr>
          <w:rFonts w:ascii="宋体" w:eastAsia="宋体" w:hAnsi="宋体"/>
          <w:sz w:val="28"/>
          <w:szCs w:val="28"/>
        </w:rPr>
        <w:t>7</w:t>
      </w:r>
      <w:r>
        <w:rPr>
          <w:rFonts w:ascii="宋体" w:eastAsia="宋体" w:hAnsi="宋体" w:hint="eastAsia"/>
          <w:sz w:val="28"/>
          <w:szCs w:val="28"/>
        </w:rPr>
        <w:t>、放预付账款</w:t>
      </w:r>
    </w:p>
    <w:p w14:paraId="1889D871" w14:textId="4FABC7FB" w:rsidR="00E61F11" w:rsidRDefault="008739A1" w:rsidP="00E72C8A">
      <w:pPr>
        <w:rPr>
          <w:rFonts w:ascii="宋体" w:eastAsia="宋体" w:hAnsi="宋体"/>
          <w:sz w:val="28"/>
          <w:szCs w:val="28"/>
        </w:rPr>
      </w:pPr>
      <w:r>
        <w:rPr>
          <w:rFonts w:ascii="宋体" w:eastAsia="宋体" w:hAnsi="宋体" w:hint="eastAsia"/>
          <w:sz w:val="28"/>
          <w:szCs w:val="28"/>
        </w:rPr>
        <w:t>预付款也不好藏利润。这个科目一般是用来给高管偷钱的，比如向自己的亲戚公司预付几个亿过去，用个一两年再还回来。</w:t>
      </w:r>
    </w:p>
    <w:p w14:paraId="10BD2343" w14:textId="77777777" w:rsidR="00E61F11" w:rsidRDefault="00E61F11" w:rsidP="00E72C8A">
      <w:pPr>
        <w:rPr>
          <w:rFonts w:ascii="宋体" w:eastAsia="宋体" w:hAnsi="宋体"/>
          <w:sz w:val="28"/>
          <w:szCs w:val="28"/>
        </w:rPr>
      </w:pPr>
    </w:p>
    <w:p w14:paraId="66EE6FA7" w14:textId="0375D492" w:rsidR="00E35CA4" w:rsidRDefault="00E35CA4" w:rsidP="00E72C8A">
      <w:pPr>
        <w:rPr>
          <w:rFonts w:ascii="宋体" w:eastAsia="宋体" w:hAnsi="宋体"/>
          <w:sz w:val="28"/>
          <w:szCs w:val="28"/>
        </w:rPr>
      </w:pPr>
      <w:r>
        <w:rPr>
          <w:rFonts w:ascii="宋体" w:eastAsia="宋体" w:hAnsi="宋体" w:hint="eastAsia"/>
          <w:sz w:val="28"/>
          <w:szCs w:val="28"/>
        </w:rPr>
        <w:t>8、</w:t>
      </w:r>
      <w:r w:rsidR="0041749B">
        <w:rPr>
          <w:rFonts w:ascii="宋体" w:eastAsia="宋体" w:hAnsi="宋体" w:hint="eastAsia"/>
          <w:sz w:val="28"/>
          <w:szCs w:val="28"/>
        </w:rPr>
        <w:t>放应付账款</w:t>
      </w:r>
    </w:p>
    <w:p w14:paraId="5A6890CC" w14:textId="26D3D249" w:rsidR="00840B60" w:rsidRDefault="00874FD1" w:rsidP="00E72C8A">
      <w:pPr>
        <w:rPr>
          <w:rFonts w:ascii="宋体" w:eastAsia="宋体" w:hAnsi="宋体"/>
          <w:sz w:val="28"/>
          <w:szCs w:val="28"/>
        </w:rPr>
      </w:pPr>
      <w:r>
        <w:rPr>
          <w:rFonts w:ascii="宋体" w:eastAsia="宋体" w:hAnsi="宋体" w:hint="eastAsia"/>
          <w:sz w:val="28"/>
          <w:szCs w:val="28"/>
        </w:rPr>
        <w:t>比如欠供应商几个亿，那就把应付账款抹掉一两个亿，用它来装未分配利润。但是我们会执行函证程序，这个也不好弄。我们函证的</w:t>
      </w:r>
      <w:r>
        <w:rPr>
          <w:rFonts w:ascii="宋体" w:eastAsia="宋体" w:hAnsi="宋体" w:hint="eastAsia"/>
          <w:sz w:val="28"/>
          <w:szCs w:val="28"/>
        </w:rPr>
        <w:lastRenderedPageBreak/>
        <w:t>时候，会函证主要供应商，而不是抽大额的函证，原因就在这里。比如应该欠某个供应商</w:t>
      </w:r>
      <w:r>
        <w:rPr>
          <w:rFonts w:ascii="宋体" w:eastAsia="宋体" w:hAnsi="宋体"/>
          <w:sz w:val="28"/>
          <w:szCs w:val="28"/>
        </w:rPr>
        <w:t>2</w:t>
      </w:r>
      <w:r>
        <w:rPr>
          <w:rFonts w:ascii="宋体" w:eastAsia="宋体" w:hAnsi="宋体" w:hint="eastAsia"/>
          <w:sz w:val="28"/>
          <w:szCs w:val="28"/>
        </w:rPr>
        <w:t>个亿的，企业抹掉了2个亿来藏利润，我们函证的时候，供应商肯定会说：不对！它欠我2个亿呢。</w:t>
      </w:r>
      <w:r w:rsidR="008C7A68">
        <w:rPr>
          <w:rFonts w:ascii="宋体" w:eastAsia="宋体" w:hAnsi="宋体" w:hint="eastAsia"/>
          <w:sz w:val="28"/>
          <w:szCs w:val="28"/>
        </w:rPr>
        <w:t>所以说，放应付账款也不好。</w:t>
      </w:r>
    </w:p>
    <w:p w14:paraId="03E3974B" w14:textId="77777777" w:rsidR="001D1260" w:rsidRDefault="001D1260" w:rsidP="00E72C8A">
      <w:pPr>
        <w:rPr>
          <w:rFonts w:ascii="宋体" w:eastAsia="宋体" w:hAnsi="宋体"/>
          <w:sz w:val="28"/>
          <w:szCs w:val="28"/>
        </w:rPr>
      </w:pPr>
    </w:p>
    <w:p w14:paraId="196D6338" w14:textId="174E0ED7" w:rsidR="0041749B" w:rsidRDefault="0041749B" w:rsidP="00E72C8A">
      <w:pPr>
        <w:rPr>
          <w:rFonts w:ascii="宋体" w:eastAsia="宋体" w:hAnsi="宋体"/>
          <w:sz w:val="28"/>
          <w:szCs w:val="28"/>
        </w:rPr>
      </w:pPr>
      <w:r>
        <w:rPr>
          <w:rFonts w:ascii="宋体" w:eastAsia="宋体" w:hAnsi="宋体" w:hint="eastAsia"/>
          <w:sz w:val="28"/>
          <w:szCs w:val="28"/>
        </w:rPr>
        <w:t>9、放短期借款</w:t>
      </w:r>
    </w:p>
    <w:p w14:paraId="570521A7" w14:textId="5D5C9AA6" w:rsidR="00E35CA4" w:rsidRDefault="001D1260" w:rsidP="00E72C8A">
      <w:pPr>
        <w:rPr>
          <w:rFonts w:ascii="宋体" w:eastAsia="宋体" w:hAnsi="宋体"/>
          <w:sz w:val="28"/>
          <w:szCs w:val="28"/>
        </w:rPr>
      </w:pPr>
      <w:r>
        <w:rPr>
          <w:rFonts w:ascii="宋体" w:eastAsia="宋体" w:hAnsi="宋体" w:hint="eastAsia"/>
          <w:sz w:val="28"/>
          <w:szCs w:val="28"/>
        </w:rPr>
        <w:t>这个也不好，因为我们会向银行函证。</w:t>
      </w:r>
    </w:p>
    <w:p w14:paraId="7E06A5A4" w14:textId="600D8E98" w:rsidR="009B442C" w:rsidRDefault="009B442C" w:rsidP="00E72C8A">
      <w:pPr>
        <w:rPr>
          <w:rFonts w:ascii="宋体" w:eastAsia="宋体" w:hAnsi="宋体"/>
          <w:sz w:val="28"/>
          <w:szCs w:val="28"/>
        </w:rPr>
      </w:pPr>
    </w:p>
    <w:p w14:paraId="03244D8A" w14:textId="68D252EE" w:rsidR="009B442C" w:rsidRDefault="001D1260" w:rsidP="00E72C8A">
      <w:pPr>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0</w:t>
      </w:r>
      <w:r>
        <w:rPr>
          <w:rFonts w:ascii="宋体" w:eastAsia="宋体" w:hAnsi="宋体" w:hint="eastAsia"/>
          <w:sz w:val="28"/>
          <w:szCs w:val="28"/>
        </w:rPr>
        <w:t>、放银行存款</w:t>
      </w:r>
    </w:p>
    <w:p w14:paraId="67C455F1" w14:textId="583C2083" w:rsidR="001D1260" w:rsidRDefault="00456950" w:rsidP="00E72C8A">
      <w:pPr>
        <w:rPr>
          <w:rFonts w:ascii="宋体" w:eastAsia="宋体" w:hAnsi="宋体"/>
          <w:sz w:val="28"/>
          <w:szCs w:val="28"/>
        </w:rPr>
      </w:pPr>
      <w:r>
        <w:rPr>
          <w:rFonts w:ascii="宋体" w:eastAsia="宋体" w:hAnsi="宋体" w:hint="eastAsia"/>
          <w:sz w:val="28"/>
          <w:szCs w:val="28"/>
        </w:rPr>
        <w:t>这个是最近几年比较流行的做法，比如康美药业放了3</w:t>
      </w:r>
      <w:r>
        <w:rPr>
          <w:rFonts w:ascii="宋体" w:eastAsia="宋体" w:hAnsi="宋体"/>
          <w:sz w:val="28"/>
          <w:szCs w:val="28"/>
        </w:rPr>
        <w:t>00</w:t>
      </w:r>
      <w:r>
        <w:rPr>
          <w:rFonts w:ascii="宋体" w:eastAsia="宋体" w:hAnsi="宋体" w:hint="eastAsia"/>
          <w:sz w:val="28"/>
          <w:szCs w:val="28"/>
        </w:rPr>
        <w:t>亿，</w:t>
      </w:r>
      <w:r w:rsidR="00801441">
        <w:rPr>
          <w:rFonts w:ascii="宋体" w:eastAsia="宋体" w:hAnsi="宋体" w:hint="eastAsia"/>
          <w:sz w:val="28"/>
          <w:szCs w:val="28"/>
        </w:rPr>
        <w:t>康得新放了</w:t>
      </w:r>
      <w:r w:rsidR="006547A1">
        <w:rPr>
          <w:rFonts w:ascii="宋体" w:eastAsia="宋体" w:hAnsi="宋体"/>
          <w:sz w:val="28"/>
          <w:szCs w:val="28"/>
        </w:rPr>
        <w:t>122</w:t>
      </w:r>
      <w:r w:rsidR="00801441">
        <w:rPr>
          <w:rFonts w:ascii="宋体" w:eastAsia="宋体" w:hAnsi="宋体" w:hint="eastAsia"/>
          <w:sz w:val="28"/>
          <w:szCs w:val="28"/>
        </w:rPr>
        <w:t>亿。只要跟银行串通一下，在对账单做一下手脚，或者替换一下银行询证函就搞定了。</w:t>
      </w:r>
      <w:r w:rsidR="00783B7F">
        <w:rPr>
          <w:rFonts w:ascii="宋体" w:eastAsia="宋体" w:hAnsi="宋体" w:hint="eastAsia"/>
          <w:sz w:val="28"/>
          <w:szCs w:val="28"/>
        </w:rPr>
        <w:t>像康得新</w:t>
      </w:r>
      <w:r w:rsidR="00C65EEB">
        <w:rPr>
          <w:rFonts w:ascii="宋体" w:eastAsia="宋体" w:hAnsi="宋体" w:hint="eastAsia"/>
          <w:sz w:val="28"/>
          <w:szCs w:val="28"/>
        </w:rPr>
        <w:t>跟北京银行</w:t>
      </w:r>
      <w:r w:rsidR="00783B7F">
        <w:rPr>
          <w:rFonts w:ascii="宋体" w:eastAsia="宋体" w:hAnsi="宋体" w:hint="eastAsia"/>
          <w:sz w:val="28"/>
          <w:szCs w:val="28"/>
        </w:rPr>
        <w:t>玩</w:t>
      </w:r>
      <w:r w:rsidR="00D75832">
        <w:rPr>
          <w:rFonts w:ascii="宋体" w:eastAsia="宋体" w:hAnsi="宋体" w:hint="eastAsia"/>
          <w:sz w:val="28"/>
          <w:szCs w:val="28"/>
        </w:rPr>
        <w:t>的现金管理协议，那肯定是银行的责任，跟审计师无关。</w:t>
      </w:r>
      <w:r w:rsidR="0002740D">
        <w:rPr>
          <w:rFonts w:ascii="宋体" w:eastAsia="宋体" w:hAnsi="宋体" w:hint="eastAsia"/>
          <w:sz w:val="28"/>
          <w:szCs w:val="28"/>
        </w:rPr>
        <w:t>只要我们把函证程序做好，去银行现场打印流水，企业想这么搞也基本没戏。</w:t>
      </w:r>
    </w:p>
    <w:p w14:paraId="0F3375B4" w14:textId="70F159DE" w:rsidR="003A25CB" w:rsidRDefault="00D43CF8" w:rsidP="00E72C8A">
      <w:pPr>
        <w:rPr>
          <w:rFonts w:ascii="宋体" w:eastAsia="宋体" w:hAnsi="宋体"/>
          <w:sz w:val="28"/>
          <w:szCs w:val="28"/>
        </w:rPr>
      </w:pPr>
      <w:r>
        <w:rPr>
          <w:rFonts w:ascii="宋体" w:eastAsia="宋体" w:hAnsi="宋体" w:hint="eastAsia"/>
          <w:sz w:val="28"/>
          <w:szCs w:val="28"/>
        </w:rPr>
        <w:t>虚构银行存款还有一个弊端，就是“存贷双高”现象。也就是说，企业账上有3</w:t>
      </w:r>
      <w:r>
        <w:rPr>
          <w:rFonts w:ascii="宋体" w:eastAsia="宋体" w:hAnsi="宋体"/>
          <w:sz w:val="28"/>
          <w:szCs w:val="28"/>
        </w:rPr>
        <w:t>00</w:t>
      </w:r>
      <w:r>
        <w:rPr>
          <w:rFonts w:ascii="宋体" w:eastAsia="宋体" w:hAnsi="宋体" w:hint="eastAsia"/>
          <w:sz w:val="28"/>
          <w:szCs w:val="28"/>
        </w:rPr>
        <w:t>亿现金，却向银行借款几十亿，账上的资金趴着不用，却向银行借款，不是作假，就是</w:t>
      </w:r>
      <w:r w:rsidR="008D4D13">
        <w:rPr>
          <w:rFonts w:ascii="宋体" w:eastAsia="宋体" w:hAnsi="宋体" w:hint="eastAsia"/>
          <w:sz w:val="28"/>
          <w:szCs w:val="28"/>
        </w:rPr>
        <w:t>管理层脑子抽筋</w:t>
      </w:r>
      <w:r>
        <w:rPr>
          <w:rFonts w:ascii="宋体" w:eastAsia="宋体" w:hAnsi="宋体" w:hint="eastAsia"/>
          <w:sz w:val="28"/>
          <w:szCs w:val="28"/>
        </w:rPr>
        <w:t>。</w:t>
      </w:r>
    </w:p>
    <w:p w14:paraId="761187DD" w14:textId="199630FC" w:rsidR="00B7739C" w:rsidRDefault="00B7739C" w:rsidP="00E72C8A">
      <w:pPr>
        <w:rPr>
          <w:rFonts w:ascii="宋体" w:eastAsia="宋体" w:hAnsi="宋体"/>
          <w:sz w:val="28"/>
          <w:szCs w:val="28"/>
        </w:rPr>
      </w:pPr>
    </w:p>
    <w:p w14:paraId="31E1E53A" w14:textId="2473528A" w:rsidR="00B7739C" w:rsidRDefault="00B7739C" w:rsidP="00E72C8A">
      <w:pPr>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1</w:t>
      </w:r>
      <w:r>
        <w:rPr>
          <w:rFonts w:ascii="宋体" w:eastAsia="宋体" w:hAnsi="宋体" w:hint="eastAsia"/>
          <w:sz w:val="28"/>
          <w:szCs w:val="28"/>
        </w:rPr>
        <w:t>、最牛逼的方法</w:t>
      </w:r>
    </w:p>
    <w:p w14:paraId="08A01DFD" w14:textId="1B512529" w:rsidR="00B7739C" w:rsidRDefault="001755D6" w:rsidP="00E72C8A">
      <w:pPr>
        <w:rPr>
          <w:rFonts w:ascii="宋体" w:eastAsia="宋体" w:hAnsi="宋体"/>
          <w:sz w:val="28"/>
          <w:szCs w:val="28"/>
        </w:rPr>
      </w:pPr>
      <w:r>
        <w:rPr>
          <w:rFonts w:ascii="宋体" w:eastAsia="宋体" w:hAnsi="宋体" w:hint="eastAsia"/>
          <w:sz w:val="28"/>
          <w:szCs w:val="28"/>
        </w:rPr>
        <w:t>比如A公司要I</w:t>
      </w:r>
      <w:r>
        <w:rPr>
          <w:rFonts w:ascii="宋体" w:eastAsia="宋体" w:hAnsi="宋体"/>
          <w:sz w:val="28"/>
          <w:szCs w:val="28"/>
        </w:rPr>
        <w:t>PO</w:t>
      </w:r>
      <w:r>
        <w:rPr>
          <w:rFonts w:ascii="宋体" w:eastAsia="宋体" w:hAnsi="宋体" w:hint="eastAsia"/>
          <w:sz w:val="28"/>
          <w:szCs w:val="28"/>
        </w:rPr>
        <w:t>，它就叫客户疯狂购买它的商品</w:t>
      </w:r>
      <w:r w:rsidR="00666644">
        <w:rPr>
          <w:rFonts w:ascii="宋体" w:eastAsia="宋体" w:hAnsi="宋体" w:hint="eastAsia"/>
          <w:sz w:val="28"/>
          <w:szCs w:val="28"/>
        </w:rPr>
        <w:t>，比如原来客户一年只要</w:t>
      </w:r>
      <w:r w:rsidR="00364F05">
        <w:rPr>
          <w:rFonts w:ascii="宋体" w:eastAsia="宋体" w:hAnsi="宋体" w:hint="eastAsia"/>
          <w:sz w:val="28"/>
          <w:szCs w:val="28"/>
        </w:rPr>
        <w:t>消耗1</w:t>
      </w:r>
      <w:r w:rsidR="00666644">
        <w:rPr>
          <w:rFonts w:ascii="宋体" w:eastAsia="宋体" w:hAnsi="宋体" w:hint="eastAsia"/>
          <w:sz w:val="28"/>
          <w:szCs w:val="28"/>
        </w:rPr>
        <w:t>个亿的商品，公司就叫它买3个亿，以后2年就不</w:t>
      </w:r>
      <w:r w:rsidR="00666644">
        <w:rPr>
          <w:rFonts w:ascii="宋体" w:eastAsia="宋体" w:hAnsi="宋体" w:hint="eastAsia"/>
          <w:sz w:val="28"/>
          <w:szCs w:val="28"/>
        </w:rPr>
        <w:lastRenderedPageBreak/>
        <w:t>用买了，消化库存就得了。</w:t>
      </w:r>
      <w:r w:rsidR="00CA2829">
        <w:rPr>
          <w:rFonts w:ascii="宋体" w:eastAsia="宋体" w:hAnsi="宋体" w:hint="eastAsia"/>
          <w:sz w:val="28"/>
          <w:szCs w:val="28"/>
        </w:rPr>
        <w:t>这种操作会出现一种现象：公司上市后，收入和利润就立马腰斩。</w:t>
      </w:r>
      <w:r w:rsidR="009950A9">
        <w:rPr>
          <w:rFonts w:ascii="宋体" w:eastAsia="宋体" w:hAnsi="宋体" w:hint="eastAsia"/>
          <w:sz w:val="28"/>
          <w:szCs w:val="28"/>
        </w:rPr>
        <w:t>反正都上市了，腰斩就腰斩吧</w:t>
      </w:r>
      <w:r w:rsidR="008B7219">
        <w:rPr>
          <w:rFonts w:ascii="宋体" w:eastAsia="宋体" w:hAnsi="宋体" w:hint="eastAsia"/>
          <w:sz w:val="28"/>
          <w:szCs w:val="28"/>
        </w:rPr>
        <w:t>，反正亏的是韭菜的钱。</w:t>
      </w:r>
    </w:p>
    <w:p w14:paraId="130B4F5E" w14:textId="5F961C03" w:rsidR="00947E5D" w:rsidRDefault="00947E5D" w:rsidP="00E72C8A">
      <w:pPr>
        <w:rPr>
          <w:rFonts w:ascii="宋体" w:eastAsia="宋体" w:hAnsi="宋体"/>
          <w:sz w:val="28"/>
          <w:szCs w:val="28"/>
        </w:rPr>
      </w:pPr>
      <w:r>
        <w:rPr>
          <w:rFonts w:ascii="宋体" w:eastAsia="宋体" w:hAnsi="宋体" w:hint="eastAsia"/>
          <w:sz w:val="28"/>
          <w:szCs w:val="28"/>
        </w:rPr>
        <w:t>这种方法</w:t>
      </w:r>
      <w:r w:rsidR="005755B8">
        <w:rPr>
          <w:rFonts w:ascii="宋体" w:eastAsia="宋体" w:hAnsi="宋体" w:hint="eastAsia"/>
          <w:sz w:val="28"/>
          <w:szCs w:val="28"/>
        </w:rPr>
        <w:t>的牛逼之处在于，它是真正的买卖关系，只是客户提前买了后面几年所需要的</w:t>
      </w:r>
      <w:r w:rsidR="005566FC">
        <w:rPr>
          <w:rFonts w:ascii="宋体" w:eastAsia="宋体" w:hAnsi="宋体" w:hint="eastAsia"/>
          <w:sz w:val="28"/>
          <w:szCs w:val="28"/>
        </w:rPr>
        <w:t>存</w:t>
      </w:r>
      <w:r w:rsidR="005755B8">
        <w:rPr>
          <w:rFonts w:ascii="宋体" w:eastAsia="宋体" w:hAnsi="宋体" w:hint="eastAsia"/>
          <w:sz w:val="28"/>
          <w:szCs w:val="28"/>
        </w:rPr>
        <w:t>货而已。</w:t>
      </w:r>
      <w:r w:rsidR="002620BB">
        <w:rPr>
          <w:rFonts w:ascii="宋体" w:eastAsia="宋体" w:hAnsi="宋体" w:hint="eastAsia"/>
          <w:sz w:val="28"/>
          <w:szCs w:val="28"/>
        </w:rPr>
        <w:t>在法律上很难定义它是造假。</w:t>
      </w:r>
      <w:r w:rsidR="00161C44">
        <w:rPr>
          <w:rFonts w:ascii="宋体" w:eastAsia="宋体" w:hAnsi="宋体" w:hint="eastAsia"/>
          <w:sz w:val="28"/>
          <w:szCs w:val="28"/>
        </w:rPr>
        <w:t>其实它就是收入跨期的“高端操作”，把未来的收入通过合法的方式提前实现了。</w:t>
      </w:r>
    </w:p>
    <w:p w14:paraId="36B007EE" w14:textId="1A2CF441" w:rsidR="00945E7D" w:rsidRDefault="00945E7D" w:rsidP="00E72C8A">
      <w:pPr>
        <w:rPr>
          <w:rFonts w:ascii="宋体" w:eastAsia="宋体" w:hAnsi="宋体"/>
          <w:sz w:val="28"/>
          <w:szCs w:val="28"/>
        </w:rPr>
      </w:pPr>
    </w:p>
    <w:p w14:paraId="49A31D55" w14:textId="69004A47" w:rsidR="00945E7D" w:rsidRDefault="00B901BA" w:rsidP="00E72C8A">
      <w:pPr>
        <w:rPr>
          <w:rFonts w:ascii="宋体" w:eastAsia="宋体" w:hAnsi="宋体"/>
          <w:sz w:val="28"/>
          <w:szCs w:val="28"/>
        </w:rPr>
      </w:pPr>
      <w:r>
        <w:rPr>
          <w:rFonts w:ascii="宋体" w:eastAsia="宋体" w:hAnsi="宋体" w:hint="eastAsia"/>
          <w:sz w:val="28"/>
          <w:szCs w:val="28"/>
        </w:rPr>
        <w:t>这种高端操作，二十几年前在美国就出现了，前几年被国内的“潮汕帮”用得炉火纯青。</w:t>
      </w:r>
    </w:p>
    <w:p w14:paraId="4B2E6241" w14:textId="4D7C36FF" w:rsidR="009F2C12" w:rsidRDefault="009F2C12" w:rsidP="00E72C8A">
      <w:pPr>
        <w:rPr>
          <w:rFonts w:ascii="宋体" w:eastAsia="宋体" w:hAnsi="宋体"/>
          <w:sz w:val="28"/>
          <w:szCs w:val="28"/>
        </w:rPr>
      </w:pPr>
    </w:p>
    <w:p w14:paraId="5A545CD1" w14:textId="10CCD551" w:rsidR="00840C05" w:rsidRDefault="00B33B35" w:rsidP="00E72C8A">
      <w:pPr>
        <w:rPr>
          <w:rFonts w:ascii="宋体" w:eastAsia="宋体" w:hAnsi="宋体"/>
          <w:sz w:val="28"/>
          <w:szCs w:val="28"/>
        </w:rPr>
      </w:pPr>
      <w:r>
        <w:rPr>
          <w:rFonts w:ascii="宋体" w:eastAsia="宋体" w:hAnsi="宋体" w:hint="eastAsia"/>
          <w:sz w:val="28"/>
          <w:szCs w:val="28"/>
        </w:rPr>
        <w:t>这种操作有个弊端：即使再好的客户，也不会帮企业撑得太久，顶多帮它撑到过会之后。</w:t>
      </w:r>
      <w:r w:rsidR="0032107E">
        <w:rPr>
          <w:rFonts w:ascii="宋体" w:eastAsia="宋体" w:hAnsi="宋体" w:hint="eastAsia"/>
          <w:sz w:val="28"/>
          <w:szCs w:val="28"/>
        </w:rPr>
        <w:t>所以，过会之后，企业的业绩就会严重下滑。对于这种现象，证监会专门出了个公告。</w:t>
      </w:r>
    </w:p>
    <w:p w14:paraId="3CB4B37B" w14:textId="4B8DC93A" w:rsidR="00FE78C8" w:rsidRDefault="00FE78C8" w:rsidP="00E72C8A">
      <w:pPr>
        <w:rPr>
          <w:rFonts w:ascii="宋体" w:eastAsia="宋体" w:hAnsi="宋体"/>
          <w:sz w:val="28"/>
          <w:szCs w:val="28"/>
        </w:rPr>
      </w:pPr>
    </w:p>
    <w:p w14:paraId="196D9F6C" w14:textId="1D89B48C" w:rsidR="00C9527B" w:rsidRDefault="00C9527B" w:rsidP="00E72C8A">
      <w:pPr>
        <w:rPr>
          <w:rFonts w:ascii="宋体" w:eastAsia="宋体" w:hAnsi="宋体"/>
          <w:sz w:val="28"/>
          <w:szCs w:val="28"/>
        </w:rPr>
      </w:pPr>
    </w:p>
    <w:p w14:paraId="46E02F2F" w14:textId="77777777" w:rsidR="00C9527B" w:rsidRDefault="00C9527B" w:rsidP="00E72C8A">
      <w:pPr>
        <w:rPr>
          <w:rFonts w:ascii="宋体" w:eastAsia="宋体" w:hAnsi="宋体"/>
          <w:sz w:val="28"/>
          <w:szCs w:val="28"/>
        </w:rPr>
      </w:pPr>
    </w:p>
    <w:p w14:paraId="3A46AD11" w14:textId="446A36C6" w:rsidR="00FE78C8" w:rsidRDefault="00FE78C8" w:rsidP="00E72C8A">
      <w:pPr>
        <w:rPr>
          <w:rFonts w:ascii="宋体" w:eastAsia="宋体" w:hAnsi="宋体"/>
          <w:sz w:val="28"/>
          <w:szCs w:val="28"/>
        </w:rPr>
      </w:pPr>
    </w:p>
    <w:p w14:paraId="39C41C5A" w14:textId="33807B0B" w:rsidR="00FE78C8" w:rsidRDefault="00FE78C8" w:rsidP="00E72C8A">
      <w:pPr>
        <w:rPr>
          <w:rFonts w:ascii="宋体" w:eastAsia="宋体" w:hAnsi="宋体"/>
          <w:sz w:val="28"/>
          <w:szCs w:val="28"/>
        </w:rPr>
      </w:pPr>
    </w:p>
    <w:p w14:paraId="62FD205F" w14:textId="77777777" w:rsidR="00FE78C8" w:rsidRDefault="00FE78C8" w:rsidP="00E72C8A">
      <w:pPr>
        <w:rPr>
          <w:rFonts w:ascii="宋体" w:eastAsia="宋体" w:hAnsi="宋体"/>
          <w:sz w:val="28"/>
          <w:szCs w:val="28"/>
        </w:rPr>
      </w:pPr>
    </w:p>
    <w:p w14:paraId="649FBF41" w14:textId="77777777" w:rsidR="00840C05" w:rsidRDefault="00840C05" w:rsidP="00E72C8A">
      <w:pPr>
        <w:rPr>
          <w:rFonts w:ascii="宋体" w:eastAsia="宋体" w:hAnsi="宋体"/>
          <w:sz w:val="28"/>
          <w:szCs w:val="28"/>
        </w:rPr>
      </w:pPr>
    </w:p>
    <w:p w14:paraId="6351CC0F" w14:textId="217EED20" w:rsidR="006C6544" w:rsidRDefault="006C6544" w:rsidP="00E72C8A">
      <w:pPr>
        <w:rPr>
          <w:rFonts w:ascii="宋体" w:eastAsia="宋体" w:hAnsi="宋体"/>
          <w:sz w:val="28"/>
          <w:szCs w:val="28"/>
        </w:rPr>
      </w:pPr>
      <w:r>
        <w:rPr>
          <w:rFonts w:ascii="宋体" w:eastAsia="宋体" w:hAnsi="宋体" w:hint="eastAsia"/>
          <w:sz w:val="28"/>
          <w:szCs w:val="28"/>
        </w:rPr>
        <w:lastRenderedPageBreak/>
        <w:t>如果企业虚增收入，我们是很难在收入底稿里面发现它的，因为现在的企业造假一般是做“全套”服务，也就是合同、出库单、发票、客户签收单，甚至连海关的报关单都有，应有尽有，很难查。</w:t>
      </w:r>
      <w:r w:rsidR="00470940">
        <w:rPr>
          <w:rFonts w:ascii="宋体" w:eastAsia="宋体" w:hAnsi="宋体" w:hint="eastAsia"/>
          <w:sz w:val="28"/>
          <w:szCs w:val="28"/>
        </w:rPr>
        <w:t>所以，做收入底稿的同学，一定要有大局观，看一下资产负债表类科目有没有大额的变动，然后跟做这个科目的同学相互沟通交流，为下一步晋升为项目经理打下坚实基础。</w:t>
      </w:r>
    </w:p>
    <w:p w14:paraId="1D5BB04E" w14:textId="61876558" w:rsidR="00C9527B" w:rsidRDefault="00C9527B" w:rsidP="00E72C8A">
      <w:pPr>
        <w:rPr>
          <w:rFonts w:ascii="宋体" w:eastAsia="宋体" w:hAnsi="宋体"/>
          <w:sz w:val="28"/>
          <w:szCs w:val="28"/>
        </w:rPr>
      </w:pPr>
    </w:p>
    <w:p w14:paraId="3682B59A" w14:textId="77777777" w:rsidR="00C9527B" w:rsidRDefault="00C9527B" w:rsidP="00C9527B">
      <w:pPr>
        <w:rPr>
          <w:rFonts w:ascii="宋体" w:eastAsia="宋体" w:hAnsi="宋体"/>
          <w:sz w:val="28"/>
          <w:szCs w:val="28"/>
        </w:rPr>
      </w:pPr>
    </w:p>
    <w:p w14:paraId="4F7DAE1C" w14:textId="77777777" w:rsidR="00C9527B" w:rsidRDefault="00C9527B" w:rsidP="00C9527B">
      <w:pPr>
        <w:rPr>
          <w:rFonts w:ascii="宋体" w:eastAsia="宋体" w:hAnsi="宋体"/>
          <w:sz w:val="28"/>
          <w:szCs w:val="28"/>
        </w:rPr>
      </w:pPr>
      <w:r w:rsidRPr="00C77792">
        <w:rPr>
          <w:rFonts w:ascii="宋体" w:eastAsia="宋体" w:hAnsi="宋体" w:hint="eastAsia"/>
          <w:sz w:val="28"/>
          <w:szCs w:val="28"/>
          <w:highlight w:val="yellow"/>
        </w:rPr>
        <w:t>最重要的一点：</w:t>
      </w:r>
    </w:p>
    <w:p w14:paraId="238D47DB" w14:textId="178B1B17" w:rsidR="00C9527B" w:rsidRDefault="00C9527B" w:rsidP="00C9527B">
      <w:pPr>
        <w:rPr>
          <w:rFonts w:ascii="宋体" w:eastAsia="宋体" w:hAnsi="宋体"/>
          <w:sz w:val="28"/>
          <w:szCs w:val="28"/>
        </w:rPr>
      </w:pPr>
      <w:r>
        <w:rPr>
          <w:rFonts w:ascii="宋体" w:eastAsia="宋体" w:hAnsi="宋体" w:hint="eastAsia"/>
          <w:sz w:val="28"/>
          <w:szCs w:val="28"/>
        </w:rPr>
        <w:t>要了解企业产品的核心竞争力，看一下它在市场上的地位。</w:t>
      </w:r>
      <w:r w:rsidR="0036675F">
        <w:rPr>
          <w:rFonts w:ascii="宋体" w:eastAsia="宋体" w:hAnsi="宋体" w:hint="eastAsia"/>
          <w:sz w:val="28"/>
          <w:szCs w:val="28"/>
        </w:rPr>
        <w:t>如果它是受欢迎的产品，企业造假的可能性就小一点。</w:t>
      </w:r>
    </w:p>
    <w:p w14:paraId="7E0A74AC" w14:textId="77777777" w:rsidR="00C9527B" w:rsidRDefault="00C9527B" w:rsidP="00C9527B">
      <w:pPr>
        <w:rPr>
          <w:rFonts w:ascii="宋体" w:eastAsia="宋体" w:hAnsi="宋体"/>
          <w:sz w:val="28"/>
          <w:szCs w:val="28"/>
        </w:rPr>
      </w:pPr>
    </w:p>
    <w:p w14:paraId="2247C5F9" w14:textId="77777777" w:rsidR="00C9527B" w:rsidRDefault="00C9527B" w:rsidP="00E72C8A">
      <w:pPr>
        <w:rPr>
          <w:rFonts w:ascii="宋体" w:eastAsia="宋体" w:hAnsi="宋体"/>
          <w:sz w:val="28"/>
          <w:szCs w:val="28"/>
        </w:rPr>
      </w:pPr>
    </w:p>
    <w:p w14:paraId="1C2D557B" w14:textId="166E4692" w:rsidR="00783C2C" w:rsidRDefault="00783C2C" w:rsidP="00E72C8A">
      <w:pPr>
        <w:rPr>
          <w:rFonts w:ascii="宋体" w:eastAsia="宋体" w:hAnsi="宋体"/>
          <w:sz w:val="28"/>
          <w:szCs w:val="28"/>
        </w:rPr>
      </w:pPr>
    </w:p>
    <w:p w14:paraId="1F960D75" w14:textId="62587902" w:rsidR="007B702F" w:rsidRDefault="007B702F" w:rsidP="007B702F">
      <w:pPr>
        <w:pStyle w:val="2"/>
      </w:pPr>
      <w:bookmarkStart w:id="221" w:name="_Toc123761563"/>
      <w:bookmarkStart w:id="222" w:name="_Toc145316721"/>
      <w:r>
        <w:rPr>
          <w:rFonts w:hint="eastAsia"/>
        </w:rPr>
        <w:t>收集的资料</w:t>
      </w:r>
      <w:bookmarkEnd w:id="221"/>
      <w:bookmarkEnd w:id="222"/>
    </w:p>
    <w:p w14:paraId="419875D5" w14:textId="00546A73" w:rsidR="009C143C" w:rsidRDefault="00327C98" w:rsidP="00E72C8A">
      <w:pPr>
        <w:rPr>
          <w:rFonts w:ascii="宋体" w:eastAsia="宋体" w:hAnsi="宋体"/>
          <w:sz w:val="28"/>
          <w:szCs w:val="28"/>
        </w:rPr>
      </w:pPr>
      <w:r>
        <w:rPr>
          <w:rFonts w:ascii="宋体" w:eastAsia="宋体" w:hAnsi="宋体" w:hint="eastAsia"/>
          <w:sz w:val="28"/>
          <w:szCs w:val="28"/>
        </w:rPr>
        <w:t>1、收入成本匹配表。</w:t>
      </w:r>
    </w:p>
    <w:p w14:paraId="1CCD540D" w14:textId="088D3F22" w:rsidR="00327C98" w:rsidRDefault="00445B52" w:rsidP="00E72C8A">
      <w:pPr>
        <w:rPr>
          <w:rFonts w:ascii="宋体" w:eastAsia="宋体" w:hAnsi="宋体"/>
          <w:sz w:val="28"/>
          <w:szCs w:val="28"/>
        </w:rPr>
      </w:pPr>
      <w:r>
        <w:rPr>
          <w:rFonts w:ascii="宋体" w:eastAsia="宋体" w:hAnsi="宋体" w:hint="eastAsia"/>
          <w:sz w:val="28"/>
          <w:szCs w:val="28"/>
        </w:rPr>
        <w:t>2、</w:t>
      </w:r>
      <w:r w:rsidR="00EC7976">
        <w:rPr>
          <w:rFonts w:ascii="宋体" w:eastAsia="宋体" w:hAnsi="宋体" w:hint="eastAsia"/>
          <w:sz w:val="28"/>
          <w:szCs w:val="28"/>
        </w:rPr>
        <w:t>各个产品类型的销售合同，每个类型的合同抽几份。</w:t>
      </w:r>
    </w:p>
    <w:p w14:paraId="7C3CB097" w14:textId="1969C0C7" w:rsidR="00EC7976" w:rsidRDefault="00EC7976" w:rsidP="00E72C8A">
      <w:pPr>
        <w:rPr>
          <w:rFonts w:ascii="宋体" w:eastAsia="宋体" w:hAnsi="宋体"/>
          <w:sz w:val="28"/>
          <w:szCs w:val="28"/>
        </w:rPr>
      </w:pPr>
      <w:r>
        <w:rPr>
          <w:rFonts w:ascii="宋体" w:eastAsia="宋体" w:hAnsi="宋体" w:hint="eastAsia"/>
          <w:sz w:val="28"/>
          <w:szCs w:val="28"/>
        </w:rPr>
        <w:t>3、</w:t>
      </w:r>
      <w:r w:rsidR="00FB46CE">
        <w:rPr>
          <w:rFonts w:ascii="宋体" w:eastAsia="宋体" w:hAnsi="宋体" w:hint="eastAsia"/>
          <w:sz w:val="28"/>
          <w:szCs w:val="28"/>
        </w:rPr>
        <w:t>出库单、发票、客户签收单；做内控、截止测试的时候需要抽查的。</w:t>
      </w:r>
    </w:p>
    <w:p w14:paraId="091563E5" w14:textId="510F35DB" w:rsidR="00A36E9E" w:rsidRDefault="00A36E9E" w:rsidP="00E72C8A">
      <w:pPr>
        <w:rPr>
          <w:rFonts w:ascii="宋体" w:eastAsia="宋体" w:hAnsi="宋体"/>
          <w:sz w:val="28"/>
          <w:szCs w:val="28"/>
        </w:rPr>
      </w:pPr>
      <w:r>
        <w:rPr>
          <w:rFonts w:ascii="宋体" w:eastAsia="宋体" w:hAnsi="宋体" w:hint="eastAsia"/>
          <w:sz w:val="28"/>
          <w:szCs w:val="28"/>
        </w:rPr>
        <w:t>4、产品价目表</w:t>
      </w:r>
    </w:p>
    <w:p w14:paraId="7E3FA16F" w14:textId="34392EE5" w:rsidR="00327C98" w:rsidRDefault="00327C98" w:rsidP="00E72C8A">
      <w:pPr>
        <w:rPr>
          <w:rFonts w:ascii="宋体" w:eastAsia="宋体" w:hAnsi="宋体"/>
          <w:sz w:val="28"/>
          <w:szCs w:val="28"/>
        </w:rPr>
      </w:pPr>
    </w:p>
    <w:p w14:paraId="04906B8A" w14:textId="51DCBFE3" w:rsidR="002128C3" w:rsidRDefault="001A022C" w:rsidP="002128C3">
      <w:pPr>
        <w:pStyle w:val="2"/>
      </w:pPr>
      <w:bookmarkStart w:id="223" w:name="_Toc123761564"/>
      <w:bookmarkStart w:id="224" w:name="_Toc145316722"/>
      <w:r>
        <w:rPr>
          <w:rFonts w:hint="eastAsia"/>
        </w:rPr>
        <w:t>新旧收入准则对比</w:t>
      </w:r>
      <w:bookmarkEnd w:id="223"/>
      <w:bookmarkEnd w:id="224"/>
    </w:p>
    <w:p w14:paraId="3E36F05F" w14:textId="5036859F"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新准则没有《</w:t>
      </w:r>
      <w:r w:rsidRPr="00B27498">
        <w:rPr>
          <w:rFonts w:ascii="宋体" w:eastAsia="宋体" w:hAnsi="宋体"/>
          <w:sz w:val="28"/>
          <w:szCs w:val="28"/>
        </w:rPr>
        <w:t>15号建造合同》，相关内容并入了《14号收入》，内容的表述做了调整。在旧准则下，施工企业适用的是15号准则，商品销售适用14号准则，新准则把它们合并了，实现了“大一统”。</w:t>
      </w:r>
      <w:r w:rsidRPr="00B27498">
        <w:rPr>
          <w:rFonts w:ascii="宋体" w:eastAsia="宋体" w:hAnsi="宋体" w:hint="eastAsia"/>
          <w:sz w:val="28"/>
          <w:szCs w:val="28"/>
        </w:rPr>
        <w:t>《企业会计准则</w:t>
      </w:r>
      <w:r w:rsidRPr="00B27498">
        <w:rPr>
          <w:rFonts w:ascii="宋体" w:eastAsia="宋体" w:hAnsi="宋体"/>
          <w:sz w:val="28"/>
          <w:szCs w:val="28"/>
        </w:rPr>
        <w:t>15号建造合同》从此寿终正寝。</w:t>
      </w:r>
    </w:p>
    <w:p w14:paraId="34436E9F" w14:textId="4E2D25BC" w:rsidR="00B27498" w:rsidRPr="00B27498" w:rsidRDefault="00E964A5" w:rsidP="00E67F18">
      <w:pPr>
        <w:pStyle w:val="3"/>
      </w:pPr>
      <w:bookmarkStart w:id="225" w:name="_Toc123761565"/>
      <w:bookmarkStart w:id="226" w:name="_Toc145316723"/>
      <w:r>
        <w:rPr>
          <w:rFonts w:hint="eastAsia"/>
        </w:rPr>
        <w:t>1、</w:t>
      </w:r>
      <w:r w:rsidR="00B27498" w:rsidRPr="00B27498">
        <w:rPr>
          <w:rFonts w:hint="eastAsia"/>
        </w:rPr>
        <w:t>新准则的收入确认条件</w:t>
      </w:r>
      <w:bookmarkEnd w:id="225"/>
      <w:bookmarkEnd w:id="226"/>
    </w:p>
    <w:p w14:paraId="2F44B0C9" w14:textId="350D7138" w:rsidR="00B27498" w:rsidRPr="00E964A5" w:rsidRDefault="00B27498" w:rsidP="00B27498">
      <w:pPr>
        <w:rPr>
          <w:rFonts w:ascii="宋体" w:eastAsia="宋体" w:hAnsi="宋体"/>
          <w:sz w:val="28"/>
          <w:szCs w:val="28"/>
        </w:rPr>
      </w:pPr>
      <w:r w:rsidRPr="00B27498">
        <w:rPr>
          <w:rFonts w:ascii="宋体" w:eastAsia="宋体" w:hAnsi="宋体" w:hint="eastAsia"/>
          <w:sz w:val="28"/>
          <w:szCs w:val="28"/>
        </w:rPr>
        <w:t>当企业与客户之间的合同满足下列条件时，企业应当在客户取得相关商品控制权时确认收入：</w:t>
      </w:r>
    </w:p>
    <w:p w14:paraId="797B9F80" w14:textId="5FBD359A" w:rsidR="00B27498" w:rsidRPr="00E964A5" w:rsidRDefault="00B27498" w:rsidP="00B27498">
      <w:pPr>
        <w:rPr>
          <w:rFonts w:ascii="宋体" w:eastAsia="宋体" w:hAnsi="宋体"/>
          <w:sz w:val="28"/>
          <w:szCs w:val="28"/>
        </w:rPr>
      </w:pPr>
      <w:r w:rsidRPr="00B27498">
        <w:rPr>
          <w:rFonts w:ascii="宋体" w:eastAsia="宋体" w:hAnsi="宋体" w:hint="eastAsia"/>
          <w:sz w:val="28"/>
          <w:szCs w:val="28"/>
        </w:rPr>
        <w:t>（</w:t>
      </w:r>
      <w:r w:rsidRPr="00B27498">
        <w:rPr>
          <w:rFonts w:ascii="宋体" w:eastAsia="宋体" w:hAnsi="宋体"/>
          <w:sz w:val="28"/>
          <w:szCs w:val="28"/>
        </w:rPr>
        <w:t>1）合同各方已批准该合同并承诺将履行各自义务；</w:t>
      </w:r>
    </w:p>
    <w:p w14:paraId="04D74FDD" w14:textId="78BE40FD" w:rsidR="00B27498" w:rsidRPr="00E964A5" w:rsidRDefault="00B27498" w:rsidP="00B27498">
      <w:pPr>
        <w:rPr>
          <w:rFonts w:ascii="宋体" w:eastAsia="宋体" w:hAnsi="宋体"/>
          <w:sz w:val="28"/>
          <w:szCs w:val="28"/>
        </w:rPr>
      </w:pPr>
      <w:r w:rsidRPr="00B27498">
        <w:rPr>
          <w:rFonts w:ascii="宋体" w:eastAsia="宋体" w:hAnsi="宋体" w:hint="eastAsia"/>
          <w:sz w:val="28"/>
          <w:szCs w:val="28"/>
        </w:rPr>
        <w:t>（</w:t>
      </w:r>
      <w:r w:rsidRPr="00B27498">
        <w:rPr>
          <w:rFonts w:ascii="宋体" w:eastAsia="宋体" w:hAnsi="宋体"/>
          <w:sz w:val="28"/>
          <w:szCs w:val="28"/>
        </w:rPr>
        <w:t>2）该合同明确了合同各方与所转让商品或提供劳务相关的权利和义务；</w:t>
      </w:r>
    </w:p>
    <w:p w14:paraId="7CE70AFB" w14:textId="35D02744" w:rsidR="00B27498" w:rsidRPr="00E964A5" w:rsidRDefault="00B27498" w:rsidP="00B27498">
      <w:pPr>
        <w:rPr>
          <w:rFonts w:ascii="宋体" w:eastAsia="宋体" w:hAnsi="宋体"/>
          <w:sz w:val="28"/>
          <w:szCs w:val="28"/>
        </w:rPr>
      </w:pPr>
      <w:r w:rsidRPr="00B27498">
        <w:rPr>
          <w:rFonts w:ascii="宋体" w:eastAsia="宋体" w:hAnsi="宋体" w:hint="eastAsia"/>
          <w:sz w:val="28"/>
          <w:szCs w:val="28"/>
        </w:rPr>
        <w:t>（</w:t>
      </w:r>
      <w:r w:rsidRPr="00B27498">
        <w:rPr>
          <w:rFonts w:ascii="宋体" w:eastAsia="宋体" w:hAnsi="宋体"/>
          <w:sz w:val="28"/>
          <w:szCs w:val="28"/>
        </w:rPr>
        <w:t>3）该合同有明确的与所转让商品相关的支付条款；</w:t>
      </w:r>
    </w:p>
    <w:p w14:paraId="183F7A07" w14:textId="0D7F3133" w:rsidR="00B27498" w:rsidRPr="00E964A5" w:rsidRDefault="00B27498" w:rsidP="00B27498">
      <w:pPr>
        <w:rPr>
          <w:rFonts w:ascii="宋体" w:eastAsia="宋体" w:hAnsi="宋体"/>
          <w:sz w:val="28"/>
          <w:szCs w:val="28"/>
        </w:rPr>
      </w:pPr>
      <w:r w:rsidRPr="00B27498">
        <w:rPr>
          <w:rFonts w:ascii="宋体" w:eastAsia="宋体" w:hAnsi="宋体" w:hint="eastAsia"/>
          <w:sz w:val="28"/>
          <w:szCs w:val="28"/>
        </w:rPr>
        <w:t>（</w:t>
      </w:r>
      <w:r w:rsidRPr="00B27498">
        <w:rPr>
          <w:rFonts w:ascii="宋体" w:eastAsia="宋体" w:hAnsi="宋体"/>
          <w:sz w:val="28"/>
          <w:szCs w:val="28"/>
        </w:rPr>
        <w:t>4）该合同具有商业实质，即履行该合同将改变企业未来现金流量的风险、时间分布或金额；</w:t>
      </w:r>
    </w:p>
    <w:p w14:paraId="56392F9D" w14:textId="77777777"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w:t>
      </w:r>
      <w:r w:rsidRPr="00B27498">
        <w:rPr>
          <w:rFonts w:ascii="宋体" w:eastAsia="宋体" w:hAnsi="宋体"/>
          <w:sz w:val="28"/>
          <w:szCs w:val="28"/>
        </w:rPr>
        <w:t>5）企业因向客户转让商品而有权取得的对价很可能收回。</w:t>
      </w:r>
    </w:p>
    <w:p w14:paraId="70785688" w14:textId="77777777"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实务中，</w:t>
      </w:r>
      <w:r w:rsidRPr="00B27498">
        <w:rPr>
          <w:rFonts w:ascii="宋体" w:eastAsia="宋体" w:hAnsi="宋体"/>
          <w:sz w:val="28"/>
          <w:szCs w:val="28"/>
        </w:rPr>
        <w:t>1-3条肯定是满足的，如果合同中没有这些条款，这老板也太缺心眼儿了。</w:t>
      </w:r>
    </w:p>
    <w:p w14:paraId="337D4D9A" w14:textId="77777777"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第</w:t>
      </w:r>
      <w:r w:rsidRPr="00B27498">
        <w:rPr>
          <w:rFonts w:ascii="宋体" w:eastAsia="宋体" w:hAnsi="宋体"/>
          <w:sz w:val="28"/>
          <w:szCs w:val="28"/>
        </w:rPr>
        <w:t>4条，商业实质有点难理解，但我们可以从案例去理解，哪些交</w:t>
      </w:r>
      <w:r w:rsidRPr="00B27498">
        <w:rPr>
          <w:rFonts w:ascii="宋体" w:eastAsia="宋体" w:hAnsi="宋体"/>
          <w:sz w:val="28"/>
          <w:szCs w:val="28"/>
        </w:rPr>
        <w:lastRenderedPageBreak/>
        <w:t>易没有商业实质？比如两家石油公司，都是卖石油的，A石油公司深圳库存比较多，B石油公司北京库存比较多，两家公司互换一下石油，A石油公司的深圳仓库给点B石油公司，B石油公司的北京仓库给点A石油公司，以解燃眉之急，省时又省钱。这种情况就不能确认收入。因为换入跟换出的都是石油，换入的资产未来现金流量在风险、时间和金额方面与换出资产没有显著不同。</w:t>
      </w:r>
    </w:p>
    <w:p w14:paraId="51D57BD0" w14:textId="77777777"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不确认收入，怎么做账呢？</w:t>
      </w:r>
    </w:p>
    <w:p w14:paraId="366F1383" w14:textId="77777777"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借存货，贷存货。</w:t>
      </w:r>
    </w:p>
    <w:p w14:paraId="4115223D" w14:textId="77777777"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有差额怎么办？</w:t>
      </w:r>
    </w:p>
    <w:p w14:paraId="3F403BA8" w14:textId="77777777"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没有差额，按照换出的存货账面价值确认换入存货的账面价值。</w:t>
      </w:r>
    </w:p>
    <w:p w14:paraId="06FE385B" w14:textId="77777777" w:rsidR="00E964A5" w:rsidRDefault="00E964A5" w:rsidP="00B27498">
      <w:pPr>
        <w:rPr>
          <w:rFonts w:ascii="宋体" w:eastAsia="宋体" w:hAnsi="宋体"/>
          <w:sz w:val="28"/>
          <w:szCs w:val="28"/>
        </w:rPr>
      </w:pPr>
    </w:p>
    <w:p w14:paraId="02F1450B" w14:textId="04913C01" w:rsidR="00D72D7F" w:rsidRPr="00B27498" w:rsidRDefault="00B27498" w:rsidP="00B27498">
      <w:pPr>
        <w:rPr>
          <w:rFonts w:ascii="宋体" w:eastAsia="宋体" w:hAnsi="宋体"/>
          <w:sz w:val="28"/>
          <w:szCs w:val="28"/>
        </w:rPr>
      </w:pPr>
      <w:r w:rsidRPr="00B27498">
        <w:rPr>
          <w:rFonts w:ascii="宋体" w:eastAsia="宋体" w:hAnsi="宋体" w:hint="eastAsia"/>
          <w:sz w:val="28"/>
          <w:szCs w:val="28"/>
        </w:rPr>
        <w:t>第</w:t>
      </w:r>
      <w:r w:rsidRPr="00B27498">
        <w:rPr>
          <w:rFonts w:ascii="宋体" w:eastAsia="宋体" w:hAnsi="宋体"/>
          <w:sz w:val="28"/>
          <w:szCs w:val="28"/>
        </w:rPr>
        <w:t>5条，对价很可能收回。旧准则也有相关的表述：相关的经济利益很可能流入企业。</w:t>
      </w:r>
      <w:r w:rsidR="00D72D7F">
        <w:rPr>
          <w:rFonts w:ascii="宋体" w:eastAsia="宋体" w:hAnsi="宋体" w:hint="eastAsia"/>
          <w:sz w:val="28"/>
          <w:szCs w:val="28"/>
        </w:rPr>
        <w:t>实务中，还真有情况是收不回钱的。</w:t>
      </w:r>
      <w:r w:rsidR="000327F9">
        <w:rPr>
          <w:rFonts w:ascii="宋体" w:eastAsia="宋体" w:hAnsi="宋体" w:hint="eastAsia"/>
          <w:sz w:val="28"/>
          <w:szCs w:val="28"/>
        </w:rPr>
        <w:t>比如软件销售行业，客户先支付部分款项，用了一段时间后，客户</w:t>
      </w:r>
      <w:r w:rsidR="00971C96">
        <w:rPr>
          <w:rFonts w:ascii="宋体" w:eastAsia="宋体" w:hAnsi="宋体" w:hint="eastAsia"/>
          <w:sz w:val="28"/>
          <w:szCs w:val="28"/>
        </w:rPr>
        <w:t>觉得不好用，就不用了，剩下的钱也不支付了。</w:t>
      </w:r>
    </w:p>
    <w:p w14:paraId="5D344640" w14:textId="77777777" w:rsidR="00B27498" w:rsidRPr="00B27498" w:rsidRDefault="00B27498" w:rsidP="00B27498">
      <w:pPr>
        <w:rPr>
          <w:rFonts w:ascii="宋体" w:eastAsia="宋体" w:hAnsi="宋体"/>
          <w:sz w:val="28"/>
          <w:szCs w:val="28"/>
        </w:rPr>
      </w:pPr>
    </w:p>
    <w:p w14:paraId="69C79B7B" w14:textId="10681036" w:rsidR="00B23D98" w:rsidRPr="00B23D98" w:rsidRDefault="00B23D98" w:rsidP="00B23D98">
      <w:pPr>
        <w:rPr>
          <w:rFonts w:ascii="宋体" w:eastAsia="宋体" w:hAnsi="宋体"/>
          <w:i/>
          <w:iCs/>
          <w:color w:val="4472C4" w:themeColor="accent1"/>
          <w:sz w:val="28"/>
          <w:szCs w:val="28"/>
        </w:rPr>
      </w:pPr>
      <w:r w:rsidRPr="00B23D98">
        <w:rPr>
          <w:rFonts w:ascii="宋体" w:eastAsia="宋体" w:hAnsi="宋体" w:hint="eastAsia"/>
          <w:i/>
          <w:iCs/>
          <w:color w:val="4472C4" w:themeColor="accent1"/>
          <w:sz w:val="28"/>
          <w:szCs w:val="28"/>
        </w:rPr>
        <w:t>第六条</w:t>
      </w:r>
      <w:r w:rsidRPr="00B23D98">
        <w:rPr>
          <w:rFonts w:ascii="宋体" w:eastAsia="宋体" w:hAnsi="宋体"/>
          <w:i/>
          <w:iCs/>
          <w:color w:val="4472C4" w:themeColor="accent1"/>
          <w:sz w:val="28"/>
          <w:szCs w:val="28"/>
        </w:rPr>
        <w:t xml:space="preserve"> 在合同开始日不符合本准则第五条规定的合同，              企业应当对其进行持续评估，并在其满足本准则第五条规定时按照该条的规定进行会计处理。</w:t>
      </w:r>
    </w:p>
    <w:p w14:paraId="3977F305" w14:textId="29A4B2A6" w:rsidR="00B27498" w:rsidRPr="00B23D98" w:rsidRDefault="00B23D98" w:rsidP="00B23D98">
      <w:pPr>
        <w:rPr>
          <w:rFonts w:ascii="宋体" w:eastAsia="宋体" w:hAnsi="宋体"/>
          <w:i/>
          <w:iCs/>
          <w:color w:val="4472C4" w:themeColor="accent1"/>
          <w:sz w:val="28"/>
          <w:szCs w:val="28"/>
        </w:rPr>
      </w:pPr>
      <w:r w:rsidRPr="00B23D98">
        <w:rPr>
          <w:rFonts w:ascii="宋体" w:eastAsia="宋体" w:hAnsi="宋体" w:hint="eastAsia"/>
          <w:i/>
          <w:iCs/>
          <w:color w:val="4472C4" w:themeColor="accent1"/>
          <w:sz w:val="28"/>
          <w:szCs w:val="28"/>
        </w:rPr>
        <w:t>对于不符合本准则第五条规定的合同，企业只有在不再负有向客户转让商品的剩余义务，且已向客户收取的对价无需退回时，才能将</w:t>
      </w:r>
      <w:r w:rsidRPr="00B23D98">
        <w:rPr>
          <w:rFonts w:ascii="宋体" w:eastAsia="宋体" w:hAnsi="宋体" w:hint="eastAsia"/>
          <w:i/>
          <w:iCs/>
          <w:color w:val="4472C4" w:themeColor="accent1"/>
          <w:sz w:val="28"/>
          <w:szCs w:val="28"/>
        </w:rPr>
        <w:lastRenderedPageBreak/>
        <w:t>已收取的对价确认为收入；否则，应当将已收取的对价作为负债进行会计处理。没有商业实质的非货币性资产交换，不确认收入。</w:t>
      </w:r>
    </w:p>
    <w:p w14:paraId="49B2E4A0" w14:textId="77777777" w:rsidR="00B27498" w:rsidRPr="00B27498" w:rsidRDefault="00B27498" w:rsidP="00B27498">
      <w:pPr>
        <w:rPr>
          <w:rFonts w:ascii="宋体" w:eastAsia="宋体" w:hAnsi="宋体"/>
          <w:sz w:val="28"/>
          <w:szCs w:val="28"/>
        </w:rPr>
      </w:pPr>
    </w:p>
    <w:p w14:paraId="6EF9B7D9" w14:textId="1C6E0A83" w:rsidR="00B27498" w:rsidRPr="00B27498" w:rsidRDefault="00366D00" w:rsidP="00B27498">
      <w:pPr>
        <w:rPr>
          <w:rFonts w:ascii="宋体" w:eastAsia="宋体" w:hAnsi="宋体"/>
          <w:sz w:val="28"/>
          <w:szCs w:val="28"/>
        </w:rPr>
      </w:pPr>
      <w:r>
        <w:rPr>
          <w:rFonts w:ascii="宋体" w:eastAsia="宋体" w:hAnsi="宋体" w:hint="eastAsia"/>
          <w:sz w:val="28"/>
          <w:szCs w:val="28"/>
        </w:rPr>
        <w:t>已经</w:t>
      </w:r>
      <w:r w:rsidR="00C70C86">
        <w:rPr>
          <w:rFonts w:ascii="宋体" w:eastAsia="宋体" w:hAnsi="宋体" w:hint="eastAsia"/>
          <w:sz w:val="28"/>
          <w:szCs w:val="28"/>
        </w:rPr>
        <w:t>收到那部分</w:t>
      </w:r>
      <w:r>
        <w:rPr>
          <w:rFonts w:ascii="宋体" w:eastAsia="宋体" w:hAnsi="宋体" w:hint="eastAsia"/>
          <w:sz w:val="28"/>
          <w:szCs w:val="28"/>
        </w:rPr>
        <w:t>，</w:t>
      </w:r>
      <w:r w:rsidR="00C70C86">
        <w:rPr>
          <w:rFonts w:ascii="宋体" w:eastAsia="宋体" w:hAnsi="宋体" w:hint="eastAsia"/>
          <w:sz w:val="28"/>
          <w:szCs w:val="28"/>
        </w:rPr>
        <w:t>不用退回给客户了，那就将收到钱的那部分确认收入，而不能将整个合同价款确认为收入。</w:t>
      </w:r>
    </w:p>
    <w:p w14:paraId="3F7379C7" w14:textId="1D02EAF9" w:rsidR="00B27498" w:rsidRDefault="00B27498" w:rsidP="00B27498">
      <w:pPr>
        <w:rPr>
          <w:rFonts w:ascii="宋体" w:eastAsia="宋体" w:hAnsi="宋体"/>
          <w:sz w:val="28"/>
          <w:szCs w:val="28"/>
        </w:rPr>
      </w:pPr>
    </w:p>
    <w:p w14:paraId="13FD0F3A" w14:textId="6E3DE375" w:rsidR="00772E97" w:rsidRDefault="00772E97" w:rsidP="00B27498">
      <w:pPr>
        <w:rPr>
          <w:rFonts w:ascii="宋体" w:eastAsia="宋体" w:hAnsi="宋体"/>
          <w:sz w:val="28"/>
          <w:szCs w:val="28"/>
        </w:rPr>
      </w:pPr>
    </w:p>
    <w:p w14:paraId="574BF2F8" w14:textId="793722B9" w:rsidR="00772E97" w:rsidRPr="00B27498" w:rsidRDefault="003E13A9" w:rsidP="00B27498">
      <w:pPr>
        <w:rPr>
          <w:rFonts w:ascii="宋体" w:eastAsia="宋体" w:hAnsi="宋体"/>
          <w:sz w:val="28"/>
          <w:szCs w:val="28"/>
        </w:rPr>
      </w:pPr>
      <w:r>
        <w:rPr>
          <w:rFonts w:ascii="宋体" w:eastAsia="宋体" w:hAnsi="宋体" w:hint="eastAsia"/>
          <w:sz w:val="28"/>
          <w:szCs w:val="28"/>
        </w:rPr>
        <w:t>签完合同，履行完义务，就满足以上五个条件了，就能确认收入了。</w:t>
      </w:r>
    </w:p>
    <w:p w14:paraId="4C13A63A" w14:textId="09BA6BB0" w:rsidR="00B27498" w:rsidRDefault="00B27498" w:rsidP="00B27498">
      <w:pPr>
        <w:rPr>
          <w:rFonts w:ascii="宋体" w:eastAsia="宋体" w:hAnsi="宋体"/>
          <w:sz w:val="28"/>
          <w:szCs w:val="28"/>
        </w:rPr>
      </w:pPr>
    </w:p>
    <w:p w14:paraId="4FC2073E" w14:textId="60AF84FA" w:rsidR="00E67F18" w:rsidRDefault="00E67F18" w:rsidP="00B27498">
      <w:pPr>
        <w:rPr>
          <w:rFonts w:ascii="宋体" w:eastAsia="宋体" w:hAnsi="宋体"/>
          <w:sz w:val="28"/>
          <w:szCs w:val="28"/>
        </w:rPr>
      </w:pPr>
      <w:r>
        <w:rPr>
          <w:rFonts w:ascii="宋体" w:eastAsia="宋体" w:hAnsi="宋体" w:hint="eastAsia"/>
          <w:sz w:val="28"/>
          <w:szCs w:val="28"/>
        </w:rPr>
        <w:t>那么，怎么样确认收入呢？</w:t>
      </w:r>
      <w:r w:rsidR="00EC761F">
        <w:rPr>
          <w:rFonts w:ascii="宋体" w:eastAsia="宋体" w:hAnsi="宋体" w:hint="eastAsia"/>
          <w:sz w:val="28"/>
          <w:szCs w:val="28"/>
        </w:rPr>
        <w:t>首先</w:t>
      </w:r>
      <w:r w:rsidR="005F33A1">
        <w:rPr>
          <w:rFonts w:ascii="宋体" w:eastAsia="宋体" w:hAnsi="宋体" w:hint="eastAsia"/>
          <w:sz w:val="28"/>
          <w:szCs w:val="28"/>
        </w:rPr>
        <w:t>把履约义务搞清楚。</w:t>
      </w:r>
    </w:p>
    <w:p w14:paraId="4E367EA0" w14:textId="1BA49D7D" w:rsidR="005F33A1" w:rsidRDefault="005F33A1" w:rsidP="00B27498">
      <w:pPr>
        <w:rPr>
          <w:rFonts w:ascii="宋体" w:eastAsia="宋体" w:hAnsi="宋体"/>
          <w:sz w:val="28"/>
          <w:szCs w:val="28"/>
        </w:rPr>
      </w:pPr>
    </w:p>
    <w:p w14:paraId="153A8454" w14:textId="22BBF0F6" w:rsidR="005F33A1" w:rsidRDefault="005F33A1" w:rsidP="00034DBE">
      <w:pPr>
        <w:pStyle w:val="3"/>
      </w:pPr>
      <w:bookmarkStart w:id="227" w:name="_Toc123761566"/>
      <w:bookmarkStart w:id="228" w:name="_Toc145316724"/>
      <w:r>
        <w:rPr>
          <w:rFonts w:hint="eastAsia"/>
        </w:rPr>
        <w:t>2、</w:t>
      </w:r>
      <w:r w:rsidR="0000630D" w:rsidRPr="0000630D">
        <w:rPr>
          <w:rFonts w:hint="eastAsia"/>
        </w:rPr>
        <w:t>识别合同中的单项履约义务</w:t>
      </w:r>
      <w:bookmarkEnd w:id="227"/>
      <w:bookmarkEnd w:id="228"/>
    </w:p>
    <w:p w14:paraId="54A121B4" w14:textId="51231275" w:rsidR="00E67F18" w:rsidRDefault="00223AD5" w:rsidP="00B27498">
      <w:pPr>
        <w:rPr>
          <w:rFonts w:ascii="宋体" w:eastAsia="宋体" w:hAnsi="宋体"/>
          <w:sz w:val="28"/>
          <w:szCs w:val="28"/>
        </w:rPr>
      </w:pPr>
      <w:r>
        <w:rPr>
          <w:rFonts w:ascii="宋体" w:eastAsia="宋体" w:hAnsi="宋体" w:hint="eastAsia"/>
          <w:sz w:val="28"/>
          <w:szCs w:val="28"/>
        </w:rPr>
        <w:t>一项履约义务确认一项收入，不能混在一起，所以我们要识别合同中的单项履约义务。</w:t>
      </w:r>
      <w:r w:rsidR="002C1A36">
        <w:rPr>
          <w:rFonts w:ascii="宋体" w:eastAsia="宋体" w:hAnsi="宋体" w:hint="eastAsia"/>
          <w:sz w:val="28"/>
          <w:szCs w:val="28"/>
        </w:rPr>
        <w:t>比如说销售电梯的，既销售，又安装，算是一项义务还是两项义务呢？</w:t>
      </w:r>
      <w:r w:rsidR="00866DC1">
        <w:rPr>
          <w:rFonts w:ascii="宋体" w:eastAsia="宋体" w:hAnsi="宋体" w:hint="eastAsia"/>
          <w:sz w:val="28"/>
          <w:szCs w:val="28"/>
        </w:rPr>
        <w:t>所以这个要搞清楚。</w:t>
      </w:r>
    </w:p>
    <w:p w14:paraId="4987F4A9" w14:textId="7FC1CF48" w:rsidR="00866DC1" w:rsidRDefault="00866DC1" w:rsidP="00B27498">
      <w:pPr>
        <w:rPr>
          <w:rFonts w:ascii="宋体" w:eastAsia="宋体" w:hAnsi="宋体"/>
          <w:sz w:val="28"/>
          <w:szCs w:val="28"/>
        </w:rPr>
      </w:pPr>
    </w:p>
    <w:p w14:paraId="33A11F5F" w14:textId="44BCE8D5" w:rsidR="00D36BC8" w:rsidRDefault="00D36BC8" w:rsidP="00B27498">
      <w:pPr>
        <w:rPr>
          <w:rFonts w:ascii="宋体" w:eastAsia="宋体" w:hAnsi="宋体"/>
          <w:sz w:val="28"/>
          <w:szCs w:val="28"/>
        </w:rPr>
      </w:pPr>
      <w:r w:rsidRPr="008E5A50">
        <w:rPr>
          <w:rFonts w:ascii="宋体" w:eastAsia="宋体" w:hAnsi="宋体" w:hint="eastAsia"/>
          <w:sz w:val="28"/>
          <w:szCs w:val="28"/>
          <w:highlight w:val="yellow"/>
        </w:rPr>
        <w:t>（1）企业向客户转让可明确区分商品（或者商品</w:t>
      </w:r>
      <w:r w:rsidRPr="008E5A50">
        <w:rPr>
          <w:rFonts w:ascii="宋体" w:eastAsia="宋体" w:hAnsi="宋体"/>
          <w:sz w:val="28"/>
          <w:szCs w:val="28"/>
          <w:highlight w:val="yellow"/>
        </w:rPr>
        <w:t xml:space="preserve"> 的组合）的承诺</w:t>
      </w:r>
    </w:p>
    <w:p w14:paraId="32469C56" w14:textId="77777777" w:rsidR="008E5A50" w:rsidRDefault="008E5A50" w:rsidP="00B27498">
      <w:pPr>
        <w:rPr>
          <w:rFonts w:ascii="宋体" w:eastAsia="宋体" w:hAnsi="宋体"/>
          <w:sz w:val="28"/>
          <w:szCs w:val="28"/>
        </w:rPr>
      </w:pPr>
    </w:p>
    <w:p w14:paraId="18181DAE" w14:textId="29824175" w:rsidR="00D36BC8" w:rsidRDefault="00D36BC8" w:rsidP="00B27498">
      <w:pPr>
        <w:rPr>
          <w:rFonts w:ascii="宋体" w:eastAsia="宋体" w:hAnsi="宋体"/>
          <w:sz w:val="28"/>
          <w:szCs w:val="28"/>
        </w:rPr>
      </w:pPr>
      <w:r>
        <w:rPr>
          <w:rFonts w:ascii="宋体" w:eastAsia="宋体" w:hAnsi="宋体" w:hint="eastAsia"/>
          <w:sz w:val="28"/>
          <w:szCs w:val="28"/>
        </w:rPr>
        <w:t>①</w:t>
      </w:r>
      <w:r w:rsidRPr="00D36BC8">
        <w:rPr>
          <w:rFonts w:ascii="宋体" w:eastAsia="宋体" w:hAnsi="宋体" w:hint="eastAsia"/>
          <w:sz w:val="28"/>
          <w:szCs w:val="28"/>
        </w:rPr>
        <w:t>企业需提供重大的服务以将该商品与合同中承诺的其他商品进行整合，形成合同约定</w:t>
      </w:r>
      <w:r w:rsidRPr="00D36BC8">
        <w:rPr>
          <w:rFonts w:ascii="宋体" w:eastAsia="宋体" w:hAnsi="宋体"/>
          <w:sz w:val="28"/>
          <w:szCs w:val="28"/>
        </w:rPr>
        <w:t>的某个或某些</w:t>
      </w:r>
      <w:r w:rsidRPr="000C5FAB">
        <w:rPr>
          <w:rFonts w:ascii="宋体" w:eastAsia="宋体" w:hAnsi="宋体"/>
          <w:sz w:val="28"/>
          <w:szCs w:val="28"/>
          <w:highlight w:val="yellow"/>
        </w:rPr>
        <w:t>组合</w:t>
      </w:r>
      <w:r w:rsidRPr="00D36BC8">
        <w:rPr>
          <w:rFonts w:ascii="宋体" w:eastAsia="宋体" w:hAnsi="宋体"/>
          <w:sz w:val="28"/>
          <w:szCs w:val="28"/>
        </w:rPr>
        <w:t>产出转让给客户。</w:t>
      </w:r>
    </w:p>
    <w:p w14:paraId="25456522" w14:textId="6F38E7EF" w:rsidR="00D36BC8" w:rsidRDefault="008E5A50" w:rsidP="00B27498">
      <w:pPr>
        <w:rPr>
          <w:rFonts w:ascii="宋体" w:eastAsia="宋体" w:hAnsi="宋体"/>
          <w:sz w:val="28"/>
          <w:szCs w:val="28"/>
        </w:rPr>
      </w:pPr>
      <w:r>
        <w:rPr>
          <w:rFonts w:ascii="宋体" w:eastAsia="宋体" w:hAnsi="宋体" w:hint="eastAsia"/>
          <w:sz w:val="28"/>
          <w:szCs w:val="28"/>
        </w:rPr>
        <w:lastRenderedPageBreak/>
        <w:t>比如合同是建一栋房子，提供材料、工人等，就不是可区分的商品，因为只有做完整座房子对客户才有意义。</w:t>
      </w:r>
    </w:p>
    <w:p w14:paraId="70E0AB05" w14:textId="50833E1F" w:rsidR="00D36BC8" w:rsidRDefault="00D36BC8" w:rsidP="00B27498">
      <w:pPr>
        <w:rPr>
          <w:rFonts w:ascii="宋体" w:eastAsia="宋体" w:hAnsi="宋体"/>
          <w:sz w:val="28"/>
          <w:szCs w:val="28"/>
        </w:rPr>
      </w:pPr>
    </w:p>
    <w:p w14:paraId="55F30AF2" w14:textId="7A0A45FE" w:rsidR="00F909CB" w:rsidRDefault="00747B2E" w:rsidP="00B27498">
      <w:pPr>
        <w:rPr>
          <w:rFonts w:ascii="宋体" w:eastAsia="宋体" w:hAnsi="宋体"/>
          <w:sz w:val="28"/>
          <w:szCs w:val="28"/>
        </w:rPr>
      </w:pPr>
      <w:r>
        <w:rPr>
          <w:rFonts w:ascii="宋体" w:eastAsia="宋体" w:hAnsi="宋体" w:hint="eastAsia"/>
          <w:sz w:val="28"/>
          <w:szCs w:val="28"/>
        </w:rPr>
        <w:t>②</w:t>
      </w:r>
      <w:r w:rsidRPr="00747B2E">
        <w:rPr>
          <w:rFonts w:ascii="宋体" w:eastAsia="宋体" w:hAnsi="宋体" w:hint="eastAsia"/>
          <w:sz w:val="28"/>
          <w:szCs w:val="28"/>
        </w:rPr>
        <w:t>该商品将对合同中承诺的其他商品予以</w:t>
      </w:r>
      <w:r w:rsidRPr="000C5FAB">
        <w:rPr>
          <w:rFonts w:ascii="宋体" w:eastAsia="宋体" w:hAnsi="宋体" w:hint="eastAsia"/>
          <w:sz w:val="28"/>
          <w:szCs w:val="28"/>
          <w:highlight w:val="yellow"/>
        </w:rPr>
        <w:t>重大修改</w:t>
      </w:r>
      <w:r w:rsidRPr="00747B2E">
        <w:rPr>
          <w:rFonts w:ascii="宋体" w:eastAsia="宋体" w:hAnsi="宋体" w:hint="eastAsia"/>
          <w:sz w:val="28"/>
          <w:szCs w:val="28"/>
        </w:rPr>
        <w:t>或定制</w:t>
      </w:r>
    </w:p>
    <w:p w14:paraId="772C140F" w14:textId="1E656ACD" w:rsidR="00747B2E" w:rsidRDefault="006C535E" w:rsidP="00B27498">
      <w:pPr>
        <w:rPr>
          <w:rFonts w:ascii="宋体" w:eastAsia="宋体" w:hAnsi="宋体"/>
          <w:sz w:val="28"/>
          <w:szCs w:val="28"/>
        </w:rPr>
      </w:pPr>
      <w:r>
        <w:rPr>
          <w:rFonts w:ascii="宋体" w:eastAsia="宋体" w:hAnsi="宋体" w:hint="eastAsia"/>
          <w:sz w:val="28"/>
          <w:szCs w:val="28"/>
        </w:rPr>
        <w:t>简单点说，就是</w:t>
      </w:r>
      <w:r w:rsidR="002933F6">
        <w:rPr>
          <w:rFonts w:ascii="宋体" w:eastAsia="宋体" w:hAnsi="宋体" w:hint="eastAsia"/>
          <w:sz w:val="28"/>
          <w:szCs w:val="28"/>
        </w:rPr>
        <w:t>在履行义务的时候，会对其他的商品产生重大的修改。</w:t>
      </w:r>
      <w:r w:rsidR="00C06982">
        <w:rPr>
          <w:rFonts w:ascii="宋体" w:eastAsia="宋体" w:hAnsi="宋体" w:hint="eastAsia"/>
          <w:sz w:val="28"/>
          <w:szCs w:val="28"/>
        </w:rPr>
        <w:t>比如电梯的销售与安装，属于2项履约义务，因为安装并不会对电梯做出重大</w:t>
      </w:r>
      <w:r w:rsidR="000C5FAB">
        <w:rPr>
          <w:rFonts w:ascii="宋体" w:eastAsia="宋体" w:hAnsi="宋体" w:hint="eastAsia"/>
          <w:sz w:val="28"/>
          <w:szCs w:val="28"/>
        </w:rPr>
        <w:t>修改</w:t>
      </w:r>
      <w:r w:rsidR="00C06982">
        <w:rPr>
          <w:rFonts w:ascii="宋体" w:eastAsia="宋体" w:hAnsi="宋体" w:hint="eastAsia"/>
          <w:sz w:val="28"/>
          <w:szCs w:val="28"/>
        </w:rPr>
        <w:t>。</w:t>
      </w:r>
    </w:p>
    <w:p w14:paraId="5E690054" w14:textId="22E2DF98" w:rsidR="00806BC8" w:rsidRDefault="009E7F53" w:rsidP="00B27498">
      <w:pPr>
        <w:rPr>
          <w:rFonts w:ascii="宋体" w:eastAsia="宋体" w:hAnsi="宋体"/>
          <w:sz w:val="28"/>
          <w:szCs w:val="28"/>
        </w:rPr>
      </w:pPr>
      <w:r>
        <w:rPr>
          <w:rFonts w:ascii="宋体" w:eastAsia="宋体" w:hAnsi="宋体" w:hint="eastAsia"/>
          <w:sz w:val="28"/>
          <w:szCs w:val="28"/>
        </w:rPr>
        <w:t>③</w:t>
      </w:r>
      <w:r w:rsidRPr="009E7F53">
        <w:rPr>
          <w:rFonts w:ascii="宋体" w:eastAsia="宋体" w:hAnsi="宋体" w:hint="eastAsia"/>
          <w:sz w:val="28"/>
          <w:szCs w:val="28"/>
        </w:rPr>
        <w:t>该商品与合同中承诺的其他商品具有</w:t>
      </w:r>
      <w:r w:rsidRPr="003C054F">
        <w:rPr>
          <w:rFonts w:ascii="宋体" w:eastAsia="宋体" w:hAnsi="宋体" w:hint="eastAsia"/>
          <w:sz w:val="28"/>
          <w:szCs w:val="28"/>
          <w:highlight w:val="yellow"/>
        </w:rPr>
        <w:t>高度关联性</w:t>
      </w:r>
      <w:r>
        <w:rPr>
          <w:rFonts w:ascii="宋体" w:eastAsia="宋体" w:hAnsi="宋体" w:hint="eastAsia"/>
          <w:sz w:val="28"/>
          <w:szCs w:val="28"/>
        </w:rPr>
        <w:t>。</w:t>
      </w:r>
    </w:p>
    <w:p w14:paraId="74A88A6E" w14:textId="46B9B111" w:rsidR="009E7F53" w:rsidRDefault="001570FC" w:rsidP="00B27498">
      <w:pPr>
        <w:rPr>
          <w:rFonts w:ascii="宋体" w:eastAsia="宋体" w:hAnsi="宋体"/>
          <w:sz w:val="28"/>
          <w:szCs w:val="28"/>
        </w:rPr>
      </w:pPr>
      <w:r>
        <w:rPr>
          <w:rFonts w:ascii="宋体" w:eastAsia="宋体" w:hAnsi="宋体" w:hint="eastAsia"/>
          <w:sz w:val="28"/>
          <w:szCs w:val="28"/>
        </w:rPr>
        <w:t>比如软件销售、软件安装、软件升级、技术服务，它们之间没有高度关联性，是四项履约义务。</w:t>
      </w:r>
    </w:p>
    <w:p w14:paraId="5CCAAD18" w14:textId="11D6212E" w:rsidR="0033191B" w:rsidRDefault="0033191B" w:rsidP="00B27498">
      <w:pPr>
        <w:rPr>
          <w:rFonts w:ascii="宋体" w:eastAsia="宋体" w:hAnsi="宋体"/>
          <w:sz w:val="28"/>
          <w:szCs w:val="28"/>
        </w:rPr>
      </w:pPr>
      <w:r>
        <w:rPr>
          <w:rFonts w:ascii="宋体" w:eastAsia="宋体" w:hAnsi="宋体" w:hint="eastAsia"/>
          <w:sz w:val="28"/>
          <w:szCs w:val="28"/>
        </w:rPr>
        <w:t>销售专用设备，和销售专用耗材，也是两项履约义务。</w:t>
      </w:r>
    </w:p>
    <w:p w14:paraId="095A80CC" w14:textId="77777777" w:rsidR="00D36BC8" w:rsidRPr="00D36BC8" w:rsidRDefault="00D36BC8" w:rsidP="00B27498">
      <w:pPr>
        <w:rPr>
          <w:rFonts w:ascii="宋体" w:eastAsia="宋体" w:hAnsi="宋体"/>
          <w:sz w:val="28"/>
          <w:szCs w:val="28"/>
        </w:rPr>
      </w:pPr>
    </w:p>
    <w:p w14:paraId="4939FFD5" w14:textId="564B0947" w:rsidR="00866DC1" w:rsidRDefault="00C04866" w:rsidP="00B27498">
      <w:pPr>
        <w:rPr>
          <w:rFonts w:ascii="宋体" w:eastAsia="宋体" w:hAnsi="宋体"/>
          <w:sz w:val="28"/>
          <w:szCs w:val="28"/>
        </w:rPr>
      </w:pPr>
      <w:r>
        <w:rPr>
          <w:rFonts w:ascii="宋体" w:eastAsia="宋体" w:hAnsi="宋体" w:hint="eastAsia"/>
          <w:sz w:val="28"/>
          <w:szCs w:val="28"/>
        </w:rPr>
        <w:t>（2）</w:t>
      </w:r>
      <w:r w:rsidR="00D36BC8" w:rsidRPr="00D36BC8">
        <w:rPr>
          <w:rFonts w:ascii="宋体" w:eastAsia="宋体" w:hAnsi="宋体"/>
          <w:sz w:val="28"/>
          <w:szCs w:val="28"/>
        </w:rPr>
        <w:t>企业向客户转让</w:t>
      </w:r>
      <w:r w:rsidR="00D36BC8" w:rsidRPr="00B417F3">
        <w:rPr>
          <w:rFonts w:ascii="宋体" w:eastAsia="宋体" w:hAnsi="宋体"/>
          <w:sz w:val="28"/>
          <w:szCs w:val="28"/>
          <w:highlight w:val="yellow"/>
        </w:rPr>
        <w:t>一系列实质相同</w:t>
      </w:r>
      <w:r w:rsidR="00D36BC8" w:rsidRPr="00D36BC8">
        <w:rPr>
          <w:rFonts w:ascii="宋体" w:eastAsia="宋体" w:hAnsi="宋体"/>
          <w:sz w:val="28"/>
          <w:szCs w:val="28"/>
        </w:rPr>
        <w:t>且转让模式相同的、可明确区分商品的承诺。</w:t>
      </w:r>
    </w:p>
    <w:p w14:paraId="6B1DBDD1" w14:textId="71D56B94" w:rsidR="00E67F18" w:rsidRDefault="00C13F21" w:rsidP="00B27498">
      <w:pPr>
        <w:rPr>
          <w:rFonts w:ascii="宋体" w:eastAsia="宋体" w:hAnsi="宋体"/>
          <w:sz w:val="28"/>
          <w:szCs w:val="28"/>
        </w:rPr>
      </w:pPr>
      <w:r>
        <w:rPr>
          <w:rFonts w:ascii="宋体" w:eastAsia="宋体" w:hAnsi="宋体" w:hint="eastAsia"/>
          <w:sz w:val="28"/>
          <w:szCs w:val="28"/>
        </w:rPr>
        <w:t>主要是指服务，如保洁</w:t>
      </w:r>
      <w:r w:rsidR="005E1367">
        <w:rPr>
          <w:rFonts w:ascii="宋体" w:eastAsia="宋体" w:hAnsi="宋体" w:hint="eastAsia"/>
          <w:sz w:val="28"/>
          <w:szCs w:val="28"/>
        </w:rPr>
        <w:t>，每个月会提供好多次保洁，但一个月只算一项履约义务。</w:t>
      </w:r>
    </w:p>
    <w:p w14:paraId="1C547F8A" w14:textId="352FAB03" w:rsidR="00E67F18" w:rsidRDefault="00E67F18" w:rsidP="00B27498">
      <w:pPr>
        <w:rPr>
          <w:rFonts w:ascii="宋体" w:eastAsia="宋体" w:hAnsi="宋体"/>
          <w:sz w:val="28"/>
          <w:szCs w:val="28"/>
        </w:rPr>
      </w:pPr>
    </w:p>
    <w:p w14:paraId="00C070A7" w14:textId="337CE368" w:rsidR="00034DBE" w:rsidRPr="00B27498" w:rsidRDefault="00034DBE" w:rsidP="00034DBE">
      <w:pPr>
        <w:pStyle w:val="3"/>
      </w:pPr>
      <w:bookmarkStart w:id="229" w:name="_Toc123761567"/>
      <w:bookmarkStart w:id="230" w:name="_Toc145316725"/>
      <w:r>
        <w:t>3</w:t>
      </w:r>
      <w:r>
        <w:rPr>
          <w:rFonts w:hint="eastAsia"/>
        </w:rPr>
        <w:t>、</w:t>
      </w:r>
      <w:r w:rsidR="00564579">
        <w:rPr>
          <w:rFonts w:hint="eastAsia"/>
        </w:rPr>
        <w:t>按</w:t>
      </w:r>
      <w:r w:rsidR="00564579" w:rsidRPr="00A827AA">
        <w:rPr>
          <w:rFonts w:hint="eastAsia"/>
          <w:highlight w:val="yellow"/>
        </w:rPr>
        <w:t>时点</w:t>
      </w:r>
      <w:r w:rsidR="00564579">
        <w:rPr>
          <w:rFonts w:hint="eastAsia"/>
        </w:rPr>
        <w:t>确认收入还是按</w:t>
      </w:r>
      <w:r w:rsidR="00564579" w:rsidRPr="00A827AA">
        <w:rPr>
          <w:rFonts w:hint="eastAsia"/>
          <w:highlight w:val="yellow"/>
        </w:rPr>
        <w:t>时段</w:t>
      </w:r>
      <w:r w:rsidR="00564579">
        <w:rPr>
          <w:rFonts w:hint="eastAsia"/>
        </w:rPr>
        <w:t>确认收入</w:t>
      </w:r>
      <w:bookmarkEnd w:id="229"/>
      <w:bookmarkEnd w:id="230"/>
    </w:p>
    <w:p w14:paraId="2E0B8E94" w14:textId="1DB4AEEA" w:rsidR="00B27498" w:rsidRPr="00034DBE" w:rsidRDefault="00B27498" w:rsidP="00B27498">
      <w:pPr>
        <w:rPr>
          <w:rFonts w:ascii="宋体" w:eastAsia="宋体" w:hAnsi="宋体"/>
          <w:sz w:val="28"/>
          <w:szCs w:val="28"/>
        </w:rPr>
      </w:pPr>
      <w:r w:rsidRPr="00B27498">
        <w:rPr>
          <w:rFonts w:ascii="宋体" w:eastAsia="宋体" w:hAnsi="宋体" w:hint="eastAsia"/>
          <w:sz w:val="28"/>
          <w:szCs w:val="28"/>
        </w:rPr>
        <w:t>收入准则第</w:t>
      </w:r>
      <w:r w:rsidRPr="00B27498">
        <w:rPr>
          <w:rFonts w:ascii="宋体" w:eastAsia="宋体" w:hAnsi="宋体"/>
          <w:sz w:val="28"/>
          <w:szCs w:val="28"/>
        </w:rPr>
        <w:t>11条，满足下列条件之一的，属于某一时段内履行履约义务；否则属于某一时点履行履约义务：</w:t>
      </w:r>
    </w:p>
    <w:p w14:paraId="490149CD" w14:textId="37A70AE5" w:rsidR="00B27498" w:rsidRPr="00B27498" w:rsidRDefault="00B27498" w:rsidP="00B27498">
      <w:pPr>
        <w:rPr>
          <w:rFonts w:ascii="宋体" w:eastAsia="宋体" w:hAnsi="宋体"/>
          <w:sz w:val="28"/>
          <w:szCs w:val="28"/>
        </w:rPr>
      </w:pPr>
      <w:r w:rsidRPr="00B27498">
        <w:rPr>
          <w:rFonts w:ascii="宋体" w:eastAsia="宋体" w:hAnsi="宋体"/>
          <w:sz w:val="28"/>
          <w:szCs w:val="28"/>
        </w:rPr>
        <w:lastRenderedPageBreak/>
        <w:t>1、客户在企业履约的同时即取得并消耗企业履约所带来的经济利益。</w:t>
      </w:r>
    </w:p>
    <w:p w14:paraId="2F20F6FC" w14:textId="1E59BC66" w:rsidR="00B27498" w:rsidRPr="00034DBE" w:rsidRDefault="00B27498" w:rsidP="00B27498">
      <w:pPr>
        <w:rPr>
          <w:rFonts w:ascii="宋体" w:eastAsia="宋体" w:hAnsi="宋体"/>
          <w:sz w:val="28"/>
          <w:szCs w:val="28"/>
        </w:rPr>
      </w:pPr>
      <w:r w:rsidRPr="00B27498">
        <w:rPr>
          <w:rFonts w:ascii="宋体" w:eastAsia="宋体" w:hAnsi="宋体"/>
          <w:sz w:val="28"/>
          <w:szCs w:val="28"/>
        </w:rPr>
        <w:t>2、客户能控制企业履约过程中的在建的商品。</w:t>
      </w:r>
    </w:p>
    <w:p w14:paraId="1EAFE4D6" w14:textId="77777777" w:rsidR="00B27498" w:rsidRPr="00B27498" w:rsidRDefault="00B27498" w:rsidP="00B27498">
      <w:pPr>
        <w:rPr>
          <w:rFonts w:ascii="宋体" w:eastAsia="宋体" w:hAnsi="宋体"/>
          <w:sz w:val="28"/>
          <w:szCs w:val="28"/>
        </w:rPr>
      </w:pPr>
      <w:r w:rsidRPr="00B27498">
        <w:rPr>
          <w:rFonts w:ascii="宋体" w:eastAsia="宋体" w:hAnsi="宋体"/>
          <w:sz w:val="28"/>
          <w:szCs w:val="28"/>
        </w:rPr>
        <w:t>3、企业履约过程中所产出的商品具有不可替代的用途，且该企业在整个合同期间内有权就累计至今已完成的履约部分收取款项。</w:t>
      </w:r>
    </w:p>
    <w:p w14:paraId="5CEA9D90" w14:textId="77777777" w:rsidR="00B27498" w:rsidRPr="00B27498" w:rsidRDefault="00B27498" w:rsidP="00B27498">
      <w:pPr>
        <w:rPr>
          <w:rFonts w:ascii="宋体" w:eastAsia="宋体" w:hAnsi="宋体"/>
          <w:sz w:val="28"/>
          <w:szCs w:val="28"/>
        </w:rPr>
      </w:pPr>
    </w:p>
    <w:p w14:paraId="2FAB8384" w14:textId="77777777" w:rsidR="00B27498" w:rsidRPr="00B27498" w:rsidRDefault="00B27498" w:rsidP="00B27498">
      <w:pPr>
        <w:rPr>
          <w:rFonts w:ascii="宋体" w:eastAsia="宋体" w:hAnsi="宋体"/>
          <w:sz w:val="28"/>
          <w:szCs w:val="28"/>
        </w:rPr>
      </w:pPr>
      <w:r w:rsidRPr="00B27498">
        <w:rPr>
          <w:rFonts w:ascii="宋体" w:eastAsia="宋体" w:hAnsi="宋体"/>
          <w:sz w:val="28"/>
          <w:szCs w:val="28"/>
        </w:rPr>
        <w:t xml:space="preserve"> </w:t>
      </w:r>
    </w:p>
    <w:p w14:paraId="61E12F80" w14:textId="77777777" w:rsidR="00B27498" w:rsidRPr="00B27498" w:rsidRDefault="00B27498" w:rsidP="00B27498">
      <w:pPr>
        <w:rPr>
          <w:rFonts w:ascii="宋体" w:eastAsia="宋体" w:hAnsi="宋体"/>
          <w:sz w:val="28"/>
          <w:szCs w:val="28"/>
        </w:rPr>
      </w:pPr>
    </w:p>
    <w:p w14:paraId="253DBA14" w14:textId="16D1118C" w:rsidR="00E837C5" w:rsidRDefault="00B27498" w:rsidP="00B27498">
      <w:pPr>
        <w:rPr>
          <w:rFonts w:ascii="宋体" w:eastAsia="宋体" w:hAnsi="宋体"/>
          <w:sz w:val="28"/>
          <w:szCs w:val="28"/>
        </w:rPr>
      </w:pPr>
      <w:r w:rsidRPr="00B27498">
        <w:rPr>
          <w:rFonts w:ascii="宋体" w:eastAsia="宋体" w:hAnsi="宋体" w:hint="eastAsia"/>
          <w:sz w:val="28"/>
          <w:szCs w:val="28"/>
        </w:rPr>
        <w:t>条件</w:t>
      </w:r>
      <w:r w:rsidRPr="00B27498">
        <w:rPr>
          <w:rFonts w:ascii="宋体" w:eastAsia="宋体" w:hAnsi="宋体"/>
          <w:sz w:val="28"/>
          <w:szCs w:val="28"/>
        </w:rPr>
        <w:t>1</w:t>
      </w:r>
      <w:r w:rsidR="00E837C5">
        <w:rPr>
          <w:rFonts w:ascii="宋体" w:eastAsia="宋体" w:hAnsi="宋体" w:hint="eastAsia"/>
          <w:sz w:val="28"/>
          <w:szCs w:val="28"/>
        </w:rPr>
        <w:t>主要是针对服务业的，比如保洁。</w:t>
      </w:r>
    </w:p>
    <w:p w14:paraId="16E82575" w14:textId="3E211936" w:rsidR="00B27498" w:rsidRPr="00B27498" w:rsidRDefault="00B27498" w:rsidP="00B27498">
      <w:pPr>
        <w:rPr>
          <w:rFonts w:ascii="宋体" w:eastAsia="宋体" w:hAnsi="宋体"/>
          <w:sz w:val="28"/>
          <w:szCs w:val="28"/>
        </w:rPr>
      </w:pPr>
      <w:r w:rsidRPr="00B27498">
        <w:rPr>
          <w:rFonts w:ascii="宋体" w:eastAsia="宋体" w:hAnsi="宋体"/>
          <w:sz w:val="28"/>
          <w:szCs w:val="28"/>
        </w:rPr>
        <w:t>条件2</w:t>
      </w:r>
      <w:r w:rsidR="00E837C5">
        <w:rPr>
          <w:rFonts w:ascii="宋体" w:eastAsia="宋体" w:hAnsi="宋体" w:hint="eastAsia"/>
          <w:sz w:val="28"/>
          <w:szCs w:val="28"/>
        </w:rPr>
        <w:t>主要是针对建筑业的，比如建房子。</w:t>
      </w:r>
    </w:p>
    <w:p w14:paraId="7404349D" w14:textId="1A970ECC" w:rsidR="00B27498" w:rsidRPr="00B27498" w:rsidRDefault="00E837C5" w:rsidP="00B27498">
      <w:pPr>
        <w:rPr>
          <w:rFonts w:ascii="宋体" w:eastAsia="宋体" w:hAnsi="宋体"/>
          <w:sz w:val="28"/>
          <w:szCs w:val="28"/>
        </w:rPr>
      </w:pPr>
      <w:r>
        <w:rPr>
          <w:rFonts w:ascii="宋体" w:eastAsia="宋体" w:hAnsi="宋体" w:hint="eastAsia"/>
          <w:sz w:val="28"/>
          <w:szCs w:val="28"/>
        </w:rPr>
        <w:t>当前面2个条件都不满足的时候，我们才考虑条件3。</w:t>
      </w:r>
      <w:r w:rsidR="00B27498" w:rsidRPr="00B27498">
        <w:rPr>
          <w:rFonts w:ascii="宋体" w:eastAsia="宋体" w:hAnsi="宋体"/>
          <w:sz w:val="28"/>
          <w:szCs w:val="28"/>
        </w:rPr>
        <w:t>不可替代比较好理解，就是假设企业做到一半跟客户闹掰了，有没有人能够在此基础上接盘，继续完成工作，如果没人能接盘，就是不可替代。“就已完成的履约部分收取款项”，这个需要注意，收取的款项应当跟付出的劳动成正比的，多劳多得。比如，出审计报告，企业预付10%的款项，审计报告出具之后再支付剩下的90%。假设事务所跟企业闹掰了，没有出审计报告，那么事务所只能收取10%的价款，无论事务所做了一张底稿，还是把所有底稿都做完，都只</w:t>
      </w:r>
      <w:r w:rsidR="00B27498" w:rsidRPr="00B27498">
        <w:rPr>
          <w:rFonts w:ascii="宋体" w:eastAsia="宋体" w:hAnsi="宋体" w:hint="eastAsia"/>
          <w:sz w:val="28"/>
          <w:szCs w:val="28"/>
        </w:rPr>
        <w:t>能收到</w:t>
      </w:r>
      <w:r w:rsidR="00B27498" w:rsidRPr="00B27498">
        <w:rPr>
          <w:rFonts w:ascii="宋体" w:eastAsia="宋体" w:hAnsi="宋体"/>
          <w:sz w:val="28"/>
          <w:szCs w:val="28"/>
        </w:rPr>
        <w:t>10%的价款，收入跟付出是不成正比的。在收入和付出不成正比的时候，就不符合“就已完成的履约部分收取款项”。值得注意的是，“收入和付出成正比”的</w:t>
      </w:r>
      <w:r w:rsidR="00A20B5B">
        <w:rPr>
          <w:rFonts w:ascii="宋体" w:eastAsia="宋体" w:hAnsi="宋体" w:hint="eastAsia"/>
          <w:sz w:val="28"/>
          <w:szCs w:val="28"/>
        </w:rPr>
        <w:t>是通俗的说法</w:t>
      </w:r>
      <w:r w:rsidR="00B27498" w:rsidRPr="00B27498">
        <w:rPr>
          <w:rFonts w:ascii="宋体" w:eastAsia="宋体" w:hAnsi="宋体"/>
          <w:sz w:val="28"/>
          <w:szCs w:val="28"/>
        </w:rPr>
        <w:t>，不是准则说的，大家在写报告的时候尽量用准则的表述，即“企业在整个合同期间内有权就累计</w:t>
      </w:r>
      <w:r w:rsidR="00B27498" w:rsidRPr="00B27498">
        <w:rPr>
          <w:rFonts w:ascii="宋体" w:eastAsia="宋体" w:hAnsi="宋体"/>
          <w:sz w:val="28"/>
          <w:szCs w:val="28"/>
        </w:rPr>
        <w:lastRenderedPageBreak/>
        <w:t>至今已完成的履约部分收取款项”。</w:t>
      </w:r>
      <w:r w:rsidR="00A20B5B" w:rsidRPr="00B27498">
        <w:rPr>
          <w:rFonts w:ascii="宋体" w:eastAsia="宋体" w:hAnsi="宋体"/>
          <w:sz w:val="28"/>
          <w:szCs w:val="28"/>
        </w:rPr>
        <w:t xml:space="preserve"> </w:t>
      </w:r>
    </w:p>
    <w:p w14:paraId="7CC40F1F" w14:textId="14D0E0A6" w:rsidR="00B27498" w:rsidRPr="00B27498" w:rsidRDefault="00B27498" w:rsidP="00B27498">
      <w:pPr>
        <w:rPr>
          <w:rFonts w:ascii="宋体" w:eastAsia="宋体" w:hAnsi="宋体"/>
          <w:sz w:val="28"/>
          <w:szCs w:val="28"/>
        </w:rPr>
      </w:pPr>
    </w:p>
    <w:p w14:paraId="74CABCDC" w14:textId="79D7CE5B" w:rsidR="00B27498" w:rsidRDefault="00B27498" w:rsidP="00B27498">
      <w:pPr>
        <w:rPr>
          <w:rFonts w:ascii="宋体" w:eastAsia="宋体" w:hAnsi="宋体"/>
          <w:sz w:val="28"/>
          <w:szCs w:val="28"/>
        </w:rPr>
      </w:pPr>
      <w:r w:rsidRPr="00B27498">
        <w:rPr>
          <w:rFonts w:ascii="宋体" w:eastAsia="宋体" w:hAnsi="宋体" w:hint="eastAsia"/>
          <w:sz w:val="28"/>
          <w:szCs w:val="28"/>
        </w:rPr>
        <w:t>大多数业务还是很好判断属于“时点”还是“时段”的，如果学过旧准则，那么旧准则下按完工百分比确认收入的，在新准则下就是属于时段，其余的就属于时点。一般来说，施工企业的建房、修路、装修等劳务属于时段，销售商品属于时点，这些都很好区分。有些比较难区分的业务，</w:t>
      </w:r>
      <w:r w:rsidR="004145E1">
        <w:rPr>
          <w:rFonts w:ascii="宋体" w:eastAsia="宋体" w:hAnsi="宋体" w:hint="eastAsia"/>
          <w:sz w:val="28"/>
          <w:szCs w:val="28"/>
        </w:rPr>
        <w:t>比如软件开发行业，一般得用第三个条件来判断，即使满足不可替代性，也不满足</w:t>
      </w:r>
      <w:r w:rsidR="004145E1" w:rsidRPr="00B27498">
        <w:rPr>
          <w:rFonts w:ascii="宋体" w:eastAsia="宋体" w:hAnsi="宋体"/>
          <w:sz w:val="28"/>
          <w:szCs w:val="28"/>
        </w:rPr>
        <w:t>“企业在整个合同期间内有权就累计至今已完成的履约部分收取款项”</w:t>
      </w:r>
      <w:r w:rsidR="004145E1">
        <w:rPr>
          <w:rFonts w:ascii="宋体" w:eastAsia="宋体" w:hAnsi="宋体" w:hint="eastAsia"/>
          <w:sz w:val="28"/>
          <w:szCs w:val="28"/>
        </w:rPr>
        <w:t>。</w:t>
      </w:r>
      <w:r w:rsidR="00DC741D">
        <w:rPr>
          <w:rFonts w:ascii="宋体" w:eastAsia="宋体" w:hAnsi="宋体" w:hint="eastAsia"/>
          <w:sz w:val="28"/>
          <w:szCs w:val="28"/>
        </w:rPr>
        <w:t>所以说，很多软件业都是要按照时点确认收入，在新准则出来之前，它们是按照时段确认收入的，这是新准则出来之后影响比较大的行业。</w:t>
      </w:r>
    </w:p>
    <w:p w14:paraId="6714633B" w14:textId="142FB71D" w:rsidR="00710BE8" w:rsidRDefault="00710BE8" w:rsidP="00B27498">
      <w:pPr>
        <w:rPr>
          <w:rFonts w:ascii="宋体" w:eastAsia="宋体" w:hAnsi="宋体"/>
          <w:sz w:val="28"/>
          <w:szCs w:val="28"/>
        </w:rPr>
      </w:pPr>
    </w:p>
    <w:p w14:paraId="05907D80" w14:textId="2FF5140A" w:rsidR="00710BE8" w:rsidRDefault="00710BE8" w:rsidP="00B27498">
      <w:pPr>
        <w:rPr>
          <w:rFonts w:ascii="宋体" w:eastAsia="宋体" w:hAnsi="宋体"/>
          <w:sz w:val="28"/>
          <w:szCs w:val="28"/>
        </w:rPr>
      </w:pPr>
      <w:r w:rsidRPr="00363385">
        <w:rPr>
          <w:rFonts w:ascii="宋体" w:eastAsia="宋体" w:hAnsi="宋体" w:hint="eastAsia"/>
          <w:sz w:val="28"/>
          <w:szCs w:val="28"/>
        </w:rPr>
        <w:t>按“时点”确认收入的，是在客户验收的时候确认。</w:t>
      </w:r>
    </w:p>
    <w:p w14:paraId="61E8DF91" w14:textId="6BBADF45" w:rsidR="00710BE8" w:rsidRDefault="00710BE8" w:rsidP="00B27498">
      <w:pPr>
        <w:rPr>
          <w:rFonts w:ascii="宋体" w:eastAsia="宋体" w:hAnsi="宋体"/>
          <w:sz w:val="28"/>
          <w:szCs w:val="28"/>
        </w:rPr>
      </w:pPr>
      <w:r>
        <w:rPr>
          <w:rFonts w:ascii="宋体" w:eastAsia="宋体" w:hAnsi="宋体" w:hint="eastAsia"/>
          <w:sz w:val="28"/>
          <w:szCs w:val="28"/>
        </w:rPr>
        <w:t>按“时段”确认收入的，老准则讲的是完工百分比法，新准则讲的是“投入法”或“产出法”</w:t>
      </w:r>
      <w:r w:rsidR="0047204F">
        <w:rPr>
          <w:rFonts w:ascii="宋体" w:eastAsia="宋体" w:hAnsi="宋体" w:hint="eastAsia"/>
          <w:sz w:val="28"/>
          <w:szCs w:val="28"/>
        </w:rPr>
        <w:t>，其实本质是一样的，只是换了个表述而已</w:t>
      </w:r>
      <w:r w:rsidR="00D27CA4">
        <w:rPr>
          <w:rFonts w:ascii="宋体" w:eastAsia="宋体" w:hAnsi="宋体" w:hint="eastAsia"/>
          <w:sz w:val="28"/>
          <w:szCs w:val="28"/>
        </w:rPr>
        <w:t>，</w:t>
      </w:r>
      <w:r w:rsidR="00575196">
        <w:rPr>
          <w:rFonts w:ascii="宋体" w:eastAsia="宋体" w:hAnsi="宋体" w:hint="eastAsia"/>
          <w:sz w:val="28"/>
          <w:szCs w:val="28"/>
        </w:rPr>
        <w:t>一般是按投入法，也就是投入的成本占预计总成本的百分比。</w:t>
      </w:r>
    </w:p>
    <w:p w14:paraId="32BA8384" w14:textId="3854204B" w:rsidR="004F0DD5" w:rsidRDefault="004F0DD5" w:rsidP="00B27498">
      <w:pPr>
        <w:rPr>
          <w:rFonts w:ascii="宋体" w:eastAsia="宋体" w:hAnsi="宋体"/>
          <w:sz w:val="28"/>
          <w:szCs w:val="28"/>
        </w:rPr>
      </w:pPr>
    </w:p>
    <w:p w14:paraId="361F909A" w14:textId="73FB2235" w:rsidR="00B27498" w:rsidRDefault="00B27498" w:rsidP="00B27498">
      <w:pPr>
        <w:rPr>
          <w:rFonts w:ascii="宋体" w:eastAsia="宋体" w:hAnsi="宋体"/>
          <w:sz w:val="28"/>
          <w:szCs w:val="28"/>
        </w:rPr>
      </w:pPr>
    </w:p>
    <w:p w14:paraId="54691259" w14:textId="077FDF72" w:rsidR="00B27498" w:rsidRPr="00B27498" w:rsidRDefault="0075596D" w:rsidP="00D66B03">
      <w:pPr>
        <w:pStyle w:val="3"/>
      </w:pPr>
      <w:bookmarkStart w:id="231" w:name="_Toc123761568"/>
      <w:bookmarkStart w:id="232" w:name="_Toc145316726"/>
      <w:r>
        <w:t>4</w:t>
      </w:r>
      <w:r w:rsidR="00D66B03">
        <w:rPr>
          <w:rFonts w:hint="eastAsia"/>
        </w:rPr>
        <w:t>、全额法还是净额法确认收入</w:t>
      </w:r>
      <w:bookmarkEnd w:id="231"/>
      <w:bookmarkEnd w:id="232"/>
    </w:p>
    <w:p w14:paraId="3A2A28A7" w14:textId="3E6A3FDA" w:rsidR="00B27498" w:rsidRDefault="00B27498" w:rsidP="00B27498">
      <w:pPr>
        <w:rPr>
          <w:rFonts w:ascii="宋体" w:eastAsia="宋体" w:hAnsi="宋体"/>
          <w:sz w:val="28"/>
          <w:szCs w:val="28"/>
        </w:rPr>
      </w:pPr>
      <w:r w:rsidRPr="00B27498">
        <w:rPr>
          <w:rFonts w:ascii="宋体" w:eastAsia="宋体" w:hAnsi="宋体" w:hint="eastAsia"/>
          <w:sz w:val="28"/>
          <w:szCs w:val="28"/>
        </w:rPr>
        <w:t>准则第三十四条，规范了净额法确认收入还是全额法确认收入。</w:t>
      </w:r>
    </w:p>
    <w:p w14:paraId="0D205B13" w14:textId="77777777" w:rsidR="00D66B03" w:rsidRPr="00B27498" w:rsidRDefault="00D66B03" w:rsidP="00B27498">
      <w:pPr>
        <w:rPr>
          <w:rFonts w:ascii="宋体" w:eastAsia="宋体" w:hAnsi="宋体"/>
          <w:sz w:val="28"/>
          <w:szCs w:val="28"/>
        </w:rPr>
      </w:pPr>
    </w:p>
    <w:p w14:paraId="52BC368C" w14:textId="5A5AD0B3" w:rsidR="00C87648" w:rsidRDefault="00C87648" w:rsidP="00B27498">
      <w:pPr>
        <w:rPr>
          <w:rFonts w:ascii="宋体" w:eastAsia="宋体" w:hAnsi="宋体"/>
          <w:sz w:val="28"/>
          <w:szCs w:val="28"/>
        </w:rPr>
      </w:pPr>
      <w:r w:rsidRPr="00C87648">
        <w:rPr>
          <w:rFonts w:ascii="宋体" w:eastAsia="宋体" w:hAnsi="宋体" w:hint="eastAsia"/>
          <w:sz w:val="28"/>
          <w:szCs w:val="28"/>
        </w:rPr>
        <w:t>企业承诺自行向客户提供特定商品的，其身份是</w:t>
      </w:r>
      <w:r w:rsidRPr="00D31DFF">
        <w:rPr>
          <w:rFonts w:ascii="宋体" w:eastAsia="宋体" w:hAnsi="宋体" w:hint="eastAsia"/>
          <w:sz w:val="28"/>
          <w:szCs w:val="28"/>
          <w:highlight w:val="yellow"/>
        </w:rPr>
        <w:t>主要责任人</w:t>
      </w:r>
      <w:r w:rsidRPr="00C87648">
        <w:rPr>
          <w:rFonts w:ascii="宋体" w:eastAsia="宋体" w:hAnsi="宋体" w:hint="eastAsia"/>
          <w:sz w:val="28"/>
          <w:szCs w:val="28"/>
        </w:rPr>
        <w:t>；企业承诺安排他人提供特定商品的，即为他人提供协助的，其身份是</w:t>
      </w:r>
      <w:r w:rsidRPr="00D31DFF">
        <w:rPr>
          <w:rFonts w:ascii="宋体" w:eastAsia="宋体" w:hAnsi="宋体" w:hint="eastAsia"/>
          <w:sz w:val="28"/>
          <w:szCs w:val="28"/>
          <w:highlight w:val="yellow"/>
        </w:rPr>
        <w:t>代理人</w:t>
      </w:r>
      <w:r w:rsidRPr="00C87648">
        <w:rPr>
          <w:rFonts w:ascii="宋体" w:eastAsia="宋体" w:hAnsi="宋体" w:hint="eastAsia"/>
          <w:sz w:val="28"/>
          <w:szCs w:val="28"/>
        </w:rPr>
        <w:t>。</w:t>
      </w:r>
      <w:r>
        <w:rPr>
          <w:rFonts w:ascii="宋体" w:eastAsia="宋体" w:hAnsi="宋体" w:hint="eastAsia"/>
          <w:sz w:val="28"/>
          <w:szCs w:val="28"/>
        </w:rPr>
        <w:t>主要责任人按全额法确认收入，代理人按净额法确认收入。</w:t>
      </w:r>
    </w:p>
    <w:p w14:paraId="02E5ACBC" w14:textId="77777777" w:rsidR="00C87648" w:rsidRDefault="00C87648" w:rsidP="00B27498">
      <w:pPr>
        <w:rPr>
          <w:rFonts w:ascii="宋体" w:eastAsia="宋体" w:hAnsi="宋体"/>
          <w:sz w:val="28"/>
          <w:szCs w:val="28"/>
        </w:rPr>
      </w:pPr>
    </w:p>
    <w:p w14:paraId="7E667398" w14:textId="24F47F16"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常见的适用净额法的是交易平台、贸易企业、旅行社销售机票等。</w:t>
      </w:r>
    </w:p>
    <w:p w14:paraId="731CF3E3" w14:textId="1B466497" w:rsidR="00B27498" w:rsidRPr="00B27498" w:rsidRDefault="00B27498" w:rsidP="00B27498">
      <w:pPr>
        <w:rPr>
          <w:rFonts w:ascii="宋体" w:eastAsia="宋体" w:hAnsi="宋体"/>
          <w:sz w:val="28"/>
          <w:szCs w:val="28"/>
        </w:rPr>
      </w:pPr>
    </w:p>
    <w:p w14:paraId="505266CD" w14:textId="34EC0D27" w:rsidR="00B27498" w:rsidRDefault="00B27498" w:rsidP="00B27498">
      <w:pPr>
        <w:rPr>
          <w:rFonts w:ascii="宋体" w:eastAsia="宋体" w:hAnsi="宋体"/>
          <w:sz w:val="28"/>
          <w:szCs w:val="28"/>
        </w:rPr>
      </w:pPr>
      <w:r w:rsidRPr="00B27498">
        <w:rPr>
          <w:rFonts w:ascii="宋体" w:eastAsia="宋体" w:hAnsi="宋体" w:hint="eastAsia"/>
          <w:sz w:val="28"/>
          <w:szCs w:val="28"/>
        </w:rPr>
        <w:t>比如某些网上交易平台，供应商在你的平台上卖东西，平台根据销售价格收取一定比例的管理费。那么，平台不能把平台上商品销售额做为收入，不能把支付给供应商的钱做为成本。能够计入收入的，只是管理费，也就是销售额减去支付给供应商的价款，成本则是平台的运营成本。</w:t>
      </w:r>
    </w:p>
    <w:p w14:paraId="6B6D585E" w14:textId="6EA7248D"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比如某些</w:t>
      </w:r>
      <w:r w:rsidRPr="00316F8D">
        <w:rPr>
          <w:rFonts w:ascii="宋体" w:eastAsia="宋体" w:hAnsi="宋体" w:hint="eastAsia"/>
          <w:sz w:val="28"/>
          <w:szCs w:val="28"/>
          <w:highlight w:val="yellow"/>
        </w:rPr>
        <w:t>贸易企业</w:t>
      </w:r>
      <w:r w:rsidRPr="00B27498">
        <w:rPr>
          <w:rFonts w:ascii="宋体" w:eastAsia="宋体" w:hAnsi="宋体" w:hint="eastAsia"/>
          <w:sz w:val="28"/>
          <w:szCs w:val="28"/>
        </w:rPr>
        <w:t>，</w:t>
      </w:r>
      <w:r w:rsidR="00316F8D" w:rsidRPr="00316F8D">
        <w:rPr>
          <w:rFonts w:ascii="宋体" w:eastAsia="宋体" w:hAnsi="宋体" w:hint="eastAsia"/>
          <w:sz w:val="28"/>
          <w:szCs w:val="28"/>
          <w:highlight w:val="yellow"/>
        </w:rPr>
        <w:t>（供应链公司）</w:t>
      </w:r>
      <w:r w:rsidRPr="00B27498">
        <w:rPr>
          <w:rFonts w:ascii="宋体" w:eastAsia="宋体" w:hAnsi="宋体" w:hint="eastAsia"/>
          <w:sz w:val="28"/>
          <w:szCs w:val="28"/>
        </w:rPr>
        <w:t>同时跟供应商和客户签合同，其实供应商和客户都已经谈好条款了，主要是从企业走一下账，或者是借助企业的资质办理出口退税等，商品是直接从供应商处运到客户处的，企业对商品没有控制权，也就是个皮包公司，商品有问题也是由供应商负责，企业不承担商品上的风险，销售价格是在采购价格的基础上上浮</w:t>
      </w:r>
      <w:r w:rsidRPr="00B27498">
        <w:rPr>
          <w:rFonts w:ascii="宋体" w:eastAsia="宋体" w:hAnsi="宋体"/>
          <w:sz w:val="28"/>
          <w:szCs w:val="28"/>
        </w:rPr>
        <w:t>5个百分点左右，企业不能决定售价，是客户跟供应商已经定好的。这种情况下，企业只是做为代理人，应该收取服务费，也就是用售价减去支付给供应商的价款做为营业收入；而不是全部的售价做为收入、全部支付给供应商的款项做为成本。</w:t>
      </w:r>
    </w:p>
    <w:p w14:paraId="7BB4A52E" w14:textId="19504AD4"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lastRenderedPageBreak/>
        <w:t>虽然这是准则新增的内容，但在十几年前就有人讨论了，企业</w:t>
      </w:r>
      <w:r w:rsidRPr="00B27498">
        <w:rPr>
          <w:rFonts w:ascii="宋体" w:eastAsia="宋体" w:hAnsi="宋体"/>
          <w:sz w:val="28"/>
          <w:szCs w:val="28"/>
        </w:rPr>
        <w:t>IPO时，对这种业务也是要按照净额法确认的。所以说，这个并不是新事物，而是准则迟到了。</w:t>
      </w:r>
    </w:p>
    <w:p w14:paraId="0532EF32" w14:textId="2CAB0062"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无论按全额法还是净额法，对利润没有影响，但对收入有影响，虚增收入。主营业务收入可是个很重要的指标。</w:t>
      </w:r>
    </w:p>
    <w:p w14:paraId="7D57EDA5" w14:textId="0E0EF6DB" w:rsidR="00B27498" w:rsidRPr="00B27498" w:rsidRDefault="00B27498" w:rsidP="00B27498">
      <w:pPr>
        <w:rPr>
          <w:rFonts w:ascii="宋体" w:eastAsia="宋体" w:hAnsi="宋体"/>
          <w:sz w:val="28"/>
          <w:szCs w:val="28"/>
        </w:rPr>
      </w:pPr>
      <w:r w:rsidRPr="00B27498">
        <w:rPr>
          <w:rFonts w:ascii="宋体" w:eastAsia="宋体" w:hAnsi="宋体" w:hint="eastAsia"/>
          <w:sz w:val="28"/>
          <w:szCs w:val="28"/>
        </w:rPr>
        <w:t>在新准则出来之前，如果跟企业说，要用净额法，企业可能会跳起来问你：凭什么？确实，之前准则没出来，说服力不强。如今新准则出来了，就可以用新准则回他了。</w:t>
      </w:r>
    </w:p>
    <w:p w14:paraId="3DFBCDBF" w14:textId="43B51138" w:rsidR="007B702F" w:rsidRDefault="007B702F" w:rsidP="00E72C8A">
      <w:pPr>
        <w:rPr>
          <w:rFonts w:ascii="宋体" w:eastAsia="宋体" w:hAnsi="宋体"/>
          <w:sz w:val="28"/>
          <w:szCs w:val="28"/>
        </w:rPr>
      </w:pPr>
    </w:p>
    <w:p w14:paraId="14625B87" w14:textId="082F5E94" w:rsidR="00E403AA" w:rsidRDefault="00E16107" w:rsidP="00E16107">
      <w:pPr>
        <w:pStyle w:val="3"/>
      </w:pPr>
      <w:bookmarkStart w:id="233" w:name="_Toc123761569"/>
      <w:bookmarkStart w:id="234" w:name="_Toc145316727"/>
      <w:r>
        <w:t>5</w:t>
      </w:r>
      <w:r w:rsidR="00C7602F">
        <w:rPr>
          <w:rFonts w:hint="eastAsia"/>
        </w:rPr>
        <w:t>、合同取得成本</w:t>
      </w:r>
      <w:bookmarkEnd w:id="233"/>
      <w:bookmarkEnd w:id="234"/>
    </w:p>
    <w:p w14:paraId="1CC596EB" w14:textId="2EE7800A" w:rsidR="00C7602F" w:rsidRDefault="00D72A89" w:rsidP="00E72C8A">
      <w:pPr>
        <w:rPr>
          <w:rFonts w:ascii="宋体" w:eastAsia="宋体" w:hAnsi="宋体"/>
          <w:sz w:val="28"/>
          <w:szCs w:val="28"/>
        </w:rPr>
      </w:pPr>
      <w:r>
        <w:rPr>
          <w:rFonts w:ascii="宋体" w:eastAsia="宋体" w:hAnsi="宋体" w:hint="eastAsia"/>
          <w:sz w:val="28"/>
          <w:szCs w:val="28"/>
        </w:rPr>
        <w:t>新收入准则下的科目。签合同就产生的成本，不签合同就不会产生，比如</w:t>
      </w:r>
      <w:r w:rsidR="00E006CA">
        <w:rPr>
          <w:rFonts w:ascii="宋体" w:eastAsia="宋体" w:hAnsi="宋体" w:hint="eastAsia"/>
          <w:sz w:val="28"/>
          <w:szCs w:val="28"/>
        </w:rPr>
        <w:t>每份合同的</w:t>
      </w:r>
      <w:r>
        <w:rPr>
          <w:rFonts w:ascii="宋体" w:eastAsia="宋体" w:hAnsi="宋体" w:hint="eastAsia"/>
          <w:sz w:val="28"/>
          <w:szCs w:val="28"/>
        </w:rPr>
        <w:t>佣金</w:t>
      </w:r>
      <w:r w:rsidR="00B73ECA">
        <w:rPr>
          <w:rFonts w:ascii="宋体" w:eastAsia="宋体" w:hAnsi="宋体" w:hint="eastAsia"/>
          <w:sz w:val="28"/>
          <w:szCs w:val="28"/>
        </w:rPr>
        <w:t>，签成一份合同就奖励一定的佣金</w:t>
      </w:r>
      <w:r>
        <w:rPr>
          <w:rFonts w:ascii="宋体" w:eastAsia="宋体" w:hAnsi="宋体" w:hint="eastAsia"/>
          <w:sz w:val="28"/>
          <w:szCs w:val="28"/>
        </w:rPr>
        <w:t>。</w:t>
      </w:r>
      <w:r w:rsidR="00B73ECA">
        <w:rPr>
          <w:rFonts w:ascii="宋体" w:eastAsia="宋体" w:hAnsi="宋体" w:hint="eastAsia"/>
          <w:sz w:val="28"/>
          <w:szCs w:val="28"/>
        </w:rPr>
        <w:t>资产负债表中放到其他流动资产，预计一年以上的，就放其他非流动资产，等到确认收入的时候再结转到销售费用。</w:t>
      </w:r>
    </w:p>
    <w:p w14:paraId="569CDF3C" w14:textId="35E79F5C" w:rsidR="00B73ECA" w:rsidRDefault="009C6029" w:rsidP="00E72C8A">
      <w:pPr>
        <w:rPr>
          <w:rFonts w:ascii="宋体" w:eastAsia="宋体" w:hAnsi="宋体"/>
          <w:sz w:val="28"/>
          <w:szCs w:val="28"/>
        </w:rPr>
      </w:pPr>
      <w:r>
        <w:rPr>
          <w:rFonts w:ascii="宋体" w:eastAsia="宋体" w:hAnsi="宋体" w:hint="eastAsia"/>
          <w:sz w:val="28"/>
          <w:szCs w:val="28"/>
        </w:rPr>
        <w:t>对于那些合同取得成本特别大的行业才用这个科目，比如卖保险的，一般企业，不经常发生的，直接放销售费用就可以了，没必要折腾。</w:t>
      </w:r>
    </w:p>
    <w:p w14:paraId="7D6AEDE0" w14:textId="6609E346" w:rsidR="00C7602F" w:rsidRDefault="00E16107" w:rsidP="00E16107">
      <w:pPr>
        <w:pStyle w:val="3"/>
      </w:pPr>
      <w:bookmarkStart w:id="235" w:name="_Toc123761570"/>
      <w:bookmarkStart w:id="236" w:name="_Toc145316728"/>
      <w:r>
        <w:t>6</w:t>
      </w:r>
      <w:r w:rsidR="00C7602F">
        <w:rPr>
          <w:rFonts w:hint="eastAsia"/>
        </w:rPr>
        <w:t>、合同履约成本</w:t>
      </w:r>
      <w:bookmarkEnd w:id="235"/>
      <w:bookmarkEnd w:id="236"/>
    </w:p>
    <w:p w14:paraId="5ABA911A" w14:textId="3D14E884" w:rsidR="00D66B03" w:rsidRDefault="00784B19" w:rsidP="00E72C8A">
      <w:pPr>
        <w:rPr>
          <w:rFonts w:ascii="宋体" w:eastAsia="宋体" w:hAnsi="宋体"/>
          <w:sz w:val="28"/>
          <w:szCs w:val="28"/>
        </w:rPr>
      </w:pPr>
      <w:r>
        <w:rPr>
          <w:rFonts w:ascii="宋体" w:eastAsia="宋体" w:hAnsi="宋体" w:hint="eastAsia"/>
          <w:sz w:val="28"/>
          <w:szCs w:val="28"/>
        </w:rPr>
        <w:t>对于服务业、建筑业，还没确认收入的时候，对于已发生的成本，就放在这个科目，它是存货下的二级科目。确认收入的时候，就把</w:t>
      </w:r>
      <w:r>
        <w:rPr>
          <w:rFonts w:ascii="宋体" w:eastAsia="宋体" w:hAnsi="宋体" w:hint="eastAsia"/>
          <w:sz w:val="28"/>
          <w:szCs w:val="28"/>
        </w:rPr>
        <w:lastRenderedPageBreak/>
        <w:t>它结转到营业成本。</w:t>
      </w:r>
    </w:p>
    <w:p w14:paraId="6628E089" w14:textId="32008A19" w:rsidR="00784B19" w:rsidRDefault="00061F00" w:rsidP="00E72C8A">
      <w:pPr>
        <w:rPr>
          <w:rFonts w:ascii="宋体" w:eastAsia="宋体" w:hAnsi="宋体"/>
          <w:sz w:val="28"/>
          <w:szCs w:val="28"/>
        </w:rPr>
      </w:pPr>
      <w:r>
        <w:rPr>
          <w:rFonts w:ascii="宋体" w:eastAsia="宋体" w:hAnsi="宋体" w:hint="eastAsia"/>
          <w:sz w:val="28"/>
          <w:szCs w:val="28"/>
        </w:rPr>
        <w:t>还有一个就是销售商品时候的运费，也是进这个科目，前面已经讲过啦。但是实务中，好多企业不想进这个科目，一是增加工作量，二是</w:t>
      </w:r>
      <w:r w:rsidR="00C43B1E">
        <w:rPr>
          <w:rFonts w:ascii="宋体" w:eastAsia="宋体" w:hAnsi="宋体" w:hint="eastAsia"/>
          <w:sz w:val="28"/>
          <w:szCs w:val="28"/>
        </w:rPr>
        <w:t>潜在提前交所得税的风险。</w:t>
      </w:r>
    </w:p>
    <w:p w14:paraId="730A76D3" w14:textId="79442E96" w:rsidR="00784B19" w:rsidRDefault="00784B19" w:rsidP="00E72C8A">
      <w:pPr>
        <w:rPr>
          <w:rFonts w:ascii="宋体" w:eastAsia="宋体" w:hAnsi="宋体"/>
          <w:sz w:val="28"/>
          <w:szCs w:val="28"/>
        </w:rPr>
      </w:pPr>
    </w:p>
    <w:p w14:paraId="504823AD" w14:textId="63D4F611" w:rsidR="009820C2" w:rsidRDefault="009820C2" w:rsidP="009820C2">
      <w:pPr>
        <w:pStyle w:val="3"/>
      </w:pPr>
      <w:bookmarkStart w:id="237" w:name="_Toc123761571"/>
      <w:bookmarkStart w:id="238" w:name="_Toc145316729"/>
      <w:r>
        <w:t>7</w:t>
      </w:r>
      <w:r>
        <w:rPr>
          <w:rFonts w:hint="eastAsia"/>
        </w:rPr>
        <w:t>、合同资产</w:t>
      </w:r>
      <w:bookmarkEnd w:id="237"/>
      <w:bookmarkEnd w:id="238"/>
    </w:p>
    <w:p w14:paraId="206F225F" w14:textId="20361FC0" w:rsidR="009820C2" w:rsidRDefault="00E74300" w:rsidP="009820C2">
      <w:pPr>
        <w:rPr>
          <w:rFonts w:ascii="宋体" w:eastAsia="宋体" w:hAnsi="宋体"/>
          <w:sz w:val="28"/>
          <w:szCs w:val="28"/>
        </w:rPr>
      </w:pPr>
      <w:r w:rsidRPr="00E74300">
        <w:rPr>
          <w:rFonts w:ascii="宋体" w:eastAsia="宋体" w:hAnsi="宋体" w:hint="eastAsia"/>
          <w:sz w:val="28"/>
          <w:szCs w:val="28"/>
        </w:rPr>
        <w:t>合同资产可以看作是</w:t>
      </w:r>
      <w:r w:rsidR="00B86A14">
        <w:rPr>
          <w:rFonts w:ascii="宋体" w:eastAsia="宋体" w:hAnsi="宋体" w:hint="eastAsia"/>
          <w:sz w:val="28"/>
          <w:szCs w:val="28"/>
        </w:rPr>
        <w:t>“</w:t>
      </w:r>
      <w:r w:rsidRPr="00E74300">
        <w:rPr>
          <w:rFonts w:ascii="宋体" w:eastAsia="宋体" w:hAnsi="宋体" w:hint="eastAsia"/>
          <w:sz w:val="28"/>
          <w:szCs w:val="28"/>
        </w:rPr>
        <w:t>小</w:t>
      </w:r>
      <w:r w:rsidR="00B86A14">
        <w:rPr>
          <w:rFonts w:ascii="宋体" w:eastAsia="宋体" w:hAnsi="宋体" w:hint="eastAsia"/>
          <w:sz w:val="28"/>
          <w:szCs w:val="28"/>
        </w:rPr>
        <w:t>”</w:t>
      </w:r>
      <w:r w:rsidRPr="00E74300">
        <w:rPr>
          <w:rFonts w:ascii="宋体" w:eastAsia="宋体" w:hAnsi="宋体" w:hint="eastAsia"/>
          <w:sz w:val="28"/>
          <w:szCs w:val="28"/>
        </w:rPr>
        <w:t>应收账款。</w:t>
      </w:r>
      <w:r w:rsidR="00B86A14">
        <w:rPr>
          <w:rFonts w:ascii="宋体" w:eastAsia="宋体" w:hAnsi="宋体" w:hint="eastAsia"/>
          <w:sz w:val="28"/>
          <w:szCs w:val="28"/>
        </w:rPr>
        <w:t>它跟应收账款的区别是，应收账款是</w:t>
      </w:r>
      <w:r w:rsidR="0038420C">
        <w:rPr>
          <w:rFonts w:ascii="宋体" w:eastAsia="宋体" w:hAnsi="宋体" w:hint="eastAsia"/>
          <w:sz w:val="28"/>
          <w:szCs w:val="28"/>
        </w:rPr>
        <w:t>除了时间以外，</w:t>
      </w:r>
      <w:r w:rsidR="00B86A14">
        <w:rPr>
          <w:rFonts w:ascii="宋体" w:eastAsia="宋体" w:hAnsi="宋体" w:hint="eastAsia"/>
          <w:sz w:val="28"/>
          <w:szCs w:val="28"/>
        </w:rPr>
        <w:t>无条件收款</w:t>
      </w:r>
      <w:r w:rsidR="0038420C">
        <w:rPr>
          <w:rFonts w:ascii="宋体" w:eastAsia="宋体" w:hAnsi="宋体" w:hint="eastAsia"/>
          <w:sz w:val="28"/>
          <w:szCs w:val="28"/>
        </w:rPr>
        <w:t>。</w:t>
      </w:r>
      <w:r w:rsidR="00B86A14">
        <w:rPr>
          <w:rFonts w:ascii="宋体" w:eastAsia="宋体" w:hAnsi="宋体" w:hint="eastAsia"/>
          <w:sz w:val="28"/>
          <w:szCs w:val="28"/>
        </w:rPr>
        <w:t>合同资产是有些条件还没完成，还不能收款。</w:t>
      </w:r>
      <w:r w:rsidR="00A75B3D">
        <w:rPr>
          <w:rFonts w:ascii="宋体" w:eastAsia="宋体" w:hAnsi="宋体" w:hint="eastAsia"/>
          <w:sz w:val="28"/>
          <w:szCs w:val="28"/>
        </w:rPr>
        <w:t>最常见的是质保金，比如企业给别人做了一个工程，</w:t>
      </w:r>
      <w:r w:rsidR="00BB2392">
        <w:rPr>
          <w:rFonts w:ascii="宋体" w:eastAsia="宋体" w:hAnsi="宋体" w:hint="eastAsia"/>
          <w:sz w:val="28"/>
          <w:szCs w:val="28"/>
        </w:rPr>
        <w:t>工程完工了，收了9</w:t>
      </w:r>
      <w:r w:rsidR="00BB2392">
        <w:rPr>
          <w:rFonts w:ascii="宋体" w:eastAsia="宋体" w:hAnsi="宋体"/>
          <w:sz w:val="28"/>
          <w:szCs w:val="28"/>
        </w:rPr>
        <w:t>5%</w:t>
      </w:r>
      <w:r w:rsidR="00BB2392">
        <w:rPr>
          <w:rFonts w:ascii="宋体" w:eastAsia="宋体" w:hAnsi="宋体" w:hint="eastAsia"/>
          <w:sz w:val="28"/>
          <w:szCs w:val="28"/>
        </w:rPr>
        <w:t>的价款，剩下的5</w:t>
      </w:r>
      <w:r w:rsidR="00BB2392">
        <w:rPr>
          <w:rFonts w:ascii="宋体" w:eastAsia="宋体" w:hAnsi="宋体"/>
          <w:sz w:val="28"/>
          <w:szCs w:val="28"/>
        </w:rPr>
        <w:t>%</w:t>
      </w:r>
      <w:r w:rsidR="00BB2392">
        <w:rPr>
          <w:rFonts w:ascii="宋体" w:eastAsia="宋体" w:hAnsi="宋体" w:hint="eastAsia"/>
          <w:sz w:val="28"/>
          <w:szCs w:val="28"/>
        </w:rPr>
        <w:t>要等到一年之后工程没啥问题的才支付。</w:t>
      </w:r>
      <w:r w:rsidR="00D63915">
        <w:rPr>
          <w:rFonts w:ascii="宋体" w:eastAsia="宋体" w:hAnsi="宋体" w:hint="eastAsia"/>
          <w:sz w:val="28"/>
          <w:szCs w:val="28"/>
        </w:rPr>
        <w:t>质保金是最常见的情况。它的分录还是一样的，完工之后：</w:t>
      </w:r>
    </w:p>
    <w:p w14:paraId="576CD9B5" w14:textId="556A5B46" w:rsidR="00D63915" w:rsidRDefault="00D63915" w:rsidP="009820C2">
      <w:pPr>
        <w:rPr>
          <w:rFonts w:ascii="宋体" w:eastAsia="宋体" w:hAnsi="宋体"/>
          <w:sz w:val="28"/>
          <w:szCs w:val="28"/>
        </w:rPr>
      </w:pPr>
      <w:r>
        <w:rPr>
          <w:rFonts w:ascii="宋体" w:eastAsia="宋体" w:hAnsi="宋体" w:hint="eastAsia"/>
          <w:sz w:val="28"/>
          <w:szCs w:val="28"/>
        </w:rPr>
        <w:t xml:space="preserve">借：合同资产 </w:t>
      </w:r>
      <w:r>
        <w:rPr>
          <w:rFonts w:ascii="宋体" w:eastAsia="宋体" w:hAnsi="宋体"/>
          <w:sz w:val="28"/>
          <w:szCs w:val="28"/>
        </w:rPr>
        <w:t>5%</w:t>
      </w:r>
    </w:p>
    <w:p w14:paraId="6C3C7135" w14:textId="096FFF29" w:rsidR="00D63915" w:rsidRDefault="00D63915" w:rsidP="00D63915">
      <w:pPr>
        <w:ind w:firstLine="570"/>
        <w:rPr>
          <w:rFonts w:ascii="宋体" w:eastAsia="宋体" w:hAnsi="宋体"/>
          <w:sz w:val="28"/>
          <w:szCs w:val="28"/>
        </w:rPr>
      </w:pPr>
      <w:r>
        <w:rPr>
          <w:rFonts w:ascii="宋体" w:eastAsia="宋体" w:hAnsi="宋体" w:hint="eastAsia"/>
          <w:sz w:val="28"/>
          <w:szCs w:val="28"/>
        </w:rPr>
        <w:t xml:space="preserve">应收账款 </w:t>
      </w:r>
      <w:r>
        <w:rPr>
          <w:rFonts w:ascii="宋体" w:eastAsia="宋体" w:hAnsi="宋体"/>
          <w:sz w:val="28"/>
          <w:szCs w:val="28"/>
        </w:rPr>
        <w:t>95%</w:t>
      </w:r>
    </w:p>
    <w:p w14:paraId="1A1DEF3F" w14:textId="5C4E7847" w:rsidR="00D63915" w:rsidRDefault="00D63915" w:rsidP="00D63915">
      <w:pPr>
        <w:rPr>
          <w:rFonts w:ascii="宋体" w:eastAsia="宋体" w:hAnsi="宋体"/>
          <w:sz w:val="28"/>
          <w:szCs w:val="28"/>
        </w:rPr>
      </w:pPr>
      <w:r>
        <w:rPr>
          <w:rFonts w:ascii="宋体" w:eastAsia="宋体" w:hAnsi="宋体" w:hint="eastAsia"/>
          <w:sz w:val="28"/>
          <w:szCs w:val="28"/>
        </w:rPr>
        <w:t>贷：营业收入</w:t>
      </w:r>
    </w:p>
    <w:p w14:paraId="49692E82" w14:textId="2EAE9810" w:rsidR="00D63915" w:rsidRDefault="00D63915" w:rsidP="00D63915">
      <w:pPr>
        <w:ind w:firstLine="570"/>
        <w:rPr>
          <w:rFonts w:ascii="宋体" w:eastAsia="宋体" w:hAnsi="宋体"/>
          <w:sz w:val="28"/>
          <w:szCs w:val="28"/>
        </w:rPr>
      </w:pPr>
      <w:r>
        <w:rPr>
          <w:rFonts w:ascii="宋体" w:eastAsia="宋体" w:hAnsi="宋体" w:hint="eastAsia"/>
          <w:sz w:val="28"/>
          <w:szCs w:val="28"/>
        </w:rPr>
        <w:t>应交税费-增值税</w:t>
      </w:r>
    </w:p>
    <w:p w14:paraId="5C867E78" w14:textId="0B79C667" w:rsidR="00D63915" w:rsidRDefault="00D63915" w:rsidP="00D63915">
      <w:pPr>
        <w:rPr>
          <w:rFonts w:ascii="宋体" w:eastAsia="宋体" w:hAnsi="宋体"/>
          <w:sz w:val="28"/>
          <w:szCs w:val="28"/>
        </w:rPr>
      </w:pPr>
      <w:r>
        <w:rPr>
          <w:rFonts w:ascii="宋体" w:eastAsia="宋体" w:hAnsi="宋体" w:hint="eastAsia"/>
          <w:sz w:val="28"/>
          <w:szCs w:val="28"/>
        </w:rPr>
        <w:t>一年之后没问题，分录：</w:t>
      </w:r>
    </w:p>
    <w:p w14:paraId="59BD232D" w14:textId="1BFBDFEB" w:rsidR="00D63915" w:rsidRDefault="00D63915" w:rsidP="00D63915">
      <w:pPr>
        <w:rPr>
          <w:rFonts w:ascii="宋体" w:eastAsia="宋体" w:hAnsi="宋体"/>
          <w:sz w:val="28"/>
          <w:szCs w:val="28"/>
        </w:rPr>
      </w:pPr>
      <w:r>
        <w:rPr>
          <w:rFonts w:ascii="宋体" w:eastAsia="宋体" w:hAnsi="宋体" w:hint="eastAsia"/>
          <w:sz w:val="28"/>
          <w:szCs w:val="28"/>
        </w:rPr>
        <w:t xml:space="preserve">借：应收账款 </w:t>
      </w:r>
      <w:r>
        <w:rPr>
          <w:rFonts w:ascii="宋体" w:eastAsia="宋体" w:hAnsi="宋体"/>
          <w:sz w:val="28"/>
          <w:szCs w:val="28"/>
        </w:rPr>
        <w:t>5%</w:t>
      </w:r>
    </w:p>
    <w:p w14:paraId="28C9FFD5" w14:textId="7667EA69" w:rsidR="00D63915" w:rsidRPr="00E74300" w:rsidRDefault="00D63915" w:rsidP="00D63915">
      <w:pPr>
        <w:rPr>
          <w:rFonts w:ascii="宋体" w:eastAsia="宋体" w:hAnsi="宋体"/>
          <w:sz w:val="28"/>
          <w:szCs w:val="28"/>
        </w:rPr>
      </w:pPr>
      <w:r>
        <w:rPr>
          <w:rFonts w:ascii="宋体" w:eastAsia="宋体" w:hAnsi="宋体" w:hint="eastAsia"/>
          <w:sz w:val="28"/>
          <w:szCs w:val="28"/>
        </w:rPr>
        <w:t xml:space="preserve">贷：合同资产 </w:t>
      </w:r>
      <w:r>
        <w:rPr>
          <w:rFonts w:ascii="宋体" w:eastAsia="宋体" w:hAnsi="宋体"/>
          <w:sz w:val="28"/>
          <w:szCs w:val="28"/>
        </w:rPr>
        <w:t>5%</w:t>
      </w:r>
    </w:p>
    <w:p w14:paraId="78441506" w14:textId="26319D89" w:rsidR="009820C2" w:rsidRDefault="009820C2" w:rsidP="009820C2">
      <w:pPr>
        <w:pStyle w:val="3"/>
      </w:pPr>
      <w:bookmarkStart w:id="239" w:name="_Toc123761572"/>
      <w:bookmarkStart w:id="240" w:name="_Toc145316730"/>
      <w:r>
        <w:lastRenderedPageBreak/>
        <w:t>8</w:t>
      </w:r>
      <w:r>
        <w:rPr>
          <w:rFonts w:hint="eastAsia"/>
        </w:rPr>
        <w:t>、合同负债</w:t>
      </w:r>
      <w:bookmarkEnd w:id="239"/>
      <w:bookmarkEnd w:id="240"/>
    </w:p>
    <w:p w14:paraId="3D583C9A" w14:textId="40F76ECD" w:rsidR="00F8456C" w:rsidRDefault="005B443F" w:rsidP="009820C2">
      <w:pPr>
        <w:rPr>
          <w:rFonts w:ascii="宋体" w:eastAsia="宋体" w:hAnsi="宋体"/>
          <w:sz w:val="28"/>
          <w:szCs w:val="28"/>
        </w:rPr>
      </w:pPr>
      <w:r>
        <w:rPr>
          <w:rFonts w:ascii="宋体" w:eastAsia="宋体" w:hAnsi="宋体" w:hint="eastAsia"/>
          <w:sz w:val="28"/>
          <w:szCs w:val="28"/>
        </w:rPr>
        <w:t>合同负债≈预收款项</w:t>
      </w:r>
      <w:r w:rsidR="00F8456C">
        <w:rPr>
          <w:rFonts w:ascii="宋体" w:eastAsia="宋体" w:hAnsi="宋体" w:hint="eastAsia"/>
          <w:sz w:val="28"/>
          <w:szCs w:val="28"/>
        </w:rPr>
        <w:t>，</w:t>
      </w:r>
      <w:r w:rsidR="00C10540">
        <w:rPr>
          <w:rFonts w:ascii="宋体" w:eastAsia="宋体" w:hAnsi="宋体" w:hint="eastAsia"/>
          <w:sz w:val="28"/>
          <w:szCs w:val="28"/>
        </w:rPr>
        <w:t>几乎可以画上等号</w:t>
      </w:r>
      <w:r w:rsidR="00210EA9">
        <w:rPr>
          <w:rFonts w:ascii="宋体" w:eastAsia="宋体" w:hAnsi="宋体" w:hint="eastAsia"/>
          <w:sz w:val="28"/>
          <w:szCs w:val="28"/>
        </w:rPr>
        <w:t>，这就意味着，以后</w:t>
      </w:r>
      <w:r w:rsidR="006E4A5F">
        <w:rPr>
          <w:rFonts w:ascii="宋体" w:eastAsia="宋体" w:hAnsi="宋体" w:hint="eastAsia"/>
          <w:sz w:val="28"/>
          <w:szCs w:val="28"/>
        </w:rPr>
        <w:t>可能</w:t>
      </w:r>
      <w:r w:rsidR="00210EA9">
        <w:rPr>
          <w:rFonts w:ascii="宋体" w:eastAsia="宋体" w:hAnsi="宋体" w:hint="eastAsia"/>
          <w:sz w:val="28"/>
          <w:szCs w:val="28"/>
        </w:rPr>
        <w:t>就不会有预收款项这个科目了。</w:t>
      </w:r>
    </w:p>
    <w:p w14:paraId="357F44C2" w14:textId="7D19BDFA" w:rsidR="005B443F" w:rsidRDefault="00C10540" w:rsidP="009820C2">
      <w:pPr>
        <w:rPr>
          <w:rFonts w:ascii="宋体" w:eastAsia="宋体" w:hAnsi="宋体"/>
          <w:sz w:val="28"/>
          <w:szCs w:val="28"/>
        </w:rPr>
      </w:pPr>
      <w:r>
        <w:rPr>
          <w:rFonts w:ascii="宋体" w:eastAsia="宋体" w:hAnsi="宋体" w:hint="eastAsia"/>
          <w:sz w:val="28"/>
          <w:szCs w:val="28"/>
        </w:rPr>
        <w:t>有同学说，不等的部分就是没有签合同的部分。这是不对的，准则对合同的定义，不仅仅是</w:t>
      </w:r>
      <w:r w:rsidR="00F80E38">
        <w:rPr>
          <w:rFonts w:ascii="宋体" w:eastAsia="宋体" w:hAnsi="宋体" w:hint="eastAsia"/>
          <w:sz w:val="28"/>
          <w:szCs w:val="28"/>
        </w:rPr>
        <w:t>纸质合同，口头合同、商业惯例都是合同</w:t>
      </w:r>
      <w:r w:rsidR="00BC0E7E">
        <w:rPr>
          <w:rFonts w:ascii="宋体" w:eastAsia="宋体" w:hAnsi="宋体" w:hint="eastAsia"/>
          <w:sz w:val="28"/>
          <w:szCs w:val="28"/>
        </w:rPr>
        <w:t>。</w:t>
      </w:r>
    </w:p>
    <w:p w14:paraId="7B729EA9" w14:textId="77777777" w:rsidR="006773FC" w:rsidRDefault="006773FC" w:rsidP="009820C2">
      <w:pPr>
        <w:rPr>
          <w:rFonts w:ascii="宋体" w:eastAsia="宋体" w:hAnsi="宋体"/>
          <w:sz w:val="28"/>
          <w:szCs w:val="28"/>
        </w:rPr>
      </w:pPr>
    </w:p>
    <w:p w14:paraId="65E364EE" w14:textId="14B35676" w:rsidR="005B443F" w:rsidRDefault="00210EA9" w:rsidP="009820C2">
      <w:pPr>
        <w:rPr>
          <w:rFonts w:ascii="宋体" w:eastAsia="宋体" w:hAnsi="宋体"/>
          <w:sz w:val="28"/>
          <w:szCs w:val="28"/>
        </w:rPr>
      </w:pPr>
      <w:r>
        <w:rPr>
          <w:rFonts w:ascii="宋体" w:eastAsia="宋体" w:hAnsi="宋体" w:hint="eastAsia"/>
          <w:sz w:val="28"/>
          <w:szCs w:val="28"/>
        </w:rPr>
        <w:t>还有的同学说，与经营</w:t>
      </w:r>
      <w:r w:rsidR="00F236E6">
        <w:rPr>
          <w:rFonts w:ascii="宋体" w:eastAsia="宋体" w:hAnsi="宋体" w:hint="eastAsia"/>
          <w:sz w:val="28"/>
          <w:szCs w:val="28"/>
        </w:rPr>
        <w:t>活动</w:t>
      </w:r>
      <w:r>
        <w:rPr>
          <w:rFonts w:ascii="宋体" w:eastAsia="宋体" w:hAnsi="宋体" w:hint="eastAsia"/>
          <w:sz w:val="28"/>
          <w:szCs w:val="28"/>
        </w:rPr>
        <w:t>不相关的部分的预收款，就放在</w:t>
      </w:r>
      <w:r w:rsidR="009F6753">
        <w:rPr>
          <w:rFonts w:ascii="宋体" w:eastAsia="宋体" w:hAnsi="宋体" w:hint="eastAsia"/>
          <w:sz w:val="28"/>
          <w:szCs w:val="28"/>
        </w:rPr>
        <w:t>预收款项，比如预收销售长期资产的款项。</w:t>
      </w:r>
      <w:r w:rsidR="006773FC">
        <w:rPr>
          <w:rFonts w:ascii="宋体" w:eastAsia="宋体" w:hAnsi="宋体" w:hint="eastAsia"/>
          <w:sz w:val="28"/>
          <w:szCs w:val="28"/>
        </w:rPr>
        <w:t>其实，出售长期资产的情况本来就少，</w:t>
      </w:r>
      <w:r w:rsidR="00717ACF">
        <w:rPr>
          <w:rFonts w:ascii="宋体" w:eastAsia="宋体" w:hAnsi="宋体" w:hint="eastAsia"/>
          <w:sz w:val="28"/>
          <w:szCs w:val="28"/>
        </w:rPr>
        <w:t>出售长期资产还提前预收客户款项的情况，那就更少了，几乎可以忽略不计了，就算有，放到其他应付款就是了。</w:t>
      </w:r>
    </w:p>
    <w:p w14:paraId="6714B193" w14:textId="1FED37D6" w:rsidR="00D51E61" w:rsidRDefault="00D51E61" w:rsidP="009820C2">
      <w:pPr>
        <w:rPr>
          <w:rFonts w:ascii="宋体" w:eastAsia="宋体" w:hAnsi="宋体"/>
          <w:sz w:val="28"/>
          <w:szCs w:val="28"/>
        </w:rPr>
      </w:pPr>
    </w:p>
    <w:p w14:paraId="6A83C1A4" w14:textId="25296D7A" w:rsidR="00D51E61" w:rsidRDefault="00B92909" w:rsidP="009820C2">
      <w:pPr>
        <w:rPr>
          <w:rFonts w:ascii="宋体" w:eastAsia="宋体" w:hAnsi="宋体"/>
          <w:sz w:val="28"/>
          <w:szCs w:val="28"/>
        </w:rPr>
      </w:pPr>
      <w:r>
        <w:rPr>
          <w:rFonts w:ascii="宋体" w:eastAsia="宋体" w:hAnsi="宋体" w:hint="eastAsia"/>
          <w:sz w:val="28"/>
          <w:szCs w:val="28"/>
        </w:rPr>
        <w:t>所以说，新准则下的合同负债，大家把它当成旧准则下的预收款项就得了</w:t>
      </w:r>
      <w:r w:rsidR="009E3BDD">
        <w:rPr>
          <w:rFonts w:ascii="宋体" w:eastAsia="宋体" w:hAnsi="宋体" w:hint="eastAsia"/>
          <w:sz w:val="28"/>
          <w:szCs w:val="28"/>
        </w:rPr>
        <w:t>，就是用来核算销售商品时预收客户款项的。</w:t>
      </w:r>
    </w:p>
    <w:p w14:paraId="4159ACB3" w14:textId="28431E87" w:rsidR="002D6701" w:rsidRDefault="002D6701" w:rsidP="009820C2">
      <w:pPr>
        <w:rPr>
          <w:rFonts w:ascii="宋体" w:eastAsia="宋体" w:hAnsi="宋体"/>
          <w:sz w:val="28"/>
          <w:szCs w:val="28"/>
        </w:rPr>
      </w:pPr>
    </w:p>
    <w:p w14:paraId="31F6F02B" w14:textId="2972E311" w:rsidR="002D6701" w:rsidRDefault="003427C4" w:rsidP="009820C2">
      <w:pPr>
        <w:rPr>
          <w:rFonts w:ascii="宋体" w:eastAsia="宋体" w:hAnsi="宋体"/>
          <w:sz w:val="28"/>
          <w:szCs w:val="28"/>
        </w:rPr>
      </w:pPr>
      <w:r>
        <w:rPr>
          <w:rFonts w:ascii="宋体" w:eastAsia="宋体" w:hAnsi="宋体" w:hint="eastAsia"/>
          <w:sz w:val="28"/>
          <w:szCs w:val="28"/>
        </w:rPr>
        <w:t>还有一个地方需要注意，它是不含税的，这一点跟旧准则就不一样，旧准则预收款项是包含增值税的。</w:t>
      </w:r>
      <w:r w:rsidR="002D1949">
        <w:rPr>
          <w:rFonts w:ascii="宋体" w:eastAsia="宋体" w:hAnsi="宋体" w:hint="eastAsia"/>
          <w:sz w:val="28"/>
          <w:szCs w:val="28"/>
        </w:rPr>
        <w:t>假如预收客户1</w:t>
      </w:r>
      <w:r w:rsidR="002D1949">
        <w:rPr>
          <w:rFonts w:ascii="宋体" w:eastAsia="宋体" w:hAnsi="宋体"/>
          <w:sz w:val="28"/>
          <w:szCs w:val="28"/>
        </w:rPr>
        <w:t>00</w:t>
      </w:r>
      <w:r w:rsidR="002D1949">
        <w:rPr>
          <w:rFonts w:ascii="宋体" w:eastAsia="宋体" w:hAnsi="宋体" w:hint="eastAsia"/>
          <w:sz w:val="28"/>
          <w:szCs w:val="28"/>
        </w:rPr>
        <w:t>万，税率1</w:t>
      </w:r>
      <w:r w:rsidR="002D1949">
        <w:rPr>
          <w:rFonts w:ascii="宋体" w:eastAsia="宋体" w:hAnsi="宋体"/>
          <w:sz w:val="28"/>
          <w:szCs w:val="28"/>
        </w:rPr>
        <w:t>0%</w:t>
      </w:r>
      <w:r w:rsidR="002D1949">
        <w:rPr>
          <w:rFonts w:ascii="宋体" w:eastAsia="宋体" w:hAnsi="宋体" w:hint="eastAsia"/>
          <w:sz w:val="28"/>
          <w:szCs w:val="28"/>
        </w:rPr>
        <w:t>，新准则的做法：</w:t>
      </w:r>
    </w:p>
    <w:p w14:paraId="377DD17A" w14:textId="7F8C80C5" w:rsidR="002D1949" w:rsidRDefault="004D7DB7" w:rsidP="009820C2">
      <w:pPr>
        <w:rPr>
          <w:rFonts w:ascii="宋体" w:eastAsia="宋体" w:hAnsi="宋体"/>
          <w:sz w:val="28"/>
          <w:szCs w:val="28"/>
        </w:rPr>
      </w:pPr>
      <w:r>
        <w:rPr>
          <w:rFonts w:ascii="宋体" w:eastAsia="宋体" w:hAnsi="宋体" w:hint="eastAsia"/>
          <w:sz w:val="28"/>
          <w:szCs w:val="28"/>
        </w:rPr>
        <w:t>借：银行存款1</w:t>
      </w:r>
      <w:r>
        <w:rPr>
          <w:rFonts w:ascii="宋体" w:eastAsia="宋体" w:hAnsi="宋体"/>
          <w:sz w:val="28"/>
          <w:szCs w:val="28"/>
        </w:rPr>
        <w:t>00</w:t>
      </w:r>
      <w:r>
        <w:rPr>
          <w:rFonts w:ascii="宋体" w:eastAsia="宋体" w:hAnsi="宋体" w:hint="eastAsia"/>
          <w:sz w:val="28"/>
          <w:szCs w:val="28"/>
        </w:rPr>
        <w:t>万</w:t>
      </w:r>
    </w:p>
    <w:p w14:paraId="4C351401" w14:textId="0DAC91D4" w:rsidR="004D7DB7" w:rsidRDefault="004D7DB7" w:rsidP="009820C2">
      <w:pPr>
        <w:rPr>
          <w:rFonts w:ascii="宋体" w:eastAsia="宋体" w:hAnsi="宋体"/>
          <w:sz w:val="28"/>
          <w:szCs w:val="28"/>
        </w:rPr>
      </w:pPr>
      <w:r>
        <w:rPr>
          <w:rFonts w:ascii="宋体" w:eastAsia="宋体" w:hAnsi="宋体" w:hint="eastAsia"/>
          <w:sz w:val="28"/>
          <w:szCs w:val="28"/>
        </w:rPr>
        <w:t xml:space="preserve">贷：合同负债 </w:t>
      </w:r>
      <w:r>
        <w:rPr>
          <w:rFonts w:ascii="宋体" w:eastAsia="宋体" w:hAnsi="宋体"/>
          <w:sz w:val="28"/>
          <w:szCs w:val="28"/>
        </w:rPr>
        <w:t>90</w:t>
      </w:r>
      <w:r>
        <w:rPr>
          <w:rFonts w:ascii="宋体" w:eastAsia="宋体" w:hAnsi="宋体" w:hint="eastAsia"/>
          <w:sz w:val="28"/>
          <w:szCs w:val="28"/>
        </w:rPr>
        <w:t>万</w:t>
      </w:r>
    </w:p>
    <w:p w14:paraId="306324D1" w14:textId="4E465FAB" w:rsidR="004D7DB7" w:rsidRDefault="00B870DE" w:rsidP="004D7DB7">
      <w:pPr>
        <w:ind w:firstLine="570"/>
        <w:rPr>
          <w:rFonts w:ascii="宋体" w:eastAsia="宋体" w:hAnsi="宋体"/>
          <w:sz w:val="28"/>
          <w:szCs w:val="28"/>
        </w:rPr>
      </w:pPr>
      <w:r>
        <w:rPr>
          <w:rFonts w:ascii="宋体" w:eastAsia="宋体" w:hAnsi="宋体" w:hint="eastAsia"/>
          <w:sz w:val="28"/>
          <w:szCs w:val="28"/>
        </w:rPr>
        <w:t>应交税费-增值税-</w:t>
      </w:r>
      <w:r w:rsidR="004D7DB7">
        <w:rPr>
          <w:rFonts w:ascii="宋体" w:eastAsia="宋体" w:hAnsi="宋体" w:hint="eastAsia"/>
          <w:sz w:val="28"/>
          <w:szCs w:val="28"/>
        </w:rPr>
        <w:t xml:space="preserve">待转销项税 </w:t>
      </w:r>
      <w:r w:rsidR="004D7DB7">
        <w:rPr>
          <w:rFonts w:ascii="宋体" w:eastAsia="宋体" w:hAnsi="宋体"/>
          <w:sz w:val="28"/>
          <w:szCs w:val="28"/>
        </w:rPr>
        <w:t>10</w:t>
      </w:r>
      <w:r w:rsidR="004D7DB7">
        <w:rPr>
          <w:rFonts w:ascii="宋体" w:eastAsia="宋体" w:hAnsi="宋体" w:hint="eastAsia"/>
          <w:sz w:val="28"/>
          <w:szCs w:val="28"/>
        </w:rPr>
        <w:t>万</w:t>
      </w:r>
    </w:p>
    <w:p w14:paraId="2041F43B" w14:textId="05D0B5E2" w:rsidR="004D7DB7" w:rsidRDefault="00201009" w:rsidP="004D7DB7">
      <w:pPr>
        <w:rPr>
          <w:rFonts w:ascii="宋体" w:eastAsia="宋体" w:hAnsi="宋体"/>
          <w:sz w:val="28"/>
          <w:szCs w:val="28"/>
        </w:rPr>
      </w:pPr>
      <w:r>
        <w:rPr>
          <w:rFonts w:ascii="宋体" w:eastAsia="宋体" w:hAnsi="宋体" w:hint="eastAsia"/>
          <w:sz w:val="28"/>
          <w:szCs w:val="28"/>
        </w:rPr>
        <w:lastRenderedPageBreak/>
        <w:t>旧准则的做法是：</w:t>
      </w:r>
    </w:p>
    <w:p w14:paraId="32DE40BF" w14:textId="147161D2" w:rsidR="00201009" w:rsidRDefault="00201009" w:rsidP="004D7DB7">
      <w:pPr>
        <w:rPr>
          <w:rFonts w:ascii="宋体" w:eastAsia="宋体" w:hAnsi="宋体"/>
          <w:sz w:val="28"/>
          <w:szCs w:val="28"/>
        </w:rPr>
      </w:pPr>
      <w:r>
        <w:rPr>
          <w:rFonts w:ascii="宋体" w:eastAsia="宋体" w:hAnsi="宋体" w:hint="eastAsia"/>
          <w:sz w:val="28"/>
          <w:szCs w:val="28"/>
        </w:rPr>
        <w:t xml:space="preserve">借：银行存款 </w:t>
      </w:r>
      <w:r>
        <w:rPr>
          <w:rFonts w:ascii="宋体" w:eastAsia="宋体" w:hAnsi="宋体"/>
          <w:sz w:val="28"/>
          <w:szCs w:val="28"/>
        </w:rPr>
        <w:t>100</w:t>
      </w:r>
      <w:r>
        <w:rPr>
          <w:rFonts w:ascii="宋体" w:eastAsia="宋体" w:hAnsi="宋体" w:hint="eastAsia"/>
          <w:sz w:val="28"/>
          <w:szCs w:val="28"/>
        </w:rPr>
        <w:t>万</w:t>
      </w:r>
    </w:p>
    <w:p w14:paraId="39652013" w14:textId="3EF42E7A" w:rsidR="00201009" w:rsidRPr="00B870DE" w:rsidRDefault="00201009" w:rsidP="004D7DB7">
      <w:pPr>
        <w:rPr>
          <w:rFonts w:ascii="宋体" w:eastAsia="宋体" w:hAnsi="宋体"/>
          <w:sz w:val="28"/>
          <w:szCs w:val="28"/>
        </w:rPr>
      </w:pPr>
      <w:r>
        <w:rPr>
          <w:rFonts w:ascii="宋体" w:eastAsia="宋体" w:hAnsi="宋体" w:hint="eastAsia"/>
          <w:sz w:val="28"/>
          <w:szCs w:val="28"/>
        </w:rPr>
        <w:t xml:space="preserve">贷：预收款项 </w:t>
      </w:r>
      <w:r>
        <w:rPr>
          <w:rFonts w:ascii="宋体" w:eastAsia="宋体" w:hAnsi="宋体"/>
          <w:sz w:val="28"/>
          <w:szCs w:val="28"/>
        </w:rPr>
        <w:t>100</w:t>
      </w:r>
      <w:r>
        <w:rPr>
          <w:rFonts w:ascii="宋体" w:eastAsia="宋体" w:hAnsi="宋体" w:hint="eastAsia"/>
          <w:sz w:val="28"/>
          <w:szCs w:val="28"/>
        </w:rPr>
        <w:t>万</w:t>
      </w:r>
    </w:p>
    <w:p w14:paraId="777355D9" w14:textId="6A152B76" w:rsidR="002D1949" w:rsidRDefault="002D1949" w:rsidP="009820C2">
      <w:pPr>
        <w:rPr>
          <w:rFonts w:ascii="宋体" w:eastAsia="宋体" w:hAnsi="宋体"/>
          <w:sz w:val="28"/>
          <w:szCs w:val="28"/>
        </w:rPr>
      </w:pPr>
    </w:p>
    <w:p w14:paraId="49314DEB" w14:textId="037CC82A" w:rsidR="00057E6A" w:rsidRDefault="00057E6A" w:rsidP="009820C2">
      <w:pPr>
        <w:rPr>
          <w:rFonts w:ascii="宋体" w:eastAsia="宋体" w:hAnsi="宋体"/>
          <w:sz w:val="28"/>
          <w:szCs w:val="28"/>
        </w:rPr>
      </w:pPr>
      <w:r>
        <w:rPr>
          <w:rFonts w:ascii="宋体" w:eastAsia="宋体" w:hAnsi="宋体" w:hint="eastAsia"/>
          <w:sz w:val="28"/>
          <w:szCs w:val="28"/>
        </w:rPr>
        <w:t>待转销项税，列报的时候，把它放到其他流动负债。</w:t>
      </w:r>
    </w:p>
    <w:p w14:paraId="710F4F39" w14:textId="77777777" w:rsidR="00057E6A" w:rsidRDefault="00057E6A" w:rsidP="009820C2">
      <w:pPr>
        <w:rPr>
          <w:rFonts w:ascii="宋体" w:eastAsia="宋体" w:hAnsi="宋体"/>
          <w:sz w:val="28"/>
          <w:szCs w:val="28"/>
        </w:rPr>
      </w:pPr>
    </w:p>
    <w:p w14:paraId="17C3AC16" w14:textId="31A8BB37" w:rsidR="002D1949" w:rsidRDefault="00590F2C" w:rsidP="009820C2">
      <w:pPr>
        <w:rPr>
          <w:rFonts w:ascii="宋体" w:eastAsia="宋体" w:hAnsi="宋体"/>
          <w:sz w:val="28"/>
          <w:szCs w:val="28"/>
        </w:rPr>
      </w:pPr>
      <w:r>
        <w:rPr>
          <w:rFonts w:ascii="宋体" w:eastAsia="宋体" w:hAnsi="宋体" w:hint="eastAsia"/>
          <w:sz w:val="28"/>
          <w:szCs w:val="28"/>
        </w:rPr>
        <w:t>差异的地方就在</w:t>
      </w:r>
      <w:r w:rsidR="00CE6383">
        <w:rPr>
          <w:rFonts w:ascii="宋体" w:eastAsia="宋体" w:hAnsi="宋体" w:hint="eastAsia"/>
          <w:sz w:val="28"/>
          <w:szCs w:val="28"/>
        </w:rPr>
        <w:t>销项税</w:t>
      </w:r>
      <w:r>
        <w:rPr>
          <w:rFonts w:ascii="宋体" w:eastAsia="宋体" w:hAnsi="宋体" w:hint="eastAsia"/>
          <w:sz w:val="28"/>
          <w:szCs w:val="28"/>
        </w:rPr>
        <w:t>，新准则不把</w:t>
      </w:r>
      <w:r w:rsidR="00CE6383">
        <w:rPr>
          <w:rFonts w:ascii="宋体" w:eastAsia="宋体" w:hAnsi="宋体" w:hint="eastAsia"/>
          <w:sz w:val="28"/>
          <w:szCs w:val="28"/>
        </w:rPr>
        <w:t>销项税</w:t>
      </w:r>
      <w:r>
        <w:rPr>
          <w:rFonts w:ascii="宋体" w:eastAsia="宋体" w:hAnsi="宋体" w:hint="eastAsia"/>
          <w:sz w:val="28"/>
          <w:szCs w:val="28"/>
        </w:rPr>
        <w:t>纳入合同负债，他们的理由是：销项税是交给税局的，跟合同履约义务无关。</w:t>
      </w:r>
      <w:r w:rsidR="001603F8">
        <w:rPr>
          <w:rFonts w:ascii="宋体" w:eastAsia="宋体" w:hAnsi="宋体" w:hint="eastAsia"/>
          <w:sz w:val="28"/>
          <w:szCs w:val="28"/>
        </w:rPr>
        <w:t>给小哥的感觉是，这帮监管机构全是杠精，吃饱了撑的，代转</w:t>
      </w:r>
      <w:r w:rsidR="00BD1A55">
        <w:rPr>
          <w:rFonts w:ascii="宋体" w:eastAsia="宋体" w:hAnsi="宋体" w:hint="eastAsia"/>
          <w:sz w:val="28"/>
          <w:szCs w:val="28"/>
        </w:rPr>
        <w:t>销项税跟合同负债，都是负债类科目，只是分类而已，</w:t>
      </w:r>
      <w:r w:rsidR="00425033">
        <w:rPr>
          <w:rFonts w:ascii="宋体" w:eastAsia="宋体" w:hAnsi="宋体" w:hint="eastAsia"/>
          <w:sz w:val="28"/>
          <w:szCs w:val="28"/>
        </w:rPr>
        <w:t>小问题，</w:t>
      </w:r>
      <w:r w:rsidR="00973760">
        <w:rPr>
          <w:rFonts w:ascii="宋体" w:eastAsia="宋体" w:hAnsi="宋体" w:hint="eastAsia"/>
          <w:sz w:val="28"/>
          <w:szCs w:val="28"/>
        </w:rPr>
        <w:t>参照原来预收款的做法就得了，没必要再拆开。</w:t>
      </w:r>
    </w:p>
    <w:p w14:paraId="44DBFFF1" w14:textId="77777777" w:rsidR="002D1949" w:rsidRDefault="002D1949" w:rsidP="009820C2">
      <w:pPr>
        <w:rPr>
          <w:rFonts w:ascii="宋体" w:eastAsia="宋体" w:hAnsi="宋体"/>
          <w:sz w:val="28"/>
          <w:szCs w:val="28"/>
        </w:rPr>
      </w:pPr>
    </w:p>
    <w:p w14:paraId="2EE9AE66" w14:textId="77777777" w:rsidR="005B443F" w:rsidRPr="0018750C" w:rsidRDefault="005B443F" w:rsidP="009820C2">
      <w:pPr>
        <w:rPr>
          <w:rFonts w:ascii="宋体" w:eastAsia="宋体" w:hAnsi="宋体"/>
          <w:sz w:val="28"/>
          <w:szCs w:val="28"/>
        </w:rPr>
      </w:pPr>
    </w:p>
    <w:p w14:paraId="14740E84" w14:textId="15E5F14A" w:rsidR="00A1110A" w:rsidRPr="00DA2CE1" w:rsidRDefault="00A1110A" w:rsidP="00A1110A">
      <w:pPr>
        <w:pStyle w:val="2"/>
      </w:pPr>
      <w:bookmarkStart w:id="241" w:name="_Toc123761573"/>
      <w:bookmarkStart w:id="242" w:name="_Toc145316731"/>
      <w:r w:rsidRPr="00DA2CE1">
        <w:rPr>
          <w:rFonts w:hint="eastAsia"/>
        </w:rPr>
        <w:t>收入</w:t>
      </w:r>
      <w:r w:rsidR="00235DD6" w:rsidRPr="00DA2CE1">
        <w:rPr>
          <w:rFonts w:hint="eastAsia"/>
        </w:rPr>
        <w:t>确认</w:t>
      </w:r>
      <w:r w:rsidRPr="00DA2CE1">
        <w:rPr>
          <w:rFonts w:hint="eastAsia"/>
        </w:rPr>
        <w:t>时点</w:t>
      </w:r>
      <w:bookmarkEnd w:id="241"/>
      <w:bookmarkEnd w:id="242"/>
    </w:p>
    <w:p w14:paraId="52DDA2F6" w14:textId="1120CC40" w:rsidR="00E1747E" w:rsidRDefault="003C4E1C" w:rsidP="00A36E9E">
      <w:pPr>
        <w:rPr>
          <w:rFonts w:ascii="宋体" w:eastAsia="宋体" w:hAnsi="宋体"/>
          <w:sz w:val="28"/>
          <w:szCs w:val="28"/>
        </w:rPr>
      </w:pPr>
      <w:r>
        <w:rPr>
          <w:rFonts w:ascii="宋体" w:eastAsia="宋体" w:hAnsi="宋体" w:hint="eastAsia"/>
          <w:sz w:val="28"/>
          <w:szCs w:val="28"/>
        </w:rPr>
        <w:t>这是做收入底稿的同学必须要掌握的一个知识点。</w:t>
      </w:r>
      <w:r w:rsidR="00AA0991">
        <w:rPr>
          <w:rFonts w:ascii="宋体" w:eastAsia="宋体" w:hAnsi="宋体" w:hint="eastAsia"/>
          <w:sz w:val="28"/>
          <w:szCs w:val="28"/>
        </w:rPr>
        <w:t>如果我们做完收入底稿，还不知道企业的收入确认时点，那就不合格了。质控老师肯定会关注收入确认时点的。所以，我们在做底稿的时候，</w:t>
      </w:r>
      <w:r w:rsidR="00AA0991" w:rsidRPr="00AA0991">
        <w:rPr>
          <w:rFonts w:ascii="宋体" w:eastAsia="宋体" w:hAnsi="宋体" w:hint="eastAsia"/>
          <w:sz w:val="28"/>
          <w:szCs w:val="28"/>
          <w:highlight w:val="yellow"/>
        </w:rPr>
        <w:t>一定要把企业的收入确认时点给搞清楚。</w:t>
      </w:r>
    </w:p>
    <w:p w14:paraId="22019331" w14:textId="77777777" w:rsidR="00AA0991" w:rsidRDefault="00AA0991" w:rsidP="00A36E9E">
      <w:pPr>
        <w:rPr>
          <w:rFonts w:ascii="宋体" w:eastAsia="宋体" w:hAnsi="宋体"/>
          <w:sz w:val="28"/>
          <w:szCs w:val="28"/>
        </w:rPr>
      </w:pPr>
    </w:p>
    <w:p w14:paraId="17B79533" w14:textId="3A27D58A" w:rsidR="00A36E9E" w:rsidRPr="00E72C8A" w:rsidRDefault="00A36E9E" w:rsidP="00A36E9E">
      <w:pPr>
        <w:rPr>
          <w:rFonts w:ascii="宋体" w:eastAsia="宋体" w:hAnsi="宋体"/>
          <w:sz w:val="28"/>
          <w:szCs w:val="28"/>
        </w:rPr>
      </w:pPr>
      <w:r w:rsidRPr="00AA0991">
        <w:rPr>
          <w:rFonts w:ascii="宋体" w:eastAsia="宋体" w:hAnsi="宋体" w:hint="eastAsia"/>
          <w:sz w:val="28"/>
          <w:szCs w:val="28"/>
          <w:highlight w:val="yellow"/>
        </w:rPr>
        <w:t>大多数企业都会在收入确认时点这里出问题，要么是提前确认收入，</w:t>
      </w:r>
      <w:r w:rsidRPr="00AA0991">
        <w:rPr>
          <w:rFonts w:ascii="宋体" w:eastAsia="宋体" w:hAnsi="宋体" w:hint="eastAsia"/>
          <w:sz w:val="28"/>
          <w:szCs w:val="28"/>
          <w:highlight w:val="yellow"/>
        </w:rPr>
        <w:lastRenderedPageBreak/>
        <w:t>要么是延后确认收入。</w:t>
      </w:r>
    </w:p>
    <w:p w14:paraId="1CF8F1FF" w14:textId="70722554" w:rsidR="00AA0991" w:rsidRDefault="00D76460" w:rsidP="00A36E9E">
      <w:pPr>
        <w:rPr>
          <w:rFonts w:ascii="宋体" w:eastAsia="宋体" w:hAnsi="宋体"/>
          <w:sz w:val="28"/>
          <w:szCs w:val="28"/>
        </w:rPr>
      </w:pPr>
      <w:r>
        <w:rPr>
          <w:rFonts w:ascii="宋体" w:eastAsia="宋体" w:hAnsi="宋体" w:hint="eastAsia"/>
          <w:sz w:val="28"/>
          <w:szCs w:val="28"/>
        </w:rPr>
        <w:t>下面我们来详细讲讲实务中的收入确认时点：</w:t>
      </w:r>
    </w:p>
    <w:p w14:paraId="0AC446BE" w14:textId="77777777" w:rsidR="00A36E9E" w:rsidRPr="00E72C8A" w:rsidRDefault="00A36E9E" w:rsidP="00A36E9E">
      <w:pPr>
        <w:rPr>
          <w:rFonts w:ascii="宋体" w:eastAsia="宋体" w:hAnsi="宋体"/>
          <w:sz w:val="28"/>
          <w:szCs w:val="28"/>
        </w:rPr>
      </w:pPr>
      <w:r w:rsidRPr="00D76460">
        <w:rPr>
          <w:rFonts w:ascii="宋体" w:eastAsia="宋体" w:hAnsi="宋体"/>
          <w:sz w:val="28"/>
          <w:szCs w:val="28"/>
          <w:highlight w:val="yellow"/>
        </w:rPr>
        <w:t>1、制造业</w:t>
      </w:r>
    </w:p>
    <w:p w14:paraId="05ED1D3F"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对于出口企业，一般是以</w:t>
      </w:r>
      <w:r w:rsidRPr="00D76460">
        <w:rPr>
          <w:rFonts w:ascii="宋体" w:eastAsia="宋体" w:hAnsi="宋体" w:hint="eastAsia"/>
          <w:sz w:val="28"/>
          <w:szCs w:val="28"/>
          <w:highlight w:val="yellow"/>
        </w:rPr>
        <w:t>报关单</w:t>
      </w:r>
      <w:r w:rsidRPr="00E72C8A">
        <w:rPr>
          <w:rFonts w:ascii="宋体" w:eastAsia="宋体" w:hAnsi="宋体" w:hint="eastAsia"/>
          <w:sz w:val="28"/>
          <w:szCs w:val="28"/>
        </w:rPr>
        <w:t>的时点确认收入。对于内销企业，一般是以客户</w:t>
      </w:r>
      <w:r w:rsidRPr="00D76460">
        <w:rPr>
          <w:rFonts w:ascii="宋体" w:eastAsia="宋体" w:hAnsi="宋体" w:hint="eastAsia"/>
          <w:sz w:val="28"/>
          <w:szCs w:val="28"/>
          <w:highlight w:val="yellow"/>
        </w:rPr>
        <w:t>签收单（验收单）</w:t>
      </w:r>
      <w:r w:rsidRPr="00E72C8A">
        <w:rPr>
          <w:rFonts w:ascii="宋体" w:eastAsia="宋体" w:hAnsi="宋体" w:hint="eastAsia"/>
          <w:sz w:val="28"/>
          <w:szCs w:val="28"/>
        </w:rPr>
        <w:t>上的时间为收入确认时点。无论是签收单还是报关单，企业都要保存完整，要不然很难证明收入的真实性。</w:t>
      </w:r>
    </w:p>
    <w:p w14:paraId="10F0BA6D" w14:textId="77777777" w:rsidR="00A36E9E" w:rsidRPr="00E72C8A" w:rsidRDefault="00A36E9E" w:rsidP="00A36E9E">
      <w:pPr>
        <w:rPr>
          <w:rFonts w:ascii="宋体" w:eastAsia="宋体" w:hAnsi="宋体"/>
          <w:sz w:val="28"/>
          <w:szCs w:val="28"/>
        </w:rPr>
      </w:pPr>
    </w:p>
    <w:p w14:paraId="7E2C97FF"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那些没有规范过的企业，一般是按开发票的时点确认收入的，绝大多数情况下，按开票的时点确认收入是不符合准则的。因为开票是企业可以控制的，提前开票、延后开票都可以，企业就可以通过开票操纵收入。</w:t>
      </w:r>
    </w:p>
    <w:p w14:paraId="278779F9" w14:textId="222E887E" w:rsidR="00A36E9E" w:rsidRPr="00E72C8A" w:rsidRDefault="00A36E9E" w:rsidP="00A36E9E">
      <w:pPr>
        <w:rPr>
          <w:rFonts w:ascii="宋体" w:eastAsia="宋体" w:hAnsi="宋体"/>
          <w:sz w:val="28"/>
          <w:szCs w:val="28"/>
        </w:rPr>
      </w:pPr>
      <w:r w:rsidRPr="000B62A2">
        <w:rPr>
          <w:rFonts w:ascii="宋体" w:eastAsia="宋体" w:hAnsi="宋体"/>
          <w:sz w:val="28"/>
          <w:szCs w:val="28"/>
          <w:highlight w:val="yellow"/>
        </w:rPr>
        <w:t>2、</w:t>
      </w:r>
      <w:r w:rsidR="00DF219D">
        <w:rPr>
          <w:rFonts w:ascii="宋体" w:eastAsia="宋体" w:hAnsi="宋体" w:hint="eastAsia"/>
          <w:sz w:val="28"/>
          <w:szCs w:val="28"/>
          <w:highlight w:val="yellow"/>
        </w:rPr>
        <w:t>建造</w:t>
      </w:r>
      <w:r w:rsidRPr="000B62A2">
        <w:rPr>
          <w:rFonts w:ascii="宋体" w:eastAsia="宋体" w:hAnsi="宋体"/>
          <w:sz w:val="28"/>
          <w:szCs w:val="28"/>
          <w:highlight w:val="yellow"/>
        </w:rPr>
        <w:t>业</w:t>
      </w:r>
    </w:p>
    <w:p w14:paraId="35BF45D1"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旧准则按完工百分比法，新准则按照“投入产出”法，其实这两种方法都一样的，都是已投入成本占预计总成本的比例。</w:t>
      </w:r>
    </w:p>
    <w:p w14:paraId="0FDCECDD" w14:textId="72955BEA"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要计算完工百分比，一定要拿到企业的相关台账，这个台账应当包括以下信息：</w:t>
      </w:r>
    </w:p>
    <w:p w14:paraId="5C073A49" w14:textId="1DB5F3D9" w:rsidR="00D76460" w:rsidRPr="00E72C8A" w:rsidRDefault="00A36E9E" w:rsidP="00A36E9E">
      <w:pPr>
        <w:rPr>
          <w:rFonts w:ascii="宋体" w:eastAsia="宋体" w:hAnsi="宋体"/>
          <w:sz w:val="28"/>
          <w:szCs w:val="28"/>
        </w:rPr>
      </w:pPr>
      <w:r w:rsidRPr="00E72C8A">
        <w:rPr>
          <w:rFonts w:ascii="宋体" w:eastAsia="宋体" w:hAnsi="宋体" w:hint="eastAsia"/>
          <w:sz w:val="28"/>
          <w:szCs w:val="28"/>
        </w:rPr>
        <w:t>项目名称、合同总金额、预计总成本、开始施工时间、已投入成本等信息。</w:t>
      </w:r>
      <w:r w:rsidR="00D76460" w:rsidRPr="00F00B08">
        <w:rPr>
          <w:rFonts w:ascii="宋体" w:eastAsia="宋体" w:hAnsi="宋体" w:hint="eastAsia"/>
          <w:sz w:val="28"/>
          <w:szCs w:val="28"/>
          <w:highlight w:val="yellow"/>
        </w:rPr>
        <w:t>这张表在成本底稿中有讲。</w:t>
      </w:r>
    </w:p>
    <w:p w14:paraId="64BEE723"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这样，我们就能计算出各个项目的完工进度，从而测算收入。</w:t>
      </w:r>
    </w:p>
    <w:p w14:paraId="22DF06E2"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企业的台账也有可能造假。如果有三方签字的完工进度表更好，也</w:t>
      </w:r>
      <w:r w:rsidRPr="00E72C8A">
        <w:rPr>
          <w:rFonts w:ascii="宋体" w:eastAsia="宋体" w:hAnsi="宋体" w:hint="eastAsia"/>
          <w:sz w:val="28"/>
          <w:szCs w:val="28"/>
        </w:rPr>
        <w:lastRenderedPageBreak/>
        <w:t>就是监理方、发包方、承包方三方签字盖章确认的完工进度表为准。那些大型项目，都是要有监理方的。</w:t>
      </w:r>
    </w:p>
    <w:p w14:paraId="3B9819AD" w14:textId="43EBAA3B" w:rsidR="00A36E9E" w:rsidRDefault="00A36E9E" w:rsidP="00A36E9E">
      <w:pPr>
        <w:rPr>
          <w:rFonts w:ascii="宋体" w:eastAsia="宋体" w:hAnsi="宋体"/>
          <w:sz w:val="28"/>
          <w:szCs w:val="28"/>
        </w:rPr>
      </w:pPr>
      <w:r w:rsidRPr="00E72C8A">
        <w:rPr>
          <w:rFonts w:ascii="宋体" w:eastAsia="宋体" w:hAnsi="宋体" w:hint="eastAsia"/>
          <w:sz w:val="28"/>
          <w:szCs w:val="28"/>
        </w:rPr>
        <w:t>当然，这都是纸质资料，还只是纸上谈兵，我们还要到现场看看。抽几个重要的工程项目，到现场看看情况。虽然我们不能准确看出完工进度是多少，但是也能看出个大概，万一那是个荒地呢，万一已经完工了，都开始投入使用了呢？这些还是能看出来的。</w:t>
      </w:r>
    </w:p>
    <w:p w14:paraId="6D97C3B8" w14:textId="27A6A086" w:rsidR="000E5114" w:rsidRDefault="000B363D" w:rsidP="00A36E9E">
      <w:pPr>
        <w:rPr>
          <w:rFonts w:ascii="宋体" w:eastAsia="宋体" w:hAnsi="宋体"/>
          <w:sz w:val="28"/>
          <w:szCs w:val="28"/>
        </w:rPr>
      </w:pPr>
      <w:r w:rsidRPr="000B363D">
        <w:rPr>
          <w:rFonts w:ascii="宋体" w:eastAsia="宋体" w:hAnsi="宋体" w:hint="eastAsia"/>
          <w:sz w:val="28"/>
          <w:szCs w:val="28"/>
          <w:highlight w:val="yellow"/>
        </w:rPr>
        <w:t>有可能按净额确认收入：</w:t>
      </w:r>
    </w:p>
    <w:p w14:paraId="4F0A66AF" w14:textId="50AAA9E1" w:rsidR="000E5114" w:rsidRDefault="000B363D" w:rsidP="00A36E9E">
      <w:pPr>
        <w:rPr>
          <w:rFonts w:ascii="宋体" w:eastAsia="宋体" w:hAnsi="宋体"/>
          <w:sz w:val="28"/>
          <w:szCs w:val="28"/>
        </w:rPr>
      </w:pPr>
      <w:r>
        <w:rPr>
          <w:rFonts w:ascii="宋体" w:eastAsia="宋体" w:hAnsi="宋体" w:hint="eastAsia"/>
          <w:sz w:val="28"/>
          <w:szCs w:val="28"/>
        </w:rPr>
        <w:t>实务工作中，有些建造业是把工程承包下来，然后整个工程发包出去，做为中间商赚差价的。</w:t>
      </w:r>
    </w:p>
    <w:p w14:paraId="1D6D3C1A" w14:textId="77777777" w:rsidR="000E5114" w:rsidRDefault="000E5114" w:rsidP="00A36E9E">
      <w:pPr>
        <w:rPr>
          <w:rFonts w:ascii="宋体" w:eastAsia="宋体" w:hAnsi="宋体"/>
          <w:sz w:val="28"/>
          <w:szCs w:val="28"/>
        </w:rPr>
      </w:pPr>
    </w:p>
    <w:p w14:paraId="290429C0" w14:textId="77777777" w:rsidR="00F00B08" w:rsidRPr="00E72C8A" w:rsidRDefault="00F00B08" w:rsidP="00A36E9E">
      <w:pPr>
        <w:rPr>
          <w:rFonts w:ascii="宋体" w:eastAsia="宋体" w:hAnsi="宋体"/>
          <w:sz w:val="28"/>
          <w:szCs w:val="28"/>
        </w:rPr>
      </w:pPr>
    </w:p>
    <w:p w14:paraId="045AA166" w14:textId="2A08C798" w:rsidR="00A36E9E" w:rsidRPr="00E72C8A" w:rsidRDefault="00A36E9E" w:rsidP="00A36E9E">
      <w:pPr>
        <w:rPr>
          <w:rFonts w:ascii="宋体" w:eastAsia="宋体" w:hAnsi="宋体"/>
          <w:sz w:val="28"/>
          <w:szCs w:val="28"/>
        </w:rPr>
      </w:pPr>
      <w:r w:rsidRPr="00F00B08">
        <w:rPr>
          <w:rFonts w:ascii="宋体" w:eastAsia="宋体" w:hAnsi="宋体"/>
          <w:sz w:val="28"/>
          <w:szCs w:val="28"/>
          <w:highlight w:val="yellow"/>
        </w:rPr>
        <w:t>3、房产业</w:t>
      </w:r>
    </w:p>
    <w:p w14:paraId="44C560F4"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房产业一般是以交钥匙为收入确认时点。</w:t>
      </w:r>
    </w:p>
    <w:p w14:paraId="4F8E6455"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前两年，某房地产公司来了波骚操作，按照时段确认收入，在国内外引起巨大反响。那些牛逼的人竟然能把准则按在地上摩擦。也就那些人敢这么玩，其他公司还是得老老实实地按照传统的方式来。</w:t>
      </w:r>
    </w:p>
    <w:p w14:paraId="24ABFF53" w14:textId="77777777" w:rsidR="00A36E9E" w:rsidRPr="00E72C8A" w:rsidRDefault="00A36E9E" w:rsidP="00A36E9E">
      <w:pPr>
        <w:rPr>
          <w:rFonts w:ascii="宋体" w:eastAsia="宋体" w:hAnsi="宋体"/>
          <w:sz w:val="28"/>
          <w:szCs w:val="28"/>
        </w:rPr>
      </w:pPr>
    </w:p>
    <w:p w14:paraId="756EE2F3" w14:textId="77777777" w:rsidR="00A36E9E" w:rsidRPr="00E72C8A" w:rsidRDefault="00A36E9E" w:rsidP="00A36E9E">
      <w:pPr>
        <w:rPr>
          <w:rFonts w:ascii="宋体" w:eastAsia="宋体" w:hAnsi="宋体"/>
          <w:sz w:val="28"/>
          <w:szCs w:val="28"/>
        </w:rPr>
      </w:pPr>
      <w:r w:rsidRPr="00E72C8A">
        <w:rPr>
          <w:rFonts w:ascii="宋体" w:eastAsia="宋体" w:hAnsi="宋体"/>
          <w:sz w:val="28"/>
          <w:szCs w:val="28"/>
        </w:rPr>
        <w:t xml:space="preserve"> </w:t>
      </w:r>
    </w:p>
    <w:p w14:paraId="3A056F47" w14:textId="77777777" w:rsidR="00A36E9E" w:rsidRPr="00E72C8A" w:rsidRDefault="00A36E9E" w:rsidP="00A36E9E">
      <w:pPr>
        <w:rPr>
          <w:rFonts w:ascii="宋体" w:eastAsia="宋体" w:hAnsi="宋体"/>
          <w:sz w:val="28"/>
          <w:szCs w:val="28"/>
        </w:rPr>
      </w:pPr>
    </w:p>
    <w:p w14:paraId="20B593EB" w14:textId="7D6E343E" w:rsidR="000B62A2" w:rsidRDefault="00A36E9E" w:rsidP="00A36E9E">
      <w:pPr>
        <w:rPr>
          <w:rFonts w:ascii="宋体" w:eastAsia="宋体" w:hAnsi="宋体"/>
          <w:sz w:val="28"/>
          <w:szCs w:val="28"/>
        </w:rPr>
      </w:pPr>
      <w:r w:rsidRPr="007361F8">
        <w:rPr>
          <w:rFonts w:ascii="宋体" w:eastAsia="宋体" w:hAnsi="宋体"/>
          <w:sz w:val="28"/>
          <w:szCs w:val="28"/>
          <w:highlight w:val="yellow"/>
        </w:rPr>
        <w:t>4、</w:t>
      </w:r>
      <w:r w:rsidR="000B62A2" w:rsidRPr="007361F8">
        <w:rPr>
          <w:rFonts w:ascii="宋体" w:eastAsia="宋体" w:hAnsi="宋体" w:hint="eastAsia"/>
          <w:sz w:val="28"/>
          <w:szCs w:val="28"/>
          <w:highlight w:val="yellow"/>
        </w:rPr>
        <w:t>物业</w:t>
      </w:r>
      <w:r w:rsidR="007361F8">
        <w:rPr>
          <w:rFonts w:ascii="宋体" w:eastAsia="宋体" w:hAnsi="宋体" w:hint="eastAsia"/>
          <w:sz w:val="28"/>
          <w:szCs w:val="28"/>
          <w:highlight w:val="yellow"/>
        </w:rPr>
        <w:t>管理</w:t>
      </w:r>
    </w:p>
    <w:p w14:paraId="03544D65" w14:textId="125EF070" w:rsidR="000B62A2" w:rsidRDefault="00152414" w:rsidP="00A36E9E">
      <w:pPr>
        <w:rPr>
          <w:rFonts w:ascii="宋体" w:eastAsia="宋体" w:hAnsi="宋体"/>
          <w:sz w:val="28"/>
          <w:szCs w:val="28"/>
        </w:rPr>
      </w:pPr>
      <w:r>
        <w:rPr>
          <w:rFonts w:ascii="宋体" w:eastAsia="宋体" w:hAnsi="宋体" w:hint="eastAsia"/>
          <w:sz w:val="28"/>
          <w:szCs w:val="28"/>
        </w:rPr>
        <w:t>物业有</w:t>
      </w:r>
      <w:r w:rsidR="00906C2F">
        <w:rPr>
          <w:rFonts w:ascii="宋体" w:eastAsia="宋体" w:hAnsi="宋体" w:hint="eastAsia"/>
          <w:sz w:val="28"/>
          <w:szCs w:val="28"/>
        </w:rPr>
        <w:t>“包干制”和“酬金制”</w:t>
      </w:r>
    </w:p>
    <w:p w14:paraId="6A6707DB" w14:textId="77777777" w:rsidR="00906C2F" w:rsidRDefault="00906C2F" w:rsidP="00906C2F">
      <w:pPr>
        <w:rPr>
          <w:rFonts w:ascii="宋体" w:eastAsia="宋体" w:hAnsi="宋体"/>
          <w:sz w:val="28"/>
          <w:szCs w:val="28"/>
        </w:rPr>
      </w:pPr>
    </w:p>
    <w:p w14:paraId="1FCBF2DD" w14:textId="5F3AB60D" w:rsidR="00906C2F" w:rsidRPr="00906C2F" w:rsidRDefault="00906C2F" w:rsidP="00906C2F">
      <w:pPr>
        <w:rPr>
          <w:rFonts w:ascii="宋体" w:eastAsia="宋体" w:hAnsi="宋体"/>
          <w:sz w:val="28"/>
          <w:szCs w:val="28"/>
        </w:rPr>
      </w:pPr>
      <w:r w:rsidRPr="00906C2F">
        <w:rPr>
          <w:rFonts w:ascii="宋体" w:eastAsia="宋体" w:hAnsi="宋体" w:hint="eastAsia"/>
          <w:sz w:val="28"/>
          <w:szCs w:val="28"/>
        </w:rPr>
        <w:t>包干制：由业主向物业管理企业支付固定物业服务费用，盈余或者亏损均由物业管理企业享有或者承担</w:t>
      </w:r>
    </w:p>
    <w:p w14:paraId="6E30C5B9" w14:textId="77777777" w:rsidR="00906C2F" w:rsidRPr="00906C2F" w:rsidRDefault="00906C2F" w:rsidP="00906C2F">
      <w:pPr>
        <w:rPr>
          <w:rFonts w:ascii="宋体" w:eastAsia="宋体" w:hAnsi="宋体"/>
          <w:sz w:val="28"/>
          <w:szCs w:val="28"/>
        </w:rPr>
      </w:pPr>
    </w:p>
    <w:p w14:paraId="60CFCF62" w14:textId="601E484F" w:rsidR="000B62A2" w:rsidRPr="00906C2F" w:rsidRDefault="00906C2F" w:rsidP="00906C2F">
      <w:pPr>
        <w:rPr>
          <w:rFonts w:ascii="宋体" w:eastAsia="宋体" w:hAnsi="宋体"/>
          <w:sz w:val="28"/>
          <w:szCs w:val="28"/>
        </w:rPr>
      </w:pPr>
      <w:r w:rsidRPr="00906C2F">
        <w:rPr>
          <w:rFonts w:ascii="宋体" w:eastAsia="宋体" w:hAnsi="宋体" w:hint="eastAsia"/>
          <w:sz w:val="28"/>
          <w:szCs w:val="28"/>
        </w:rPr>
        <w:t>酬金制：在预收的物业服务资金中，按约定比例或者约定数额，提取酬金支付给物业管理企业，其余全部用于物业服务合同约定的支出，结余或者不足均由业主享有或者承担</w:t>
      </w:r>
    </w:p>
    <w:p w14:paraId="7341F805" w14:textId="0DA5556C" w:rsidR="00906C2F" w:rsidRDefault="00906C2F" w:rsidP="00A36E9E">
      <w:pPr>
        <w:rPr>
          <w:rFonts w:ascii="宋体" w:eastAsia="宋体" w:hAnsi="宋体"/>
          <w:sz w:val="28"/>
          <w:szCs w:val="28"/>
        </w:rPr>
      </w:pPr>
    </w:p>
    <w:p w14:paraId="1ACAC330" w14:textId="0A5D9E66" w:rsidR="00906C2F" w:rsidRDefault="00A83A48" w:rsidP="00A36E9E">
      <w:pPr>
        <w:rPr>
          <w:rFonts w:ascii="宋体" w:eastAsia="宋体" w:hAnsi="宋体"/>
          <w:sz w:val="28"/>
          <w:szCs w:val="28"/>
        </w:rPr>
      </w:pPr>
      <w:r>
        <w:rPr>
          <w:rFonts w:ascii="宋体" w:eastAsia="宋体" w:hAnsi="宋体" w:hint="eastAsia"/>
          <w:sz w:val="28"/>
          <w:szCs w:val="28"/>
        </w:rPr>
        <w:t>对于包干制，企业可以把物业公司纳入合并报表。对于酬金制，企业不可以把物业公司纳入合并报表，</w:t>
      </w:r>
      <w:r w:rsidR="00EB4105">
        <w:rPr>
          <w:rFonts w:ascii="宋体" w:eastAsia="宋体" w:hAnsi="宋体" w:hint="eastAsia"/>
          <w:sz w:val="28"/>
          <w:szCs w:val="28"/>
        </w:rPr>
        <w:t>只能按一定的比例确认收入。</w:t>
      </w:r>
    </w:p>
    <w:p w14:paraId="4492599D" w14:textId="3D84BC78" w:rsidR="00712D24" w:rsidRDefault="00712D24" w:rsidP="00A36E9E">
      <w:pPr>
        <w:rPr>
          <w:rFonts w:ascii="宋体" w:eastAsia="宋体" w:hAnsi="宋体"/>
          <w:sz w:val="28"/>
          <w:szCs w:val="28"/>
        </w:rPr>
      </w:pPr>
    </w:p>
    <w:p w14:paraId="283F18AB" w14:textId="599368E6" w:rsidR="00712D24" w:rsidRDefault="00712D24" w:rsidP="00A36E9E">
      <w:pPr>
        <w:rPr>
          <w:rFonts w:ascii="宋体" w:eastAsia="宋体" w:hAnsi="宋体"/>
          <w:sz w:val="28"/>
          <w:szCs w:val="28"/>
        </w:rPr>
      </w:pPr>
      <w:r>
        <w:rPr>
          <w:rFonts w:ascii="宋体" w:eastAsia="宋体" w:hAnsi="宋体" w:hint="eastAsia"/>
          <w:sz w:val="28"/>
          <w:szCs w:val="28"/>
        </w:rPr>
        <w:t>所以我们在做物业企业审计的时候，最重要的就是区分它们有多少包干制的，有多少酬金制的，防止他们把酬金制的公司纳入合并报表中。</w:t>
      </w:r>
    </w:p>
    <w:p w14:paraId="33817439" w14:textId="77777777" w:rsidR="00906C2F" w:rsidRDefault="00906C2F" w:rsidP="00A36E9E">
      <w:pPr>
        <w:rPr>
          <w:rFonts w:ascii="宋体" w:eastAsia="宋体" w:hAnsi="宋体"/>
          <w:sz w:val="28"/>
          <w:szCs w:val="28"/>
        </w:rPr>
      </w:pPr>
    </w:p>
    <w:p w14:paraId="7D8AB8F4" w14:textId="5429C0A1" w:rsidR="00A36E9E" w:rsidRPr="00E72C8A" w:rsidRDefault="00A36E9E" w:rsidP="00A36E9E">
      <w:pPr>
        <w:rPr>
          <w:rFonts w:ascii="宋体" w:eastAsia="宋体" w:hAnsi="宋体"/>
          <w:sz w:val="28"/>
          <w:szCs w:val="28"/>
        </w:rPr>
      </w:pPr>
      <w:r w:rsidRPr="00E72C8A">
        <w:rPr>
          <w:rFonts w:ascii="宋体" w:eastAsia="宋体" w:hAnsi="宋体"/>
          <w:sz w:val="28"/>
          <w:szCs w:val="28"/>
        </w:rPr>
        <w:t>至于其他行业，如餐饮业、酒店业、租赁业、互联网行业等，就不一一讲解了，万变不离其宗，根据准则的定义来就行。</w:t>
      </w:r>
    </w:p>
    <w:p w14:paraId="4DE65164" w14:textId="77777777" w:rsidR="00A36E9E" w:rsidRPr="00E72C8A" w:rsidRDefault="00A36E9E" w:rsidP="00A36E9E">
      <w:pPr>
        <w:rPr>
          <w:rFonts w:ascii="宋体" w:eastAsia="宋体" w:hAnsi="宋体"/>
          <w:sz w:val="28"/>
          <w:szCs w:val="28"/>
        </w:rPr>
      </w:pPr>
    </w:p>
    <w:p w14:paraId="3BDCCC23" w14:textId="77777777" w:rsidR="00A36E9E" w:rsidRPr="00E72C8A" w:rsidRDefault="00A36E9E" w:rsidP="00A36E9E">
      <w:pPr>
        <w:rPr>
          <w:rFonts w:ascii="宋体" w:eastAsia="宋体" w:hAnsi="宋体"/>
          <w:sz w:val="28"/>
          <w:szCs w:val="28"/>
        </w:rPr>
      </w:pPr>
      <w:r w:rsidRPr="00E72C8A">
        <w:rPr>
          <w:rFonts w:ascii="宋体" w:eastAsia="宋体" w:hAnsi="宋体" w:hint="eastAsia"/>
          <w:sz w:val="28"/>
          <w:szCs w:val="28"/>
        </w:rPr>
        <w:t>如果大家接触到新的业务，不知道在哪个时点确认收入，不妨找一下同行业上市公司，它们的年报会讲什么时点确认收入，如果年报的不够详细，那招股说明书上面的肯定很详细。</w:t>
      </w:r>
    </w:p>
    <w:p w14:paraId="20901CF4" w14:textId="77777777" w:rsidR="00A36E9E" w:rsidRPr="00E72C8A" w:rsidRDefault="00A36E9E" w:rsidP="00A36E9E">
      <w:pPr>
        <w:rPr>
          <w:rFonts w:ascii="宋体" w:eastAsia="宋体" w:hAnsi="宋体"/>
          <w:sz w:val="28"/>
          <w:szCs w:val="28"/>
        </w:rPr>
      </w:pPr>
    </w:p>
    <w:p w14:paraId="246315AB" w14:textId="219D63EB" w:rsidR="007B702F" w:rsidRPr="00E72C8A" w:rsidRDefault="007B702F" w:rsidP="007B702F">
      <w:pPr>
        <w:pStyle w:val="2"/>
      </w:pPr>
      <w:bookmarkStart w:id="243" w:name="_Toc123761574"/>
      <w:bookmarkStart w:id="244" w:name="_Toc145316732"/>
      <w:r>
        <w:rPr>
          <w:rFonts w:hint="eastAsia"/>
        </w:rPr>
        <w:t>内控</w:t>
      </w:r>
      <w:bookmarkEnd w:id="243"/>
      <w:bookmarkEnd w:id="244"/>
    </w:p>
    <w:p w14:paraId="16FB690C" w14:textId="48FD2E8F"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说到内控，</w:t>
      </w:r>
      <w:r w:rsidR="00F91C47">
        <w:rPr>
          <w:rFonts w:ascii="宋体" w:eastAsia="宋体" w:hAnsi="宋体" w:hint="eastAsia"/>
          <w:sz w:val="28"/>
          <w:szCs w:val="28"/>
        </w:rPr>
        <w:t>我们很容易想到</w:t>
      </w:r>
      <w:r w:rsidRPr="00E72C8A">
        <w:rPr>
          <w:rFonts w:ascii="宋体" w:eastAsia="宋体" w:hAnsi="宋体" w:hint="eastAsia"/>
          <w:sz w:val="28"/>
          <w:szCs w:val="28"/>
        </w:rPr>
        <w:t>三个字：“放飞机”。</w:t>
      </w:r>
    </w:p>
    <w:p w14:paraId="72931383" w14:textId="77777777" w:rsidR="00D4450C" w:rsidRDefault="00D4450C" w:rsidP="00E72C8A">
      <w:pPr>
        <w:rPr>
          <w:rFonts w:ascii="宋体" w:eastAsia="宋体" w:hAnsi="宋体"/>
          <w:sz w:val="28"/>
          <w:szCs w:val="28"/>
        </w:rPr>
      </w:pPr>
    </w:p>
    <w:p w14:paraId="0CA489BD" w14:textId="04708201"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其实，质控在检查内控底稿的时候，不关心你做得怎么样，只关心你做没做。如果做了，一般都不会为难你，如果没做，质控可能就要你补了。内控底稿，</w:t>
      </w:r>
      <w:r w:rsidR="003F3550">
        <w:rPr>
          <w:rFonts w:ascii="宋体" w:eastAsia="宋体" w:hAnsi="宋体" w:hint="eastAsia"/>
          <w:sz w:val="28"/>
          <w:szCs w:val="28"/>
        </w:rPr>
        <w:t>大多数情况下</w:t>
      </w:r>
      <w:r w:rsidRPr="00E72C8A">
        <w:rPr>
          <w:rFonts w:ascii="宋体" w:eastAsia="宋体" w:hAnsi="宋体" w:hint="eastAsia"/>
          <w:sz w:val="28"/>
          <w:szCs w:val="28"/>
        </w:rPr>
        <w:t>是个形式而已。</w:t>
      </w:r>
    </w:p>
    <w:p w14:paraId="63BF1F3A" w14:textId="77777777" w:rsidR="0000365D" w:rsidRDefault="00E72C8A" w:rsidP="00E72C8A">
      <w:pPr>
        <w:rPr>
          <w:rFonts w:ascii="宋体" w:eastAsia="宋体" w:hAnsi="宋体"/>
          <w:sz w:val="28"/>
          <w:szCs w:val="28"/>
        </w:rPr>
      </w:pPr>
      <w:r w:rsidRPr="00E72C8A">
        <w:rPr>
          <w:rFonts w:ascii="宋体" w:eastAsia="宋体" w:hAnsi="宋体" w:hint="eastAsia"/>
          <w:sz w:val="28"/>
          <w:szCs w:val="28"/>
        </w:rPr>
        <w:t>内控的作用是防止和发现错报。理论上，如果内控有效，我们做的实质性工作就少。实际上，无论内控是否有效，我们做的实质性工作都是那么多，要不然会被质控</w:t>
      </w:r>
      <w:r w:rsidRPr="00E72C8A">
        <w:rPr>
          <w:rFonts w:ascii="宋体" w:eastAsia="宋体" w:hAnsi="宋体"/>
          <w:sz w:val="28"/>
          <w:szCs w:val="28"/>
        </w:rPr>
        <w:t>Q死的。</w:t>
      </w:r>
    </w:p>
    <w:p w14:paraId="2562B976" w14:textId="5BCD082A" w:rsidR="00E72C8A" w:rsidRPr="00E72C8A" w:rsidRDefault="00E72C8A" w:rsidP="00E72C8A">
      <w:pPr>
        <w:rPr>
          <w:rFonts w:ascii="宋体" w:eastAsia="宋体" w:hAnsi="宋体"/>
          <w:sz w:val="28"/>
          <w:szCs w:val="28"/>
        </w:rPr>
      </w:pPr>
      <w:r w:rsidRPr="00E72C8A">
        <w:rPr>
          <w:rFonts w:ascii="宋体" w:eastAsia="宋体" w:hAnsi="宋体"/>
          <w:sz w:val="28"/>
          <w:szCs w:val="28"/>
        </w:rPr>
        <w:t>既然实务中不能通过测试内控的有效性来减少实质性工作，大多数事务所就不关心内控底稿了。当然，不排除某些牛逼的事务所能通过测试内控有效来减少实质性程序的。</w:t>
      </w:r>
    </w:p>
    <w:p w14:paraId="2E378FF8"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但是，内控底稿放飞机，并不等于不管内控，了解内控是必须要做的。如果不了解内控，不知道企业是怎么操作的，我们后面做实质性程序的时候就是抓瞎。</w:t>
      </w:r>
    </w:p>
    <w:p w14:paraId="3F597C8E"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下面我将从了解内控、评价内控、内控测试这三个步骤来讲解。</w:t>
      </w:r>
    </w:p>
    <w:p w14:paraId="71308C77" w14:textId="0E94CADA" w:rsidR="00E72C8A" w:rsidRPr="00E72C8A" w:rsidRDefault="00E72C8A" w:rsidP="00E72C8A">
      <w:pPr>
        <w:rPr>
          <w:rFonts w:ascii="宋体" w:eastAsia="宋体" w:hAnsi="宋体"/>
          <w:sz w:val="28"/>
          <w:szCs w:val="28"/>
        </w:rPr>
      </w:pPr>
    </w:p>
    <w:p w14:paraId="6E89921D" w14:textId="36AD9617" w:rsidR="00E72C8A" w:rsidRPr="00E72C8A" w:rsidRDefault="00091A60" w:rsidP="00091A60">
      <w:pPr>
        <w:pStyle w:val="3"/>
      </w:pPr>
      <w:bookmarkStart w:id="245" w:name="_Toc123761575"/>
      <w:bookmarkStart w:id="246" w:name="_Toc145316733"/>
      <w:r>
        <w:rPr>
          <w:rFonts w:hint="eastAsia"/>
        </w:rPr>
        <w:lastRenderedPageBreak/>
        <w:t>1、</w:t>
      </w:r>
      <w:r w:rsidR="00E72C8A" w:rsidRPr="00E72C8A">
        <w:t>了解内控</w:t>
      </w:r>
      <w:bookmarkEnd w:id="245"/>
      <w:bookmarkEnd w:id="246"/>
    </w:p>
    <w:p w14:paraId="22ACC339"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了解内控，就是了解企业有哪些内控。</w:t>
      </w:r>
    </w:p>
    <w:p w14:paraId="7821EB49" w14:textId="361DEA75"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如果企业有内控手册，我们把他们的内控手册拿过来就行了。因为内控手册往往是事务所帮他们弄的，格式、内容、思路，咱们一看就明白。</w:t>
      </w:r>
    </w:p>
    <w:p w14:paraId="63E0FD1B"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如果企业没有内控手册，就只能把他们相关部门的经理给抓过来，挨个挨个问题问，问清楚之后，再整理成文字。比如咱们做收入底稿的，就要做销售与收款循环的内控，就要把销售经理抓来问问。</w:t>
      </w:r>
    </w:p>
    <w:p w14:paraId="2A1831A8"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除了问销售经理之外，我们还可以把他们的销售人员抓过来单独问一下，不要销售经理在场，单独问销售人员，经理在场的话，销售人员肯定不敢说太多。如果企业一旦有问题，他俩回答口径会不一致的，我们再从这些不一致的地方顺藤摸瓜，看看能不能找出端倪。</w:t>
      </w:r>
    </w:p>
    <w:p w14:paraId="19B382E7"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企业的人员并非铁板一块，当我们单独跟销售人员在一起，销售人员有可能跟我们爆料的。小哥问过一个小姐姐，从你做审计到现在，你是怎样发现企业问题的？</w:t>
      </w:r>
    </w:p>
    <w:p w14:paraId="2F9055CD"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她说，找企业的人聊天，各种问，总能问出问题的。</w:t>
      </w:r>
    </w:p>
    <w:p w14:paraId="1C992231"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她举了个例子，某个</w:t>
      </w:r>
      <w:r w:rsidRPr="00E72C8A">
        <w:rPr>
          <w:rFonts w:ascii="宋体" w:eastAsia="宋体" w:hAnsi="宋体"/>
          <w:sz w:val="28"/>
          <w:szCs w:val="28"/>
        </w:rPr>
        <w:t>IPO项目，她询问企业的一个普通员工，然后那个员工给她爆大料了，说哪个哪个是造假的，怎么造的假。然后小姐姐一查，还真的是造假。然后这个IPO项目就黄了，各回各家，各找各妈。</w:t>
      </w:r>
    </w:p>
    <w:p w14:paraId="20E2D629" w14:textId="77777777" w:rsidR="0000365D" w:rsidRDefault="0000365D" w:rsidP="00E72C8A">
      <w:pPr>
        <w:rPr>
          <w:rFonts w:ascii="宋体" w:eastAsia="宋体" w:hAnsi="宋体"/>
          <w:sz w:val="28"/>
          <w:szCs w:val="28"/>
        </w:rPr>
      </w:pPr>
    </w:p>
    <w:p w14:paraId="0B7A7FE4" w14:textId="59D8B914" w:rsidR="00E72C8A" w:rsidRDefault="00E72C8A" w:rsidP="00E72C8A">
      <w:pPr>
        <w:rPr>
          <w:rFonts w:ascii="宋体" w:eastAsia="宋体" w:hAnsi="宋体"/>
          <w:sz w:val="28"/>
          <w:szCs w:val="28"/>
        </w:rPr>
      </w:pPr>
      <w:r w:rsidRPr="00E72C8A">
        <w:rPr>
          <w:rFonts w:ascii="宋体" w:eastAsia="宋体" w:hAnsi="宋体" w:hint="eastAsia"/>
          <w:sz w:val="28"/>
          <w:szCs w:val="28"/>
        </w:rPr>
        <w:t>所以，做审计的时候，不要只问部门经理，他们是公司的</w:t>
      </w:r>
      <w:r w:rsidR="00EF4BDE">
        <w:rPr>
          <w:rFonts w:ascii="宋体" w:eastAsia="宋体" w:hAnsi="宋体" w:hint="eastAsia"/>
          <w:sz w:val="28"/>
          <w:szCs w:val="28"/>
        </w:rPr>
        <w:t>受益</w:t>
      </w:r>
      <w:r w:rsidRPr="00E72C8A">
        <w:rPr>
          <w:rFonts w:ascii="宋体" w:eastAsia="宋体" w:hAnsi="宋体" w:hint="eastAsia"/>
          <w:sz w:val="28"/>
          <w:szCs w:val="28"/>
        </w:rPr>
        <w:t>者，肯定会帮公司打掩护。底层员工，往往是被压榨的，他们很可能给我们爆料。</w:t>
      </w:r>
    </w:p>
    <w:p w14:paraId="131D1908" w14:textId="77777777" w:rsidR="002730CC" w:rsidRPr="00E72C8A" w:rsidRDefault="002730CC" w:rsidP="00E72C8A">
      <w:pPr>
        <w:rPr>
          <w:rFonts w:ascii="宋体" w:eastAsia="宋体" w:hAnsi="宋体"/>
          <w:sz w:val="28"/>
          <w:szCs w:val="28"/>
        </w:rPr>
      </w:pPr>
    </w:p>
    <w:p w14:paraId="5D52D70E"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销售与收款循环，咱们必须要了解以下</w:t>
      </w:r>
      <w:r w:rsidRPr="00E72C8A">
        <w:rPr>
          <w:rFonts w:ascii="宋体" w:eastAsia="宋体" w:hAnsi="宋体"/>
          <w:sz w:val="28"/>
          <w:szCs w:val="28"/>
        </w:rPr>
        <w:t>4个方面：</w:t>
      </w:r>
    </w:p>
    <w:p w14:paraId="2F44AFCB" w14:textId="38012D7E"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①</w:t>
      </w:r>
      <w:r w:rsidR="003B3C98" w:rsidRPr="003B3C98">
        <w:rPr>
          <w:rFonts w:ascii="宋体" w:eastAsia="宋体" w:hAnsi="宋体" w:hint="eastAsia"/>
          <w:sz w:val="28"/>
          <w:szCs w:val="28"/>
        </w:rPr>
        <w:t>从签订销售合同到确认销售收入的整个流程是怎样的？</w:t>
      </w:r>
    </w:p>
    <w:p w14:paraId="58BBC9A0" w14:textId="58992366" w:rsidR="00E72C8A" w:rsidRDefault="002730CC" w:rsidP="00E72C8A">
      <w:pPr>
        <w:rPr>
          <w:rFonts w:ascii="宋体" w:eastAsia="宋体" w:hAnsi="宋体"/>
          <w:sz w:val="28"/>
          <w:szCs w:val="28"/>
        </w:rPr>
      </w:pPr>
      <w:r>
        <w:rPr>
          <w:rFonts w:ascii="宋体" w:eastAsia="宋体" w:hAnsi="宋体" w:hint="eastAsia"/>
          <w:sz w:val="28"/>
          <w:szCs w:val="28"/>
        </w:rPr>
        <w:t>先叫他们自己描述一下整个流程，看看企业的流程中留下哪些足迹（资料），我们后面就检查这些资料。</w:t>
      </w:r>
    </w:p>
    <w:p w14:paraId="05EFED14" w14:textId="77777777" w:rsidR="00F121AD" w:rsidRPr="00E72C8A" w:rsidRDefault="00F121AD" w:rsidP="00E72C8A">
      <w:pPr>
        <w:rPr>
          <w:rFonts w:ascii="宋体" w:eastAsia="宋体" w:hAnsi="宋体"/>
          <w:sz w:val="28"/>
          <w:szCs w:val="28"/>
        </w:rPr>
      </w:pPr>
    </w:p>
    <w:p w14:paraId="2CC940A2"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②是否有出库单，出库单是否完整，是否能跟合同或销售订单匹配上。</w:t>
      </w:r>
    </w:p>
    <w:p w14:paraId="16AF46B1" w14:textId="251ECA29" w:rsidR="00E72C8A" w:rsidRDefault="00E72C8A" w:rsidP="00E72C8A">
      <w:pPr>
        <w:rPr>
          <w:rFonts w:ascii="宋体" w:eastAsia="宋体" w:hAnsi="宋体"/>
          <w:sz w:val="28"/>
          <w:szCs w:val="28"/>
        </w:rPr>
      </w:pPr>
      <w:r w:rsidRPr="00E72C8A">
        <w:rPr>
          <w:rFonts w:ascii="宋体" w:eastAsia="宋体" w:hAnsi="宋体" w:hint="eastAsia"/>
          <w:sz w:val="28"/>
          <w:szCs w:val="28"/>
        </w:rPr>
        <w:t>出库单的完整性，有助于我们后面做收入的存在性和完整性。</w:t>
      </w:r>
    </w:p>
    <w:p w14:paraId="293E5D97" w14:textId="77777777" w:rsidR="00F121AD" w:rsidRPr="00E72C8A" w:rsidRDefault="00F121AD" w:rsidP="00E72C8A">
      <w:pPr>
        <w:rPr>
          <w:rFonts w:ascii="宋体" w:eastAsia="宋体" w:hAnsi="宋体"/>
          <w:sz w:val="28"/>
          <w:szCs w:val="28"/>
        </w:rPr>
      </w:pPr>
    </w:p>
    <w:p w14:paraId="48039731"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③收入确认时点是什么时候？是否有客户签收单（或验收单）？</w:t>
      </w:r>
    </w:p>
    <w:p w14:paraId="175EAF07" w14:textId="7DDDC345" w:rsidR="00E72C8A" w:rsidRDefault="00E72C8A" w:rsidP="00E72C8A">
      <w:pPr>
        <w:rPr>
          <w:rFonts w:ascii="宋体" w:eastAsia="宋体" w:hAnsi="宋体"/>
          <w:sz w:val="28"/>
          <w:szCs w:val="28"/>
        </w:rPr>
      </w:pPr>
      <w:r w:rsidRPr="00E72C8A">
        <w:rPr>
          <w:rFonts w:ascii="宋体" w:eastAsia="宋体" w:hAnsi="宋体" w:hint="eastAsia"/>
          <w:sz w:val="28"/>
          <w:szCs w:val="28"/>
        </w:rPr>
        <w:t>这个是做收入底稿必须了解的。</w:t>
      </w:r>
      <w:r w:rsidR="00F121AD">
        <w:rPr>
          <w:rFonts w:ascii="宋体" w:eastAsia="宋体" w:hAnsi="宋体" w:hint="eastAsia"/>
          <w:sz w:val="28"/>
          <w:szCs w:val="28"/>
        </w:rPr>
        <w:t>如果了解到企业是按照开发票确认收入的，那就有点惨了，后面就有得调整了。</w:t>
      </w:r>
    </w:p>
    <w:p w14:paraId="6FC12348" w14:textId="77777777" w:rsidR="00B962D9" w:rsidRPr="00B962D9" w:rsidRDefault="00B962D9" w:rsidP="00E72C8A">
      <w:pPr>
        <w:rPr>
          <w:rFonts w:ascii="宋体" w:eastAsia="宋体" w:hAnsi="宋体"/>
          <w:sz w:val="28"/>
          <w:szCs w:val="28"/>
        </w:rPr>
      </w:pPr>
    </w:p>
    <w:p w14:paraId="2EAD73A0" w14:textId="7DFB9024"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④是否定期跟重要客户对账，如每隔一个月或半年对一次账。</w:t>
      </w:r>
    </w:p>
    <w:p w14:paraId="49A04D23" w14:textId="6D554BB2" w:rsidR="00E72C8A" w:rsidRDefault="00E72C8A" w:rsidP="00E72C8A">
      <w:pPr>
        <w:rPr>
          <w:rFonts w:ascii="宋体" w:eastAsia="宋体" w:hAnsi="宋体"/>
          <w:sz w:val="28"/>
          <w:szCs w:val="28"/>
        </w:rPr>
      </w:pPr>
      <w:r w:rsidRPr="00E72C8A">
        <w:rPr>
          <w:rFonts w:ascii="宋体" w:eastAsia="宋体" w:hAnsi="宋体" w:hint="eastAsia"/>
          <w:sz w:val="28"/>
          <w:szCs w:val="28"/>
        </w:rPr>
        <w:t>按时对账这个内控对企业来说是非常有必要的，可以及时发现并处理</w:t>
      </w:r>
      <w:r w:rsidR="008336EE">
        <w:rPr>
          <w:rFonts w:ascii="宋体" w:eastAsia="宋体" w:hAnsi="宋体" w:hint="eastAsia"/>
          <w:sz w:val="28"/>
          <w:szCs w:val="28"/>
        </w:rPr>
        <w:t>差异</w:t>
      </w:r>
      <w:r w:rsidRPr="00E72C8A">
        <w:rPr>
          <w:rFonts w:ascii="宋体" w:eastAsia="宋体" w:hAnsi="宋体" w:hint="eastAsia"/>
          <w:sz w:val="28"/>
          <w:szCs w:val="28"/>
        </w:rPr>
        <w:t>。对我们审计来说，如果企业及时对账，我们函证的时候，</w:t>
      </w:r>
      <w:r w:rsidRPr="00E72C8A">
        <w:rPr>
          <w:rFonts w:ascii="宋体" w:eastAsia="宋体" w:hAnsi="宋体" w:hint="eastAsia"/>
          <w:sz w:val="28"/>
          <w:szCs w:val="28"/>
        </w:rPr>
        <w:lastRenderedPageBreak/>
        <w:t>直接从他们账上取数函证就可以了，函证程序就比较顺利开展。如果企业没有对账，发过去的函证，对方可能回函不符，然后各种找差异，麻烦。</w:t>
      </w:r>
    </w:p>
    <w:p w14:paraId="7C45E678" w14:textId="20A77EB5" w:rsidR="00B17EB6" w:rsidRDefault="00B17EB6" w:rsidP="00E72C8A">
      <w:pPr>
        <w:rPr>
          <w:rFonts w:ascii="宋体" w:eastAsia="宋体" w:hAnsi="宋体"/>
          <w:sz w:val="28"/>
          <w:szCs w:val="28"/>
        </w:rPr>
      </w:pPr>
    </w:p>
    <w:p w14:paraId="54B4BBFF" w14:textId="27510FAA" w:rsidR="00B17EB6" w:rsidRDefault="00A87781" w:rsidP="00E72C8A">
      <w:pPr>
        <w:rPr>
          <w:rFonts w:ascii="宋体" w:eastAsia="宋体" w:hAnsi="宋体"/>
          <w:sz w:val="28"/>
          <w:szCs w:val="28"/>
        </w:rPr>
      </w:pPr>
      <w:r>
        <w:rPr>
          <w:rFonts w:ascii="宋体" w:eastAsia="宋体" w:hAnsi="宋体" w:hint="eastAsia"/>
          <w:sz w:val="28"/>
          <w:szCs w:val="28"/>
        </w:rPr>
        <w:t>⑤</w:t>
      </w:r>
      <w:r w:rsidR="00B17EB6" w:rsidRPr="00B17EB6">
        <w:rPr>
          <w:rFonts w:ascii="宋体" w:eastAsia="宋体" w:hAnsi="宋体"/>
          <w:sz w:val="28"/>
          <w:szCs w:val="28"/>
        </w:rPr>
        <w:t>是否按时划分账龄并及时催款</w:t>
      </w:r>
    </w:p>
    <w:p w14:paraId="236847D2" w14:textId="13D2C35F" w:rsidR="00353E3E" w:rsidRPr="00E72C8A" w:rsidRDefault="00AF255C" w:rsidP="00E72C8A">
      <w:pPr>
        <w:rPr>
          <w:rFonts w:ascii="宋体" w:eastAsia="宋体" w:hAnsi="宋体"/>
          <w:sz w:val="28"/>
          <w:szCs w:val="28"/>
        </w:rPr>
      </w:pPr>
      <w:r>
        <w:rPr>
          <w:rFonts w:ascii="宋体" w:eastAsia="宋体" w:hAnsi="宋体" w:hint="eastAsia"/>
          <w:sz w:val="28"/>
          <w:szCs w:val="28"/>
        </w:rPr>
        <w:t>如果企业不及时催收账款，很可能存在坏账。</w:t>
      </w:r>
    </w:p>
    <w:p w14:paraId="63FC6FE8" w14:textId="77777777" w:rsidR="00E72C8A" w:rsidRPr="00E72C8A" w:rsidRDefault="00E72C8A" w:rsidP="00091A60">
      <w:pPr>
        <w:pStyle w:val="3"/>
      </w:pPr>
      <w:bookmarkStart w:id="247" w:name="_Toc123761576"/>
      <w:bookmarkStart w:id="248" w:name="_Toc145316734"/>
      <w:r w:rsidRPr="00E72C8A">
        <w:t>2、评价内控</w:t>
      </w:r>
      <w:bookmarkEnd w:id="247"/>
      <w:bookmarkEnd w:id="248"/>
    </w:p>
    <w:p w14:paraId="5AE7976F"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了解完内控之后，就是评价内控。</w:t>
      </w:r>
    </w:p>
    <w:p w14:paraId="1D8393E2"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第一个是评价它的设计是否有效，是否能防止或发现错报。</w:t>
      </w:r>
    </w:p>
    <w:p w14:paraId="11E62DA1"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第二个是评价它是否能得到执行。这个一般是做穿行测试，穿行测试其实就是观察、检查的结合，把企业的内控留下的轨迹检查一遍，比如销售订单的审批、出库单、签收单，把这些证据链条收集一遍，就形成了一套资料。</w:t>
      </w:r>
    </w:p>
    <w:p w14:paraId="469D9B01" w14:textId="72980B71" w:rsidR="00E72C8A" w:rsidRDefault="00E72C8A" w:rsidP="00E72C8A">
      <w:pPr>
        <w:rPr>
          <w:rFonts w:ascii="宋体" w:eastAsia="宋体" w:hAnsi="宋体"/>
          <w:sz w:val="28"/>
          <w:szCs w:val="28"/>
        </w:rPr>
      </w:pPr>
      <w:r w:rsidRPr="00E72C8A">
        <w:rPr>
          <w:rFonts w:ascii="宋体" w:eastAsia="宋体" w:hAnsi="宋体" w:hint="eastAsia"/>
          <w:sz w:val="28"/>
          <w:szCs w:val="28"/>
        </w:rPr>
        <w:t>然后再收集两套穿行测试的资料，这两套资料都没偏差的话，就能证明内控得到执行了。这样，内控评价的底稿就完成了。</w:t>
      </w:r>
    </w:p>
    <w:p w14:paraId="4DFBEB2E" w14:textId="77777777" w:rsidR="00353E3E" w:rsidRPr="00E72C8A" w:rsidRDefault="00353E3E" w:rsidP="00E72C8A">
      <w:pPr>
        <w:rPr>
          <w:rFonts w:ascii="宋体" w:eastAsia="宋体" w:hAnsi="宋体"/>
          <w:sz w:val="28"/>
          <w:szCs w:val="28"/>
        </w:rPr>
      </w:pPr>
    </w:p>
    <w:p w14:paraId="11E71019"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理论上，只有评价内控设计有效，并且得到执行，我们才做控制测试，否则就是内控无效，就不要做内控测试了，多做实质性程序。</w:t>
      </w:r>
    </w:p>
    <w:p w14:paraId="46DD5DAB" w14:textId="547A2ABD" w:rsidR="00E72C8A" w:rsidRDefault="00E72C8A" w:rsidP="00E72C8A">
      <w:pPr>
        <w:rPr>
          <w:rFonts w:ascii="宋体" w:eastAsia="宋体" w:hAnsi="宋体"/>
          <w:sz w:val="28"/>
          <w:szCs w:val="28"/>
        </w:rPr>
      </w:pPr>
      <w:r w:rsidRPr="00E72C8A">
        <w:rPr>
          <w:rFonts w:ascii="宋体" w:eastAsia="宋体" w:hAnsi="宋体" w:hint="eastAsia"/>
          <w:sz w:val="28"/>
          <w:szCs w:val="28"/>
        </w:rPr>
        <w:t>除了个别事务所之外，大多数项目经理都不愿意看到内控无效的结论的，也就是说，即使放飞机也要放出个内控有效的结论。好吧，</w:t>
      </w:r>
      <w:r w:rsidRPr="00E72C8A">
        <w:rPr>
          <w:rFonts w:ascii="宋体" w:eastAsia="宋体" w:hAnsi="宋体" w:hint="eastAsia"/>
          <w:sz w:val="28"/>
          <w:szCs w:val="28"/>
        </w:rPr>
        <w:lastRenderedPageBreak/>
        <w:t>我们就当它设计有效，且得到执行，接下来就是做内控测试。</w:t>
      </w:r>
    </w:p>
    <w:p w14:paraId="6DC66521" w14:textId="6F22A656" w:rsidR="00353E3E" w:rsidRDefault="00353E3E" w:rsidP="00E72C8A">
      <w:pPr>
        <w:rPr>
          <w:rFonts w:ascii="宋体" w:eastAsia="宋体" w:hAnsi="宋体"/>
          <w:sz w:val="28"/>
          <w:szCs w:val="28"/>
        </w:rPr>
      </w:pPr>
    </w:p>
    <w:p w14:paraId="1F541B1E" w14:textId="77777777" w:rsidR="00353E3E" w:rsidRPr="00E72C8A" w:rsidRDefault="00353E3E" w:rsidP="00E72C8A">
      <w:pPr>
        <w:rPr>
          <w:rFonts w:ascii="宋体" w:eastAsia="宋体" w:hAnsi="宋体"/>
          <w:sz w:val="28"/>
          <w:szCs w:val="28"/>
        </w:rPr>
      </w:pPr>
    </w:p>
    <w:p w14:paraId="5B66E06E" w14:textId="77777777" w:rsidR="00E72C8A" w:rsidRPr="00E72C8A" w:rsidRDefault="00E72C8A" w:rsidP="00353E3E">
      <w:pPr>
        <w:pStyle w:val="3"/>
      </w:pPr>
      <w:bookmarkStart w:id="249" w:name="_Toc123761577"/>
      <w:bookmarkStart w:id="250" w:name="_Toc145316735"/>
      <w:r w:rsidRPr="00E72C8A">
        <w:t>3、控制测试</w:t>
      </w:r>
      <w:bookmarkEnd w:id="249"/>
      <w:bookmarkEnd w:id="250"/>
    </w:p>
    <w:p w14:paraId="4FBDC281"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控制测试，就是对第二步评价设计有效且得到执行的内控进行测试。那些设计无效或未得到执行的，就不用测试了。</w:t>
      </w:r>
    </w:p>
    <w:p w14:paraId="4FEBE23B" w14:textId="77472702" w:rsidR="00E72C8A" w:rsidRDefault="00E72C8A" w:rsidP="00E72C8A">
      <w:pPr>
        <w:rPr>
          <w:rFonts w:ascii="宋体" w:eastAsia="宋体" w:hAnsi="宋体"/>
          <w:sz w:val="28"/>
          <w:szCs w:val="28"/>
        </w:rPr>
      </w:pPr>
      <w:r w:rsidRPr="00E72C8A">
        <w:rPr>
          <w:rFonts w:ascii="宋体" w:eastAsia="宋体" w:hAnsi="宋体" w:hint="eastAsia"/>
          <w:sz w:val="28"/>
          <w:szCs w:val="28"/>
        </w:rPr>
        <w:t>我们假设它全部设计有效且得到执行，然后在内控测试的表格中填写。</w:t>
      </w:r>
    </w:p>
    <w:p w14:paraId="7FB068CA" w14:textId="77777777" w:rsidR="00353E3E" w:rsidRPr="00E72C8A" w:rsidRDefault="00353E3E" w:rsidP="00E72C8A">
      <w:pPr>
        <w:rPr>
          <w:rFonts w:ascii="宋体" w:eastAsia="宋体" w:hAnsi="宋体"/>
          <w:sz w:val="28"/>
          <w:szCs w:val="28"/>
        </w:rPr>
      </w:pPr>
    </w:p>
    <w:p w14:paraId="3422C1E6"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对于内控测试，根据执行频率，每天多次的，至少要</w:t>
      </w:r>
      <w:r w:rsidRPr="00E72C8A">
        <w:rPr>
          <w:rFonts w:ascii="宋体" w:eastAsia="宋体" w:hAnsi="宋体"/>
          <w:sz w:val="28"/>
          <w:szCs w:val="28"/>
        </w:rPr>
        <w:t>25个样本，也就是我们收集25套跟上面穿行测试一样的资料，并且这些资料都没有偏差的话，就能证明内控有效了。</w:t>
      </w:r>
    </w:p>
    <w:p w14:paraId="7CF2BEC5" w14:textId="77777777" w:rsidR="00353E3E" w:rsidRDefault="00353E3E" w:rsidP="00E72C8A">
      <w:pPr>
        <w:rPr>
          <w:rFonts w:ascii="宋体" w:eastAsia="宋体" w:hAnsi="宋体"/>
          <w:sz w:val="28"/>
          <w:szCs w:val="28"/>
        </w:rPr>
      </w:pPr>
    </w:p>
    <w:p w14:paraId="157604BC" w14:textId="2DB11155"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到这里，内控底稿就完成啦，过质控妥妥的。</w:t>
      </w:r>
    </w:p>
    <w:p w14:paraId="6108BD2D"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内控底稿主要有</w:t>
      </w:r>
      <w:r w:rsidRPr="00E72C8A">
        <w:rPr>
          <w:rFonts w:ascii="宋体" w:eastAsia="宋体" w:hAnsi="宋体"/>
          <w:sz w:val="28"/>
          <w:szCs w:val="28"/>
        </w:rPr>
        <w:t>3步：了解，评价，测试。即使所里不要求做内控底稿，我们还是必须要了解内控的，如果连企业是做什么的，销售与收款流程不了解，后面的实质性测试肯定做不好。所以：</w:t>
      </w:r>
      <w:r w:rsidRPr="00353E3E">
        <w:rPr>
          <w:rFonts w:ascii="宋体" w:eastAsia="宋体" w:hAnsi="宋体"/>
          <w:sz w:val="28"/>
          <w:szCs w:val="28"/>
          <w:highlight w:val="yellow"/>
        </w:rPr>
        <w:t>了解内控是必须要做的，即使不做内控底稿，也要了解！</w:t>
      </w:r>
    </w:p>
    <w:p w14:paraId="36262127" w14:textId="078D840E" w:rsidR="00E72C8A" w:rsidRDefault="00E72C8A" w:rsidP="00E72C8A">
      <w:pPr>
        <w:rPr>
          <w:rFonts w:ascii="宋体" w:eastAsia="宋体" w:hAnsi="宋体"/>
          <w:sz w:val="28"/>
          <w:szCs w:val="28"/>
        </w:rPr>
      </w:pPr>
      <w:r w:rsidRPr="00E72C8A">
        <w:rPr>
          <w:rFonts w:ascii="宋体" w:eastAsia="宋体" w:hAnsi="宋体" w:hint="eastAsia"/>
          <w:sz w:val="28"/>
          <w:szCs w:val="28"/>
        </w:rPr>
        <w:t>然后，就是实质性程序了。</w:t>
      </w:r>
    </w:p>
    <w:p w14:paraId="5B0FC38F" w14:textId="2CCD9990" w:rsidR="00353E3E" w:rsidRDefault="00353E3E" w:rsidP="00E72C8A">
      <w:pPr>
        <w:rPr>
          <w:rFonts w:ascii="宋体" w:eastAsia="宋体" w:hAnsi="宋体"/>
          <w:sz w:val="28"/>
          <w:szCs w:val="28"/>
        </w:rPr>
      </w:pPr>
      <w:r>
        <w:rPr>
          <w:rFonts w:ascii="宋体" w:eastAsia="宋体" w:hAnsi="宋体"/>
          <w:sz w:val="28"/>
          <w:szCs w:val="28"/>
        </w:rPr>
        <w:br w:type="page"/>
      </w:r>
    </w:p>
    <w:p w14:paraId="5870C4B8" w14:textId="72A62B47" w:rsidR="001A5750" w:rsidRPr="00E72C8A" w:rsidRDefault="001A5750" w:rsidP="001A5750">
      <w:pPr>
        <w:pStyle w:val="2"/>
      </w:pPr>
      <w:bookmarkStart w:id="251" w:name="_Toc123761578"/>
      <w:bookmarkStart w:id="252" w:name="_Toc145316736"/>
      <w:r>
        <w:rPr>
          <w:rFonts w:hint="eastAsia"/>
        </w:rPr>
        <w:lastRenderedPageBreak/>
        <w:t>明细表</w:t>
      </w:r>
      <w:r w:rsidR="00A36E9E" w:rsidRPr="00A36E9E">
        <w:rPr>
          <w:rFonts w:hint="eastAsia"/>
          <w:highlight w:val="yellow"/>
        </w:rPr>
        <w:t>（收入成本匹配表）</w:t>
      </w:r>
      <w:bookmarkEnd w:id="251"/>
      <w:bookmarkEnd w:id="252"/>
    </w:p>
    <w:p w14:paraId="13BB13FC" w14:textId="5D836CE0" w:rsidR="00E72C8A" w:rsidRDefault="00EA00AB" w:rsidP="00E72C8A">
      <w:pPr>
        <w:rPr>
          <w:rFonts w:ascii="宋体" w:eastAsia="宋体" w:hAnsi="宋体"/>
          <w:sz w:val="28"/>
          <w:szCs w:val="28"/>
        </w:rPr>
      </w:pPr>
      <w:r>
        <w:rPr>
          <w:rFonts w:ascii="宋体" w:eastAsia="宋体" w:hAnsi="宋体" w:hint="eastAsia"/>
          <w:sz w:val="28"/>
          <w:szCs w:val="28"/>
        </w:rPr>
        <w:t>收入成本匹配表是最牛逼的一张表。</w:t>
      </w:r>
      <w:r w:rsidR="006337FE">
        <w:rPr>
          <w:rFonts w:ascii="宋体" w:eastAsia="宋体" w:hAnsi="宋体" w:hint="eastAsia"/>
          <w:sz w:val="28"/>
          <w:szCs w:val="28"/>
        </w:rPr>
        <w:t>如果是制造业，想要I</w:t>
      </w:r>
      <w:r w:rsidR="006337FE">
        <w:rPr>
          <w:rFonts w:ascii="宋体" w:eastAsia="宋体" w:hAnsi="宋体"/>
          <w:sz w:val="28"/>
          <w:szCs w:val="28"/>
        </w:rPr>
        <w:t>PO</w:t>
      </w:r>
      <w:r w:rsidR="006337FE">
        <w:rPr>
          <w:rFonts w:ascii="宋体" w:eastAsia="宋体" w:hAnsi="宋体" w:hint="eastAsia"/>
          <w:sz w:val="28"/>
          <w:szCs w:val="28"/>
        </w:rPr>
        <w:t>，叫理账公司给他们做出这样一张表，市场价格是2</w:t>
      </w:r>
      <w:r w:rsidR="006337FE">
        <w:rPr>
          <w:rFonts w:ascii="宋体" w:eastAsia="宋体" w:hAnsi="宋体"/>
          <w:sz w:val="28"/>
          <w:szCs w:val="28"/>
        </w:rPr>
        <w:t>0</w:t>
      </w:r>
      <w:r w:rsidR="006337FE">
        <w:rPr>
          <w:rFonts w:ascii="宋体" w:eastAsia="宋体" w:hAnsi="宋体" w:hint="eastAsia"/>
          <w:sz w:val="28"/>
          <w:szCs w:val="28"/>
        </w:rPr>
        <w:t>万一年，3年就是6</w:t>
      </w:r>
      <w:r w:rsidR="006337FE">
        <w:rPr>
          <w:rFonts w:ascii="宋体" w:eastAsia="宋体" w:hAnsi="宋体"/>
          <w:sz w:val="28"/>
          <w:szCs w:val="28"/>
        </w:rPr>
        <w:t>0</w:t>
      </w:r>
      <w:r w:rsidR="006337FE">
        <w:rPr>
          <w:rFonts w:ascii="宋体" w:eastAsia="宋体" w:hAnsi="宋体" w:hint="eastAsia"/>
          <w:sz w:val="28"/>
          <w:szCs w:val="28"/>
        </w:rPr>
        <w:t>万。</w:t>
      </w:r>
    </w:p>
    <w:p w14:paraId="15F4A891" w14:textId="084A1B54" w:rsidR="00542FFE" w:rsidRDefault="00542FFE" w:rsidP="00E72C8A">
      <w:pPr>
        <w:rPr>
          <w:rFonts w:ascii="宋体" w:eastAsia="宋体" w:hAnsi="宋体"/>
          <w:sz w:val="28"/>
          <w:szCs w:val="28"/>
        </w:rPr>
      </w:pPr>
    </w:p>
    <w:p w14:paraId="1139DB3E" w14:textId="6092ABC5" w:rsidR="00542FFE" w:rsidRDefault="00542FFE" w:rsidP="00542FFE">
      <w:pPr>
        <w:rPr>
          <w:rFonts w:ascii="宋体" w:eastAsia="宋体" w:hAnsi="宋体"/>
          <w:sz w:val="28"/>
          <w:szCs w:val="28"/>
        </w:rPr>
      </w:pPr>
      <w:r>
        <w:rPr>
          <w:rFonts w:ascii="宋体" w:eastAsia="宋体" w:hAnsi="宋体" w:hint="eastAsia"/>
          <w:sz w:val="28"/>
          <w:szCs w:val="28"/>
        </w:rPr>
        <w:t>这张表，其实就是把销售合同台账、出库单台账、发票台账、客户签收单台账、进销存中</w:t>
      </w:r>
      <w:r w:rsidR="002D2291">
        <w:rPr>
          <w:rFonts w:ascii="宋体" w:eastAsia="宋体" w:hAnsi="宋体" w:hint="eastAsia"/>
          <w:sz w:val="28"/>
          <w:szCs w:val="28"/>
        </w:rPr>
        <w:t>的“销”，把这些全部串联在一起，贯穿了整个销售流程，而且还连接了成本。</w:t>
      </w:r>
    </w:p>
    <w:p w14:paraId="75D491CF" w14:textId="76EAABF4" w:rsidR="009747C4" w:rsidRDefault="009747C4" w:rsidP="00542FFE">
      <w:pPr>
        <w:rPr>
          <w:rFonts w:ascii="宋体" w:eastAsia="宋体" w:hAnsi="宋体"/>
          <w:sz w:val="28"/>
          <w:szCs w:val="28"/>
        </w:rPr>
      </w:pPr>
    </w:p>
    <w:p w14:paraId="23D3B64A" w14:textId="73281A49" w:rsidR="009747C4" w:rsidRDefault="00F4156F" w:rsidP="00542FFE">
      <w:pPr>
        <w:rPr>
          <w:rFonts w:ascii="宋体" w:eastAsia="宋体" w:hAnsi="宋体"/>
          <w:sz w:val="28"/>
          <w:szCs w:val="28"/>
        </w:rPr>
      </w:pPr>
      <w:r>
        <w:rPr>
          <w:rFonts w:ascii="宋体" w:eastAsia="宋体" w:hAnsi="宋体" w:hint="eastAsia"/>
          <w:sz w:val="28"/>
          <w:szCs w:val="28"/>
        </w:rPr>
        <w:t>客户签收单上的金额剔除掉税费之后，跟本期的营业收入核对一致；出库单价跟进销存表核对一致。这样我们就把收入成本给匹配上了，这张表，涵盖的内容是非常丰富的，很多程序都可以从这上面取数。</w:t>
      </w:r>
    </w:p>
    <w:p w14:paraId="485BE417" w14:textId="77777777" w:rsidR="00542FFE" w:rsidRDefault="00542FFE" w:rsidP="00E72C8A">
      <w:pPr>
        <w:rPr>
          <w:rFonts w:ascii="宋体" w:eastAsia="宋体" w:hAnsi="宋体"/>
          <w:sz w:val="28"/>
          <w:szCs w:val="28"/>
        </w:rPr>
      </w:pPr>
    </w:p>
    <w:p w14:paraId="77DEF1BB" w14:textId="5E23833C" w:rsidR="00AF5602" w:rsidRDefault="003C6242" w:rsidP="00E72C8A">
      <w:pPr>
        <w:rPr>
          <w:rFonts w:ascii="宋体" w:eastAsia="宋体" w:hAnsi="宋体"/>
          <w:sz w:val="28"/>
          <w:szCs w:val="28"/>
        </w:rPr>
      </w:pPr>
      <w:r>
        <w:rPr>
          <w:rFonts w:ascii="宋体" w:eastAsia="宋体" w:hAnsi="宋体" w:hint="eastAsia"/>
          <w:sz w:val="28"/>
          <w:szCs w:val="28"/>
        </w:rPr>
        <w:t>收入底稿所有的</w:t>
      </w:r>
      <w:r w:rsidR="00C61238">
        <w:rPr>
          <w:rFonts w:ascii="宋体" w:eastAsia="宋体" w:hAnsi="宋体" w:hint="eastAsia"/>
          <w:sz w:val="28"/>
          <w:szCs w:val="28"/>
        </w:rPr>
        <w:t>分析</w:t>
      </w:r>
      <w:r>
        <w:rPr>
          <w:rFonts w:ascii="宋体" w:eastAsia="宋体" w:hAnsi="宋体" w:hint="eastAsia"/>
          <w:sz w:val="28"/>
          <w:szCs w:val="28"/>
        </w:rPr>
        <w:t>程序都能以这张表为基础，</w:t>
      </w:r>
      <w:r w:rsidR="00476AE4">
        <w:rPr>
          <w:rFonts w:ascii="宋体" w:eastAsia="宋体" w:hAnsi="宋体" w:hint="eastAsia"/>
          <w:sz w:val="28"/>
          <w:szCs w:val="28"/>
        </w:rPr>
        <w:t>非常有利于查找差异原因。</w:t>
      </w:r>
    </w:p>
    <w:p w14:paraId="135168D9" w14:textId="74696706" w:rsidR="00AF5602" w:rsidRDefault="00AF5602" w:rsidP="00E72C8A">
      <w:pPr>
        <w:rPr>
          <w:rFonts w:ascii="宋体" w:eastAsia="宋体" w:hAnsi="宋体"/>
          <w:sz w:val="28"/>
          <w:szCs w:val="28"/>
        </w:rPr>
      </w:pPr>
    </w:p>
    <w:p w14:paraId="0AA254D5" w14:textId="50A8354F" w:rsidR="00965D09" w:rsidRDefault="00965D09" w:rsidP="00E72C8A">
      <w:pPr>
        <w:rPr>
          <w:rFonts w:ascii="宋体" w:eastAsia="宋体" w:hAnsi="宋体"/>
          <w:sz w:val="28"/>
          <w:szCs w:val="28"/>
        </w:rPr>
      </w:pPr>
      <w:r>
        <w:rPr>
          <w:rFonts w:ascii="宋体" w:eastAsia="宋体" w:hAnsi="宋体" w:hint="eastAsia"/>
          <w:sz w:val="28"/>
          <w:szCs w:val="28"/>
        </w:rPr>
        <w:t>如果企业有这张表，那就皆大欢喜。如果企业没有做这张表，我们可以尝试着叫企业提供销售合同台账、出库单台账、发票台账、客户签收单台账、进销存表，然后看看能不能把它们拼接起来。</w:t>
      </w:r>
      <w:r w:rsidR="00133737">
        <w:rPr>
          <w:rFonts w:ascii="宋体" w:eastAsia="宋体" w:hAnsi="宋体" w:hint="eastAsia"/>
          <w:sz w:val="28"/>
          <w:szCs w:val="28"/>
        </w:rPr>
        <w:t>当然，这张表只有做上市公司、I</w:t>
      </w:r>
      <w:r w:rsidR="00133737">
        <w:rPr>
          <w:rFonts w:ascii="宋体" w:eastAsia="宋体" w:hAnsi="宋体"/>
          <w:sz w:val="28"/>
          <w:szCs w:val="28"/>
        </w:rPr>
        <w:t>PO</w:t>
      </w:r>
      <w:r w:rsidR="00133737">
        <w:rPr>
          <w:rFonts w:ascii="宋体" w:eastAsia="宋体" w:hAnsi="宋体" w:hint="eastAsia"/>
          <w:sz w:val="28"/>
          <w:szCs w:val="28"/>
        </w:rPr>
        <w:t>项目做一下，C类项目就不用这么搞。</w:t>
      </w:r>
    </w:p>
    <w:p w14:paraId="513D2F3D" w14:textId="77777777" w:rsidR="001C4CBD" w:rsidRPr="001C4CBD" w:rsidRDefault="001C4CBD" w:rsidP="00E72C8A">
      <w:pPr>
        <w:rPr>
          <w:rFonts w:ascii="宋体" w:eastAsia="宋体" w:hAnsi="宋体"/>
          <w:sz w:val="28"/>
          <w:szCs w:val="28"/>
        </w:rPr>
      </w:pPr>
    </w:p>
    <w:p w14:paraId="027D62A6" w14:textId="14EB4311" w:rsidR="00E72C8A" w:rsidRPr="00E72C8A" w:rsidRDefault="00E72C8A" w:rsidP="00A035A3">
      <w:pPr>
        <w:pStyle w:val="2"/>
      </w:pPr>
      <w:bookmarkStart w:id="253" w:name="_Toc123761579"/>
      <w:bookmarkStart w:id="254" w:name="_Toc145316737"/>
      <w:r w:rsidRPr="00E72C8A">
        <w:rPr>
          <w:rFonts w:hint="eastAsia"/>
        </w:rPr>
        <w:t>月度毛利率分析</w:t>
      </w:r>
      <w:bookmarkEnd w:id="253"/>
      <w:bookmarkEnd w:id="254"/>
    </w:p>
    <w:p w14:paraId="11A8F797" w14:textId="734F643A" w:rsidR="00E72C8A" w:rsidRDefault="00E72C8A" w:rsidP="00E72C8A">
      <w:pPr>
        <w:rPr>
          <w:rFonts w:ascii="宋体" w:eastAsia="宋体" w:hAnsi="宋体"/>
          <w:sz w:val="28"/>
          <w:szCs w:val="28"/>
        </w:rPr>
      </w:pPr>
      <w:r w:rsidRPr="00E72C8A">
        <w:rPr>
          <w:rFonts w:ascii="宋体" w:eastAsia="宋体" w:hAnsi="宋体" w:hint="eastAsia"/>
          <w:sz w:val="28"/>
          <w:szCs w:val="28"/>
        </w:rPr>
        <w:t>分析每个月的毛利率变动，对于变动较大的，分析原因，一般变动超过</w:t>
      </w:r>
      <w:r w:rsidRPr="00E72C8A">
        <w:rPr>
          <w:rFonts w:ascii="宋体" w:eastAsia="宋体" w:hAnsi="宋体"/>
          <w:sz w:val="28"/>
          <w:szCs w:val="28"/>
        </w:rPr>
        <w:t>10%的都认为是大的。</w:t>
      </w:r>
    </w:p>
    <w:p w14:paraId="47C50499" w14:textId="6C4E416A" w:rsidR="009B336C" w:rsidRDefault="009B336C" w:rsidP="00E72C8A">
      <w:pPr>
        <w:rPr>
          <w:rFonts w:ascii="宋体" w:eastAsia="宋体" w:hAnsi="宋体"/>
          <w:sz w:val="28"/>
          <w:szCs w:val="28"/>
        </w:rPr>
      </w:pPr>
    </w:p>
    <w:p w14:paraId="11306590" w14:textId="77E98056" w:rsidR="009B336C" w:rsidRPr="00E72C8A" w:rsidRDefault="009B336C" w:rsidP="00E72C8A">
      <w:pPr>
        <w:rPr>
          <w:rFonts w:ascii="宋体" w:eastAsia="宋体" w:hAnsi="宋体"/>
          <w:sz w:val="28"/>
          <w:szCs w:val="28"/>
        </w:rPr>
      </w:pPr>
      <w:r>
        <w:rPr>
          <w:rFonts w:ascii="宋体" w:eastAsia="宋体" w:hAnsi="宋体" w:hint="eastAsia"/>
          <w:sz w:val="28"/>
          <w:szCs w:val="28"/>
        </w:rPr>
        <w:t>比较方法，有月跟月比，比如1月跟2月相比；还有本年1月跟上年1月相比。</w:t>
      </w:r>
    </w:p>
    <w:p w14:paraId="3E8050F3" w14:textId="71AA711D" w:rsidR="00E72C8A" w:rsidRPr="00E72C8A" w:rsidRDefault="00E72C8A" w:rsidP="004E33FD">
      <w:pPr>
        <w:rPr>
          <w:rFonts w:ascii="宋体" w:eastAsia="宋体" w:hAnsi="宋体"/>
          <w:sz w:val="28"/>
          <w:szCs w:val="28"/>
        </w:rPr>
      </w:pPr>
      <w:r w:rsidRPr="00E72C8A">
        <w:rPr>
          <w:rFonts w:ascii="宋体" w:eastAsia="宋体" w:hAnsi="宋体" w:hint="eastAsia"/>
          <w:sz w:val="28"/>
          <w:szCs w:val="28"/>
        </w:rPr>
        <w:t>那么怎么分析变动原因呢？</w:t>
      </w:r>
    </w:p>
    <w:p w14:paraId="3DCDA0F6" w14:textId="78FC4ED2" w:rsidR="00E72C8A" w:rsidRDefault="00A97271" w:rsidP="000D46E4">
      <w:pPr>
        <w:rPr>
          <w:rFonts w:ascii="宋体" w:eastAsia="宋体" w:hAnsi="宋体"/>
          <w:sz w:val="28"/>
          <w:szCs w:val="28"/>
        </w:rPr>
      </w:pPr>
      <w:r>
        <w:rPr>
          <w:rFonts w:ascii="宋体" w:eastAsia="宋体" w:hAnsi="宋体" w:hint="eastAsia"/>
          <w:sz w:val="28"/>
          <w:szCs w:val="28"/>
        </w:rPr>
        <w:t>那就要回到我们的收入成本匹配表了。</w:t>
      </w:r>
      <w:r w:rsidR="00945666">
        <w:rPr>
          <w:rFonts w:ascii="宋体" w:eastAsia="宋体" w:hAnsi="宋体" w:hint="eastAsia"/>
          <w:sz w:val="28"/>
          <w:szCs w:val="28"/>
        </w:rPr>
        <w:t>在收入成本匹配表里面，能计算出每一个产品的毛利率，然后看看是哪些产品导致的。比如1月销售最多的是A产品，A产品的毛利</w:t>
      </w:r>
      <w:r w:rsidR="006A782B">
        <w:rPr>
          <w:rFonts w:ascii="宋体" w:eastAsia="宋体" w:hAnsi="宋体" w:hint="eastAsia"/>
          <w:sz w:val="28"/>
          <w:szCs w:val="28"/>
        </w:rPr>
        <w:t>率</w:t>
      </w:r>
      <w:r w:rsidR="00945666">
        <w:rPr>
          <w:rFonts w:ascii="宋体" w:eastAsia="宋体" w:hAnsi="宋体" w:hint="eastAsia"/>
          <w:sz w:val="28"/>
          <w:szCs w:val="28"/>
        </w:rPr>
        <w:t>是5</w:t>
      </w:r>
      <w:r w:rsidR="00945666">
        <w:rPr>
          <w:rFonts w:ascii="宋体" w:eastAsia="宋体" w:hAnsi="宋体"/>
          <w:sz w:val="28"/>
          <w:szCs w:val="28"/>
        </w:rPr>
        <w:t>0%</w:t>
      </w:r>
      <w:r w:rsidR="00945666">
        <w:rPr>
          <w:rFonts w:ascii="宋体" w:eastAsia="宋体" w:hAnsi="宋体" w:hint="eastAsia"/>
          <w:sz w:val="28"/>
          <w:szCs w:val="28"/>
        </w:rPr>
        <w:t>；2月销售最多的是B产品，B产品的毛利</w:t>
      </w:r>
      <w:r w:rsidR="006A782B">
        <w:rPr>
          <w:rFonts w:ascii="宋体" w:eastAsia="宋体" w:hAnsi="宋体" w:hint="eastAsia"/>
          <w:sz w:val="28"/>
          <w:szCs w:val="28"/>
        </w:rPr>
        <w:t>率</w:t>
      </w:r>
      <w:r w:rsidR="00945666">
        <w:rPr>
          <w:rFonts w:ascii="宋体" w:eastAsia="宋体" w:hAnsi="宋体" w:hint="eastAsia"/>
          <w:sz w:val="28"/>
          <w:szCs w:val="28"/>
        </w:rPr>
        <w:t>是3</w:t>
      </w:r>
      <w:r w:rsidR="00945666">
        <w:rPr>
          <w:rFonts w:ascii="宋体" w:eastAsia="宋体" w:hAnsi="宋体"/>
          <w:sz w:val="28"/>
          <w:szCs w:val="28"/>
        </w:rPr>
        <w:t>0%</w:t>
      </w:r>
      <w:r w:rsidR="00945666">
        <w:rPr>
          <w:rFonts w:ascii="宋体" w:eastAsia="宋体" w:hAnsi="宋体" w:hint="eastAsia"/>
          <w:sz w:val="28"/>
          <w:szCs w:val="28"/>
        </w:rPr>
        <w:t>；那么1月份的毛利</w:t>
      </w:r>
      <w:r w:rsidR="006A782B">
        <w:rPr>
          <w:rFonts w:ascii="宋体" w:eastAsia="宋体" w:hAnsi="宋体" w:hint="eastAsia"/>
          <w:sz w:val="28"/>
          <w:szCs w:val="28"/>
        </w:rPr>
        <w:t>率</w:t>
      </w:r>
      <w:r w:rsidR="00945666">
        <w:rPr>
          <w:rFonts w:ascii="宋体" w:eastAsia="宋体" w:hAnsi="宋体" w:hint="eastAsia"/>
          <w:sz w:val="28"/>
          <w:szCs w:val="28"/>
        </w:rPr>
        <w:t>肯定比2月份毛利</w:t>
      </w:r>
      <w:r w:rsidR="006A782B">
        <w:rPr>
          <w:rFonts w:ascii="宋体" w:eastAsia="宋体" w:hAnsi="宋体" w:hint="eastAsia"/>
          <w:sz w:val="28"/>
          <w:szCs w:val="28"/>
        </w:rPr>
        <w:t>率</w:t>
      </w:r>
      <w:r w:rsidR="00945666">
        <w:rPr>
          <w:rFonts w:ascii="宋体" w:eastAsia="宋体" w:hAnsi="宋体" w:hint="eastAsia"/>
          <w:sz w:val="28"/>
          <w:szCs w:val="28"/>
        </w:rPr>
        <w:t>高。</w:t>
      </w:r>
      <w:r w:rsidR="00596433">
        <w:rPr>
          <w:rFonts w:ascii="宋体" w:eastAsia="宋体" w:hAnsi="宋体" w:hint="eastAsia"/>
          <w:sz w:val="28"/>
          <w:szCs w:val="28"/>
        </w:rPr>
        <w:t>这样，我们就把月毛利，向前推到某个产品的毛利了。</w:t>
      </w:r>
    </w:p>
    <w:p w14:paraId="6094B543" w14:textId="1571F49B" w:rsidR="00A97271" w:rsidRDefault="00A97271" w:rsidP="000D46E4">
      <w:pPr>
        <w:rPr>
          <w:rFonts w:ascii="宋体" w:eastAsia="宋体" w:hAnsi="宋体"/>
          <w:sz w:val="28"/>
          <w:szCs w:val="28"/>
        </w:rPr>
      </w:pPr>
    </w:p>
    <w:p w14:paraId="4FC1A0C5" w14:textId="09E04770" w:rsidR="00F61ADF" w:rsidRDefault="00F61ADF" w:rsidP="000D46E4">
      <w:pPr>
        <w:rPr>
          <w:rFonts w:ascii="宋体" w:eastAsia="宋体" w:hAnsi="宋体"/>
          <w:sz w:val="28"/>
          <w:szCs w:val="28"/>
        </w:rPr>
      </w:pPr>
      <w:r w:rsidRPr="007F1170">
        <w:rPr>
          <w:rFonts w:ascii="宋体" w:eastAsia="宋体" w:hAnsi="宋体" w:hint="eastAsia"/>
          <w:sz w:val="28"/>
          <w:szCs w:val="28"/>
          <w:highlight w:val="yellow"/>
        </w:rPr>
        <w:t>审计说明举例：</w:t>
      </w:r>
      <w:r>
        <w:rPr>
          <w:rFonts w:ascii="宋体" w:eastAsia="宋体" w:hAnsi="宋体"/>
          <w:sz w:val="28"/>
          <w:szCs w:val="28"/>
        </w:rPr>
        <w:t>1</w:t>
      </w:r>
      <w:r>
        <w:rPr>
          <w:rFonts w:ascii="宋体" w:eastAsia="宋体" w:hAnsi="宋体" w:hint="eastAsia"/>
          <w:sz w:val="28"/>
          <w:szCs w:val="28"/>
        </w:rPr>
        <w:t>月份比</w:t>
      </w:r>
      <w:r>
        <w:rPr>
          <w:rFonts w:ascii="宋体" w:eastAsia="宋体" w:hAnsi="宋体"/>
          <w:sz w:val="28"/>
          <w:szCs w:val="28"/>
        </w:rPr>
        <w:t>2</w:t>
      </w:r>
      <w:r>
        <w:rPr>
          <w:rFonts w:ascii="宋体" w:eastAsia="宋体" w:hAnsi="宋体" w:hint="eastAsia"/>
          <w:sz w:val="28"/>
          <w:szCs w:val="28"/>
        </w:rPr>
        <w:t>月份毛利高2</w:t>
      </w:r>
      <w:r>
        <w:rPr>
          <w:rFonts w:ascii="宋体" w:eastAsia="宋体" w:hAnsi="宋体"/>
          <w:sz w:val="28"/>
          <w:szCs w:val="28"/>
        </w:rPr>
        <w:t>0%</w:t>
      </w:r>
      <w:r>
        <w:rPr>
          <w:rFonts w:ascii="宋体" w:eastAsia="宋体" w:hAnsi="宋体" w:hint="eastAsia"/>
          <w:sz w:val="28"/>
          <w:szCs w:val="28"/>
        </w:rPr>
        <w:t>，主要原因是</w:t>
      </w:r>
      <w:r>
        <w:rPr>
          <w:rFonts w:ascii="宋体" w:eastAsia="宋体" w:hAnsi="宋体"/>
          <w:sz w:val="28"/>
          <w:szCs w:val="28"/>
        </w:rPr>
        <w:t>1</w:t>
      </w:r>
      <w:r>
        <w:rPr>
          <w:rFonts w:ascii="宋体" w:eastAsia="宋体" w:hAnsi="宋体" w:hint="eastAsia"/>
          <w:sz w:val="28"/>
          <w:szCs w:val="28"/>
        </w:rPr>
        <w:t>月份主要销售A产品，A产品的毛利率较高。</w:t>
      </w:r>
    </w:p>
    <w:p w14:paraId="7C213C12" w14:textId="220A7B12" w:rsidR="00C55527" w:rsidRDefault="00C55527" w:rsidP="000D46E4">
      <w:pPr>
        <w:rPr>
          <w:rFonts w:ascii="宋体" w:eastAsia="宋体" w:hAnsi="宋体"/>
          <w:sz w:val="28"/>
          <w:szCs w:val="28"/>
        </w:rPr>
      </w:pPr>
    </w:p>
    <w:p w14:paraId="07203730" w14:textId="4FD400A0" w:rsidR="00C55527" w:rsidRDefault="00C55527" w:rsidP="000D46E4">
      <w:pPr>
        <w:rPr>
          <w:rFonts w:ascii="宋体" w:eastAsia="宋体" w:hAnsi="宋体"/>
          <w:sz w:val="28"/>
          <w:szCs w:val="28"/>
        </w:rPr>
      </w:pPr>
      <w:r>
        <w:rPr>
          <w:rFonts w:ascii="宋体" w:eastAsia="宋体" w:hAnsi="宋体" w:hint="eastAsia"/>
          <w:sz w:val="28"/>
          <w:szCs w:val="28"/>
        </w:rPr>
        <w:t>那么，A产品毛利高</w:t>
      </w:r>
      <w:r w:rsidR="003E4EC3">
        <w:rPr>
          <w:rFonts w:ascii="宋体" w:eastAsia="宋体" w:hAnsi="宋体" w:hint="eastAsia"/>
          <w:sz w:val="28"/>
          <w:szCs w:val="28"/>
        </w:rPr>
        <w:t>，是否合理呢？我们要看它的售价和成本。售价我们可以跟市价对比，成本我们可以看成本计算表，最终分析到原材料单价、分配的人工和制造费是否合理；如果这些都合理，那</w:t>
      </w:r>
      <w:r w:rsidR="003E4EC3">
        <w:rPr>
          <w:rFonts w:ascii="宋体" w:eastAsia="宋体" w:hAnsi="宋体" w:hint="eastAsia"/>
          <w:sz w:val="28"/>
          <w:szCs w:val="28"/>
        </w:rPr>
        <w:lastRenderedPageBreak/>
        <w:t>么A产品的毛利也就合理了。</w:t>
      </w:r>
    </w:p>
    <w:p w14:paraId="1328D624" w14:textId="20ABD8A7" w:rsidR="003E4EC3" w:rsidRDefault="003E4EC3" w:rsidP="000D46E4">
      <w:pPr>
        <w:rPr>
          <w:rFonts w:ascii="宋体" w:eastAsia="宋体" w:hAnsi="宋体"/>
          <w:sz w:val="28"/>
          <w:szCs w:val="28"/>
        </w:rPr>
      </w:pPr>
    </w:p>
    <w:p w14:paraId="7BA353A2" w14:textId="68BE0FBC" w:rsidR="003E4EC3" w:rsidRDefault="006253CA" w:rsidP="000D46E4">
      <w:pPr>
        <w:rPr>
          <w:rFonts w:ascii="宋体" w:eastAsia="宋体" w:hAnsi="宋体"/>
          <w:sz w:val="28"/>
          <w:szCs w:val="28"/>
        </w:rPr>
      </w:pPr>
      <w:r w:rsidRPr="006253CA">
        <w:rPr>
          <w:rFonts w:ascii="宋体" w:eastAsia="宋体" w:hAnsi="宋体" w:hint="eastAsia"/>
          <w:sz w:val="28"/>
          <w:szCs w:val="28"/>
          <w:highlight w:val="yellow"/>
        </w:rPr>
        <w:t>对于所有的分析，我们都可以从收入成本匹配表，对它进行不断细化，直到分析到最终的原因。</w:t>
      </w:r>
    </w:p>
    <w:p w14:paraId="02A53B9E" w14:textId="77777777" w:rsidR="00A97271" w:rsidRPr="00E72C8A" w:rsidRDefault="00A97271" w:rsidP="000D46E4">
      <w:pPr>
        <w:rPr>
          <w:rFonts w:ascii="宋体" w:eastAsia="宋体" w:hAnsi="宋体"/>
          <w:sz w:val="28"/>
          <w:szCs w:val="28"/>
        </w:rPr>
      </w:pPr>
    </w:p>
    <w:p w14:paraId="26DD5276" w14:textId="13B12E98" w:rsidR="00F64EF9" w:rsidRDefault="00F64EF9" w:rsidP="00E72C8A">
      <w:pPr>
        <w:rPr>
          <w:rFonts w:ascii="宋体" w:eastAsia="宋体" w:hAnsi="宋体"/>
          <w:sz w:val="28"/>
          <w:szCs w:val="28"/>
        </w:rPr>
      </w:pPr>
    </w:p>
    <w:p w14:paraId="0F5539C4" w14:textId="77777777" w:rsidR="00F64EF9" w:rsidRPr="00E72C8A" w:rsidRDefault="00F64EF9" w:rsidP="00E72C8A">
      <w:pPr>
        <w:rPr>
          <w:rFonts w:ascii="宋体" w:eastAsia="宋体" w:hAnsi="宋体"/>
          <w:sz w:val="28"/>
          <w:szCs w:val="28"/>
        </w:rPr>
      </w:pPr>
    </w:p>
    <w:p w14:paraId="0F0DFC27" w14:textId="18B760F5" w:rsidR="00E72C8A" w:rsidRPr="00E72C8A" w:rsidRDefault="00E72C8A" w:rsidP="00A035A3">
      <w:pPr>
        <w:pStyle w:val="2"/>
      </w:pPr>
      <w:bookmarkStart w:id="255" w:name="_Toc123761580"/>
      <w:bookmarkStart w:id="256" w:name="_Toc145316738"/>
      <w:r w:rsidRPr="000D46E4">
        <w:rPr>
          <w:rFonts w:hint="eastAsia"/>
          <w:highlight w:val="yellow"/>
        </w:rPr>
        <w:t>产品毛利率分析</w:t>
      </w:r>
      <w:bookmarkEnd w:id="255"/>
      <w:bookmarkEnd w:id="256"/>
    </w:p>
    <w:p w14:paraId="17EFBA32"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分析主要产品本期的毛利率，跟上期的毛利率变动，找出原因。</w:t>
      </w:r>
    </w:p>
    <w:p w14:paraId="2DEBA903"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因为我们认为，在外部环境没有变动的情况下，本期的毛利率跟上期的毛利率应当是差不多的，如果相差太大，那就有问题了。</w:t>
      </w:r>
    </w:p>
    <w:p w14:paraId="5526E1A5" w14:textId="12B97B04" w:rsidR="006253CA" w:rsidRDefault="006253CA" w:rsidP="00E72C8A">
      <w:pPr>
        <w:rPr>
          <w:rFonts w:ascii="宋体" w:eastAsia="宋体" w:hAnsi="宋体"/>
          <w:sz w:val="28"/>
          <w:szCs w:val="28"/>
        </w:rPr>
      </w:pPr>
    </w:p>
    <w:p w14:paraId="70B105AB" w14:textId="3E9BC779" w:rsidR="000D0C8D" w:rsidRDefault="000D0C8D" w:rsidP="00E72C8A">
      <w:pPr>
        <w:rPr>
          <w:rFonts w:ascii="宋体" w:eastAsia="宋体" w:hAnsi="宋体"/>
          <w:sz w:val="28"/>
          <w:szCs w:val="28"/>
        </w:rPr>
      </w:pPr>
      <w:r>
        <w:rPr>
          <w:rFonts w:ascii="宋体" w:eastAsia="宋体" w:hAnsi="宋体" w:hint="eastAsia"/>
          <w:sz w:val="28"/>
          <w:szCs w:val="28"/>
        </w:rPr>
        <w:t>比如分析出A产品的毛利</w:t>
      </w:r>
      <w:r w:rsidR="002917D2">
        <w:rPr>
          <w:rFonts w:ascii="宋体" w:eastAsia="宋体" w:hAnsi="宋体" w:hint="eastAsia"/>
          <w:sz w:val="28"/>
          <w:szCs w:val="28"/>
        </w:rPr>
        <w:t>率</w:t>
      </w:r>
      <w:r>
        <w:rPr>
          <w:rFonts w:ascii="宋体" w:eastAsia="宋体" w:hAnsi="宋体" w:hint="eastAsia"/>
          <w:sz w:val="28"/>
          <w:szCs w:val="28"/>
        </w:rPr>
        <w:t>变动</w:t>
      </w:r>
      <w:r w:rsidR="00B43FE1">
        <w:rPr>
          <w:rFonts w:ascii="宋体" w:eastAsia="宋体" w:hAnsi="宋体" w:hint="eastAsia"/>
          <w:sz w:val="28"/>
          <w:szCs w:val="28"/>
        </w:rPr>
        <w:t>较</w:t>
      </w:r>
      <w:r>
        <w:rPr>
          <w:rFonts w:ascii="宋体" w:eastAsia="宋体" w:hAnsi="宋体" w:hint="eastAsia"/>
          <w:sz w:val="28"/>
          <w:szCs w:val="28"/>
        </w:rPr>
        <w:t>大。</w:t>
      </w:r>
      <w:r w:rsidR="00227F22">
        <w:rPr>
          <w:rFonts w:ascii="宋体" w:eastAsia="宋体" w:hAnsi="宋体" w:hint="eastAsia"/>
          <w:sz w:val="28"/>
          <w:szCs w:val="28"/>
        </w:rPr>
        <w:t>我见到有些同学是这么写原因的：</w:t>
      </w:r>
      <w:r w:rsidR="00B43FE1">
        <w:rPr>
          <w:rFonts w:ascii="宋体" w:eastAsia="宋体" w:hAnsi="宋体" w:hint="eastAsia"/>
          <w:sz w:val="28"/>
          <w:szCs w:val="28"/>
        </w:rPr>
        <w:t>毛利</w:t>
      </w:r>
      <w:r w:rsidR="002917D2">
        <w:rPr>
          <w:rFonts w:ascii="宋体" w:eastAsia="宋体" w:hAnsi="宋体" w:hint="eastAsia"/>
          <w:sz w:val="28"/>
          <w:szCs w:val="28"/>
        </w:rPr>
        <w:t>率</w:t>
      </w:r>
      <w:r w:rsidR="00B43FE1">
        <w:rPr>
          <w:rFonts w:ascii="宋体" w:eastAsia="宋体" w:hAnsi="宋体" w:hint="eastAsia"/>
          <w:sz w:val="28"/>
          <w:szCs w:val="28"/>
        </w:rPr>
        <w:t>变动较大的原因是成本下降。</w:t>
      </w:r>
      <w:r w:rsidR="00573737">
        <w:rPr>
          <w:rFonts w:ascii="宋体" w:eastAsia="宋体" w:hAnsi="宋体" w:hint="eastAsia"/>
          <w:sz w:val="28"/>
          <w:szCs w:val="28"/>
        </w:rPr>
        <w:t>这样写原因到位吗？</w:t>
      </w:r>
    </w:p>
    <w:p w14:paraId="2999541E" w14:textId="77777777" w:rsidR="002917D2" w:rsidRDefault="002917D2" w:rsidP="00E72C8A">
      <w:pPr>
        <w:rPr>
          <w:rFonts w:ascii="宋体" w:eastAsia="宋体" w:hAnsi="宋体"/>
          <w:sz w:val="28"/>
          <w:szCs w:val="28"/>
        </w:rPr>
      </w:pPr>
    </w:p>
    <w:p w14:paraId="3BCB2D39" w14:textId="7E11CE1D" w:rsidR="00573737" w:rsidRDefault="002917D2" w:rsidP="00E72C8A">
      <w:pPr>
        <w:rPr>
          <w:rFonts w:ascii="宋体" w:eastAsia="宋体" w:hAnsi="宋体"/>
          <w:sz w:val="28"/>
          <w:szCs w:val="28"/>
        </w:rPr>
      </w:pPr>
      <w:r>
        <w:rPr>
          <w:rFonts w:ascii="宋体" w:eastAsia="宋体" w:hAnsi="宋体" w:hint="eastAsia"/>
          <w:sz w:val="28"/>
          <w:szCs w:val="28"/>
        </w:rPr>
        <w:t>当然不到位。</w:t>
      </w:r>
    </w:p>
    <w:p w14:paraId="0C1D2A18" w14:textId="77777777" w:rsidR="008F36B8" w:rsidRDefault="008F36B8" w:rsidP="00E72C8A">
      <w:pPr>
        <w:rPr>
          <w:rFonts w:ascii="宋体" w:eastAsia="宋体" w:hAnsi="宋体"/>
          <w:sz w:val="28"/>
          <w:szCs w:val="28"/>
        </w:rPr>
      </w:pPr>
    </w:p>
    <w:p w14:paraId="11D9DFB8" w14:textId="77777777" w:rsidR="00227F22" w:rsidRPr="00E72C8A" w:rsidRDefault="00227F22" w:rsidP="00227F22">
      <w:pPr>
        <w:rPr>
          <w:rFonts w:ascii="宋体" w:eastAsia="宋体" w:hAnsi="宋体"/>
          <w:sz w:val="28"/>
          <w:szCs w:val="28"/>
        </w:rPr>
      </w:pPr>
      <w:r w:rsidRPr="00E72C8A">
        <w:rPr>
          <w:rFonts w:ascii="宋体" w:eastAsia="宋体" w:hAnsi="宋体" w:hint="eastAsia"/>
          <w:sz w:val="28"/>
          <w:szCs w:val="28"/>
        </w:rPr>
        <w:t>毛利率是收入和成本同时决定的，在收入不变的情况下，成本下降，那毛利率上升就对，他少讲了收入是否变动。</w:t>
      </w:r>
    </w:p>
    <w:p w14:paraId="6E6853E2" w14:textId="77777777" w:rsidR="00227F22" w:rsidRPr="00E72C8A" w:rsidRDefault="00227F22" w:rsidP="00227F22">
      <w:pPr>
        <w:rPr>
          <w:rFonts w:ascii="宋体" w:eastAsia="宋体" w:hAnsi="宋体"/>
          <w:sz w:val="28"/>
          <w:szCs w:val="28"/>
        </w:rPr>
      </w:pPr>
      <w:r w:rsidRPr="00E72C8A">
        <w:rPr>
          <w:rFonts w:ascii="宋体" w:eastAsia="宋体" w:hAnsi="宋体" w:hint="eastAsia"/>
          <w:sz w:val="28"/>
          <w:szCs w:val="28"/>
        </w:rPr>
        <w:t>咱们再假设他这句话默认了收入不变，那还是分析不到位。</w:t>
      </w:r>
    </w:p>
    <w:p w14:paraId="3366EE3A" w14:textId="55E4A26D" w:rsidR="00227F22" w:rsidRPr="00E72C8A" w:rsidRDefault="00227F22" w:rsidP="00227F22">
      <w:pPr>
        <w:rPr>
          <w:rFonts w:ascii="宋体" w:eastAsia="宋体" w:hAnsi="宋体"/>
          <w:sz w:val="28"/>
          <w:szCs w:val="28"/>
        </w:rPr>
      </w:pPr>
      <w:r w:rsidRPr="00E72C8A">
        <w:rPr>
          <w:rFonts w:ascii="宋体" w:eastAsia="宋体" w:hAnsi="宋体" w:hint="eastAsia"/>
          <w:sz w:val="28"/>
          <w:szCs w:val="28"/>
        </w:rPr>
        <w:lastRenderedPageBreak/>
        <w:t>成本下降，那么成本为什么下降？这个原因得继续找。</w:t>
      </w:r>
    </w:p>
    <w:p w14:paraId="0ECDFAEB" w14:textId="77777777" w:rsidR="00227F22" w:rsidRPr="00E72C8A" w:rsidRDefault="00227F22" w:rsidP="00227F22">
      <w:pPr>
        <w:rPr>
          <w:rFonts w:ascii="宋体" w:eastAsia="宋体" w:hAnsi="宋体"/>
          <w:sz w:val="28"/>
          <w:szCs w:val="28"/>
        </w:rPr>
      </w:pPr>
      <w:r w:rsidRPr="00E72C8A">
        <w:rPr>
          <w:rFonts w:ascii="宋体" w:eastAsia="宋体" w:hAnsi="宋体" w:hint="eastAsia"/>
          <w:sz w:val="28"/>
          <w:szCs w:val="28"/>
        </w:rPr>
        <w:t>比如成本的下降，主要是</w:t>
      </w:r>
      <w:r w:rsidRPr="00E72C8A">
        <w:rPr>
          <w:rFonts w:ascii="宋体" w:eastAsia="宋体" w:hAnsi="宋体"/>
          <w:sz w:val="28"/>
          <w:szCs w:val="28"/>
        </w:rPr>
        <w:t>A产品成本的下降</w:t>
      </w:r>
      <w:r>
        <w:rPr>
          <w:rFonts w:ascii="宋体" w:eastAsia="宋体" w:hAnsi="宋体" w:hint="eastAsia"/>
          <w:sz w:val="28"/>
          <w:szCs w:val="28"/>
        </w:rPr>
        <w:t>。然后我们再结合成本计算表，看看A产品的原材料价格下降，还是其他原因。如果是原材料下降，我们再跟做存货的同学聊一下，原材料价格下降的原因，如果市场上这种原材料价格确实下降了，那我们就找到合理原因了</w:t>
      </w:r>
      <w:r w:rsidRPr="00E72C8A">
        <w:rPr>
          <w:rFonts w:ascii="宋体" w:eastAsia="宋体" w:hAnsi="宋体"/>
          <w:sz w:val="28"/>
          <w:szCs w:val="28"/>
        </w:rPr>
        <w:t>。</w:t>
      </w:r>
    </w:p>
    <w:p w14:paraId="0F1FC6AA" w14:textId="77777777" w:rsidR="00227F22" w:rsidRPr="00E72C8A" w:rsidRDefault="00227F22" w:rsidP="00227F22">
      <w:pPr>
        <w:rPr>
          <w:rFonts w:ascii="宋体" w:eastAsia="宋体" w:hAnsi="宋体"/>
          <w:sz w:val="28"/>
          <w:szCs w:val="28"/>
        </w:rPr>
      </w:pPr>
      <w:r w:rsidRPr="00E72C8A">
        <w:rPr>
          <w:rFonts w:ascii="宋体" w:eastAsia="宋体" w:hAnsi="宋体" w:hint="eastAsia"/>
          <w:sz w:val="28"/>
          <w:szCs w:val="28"/>
        </w:rPr>
        <w:t>因此，我们在做分析的时候，一定要找到最原始的“驱动因素”。</w:t>
      </w:r>
    </w:p>
    <w:p w14:paraId="72831775" w14:textId="77777777" w:rsidR="006253CA" w:rsidRPr="00227F22" w:rsidRDefault="006253CA" w:rsidP="00E72C8A">
      <w:pPr>
        <w:rPr>
          <w:rFonts w:ascii="宋体" w:eastAsia="宋体" w:hAnsi="宋体"/>
          <w:sz w:val="28"/>
          <w:szCs w:val="28"/>
        </w:rPr>
      </w:pPr>
    </w:p>
    <w:p w14:paraId="6112C746" w14:textId="3F3802EB" w:rsidR="00E72C8A" w:rsidRDefault="00E72C8A" w:rsidP="00E72C8A">
      <w:pPr>
        <w:rPr>
          <w:rFonts w:ascii="宋体" w:eastAsia="宋体" w:hAnsi="宋体"/>
          <w:sz w:val="28"/>
          <w:szCs w:val="28"/>
        </w:rPr>
      </w:pPr>
      <w:r w:rsidRPr="00E72C8A">
        <w:rPr>
          <w:rFonts w:ascii="宋体" w:eastAsia="宋体" w:hAnsi="宋体" w:hint="eastAsia"/>
          <w:sz w:val="28"/>
          <w:szCs w:val="28"/>
        </w:rPr>
        <w:t>实务中，我们往往分析出的原因是：企业的成本倒挂，也就是成本核算不规范，比如应当由</w:t>
      </w:r>
      <w:r w:rsidRPr="00E72C8A">
        <w:rPr>
          <w:rFonts w:ascii="宋体" w:eastAsia="宋体" w:hAnsi="宋体"/>
          <w:sz w:val="28"/>
          <w:szCs w:val="28"/>
        </w:rPr>
        <w:t>A产品承担的成本，挂到B产品头上了。那这怎么办呢？</w:t>
      </w:r>
    </w:p>
    <w:p w14:paraId="62D4CA9C" w14:textId="186DA954" w:rsidR="008F36B8" w:rsidRDefault="008F36B8" w:rsidP="00E72C8A">
      <w:pPr>
        <w:rPr>
          <w:rFonts w:ascii="宋体" w:eastAsia="宋体" w:hAnsi="宋体"/>
          <w:sz w:val="28"/>
          <w:szCs w:val="28"/>
        </w:rPr>
      </w:pPr>
    </w:p>
    <w:p w14:paraId="4205A926" w14:textId="4FBB8156" w:rsidR="008F36B8" w:rsidRPr="00E72C8A" w:rsidRDefault="008F36B8" w:rsidP="00E72C8A">
      <w:pPr>
        <w:rPr>
          <w:rFonts w:ascii="宋体" w:eastAsia="宋体" w:hAnsi="宋体"/>
          <w:sz w:val="28"/>
          <w:szCs w:val="28"/>
        </w:rPr>
      </w:pPr>
      <w:r>
        <w:rPr>
          <w:rFonts w:ascii="宋体" w:eastAsia="宋体" w:hAnsi="宋体" w:hint="eastAsia"/>
          <w:sz w:val="28"/>
          <w:szCs w:val="28"/>
        </w:rPr>
        <w:t>那就是企业的成本核算错误了，找到核算错误的原因，建议企业按照正确的方式核算，保证以后不再出错。然后按照正确的方式核算一遍，看看对本期的成本有没有影响，如果影响较大，那就做调整。</w:t>
      </w:r>
    </w:p>
    <w:p w14:paraId="35CB0957" w14:textId="77777777" w:rsidR="000D46E4" w:rsidRPr="00E72C8A" w:rsidRDefault="000D46E4" w:rsidP="00E72C8A">
      <w:pPr>
        <w:rPr>
          <w:rFonts w:ascii="宋体" w:eastAsia="宋体" w:hAnsi="宋体"/>
          <w:sz w:val="28"/>
          <w:szCs w:val="28"/>
        </w:rPr>
      </w:pPr>
    </w:p>
    <w:p w14:paraId="6234BE3D" w14:textId="720D312C" w:rsidR="00E72C8A" w:rsidRPr="00E72C8A" w:rsidRDefault="00E72C8A" w:rsidP="00A035A3">
      <w:pPr>
        <w:pStyle w:val="2"/>
      </w:pPr>
      <w:bookmarkStart w:id="257" w:name="_Toc123761581"/>
      <w:bookmarkStart w:id="258" w:name="_Toc145316739"/>
      <w:r w:rsidRPr="00F027F6">
        <w:rPr>
          <w:rFonts w:hint="eastAsia"/>
          <w:highlight w:val="yellow"/>
        </w:rPr>
        <w:t>主要产品毛利率与同行业比较</w:t>
      </w:r>
      <w:bookmarkEnd w:id="257"/>
      <w:bookmarkEnd w:id="258"/>
    </w:p>
    <w:p w14:paraId="177D8C0C" w14:textId="77777777" w:rsidR="000125C0" w:rsidRDefault="00F027F6" w:rsidP="00E72C8A">
      <w:pPr>
        <w:rPr>
          <w:rFonts w:ascii="宋体" w:eastAsia="宋体" w:hAnsi="宋体"/>
          <w:sz w:val="28"/>
          <w:szCs w:val="28"/>
        </w:rPr>
      </w:pPr>
      <w:r>
        <w:rPr>
          <w:rFonts w:ascii="宋体" w:eastAsia="宋体" w:hAnsi="宋体" w:hint="eastAsia"/>
          <w:sz w:val="28"/>
          <w:szCs w:val="28"/>
        </w:rPr>
        <w:t>同行业的查找方法我们在前面已经讲过了。</w:t>
      </w:r>
    </w:p>
    <w:p w14:paraId="616B4F59" w14:textId="008F60B4" w:rsidR="00E72C8A" w:rsidRDefault="00153514" w:rsidP="00E72C8A">
      <w:pPr>
        <w:rPr>
          <w:rFonts w:ascii="宋体" w:eastAsia="宋体" w:hAnsi="宋体"/>
          <w:sz w:val="28"/>
          <w:szCs w:val="28"/>
        </w:rPr>
      </w:pPr>
      <w:r>
        <w:rPr>
          <w:rFonts w:ascii="宋体" w:eastAsia="宋体" w:hAnsi="宋体" w:hint="eastAsia"/>
          <w:sz w:val="28"/>
          <w:szCs w:val="28"/>
        </w:rPr>
        <w:t>它们</w:t>
      </w:r>
      <w:r w:rsidR="00C00B81">
        <w:rPr>
          <w:rFonts w:ascii="宋体" w:eastAsia="宋体" w:hAnsi="宋体" w:hint="eastAsia"/>
          <w:sz w:val="28"/>
          <w:szCs w:val="28"/>
        </w:rPr>
        <w:t>各产品</w:t>
      </w:r>
      <w:r>
        <w:rPr>
          <w:rFonts w:ascii="宋体" w:eastAsia="宋体" w:hAnsi="宋体" w:hint="eastAsia"/>
          <w:sz w:val="28"/>
          <w:szCs w:val="28"/>
        </w:rPr>
        <w:t>的毛利</w:t>
      </w:r>
      <w:r w:rsidR="00C00B81">
        <w:rPr>
          <w:rFonts w:ascii="宋体" w:eastAsia="宋体" w:hAnsi="宋体" w:hint="eastAsia"/>
          <w:sz w:val="28"/>
          <w:szCs w:val="28"/>
        </w:rPr>
        <w:t>，有的</w:t>
      </w:r>
      <w:r>
        <w:rPr>
          <w:rFonts w:ascii="宋体" w:eastAsia="宋体" w:hAnsi="宋体" w:hint="eastAsia"/>
          <w:sz w:val="28"/>
          <w:szCs w:val="28"/>
        </w:rPr>
        <w:t>在</w:t>
      </w:r>
      <w:r w:rsidRPr="00183D95">
        <w:rPr>
          <w:rFonts w:ascii="宋体" w:eastAsia="宋体" w:hAnsi="宋体" w:hint="eastAsia"/>
          <w:sz w:val="28"/>
          <w:szCs w:val="28"/>
          <w:highlight w:val="yellow"/>
        </w:rPr>
        <w:t>年度报告摘要</w:t>
      </w:r>
      <w:r>
        <w:rPr>
          <w:rFonts w:ascii="宋体" w:eastAsia="宋体" w:hAnsi="宋体" w:hint="eastAsia"/>
          <w:sz w:val="28"/>
          <w:szCs w:val="28"/>
        </w:rPr>
        <w:t>里面，</w:t>
      </w:r>
      <w:r w:rsidR="00C00B81">
        <w:rPr>
          <w:rFonts w:ascii="宋体" w:eastAsia="宋体" w:hAnsi="宋体" w:hint="eastAsia"/>
          <w:sz w:val="28"/>
          <w:szCs w:val="28"/>
        </w:rPr>
        <w:t>有的在审计报告正文的前面</w:t>
      </w:r>
      <w:r>
        <w:rPr>
          <w:rFonts w:ascii="宋体" w:eastAsia="宋体" w:hAnsi="宋体" w:hint="eastAsia"/>
          <w:sz w:val="28"/>
          <w:szCs w:val="28"/>
        </w:rPr>
        <w:t>。</w:t>
      </w:r>
    </w:p>
    <w:p w14:paraId="26FB972E" w14:textId="3BFB303C" w:rsidR="000C576C" w:rsidRPr="00E72C8A" w:rsidRDefault="000C576C" w:rsidP="00E72C8A">
      <w:pPr>
        <w:rPr>
          <w:rFonts w:ascii="宋体" w:eastAsia="宋体" w:hAnsi="宋体"/>
          <w:sz w:val="28"/>
          <w:szCs w:val="28"/>
        </w:rPr>
      </w:pPr>
      <w:r>
        <w:rPr>
          <w:rFonts w:ascii="宋体" w:eastAsia="宋体" w:hAnsi="宋体" w:hint="eastAsia"/>
          <w:sz w:val="28"/>
          <w:szCs w:val="28"/>
        </w:rPr>
        <w:t>如果毛利相近，那就是合理的。如果毛利差异过大，那就从自身找</w:t>
      </w:r>
      <w:r>
        <w:rPr>
          <w:rFonts w:ascii="宋体" w:eastAsia="宋体" w:hAnsi="宋体" w:hint="eastAsia"/>
          <w:sz w:val="28"/>
          <w:szCs w:val="28"/>
        </w:rPr>
        <w:lastRenderedPageBreak/>
        <w:t>原因，因为企业自身的详细数据我们是有的，从销售价格到成本构成都有，看看是企业的售价和成本哪些地方存在优势或劣势，这就是差异的原因。</w:t>
      </w:r>
    </w:p>
    <w:p w14:paraId="18D459E4" w14:textId="77777777" w:rsidR="00E72C8A" w:rsidRPr="00E72C8A" w:rsidRDefault="00E72C8A" w:rsidP="00E72C8A">
      <w:pPr>
        <w:rPr>
          <w:rFonts w:ascii="宋体" w:eastAsia="宋体" w:hAnsi="宋体"/>
          <w:sz w:val="28"/>
          <w:szCs w:val="28"/>
        </w:rPr>
      </w:pPr>
    </w:p>
    <w:p w14:paraId="25894DD5" w14:textId="65F347E8" w:rsidR="00E72C8A" w:rsidRPr="00E72C8A" w:rsidRDefault="00E72C8A" w:rsidP="00A035A3">
      <w:pPr>
        <w:pStyle w:val="2"/>
      </w:pPr>
      <w:bookmarkStart w:id="259" w:name="_Toc123761582"/>
      <w:bookmarkStart w:id="260" w:name="_Toc145316740"/>
      <w:r w:rsidRPr="00E72C8A">
        <w:rPr>
          <w:rFonts w:hint="eastAsia"/>
        </w:rPr>
        <w:t>主要客户销售情况分析</w:t>
      </w:r>
      <w:bookmarkEnd w:id="259"/>
      <w:bookmarkEnd w:id="260"/>
    </w:p>
    <w:p w14:paraId="0EB0789F" w14:textId="16C1B4BA" w:rsidR="00E72C8A" w:rsidRPr="00E72C8A" w:rsidRDefault="00E72C8A" w:rsidP="000B73B6">
      <w:pPr>
        <w:pStyle w:val="3"/>
      </w:pPr>
      <w:bookmarkStart w:id="261" w:name="_Toc123761583"/>
      <w:bookmarkStart w:id="262" w:name="_Toc145316741"/>
      <w:r w:rsidRPr="00E72C8A">
        <w:rPr>
          <w:rFonts w:hint="eastAsia"/>
        </w:rPr>
        <w:t>（</w:t>
      </w:r>
      <w:r w:rsidRPr="00E72C8A">
        <w:t>1）分析毛利率变动</w:t>
      </w:r>
      <w:bookmarkEnd w:id="261"/>
      <w:bookmarkEnd w:id="262"/>
    </w:p>
    <w:p w14:paraId="3B0D2784" w14:textId="7C4D2EB4"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分析同一客户，本期和上期毛利率的变动。如果变动较大的，就找原因，像前面讲的那样一层层分析</w:t>
      </w:r>
      <w:r w:rsidR="005A5FDE">
        <w:rPr>
          <w:rFonts w:ascii="宋体" w:eastAsia="宋体" w:hAnsi="宋体" w:hint="eastAsia"/>
          <w:sz w:val="28"/>
          <w:szCs w:val="28"/>
        </w:rPr>
        <w:t>，从</w:t>
      </w:r>
      <w:r w:rsidR="00954411">
        <w:rPr>
          <w:rFonts w:ascii="宋体" w:eastAsia="宋体" w:hAnsi="宋体" w:hint="eastAsia"/>
          <w:sz w:val="28"/>
          <w:szCs w:val="28"/>
        </w:rPr>
        <w:t>收入成本匹配表出发，看看是这个客户本期跟上期都购买了哪些产品，各种产品的毛利有没有变动，如果某个产品的毛利有变动，我们就可以结合第（八）个产品毛利率分析来写原因。</w:t>
      </w:r>
    </w:p>
    <w:p w14:paraId="02B1C8AD" w14:textId="77777777" w:rsidR="00E72C8A" w:rsidRPr="00E72C8A" w:rsidRDefault="00E72C8A" w:rsidP="00B94DCE">
      <w:pPr>
        <w:pStyle w:val="3"/>
      </w:pPr>
      <w:bookmarkStart w:id="263" w:name="_Toc123761584"/>
      <w:bookmarkStart w:id="264" w:name="_Toc145316742"/>
      <w:r w:rsidRPr="00E72C8A">
        <w:rPr>
          <w:rFonts w:hint="eastAsia"/>
        </w:rPr>
        <w:t>（</w:t>
      </w:r>
      <w:r w:rsidRPr="00E72C8A">
        <w:t>2）分析客户资质</w:t>
      </w:r>
      <w:bookmarkEnd w:id="263"/>
      <w:bookmarkEnd w:id="264"/>
    </w:p>
    <w:p w14:paraId="796C4087" w14:textId="77777777" w:rsidR="00E72C8A" w:rsidRPr="00E72C8A" w:rsidRDefault="00E72C8A" w:rsidP="00E72C8A">
      <w:pPr>
        <w:rPr>
          <w:rFonts w:ascii="宋体" w:eastAsia="宋体" w:hAnsi="宋体"/>
          <w:sz w:val="28"/>
          <w:szCs w:val="28"/>
        </w:rPr>
      </w:pPr>
    </w:p>
    <w:p w14:paraId="4A14A768" w14:textId="66C3320B"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到“企查查”或“天眼查”上面查一下客户的注册资本、经营范围，与被审计单位的销售额是否匹配。</w:t>
      </w:r>
    </w:p>
    <w:p w14:paraId="0C8B6D6E" w14:textId="13491D2D"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比如一家注册资本</w:t>
      </w:r>
      <w:r w:rsidRPr="00E72C8A">
        <w:rPr>
          <w:rFonts w:ascii="宋体" w:eastAsia="宋体" w:hAnsi="宋体"/>
          <w:sz w:val="28"/>
          <w:szCs w:val="28"/>
        </w:rPr>
        <w:t>200万的客户，企业对它的销售额是几个亿，信它个鬼。</w:t>
      </w:r>
    </w:p>
    <w:p w14:paraId="6F080D74" w14:textId="2578988B"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再比如，被审计单位的经营范围是卖冰棍，客户的经营范围是卖手</w:t>
      </w:r>
      <w:r w:rsidRPr="00E72C8A">
        <w:rPr>
          <w:rFonts w:ascii="宋体" w:eastAsia="宋体" w:hAnsi="宋体" w:hint="eastAsia"/>
          <w:sz w:val="28"/>
          <w:szCs w:val="28"/>
        </w:rPr>
        <w:lastRenderedPageBreak/>
        <w:t>机，它俩能成为主要客户，信它个鬼。</w:t>
      </w:r>
    </w:p>
    <w:p w14:paraId="688D89B6" w14:textId="7D851FC7" w:rsidR="00E72C8A" w:rsidRPr="00E72C8A" w:rsidRDefault="00E72C8A" w:rsidP="000B73B6">
      <w:pPr>
        <w:pStyle w:val="3"/>
      </w:pPr>
      <w:bookmarkStart w:id="265" w:name="_Toc123761585"/>
      <w:bookmarkStart w:id="266" w:name="_Toc145316743"/>
      <w:r w:rsidRPr="00E72C8A">
        <w:rPr>
          <w:rFonts w:hint="eastAsia"/>
        </w:rPr>
        <w:t>（</w:t>
      </w:r>
      <w:r w:rsidRPr="00E72C8A">
        <w:t>3）大客户、新客户走访</w:t>
      </w:r>
      <w:bookmarkEnd w:id="265"/>
      <w:bookmarkEnd w:id="266"/>
    </w:p>
    <w:p w14:paraId="0FDEBDA0" w14:textId="55DD6CEF"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对于大客户，或者新客户，如果实施了上面那么多程序，还是不放心的话，那就安排走访。如果是做</w:t>
      </w:r>
      <w:r w:rsidRPr="00E72C8A">
        <w:rPr>
          <w:rFonts w:ascii="宋体" w:eastAsia="宋体" w:hAnsi="宋体"/>
          <w:sz w:val="28"/>
          <w:szCs w:val="28"/>
        </w:rPr>
        <w:t>IPO项目的话，大客户就必须要走访的。</w:t>
      </w:r>
    </w:p>
    <w:p w14:paraId="6769DAD6" w14:textId="45949E3A"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在走访之前，要先搞清楚我们要实现什么样的目的，其实就是证明收入的真实性。我们一般会先设计好问卷，到时候跟客户来个访谈，让他们在上面签字盖章，然后拍个合照。如果可以，就叫客户的财务打开他们的账套看看应付账款的发生额和余额，跟被审计单位的应收是否能对上，这也算是现场函证了。</w:t>
      </w:r>
    </w:p>
    <w:p w14:paraId="42244CA3" w14:textId="6F224B69"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除了这个还是不够的，我们还要麻烦客户带我们到他们的厂房、生产线看看。看看他们生产线上是否有被审计单位的产品。如果被审计单位卖了几个亿的产品过去，客户的生产线上一个都看不到，那就奇怪了。还有就是大概看下客户的生产规模，能不能消化掉企业销售过去的产品。</w:t>
      </w:r>
    </w:p>
    <w:p w14:paraId="10A6ECE2" w14:textId="7018C7CD" w:rsidR="00E72C8A" w:rsidRDefault="00E72C8A" w:rsidP="00E72C8A">
      <w:pPr>
        <w:rPr>
          <w:rFonts w:ascii="宋体" w:eastAsia="宋体" w:hAnsi="宋体"/>
          <w:sz w:val="28"/>
          <w:szCs w:val="28"/>
        </w:rPr>
      </w:pPr>
      <w:r w:rsidRPr="00E72C8A">
        <w:rPr>
          <w:rFonts w:ascii="宋体" w:eastAsia="宋体" w:hAnsi="宋体" w:hint="eastAsia"/>
          <w:sz w:val="28"/>
          <w:szCs w:val="28"/>
        </w:rPr>
        <w:t>有时候，走访是小朋友去的，这时候，项目经理就要花点时间跟小朋友解释清楚他要做什么，用最通俗的话跟他讲明白怎么回事，要获取哪些资料，要实现哪些目的。要不然，小朋友达不到目的，那就白跑一趟了。</w:t>
      </w:r>
    </w:p>
    <w:p w14:paraId="01B5EEA0" w14:textId="48B1767F" w:rsidR="00774B1C" w:rsidRDefault="00774B1C" w:rsidP="00E72C8A">
      <w:pPr>
        <w:rPr>
          <w:rFonts w:ascii="宋体" w:eastAsia="宋体" w:hAnsi="宋体"/>
          <w:sz w:val="28"/>
          <w:szCs w:val="28"/>
        </w:rPr>
      </w:pPr>
      <w:r>
        <w:rPr>
          <w:rFonts w:ascii="宋体" w:eastAsia="宋体" w:hAnsi="宋体"/>
          <w:sz w:val="28"/>
          <w:szCs w:val="28"/>
        </w:rPr>
        <w:br w:type="page"/>
      </w:r>
    </w:p>
    <w:p w14:paraId="5D99A2B3" w14:textId="0B6D4B09" w:rsidR="002C39F7" w:rsidRPr="00A035A3" w:rsidRDefault="002C39F7" w:rsidP="002C39F7">
      <w:pPr>
        <w:pStyle w:val="2"/>
      </w:pPr>
      <w:bookmarkStart w:id="267" w:name="_Toc123761586"/>
      <w:bookmarkStart w:id="268" w:name="_Toc145316744"/>
      <w:r>
        <w:rPr>
          <w:rFonts w:hint="eastAsia"/>
        </w:rPr>
        <w:lastRenderedPageBreak/>
        <w:t>收入与销售费用分析</w:t>
      </w:r>
      <w:bookmarkEnd w:id="267"/>
      <w:bookmarkEnd w:id="268"/>
    </w:p>
    <w:p w14:paraId="2242AD2D" w14:textId="381C68CA" w:rsidR="002C39F7" w:rsidRDefault="003D5820" w:rsidP="00E72C8A">
      <w:pPr>
        <w:rPr>
          <w:rFonts w:ascii="宋体" w:eastAsia="宋体" w:hAnsi="宋体"/>
          <w:sz w:val="28"/>
          <w:szCs w:val="28"/>
        </w:rPr>
      </w:pPr>
      <w:r>
        <w:rPr>
          <w:rFonts w:ascii="宋体" w:eastAsia="宋体" w:hAnsi="宋体" w:hint="eastAsia"/>
          <w:sz w:val="28"/>
          <w:szCs w:val="28"/>
        </w:rPr>
        <w:t>一般是收入与</w:t>
      </w:r>
      <w:r w:rsidR="00C24242">
        <w:rPr>
          <w:rFonts w:ascii="宋体" w:eastAsia="宋体" w:hAnsi="宋体" w:hint="eastAsia"/>
          <w:sz w:val="28"/>
          <w:szCs w:val="28"/>
        </w:rPr>
        <w:t>销售费用中的</w:t>
      </w:r>
      <w:r>
        <w:rPr>
          <w:rFonts w:ascii="宋体" w:eastAsia="宋体" w:hAnsi="宋体" w:hint="eastAsia"/>
          <w:sz w:val="28"/>
          <w:szCs w:val="28"/>
        </w:rPr>
        <w:t>运费、工资、差旅费进行分析。其内在的逻辑是：</w:t>
      </w:r>
      <w:r w:rsidR="00C24242">
        <w:rPr>
          <w:rFonts w:ascii="宋体" w:eastAsia="宋体" w:hAnsi="宋体" w:hint="eastAsia"/>
          <w:sz w:val="28"/>
          <w:szCs w:val="28"/>
        </w:rPr>
        <w:t>与上期相比，收入的增长率应该约等于运费、工资、差旅费的增长率</w:t>
      </w:r>
      <w:r>
        <w:rPr>
          <w:rFonts w:ascii="宋体" w:eastAsia="宋体" w:hAnsi="宋体" w:hint="eastAsia"/>
          <w:sz w:val="28"/>
          <w:szCs w:val="28"/>
        </w:rPr>
        <w:t>。</w:t>
      </w:r>
      <w:r w:rsidR="005E4575">
        <w:rPr>
          <w:rFonts w:ascii="宋体" w:eastAsia="宋体" w:hAnsi="宋体" w:hint="eastAsia"/>
          <w:sz w:val="28"/>
          <w:szCs w:val="28"/>
        </w:rPr>
        <w:t>如果</w:t>
      </w:r>
      <w:r w:rsidR="009450DB">
        <w:rPr>
          <w:rFonts w:ascii="宋体" w:eastAsia="宋体" w:hAnsi="宋体" w:hint="eastAsia"/>
          <w:sz w:val="28"/>
          <w:szCs w:val="28"/>
        </w:rPr>
        <w:t>差异较大，就要分析原因。</w:t>
      </w:r>
      <w:r w:rsidR="00CA7216">
        <w:rPr>
          <w:rFonts w:ascii="宋体" w:eastAsia="宋体" w:hAnsi="宋体" w:hint="eastAsia"/>
          <w:sz w:val="28"/>
          <w:szCs w:val="28"/>
        </w:rPr>
        <w:t>对于运费，我们在销售费用那章已经详细讲到了</w:t>
      </w:r>
      <w:r w:rsidR="00957733">
        <w:rPr>
          <w:rFonts w:ascii="宋体" w:eastAsia="宋体" w:hAnsi="宋体" w:hint="eastAsia"/>
          <w:sz w:val="28"/>
          <w:szCs w:val="28"/>
        </w:rPr>
        <w:t>，主要从路程和重量两个方面分析。对于工资，我们可以向企业了解销售人员的提成制度，可能是销售提成制度的改编导致的。</w:t>
      </w:r>
      <w:r w:rsidR="0067125C">
        <w:rPr>
          <w:rFonts w:ascii="宋体" w:eastAsia="宋体" w:hAnsi="宋体" w:hint="eastAsia"/>
          <w:sz w:val="28"/>
          <w:szCs w:val="28"/>
        </w:rPr>
        <w:t>对于差旅费，有可能是企业的销售方式变了，比如之前是销售人员到处去推销，现在改用互联网模式进行销售。</w:t>
      </w:r>
    </w:p>
    <w:p w14:paraId="34ECDB16" w14:textId="7D9D9C54" w:rsidR="00BD632E" w:rsidRDefault="00BD632E" w:rsidP="00E72C8A">
      <w:pPr>
        <w:rPr>
          <w:rFonts w:ascii="宋体" w:eastAsia="宋体" w:hAnsi="宋体"/>
          <w:sz w:val="28"/>
          <w:szCs w:val="28"/>
        </w:rPr>
      </w:pPr>
    </w:p>
    <w:p w14:paraId="22832B58" w14:textId="241E1BE2" w:rsidR="00BD632E" w:rsidRDefault="00BD632E" w:rsidP="00E72C8A">
      <w:pPr>
        <w:rPr>
          <w:rFonts w:ascii="宋体" w:eastAsia="宋体" w:hAnsi="宋体"/>
          <w:sz w:val="28"/>
          <w:szCs w:val="28"/>
        </w:rPr>
      </w:pPr>
      <w:r>
        <w:rPr>
          <w:rFonts w:ascii="宋体" w:eastAsia="宋体" w:hAnsi="宋体" w:hint="eastAsia"/>
          <w:sz w:val="28"/>
          <w:szCs w:val="28"/>
        </w:rPr>
        <w:t>如果找不到合理原因的，那收入的真实性就存疑了。比如销售收入增长1个亿，运费却比上年有所减少，却没有合理的原因，那多出来的这1亿收入，很可能是造的。</w:t>
      </w:r>
    </w:p>
    <w:p w14:paraId="32207B7A" w14:textId="232DD103" w:rsidR="007E5A8E" w:rsidRDefault="007E5A8E" w:rsidP="00E72C8A">
      <w:pPr>
        <w:rPr>
          <w:rFonts w:ascii="宋体" w:eastAsia="宋体" w:hAnsi="宋体"/>
          <w:sz w:val="28"/>
          <w:szCs w:val="28"/>
        </w:rPr>
      </w:pPr>
    </w:p>
    <w:p w14:paraId="2FB823D4" w14:textId="0D6837C5" w:rsidR="007E5A8E" w:rsidRDefault="007E5A8E" w:rsidP="00E72C8A">
      <w:pPr>
        <w:rPr>
          <w:rFonts w:ascii="宋体" w:eastAsia="宋体" w:hAnsi="宋体"/>
          <w:sz w:val="28"/>
          <w:szCs w:val="28"/>
        </w:rPr>
      </w:pPr>
      <w:r>
        <w:rPr>
          <w:rFonts w:ascii="宋体" w:eastAsia="宋体" w:hAnsi="宋体" w:hint="eastAsia"/>
          <w:sz w:val="28"/>
          <w:szCs w:val="28"/>
        </w:rPr>
        <w:t>分析程序只能给我们分析出异常的地方，要证实企业造假，</w:t>
      </w:r>
      <w:r w:rsidR="0013614F">
        <w:rPr>
          <w:rFonts w:ascii="宋体" w:eastAsia="宋体" w:hAnsi="宋体" w:hint="eastAsia"/>
          <w:sz w:val="28"/>
          <w:szCs w:val="28"/>
        </w:rPr>
        <w:t>就要执行实质性程序，比如检查、函证、走访之类的。</w:t>
      </w:r>
    </w:p>
    <w:p w14:paraId="13404B0F" w14:textId="248C47BB" w:rsidR="001B6B5A" w:rsidRDefault="001B6B5A" w:rsidP="00E72C8A">
      <w:pPr>
        <w:rPr>
          <w:rFonts w:ascii="宋体" w:eastAsia="宋体" w:hAnsi="宋体"/>
          <w:sz w:val="28"/>
          <w:szCs w:val="28"/>
        </w:rPr>
      </w:pPr>
    </w:p>
    <w:p w14:paraId="34A89D23" w14:textId="43A11724" w:rsidR="001B6B5A" w:rsidRDefault="001B6B5A" w:rsidP="00E72C8A">
      <w:pPr>
        <w:rPr>
          <w:rFonts w:ascii="宋体" w:eastAsia="宋体" w:hAnsi="宋体"/>
          <w:sz w:val="28"/>
          <w:szCs w:val="28"/>
        </w:rPr>
      </w:pPr>
    </w:p>
    <w:p w14:paraId="1601883D" w14:textId="53D43C90" w:rsidR="001B6B5A" w:rsidRDefault="001B6B5A" w:rsidP="00E72C8A">
      <w:pPr>
        <w:rPr>
          <w:rFonts w:ascii="宋体" w:eastAsia="宋体" w:hAnsi="宋体"/>
          <w:sz w:val="28"/>
          <w:szCs w:val="28"/>
        </w:rPr>
      </w:pPr>
    </w:p>
    <w:p w14:paraId="10244731" w14:textId="5ACBE556" w:rsidR="001B6B5A" w:rsidRDefault="001B6B5A" w:rsidP="00E72C8A">
      <w:pPr>
        <w:rPr>
          <w:rFonts w:ascii="宋体" w:eastAsia="宋体" w:hAnsi="宋体"/>
          <w:sz w:val="28"/>
          <w:szCs w:val="28"/>
        </w:rPr>
      </w:pPr>
    </w:p>
    <w:p w14:paraId="5B29F978" w14:textId="77777777" w:rsidR="001B6B5A" w:rsidRPr="007E7A0A" w:rsidRDefault="001B6B5A" w:rsidP="00E72C8A">
      <w:pPr>
        <w:rPr>
          <w:rFonts w:ascii="宋体" w:eastAsia="宋体" w:hAnsi="宋体"/>
          <w:sz w:val="28"/>
          <w:szCs w:val="28"/>
        </w:rPr>
      </w:pPr>
    </w:p>
    <w:p w14:paraId="7BB65B0E" w14:textId="422E7AC1" w:rsidR="009B6BB1" w:rsidRPr="00A035A3" w:rsidRDefault="009B6BB1" w:rsidP="009B6BB1">
      <w:pPr>
        <w:pStyle w:val="2"/>
      </w:pPr>
      <w:bookmarkStart w:id="269" w:name="_Toc123761587"/>
      <w:bookmarkStart w:id="270" w:name="_Toc145316745"/>
      <w:r>
        <w:rPr>
          <w:rFonts w:hint="eastAsia"/>
        </w:rPr>
        <w:t>主要产品售价对比表</w:t>
      </w:r>
      <w:bookmarkEnd w:id="269"/>
      <w:bookmarkEnd w:id="270"/>
    </w:p>
    <w:p w14:paraId="09069BF4" w14:textId="2A336BA3" w:rsidR="002C39F7" w:rsidRDefault="00ED51C5" w:rsidP="00E72C8A">
      <w:pPr>
        <w:rPr>
          <w:rFonts w:ascii="宋体" w:eastAsia="宋体" w:hAnsi="宋体"/>
          <w:sz w:val="28"/>
          <w:szCs w:val="28"/>
        </w:rPr>
      </w:pPr>
      <w:r>
        <w:rPr>
          <w:rFonts w:ascii="宋体" w:eastAsia="宋体" w:hAnsi="宋体" w:hint="eastAsia"/>
          <w:sz w:val="28"/>
          <w:szCs w:val="28"/>
        </w:rPr>
        <w:t>先看企业有没有统一的定价标准，企业销售的时候，是否根据产品价格目录来。</w:t>
      </w:r>
      <w:r w:rsidR="008A41FE">
        <w:rPr>
          <w:rFonts w:ascii="宋体" w:eastAsia="宋体" w:hAnsi="宋体" w:hint="eastAsia"/>
          <w:sz w:val="28"/>
          <w:szCs w:val="28"/>
        </w:rPr>
        <w:t>降价销售是否经过管理层审批。</w:t>
      </w:r>
      <w:r w:rsidR="00EC3E2E">
        <w:rPr>
          <w:rFonts w:ascii="宋体" w:eastAsia="宋体" w:hAnsi="宋体" w:hint="eastAsia"/>
          <w:sz w:val="28"/>
          <w:szCs w:val="28"/>
        </w:rPr>
        <w:t>如果企业没有统一的价格标准，那就很可能被销售人员搞事情。</w:t>
      </w:r>
    </w:p>
    <w:p w14:paraId="11B50816" w14:textId="6903EC7C" w:rsidR="00BA1B65" w:rsidRDefault="00BA1B65" w:rsidP="00E72C8A">
      <w:pPr>
        <w:rPr>
          <w:rFonts w:ascii="宋体" w:eastAsia="宋体" w:hAnsi="宋体"/>
          <w:sz w:val="28"/>
          <w:szCs w:val="28"/>
        </w:rPr>
      </w:pPr>
    </w:p>
    <w:p w14:paraId="56944F9A" w14:textId="5556DA05" w:rsidR="00BA1B65" w:rsidRDefault="00667AA8" w:rsidP="00E72C8A">
      <w:pPr>
        <w:rPr>
          <w:rFonts w:ascii="宋体" w:eastAsia="宋体" w:hAnsi="宋体"/>
          <w:sz w:val="28"/>
          <w:szCs w:val="28"/>
        </w:rPr>
      </w:pPr>
      <w:r>
        <w:rPr>
          <w:rFonts w:ascii="宋体" w:eastAsia="宋体" w:hAnsi="宋体" w:hint="eastAsia"/>
          <w:sz w:val="28"/>
          <w:szCs w:val="28"/>
        </w:rPr>
        <w:t>其次是对比企业的平均售价与市场同类或者类似产品的价格。</w:t>
      </w:r>
      <w:r w:rsidR="0077683A">
        <w:rPr>
          <w:rFonts w:ascii="宋体" w:eastAsia="宋体" w:hAnsi="宋体" w:hint="eastAsia"/>
          <w:sz w:val="28"/>
          <w:szCs w:val="28"/>
        </w:rPr>
        <w:t>现在电商平台那么发达，很容易查到的。</w:t>
      </w:r>
      <w:r w:rsidR="00637F4C">
        <w:rPr>
          <w:rFonts w:ascii="宋体" w:eastAsia="宋体" w:hAnsi="宋体" w:hint="eastAsia"/>
          <w:sz w:val="28"/>
          <w:szCs w:val="28"/>
        </w:rPr>
        <w:t>如果企业的售价明显比同类市场价格高，那就要特别关注了，很可能是通过</w:t>
      </w:r>
      <w:r w:rsidR="00782B53">
        <w:rPr>
          <w:rFonts w:ascii="宋体" w:eastAsia="宋体" w:hAnsi="宋体" w:hint="eastAsia"/>
          <w:sz w:val="28"/>
          <w:szCs w:val="28"/>
        </w:rPr>
        <w:t>潜在的</w:t>
      </w:r>
      <w:r w:rsidR="00637F4C">
        <w:rPr>
          <w:rFonts w:ascii="宋体" w:eastAsia="宋体" w:hAnsi="宋体" w:hint="eastAsia"/>
          <w:sz w:val="28"/>
          <w:szCs w:val="28"/>
        </w:rPr>
        <w:t>关联方高价买入来做高利润的。</w:t>
      </w:r>
      <w:r w:rsidR="00ED6BD5">
        <w:rPr>
          <w:rFonts w:ascii="宋体" w:eastAsia="宋体" w:hAnsi="宋体" w:hint="eastAsia"/>
          <w:sz w:val="28"/>
          <w:szCs w:val="28"/>
        </w:rPr>
        <w:t>所以，对于有市场价格的，一般要对比一下市场价格。</w:t>
      </w:r>
    </w:p>
    <w:p w14:paraId="764669FE" w14:textId="77777777" w:rsidR="00ED6BD5" w:rsidRPr="00E72C8A" w:rsidRDefault="00ED6BD5" w:rsidP="00E72C8A">
      <w:pPr>
        <w:rPr>
          <w:rFonts w:ascii="宋体" w:eastAsia="宋体" w:hAnsi="宋体"/>
          <w:sz w:val="28"/>
          <w:szCs w:val="28"/>
        </w:rPr>
      </w:pPr>
    </w:p>
    <w:p w14:paraId="7C72111A" w14:textId="24E61C5D" w:rsidR="00E72C8A" w:rsidRPr="00A035A3" w:rsidRDefault="00E72C8A" w:rsidP="00A035A3">
      <w:pPr>
        <w:pStyle w:val="2"/>
      </w:pPr>
      <w:bookmarkStart w:id="271" w:name="_Toc123761588"/>
      <w:bookmarkStart w:id="272" w:name="_Toc145316746"/>
      <w:r w:rsidRPr="00E72C8A">
        <w:rPr>
          <w:rFonts w:hint="eastAsia"/>
        </w:rPr>
        <w:t>函证</w:t>
      </w:r>
      <w:bookmarkEnd w:id="271"/>
      <w:bookmarkEnd w:id="272"/>
    </w:p>
    <w:p w14:paraId="5FD04732" w14:textId="4B6C9033"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很多证券所是要求函证收入的发生额的，跟应收账款写在同一张询证函上就可以了。一般只有上市公司和</w:t>
      </w:r>
      <w:r w:rsidRPr="00E72C8A">
        <w:rPr>
          <w:rFonts w:ascii="宋体" w:eastAsia="宋体" w:hAnsi="宋体"/>
          <w:sz w:val="28"/>
          <w:szCs w:val="28"/>
        </w:rPr>
        <w:t>IPO这么干，C类或新三板，函证余额就行了。具体情况还得看所里的要求。</w:t>
      </w:r>
    </w:p>
    <w:p w14:paraId="68B6FC8E" w14:textId="33F10068" w:rsidR="00E72C8A" w:rsidRPr="00A035A3" w:rsidRDefault="00E72C8A" w:rsidP="00A035A3">
      <w:pPr>
        <w:pStyle w:val="2"/>
      </w:pPr>
      <w:bookmarkStart w:id="273" w:name="_Toc123761589"/>
      <w:bookmarkStart w:id="274" w:name="_Toc145316747"/>
      <w:r w:rsidRPr="00E72C8A">
        <w:rPr>
          <w:rFonts w:hint="eastAsia"/>
        </w:rPr>
        <w:t>截止测试</w:t>
      </w:r>
      <w:bookmarkEnd w:id="273"/>
      <w:bookmarkEnd w:id="274"/>
    </w:p>
    <w:p w14:paraId="4DDD8D4F" w14:textId="71869180"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根据收入的确认时点做，比如制造业，检查一下财务报表截止日的</w:t>
      </w:r>
      <w:r w:rsidRPr="00E72C8A">
        <w:rPr>
          <w:rFonts w:ascii="宋体" w:eastAsia="宋体" w:hAnsi="宋体" w:hint="eastAsia"/>
          <w:sz w:val="28"/>
          <w:szCs w:val="28"/>
        </w:rPr>
        <w:lastRenderedPageBreak/>
        <w:t>前后</w:t>
      </w:r>
      <w:r w:rsidRPr="00E72C8A">
        <w:rPr>
          <w:rFonts w:ascii="宋体" w:eastAsia="宋体" w:hAnsi="宋体"/>
          <w:sz w:val="28"/>
          <w:szCs w:val="28"/>
        </w:rPr>
        <w:t>10天的签收单，再追踪到账上的营业收入就行。</w:t>
      </w:r>
    </w:p>
    <w:p w14:paraId="0BEFC9E7" w14:textId="69E66D16"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除了制造业之外，其他行业都没必要做截止测试。比如租赁业，测算一下租金就好了。再比如施工企业，按照完工百分比确认收入的，肯定没有截止的问题。</w:t>
      </w:r>
    </w:p>
    <w:p w14:paraId="7A996B12" w14:textId="2AF45594" w:rsidR="00E72C8A" w:rsidRPr="00A035A3" w:rsidRDefault="00E72C8A" w:rsidP="00A035A3">
      <w:pPr>
        <w:pStyle w:val="2"/>
      </w:pPr>
      <w:bookmarkStart w:id="275" w:name="_Toc123761590"/>
      <w:bookmarkStart w:id="276" w:name="_Toc145316748"/>
      <w:r w:rsidRPr="00E72C8A">
        <w:rPr>
          <w:rFonts w:hint="eastAsia"/>
        </w:rPr>
        <w:t>抽凭</w:t>
      </w:r>
      <w:bookmarkEnd w:id="275"/>
      <w:bookmarkEnd w:id="276"/>
    </w:p>
    <w:p w14:paraId="38BA3E3E" w14:textId="78047503" w:rsidR="0078121F" w:rsidRDefault="0078121F" w:rsidP="00E72C8A">
      <w:pPr>
        <w:rPr>
          <w:rFonts w:ascii="宋体" w:eastAsia="宋体" w:hAnsi="宋体"/>
          <w:sz w:val="28"/>
          <w:szCs w:val="28"/>
        </w:rPr>
      </w:pPr>
      <w:r>
        <w:rPr>
          <w:rFonts w:ascii="宋体" w:eastAsia="宋体" w:hAnsi="宋体" w:hint="eastAsia"/>
          <w:sz w:val="28"/>
          <w:szCs w:val="28"/>
        </w:rPr>
        <w:t>1、顺查和逆查</w:t>
      </w:r>
    </w:p>
    <w:p w14:paraId="6B9423DB" w14:textId="72A4D632" w:rsidR="00E72C8A" w:rsidRDefault="00711008" w:rsidP="00E72C8A">
      <w:pPr>
        <w:rPr>
          <w:rFonts w:ascii="宋体" w:eastAsia="宋体" w:hAnsi="宋体"/>
          <w:sz w:val="28"/>
          <w:szCs w:val="28"/>
        </w:rPr>
      </w:pPr>
      <w:r>
        <w:rPr>
          <w:rFonts w:ascii="宋体" w:eastAsia="宋体" w:hAnsi="宋体" w:hint="eastAsia"/>
          <w:sz w:val="28"/>
          <w:szCs w:val="28"/>
        </w:rPr>
        <w:t>像内控测试一样，再抽几套资料，一些填到顺查里面，一些填到逆查里面。</w:t>
      </w:r>
    </w:p>
    <w:p w14:paraId="15FCAEAD" w14:textId="36C49FBA" w:rsidR="00711008" w:rsidRDefault="00D85C7E" w:rsidP="00E72C8A">
      <w:pPr>
        <w:rPr>
          <w:rFonts w:ascii="宋体" w:eastAsia="宋体" w:hAnsi="宋体"/>
          <w:sz w:val="28"/>
          <w:szCs w:val="28"/>
        </w:rPr>
      </w:pPr>
      <w:r>
        <w:rPr>
          <w:rFonts w:ascii="宋体" w:eastAsia="宋体" w:hAnsi="宋体" w:hint="eastAsia"/>
          <w:sz w:val="28"/>
          <w:szCs w:val="28"/>
        </w:rPr>
        <w:t>2、</w:t>
      </w:r>
      <w:r w:rsidR="00F474D8">
        <w:rPr>
          <w:rFonts w:ascii="宋体" w:eastAsia="宋体" w:hAnsi="宋体" w:hint="eastAsia"/>
          <w:sz w:val="28"/>
          <w:szCs w:val="28"/>
        </w:rPr>
        <w:t>应收账款回款的检查</w:t>
      </w:r>
    </w:p>
    <w:p w14:paraId="57A4A9D6" w14:textId="1F9ADA7A" w:rsidR="00711008" w:rsidRPr="00E72C8A" w:rsidRDefault="00214118" w:rsidP="00E72C8A">
      <w:pPr>
        <w:rPr>
          <w:rFonts w:ascii="宋体" w:eastAsia="宋体" w:hAnsi="宋体"/>
          <w:sz w:val="28"/>
          <w:szCs w:val="28"/>
        </w:rPr>
      </w:pPr>
      <w:r>
        <w:rPr>
          <w:rFonts w:ascii="宋体" w:eastAsia="宋体" w:hAnsi="宋体" w:hint="eastAsia"/>
          <w:sz w:val="28"/>
          <w:szCs w:val="28"/>
        </w:rPr>
        <w:t>这个程序在应收账款底稿里面做。一般做收入和应收账款是同一个人。</w:t>
      </w:r>
      <w:r w:rsidR="002E0DA8">
        <w:rPr>
          <w:rFonts w:ascii="宋体" w:eastAsia="宋体" w:hAnsi="宋体" w:hint="eastAsia"/>
          <w:sz w:val="28"/>
          <w:szCs w:val="28"/>
        </w:rPr>
        <w:t>如果发现应收账款有第三方回款的，很可能存在舞弊行为。因为企业造假的话，客户未必配合它造假，所以它只能通过第三方回款。</w:t>
      </w:r>
      <w:r w:rsidR="002B2629">
        <w:rPr>
          <w:rFonts w:ascii="宋体" w:eastAsia="宋体" w:hAnsi="宋体" w:hint="eastAsia"/>
          <w:sz w:val="28"/>
          <w:szCs w:val="28"/>
        </w:rPr>
        <w:t>这种情况要企业解释清楚第三方回款的原因，并核实它的原因是否合理。</w:t>
      </w:r>
    </w:p>
    <w:p w14:paraId="622DA63F" w14:textId="1D3C7538" w:rsidR="00E72C8A" w:rsidRPr="00A035A3" w:rsidRDefault="00E72C8A" w:rsidP="00A035A3">
      <w:pPr>
        <w:pStyle w:val="2"/>
      </w:pPr>
      <w:bookmarkStart w:id="277" w:name="_Toc123761591"/>
      <w:bookmarkStart w:id="278" w:name="_Toc145316749"/>
      <w:r w:rsidRPr="00E72C8A">
        <w:rPr>
          <w:rFonts w:hint="eastAsia"/>
        </w:rPr>
        <w:t>关联交易</w:t>
      </w:r>
      <w:bookmarkEnd w:id="277"/>
      <w:bookmarkEnd w:id="278"/>
    </w:p>
    <w:p w14:paraId="20317304" w14:textId="62989CB3"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关联交易，分为内部交易和其他关联交易。</w:t>
      </w:r>
    </w:p>
    <w:p w14:paraId="3EFCA547" w14:textId="206C484B"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内部交易，就是被审计单位和下面的子子孙孙公司之间的交易。我们要把交易金额找出来，以便做合并的时候直接取数。</w:t>
      </w:r>
    </w:p>
    <w:p w14:paraId="46409762" w14:textId="7387071E" w:rsidR="00E72C8A" w:rsidRDefault="00E72C8A" w:rsidP="00E72C8A">
      <w:pPr>
        <w:rPr>
          <w:rFonts w:ascii="宋体" w:eastAsia="宋体" w:hAnsi="宋体"/>
          <w:sz w:val="28"/>
          <w:szCs w:val="28"/>
        </w:rPr>
      </w:pPr>
      <w:r w:rsidRPr="00E72C8A">
        <w:rPr>
          <w:rFonts w:ascii="宋体" w:eastAsia="宋体" w:hAnsi="宋体" w:hint="eastAsia"/>
          <w:sz w:val="28"/>
          <w:szCs w:val="28"/>
        </w:rPr>
        <w:t>其他关联方，指的是合并范围外的关联方。一般是权益法核算的那</w:t>
      </w:r>
      <w:r w:rsidRPr="00E72C8A">
        <w:rPr>
          <w:rFonts w:ascii="宋体" w:eastAsia="宋体" w:hAnsi="宋体" w:hint="eastAsia"/>
          <w:sz w:val="28"/>
          <w:szCs w:val="28"/>
        </w:rPr>
        <w:lastRenderedPageBreak/>
        <w:t>些公司。与其他关联方的交易，也要统计出来，因为附注中要披露。</w:t>
      </w:r>
    </w:p>
    <w:p w14:paraId="1E28EC48" w14:textId="22FD4CAA" w:rsidR="00F317F3" w:rsidRDefault="00F317F3" w:rsidP="00E72C8A">
      <w:pPr>
        <w:rPr>
          <w:rFonts w:ascii="宋体" w:eastAsia="宋体" w:hAnsi="宋体"/>
          <w:sz w:val="28"/>
          <w:szCs w:val="28"/>
        </w:rPr>
      </w:pPr>
    </w:p>
    <w:p w14:paraId="6A72ECAC" w14:textId="4988C853" w:rsidR="00F317F3" w:rsidRDefault="00F317F3" w:rsidP="00E72C8A">
      <w:pPr>
        <w:rPr>
          <w:rFonts w:ascii="宋体" w:eastAsia="宋体" w:hAnsi="宋体"/>
          <w:sz w:val="28"/>
          <w:szCs w:val="28"/>
        </w:rPr>
      </w:pPr>
      <w:r w:rsidRPr="00F317F3">
        <w:rPr>
          <w:rFonts w:ascii="宋体" w:eastAsia="宋体" w:hAnsi="宋体" w:hint="eastAsia"/>
          <w:sz w:val="28"/>
          <w:szCs w:val="28"/>
          <w:highlight w:val="yellow"/>
        </w:rPr>
        <w:t>如果我们有收入成本匹配表，筛选一下就出来了。</w:t>
      </w:r>
    </w:p>
    <w:p w14:paraId="38637F45" w14:textId="77777777" w:rsidR="00F317F3" w:rsidRPr="00E72C8A" w:rsidRDefault="00F317F3" w:rsidP="00E72C8A">
      <w:pPr>
        <w:rPr>
          <w:rFonts w:ascii="宋体" w:eastAsia="宋体" w:hAnsi="宋体"/>
          <w:sz w:val="28"/>
          <w:szCs w:val="28"/>
        </w:rPr>
      </w:pPr>
    </w:p>
    <w:p w14:paraId="5B80F249" w14:textId="37A31758"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除了统计数据之外，我们还要关注交易价格和商业实质。</w:t>
      </w:r>
    </w:p>
    <w:p w14:paraId="5DE1308C" w14:textId="1CB32E05"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如果没有商业实质或交易价格不合理，那很有可能是为了粉饰报表而虚增的交易。</w:t>
      </w:r>
    </w:p>
    <w:p w14:paraId="231055A2"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即使是母子公司之间的交易，如果交易价格不合理，购买方的税率低，就有可能被税局罚：通过转移利润来逃税。</w:t>
      </w:r>
    </w:p>
    <w:p w14:paraId="2A18A46B" w14:textId="14EF25D3" w:rsidR="00E72C8A" w:rsidRPr="00E72C8A" w:rsidRDefault="00E72C8A" w:rsidP="00A035A3">
      <w:pPr>
        <w:pStyle w:val="2"/>
      </w:pPr>
      <w:bookmarkStart w:id="279" w:name="_Toc123761592"/>
      <w:bookmarkStart w:id="280" w:name="_Toc145316750"/>
      <w:r w:rsidRPr="00E72C8A">
        <w:rPr>
          <w:rFonts w:hint="eastAsia"/>
        </w:rPr>
        <w:t>附注</w:t>
      </w:r>
      <w:bookmarkEnd w:id="279"/>
      <w:bookmarkEnd w:id="280"/>
    </w:p>
    <w:p w14:paraId="004B74F5" w14:textId="77777777" w:rsidR="00E72C8A" w:rsidRPr="00E72C8A" w:rsidRDefault="00E72C8A" w:rsidP="00E72C8A">
      <w:pPr>
        <w:rPr>
          <w:rFonts w:ascii="宋体" w:eastAsia="宋体" w:hAnsi="宋体"/>
          <w:sz w:val="28"/>
          <w:szCs w:val="28"/>
        </w:rPr>
      </w:pPr>
      <w:r w:rsidRPr="00E72C8A">
        <w:rPr>
          <w:rFonts w:ascii="宋体" w:eastAsia="宋体" w:hAnsi="宋体" w:hint="eastAsia"/>
          <w:sz w:val="28"/>
          <w:szCs w:val="28"/>
        </w:rPr>
        <w:t>营业收入的附注，是除了货币资金之外，最好填的附注，大家看一眼格式就知道怎么填了。</w:t>
      </w:r>
    </w:p>
    <w:p w14:paraId="206228D3" w14:textId="4220AC89" w:rsidR="009F2354" w:rsidRDefault="009F2354" w:rsidP="00174B38">
      <w:pPr>
        <w:rPr>
          <w:rFonts w:ascii="宋体" w:eastAsia="宋体" w:hAnsi="宋体"/>
          <w:sz w:val="28"/>
          <w:szCs w:val="28"/>
        </w:rPr>
      </w:pPr>
      <w:r>
        <w:rPr>
          <w:rFonts w:ascii="宋体" w:eastAsia="宋体" w:hAnsi="宋体"/>
          <w:sz w:val="28"/>
          <w:szCs w:val="28"/>
        </w:rPr>
        <w:br w:type="page"/>
      </w:r>
    </w:p>
    <w:p w14:paraId="21038A0A" w14:textId="109DD8B0" w:rsidR="002C79A2" w:rsidRDefault="002C79A2" w:rsidP="002C79A2">
      <w:pPr>
        <w:pStyle w:val="1"/>
      </w:pPr>
      <w:r>
        <w:rPr>
          <w:rFonts w:hint="eastAsia"/>
        </w:rPr>
        <w:lastRenderedPageBreak/>
        <w:t xml:space="preserve"> </w:t>
      </w:r>
      <w:bookmarkStart w:id="281" w:name="_Toc123761593"/>
      <w:bookmarkStart w:id="282" w:name="_Toc145316751"/>
      <w:r>
        <w:rPr>
          <w:rFonts w:hint="eastAsia"/>
        </w:rPr>
        <w:t>应付职工薪酬</w:t>
      </w:r>
      <w:bookmarkEnd w:id="281"/>
      <w:bookmarkEnd w:id="282"/>
    </w:p>
    <w:p w14:paraId="2F1C28B6" w14:textId="5C819438" w:rsidR="009F2354" w:rsidRDefault="00785EDB" w:rsidP="00932299">
      <w:pPr>
        <w:pStyle w:val="2"/>
      </w:pPr>
      <w:bookmarkStart w:id="283" w:name="_Toc123761594"/>
      <w:bookmarkStart w:id="284" w:name="_Toc145316752"/>
      <w:r>
        <w:rPr>
          <w:rFonts w:hint="eastAsia"/>
        </w:rPr>
        <w:t>企业存在的问题</w:t>
      </w:r>
      <w:bookmarkEnd w:id="283"/>
      <w:bookmarkEnd w:id="284"/>
    </w:p>
    <w:p w14:paraId="4AAAF0DD" w14:textId="0308D1BD" w:rsidR="009002F7" w:rsidRDefault="00F50190" w:rsidP="009002F7">
      <w:pPr>
        <w:rPr>
          <w:rFonts w:ascii="宋体" w:eastAsia="宋体" w:hAnsi="宋体"/>
          <w:sz w:val="28"/>
          <w:szCs w:val="28"/>
        </w:rPr>
      </w:pPr>
      <w:r>
        <w:rPr>
          <w:rFonts w:ascii="宋体" w:eastAsia="宋体" w:hAnsi="宋体" w:hint="eastAsia"/>
          <w:sz w:val="28"/>
          <w:szCs w:val="28"/>
        </w:rPr>
        <w:t>奖金这里经常出现问题</w:t>
      </w:r>
      <w:r w:rsidR="009002F7" w:rsidRPr="009F2354">
        <w:rPr>
          <w:rFonts w:ascii="宋体" w:eastAsia="宋体" w:hAnsi="宋体" w:hint="eastAsia"/>
          <w:sz w:val="28"/>
          <w:szCs w:val="28"/>
        </w:rPr>
        <w:t>。</w:t>
      </w:r>
      <w:r w:rsidR="00A82EFF">
        <w:rPr>
          <w:rFonts w:ascii="宋体" w:eastAsia="宋体" w:hAnsi="宋体" w:hint="eastAsia"/>
          <w:sz w:val="28"/>
          <w:szCs w:val="28"/>
        </w:rPr>
        <w:t>我</w:t>
      </w:r>
      <w:r w:rsidR="009002F7" w:rsidRPr="009F2354">
        <w:rPr>
          <w:rFonts w:ascii="宋体" w:eastAsia="宋体" w:hAnsi="宋体" w:hint="eastAsia"/>
          <w:sz w:val="28"/>
          <w:szCs w:val="28"/>
        </w:rPr>
        <w:t>曾经做过的应付职工薪酬科目，企业大多是在年终奖这里搞事情。具体的操作是，利润好的年份，多计提年终奖，第二年的时候再冲回去，因为是会计估计，不调整以前年度损益。这样，企业就可以通过年终奖来调节利润。</w:t>
      </w:r>
    </w:p>
    <w:p w14:paraId="196B9287" w14:textId="5A8EFD8C" w:rsidR="00F50190" w:rsidRDefault="00A84DC8" w:rsidP="009002F7">
      <w:pPr>
        <w:rPr>
          <w:rFonts w:ascii="宋体" w:eastAsia="宋体" w:hAnsi="宋体"/>
          <w:sz w:val="28"/>
          <w:szCs w:val="28"/>
        </w:rPr>
      </w:pPr>
      <w:r>
        <w:rPr>
          <w:rFonts w:ascii="宋体" w:eastAsia="宋体" w:hAnsi="宋体" w:hint="eastAsia"/>
          <w:sz w:val="28"/>
          <w:szCs w:val="28"/>
        </w:rPr>
        <w:t>比如2</w:t>
      </w:r>
      <w:r>
        <w:rPr>
          <w:rFonts w:ascii="宋体" w:eastAsia="宋体" w:hAnsi="宋体"/>
          <w:sz w:val="28"/>
          <w:szCs w:val="28"/>
        </w:rPr>
        <w:t>020</w:t>
      </w:r>
      <w:r>
        <w:rPr>
          <w:rFonts w:ascii="宋体" w:eastAsia="宋体" w:hAnsi="宋体" w:hint="eastAsia"/>
          <w:sz w:val="28"/>
          <w:szCs w:val="28"/>
        </w:rPr>
        <w:t>年盈利比较多，计提了1千万奖金，分录：</w:t>
      </w:r>
    </w:p>
    <w:p w14:paraId="3AA1D527" w14:textId="7E2C57A5" w:rsidR="00A84DC8" w:rsidRDefault="00A84DC8" w:rsidP="009002F7">
      <w:pPr>
        <w:rPr>
          <w:rFonts w:ascii="宋体" w:eastAsia="宋体" w:hAnsi="宋体"/>
          <w:sz w:val="28"/>
          <w:szCs w:val="28"/>
        </w:rPr>
      </w:pPr>
      <w:r>
        <w:rPr>
          <w:rFonts w:ascii="宋体" w:eastAsia="宋体" w:hAnsi="宋体" w:hint="eastAsia"/>
          <w:sz w:val="28"/>
          <w:szCs w:val="28"/>
        </w:rPr>
        <w:t>借：管理费用1</w:t>
      </w:r>
      <w:r>
        <w:rPr>
          <w:rFonts w:ascii="宋体" w:eastAsia="宋体" w:hAnsi="宋体"/>
          <w:sz w:val="28"/>
          <w:szCs w:val="28"/>
        </w:rPr>
        <w:t>000</w:t>
      </w:r>
      <w:r>
        <w:rPr>
          <w:rFonts w:ascii="宋体" w:eastAsia="宋体" w:hAnsi="宋体" w:hint="eastAsia"/>
          <w:sz w:val="28"/>
          <w:szCs w:val="28"/>
        </w:rPr>
        <w:t>万</w:t>
      </w:r>
    </w:p>
    <w:p w14:paraId="062B523A" w14:textId="128B7F4C" w:rsidR="00A84DC8" w:rsidRDefault="00A84DC8" w:rsidP="009002F7">
      <w:pPr>
        <w:rPr>
          <w:rFonts w:ascii="宋体" w:eastAsia="宋体" w:hAnsi="宋体"/>
          <w:sz w:val="28"/>
          <w:szCs w:val="28"/>
        </w:rPr>
      </w:pPr>
      <w:r>
        <w:rPr>
          <w:rFonts w:ascii="宋体" w:eastAsia="宋体" w:hAnsi="宋体" w:hint="eastAsia"/>
          <w:sz w:val="28"/>
          <w:szCs w:val="28"/>
        </w:rPr>
        <w:t>贷：应付职工薪酬1</w:t>
      </w:r>
      <w:r>
        <w:rPr>
          <w:rFonts w:ascii="宋体" w:eastAsia="宋体" w:hAnsi="宋体"/>
          <w:sz w:val="28"/>
          <w:szCs w:val="28"/>
        </w:rPr>
        <w:t>000</w:t>
      </w:r>
      <w:r>
        <w:rPr>
          <w:rFonts w:ascii="宋体" w:eastAsia="宋体" w:hAnsi="宋体" w:hint="eastAsia"/>
          <w:sz w:val="28"/>
          <w:szCs w:val="28"/>
        </w:rPr>
        <w:t>万</w:t>
      </w:r>
    </w:p>
    <w:p w14:paraId="0C9F3A63" w14:textId="538FAF25" w:rsidR="00A84DC8" w:rsidRDefault="00A84DC8" w:rsidP="009002F7">
      <w:pPr>
        <w:rPr>
          <w:rFonts w:ascii="宋体" w:eastAsia="宋体" w:hAnsi="宋体"/>
          <w:sz w:val="28"/>
          <w:szCs w:val="28"/>
        </w:rPr>
      </w:pPr>
    </w:p>
    <w:p w14:paraId="4A3F0DB6" w14:textId="5B1BCF04" w:rsidR="00A84DC8" w:rsidRDefault="00A84DC8" w:rsidP="009002F7">
      <w:pPr>
        <w:rPr>
          <w:rFonts w:ascii="宋体" w:eastAsia="宋体" w:hAnsi="宋体"/>
          <w:sz w:val="28"/>
          <w:szCs w:val="28"/>
        </w:rPr>
      </w:pPr>
      <w:r>
        <w:rPr>
          <w:rFonts w:ascii="宋体" w:eastAsia="宋体" w:hAnsi="宋体" w:hint="eastAsia"/>
          <w:sz w:val="28"/>
          <w:szCs w:val="28"/>
        </w:rPr>
        <w:t>到了2</w:t>
      </w:r>
      <w:r>
        <w:rPr>
          <w:rFonts w:ascii="宋体" w:eastAsia="宋体" w:hAnsi="宋体"/>
          <w:sz w:val="28"/>
          <w:szCs w:val="28"/>
        </w:rPr>
        <w:t>021</w:t>
      </w:r>
      <w:r>
        <w:rPr>
          <w:rFonts w:ascii="宋体" w:eastAsia="宋体" w:hAnsi="宋体" w:hint="eastAsia"/>
          <w:sz w:val="28"/>
          <w:szCs w:val="28"/>
        </w:rPr>
        <w:t>年，企业没发那么多，只发了5</w:t>
      </w:r>
      <w:r>
        <w:rPr>
          <w:rFonts w:ascii="宋体" w:eastAsia="宋体" w:hAnsi="宋体"/>
          <w:sz w:val="28"/>
          <w:szCs w:val="28"/>
        </w:rPr>
        <w:t>00</w:t>
      </w:r>
      <w:r>
        <w:rPr>
          <w:rFonts w:ascii="宋体" w:eastAsia="宋体" w:hAnsi="宋体" w:hint="eastAsia"/>
          <w:sz w:val="28"/>
          <w:szCs w:val="28"/>
        </w:rPr>
        <w:t>万，企业就会把多计提的5</w:t>
      </w:r>
      <w:r>
        <w:rPr>
          <w:rFonts w:ascii="宋体" w:eastAsia="宋体" w:hAnsi="宋体"/>
          <w:sz w:val="28"/>
          <w:szCs w:val="28"/>
        </w:rPr>
        <w:t>00</w:t>
      </w:r>
      <w:r>
        <w:rPr>
          <w:rFonts w:ascii="宋体" w:eastAsia="宋体" w:hAnsi="宋体" w:hint="eastAsia"/>
          <w:sz w:val="28"/>
          <w:szCs w:val="28"/>
        </w:rPr>
        <w:t>万给冲回：</w:t>
      </w:r>
    </w:p>
    <w:p w14:paraId="54E1AB9C" w14:textId="7525960C" w:rsidR="00A84DC8" w:rsidRDefault="00A84DC8" w:rsidP="009002F7">
      <w:pPr>
        <w:rPr>
          <w:rFonts w:ascii="宋体" w:eastAsia="宋体" w:hAnsi="宋体"/>
          <w:sz w:val="28"/>
          <w:szCs w:val="28"/>
        </w:rPr>
      </w:pPr>
      <w:r>
        <w:rPr>
          <w:rFonts w:ascii="宋体" w:eastAsia="宋体" w:hAnsi="宋体" w:hint="eastAsia"/>
          <w:sz w:val="28"/>
          <w:szCs w:val="28"/>
        </w:rPr>
        <w:t>发放5</w:t>
      </w:r>
      <w:r>
        <w:rPr>
          <w:rFonts w:ascii="宋体" w:eastAsia="宋体" w:hAnsi="宋体"/>
          <w:sz w:val="28"/>
          <w:szCs w:val="28"/>
        </w:rPr>
        <w:t>00</w:t>
      </w:r>
      <w:r>
        <w:rPr>
          <w:rFonts w:ascii="宋体" w:eastAsia="宋体" w:hAnsi="宋体" w:hint="eastAsia"/>
          <w:sz w:val="28"/>
          <w:szCs w:val="28"/>
        </w:rPr>
        <w:t>万，</w:t>
      </w:r>
    </w:p>
    <w:p w14:paraId="3DFA3D3A" w14:textId="50B6A540" w:rsidR="00A84DC8" w:rsidRDefault="00A84DC8" w:rsidP="009002F7">
      <w:pPr>
        <w:rPr>
          <w:rFonts w:ascii="宋体" w:eastAsia="宋体" w:hAnsi="宋体"/>
          <w:sz w:val="28"/>
          <w:szCs w:val="28"/>
        </w:rPr>
      </w:pPr>
      <w:r>
        <w:rPr>
          <w:rFonts w:ascii="宋体" w:eastAsia="宋体" w:hAnsi="宋体" w:hint="eastAsia"/>
          <w:sz w:val="28"/>
          <w:szCs w:val="28"/>
        </w:rPr>
        <w:t xml:space="preserve">借：应付职工薪酬 </w:t>
      </w:r>
      <w:r>
        <w:rPr>
          <w:rFonts w:ascii="宋体" w:eastAsia="宋体" w:hAnsi="宋体"/>
          <w:sz w:val="28"/>
          <w:szCs w:val="28"/>
        </w:rPr>
        <w:t>500</w:t>
      </w:r>
      <w:r>
        <w:rPr>
          <w:rFonts w:ascii="宋体" w:eastAsia="宋体" w:hAnsi="宋体" w:hint="eastAsia"/>
          <w:sz w:val="28"/>
          <w:szCs w:val="28"/>
        </w:rPr>
        <w:t>万</w:t>
      </w:r>
    </w:p>
    <w:p w14:paraId="09EE7AD2" w14:textId="1258E17B" w:rsidR="00A84DC8" w:rsidRDefault="00A84DC8" w:rsidP="009002F7">
      <w:pPr>
        <w:rPr>
          <w:rFonts w:ascii="宋体" w:eastAsia="宋体" w:hAnsi="宋体"/>
          <w:sz w:val="28"/>
          <w:szCs w:val="28"/>
        </w:rPr>
      </w:pPr>
      <w:r>
        <w:rPr>
          <w:rFonts w:ascii="宋体" w:eastAsia="宋体" w:hAnsi="宋体" w:hint="eastAsia"/>
          <w:sz w:val="28"/>
          <w:szCs w:val="28"/>
        </w:rPr>
        <w:t>贷：银行存款5</w:t>
      </w:r>
      <w:r>
        <w:rPr>
          <w:rFonts w:ascii="宋体" w:eastAsia="宋体" w:hAnsi="宋体"/>
          <w:sz w:val="28"/>
          <w:szCs w:val="28"/>
        </w:rPr>
        <w:t>00</w:t>
      </w:r>
      <w:r>
        <w:rPr>
          <w:rFonts w:ascii="宋体" w:eastAsia="宋体" w:hAnsi="宋体" w:hint="eastAsia"/>
          <w:sz w:val="28"/>
          <w:szCs w:val="28"/>
        </w:rPr>
        <w:t>万</w:t>
      </w:r>
    </w:p>
    <w:p w14:paraId="76CEE946" w14:textId="589F119D" w:rsidR="00A84DC8" w:rsidRDefault="00A84DC8" w:rsidP="009002F7">
      <w:pPr>
        <w:rPr>
          <w:rFonts w:ascii="宋体" w:eastAsia="宋体" w:hAnsi="宋体"/>
          <w:sz w:val="28"/>
          <w:szCs w:val="28"/>
        </w:rPr>
      </w:pPr>
      <w:r>
        <w:rPr>
          <w:rFonts w:ascii="宋体" w:eastAsia="宋体" w:hAnsi="宋体" w:hint="eastAsia"/>
          <w:sz w:val="28"/>
          <w:szCs w:val="28"/>
        </w:rPr>
        <w:t>冲回5</w:t>
      </w:r>
      <w:r>
        <w:rPr>
          <w:rFonts w:ascii="宋体" w:eastAsia="宋体" w:hAnsi="宋体"/>
          <w:sz w:val="28"/>
          <w:szCs w:val="28"/>
        </w:rPr>
        <w:t>00</w:t>
      </w:r>
      <w:r>
        <w:rPr>
          <w:rFonts w:ascii="宋体" w:eastAsia="宋体" w:hAnsi="宋体" w:hint="eastAsia"/>
          <w:sz w:val="28"/>
          <w:szCs w:val="28"/>
        </w:rPr>
        <w:t>万，</w:t>
      </w:r>
    </w:p>
    <w:p w14:paraId="697390CB" w14:textId="142CFC53" w:rsidR="00A84DC8" w:rsidRDefault="00A84DC8" w:rsidP="009002F7">
      <w:pPr>
        <w:rPr>
          <w:rFonts w:ascii="宋体" w:eastAsia="宋体" w:hAnsi="宋体"/>
          <w:sz w:val="28"/>
          <w:szCs w:val="28"/>
        </w:rPr>
      </w:pPr>
      <w:r>
        <w:rPr>
          <w:rFonts w:ascii="宋体" w:eastAsia="宋体" w:hAnsi="宋体" w:hint="eastAsia"/>
          <w:sz w:val="28"/>
          <w:szCs w:val="28"/>
        </w:rPr>
        <w:t>借</w:t>
      </w:r>
      <w:r w:rsidR="00AF5973">
        <w:rPr>
          <w:rFonts w:ascii="宋体" w:eastAsia="宋体" w:hAnsi="宋体" w:hint="eastAsia"/>
          <w:sz w:val="28"/>
          <w:szCs w:val="28"/>
        </w:rPr>
        <w:t xml:space="preserve">：应付职工薪酬 </w:t>
      </w:r>
      <w:r w:rsidR="00AF5973">
        <w:rPr>
          <w:rFonts w:ascii="宋体" w:eastAsia="宋体" w:hAnsi="宋体"/>
          <w:sz w:val="28"/>
          <w:szCs w:val="28"/>
        </w:rPr>
        <w:t>500</w:t>
      </w:r>
      <w:r w:rsidR="00AF5973">
        <w:rPr>
          <w:rFonts w:ascii="宋体" w:eastAsia="宋体" w:hAnsi="宋体" w:hint="eastAsia"/>
          <w:sz w:val="28"/>
          <w:szCs w:val="28"/>
        </w:rPr>
        <w:t>万</w:t>
      </w:r>
    </w:p>
    <w:p w14:paraId="1CD8A823" w14:textId="2ECBD7F1" w:rsidR="00AF5973" w:rsidRDefault="00AF5973" w:rsidP="009002F7">
      <w:pPr>
        <w:rPr>
          <w:rFonts w:ascii="宋体" w:eastAsia="宋体" w:hAnsi="宋体"/>
          <w:sz w:val="28"/>
          <w:szCs w:val="28"/>
        </w:rPr>
      </w:pPr>
      <w:r w:rsidRPr="005E59B9">
        <w:rPr>
          <w:rFonts w:ascii="宋体" w:eastAsia="宋体" w:hAnsi="宋体" w:hint="eastAsia"/>
          <w:sz w:val="28"/>
          <w:szCs w:val="28"/>
          <w:highlight w:val="yellow"/>
        </w:rPr>
        <w:t xml:space="preserve">贷：管理费用 </w:t>
      </w:r>
      <w:r w:rsidRPr="005E59B9">
        <w:rPr>
          <w:rFonts w:ascii="宋体" w:eastAsia="宋体" w:hAnsi="宋体"/>
          <w:sz w:val="28"/>
          <w:szCs w:val="28"/>
          <w:highlight w:val="yellow"/>
        </w:rPr>
        <w:t>500</w:t>
      </w:r>
      <w:r w:rsidRPr="005E59B9">
        <w:rPr>
          <w:rFonts w:ascii="宋体" w:eastAsia="宋体" w:hAnsi="宋体" w:hint="eastAsia"/>
          <w:sz w:val="28"/>
          <w:szCs w:val="28"/>
          <w:highlight w:val="yellow"/>
        </w:rPr>
        <w:t>万</w:t>
      </w:r>
    </w:p>
    <w:p w14:paraId="5D27F34C" w14:textId="4ED47E0D" w:rsidR="008901DD" w:rsidRDefault="005E59B9" w:rsidP="009002F7">
      <w:pPr>
        <w:rPr>
          <w:rFonts w:ascii="宋体" w:eastAsia="宋体" w:hAnsi="宋体"/>
          <w:sz w:val="28"/>
          <w:szCs w:val="28"/>
        </w:rPr>
      </w:pPr>
      <w:r>
        <w:rPr>
          <w:rFonts w:ascii="宋体" w:eastAsia="宋体" w:hAnsi="宋体" w:hint="eastAsia"/>
          <w:sz w:val="28"/>
          <w:szCs w:val="28"/>
        </w:rPr>
        <w:t>这样，2</w:t>
      </w:r>
      <w:r>
        <w:rPr>
          <w:rFonts w:ascii="宋体" w:eastAsia="宋体" w:hAnsi="宋体"/>
          <w:sz w:val="28"/>
          <w:szCs w:val="28"/>
        </w:rPr>
        <w:t>021</w:t>
      </w:r>
      <w:r>
        <w:rPr>
          <w:rFonts w:ascii="宋体" w:eastAsia="宋体" w:hAnsi="宋体" w:hint="eastAsia"/>
          <w:sz w:val="28"/>
          <w:szCs w:val="28"/>
        </w:rPr>
        <w:t>年贷方的管理费用5</w:t>
      </w:r>
      <w:r>
        <w:rPr>
          <w:rFonts w:ascii="宋体" w:eastAsia="宋体" w:hAnsi="宋体"/>
          <w:sz w:val="28"/>
          <w:szCs w:val="28"/>
        </w:rPr>
        <w:t>00</w:t>
      </w:r>
      <w:r>
        <w:rPr>
          <w:rFonts w:ascii="宋体" w:eastAsia="宋体" w:hAnsi="宋体" w:hint="eastAsia"/>
          <w:sz w:val="28"/>
          <w:szCs w:val="28"/>
        </w:rPr>
        <w:t>万，就增加了2</w:t>
      </w:r>
      <w:r>
        <w:rPr>
          <w:rFonts w:ascii="宋体" w:eastAsia="宋体" w:hAnsi="宋体"/>
          <w:sz w:val="28"/>
          <w:szCs w:val="28"/>
        </w:rPr>
        <w:t>021</w:t>
      </w:r>
      <w:r>
        <w:rPr>
          <w:rFonts w:ascii="宋体" w:eastAsia="宋体" w:hAnsi="宋体" w:hint="eastAsia"/>
          <w:sz w:val="28"/>
          <w:szCs w:val="28"/>
        </w:rPr>
        <w:t>年的净利润</w:t>
      </w:r>
      <w:r>
        <w:rPr>
          <w:rFonts w:ascii="宋体" w:eastAsia="宋体" w:hAnsi="宋体" w:hint="eastAsia"/>
          <w:sz w:val="28"/>
          <w:szCs w:val="28"/>
        </w:rPr>
        <w:lastRenderedPageBreak/>
        <w:t>5</w:t>
      </w:r>
      <w:r>
        <w:rPr>
          <w:rFonts w:ascii="宋体" w:eastAsia="宋体" w:hAnsi="宋体"/>
          <w:sz w:val="28"/>
          <w:szCs w:val="28"/>
        </w:rPr>
        <w:t>00</w:t>
      </w:r>
      <w:r>
        <w:rPr>
          <w:rFonts w:ascii="宋体" w:eastAsia="宋体" w:hAnsi="宋体" w:hint="eastAsia"/>
          <w:sz w:val="28"/>
          <w:szCs w:val="28"/>
        </w:rPr>
        <w:t>万。</w:t>
      </w:r>
    </w:p>
    <w:p w14:paraId="27E17588" w14:textId="77777777" w:rsidR="00F50190" w:rsidRPr="009F2354" w:rsidRDefault="00F50190" w:rsidP="009002F7">
      <w:pPr>
        <w:rPr>
          <w:rFonts w:ascii="宋体" w:eastAsia="宋体" w:hAnsi="宋体"/>
          <w:sz w:val="28"/>
          <w:szCs w:val="28"/>
        </w:rPr>
      </w:pPr>
    </w:p>
    <w:p w14:paraId="17C9CADD" w14:textId="77777777" w:rsidR="005E59B9" w:rsidRDefault="009002F7" w:rsidP="009002F7">
      <w:pPr>
        <w:rPr>
          <w:rFonts w:ascii="宋体" w:eastAsia="宋体" w:hAnsi="宋体"/>
          <w:sz w:val="28"/>
          <w:szCs w:val="28"/>
        </w:rPr>
      </w:pPr>
      <w:r w:rsidRPr="005E59B9">
        <w:rPr>
          <w:rFonts w:ascii="宋体" w:eastAsia="宋体" w:hAnsi="宋体" w:hint="eastAsia"/>
          <w:sz w:val="28"/>
          <w:szCs w:val="28"/>
          <w:highlight w:val="yellow"/>
        </w:rPr>
        <w:t>应对办法</w:t>
      </w:r>
      <w:r w:rsidR="005E59B9" w:rsidRPr="005E59B9">
        <w:rPr>
          <w:rFonts w:ascii="宋体" w:eastAsia="宋体" w:hAnsi="宋体" w:hint="eastAsia"/>
          <w:sz w:val="28"/>
          <w:szCs w:val="28"/>
          <w:highlight w:val="yellow"/>
        </w:rPr>
        <w:t>：</w:t>
      </w:r>
    </w:p>
    <w:p w14:paraId="4E971CAD" w14:textId="5CCAEF55" w:rsidR="0027095A" w:rsidRDefault="009002F7" w:rsidP="009002F7">
      <w:pPr>
        <w:rPr>
          <w:rFonts w:ascii="宋体" w:eastAsia="宋体" w:hAnsi="宋体"/>
          <w:sz w:val="28"/>
          <w:szCs w:val="28"/>
        </w:rPr>
      </w:pPr>
      <w:r w:rsidRPr="009F2354">
        <w:rPr>
          <w:rFonts w:ascii="宋体" w:eastAsia="宋体" w:hAnsi="宋体" w:hint="eastAsia"/>
          <w:sz w:val="28"/>
          <w:szCs w:val="28"/>
        </w:rPr>
        <w:t>评价企业的会计估计基础。企业在</w:t>
      </w:r>
      <w:r w:rsidR="005E59B9">
        <w:rPr>
          <w:rFonts w:ascii="宋体" w:eastAsia="宋体" w:hAnsi="宋体" w:hint="eastAsia"/>
          <w:sz w:val="28"/>
          <w:szCs w:val="28"/>
        </w:rPr>
        <w:t>计算年终奖</w:t>
      </w:r>
      <w:r w:rsidRPr="009F2354">
        <w:rPr>
          <w:rFonts w:ascii="宋体" w:eastAsia="宋体" w:hAnsi="宋体" w:hint="eastAsia"/>
          <w:sz w:val="28"/>
          <w:szCs w:val="28"/>
        </w:rPr>
        <w:t>的时候，是根据什么基础估计出来的</w:t>
      </w:r>
      <w:r w:rsidR="0027095A">
        <w:rPr>
          <w:rFonts w:ascii="宋体" w:eastAsia="宋体" w:hAnsi="宋体" w:hint="eastAsia"/>
          <w:sz w:val="28"/>
          <w:szCs w:val="28"/>
        </w:rPr>
        <w:t>。比如企业有相关的奖金政策，比如收入达到1</w:t>
      </w:r>
      <w:r w:rsidR="0027095A">
        <w:rPr>
          <w:rFonts w:ascii="宋体" w:eastAsia="宋体" w:hAnsi="宋体"/>
          <w:sz w:val="28"/>
          <w:szCs w:val="28"/>
        </w:rPr>
        <w:t>0</w:t>
      </w:r>
      <w:r w:rsidR="0027095A">
        <w:rPr>
          <w:rFonts w:ascii="宋体" w:eastAsia="宋体" w:hAnsi="宋体" w:hint="eastAsia"/>
          <w:sz w:val="28"/>
          <w:szCs w:val="28"/>
        </w:rPr>
        <w:t>亿，管理层的奖金就每人3</w:t>
      </w:r>
      <w:r w:rsidR="0027095A">
        <w:rPr>
          <w:rFonts w:ascii="宋体" w:eastAsia="宋体" w:hAnsi="宋体"/>
          <w:sz w:val="28"/>
          <w:szCs w:val="28"/>
        </w:rPr>
        <w:t>0</w:t>
      </w:r>
      <w:r w:rsidR="0027095A">
        <w:rPr>
          <w:rFonts w:ascii="宋体" w:eastAsia="宋体" w:hAnsi="宋体" w:hint="eastAsia"/>
          <w:sz w:val="28"/>
          <w:szCs w:val="28"/>
        </w:rPr>
        <w:t>万。</w:t>
      </w:r>
      <w:r w:rsidR="003D213F">
        <w:rPr>
          <w:rFonts w:ascii="宋体" w:eastAsia="宋体" w:hAnsi="宋体" w:hint="eastAsia"/>
          <w:sz w:val="28"/>
          <w:szCs w:val="28"/>
        </w:rPr>
        <w:t>以前年度也是这么执行的，那奖金的计提就没问题。</w:t>
      </w:r>
      <w:r w:rsidR="00980548">
        <w:rPr>
          <w:rFonts w:ascii="宋体" w:eastAsia="宋体" w:hAnsi="宋体" w:hint="eastAsia"/>
          <w:sz w:val="28"/>
          <w:szCs w:val="28"/>
        </w:rPr>
        <w:t>如果企业是有奖金政策的，人家管理层都完成条件了，第二年为什么要冲回呢</w:t>
      </w:r>
      <w:r w:rsidR="007B2AC8">
        <w:rPr>
          <w:rFonts w:ascii="宋体" w:eastAsia="宋体" w:hAnsi="宋体" w:hint="eastAsia"/>
          <w:sz w:val="28"/>
          <w:szCs w:val="28"/>
        </w:rPr>
        <w:t>，而不是发放？如果企业没有合理的原因，就</w:t>
      </w:r>
      <w:r w:rsidR="00137B9F">
        <w:rPr>
          <w:rFonts w:ascii="宋体" w:eastAsia="宋体" w:hAnsi="宋体" w:hint="eastAsia"/>
          <w:sz w:val="28"/>
          <w:szCs w:val="28"/>
        </w:rPr>
        <w:t>不要给它计提那么多，把多计提的部分给调回去。</w:t>
      </w:r>
    </w:p>
    <w:p w14:paraId="736B9394" w14:textId="4B871D49" w:rsidR="009002F7" w:rsidRDefault="002A1D82" w:rsidP="009002F7">
      <w:pPr>
        <w:rPr>
          <w:rFonts w:ascii="宋体" w:eastAsia="宋体" w:hAnsi="宋体"/>
          <w:sz w:val="28"/>
          <w:szCs w:val="28"/>
        </w:rPr>
      </w:pPr>
      <w:r>
        <w:rPr>
          <w:rFonts w:ascii="宋体" w:eastAsia="宋体" w:hAnsi="宋体" w:hint="eastAsia"/>
          <w:sz w:val="28"/>
          <w:szCs w:val="28"/>
        </w:rPr>
        <w:t>有些企业还真是拍脑袋拍出来的，而且</w:t>
      </w:r>
      <w:r w:rsidR="009E42A6">
        <w:rPr>
          <w:rFonts w:ascii="宋体" w:eastAsia="宋体" w:hAnsi="宋体" w:hint="eastAsia"/>
          <w:sz w:val="28"/>
          <w:szCs w:val="28"/>
        </w:rPr>
        <w:t>会计还挺坦诚的，直接跟审计说</w:t>
      </w:r>
      <w:r>
        <w:rPr>
          <w:rFonts w:ascii="宋体" w:eastAsia="宋体" w:hAnsi="宋体" w:hint="eastAsia"/>
          <w:sz w:val="28"/>
          <w:szCs w:val="28"/>
        </w:rPr>
        <w:t>：我想计提多少就计提多少！</w:t>
      </w:r>
      <w:r w:rsidR="0069572C">
        <w:rPr>
          <w:rFonts w:ascii="宋体" w:eastAsia="宋体" w:hAnsi="宋体" w:hint="eastAsia"/>
          <w:sz w:val="28"/>
          <w:szCs w:val="28"/>
        </w:rPr>
        <w:t>这种情况就要根据他们期后的实际发放情况来做出调整，因为审计报告往往是在第二年的三四月份才出的，那时候奖金肯定发了。要是那时候还没发，估计以后也不会发了，就给它全部冲回。</w:t>
      </w:r>
    </w:p>
    <w:p w14:paraId="3979A156" w14:textId="4A5415C4" w:rsidR="00FA47F5" w:rsidRDefault="00FA47F5" w:rsidP="00AD416C">
      <w:pPr>
        <w:rPr>
          <w:rFonts w:ascii="宋体" w:eastAsia="宋体" w:hAnsi="宋体"/>
          <w:sz w:val="28"/>
          <w:szCs w:val="28"/>
        </w:rPr>
      </w:pPr>
      <w:r>
        <w:rPr>
          <w:rFonts w:ascii="宋体" w:eastAsia="宋体" w:hAnsi="宋体"/>
          <w:sz w:val="28"/>
          <w:szCs w:val="28"/>
        </w:rPr>
        <w:br w:type="page"/>
      </w:r>
    </w:p>
    <w:p w14:paraId="33B9AEE4" w14:textId="43BFCCFF" w:rsidR="002D4B89" w:rsidRDefault="00581259" w:rsidP="00932299">
      <w:pPr>
        <w:pStyle w:val="2"/>
      </w:pPr>
      <w:bookmarkStart w:id="285" w:name="_Toc123761595"/>
      <w:bookmarkStart w:id="286" w:name="_Toc145316753"/>
      <w:r>
        <w:rPr>
          <w:rFonts w:hint="eastAsia"/>
        </w:rPr>
        <w:lastRenderedPageBreak/>
        <w:t>收集的资料</w:t>
      </w:r>
      <w:bookmarkEnd w:id="285"/>
      <w:bookmarkEnd w:id="286"/>
    </w:p>
    <w:p w14:paraId="4B019A89" w14:textId="2CFB69BB" w:rsidR="00581259" w:rsidRDefault="00FA47F5" w:rsidP="009F2354">
      <w:pPr>
        <w:rPr>
          <w:rFonts w:ascii="宋体" w:eastAsia="宋体" w:hAnsi="宋体"/>
          <w:sz w:val="28"/>
          <w:szCs w:val="28"/>
        </w:rPr>
      </w:pPr>
      <w:r>
        <w:rPr>
          <w:rFonts w:ascii="宋体" w:eastAsia="宋体" w:hAnsi="宋体" w:hint="eastAsia"/>
          <w:sz w:val="28"/>
          <w:szCs w:val="28"/>
        </w:rPr>
        <w:t>1、</w:t>
      </w:r>
      <w:r w:rsidR="00ED5DED">
        <w:rPr>
          <w:rFonts w:ascii="宋体" w:eastAsia="宋体" w:hAnsi="宋体" w:hint="eastAsia"/>
          <w:sz w:val="28"/>
          <w:szCs w:val="28"/>
        </w:rPr>
        <w:t>职工花名册</w:t>
      </w:r>
      <w:r w:rsidR="00CC7DDD">
        <w:rPr>
          <w:rFonts w:ascii="宋体" w:eastAsia="宋体" w:hAnsi="宋体" w:hint="eastAsia"/>
          <w:sz w:val="28"/>
          <w:szCs w:val="28"/>
        </w:rPr>
        <w:t>（</w:t>
      </w:r>
      <w:r w:rsidR="00222D6A">
        <w:rPr>
          <w:rFonts w:ascii="宋体" w:eastAsia="宋体" w:hAnsi="宋体" w:hint="eastAsia"/>
          <w:sz w:val="28"/>
          <w:szCs w:val="28"/>
        </w:rPr>
        <w:t>要</w:t>
      </w:r>
      <w:r w:rsidR="00972BB0">
        <w:rPr>
          <w:rFonts w:ascii="宋体" w:eastAsia="宋体" w:hAnsi="宋体" w:hint="eastAsia"/>
          <w:sz w:val="28"/>
          <w:szCs w:val="28"/>
        </w:rPr>
        <w:t>全年</w:t>
      </w:r>
      <w:r w:rsidR="00222D6A">
        <w:rPr>
          <w:rFonts w:ascii="宋体" w:eastAsia="宋体" w:hAnsi="宋体" w:hint="eastAsia"/>
          <w:sz w:val="28"/>
          <w:szCs w:val="28"/>
        </w:rPr>
        <w:t>的</w:t>
      </w:r>
      <w:r w:rsidR="00CC7DDD">
        <w:rPr>
          <w:rFonts w:ascii="宋体" w:eastAsia="宋体" w:hAnsi="宋体" w:hint="eastAsia"/>
          <w:sz w:val="28"/>
          <w:szCs w:val="28"/>
        </w:rPr>
        <w:t>）</w:t>
      </w:r>
    </w:p>
    <w:p w14:paraId="5DCDD40C" w14:textId="32344A15" w:rsidR="00ED5DED" w:rsidRDefault="00ED5DED" w:rsidP="009F2354">
      <w:pPr>
        <w:rPr>
          <w:rFonts w:ascii="宋体" w:eastAsia="宋体" w:hAnsi="宋体"/>
          <w:sz w:val="28"/>
          <w:szCs w:val="28"/>
        </w:rPr>
      </w:pPr>
      <w:r>
        <w:rPr>
          <w:rFonts w:ascii="宋体" w:eastAsia="宋体" w:hAnsi="宋体" w:hint="eastAsia"/>
          <w:sz w:val="28"/>
          <w:szCs w:val="28"/>
        </w:rPr>
        <w:t>2、</w:t>
      </w:r>
      <w:r w:rsidR="00FD0899">
        <w:rPr>
          <w:rFonts w:ascii="宋体" w:eastAsia="宋体" w:hAnsi="宋体" w:hint="eastAsia"/>
          <w:sz w:val="28"/>
          <w:szCs w:val="28"/>
        </w:rPr>
        <w:t>薪酬</w:t>
      </w:r>
      <w:r w:rsidR="00673A4A">
        <w:rPr>
          <w:rFonts w:ascii="宋体" w:eastAsia="宋体" w:hAnsi="宋体" w:hint="eastAsia"/>
          <w:sz w:val="28"/>
          <w:szCs w:val="28"/>
        </w:rPr>
        <w:t>计算表</w:t>
      </w:r>
    </w:p>
    <w:p w14:paraId="4D70F9DA" w14:textId="26555FB1" w:rsidR="00FA39C8" w:rsidRDefault="00FA39C8" w:rsidP="009F2354">
      <w:pPr>
        <w:rPr>
          <w:rFonts w:ascii="宋体" w:eastAsia="宋体" w:hAnsi="宋体"/>
          <w:sz w:val="28"/>
          <w:szCs w:val="28"/>
        </w:rPr>
      </w:pPr>
      <w:r>
        <w:rPr>
          <w:rFonts w:ascii="宋体" w:eastAsia="宋体" w:hAnsi="宋体" w:hint="eastAsia"/>
          <w:sz w:val="28"/>
          <w:szCs w:val="28"/>
        </w:rPr>
        <w:t>3、社保公积金缴纳基数</w:t>
      </w:r>
      <w:r w:rsidR="00740D08">
        <w:rPr>
          <w:rFonts w:ascii="宋体" w:eastAsia="宋体" w:hAnsi="宋体" w:hint="eastAsia"/>
          <w:sz w:val="28"/>
          <w:szCs w:val="28"/>
        </w:rPr>
        <w:t>、</w:t>
      </w:r>
      <w:r>
        <w:rPr>
          <w:rFonts w:ascii="宋体" w:eastAsia="宋体" w:hAnsi="宋体" w:hint="eastAsia"/>
          <w:sz w:val="28"/>
          <w:szCs w:val="28"/>
        </w:rPr>
        <w:t>比例</w:t>
      </w:r>
    </w:p>
    <w:p w14:paraId="4A46F5CB" w14:textId="59A5FB94" w:rsidR="00A43198" w:rsidRDefault="00A43198" w:rsidP="00932299">
      <w:pPr>
        <w:pStyle w:val="2"/>
      </w:pPr>
      <w:bookmarkStart w:id="287" w:name="_Toc123761596"/>
      <w:bookmarkStart w:id="288" w:name="_Toc145316754"/>
      <w:r>
        <w:rPr>
          <w:rFonts w:hint="eastAsia"/>
        </w:rPr>
        <w:t>应付职工薪酬的意义及分录</w:t>
      </w:r>
      <w:bookmarkEnd w:id="287"/>
      <w:bookmarkEnd w:id="288"/>
    </w:p>
    <w:p w14:paraId="1B7C5148" w14:textId="2C2CE21D" w:rsidR="00772CCF" w:rsidRDefault="00772CCF" w:rsidP="006D1A62">
      <w:pPr>
        <w:pStyle w:val="3"/>
      </w:pPr>
      <w:bookmarkStart w:id="289" w:name="_Toc123761597"/>
      <w:bookmarkStart w:id="290" w:name="_Toc145316755"/>
      <w:r>
        <w:rPr>
          <w:rFonts w:hint="eastAsia"/>
        </w:rPr>
        <w:t>1、薪酬的意义</w:t>
      </w:r>
      <w:bookmarkEnd w:id="289"/>
      <w:bookmarkEnd w:id="290"/>
    </w:p>
    <w:p w14:paraId="0753FB58" w14:textId="4812FCE2"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应付职工薪酬</w:t>
      </w:r>
      <w:r w:rsidR="00AE1819">
        <w:rPr>
          <w:rFonts w:ascii="宋体" w:eastAsia="宋体" w:hAnsi="宋体" w:hint="eastAsia"/>
          <w:sz w:val="28"/>
          <w:szCs w:val="28"/>
        </w:rPr>
        <w:t>表示的是期末余额</w:t>
      </w:r>
      <w:r w:rsidRPr="009F2354">
        <w:rPr>
          <w:rFonts w:ascii="宋体" w:eastAsia="宋体" w:hAnsi="宋体" w:hint="eastAsia"/>
          <w:sz w:val="28"/>
          <w:szCs w:val="28"/>
        </w:rPr>
        <w:t>，一般由这几个部分构成：工资薪金、社会保险费、住房公积金、福利费、工会经费、教育经费。</w:t>
      </w:r>
    </w:p>
    <w:p w14:paraId="2D090285" w14:textId="77777777"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工资薪金，主要由工资和年终奖构成。看企业的薪酬政策，一般情况下有这样两种薪酬政策：</w:t>
      </w:r>
      <w:r w:rsidRPr="004B5BD0">
        <w:rPr>
          <w:rFonts w:ascii="宋体" w:eastAsia="宋体" w:hAnsi="宋体" w:hint="eastAsia"/>
          <w:sz w:val="28"/>
          <w:szCs w:val="28"/>
          <w:highlight w:val="yellow"/>
        </w:rPr>
        <w:t>当月</w:t>
      </w:r>
      <w:r w:rsidRPr="009F2354">
        <w:rPr>
          <w:rFonts w:ascii="宋体" w:eastAsia="宋体" w:hAnsi="宋体" w:hint="eastAsia"/>
          <w:sz w:val="28"/>
          <w:szCs w:val="28"/>
        </w:rPr>
        <w:t>工资</w:t>
      </w:r>
      <w:r w:rsidRPr="004B5BD0">
        <w:rPr>
          <w:rFonts w:ascii="宋体" w:eastAsia="宋体" w:hAnsi="宋体" w:hint="eastAsia"/>
          <w:sz w:val="28"/>
          <w:szCs w:val="28"/>
          <w:highlight w:val="yellow"/>
        </w:rPr>
        <w:t>当月</w:t>
      </w:r>
      <w:r w:rsidRPr="009F2354">
        <w:rPr>
          <w:rFonts w:ascii="宋体" w:eastAsia="宋体" w:hAnsi="宋体" w:hint="eastAsia"/>
          <w:sz w:val="28"/>
          <w:szCs w:val="28"/>
        </w:rPr>
        <w:t>发放、</w:t>
      </w:r>
      <w:r w:rsidRPr="004B5BD0">
        <w:rPr>
          <w:rFonts w:ascii="宋体" w:eastAsia="宋体" w:hAnsi="宋体" w:hint="eastAsia"/>
          <w:sz w:val="28"/>
          <w:szCs w:val="28"/>
          <w:highlight w:val="yellow"/>
        </w:rPr>
        <w:t>当月</w:t>
      </w:r>
      <w:r w:rsidRPr="009F2354">
        <w:rPr>
          <w:rFonts w:ascii="宋体" w:eastAsia="宋体" w:hAnsi="宋体" w:hint="eastAsia"/>
          <w:sz w:val="28"/>
          <w:szCs w:val="28"/>
        </w:rPr>
        <w:t>工资</w:t>
      </w:r>
      <w:r w:rsidRPr="004B5BD0">
        <w:rPr>
          <w:rFonts w:ascii="宋体" w:eastAsia="宋体" w:hAnsi="宋体" w:hint="eastAsia"/>
          <w:sz w:val="28"/>
          <w:szCs w:val="28"/>
          <w:highlight w:val="yellow"/>
        </w:rPr>
        <w:t>下月</w:t>
      </w:r>
      <w:r w:rsidRPr="009F2354">
        <w:rPr>
          <w:rFonts w:ascii="宋体" w:eastAsia="宋体" w:hAnsi="宋体" w:hint="eastAsia"/>
          <w:sz w:val="28"/>
          <w:szCs w:val="28"/>
        </w:rPr>
        <w:t>发放。至于年终奖，一般都是第二年才发，有些企业是每个月计提一点年终奖，有的是年末一次计提。如果是</w:t>
      </w:r>
      <w:r w:rsidRPr="004B5BD0">
        <w:rPr>
          <w:rFonts w:ascii="宋体" w:eastAsia="宋体" w:hAnsi="宋体" w:hint="eastAsia"/>
          <w:sz w:val="28"/>
          <w:szCs w:val="28"/>
          <w:highlight w:val="yellow"/>
        </w:rPr>
        <w:t>当月工资当月</w:t>
      </w:r>
      <w:r w:rsidRPr="009F2354">
        <w:rPr>
          <w:rFonts w:ascii="宋体" w:eastAsia="宋体" w:hAnsi="宋体" w:hint="eastAsia"/>
          <w:sz w:val="28"/>
          <w:szCs w:val="28"/>
        </w:rPr>
        <w:t>发放，那么年末的时候，工资薪金的余额就</w:t>
      </w:r>
      <w:r w:rsidRPr="004B5BD0">
        <w:rPr>
          <w:rFonts w:ascii="宋体" w:eastAsia="宋体" w:hAnsi="宋体" w:hint="eastAsia"/>
          <w:sz w:val="28"/>
          <w:szCs w:val="28"/>
          <w:highlight w:val="yellow"/>
        </w:rPr>
        <w:t>只剩下年终奖</w:t>
      </w:r>
      <w:r w:rsidRPr="009F2354">
        <w:rPr>
          <w:rFonts w:ascii="宋体" w:eastAsia="宋体" w:hAnsi="宋体" w:hint="eastAsia"/>
          <w:sz w:val="28"/>
          <w:szCs w:val="28"/>
        </w:rPr>
        <w:t>。如果当月工资下月发放，那么年末的时候，工资薪金的余额就是</w:t>
      </w:r>
      <w:r w:rsidRPr="004B5BD0">
        <w:rPr>
          <w:rFonts w:ascii="宋体" w:eastAsia="宋体" w:hAnsi="宋体"/>
          <w:sz w:val="28"/>
          <w:szCs w:val="28"/>
          <w:highlight w:val="yellow"/>
        </w:rPr>
        <w:t>12月份的工资加上年终奖</w:t>
      </w:r>
      <w:r w:rsidRPr="009F2354">
        <w:rPr>
          <w:rFonts w:ascii="宋体" w:eastAsia="宋体" w:hAnsi="宋体"/>
          <w:sz w:val="28"/>
          <w:szCs w:val="28"/>
        </w:rPr>
        <w:t>。</w:t>
      </w:r>
    </w:p>
    <w:p w14:paraId="529494E8" w14:textId="11C2E370"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社保和公积金都是当月计提当月缴纳，不会出现余额，因为每个月的缴纳基数是一样的，一般不存在计提与缴纳的差异。所以说，社保和公积金的余额为</w:t>
      </w:r>
      <w:r w:rsidRPr="009F2354">
        <w:rPr>
          <w:rFonts w:ascii="宋体" w:eastAsia="宋体" w:hAnsi="宋体"/>
          <w:sz w:val="28"/>
          <w:szCs w:val="28"/>
        </w:rPr>
        <w:t>0，如果不为0，</w:t>
      </w:r>
      <w:r w:rsidR="004B5BD0">
        <w:rPr>
          <w:rFonts w:ascii="宋体" w:eastAsia="宋体" w:hAnsi="宋体" w:hint="eastAsia"/>
          <w:sz w:val="28"/>
          <w:szCs w:val="28"/>
        </w:rPr>
        <w:t>就要向企业了解清楚原因</w:t>
      </w:r>
      <w:r w:rsidRPr="009F2354">
        <w:rPr>
          <w:rFonts w:ascii="宋体" w:eastAsia="宋体" w:hAnsi="宋体"/>
          <w:sz w:val="28"/>
          <w:szCs w:val="28"/>
        </w:rPr>
        <w:t>。</w:t>
      </w:r>
    </w:p>
    <w:p w14:paraId="40CE6174" w14:textId="77777777"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福利费、工会经费、教育经费，这三项费用，一般是实报实销，计提和发放是同步的，也不会出现余额。</w:t>
      </w:r>
    </w:p>
    <w:p w14:paraId="3A57D8F2" w14:textId="7B7B6972" w:rsidR="00932299" w:rsidRDefault="00932299" w:rsidP="00932299">
      <w:pPr>
        <w:rPr>
          <w:rFonts w:ascii="宋体" w:eastAsia="宋体" w:hAnsi="宋体"/>
          <w:sz w:val="28"/>
          <w:szCs w:val="28"/>
        </w:rPr>
      </w:pPr>
      <w:r w:rsidRPr="00755615">
        <w:rPr>
          <w:rFonts w:ascii="宋体" w:eastAsia="宋体" w:hAnsi="宋体" w:hint="eastAsia"/>
          <w:sz w:val="28"/>
          <w:szCs w:val="28"/>
          <w:highlight w:val="yellow"/>
        </w:rPr>
        <w:lastRenderedPageBreak/>
        <w:t>综上所述，应付职工薪酬的余额，就是</w:t>
      </w:r>
      <w:r w:rsidRPr="00755615">
        <w:rPr>
          <w:rFonts w:ascii="宋体" w:eastAsia="宋体" w:hAnsi="宋体"/>
          <w:sz w:val="28"/>
          <w:szCs w:val="28"/>
          <w:highlight w:val="yellow"/>
        </w:rPr>
        <w:t>12月份的应发工资加年终奖，或者是年终奖。</w:t>
      </w:r>
    </w:p>
    <w:p w14:paraId="4889233D" w14:textId="5019B97F" w:rsidR="00755615" w:rsidRDefault="00755615" w:rsidP="00932299">
      <w:pPr>
        <w:rPr>
          <w:rFonts w:ascii="宋体" w:eastAsia="宋体" w:hAnsi="宋体"/>
          <w:sz w:val="28"/>
          <w:szCs w:val="28"/>
        </w:rPr>
      </w:pPr>
    </w:p>
    <w:p w14:paraId="05EE0AEB" w14:textId="0278CF4D" w:rsidR="00755615" w:rsidRDefault="006D1A62" w:rsidP="006D1A62">
      <w:pPr>
        <w:pStyle w:val="3"/>
      </w:pPr>
      <w:bookmarkStart w:id="291" w:name="_Toc123761598"/>
      <w:bookmarkStart w:id="292" w:name="_Toc145316756"/>
      <w:r>
        <w:rPr>
          <w:rFonts w:hint="eastAsia"/>
        </w:rPr>
        <w:t>2、与薪酬相关的分录</w:t>
      </w:r>
      <w:bookmarkEnd w:id="291"/>
      <w:bookmarkEnd w:id="292"/>
    </w:p>
    <w:p w14:paraId="70F890C3" w14:textId="1B0794BB" w:rsidR="00755615" w:rsidRDefault="002D1C4F" w:rsidP="00932299">
      <w:pPr>
        <w:rPr>
          <w:rFonts w:ascii="宋体" w:eastAsia="宋体" w:hAnsi="宋体"/>
          <w:sz w:val="28"/>
          <w:szCs w:val="28"/>
        </w:rPr>
      </w:pPr>
      <w:r w:rsidRPr="00CE7734">
        <w:rPr>
          <w:rFonts w:ascii="宋体" w:eastAsia="宋体" w:hAnsi="宋体" w:hint="eastAsia"/>
          <w:sz w:val="28"/>
          <w:szCs w:val="28"/>
          <w:highlight w:val="yellow"/>
        </w:rPr>
        <w:t>计提薪酬的时候，</w:t>
      </w:r>
    </w:p>
    <w:p w14:paraId="0CE1917E" w14:textId="734A519F" w:rsidR="002D1C4F" w:rsidRDefault="002D1C4F" w:rsidP="00932299">
      <w:pPr>
        <w:rPr>
          <w:rFonts w:ascii="宋体" w:eastAsia="宋体" w:hAnsi="宋体"/>
          <w:sz w:val="28"/>
          <w:szCs w:val="28"/>
        </w:rPr>
      </w:pPr>
      <w:r>
        <w:rPr>
          <w:rFonts w:ascii="宋体" w:eastAsia="宋体" w:hAnsi="宋体" w:hint="eastAsia"/>
          <w:sz w:val="28"/>
          <w:szCs w:val="28"/>
        </w:rPr>
        <w:t>借：成本或费用</w:t>
      </w:r>
      <w:r w:rsidR="00CF78D4">
        <w:rPr>
          <w:rFonts w:ascii="宋体" w:eastAsia="宋体" w:hAnsi="宋体" w:hint="eastAsia"/>
          <w:sz w:val="28"/>
          <w:szCs w:val="28"/>
        </w:rPr>
        <w:t xml:space="preserve"> </w:t>
      </w:r>
      <w:r w:rsidR="00CF78D4">
        <w:rPr>
          <w:rFonts w:ascii="宋体" w:eastAsia="宋体" w:hAnsi="宋体"/>
          <w:sz w:val="28"/>
          <w:szCs w:val="28"/>
        </w:rPr>
        <w:t xml:space="preserve">    110</w:t>
      </w:r>
      <w:r w:rsidR="00CF78D4">
        <w:rPr>
          <w:rFonts w:ascii="宋体" w:eastAsia="宋体" w:hAnsi="宋体" w:hint="eastAsia"/>
          <w:sz w:val="28"/>
          <w:szCs w:val="28"/>
        </w:rPr>
        <w:t>万</w:t>
      </w:r>
    </w:p>
    <w:p w14:paraId="7C846402" w14:textId="6E3F6119" w:rsidR="002D1C4F" w:rsidRDefault="000C5F28" w:rsidP="00932299">
      <w:pPr>
        <w:rPr>
          <w:rFonts w:ascii="宋体" w:eastAsia="宋体" w:hAnsi="宋体"/>
          <w:sz w:val="28"/>
          <w:szCs w:val="28"/>
        </w:rPr>
      </w:pPr>
      <w:r>
        <w:rPr>
          <w:rFonts w:ascii="宋体" w:eastAsia="宋体" w:hAnsi="宋体" w:hint="eastAsia"/>
          <w:sz w:val="28"/>
          <w:szCs w:val="28"/>
        </w:rPr>
        <w:t>贷：应付职工薪酬-工资</w:t>
      </w:r>
      <w:r w:rsidR="00CF78D4">
        <w:rPr>
          <w:rFonts w:ascii="宋体" w:eastAsia="宋体" w:hAnsi="宋体" w:hint="eastAsia"/>
          <w:sz w:val="28"/>
          <w:szCs w:val="28"/>
        </w:rPr>
        <w:t xml:space="preserve"> </w:t>
      </w:r>
      <w:r w:rsidR="00CF78D4">
        <w:rPr>
          <w:rFonts w:ascii="宋体" w:eastAsia="宋体" w:hAnsi="宋体"/>
          <w:sz w:val="28"/>
          <w:szCs w:val="28"/>
        </w:rPr>
        <w:t xml:space="preserve">  100</w:t>
      </w:r>
      <w:r w:rsidR="00CF78D4">
        <w:rPr>
          <w:rFonts w:ascii="宋体" w:eastAsia="宋体" w:hAnsi="宋体" w:hint="eastAsia"/>
          <w:sz w:val="28"/>
          <w:szCs w:val="28"/>
        </w:rPr>
        <w:t>万</w:t>
      </w:r>
    </w:p>
    <w:p w14:paraId="5A4D95F8" w14:textId="6C1AA52E" w:rsidR="000C5F28" w:rsidRDefault="000C5F28" w:rsidP="00932299">
      <w:pPr>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应付职工薪酬-社保（公司部分）</w:t>
      </w:r>
      <w:r w:rsidR="00CF78D4">
        <w:rPr>
          <w:rFonts w:ascii="宋体" w:eastAsia="宋体" w:hAnsi="宋体" w:hint="eastAsia"/>
          <w:sz w:val="28"/>
          <w:szCs w:val="28"/>
        </w:rPr>
        <w:t>5万</w:t>
      </w:r>
    </w:p>
    <w:p w14:paraId="65A6C6F0" w14:textId="2B24BE85" w:rsidR="000C5F28" w:rsidRDefault="000C5F28" w:rsidP="000C5F28">
      <w:pPr>
        <w:ind w:firstLine="570"/>
        <w:rPr>
          <w:rFonts w:ascii="宋体" w:eastAsia="宋体" w:hAnsi="宋体"/>
          <w:sz w:val="28"/>
          <w:szCs w:val="28"/>
        </w:rPr>
      </w:pPr>
      <w:r>
        <w:rPr>
          <w:rFonts w:ascii="宋体" w:eastAsia="宋体" w:hAnsi="宋体" w:hint="eastAsia"/>
          <w:sz w:val="28"/>
          <w:szCs w:val="28"/>
        </w:rPr>
        <w:t>应付职工薪酬-公积金（公司部分）</w:t>
      </w:r>
      <w:r w:rsidR="00CF78D4">
        <w:rPr>
          <w:rFonts w:ascii="宋体" w:eastAsia="宋体" w:hAnsi="宋体" w:hint="eastAsia"/>
          <w:sz w:val="28"/>
          <w:szCs w:val="28"/>
        </w:rPr>
        <w:t>5万</w:t>
      </w:r>
    </w:p>
    <w:p w14:paraId="5BC7647C" w14:textId="7FE4F4EB" w:rsidR="000C5F28" w:rsidRDefault="000C5F28" w:rsidP="000C5F28">
      <w:pPr>
        <w:rPr>
          <w:rFonts w:ascii="宋体" w:eastAsia="宋体" w:hAnsi="宋体"/>
          <w:sz w:val="28"/>
          <w:szCs w:val="28"/>
        </w:rPr>
      </w:pPr>
    </w:p>
    <w:p w14:paraId="0D94DA27" w14:textId="3A712BD7" w:rsidR="000C5F28" w:rsidRDefault="00CF78D4" w:rsidP="000C5F28">
      <w:pPr>
        <w:rPr>
          <w:rFonts w:ascii="宋体" w:eastAsia="宋体" w:hAnsi="宋体"/>
          <w:sz w:val="28"/>
          <w:szCs w:val="28"/>
        </w:rPr>
      </w:pPr>
      <w:r w:rsidRPr="00CE7734">
        <w:rPr>
          <w:rFonts w:ascii="宋体" w:eastAsia="宋体" w:hAnsi="宋体" w:hint="eastAsia"/>
          <w:sz w:val="28"/>
          <w:szCs w:val="28"/>
          <w:highlight w:val="yellow"/>
        </w:rPr>
        <w:t>发</w:t>
      </w:r>
      <w:r w:rsidR="00CE7734" w:rsidRPr="00CE7734">
        <w:rPr>
          <w:rFonts w:ascii="宋体" w:eastAsia="宋体" w:hAnsi="宋体" w:hint="eastAsia"/>
          <w:sz w:val="28"/>
          <w:szCs w:val="28"/>
          <w:highlight w:val="yellow"/>
        </w:rPr>
        <w:t>工资</w:t>
      </w:r>
      <w:r w:rsidRPr="00CE7734">
        <w:rPr>
          <w:rFonts w:ascii="宋体" w:eastAsia="宋体" w:hAnsi="宋体" w:hint="eastAsia"/>
          <w:sz w:val="28"/>
          <w:szCs w:val="28"/>
          <w:highlight w:val="yellow"/>
        </w:rPr>
        <w:t>的时候，</w:t>
      </w:r>
    </w:p>
    <w:p w14:paraId="6D87E1FF" w14:textId="1EAAF2F5" w:rsidR="00CF78D4" w:rsidRDefault="00CF78D4" w:rsidP="00CF78D4">
      <w:pPr>
        <w:rPr>
          <w:rFonts w:ascii="宋体" w:eastAsia="宋体" w:hAnsi="宋体"/>
          <w:sz w:val="28"/>
          <w:szCs w:val="28"/>
        </w:rPr>
      </w:pPr>
      <w:r>
        <w:rPr>
          <w:rFonts w:ascii="宋体" w:eastAsia="宋体" w:hAnsi="宋体" w:hint="eastAsia"/>
          <w:sz w:val="28"/>
          <w:szCs w:val="28"/>
        </w:rPr>
        <w:t xml:space="preserve">借：应付职工薪酬-工资 </w:t>
      </w:r>
      <w:r>
        <w:rPr>
          <w:rFonts w:ascii="宋体" w:eastAsia="宋体" w:hAnsi="宋体"/>
          <w:sz w:val="28"/>
          <w:szCs w:val="28"/>
        </w:rPr>
        <w:t xml:space="preserve">  100</w:t>
      </w:r>
      <w:r>
        <w:rPr>
          <w:rFonts w:ascii="宋体" w:eastAsia="宋体" w:hAnsi="宋体" w:hint="eastAsia"/>
          <w:sz w:val="28"/>
          <w:szCs w:val="28"/>
        </w:rPr>
        <w:t>万</w:t>
      </w:r>
    </w:p>
    <w:p w14:paraId="535D2DB7" w14:textId="7873C0A6" w:rsidR="00CF78D4" w:rsidRDefault="00CF78D4" w:rsidP="00CF78D4">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 xml:space="preserve">  </w:t>
      </w:r>
      <w:r w:rsidR="00553C89">
        <w:rPr>
          <w:rFonts w:ascii="宋体" w:eastAsia="宋体" w:hAnsi="宋体"/>
          <w:sz w:val="28"/>
          <w:szCs w:val="28"/>
        </w:rPr>
        <w:t>8</w:t>
      </w:r>
      <w:r>
        <w:rPr>
          <w:rFonts w:ascii="宋体" w:eastAsia="宋体" w:hAnsi="宋体"/>
          <w:sz w:val="28"/>
          <w:szCs w:val="28"/>
        </w:rPr>
        <w:t>5</w:t>
      </w:r>
      <w:r>
        <w:rPr>
          <w:rFonts w:ascii="宋体" w:eastAsia="宋体" w:hAnsi="宋体" w:hint="eastAsia"/>
          <w:sz w:val="28"/>
          <w:szCs w:val="28"/>
        </w:rPr>
        <w:t>万</w:t>
      </w:r>
    </w:p>
    <w:p w14:paraId="38AFBA5F" w14:textId="2D3B4065" w:rsidR="00CF78D4" w:rsidRDefault="00CF78D4" w:rsidP="00CF78D4">
      <w:pPr>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w:t>
      </w:r>
      <w:r w:rsidR="004271E7">
        <w:rPr>
          <w:rFonts w:ascii="宋体" w:eastAsia="宋体" w:hAnsi="宋体" w:hint="eastAsia"/>
          <w:sz w:val="28"/>
          <w:szCs w:val="28"/>
        </w:rPr>
        <w:t>其他应付款</w:t>
      </w:r>
      <w:r>
        <w:rPr>
          <w:rFonts w:ascii="宋体" w:eastAsia="宋体" w:hAnsi="宋体" w:hint="eastAsia"/>
          <w:sz w:val="28"/>
          <w:szCs w:val="28"/>
        </w:rPr>
        <w:t>-社保（</w:t>
      </w:r>
      <w:r w:rsidR="00A8561B">
        <w:rPr>
          <w:rFonts w:ascii="宋体" w:eastAsia="宋体" w:hAnsi="宋体" w:hint="eastAsia"/>
          <w:sz w:val="28"/>
          <w:szCs w:val="28"/>
        </w:rPr>
        <w:t>个人</w:t>
      </w:r>
      <w:r w:rsidR="00234238">
        <w:rPr>
          <w:rFonts w:ascii="宋体" w:eastAsia="宋体" w:hAnsi="宋体" w:hint="eastAsia"/>
          <w:sz w:val="28"/>
          <w:szCs w:val="28"/>
        </w:rPr>
        <w:t>部分</w:t>
      </w:r>
      <w:r>
        <w:rPr>
          <w:rFonts w:ascii="宋体" w:eastAsia="宋体" w:hAnsi="宋体" w:hint="eastAsia"/>
          <w:sz w:val="28"/>
          <w:szCs w:val="28"/>
        </w:rPr>
        <w:t>）</w:t>
      </w:r>
      <w:r w:rsidR="00234238">
        <w:rPr>
          <w:rFonts w:ascii="宋体" w:eastAsia="宋体" w:hAnsi="宋体"/>
          <w:sz w:val="28"/>
          <w:szCs w:val="28"/>
        </w:rPr>
        <w:t>5</w:t>
      </w:r>
      <w:r>
        <w:rPr>
          <w:rFonts w:ascii="宋体" w:eastAsia="宋体" w:hAnsi="宋体" w:hint="eastAsia"/>
          <w:sz w:val="28"/>
          <w:szCs w:val="28"/>
        </w:rPr>
        <w:t>万</w:t>
      </w:r>
    </w:p>
    <w:p w14:paraId="488D8FC6" w14:textId="4E72F4C4" w:rsidR="00CF78D4" w:rsidRDefault="004271E7" w:rsidP="00CF78D4">
      <w:pPr>
        <w:ind w:firstLine="570"/>
        <w:rPr>
          <w:rFonts w:ascii="宋体" w:eastAsia="宋体" w:hAnsi="宋体"/>
          <w:sz w:val="28"/>
          <w:szCs w:val="28"/>
        </w:rPr>
      </w:pPr>
      <w:r>
        <w:rPr>
          <w:rFonts w:ascii="宋体" w:eastAsia="宋体" w:hAnsi="宋体" w:hint="eastAsia"/>
          <w:sz w:val="28"/>
          <w:szCs w:val="28"/>
        </w:rPr>
        <w:t>其他应付款</w:t>
      </w:r>
      <w:r w:rsidR="00CF78D4">
        <w:rPr>
          <w:rFonts w:ascii="宋体" w:eastAsia="宋体" w:hAnsi="宋体" w:hint="eastAsia"/>
          <w:sz w:val="28"/>
          <w:szCs w:val="28"/>
        </w:rPr>
        <w:t>-公积金（</w:t>
      </w:r>
      <w:r w:rsidR="00A8561B">
        <w:rPr>
          <w:rFonts w:ascii="宋体" w:eastAsia="宋体" w:hAnsi="宋体" w:hint="eastAsia"/>
          <w:sz w:val="28"/>
          <w:szCs w:val="28"/>
        </w:rPr>
        <w:t>个人部分</w:t>
      </w:r>
      <w:r w:rsidR="00CF78D4">
        <w:rPr>
          <w:rFonts w:ascii="宋体" w:eastAsia="宋体" w:hAnsi="宋体" w:hint="eastAsia"/>
          <w:sz w:val="28"/>
          <w:szCs w:val="28"/>
        </w:rPr>
        <w:t>）</w:t>
      </w:r>
      <w:r w:rsidR="00234238">
        <w:rPr>
          <w:rFonts w:ascii="宋体" w:eastAsia="宋体" w:hAnsi="宋体"/>
          <w:sz w:val="28"/>
          <w:szCs w:val="28"/>
        </w:rPr>
        <w:t>5</w:t>
      </w:r>
      <w:r w:rsidR="00CF78D4">
        <w:rPr>
          <w:rFonts w:ascii="宋体" w:eastAsia="宋体" w:hAnsi="宋体" w:hint="eastAsia"/>
          <w:sz w:val="28"/>
          <w:szCs w:val="28"/>
        </w:rPr>
        <w:t>万</w:t>
      </w:r>
    </w:p>
    <w:p w14:paraId="3F17117A" w14:textId="4A4185B0" w:rsidR="00CF78D4" w:rsidRPr="004271E7" w:rsidRDefault="004271E7" w:rsidP="000C5F28">
      <w:pPr>
        <w:rPr>
          <w:rFonts w:ascii="宋体" w:eastAsia="宋体" w:hAnsi="宋体"/>
          <w:sz w:val="28"/>
          <w:szCs w:val="28"/>
        </w:rPr>
      </w:pPr>
      <w:r>
        <w:rPr>
          <w:rFonts w:ascii="宋体" w:eastAsia="宋体" w:hAnsi="宋体"/>
          <w:sz w:val="28"/>
          <w:szCs w:val="28"/>
        </w:rPr>
        <w:t xml:space="preserve">    </w:t>
      </w:r>
      <w:r>
        <w:rPr>
          <w:rFonts w:ascii="宋体" w:eastAsia="宋体" w:hAnsi="宋体" w:hint="eastAsia"/>
          <w:sz w:val="28"/>
          <w:szCs w:val="28"/>
        </w:rPr>
        <w:t xml:space="preserve">应交税费-个人所得税 </w:t>
      </w:r>
      <w:r>
        <w:rPr>
          <w:rFonts w:ascii="宋体" w:eastAsia="宋体" w:hAnsi="宋体"/>
          <w:sz w:val="28"/>
          <w:szCs w:val="28"/>
        </w:rPr>
        <w:t>5</w:t>
      </w:r>
      <w:r>
        <w:rPr>
          <w:rFonts w:ascii="宋体" w:eastAsia="宋体" w:hAnsi="宋体" w:hint="eastAsia"/>
          <w:sz w:val="28"/>
          <w:szCs w:val="28"/>
        </w:rPr>
        <w:t>万</w:t>
      </w:r>
    </w:p>
    <w:p w14:paraId="530C5598" w14:textId="77C07CC7" w:rsidR="00CF78D4" w:rsidRDefault="00CF78D4" w:rsidP="000C5F28">
      <w:pPr>
        <w:rPr>
          <w:rFonts w:ascii="宋体" w:eastAsia="宋体" w:hAnsi="宋体"/>
          <w:sz w:val="28"/>
          <w:szCs w:val="28"/>
        </w:rPr>
      </w:pPr>
    </w:p>
    <w:p w14:paraId="2E7FD847" w14:textId="0BB4AEE6" w:rsidR="003D36A8" w:rsidRDefault="003D36A8" w:rsidP="000C5F28">
      <w:pPr>
        <w:rPr>
          <w:rFonts w:ascii="宋体" w:eastAsia="宋体" w:hAnsi="宋体"/>
          <w:sz w:val="28"/>
          <w:szCs w:val="28"/>
        </w:rPr>
      </w:pPr>
      <w:r w:rsidRPr="003D36A8">
        <w:rPr>
          <w:rFonts w:ascii="宋体" w:eastAsia="宋体" w:hAnsi="宋体" w:hint="eastAsia"/>
          <w:sz w:val="28"/>
          <w:szCs w:val="28"/>
          <w:highlight w:val="yellow"/>
        </w:rPr>
        <w:t>交社保的时候，</w:t>
      </w:r>
    </w:p>
    <w:p w14:paraId="25B6EA6E" w14:textId="124A5DFA" w:rsidR="0066167B" w:rsidRDefault="003D36A8" w:rsidP="0066167B">
      <w:pPr>
        <w:rPr>
          <w:rFonts w:ascii="宋体" w:eastAsia="宋体" w:hAnsi="宋体"/>
          <w:sz w:val="28"/>
          <w:szCs w:val="28"/>
        </w:rPr>
      </w:pPr>
      <w:r>
        <w:rPr>
          <w:rFonts w:ascii="宋体" w:eastAsia="宋体" w:hAnsi="宋体" w:hint="eastAsia"/>
          <w:sz w:val="28"/>
          <w:szCs w:val="28"/>
        </w:rPr>
        <w:t>借：</w:t>
      </w:r>
      <w:r w:rsidR="0066167B">
        <w:rPr>
          <w:rFonts w:ascii="宋体" w:eastAsia="宋体" w:hAnsi="宋体" w:hint="eastAsia"/>
          <w:sz w:val="28"/>
          <w:szCs w:val="28"/>
        </w:rPr>
        <w:t>应付职工薪酬-社保（公司部分）5万</w:t>
      </w:r>
    </w:p>
    <w:p w14:paraId="754C4810" w14:textId="77777777" w:rsidR="0066167B" w:rsidRDefault="0066167B" w:rsidP="0066167B">
      <w:pPr>
        <w:ind w:firstLine="570"/>
        <w:rPr>
          <w:rFonts w:ascii="宋体" w:eastAsia="宋体" w:hAnsi="宋体"/>
          <w:sz w:val="28"/>
          <w:szCs w:val="28"/>
        </w:rPr>
      </w:pPr>
      <w:r>
        <w:rPr>
          <w:rFonts w:ascii="宋体" w:eastAsia="宋体" w:hAnsi="宋体" w:hint="eastAsia"/>
          <w:sz w:val="28"/>
          <w:szCs w:val="28"/>
        </w:rPr>
        <w:t>应付职工薪酬-公积金（公司部分）5万</w:t>
      </w:r>
    </w:p>
    <w:p w14:paraId="6EF5447B" w14:textId="77777777" w:rsidR="003D36A8" w:rsidRDefault="003D36A8" w:rsidP="003D36A8">
      <w:pPr>
        <w:rPr>
          <w:rFonts w:ascii="宋体" w:eastAsia="宋体" w:hAnsi="宋体"/>
          <w:sz w:val="28"/>
          <w:szCs w:val="28"/>
        </w:rPr>
      </w:pPr>
      <w:r>
        <w:rPr>
          <w:rFonts w:ascii="宋体" w:eastAsia="宋体" w:hAnsi="宋体" w:hint="eastAsia"/>
          <w:sz w:val="28"/>
          <w:szCs w:val="28"/>
        </w:rPr>
        <w:lastRenderedPageBreak/>
        <w:t xml:space="preserve"> </w:t>
      </w:r>
      <w:r>
        <w:rPr>
          <w:rFonts w:ascii="宋体" w:eastAsia="宋体" w:hAnsi="宋体"/>
          <w:sz w:val="28"/>
          <w:szCs w:val="28"/>
        </w:rPr>
        <w:t xml:space="preserve">   </w:t>
      </w:r>
      <w:r>
        <w:rPr>
          <w:rFonts w:ascii="宋体" w:eastAsia="宋体" w:hAnsi="宋体" w:hint="eastAsia"/>
          <w:sz w:val="28"/>
          <w:szCs w:val="28"/>
        </w:rPr>
        <w:t>其他应付款-社保（个人部分）</w:t>
      </w:r>
      <w:r>
        <w:rPr>
          <w:rFonts w:ascii="宋体" w:eastAsia="宋体" w:hAnsi="宋体"/>
          <w:sz w:val="28"/>
          <w:szCs w:val="28"/>
        </w:rPr>
        <w:t>5</w:t>
      </w:r>
      <w:r>
        <w:rPr>
          <w:rFonts w:ascii="宋体" w:eastAsia="宋体" w:hAnsi="宋体" w:hint="eastAsia"/>
          <w:sz w:val="28"/>
          <w:szCs w:val="28"/>
        </w:rPr>
        <w:t>万</w:t>
      </w:r>
    </w:p>
    <w:p w14:paraId="525121C3" w14:textId="77777777" w:rsidR="003D36A8" w:rsidRDefault="003D36A8" w:rsidP="003D36A8">
      <w:pPr>
        <w:ind w:firstLine="570"/>
        <w:rPr>
          <w:rFonts w:ascii="宋体" w:eastAsia="宋体" w:hAnsi="宋体"/>
          <w:sz w:val="28"/>
          <w:szCs w:val="28"/>
        </w:rPr>
      </w:pPr>
      <w:r>
        <w:rPr>
          <w:rFonts w:ascii="宋体" w:eastAsia="宋体" w:hAnsi="宋体" w:hint="eastAsia"/>
          <w:sz w:val="28"/>
          <w:szCs w:val="28"/>
        </w:rPr>
        <w:t>其他应付款-公积金（个人部分）</w:t>
      </w:r>
      <w:r>
        <w:rPr>
          <w:rFonts w:ascii="宋体" w:eastAsia="宋体" w:hAnsi="宋体"/>
          <w:sz w:val="28"/>
          <w:szCs w:val="28"/>
        </w:rPr>
        <w:t>5</w:t>
      </w:r>
      <w:r>
        <w:rPr>
          <w:rFonts w:ascii="宋体" w:eastAsia="宋体" w:hAnsi="宋体" w:hint="eastAsia"/>
          <w:sz w:val="28"/>
          <w:szCs w:val="28"/>
        </w:rPr>
        <w:t>万</w:t>
      </w:r>
    </w:p>
    <w:p w14:paraId="2F3F2D3B" w14:textId="29DA9F54" w:rsidR="0066167B" w:rsidRDefault="003D36A8" w:rsidP="000C5F28">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20</w:t>
      </w:r>
      <w:r>
        <w:rPr>
          <w:rFonts w:ascii="宋体" w:eastAsia="宋体" w:hAnsi="宋体" w:hint="eastAsia"/>
          <w:sz w:val="28"/>
          <w:szCs w:val="28"/>
        </w:rPr>
        <w:t>万</w:t>
      </w:r>
    </w:p>
    <w:p w14:paraId="431F2E8F" w14:textId="1E4A0402" w:rsidR="003D36A8" w:rsidRDefault="003D36A8" w:rsidP="000C5F28">
      <w:pPr>
        <w:rPr>
          <w:rFonts w:ascii="宋体" w:eastAsia="宋体" w:hAnsi="宋体"/>
          <w:sz w:val="28"/>
          <w:szCs w:val="28"/>
        </w:rPr>
      </w:pPr>
    </w:p>
    <w:p w14:paraId="640C3477" w14:textId="4AD54766" w:rsidR="00755615" w:rsidRDefault="00CE7734" w:rsidP="00932299">
      <w:pPr>
        <w:rPr>
          <w:rFonts w:ascii="宋体" w:eastAsia="宋体" w:hAnsi="宋体"/>
          <w:sz w:val="28"/>
          <w:szCs w:val="28"/>
        </w:rPr>
      </w:pPr>
      <w:r w:rsidRPr="00CE7734">
        <w:rPr>
          <w:rFonts w:ascii="宋体" w:eastAsia="宋体" w:hAnsi="宋体" w:hint="eastAsia"/>
          <w:sz w:val="28"/>
          <w:szCs w:val="28"/>
          <w:highlight w:val="yellow"/>
        </w:rPr>
        <w:t>交个税的时候</w:t>
      </w:r>
      <w:r w:rsidR="009C0A0C">
        <w:rPr>
          <w:rFonts w:ascii="宋体" w:eastAsia="宋体" w:hAnsi="宋体" w:hint="eastAsia"/>
          <w:sz w:val="28"/>
          <w:szCs w:val="28"/>
          <w:highlight w:val="yellow"/>
        </w:rPr>
        <w:t>，</w:t>
      </w:r>
    </w:p>
    <w:p w14:paraId="6AD27D61" w14:textId="3F1CFB85" w:rsidR="009C0A0C" w:rsidRPr="004271E7" w:rsidRDefault="009C0A0C" w:rsidP="009C0A0C">
      <w:pPr>
        <w:rPr>
          <w:rFonts w:ascii="宋体" w:eastAsia="宋体" w:hAnsi="宋体"/>
          <w:sz w:val="28"/>
          <w:szCs w:val="28"/>
        </w:rPr>
      </w:pPr>
      <w:r>
        <w:rPr>
          <w:rFonts w:ascii="宋体" w:eastAsia="宋体" w:hAnsi="宋体" w:hint="eastAsia"/>
          <w:sz w:val="28"/>
          <w:szCs w:val="28"/>
        </w:rPr>
        <w:t xml:space="preserve">借：应交税费-个人所得税 </w:t>
      </w:r>
      <w:r w:rsidR="00660760">
        <w:rPr>
          <w:rFonts w:ascii="宋体" w:eastAsia="宋体" w:hAnsi="宋体"/>
          <w:sz w:val="28"/>
          <w:szCs w:val="28"/>
        </w:rPr>
        <w:t xml:space="preserve">  </w:t>
      </w:r>
      <w:r>
        <w:rPr>
          <w:rFonts w:ascii="宋体" w:eastAsia="宋体" w:hAnsi="宋体"/>
          <w:sz w:val="28"/>
          <w:szCs w:val="28"/>
        </w:rPr>
        <w:t>5</w:t>
      </w:r>
      <w:r>
        <w:rPr>
          <w:rFonts w:ascii="宋体" w:eastAsia="宋体" w:hAnsi="宋体" w:hint="eastAsia"/>
          <w:sz w:val="28"/>
          <w:szCs w:val="28"/>
        </w:rPr>
        <w:t>万</w:t>
      </w:r>
    </w:p>
    <w:p w14:paraId="3F2CF23E" w14:textId="55E9EC97" w:rsidR="00CE7734" w:rsidRDefault="009C0A0C" w:rsidP="00932299">
      <w:pPr>
        <w:rPr>
          <w:rFonts w:ascii="宋体" w:eastAsia="宋体" w:hAnsi="宋体"/>
          <w:sz w:val="28"/>
          <w:szCs w:val="28"/>
        </w:rPr>
      </w:pPr>
      <w:r>
        <w:rPr>
          <w:rFonts w:ascii="宋体" w:eastAsia="宋体" w:hAnsi="宋体" w:hint="eastAsia"/>
          <w:sz w:val="28"/>
          <w:szCs w:val="28"/>
        </w:rPr>
        <w:t>贷：银行存款</w:t>
      </w:r>
      <w:r w:rsidR="00660760">
        <w:rPr>
          <w:rFonts w:ascii="宋体" w:eastAsia="宋体" w:hAnsi="宋体" w:hint="eastAsia"/>
          <w:sz w:val="28"/>
          <w:szCs w:val="28"/>
        </w:rPr>
        <w:t xml:space="preserve"> </w:t>
      </w:r>
      <w:r w:rsidR="00660760">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sz w:val="28"/>
          <w:szCs w:val="28"/>
        </w:rPr>
        <w:t>5</w:t>
      </w:r>
      <w:r>
        <w:rPr>
          <w:rFonts w:ascii="宋体" w:eastAsia="宋体" w:hAnsi="宋体" w:hint="eastAsia"/>
          <w:sz w:val="28"/>
          <w:szCs w:val="28"/>
        </w:rPr>
        <w:t>万</w:t>
      </w:r>
    </w:p>
    <w:p w14:paraId="294F0D2D" w14:textId="58B94605" w:rsidR="00235854" w:rsidRDefault="00235854" w:rsidP="00932299">
      <w:pPr>
        <w:rPr>
          <w:rFonts w:ascii="宋体" w:eastAsia="宋体" w:hAnsi="宋体"/>
          <w:sz w:val="28"/>
          <w:szCs w:val="28"/>
        </w:rPr>
      </w:pPr>
    </w:p>
    <w:p w14:paraId="56C02361" w14:textId="0DA5BA38" w:rsidR="00235854" w:rsidRDefault="0005732E" w:rsidP="00932299">
      <w:pPr>
        <w:rPr>
          <w:rFonts w:ascii="宋体" w:eastAsia="宋体" w:hAnsi="宋体"/>
          <w:sz w:val="28"/>
          <w:szCs w:val="28"/>
        </w:rPr>
      </w:pPr>
      <w:r>
        <w:rPr>
          <w:rFonts w:ascii="宋体" w:eastAsia="宋体" w:hAnsi="宋体" w:hint="eastAsia"/>
          <w:sz w:val="28"/>
          <w:szCs w:val="28"/>
        </w:rPr>
        <w:t>这是比较规范的分录，有些公司把计提薪酬和发放薪酬的分录放在一起，甚至还把其他与薪酬不相关的分录揉在一起，我们看账或者勾稽的时候可能就有点麻烦，但是并不代表企业的账是错的，可能结果是正确的，只是形式上没做到位，我们没那么容易看而已。</w:t>
      </w:r>
      <w:r w:rsidR="00E33157">
        <w:rPr>
          <w:rFonts w:ascii="宋体" w:eastAsia="宋体" w:hAnsi="宋体" w:hint="eastAsia"/>
          <w:sz w:val="28"/>
          <w:szCs w:val="28"/>
        </w:rPr>
        <w:t>还有的不计提薪酬，直接进费用，比如：借管理费用-工资，贷银行存款。</w:t>
      </w:r>
      <w:r w:rsidR="00BF5C4E">
        <w:rPr>
          <w:rFonts w:ascii="宋体" w:eastAsia="宋体" w:hAnsi="宋体" w:hint="eastAsia"/>
          <w:sz w:val="28"/>
          <w:szCs w:val="28"/>
        </w:rPr>
        <w:t>这就给我们勾稽薪酬的时候增加了很大的难度。</w:t>
      </w:r>
      <w:r w:rsidR="00593CC7">
        <w:rPr>
          <w:rFonts w:ascii="宋体" w:eastAsia="宋体" w:hAnsi="宋体" w:hint="eastAsia"/>
          <w:sz w:val="28"/>
          <w:szCs w:val="28"/>
        </w:rPr>
        <w:t>不管企业做账有多乱，我们都能把薪酬搞清楚，逻辑是：</w:t>
      </w:r>
    </w:p>
    <w:p w14:paraId="29E5B450" w14:textId="353D375F" w:rsidR="00593CC7" w:rsidRDefault="00593CC7" w:rsidP="00932299">
      <w:pPr>
        <w:rPr>
          <w:rFonts w:ascii="宋体" w:eastAsia="宋体" w:hAnsi="宋体"/>
          <w:sz w:val="28"/>
          <w:szCs w:val="28"/>
        </w:rPr>
      </w:pPr>
      <w:r>
        <w:rPr>
          <w:rFonts w:ascii="宋体" w:eastAsia="宋体" w:hAnsi="宋体" w:hint="eastAsia"/>
          <w:sz w:val="28"/>
          <w:szCs w:val="28"/>
        </w:rPr>
        <w:t>1、确定期初数，如果上年经过审计，期初</w:t>
      </w:r>
      <w:r w:rsidR="006E6588">
        <w:rPr>
          <w:rFonts w:ascii="宋体" w:eastAsia="宋体" w:hAnsi="宋体" w:hint="eastAsia"/>
          <w:sz w:val="28"/>
          <w:szCs w:val="28"/>
        </w:rPr>
        <w:t>就以上年审定数为准</w:t>
      </w:r>
      <w:r>
        <w:rPr>
          <w:rFonts w:ascii="宋体" w:eastAsia="宋体" w:hAnsi="宋体" w:hint="eastAsia"/>
          <w:sz w:val="28"/>
          <w:szCs w:val="28"/>
        </w:rPr>
        <w:t>。</w:t>
      </w:r>
    </w:p>
    <w:p w14:paraId="44AADCDA" w14:textId="04D17A16" w:rsidR="00593CC7" w:rsidRDefault="00593CC7" w:rsidP="00932299">
      <w:pPr>
        <w:rPr>
          <w:rFonts w:ascii="宋体" w:eastAsia="宋体" w:hAnsi="宋体"/>
          <w:sz w:val="28"/>
          <w:szCs w:val="28"/>
        </w:rPr>
      </w:pPr>
      <w:r>
        <w:rPr>
          <w:rFonts w:ascii="宋体" w:eastAsia="宋体" w:hAnsi="宋体" w:hint="eastAsia"/>
          <w:sz w:val="28"/>
          <w:szCs w:val="28"/>
        </w:rPr>
        <w:t>2、</w:t>
      </w:r>
      <w:r w:rsidR="006E6588">
        <w:rPr>
          <w:rFonts w:ascii="宋体" w:eastAsia="宋体" w:hAnsi="宋体" w:hint="eastAsia"/>
          <w:sz w:val="28"/>
          <w:szCs w:val="28"/>
        </w:rPr>
        <w:t>确定期末数，</w:t>
      </w:r>
      <w:r w:rsidR="000E0E7A">
        <w:rPr>
          <w:rFonts w:ascii="宋体" w:eastAsia="宋体" w:hAnsi="宋体" w:hint="eastAsia"/>
          <w:sz w:val="28"/>
          <w:szCs w:val="28"/>
        </w:rPr>
        <w:t>了解企业</w:t>
      </w:r>
      <w:r w:rsidR="00FB5650">
        <w:rPr>
          <w:rFonts w:ascii="宋体" w:eastAsia="宋体" w:hAnsi="宋体" w:hint="eastAsia"/>
          <w:sz w:val="28"/>
          <w:szCs w:val="28"/>
        </w:rPr>
        <w:t>薪酬的计提和发放规则</w:t>
      </w:r>
      <w:r w:rsidR="000E0E7A">
        <w:rPr>
          <w:rFonts w:ascii="宋体" w:eastAsia="宋体" w:hAnsi="宋体" w:hint="eastAsia"/>
          <w:sz w:val="28"/>
          <w:szCs w:val="28"/>
        </w:rPr>
        <w:t>，它是当月计提当月发放的话，期末就没有余额，如果有奖金的，余额就是计提的奖金；如果是当月计提下月发放，那余额就是最后一个月计提的工资和奖金。</w:t>
      </w:r>
      <w:r w:rsidR="00FB5650">
        <w:rPr>
          <w:rFonts w:ascii="宋体" w:eastAsia="宋体" w:hAnsi="宋体" w:hint="eastAsia"/>
          <w:sz w:val="28"/>
          <w:szCs w:val="28"/>
        </w:rPr>
        <w:t>只要我们了解清楚公司的</w:t>
      </w:r>
      <w:r w:rsidR="00A13F50">
        <w:rPr>
          <w:rFonts w:ascii="宋体" w:eastAsia="宋体" w:hAnsi="宋体" w:hint="eastAsia"/>
          <w:sz w:val="28"/>
          <w:szCs w:val="28"/>
        </w:rPr>
        <w:t>规则，就能把期末数给定下来。</w:t>
      </w:r>
    </w:p>
    <w:p w14:paraId="734553F0" w14:textId="5E9313DF" w:rsidR="00A13F50" w:rsidRDefault="00A13F50" w:rsidP="00932299">
      <w:pPr>
        <w:rPr>
          <w:rFonts w:ascii="宋体" w:eastAsia="宋体" w:hAnsi="宋体"/>
          <w:sz w:val="28"/>
          <w:szCs w:val="28"/>
        </w:rPr>
      </w:pPr>
      <w:r>
        <w:rPr>
          <w:rFonts w:ascii="宋体" w:eastAsia="宋体" w:hAnsi="宋体"/>
          <w:sz w:val="28"/>
          <w:szCs w:val="28"/>
        </w:rPr>
        <w:t>3</w:t>
      </w:r>
      <w:r>
        <w:rPr>
          <w:rFonts w:ascii="宋体" w:eastAsia="宋体" w:hAnsi="宋体" w:hint="eastAsia"/>
          <w:sz w:val="28"/>
          <w:szCs w:val="28"/>
        </w:rPr>
        <w:t>、确定贷方发生额。贷方发生额，就是用成本、费用中的薪酬，跟</w:t>
      </w:r>
      <w:r>
        <w:rPr>
          <w:rFonts w:ascii="宋体" w:eastAsia="宋体" w:hAnsi="宋体" w:hint="eastAsia"/>
          <w:sz w:val="28"/>
          <w:szCs w:val="28"/>
        </w:rPr>
        <w:lastRenderedPageBreak/>
        <w:t>应付职工薪酬的贷方发生额勾稽，勾稽好的数，就是审定的贷方发生额。</w:t>
      </w:r>
    </w:p>
    <w:p w14:paraId="4B6E4E05" w14:textId="61B3E0E5" w:rsidR="00A13F50" w:rsidRDefault="00A13F50" w:rsidP="00932299">
      <w:pPr>
        <w:rPr>
          <w:rFonts w:ascii="宋体" w:eastAsia="宋体" w:hAnsi="宋体"/>
          <w:sz w:val="28"/>
          <w:szCs w:val="28"/>
        </w:rPr>
      </w:pPr>
    </w:p>
    <w:p w14:paraId="4CC78B2E" w14:textId="6E28F33F" w:rsidR="00A13F50" w:rsidRDefault="00A13F50" w:rsidP="00932299">
      <w:pPr>
        <w:rPr>
          <w:rFonts w:ascii="宋体" w:eastAsia="宋体" w:hAnsi="宋体"/>
          <w:sz w:val="28"/>
          <w:szCs w:val="28"/>
        </w:rPr>
      </w:pPr>
      <w:r>
        <w:rPr>
          <w:rFonts w:ascii="宋体" w:eastAsia="宋体" w:hAnsi="宋体" w:hint="eastAsia"/>
          <w:sz w:val="28"/>
          <w:szCs w:val="28"/>
        </w:rPr>
        <w:t>期初、贷方、期末，这三个都确定之后，借方就可以倒挤了。</w:t>
      </w:r>
      <w:r w:rsidR="00565B8B">
        <w:rPr>
          <w:rFonts w:ascii="宋体" w:eastAsia="宋体" w:hAnsi="宋体" w:hint="eastAsia"/>
          <w:sz w:val="28"/>
          <w:szCs w:val="28"/>
        </w:rPr>
        <w:t>根据期初+</w:t>
      </w:r>
      <w:r w:rsidR="003F46B2">
        <w:rPr>
          <w:rFonts w:ascii="宋体" w:eastAsia="宋体" w:hAnsi="宋体" w:hint="eastAsia"/>
          <w:sz w:val="28"/>
          <w:szCs w:val="28"/>
        </w:rPr>
        <w:t>贷</w:t>
      </w:r>
      <w:r w:rsidR="00565B8B">
        <w:rPr>
          <w:rFonts w:ascii="宋体" w:eastAsia="宋体" w:hAnsi="宋体" w:hint="eastAsia"/>
          <w:sz w:val="28"/>
          <w:szCs w:val="28"/>
        </w:rPr>
        <w:t>方-</w:t>
      </w:r>
      <w:r w:rsidR="003F46B2">
        <w:rPr>
          <w:rFonts w:ascii="宋体" w:eastAsia="宋体" w:hAnsi="宋体" w:hint="eastAsia"/>
          <w:sz w:val="28"/>
          <w:szCs w:val="28"/>
        </w:rPr>
        <w:t>借</w:t>
      </w:r>
      <w:r w:rsidR="00565B8B">
        <w:rPr>
          <w:rFonts w:ascii="宋体" w:eastAsia="宋体" w:hAnsi="宋体" w:hint="eastAsia"/>
          <w:sz w:val="28"/>
          <w:szCs w:val="28"/>
        </w:rPr>
        <w:t>方=期末，</w:t>
      </w:r>
      <w:r w:rsidR="001C7656">
        <w:rPr>
          <w:rFonts w:ascii="宋体" w:eastAsia="宋体" w:hAnsi="宋体" w:hint="eastAsia"/>
          <w:sz w:val="28"/>
          <w:szCs w:val="28"/>
        </w:rPr>
        <w:t>只要其中三个是准确的</w:t>
      </w:r>
      <w:r w:rsidR="00882AFF">
        <w:rPr>
          <w:rFonts w:ascii="宋体" w:eastAsia="宋体" w:hAnsi="宋体" w:hint="eastAsia"/>
          <w:sz w:val="28"/>
          <w:szCs w:val="28"/>
        </w:rPr>
        <w:t>，剩下那个肯定是准确的。</w:t>
      </w:r>
    </w:p>
    <w:p w14:paraId="60D9F7AE" w14:textId="77777777" w:rsidR="00755615" w:rsidRPr="009F2354" w:rsidRDefault="00755615" w:rsidP="00932299">
      <w:pPr>
        <w:rPr>
          <w:rFonts w:ascii="宋体" w:eastAsia="宋体" w:hAnsi="宋体"/>
          <w:sz w:val="28"/>
          <w:szCs w:val="28"/>
        </w:rPr>
      </w:pPr>
    </w:p>
    <w:p w14:paraId="66057DAA" w14:textId="3B078323" w:rsidR="00581259" w:rsidRDefault="00581259" w:rsidP="00932299">
      <w:pPr>
        <w:pStyle w:val="2"/>
      </w:pPr>
      <w:bookmarkStart w:id="293" w:name="_Toc123761599"/>
      <w:bookmarkStart w:id="294" w:name="_Toc145316757"/>
      <w:r>
        <w:rPr>
          <w:rFonts w:hint="eastAsia"/>
        </w:rPr>
        <w:t>明细表</w:t>
      </w:r>
      <w:r w:rsidR="00FE3DDE">
        <w:rPr>
          <w:rFonts w:hint="eastAsia"/>
        </w:rPr>
        <w:t>和审定表</w:t>
      </w:r>
      <w:bookmarkEnd w:id="293"/>
      <w:bookmarkEnd w:id="294"/>
    </w:p>
    <w:p w14:paraId="42CEF7FA" w14:textId="0C399D0B" w:rsidR="00581259" w:rsidRDefault="00382B44" w:rsidP="007E13EC">
      <w:pPr>
        <w:pStyle w:val="3"/>
      </w:pPr>
      <w:bookmarkStart w:id="295" w:name="_Toc123761600"/>
      <w:bookmarkStart w:id="296" w:name="_Toc145316758"/>
      <w:r>
        <w:rPr>
          <w:rFonts w:hint="eastAsia"/>
        </w:rPr>
        <w:t>1、披露的明细表</w:t>
      </w:r>
      <w:bookmarkEnd w:id="295"/>
      <w:bookmarkEnd w:id="296"/>
    </w:p>
    <w:p w14:paraId="6F5E19F9" w14:textId="1E9A3E9E" w:rsidR="007E13EC" w:rsidRDefault="007E13EC" w:rsidP="00932299">
      <w:pPr>
        <w:rPr>
          <w:rFonts w:ascii="宋体" w:eastAsia="宋体" w:hAnsi="宋体"/>
          <w:sz w:val="28"/>
          <w:szCs w:val="28"/>
        </w:rPr>
      </w:pPr>
      <w:r>
        <w:rPr>
          <w:rFonts w:ascii="宋体" w:eastAsia="宋体" w:hAnsi="宋体" w:hint="eastAsia"/>
          <w:sz w:val="28"/>
          <w:szCs w:val="28"/>
        </w:rPr>
        <w:t>底稿中，审定表和明细表放一起了。</w:t>
      </w:r>
      <w:r w:rsidR="006D6D4B">
        <w:rPr>
          <w:rFonts w:ascii="宋体" w:eastAsia="宋体" w:hAnsi="宋体" w:hint="eastAsia"/>
          <w:sz w:val="28"/>
          <w:szCs w:val="28"/>
        </w:rPr>
        <w:t>因为应付职工薪酬的附注是要披露借贷方发生额的，所以我们把明细表跟审定表放在一张表里面。</w:t>
      </w:r>
      <w:r w:rsidR="001D6E10">
        <w:rPr>
          <w:rFonts w:ascii="宋体" w:eastAsia="宋体" w:hAnsi="宋体" w:hint="eastAsia"/>
          <w:sz w:val="28"/>
          <w:szCs w:val="28"/>
        </w:rPr>
        <w:t>这张表是最完整的明细表，我们在预付款项里面讲过，几乎所有的明细表都可以做成这张表</w:t>
      </w:r>
      <w:r w:rsidR="000362A7">
        <w:rPr>
          <w:rFonts w:ascii="宋体" w:eastAsia="宋体" w:hAnsi="宋体" w:hint="eastAsia"/>
          <w:sz w:val="28"/>
          <w:szCs w:val="28"/>
        </w:rPr>
        <w:t>。</w:t>
      </w:r>
      <w:r w:rsidR="000362A7" w:rsidRPr="000362A7">
        <w:rPr>
          <w:rFonts w:ascii="宋体" w:eastAsia="宋体" w:hAnsi="宋体" w:hint="eastAsia"/>
          <w:sz w:val="28"/>
          <w:szCs w:val="28"/>
          <w:highlight w:val="yellow"/>
        </w:rPr>
        <w:t>其实，所有的审计调整，都是调整发生额，</w:t>
      </w:r>
      <w:r w:rsidR="001D6E10" w:rsidRPr="000362A7">
        <w:rPr>
          <w:rFonts w:ascii="宋体" w:eastAsia="宋体" w:hAnsi="宋体" w:hint="eastAsia"/>
          <w:sz w:val="28"/>
          <w:szCs w:val="28"/>
          <w:highlight w:val="yellow"/>
        </w:rPr>
        <w:t>只是有些科目它不需要披露发生额，比如往来款，只要披露期初和期末余额，</w:t>
      </w:r>
      <w:r w:rsidR="000362A7">
        <w:rPr>
          <w:rFonts w:ascii="宋体" w:eastAsia="宋体" w:hAnsi="宋体" w:hint="eastAsia"/>
          <w:sz w:val="28"/>
          <w:szCs w:val="28"/>
          <w:highlight w:val="yellow"/>
        </w:rPr>
        <w:t>我们就直接调整期末余额，导致我们误认为审计调整是调整期末余额的，其实不是的，它实质上调整的是发生额。</w:t>
      </w:r>
    </w:p>
    <w:p w14:paraId="1BEB960E" w14:textId="6F4D6605" w:rsidR="001D6E10" w:rsidRDefault="00CF495D" w:rsidP="00932299">
      <w:pPr>
        <w:rPr>
          <w:rFonts w:ascii="宋体" w:eastAsia="宋体" w:hAnsi="宋体"/>
          <w:sz w:val="28"/>
          <w:szCs w:val="28"/>
        </w:rPr>
      </w:pPr>
      <w:r>
        <w:rPr>
          <w:rFonts w:ascii="宋体" w:eastAsia="宋体" w:hAnsi="宋体" w:hint="eastAsia"/>
          <w:sz w:val="28"/>
          <w:szCs w:val="28"/>
        </w:rPr>
        <w:t>比如，企业期末的时候有一笔2</w:t>
      </w:r>
      <w:r>
        <w:rPr>
          <w:rFonts w:ascii="宋体" w:eastAsia="宋体" w:hAnsi="宋体"/>
          <w:sz w:val="28"/>
          <w:szCs w:val="28"/>
        </w:rPr>
        <w:t>00</w:t>
      </w:r>
      <w:r>
        <w:rPr>
          <w:rFonts w:ascii="宋体" w:eastAsia="宋体" w:hAnsi="宋体" w:hint="eastAsia"/>
          <w:sz w:val="28"/>
          <w:szCs w:val="28"/>
        </w:rPr>
        <w:t>万的奖金没有计提，</w:t>
      </w:r>
      <w:r w:rsidR="000741AA">
        <w:rPr>
          <w:rFonts w:ascii="宋体" w:eastAsia="宋体" w:hAnsi="宋体" w:hint="eastAsia"/>
          <w:sz w:val="28"/>
          <w:szCs w:val="28"/>
        </w:rPr>
        <w:t>我们调整的是贷方发生额2</w:t>
      </w:r>
      <w:r w:rsidR="000741AA">
        <w:rPr>
          <w:rFonts w:ascii="宋体" w:eastAsia="宋体" w:hAnsi="宋体"/>
          <w:sz w:val="28"/>
          <w:szCs w:val="28"/>
        </w:rPr>
        <w:t>00</w:t>
      </w:r>
      <w:r w:rsidR="000741AA">
        <w:rPr>
          <w:rFonts w:ascii="宋体" w:eastAsia="宋体" w:hAnsi="宋体" w:hint="eastAsia"/>
          <w:sz w:val="28"/>
          <w:szCs w:val="28"/>
        </w:rPr>
        <w:t>万，从而导致了期末发生额增加2</w:t>
      </w:r>
      <w:r w:rsidR="000741AA">
        <w:rPr>
          <w:rFonts w:ascii="宋体" w:eastAsia="宋体" w:hAnsi="宋体"/>
          <w:sz w:val="28"/>
          <w:szCs w:val="28"/>
        </w:rPr>
        <w:t>00</w:t>
      </w:r>
      <w:r w:rsidR="000741AA">
        <w:rPr>
          <w:rFonts w:ascii="宋体" w:eastAsia="宋体" w:hAnsi="宋体" w:hint="eastAsia"/>
          <w:sz w:val="28"/>
          <w:szCs w:val="28"/>
        </w:rPr>
        <w:t>万。</w:t>
      </w:r>
    </w:p>
    <w:p w14:paraId="074FBA64" w14:textId="7B04847C" w:rsidR="000741AA" w:rsidRDefault="000741AA" w:rsidP="00932299">
      <w:pPr>
        <w:rPr>
          <w:rFonts w:ascii="宋体" w:eastAsia="宋体" w:hAnsi="宋体"/>
          <w:sz w:val="28"/>
          <w:szCs w:val="28"/>
        </w:rPr>
      </w:pPr>
      <w:r>
        <w:rPr>
          <w:rFonts w:ascii="宋体" w:eastAsia="宋体" w:hAnsi="宋体" w:hint="eastAsia"/>
          <w:sz w:val="28"/>
          <w:szCs w:val="28"/>
        </w:rPr>
        <w:t>比如，企业有一笔2</w:t>
      </w:r>
      <w:r>
        <w:rPr>
          <w:rFonts w:ascii="宋体" w:eastAsia="宋体" w:hAnsi="宋体"/>
          <w:sz w:val="28"/>
          <w:szCs w:val="28"/>
        </w:rPr>
        <w:t>00</w:t>
      </w:r>
      <w:r>
        <w:rPr>
          <w:rFonts w:ascii="宋体" w:eastAsia="宋体" w:hAnsi="宋体" w:hint="eastAsia"/>
          <w:sz w:val="28"/>
          <w:szCs w:val="28"/>
        </w:rPr>
        <w:t>万的收入没确认，我们调整了2</w:t>
      </w:r>
      <w:r>
        <w:rPr>
          <w:rFonts w:ascii="宋体" w:eastAsia="宋体" w:hAnsi="宋体"/>
          <w:sz w:val="28"/>
          <w:szCs w:val="28"/>
        </w:rPr>
        <w:t>00</w:t>
      </w:r>
      <w:r>
        <w:rPr>
          <w:rFonts w:ascii="宋体" w:eastAsia="宋体" w:hAnsi="宋体" w:hint="eastAsia"/>
          <w:sz w:val="28"/>
          <w:szCs w:val="28"/>
        </w:rPr>
        <w:t>万的应收</w:t>
      </w:r>
      <w:r>
        <w:rPr>
          <w:rFonts w:ascii="宋体" w:eastAsia="宋体" w:hAnsi="宋体" w:hint="eastAsia"/>
          <w:sz w:val="28"/>
          <w:szCs w:val="28"/>
        </w:rPr>
        <w:lastRenderedPageBreak/>
        <w:t>账款，因为往来款不用披露发生额，我们就直接调整期末数，实际上我们是要调整应收账款的借方发生额的，借方发生额增加了2</w:t>
      </w:r>
      <w:r>
        <w:rPr>
          <w:rFonts w:ascii="宋体" w:eastAsia="宋体" w:hAnsi="宋体"/>
          <w:sz w:val="28"/>
          <w:szCs w:val="28"/>
        </w:rPr>
        <w:t>00</w:t>
      </w:r>
      <w:r>
        <w:rPr>
          <w:rFonts w:ascii="宋体" w:eastAsia="宋体" w:hAnsi="宋体" w:hint="eastAsia"/>
          <w:sz w:val="28"/>
          <w:szCs w:val="28"/>
        </w:rPr>
        <w:t>万，期末也就增加了2</w:t>
      </w:r>
      <w:r>
        <w:rPr>
          <w:rFonts w:ascii="宋体" w:eastAsia="宋体" w:hAnsi="宋体"/>
          <w:sz w:val="28"/>
          <w:szCs w:val="28"/>
        </w:rPr>
        <w:t>00</w:t>
      </w:r>
      <w:r>
        <w:rPr>
          <w:rFonts w:ascii="宋体" w:eastAsia="宋体" w:hAnsi="宋体" w:hint="eastAsia"/>
          <w:sz w:val="28"/>
          <w:szCs w:val="28"/>
        </w:rPr>
        <w:t>万。</w:t>
      </w:r>
      <w:r w:rsidR="00EE056E">
        <w:rPr>
          <w:rFonts w:ascii="宋体" w:eastAsia="宋体" w:hAnsi="宋体" w:hint="eastAsia"/>
          <w:sz w:val="28"/>
          <w:szCs w:val="28"/>
        </w:rPr>
        <w:t>为什么有的科目直接调整期末余额，有些科目要调整发生额，原因就在于附注的要求，附注不披露发生额的，为了偷懒，我们直接调整期末余额就可以了。</w:t>
      </w:r>
    </w:p>
    <w:p w14:paraId="69B177BE" w14:textId="569890C1" w:rsidR="001D6E10" w:rsidRDefault="001D6E10" w:rsidP="00932299">
      <w:pPr>
        <w:rPr>
          <w:rFonts w:ascii="宋体" w:eastAsia="宋体" w:hAnsi="宋体"/>
          <w:sz w:val="28"/>
          <w:szCs w:val="28"/>
        </w:rPr>
      </w:pPr>
    </w:p>
    <w:p w14:paraId="1F64AD0A" w14:textId="17F30358" w:rsidR="007E13EC" w:rsidRPr="00685949" w:rsidRDefault="00126A09" w:rsidP="00685949">
      <w:pPr>
        <w:pStyle w:val="3"/>
      </w:pPr>
      <w:bookmarkStart w:id="297" w:name="_Toc123761601"/>
      <w:bookmarkStart w:id="298" w:name="_Toc145316759"/>
      <w:r>
        <w:t>2</w:t>
      </w:r>
      <w:r>
        <w:rPr>
          <w:rFonts w:hint="eastAsia"/>
        </w:rPr>
        <w:t>、薪酬计算表</w:t>
      </w:r>
      <w:bookmarkEnd w:id="297"/>
      <w:bookmarkEnd w:id="298"/>
    </w:p>
    <w:p w14:paraId="53D31ECD" w14:textId="4A34B210" w:rsidR="00932299" w:rsidRPr="009F2354" w:rsidRDefault="00685949" w:rsidP="00932299">
      <w:pPr>
        <w:rPr>
          <w:rFonts w:ascii="宋体" w:eastAsia="宋体" w:hAnsi="宋体"/>
          <w:sz w:val="28"/>
          <w:szCs w:val="28"/>
        </w:rPr>
      </w:pPr>
      <w:r>
        <w:rPr>
          <w:rFonts w:ascii="宋体" w:eastAsia="宋体" w:hAnsi="宋体" w:hint="eastAsia"/>
          <w:sz w:val="28"/>
          <w:szCs w:val="28"/>
        </w:rPr>
        <w:t>这个要企业提供，要excel版本的，不要纸质版的，方便我们进行验算。</w:t>
      </w:r>
    </w:p>
    <w:p w14:paraId="65519190" w14:textId="3F18EC21" w:rsidR="00932299" w:rsidRDefault="00932299" w:rsidP="00932299">
      <w:pPr>
        <w:rPr>
          <w:rFonts w:ascii="宋体" w:eastAsia="宋体" w:hAnsi="宋体"/>
          <w:sz w:val="28"/>
          <w:szCs w:val="28"/>
        </w:rPr>
      </w:pPr>
      <w:r w:rsidRPr="009F2354">
        <w:rPr>
          <w:rFonts w:ascii="宋体" w:eastAsia="宋体" w:hAnsi="宋体" w:hint="eastAsia"/>
          <w:sz w:val="28"/>
          <w:szCs w:val="28"/>
        </w:rPr>
        <w:t>这个表比明细表还要明细，有了这个表，企业一整年的薪酬情况就都</w:t>
      </w:r>
      <w:r w:rsidR="004A6A35">
        <w:rPr>
          <w:rFonts w:ascii="宋体" w:eastAsia="宋体" w:hAnsi="宋体" w:hint="eastAsia"/>
          <w:sz w:val="28"/>
          <w:szCs w:val="28"/>
        </w:rPr>
        <w:t>一目了然，特别是做分析程序的时候，参照这个表就轻松多了</w:t>
      </w:r>
      <w:r w:rsidRPr="009F2354">
        <w:rPr>
          <w:rFonts w:ascii="宋体" w:eastAsia="宋体" w:hAnsi="宋体" w:hint="eastAsia"/>
          <w:sz w:val="28"/>
          <w:szCs w:val="28"/>
        </w:rPr>
        <w:t>。</w:t>
      </w:r>
      <w:r w:rsidR="00B670DA">
        <w:rPr>
          <w:rFonts w:ascii="宋体" w:eastAsia="宋体" w:hAnsi="宋体" w:hint="eastAsia"/>
          <w:sz w:val="28"/>
          <w:szCs w:val="28"/>
        </w:rPr>
        <w:t>后面做应付职工薪酬跟费用勾稽的时候，也可以参照这个表。</w:t>
      </w:r>
      <w:r w:rsidR="00FF4905">
        <w:rPr>
          <w:rFonts w:ascii="宋体" w:eastAsia="宋体" w:hAnsi="宋体" w:hint="eastAsia"/>
          <w:sz w:val="28"/>
          <w:szCs w:val="28"/>
        </w:rPr>
        <w:t>这个表是超级有用的。</w:t>
      </w:r>
    </w:p>
    <w:p w14:paraId="3A27856E" w14:textId="6122990F" w:rsidR="0046060B" w:rsidRDefault="0046060B" w:rsidP="00932299">
      <w:pPr>
        <w:rPr>
          <w:rFonts w:ascii="宋体" w:eastAsia="宋体" w:hAnsi="宋体"/>
          <w:sz w:val="28"/>
          <w:szCs w:val="28"/>
        </w:rPr>
      </w:pPr>
      <w:r>
        <w:rPr>
          <w:rFonts w:ascii="宋体" w:eastAsia="宋体" w:hAnsi="宋体" w:hint="eastAsia"/>
          <w:sz w:val="28"/>
          <w:szCs w:val="28"/>
        </w:rPr>
        <w:t>可以问一下企业，是怎么把薪酬分配到制造费用、管理费用和销售费用</w:t>
      </w:r>
      <w:r w:rsidR="00E95CD4">
        <w:rPr>
          <w:rFonts w:ascii="宋体" w:eastAsia="宋体" w:hAnsi="宋体" w:hint="eastAsia"/>
          <w:sz w:val="28"/>
          <w:szCs w:val="28"/>
        </w:rPr>
        <w:t>的，根据什么标准分配。</w:t>
      </w:r>
      <w:r w:rsidR="00403A2B">
        <w:rPr>
          <w:rFonts w:ascii="宋体" w:eastAsia="宋体" w:hAnsi="宋体" w:hint="eastAsia"/>
          <w:sz w:val="28"/>
          <w:szCs w:val="28"/>
        </w:rPr>
        <w:t>比如生产车间的工人放到制造费用。</w:t>
      </w:r>
      <w:r w:rsidR="00375778">
        <w:rPr>
          <w:rFonts w:ascii="宋体" w:eastAsia="宋体" w:hAnsi="宋体" w:hint="eastAsia"/>
          <w:sz w:val="28"/>
          <w:szCs w:val="28"/>
        </w:rPr>
        <w:t>薪酬计算表里面，有每一个工人的所在部门，如果是按照部门来分配的，</w:t>
      </w:r>
      <w:r w:rsidR="009373D9">
        <w:rPr>
          <w:rFonts w:ascii="宋体" w:eastAsia="宋体" w:hAnsi="宋体" w:hint="eastAsia"/>
          <w:sz w:val="28"/>
          <w:szCs w:val="28"/>
        </w:rPr>
        <w:t>只要这里的费用能跟账上的对上，我们就已经把薪酬给勾稽上了。</w:t>
      </w:r>
    </w:p>
    <w:p w14:paraId="608479D3" w14:textId="77777777" w:rsidR="0046060B" w:rsidRDefault="0046060B" w:rsidP="00932299">
      <w:pPr>
        <w:rPr>
          <w:rFonts w:ascii="宋体" w:eastAsia="宋体" w:hAnsi="宋体"/>
          <w:sz w:val="28"/>
          <w:szCs w:val="28"/>
        </w:rPr>
      </w:pPr>
    </w:p>
    <w:p w14:paraId="43176BC2" w14:textId="2559DF2E" w:rsidR="005E233C" w:rsidRDefault="005E233C" w:rsidP="00932299">
      <w:pPr>
        <w:rPr>
          <w:rFonts w:ascii="宋体" w:eastAsia="宋体" w:hAnsi="宋体"/>
          <w:sz w:val="28"/>
          <w:szCs w:val="28"/>
        </w:rPr>
      </w:pPr>
      <w:r>
        <w:rPr>
          <w:rFonts w:ascii="宋体" w:eastAsia="宋体" w:hAnsi="宋体" w:hint="eastAsia"/>
          <w:sz w:val="28"/>
          <w:szCs w:val="28"/>
        </w:rPr>
        <w:t>有些企业可能会说：我们没有这个表。</w:t>
      </w:r>
    </w:p>
    <w:p w14:paraId="03D39CEA" w14:textId="38235417" w:rsidR="005E233C" w:rsidRPr="009F2354" w:rsidRDefault="005E233C" w:rsidP="00932299">
      <w:pPr>
        <w:rPr>
          <w:rFonts w:ascii="宋体" w:eastAsia="宋体" w:hAnsi="宋体"/>
          <w:sz w:val="28"/>
          <w:szCs w:val="28"/>
        </w:rPr>
      </w:pPr>
      <w:r>
        <w:rPr>
          <w:rFonts w:ascii="宋体" w:eastAsia="宋体" w:hAnsi="宋体" w:hint="eastAsia"/>
          <w:sz w:val="28"/>
          <w:szCs w:val="28"/>
        </w:rPr>
        <w:lastRenderedPageBreak/>
        <w:t>那么我们就要问了，如果没有这个表，你发工资、交社保的时候，是怎么计算的？</w:t>
      </w:r>
      <w:r w:rsidR="006B0ADF">
        <w:rPr>
          <w:rFonts w:ascii="宋体" w:eastAsia="宋体" w:hAnsi="宋体" w:hint="eastAsia"/>
          <w:sz w:val="28"/>
          <w:szCs w:val="28"/>
        </w:rPr>
        <w:t>所以说，企业肯定是有这张表的。</w:t>
      </w:r>
    </w:p>
    <w:p w14:paraId="070078D8" w14:textId="4985E6C4"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有些企业可能会说，我们公司的薪酬</w:t>
      </w:r>
      <w:r w:rsidR="00191526">
        <w:rPr>
          <w:rFonts w:ascii="宋体" w:eastAsia="宋体" w:hAnsi="宋体" w:hint="eastAsia"/>
          <w:sz w:val="28"/>
          <w:szCs w:val="28"/>
        </w:rPr>
        <w:t>计算</w:t>
      </w:r>
      <w:r w:rsidRPr="009F2354">
        <w:rPr>
          <w:rFonts w:ascii="宋体" w:eastAsia="宋体" w:hAnsi="宋体" w:hint="eastAsia"/>
          <w:sz w:val="28"/>
          <w:szCs w:val="28"/>
        </w:rPr>
        <w:t>表是机密，不给你！</w:t>
      </w:r>
    </w:p>
    <w:p w14:paraId="3828A97F" w14:textId="77777777"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如果企业不给，就评估一下是否有必要获取，薪酬的风险大不大。如果影响不大，其他的审计程序也能证明薪酬的存在性、完整性、计价与分摊，不提供就不提供吧。</w:t>
      </w:r>
    </w:p>
    <w:p w14:paraId="0AFB3B5E" w14:textId="6F814E75" w:rsidR="00932299" w:rsidRPr="009F2354" w:rsidRDefault="00932299" w:rsidP="00932299">
      <w:pPr>
        <w:rPr>
          <w:rFonts w:ascii="宋体" w:eastAsia="宋体" w:hAnsi="宋体"/>
          <w:sz w:val="28"/>
          <w:szCs w:val="28"/>
        </w:rPr>
      </w:pPr>
    </w:p>
    <w:p w14:paraId="65166C22" w14:textId="77777777" w:rsidR="00932299" w:rsidRDefault="00932299" w:rsidP="009F2354">
      <w:pPr>
        <w:rPr>
          <w:rFonts w:ascii="宋体" w:eastAsia="宋体" w:hAnsi="宋体"/>
          <w:sz w:val="28"/>
          <w:szCs w:val="28"/>
        </w:rPr>
      </w:pPr>
    </w:p>
    <w:p w14:paraId="7FDA3089" w14:textId="62786220" w:rsidR="00581259" w:rsidRDefault="00E34DF1" w:rsidP="00932299">
      <w:pPr>
        <w:pStyle w:val="2"/>
      </w:pPr>
      <w:bookmarkStart w:id="299" w:name="_Toc123761602"/>
      <w:bookmarkStart w:id="300" w:name="_Toc145316760"/>
      <w:r>
        <w:rPr>
          <w:rFonts w:hint="eastAsia"/>
        </w:rPr>
        <w:t>分析</w:t>
      </w:r>
      <w:r w:rsidR="006E7CD4">
        <w:rPr>
          <w:rFonts w:hint="eastAsia"/>
        </w:rPr>
        <w:t>程序</w:t>
      </w:r>
      <w:bookmarkEnd w:id="299"/>
      <w:bookmarkEnd w:id="300"/>
    </w:p>
    <w:p w14:paraId="05B2B40C" w14:textId="7DB3C9F7" w:rsidR="00932299" w:rsidRPr="009F2354" w:rsidRDefault="00050479" w:rsidP="00932299">
      <w:pPr>
        <w:rPr>
          <w:rFonts w:ascii="宋体" w:eastAsia="宋体" w:hAnsi="宋体"/>
          <w:sz w:val="28"/>
          <w:szCs w:val="28"/>
        </w:rPr>
      </w:pPr>
      <w:r>
        <w:rPr>
          <w:rFonts w:ascii="宋体" w:eastAsia="宋体" w:hAnsi="宋体" w:hint="eastAsia"/>
          <w:sz w:val="28"/>
          <w:szCs w:val="28"/>
        </w:rPr>
        <w:t>1、月分析</w:t>
      </w:r>
    </w:p>
    <w:p w14:paraId="544A77FD" w14:textId="664AB3E8" w:rsidR="00503FDC" w:rsidRDefault="00503FDC" w:rsidP="00932299">
      <w:pPr>
        <w:rPr>
          <w:rFonts w:ascii="宋体" w:eastAsia="宋体" w:hAnsi="宋体"/>
          <w:sz w:val="28"/>
          <w:szCs w:val="28"/>
        </w:rPr>
      </w:pPr>
      <w:r>
        <w:rPr>
          <w:rFonts w:ascii="宋体" w:eastAsia="宋体" w:hAnsi="宋体" w:hint="eastAsia"/>
          <w:sz w:val="28"/>
          <w:szCs w:val="28"/>
        </w:rPr>
        <w:t>（1）各月比较、与上期比较</w:t>
      </w:r>
    </w:p>
    <w:p w14:paraId="6DB80C46" w14:textId="203960FC" w:rsidR="00932299" w:rsidRPr="009F2354" w:rsidRDefault="009139BC" w:rsidP="00932299">
      <w:pPr>
        <w:rPr>
          <w:rFonts w:ascii="宋体" w:eastAsia="宋体" w:hAnsi="宋体"/>
          <w:sz w:val="28"/>
          <w:szCs w:val="28"/>
        </w:rPr>
      </w:pPr>
      <w:r>
        <w:rPr>
          <w:rFonts w:ascii="宋体" w:eastAsia="宋体" w:hAnsi="宋体" w:hint="eastAsia"/>
          <w:sz w:val="28"/>
          <w:szCs w:val="28"/>
        </w:rPr>
        <w:t>分析人均工资的各月变动，以及与上期工资的比较。</w:t>
      </w:r>
    </w:p>
    <w:p w14:paraId="6C5AC517" w14:textId="45C81660" w:rsidR="00A61E74" w:rsidRDefault="00FF26F9" w:rsidP="00932299">
      <w:pPr>
        <w:rPr>
          <w:rFonts w:ascii="宋体" w:eastAsia="宋体" w:hAnsi="宋体"/>
          <w:sz w:val="28"/>
          <w:szCs w:val="28"/>
        </w:rPr>
      </w:pPr>
      <w:r>
        <w:rPr>
          <w:rFonts w:ascii="宋体" w:eastAsia="宋体" w:hAnsi="宋体" w:hint="eastAsia"/>
          <w:sz w:val="28"/>
          <w:szCs w:val="28"/>
        </w:rPr>
        <w:t>如果某个月平均工资较大，那就看看某个月的</w:t>
      </w:r>
      <w:r w:rsidR="0059674B">
        <w:rPr>
          <w:rFonts w:ascii="宋体" w:eastAsia="宋体" w:hAnsi="宋体" w:hint="eastAsia"/>
          <w:sz w:val="28"/>
          <w:szCs w:val="28"/>
        </w:rPr>
        <w:t>薪酬</w:t>
      </w:r>
      <w:r>
        <w:rPr>
          <w:rFonts w:ascii="宋体" w:eastAsia="宋体" w:hAnsi="宋体" w:hint="eastAsia"/>
          <w:sz w:val="28"/>
          <w:szCs w:val="28"/>
        </w:rPr>
        <w:t>计算表，看看是哪个员工的工资比较大，工资的哪一项比较大，为什么会出现这项工资。</w:t>
      </w:r>
      <w:r w:rsidR="0059674B">
        <w:rPr>
          <w:rFonts w:ascii="宋体" w:eastAsia="宋体" w:hAnsi="宋体" w:hint="eastAsia"/>
          <w:sz w:val="28"/>
          <w:szCs w:val="28"/>
        </w:rPr>
        <w:t>所以说，只要有薪酬计算表，</w:t>
      </w:r>
      <w:r w:rsidR="00860854">
        <w:rPr>
          <w:rFonts w:ascii="宋体" w:eastAsia="宋体" w:hAnsi="宋体" w:hint="eastAsia"/>
          <w:sz w:val="28"/>
          <w:szCs w:val="28"/>
        </w:rPr>
        <w:t>很容易找出差异原因的。</w:t>
      </w:r>
    </w:p>
    <w:p w14:paraId="705072A1" w14:textId="5AE4C0B1" w:rsidR="00A61E74" w:rsidRDefault="00A61E74" w:rsidP="00932299">
      <w:pPr>
        <w:rPr>
          <w:rFonts w:ascii="宋体" w:eastAsia="宋体" w:hAnsi="宋体"/>
          <w:sz w:val="28"/>
          <w:szCs w:val="28"/>
        </w:rPr>
      </w:pPr>
    </w:p>
    <w:p w14:paraId="14C13858" w14:textId="114453B1" w:rsidR="00503FDC" w:rsidRDefault="00503FDC" w:rsidP="00932299">
      <w:pPr>
        <w:rPr>
          <w:rFonts w:ascii="宋体" w:eastAsia="宋体" w:hAnsi="宋体"/>
          <w:sz w:val="28"/>
          <w:szCs w:val="28"/>
        </w:rPr>
      </w:pPr>
      <w:r>
        <w:rPr>
          <w:rFonts w:ascii="宋体" w:eastAsia="宋体" w:hAnsi="宋体" w:hint="eastAsia"/>
          <w:sz w:val="28"/>
          <w:szCs w:val="28"/>
        </w:rPr>
        <w:t>（2）与当地平均工资比较</w:t>
      </w:r>
    </w:p>
    <w:p w14:paraId="4D576AC8" w14:textId="75A5306C" w:rsidR="00503FDC" w:rsidRPr="009F2354" w:rsidRDefault="00503FDC" w:rsidP="00503FDC">
      <w:pPr>
        <w:rPr>
          <w:rFonts w:ascii="宋体" w:eastAsia="宋体" w:hAnsi="宋体"/>
          <w:sz w:val="28"/>
          <w:szCs w:val="28"/>
        </w:rPr>
      </w:pPr>
      <w:r w:rsidRPr="009F2354">
        <w:rPr>
          <w:rFonts w:ascii="宋体" w:eastAsia="宋体" w:hAnsi="宋体" w:hint="eastAsia"/>
          <w:sz w:val="28"/>
          <w:szCs w:val="28"/>
        </w:rPr>
        <w:t>这样比较的逻辑是：同一个地区，平均工资应该差不多才对，如果平均工资</w:t>
      </w:r>
      <w:r w:rsidR="00CE0BDE">
        <w:rPr>
          <w:rFonts w:ascii="宋体" w:eastAsia="宋体" w:hAnsi="宋体" w:hint="eastAsia"/>
          <w:sz w:val="28"/>
          <w:szCs w:val="28"/>
        </w:rPr>
        <w:t>跟</w:t>
      </w:r>
      <w:r w:rsidRPr="009F2354">
        <w:rPr>
          <w:rFonts w:ascii="宋体" w:eastAsia="宋体" w:hAnsi="宋体" w:hint="eastAsia"/>
          <w:sz w:val="28"/>
          <w:szCs w:val="28"/>
        </w:rPr>
        <w:t>当地水平差异太大，就要</w:t>
      </w:r>
      <w:r w:rsidR="00F610CB">
        <w:rPr>
          <w:rFonts w:ascii="宋体" w:eastAsia="宋体" w:hAnsi="宋体" w:hint="eastAsia"/>
          <w:sz w:val="28"/>
          <w:szCs w:val="28"/>
        </w:rPr>
        <w:t>找原因</w:t>
      </w:r>
      <w:r w:rsidRPr="009F2354">
        <w:rPr>
          <w:rFonts w:ascii="宋体" w:eastAsia="宋体" w:hAnsi="宋体" w:hint="eastAsia"/>
          <w:sz w:val="28"/>
          <w:szCs w:val="28"/>
        </w:rPr>
        <w:t>。</w:t>
      </w:r>
    </w:p>
    <w:p w14:paraId="2DA850C0" w14:textId="388FC93B" w:rsidR="00503FDC" w:rsidRPr="009F2354" w:rsidRDefault="00503FDC" w:rsidP="00503FDC">
      <w:pPr>
        <w:rPr>
          <w:rFonts w:ascii="宋体" w:eastAsia="宋体" w:hAnsi="宋体"/>
          <w:sz w:val="28"/>
          <w:szCs w:val="28"/>
        </w:rPr>
      </w:pPr>
      <w:r w:rsidRPr="0038217B">
        <w:rPr>
          <w:rFonts w:ascii="宋体" w:eastAsia="宋体" w:hAnsi="宋体" w:hint="eastAsia"/>
          <w:sz w:val="28"/>
          <w:szCs w:val="28"/>
          <w:highlight w:val="yellow"/>
        </w:rPr>
        <w:t>当地的</w:t>
      </w:r>
      <w:r w:rsidR="008D7BFE">
        <w:rPr>
          <w:rFonts w:ascii="宋体" w:eastAsia="宋体" w:hAnsi="宋体" w:hint="eastAsia"/>
          <w:sz w:val="28"/>
          <w:szCs w:val="28"/>
          <w:highlight w:val="yellow"/>
        </w:rPr>
        <w:t>平均</w:t>
      </w:r>
      <w:r w:rsidRPr="0038217B">
        <w:rPr>
          <w:rFonts w:ascii="宋体" w:eastAsia="宋体" w:hAnsi="宋体" w:hint="eastAsia"/>
          <w:sz w:val="28"/>
          <w:szCs w:val="28"/>
          <w:highlight w:val="yellow"/>
        </w:rPr>
        <w:t>工资，</w:t>
      </w:r>
      <w:r w:rsidR="000E19B5" w:rsidRPr="0038217B">
        <w:rPr>
          <w:rFonts w:ascii="宋体" w:eastAsia="宋体" w:hAnsi="宋体" w:hint="eastAsia"/>
          <w:sz w:val="28"/>
          <w:szCs w:val="28"/>
          <w:highlight w:val="yellow"/>
        </w:rPr>
        <w:t>可以到当地</w:t>
      </w:r>
      <w:r w:rsidR="00354E03">
        <w:rPr>
          <w:rFonts w:ascii="宋体" w:eastAsia="宋体" w:hAnsi="宋体" w:hint="eastAsia"/>
          <w:sz w:val="28"/>
          <w:szCs w:val="28"/>
          <w:highlight w:val="yellow"/>
        </w:rPr>
        <w:t>统计局</w:t>
      </w:r>
      <w:r w:rsidR="008D7BFE">
        <w:rPr>
          <w:rFonts w:ascii="宋体" w:eastAsia="宋体" w:hAnsi="宋体" w:hint="eastAsia"/>
          <w:sz w:val="28"/>
          <w:szCs w:val="28"/>
          <w:highlight w:val="yellow"/>
        </w:rPr>
        <w:t>官网</w:t>
      </w:r>
      <w:r w:rsidR="00162384" w:rsidRPr="0038217B">
        <w:rPr>
          <w:rFonts w:ascii="宋体" w:eastAsia="宋体" w:hAnsi="宋体" w:hint="eastAsia"/>
          <w:sz w:val="28"/>
          <w:szCs w:val="28"/>
          <w:highlight w:val="yellow"/>
        </w:rPr>
        <w:t>查找</w:t>
      </w:r>
      <w:r w:rsidR="00162384">
        <w:rPr>
          <w:rFonts w:ascii="宋体" w:eastAsia="宋体" w:hAnsi="宋体" w:hint="eastAsia"/>
          <w:sz w:val="28"/>
          <w:szCs w:val="28"/>
        </w:rPr>
        <w:t>。</w:t>
      </w:r>
    </w:p>
    <w:p w14:paraId="181FA36F" w14:textId="3D5AD4A9" w:rsidR="00A61E74" w:rsidRDefault="003F3D9F" w:rsidP="00932299">
      <w:pPr>
        <w:rPr>
          <w:rFonts w:ascii="宋体" w:eastAsia="宋体" w:hAnsi="宋体"/>
          <w:sz w:val="28"/>
          <w:szCs w:val="28"/>
        </w:rPr>
      </w:pPr>
      <w:r>
        <w:rPr>
          <w:rFonts w:ascii="宋体" w:eastAsia="宋体" w:hAnsi="宋体" w:hint="eastAsia"/>
          <w:sz w:val="28"/>
          <w:szCs w:val="28"/>
        </w:rPr>
        <w:lastRenderedPageBreak/>
        <w:t>如果比当地平均水平低，了解原因的方法是：</w:t>
      </w:r>
      <w:r w:rsidRPr="00256294">
        <w:rPr>
          <w:rFonts w:ascii="宋体" w:eastAsia="宋体" w:hAnsi="宋体" w:hint="eastAsia"/>
          <w:sz w:val="28"/>
          <w:szCs w:val="28"/>
          <w:highlight w:val="yellow"/>
        </w:rPr>
        <w:t>单独访谈</w:t>
      </w:r>
      <w:r>
        <w:rPr>
          <w:rFonts w:ascii="宋体" w:eastAsia="宋体" w:hAnsi="宋体" w:hint="eastAsia"/>
          <w:sz w:val="28"/>
          <w:szCs w:val="28"/>
        </w:rPr>
        <w:t>企业的普通员工。</w:t>
      </w:r>
      <w:r w:rsidR="008B6ABA">
        <w:rPr>
          <w:rFonts w:ascii="宋体" w:eastAsia="宋体" w:hAnsi="宋体" w:hint="eastAsia"/>
          <w:sz w:val="28"/>
          <w:szCs w:val="28"/>
        </w:rPr>
        <w:t>普通</w:t>
      </w:r>
      <w:r w:rsidR="005C239E">
        <w:rPr>
          <w:rFonts w:ascii="宋体" w:eastAsia="宋体" w:hAnsi="宋体" w:hint="eastAsia"/>
          <w:sz w:val="28"/>
          <w:szCs w:val="28"/>
        </w:rPr>
        <w:t>员工</w:t>
      </w:r>
      <w:r w:rsidR="00A02DD3">
        <w:rPr>
          <w:rFonts w:ascii="宋体" w:eastAsia="宋体" w:hAnsi="宋体" w:hint="eastAsia"/>
          <w:sz w:val="28"/>
          <w:szCs w:val="28"/>
        </w:rPr>
        <w:t>一般是诚实的，会告诉我们真实原因</w:t>
      </w:r>
      <w:r w:rsidR="001527BF">
        <w:rPr>
          <w:rFonts w:ascii="宋体" w:eastAsia="宋体" w:hAnsi="宋体" w:hint="eastAsia"/>
          <w:sz w:val="28"/>
          <w:szCs w:val="28"/>
        </w:rPr>
        <w:t>。</w:t>
      </w:r>
    </w:p>
    <w:p w14:paraId="2B59011C" w14:textId="45B8E57F" w:rsidR="00A516CC" w:rsidRDefault="0000651B" w:rsidP="00932299">
      <w:pPr>
        <w:rPr>
          <w:rFonts w:ascii="宋体" w:eastAsia="宋体" w:hAnsi="宋体"/>
          <w:sz w:val="28"/>
          <w:szCs w:val="28"/>
        </w:rPr>
      </w:pPr>
      <w:r w:rsidRPr="00942EE5">
        <w:rPr>
          <w:rFonts w:ascii="宋体" w:eastAsia="宋体" w:hAnsi="宋体" w:hint="eastAsia"/>
          <w:sz w:val="28"/>
          <w:szCs w:val="28"/>
          <w:highlight w:val="yellow"/>
        </w:rPr>
        <w:t>如果本期末薪酬的余额跟上期末余额差异比较大，很可能是年终奖导致的。</w:t>
      </w:r>
      <w:r w:rsidR="00942EE5">
        <w:rPr>
          <w:rFonts w:ascii="宋体" w:eastAsia="宋体" w:hAnsi="宋体" w:hint="eastAsia"/>
          <w:sz w:val="28"/>
          <w:szCs w:val="28"/>
          <w:highlight w:val="yellow"/>
        </w:rPr>
        <w:t>企业还是比较喜欢用年终奖来调节利润的。</w:t>
      </w:r>
    </w:p>
    <w:p w14:paraId="75C5A9E2" w14:textId="7C73E9E9" w:rsidR="00932299" w:rsidRDefault="00932299" w:rsidP="00932299">
      <w:pPr>
        <w:rPr>
          <w:rFonts w:ascii="宋体" w:eastAsia="宋体" w:hAnsi="宋体"/>
          <w:sz w:val="28"/>
          <w:szCs w:val="28"/>
        </w:rPr>
      </w:pPr>
    </w:p>
    <w:p w14:paraId="380DB861" w14:textId="34E77B19" w:rsidR="002905E8" w:rsidRPr="009F2354" w:rsidRDefault="002905E8" w:rsidP="002905E8">
      <w:pPr>
        <w:pStyle w:val="2"/>
      </w:pPr>
      <w:bookmarkStart w:id="301" w:name="_Toc123761603"/>
      <w:bookmarkStart w:id="302" w:name="_Toc145316761"/>
      <w:r>
        <w:rPr>
          <w:rFonts w:hint="eastAsia"/>
        </w:rPr>
        <w:t>未完全</w:t>
      </w:r>
      <w:r w:rsidR="00AD2E19">
        <w:rPr>
          <w:rFonts w:hint="eastAsia"/>
        </w:rPr>
        <w:t>缴纳</w:t>
      </w:r>
      <w:r>
        <w:rPr>
          <w:rFonts w:hint="eastAsia"/>
        </w:rPr>
        <w:t>社保对I</w:t>
      </w:r>
      <w:r>
        <w:t>PO</w:t>
      </w:r>
      <w:r>
        <w:rPr>
          <w:rFonts w:hint="eastAsia"/>
        </w:rPr>
        <w:t>的影响</w:t>
      </w:r>
      <w:bookmarkEnd w:id="301"/>
      <w:bookmarkEnd w:id="302"/>
    </w:p>
    <w:p w14:paraId="05E1873C" w14:textId="22E60AC5" w:rsidR="002905E8" w:rsidRPr="009F2354" w:rsidRDefault="00DF6C46" w:rsidP="00932299">
      <w:pPr>
        <w:rPr>
          <w:rFonts w:ascii="宋体" w:eastAsia="宋体" w:hAnsi="宋体"/>
          <w:sz w:val="28"/>
          <w:szCs w:val="28"/>
        </w:rPr>
      </w:pPr>
      <w:r>
        <w:rPr>
          <w:rFonts w:ascii="宋体" w:eastAsia="宋体" w:hAnsi="宋体" w:hint="eastAsia"/>
          <w:sz w:val="28"/>
          <w:szCs w:val="28"/>
        </w:rPr>
        <w:t>《首发5</w:t>
      </w:r>
      <w:r>
        <w:rPr>
          <w:rFonts w:ascii="宋体" w:eastAsia="宋体" w:hAnsi="宋体"/>
          <w:sz w:val="28"/>
          <w:szCs w:val="28"/>
        </w:rPr>
        <w:t>4</w:t>
      </w:r>
      <w:r>
        <w:rPr>
          <w:rFonts w:ascii="宋体" w:eastAsia="宋体" w:hAnsi="宋体" w:hint="eastAsia"/>
          <w:sz w:val="28"/>
          <w:szCs w:val="28"/>
        </w:rPr>
        <w:t>条》的第2</w:t>
      </w:r>
      <w:r>
        <w:rPr>
          <w:rFonts w:ascii="宋体" w:eastAsia="宋体" w:hAnsi="宋体"/>
          <w:sz w:val="28"/>
          <w:szCs w:val="28"/>
        </w:rPr>
        <w:t>1</w:t>
      </w:r>
      <w:r>
        <w:rPr>
          <w:rFonts w:ascii="宋体" w:eastAsia="宋体" w:hAnsi="宋体" w:hint="eastAsia"/>
          <w:sz w:val="28"/>
          <w:szCs w:val="28"/>
        </w:rPr>
        <w:t>条</w:t>
      </w:r>
      <w:r w:rsidR="001F7D30">
        <w:rPr>
          <w:rFonts w:ascii="宋体" w:eastAsia="宋体" w:hAnsi="宋体" w:hint="eastAsia"/>
          <w:sz w:val="28"/>
          <w:szCs w:val="28"/>
        </w:rPr>
        <w:t>。实务中，绝大多数公司不按照实发工资做为基数缴纳。</w:t>
      </w:r>
      <w:r w:rsidR="00164542">
        <w:rPr>
          <w:rFonts w:ascii="宋体" w:eastAsia="宋体" w:hAnsi="宋体" w:hint="eastAsia"/>
          <w:sz w:val="28"/>
          <w:szCs w:val="28"/>
        </w:rPr>
        <w:t>但并不影响I</w:t>
      </w:r>
      <w:r w:rsidR="00164542">
        <w:rPr>
          <w:rFonts w:ascii="宋体" w:eastAsia="宋体" w:hAnsi="宋体"/>
          <w:sz w:val="28"/>
          <w:szCs w:val="28"/>
        </w:rPr>
        <w:t>PO</w:t>
      </w:r>
      <w:r w:rsidR="00164542">
        <w:rPr>
          <w:rFonts w:ascii="宋体" w:eastAsia="宋体" w:hAnsi="宋体" w:hint="eastAsia"/>
          <w:sz w:val="28"/>
          <w:szCs w:val="28"/>
        </w:rPr>
        <w:t>进程，大家可以参考一下案例。</w:t>
      </w:r>
    </w:p>
    <w:p w14:paraId="76AED38D" w14:textId="2BF6B518" w:rsidR="00E34DF1" w:rsidRPr="00932299" w:rsidRDefault="00E34DF1" w:rsidP="009F2354">
      <w:pPr>
        <w:rPr>
          <w:rFonts w:ascii="宋体" w:eastAsia="宋体" w:hAnsi="宋体"/>
          <w:sz w:val="28"/>
          <w:szCs w:val="28"/>
        </w:rPr>
      </w:pPr>
    </w:p>
    <w:p w14:paraId="328E30B6" w14:textId="44F7CE06" w:rsidR="00E34DF1" w:rsidRPr="009F2354" w:rsidRDefault="006E7CD4" w:rsidP="00932299">
      <w:pPr>
        <w:pStyle w:val="2"/>
      </w:pPr>
      <w:bookmarkStart w:id="303" w:name="_Toc123761604"/>
      <w:bookmarkStart w:id="304" w:name="_Toc145316762"/>
      <w:r>
        <w:rPr>
          <w:rFonts w:hint="eastAsia"/>
        </w:rPr>
        <w:t>薪酬分配表</w:t>
      </w:r>
      <w:bookmarkEnd w:id="303"/>
      <w:bookmarkEnd w:id="304"/>
    </w:p>
    <w:p w14:paraId="618BA0BA" w14:textId="77777777"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这个表，主要看计提的薪酬都放到哪些科目。应付职工薪酬计提的时候在贷方，对方科目是成本费用，借贷必相等。因此，只要企业做账规范，肯定勾稽得上，如果勾稽不上，那就有问题了，然后看看是什么问题，是否需要调整。</w:t>
      </w:r>
    </w:p>
    <w:p w14:paraId="44A1E2A0" w14:textId="375A20BC"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具体的勾稽方法，主要是用高级筛选的方法</w:t>
      </w:r>
      <w:r w:rsidR="00B30AF8">
        <w:rPr>
          <w:rFonts w:ascii="宋体" w:eastAsia="宋体" w:hAnsi="宋体" w:hint="eastAsia"/>
          <w:sz w:val="28"/>
          <w:szCs w:val="28"/>
        </w:rPr>
        <w:t>，我们会在视频中演示</w:t>
      </w:r>
      <w:r w:rsidRPr="009F2354">
        <w:rPr>
          <w:rFonts w:ascii="宋体" w:eastAsia="宋体" w:hAnsi="宋体" w:hint="eastAsia"/>
          <w:sz w:val="28"/>
          <w:szCs w:val="28"/>
        </w:rPr>
        <w:t>。</w:t>
      </w:r>
      <w:r w:rsidR="007F1F0F">
        <w:rPr>
          <w:rFonts w:ascii="宋体" w:eastAsia="宋体" w:hAnsi="宋体" w:hint="eastAsia"/>
          <w:sz w:val="28"/>
          <w:szCs w:val="28"/>
        </w:rPr>
        <w:t>主要有2种情况：</w:t>
      </w:r>
    </w:p>
    <w:p w14:paraId="28975FFF" w14:textId="4F4D5922" w:rsidR="00EA074D" w:rsidRDefault="003C4602" w:rsidP="00932299">
      <w:pPr>
        <w:rPr>
          <w:rFonts w:ascii="宋体" w:eastAsia="宋体" w:hAnsi="宋体"/>
          <w:sz w:val="28"/>
          <w:szCs w:val="28"/>
        </w:rPr>
      </w:pPr>
      <w:r>
        <w:rPr>
          <w:rFonts w:ascii="宋体" w:eastAsia="宋体" w:hAnsi="宋体" w:hint="eastAsia"/>
          <w:sz w:val="28"/>
          <w:szCs w:val="28"/>
        </w:rPr>
        <w:t>1、费用大于薪酬贷方</w:t>
      </w:r>
    </w:p>
    <w:p w14:paraId="65613B5A" w14:textId="24CA6D46" w:rsidR="003C4602" w:rsidRDefault="003C4602" w:rsidP="00932299">
      <w:pPr>
        <w:rPr>
          <w:rFonts w:ascii="宋体" w:eastAsia="宋体" w:hAnsi="宋体"/>
          <w:sz w:val="28"/>
          <w:szCs w:val="28"/>
        </w:rPr>
      </w:pPr>
      <w:r>
        <w:rPr>
          <w:rFonts w:ascii="宋体" w:eastAsia="宋体" w:hAnsi="宋体" w:hint="eastAsia"/>
          <w:sz w:val="28"/>
          <w:szCs w:val="28"/>
        </w:rPr>
        <w:t>2、薪酬贷方大于费用</w:t>
      </w:r>
    </w:p>
    <w:p w14:paraId="6C801E12" w14:textId="0A0E7E25" w:rsidR="007F1F0F" w:rsidRDefault="007F1F0F" w:rsidP="00932299">
      <w:pPr>
        <w:rPr>
          <w:rFonts w:ascii="宋体" w:eastAsia="宋体" w:hAnsi="宋体"/>
          <w:sz w:val="28"/>
          <w:szCs w:val="28"/>
        </w:rPr>
      </w:pPr>
    </w:p>
    <w:p w14:paraId="690A109B" w14:textId="530ED68F" w:rsidR="007F1F0F" w:rsidRDefault="007F1F0F" w:rsidP="00932299">
      <w:pPr>
        <w:rPr>
          <w:rFonts w:ascii="宋体" w:eastAsia="宋体" w:hAnsi="宋体"/>
          <w:sz w:val="28"/>
          <w:szCs w:val="28"/>
        </w:rPr>
      </w:pPr>
      <w:r>
        <w:rPr>
          <w:rFonts w:ascii="宋体" w:eastAsia="宋体" w:hAnsi="宋体" w:hint="eastAsia"/>
          <w:sz w:val="28"/>
          <w:szCs w:val="28"/>
        </w:rPr>
        <w:lastRenderedPageBreak/>
        <w:t>情况1，我们就筛选费用中的薪酬的对方科目，看看它除了对应薪酬之外，还对应什么科目，一般是直接对应银行存款，如：</w:t>
      </w:r>
    </w:p>
    <w:p w14:paraId="7A5E5C92" w14:textId="644B0B58"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借：管理费</w:t>
      </w:r>
      <w:r w:rsidRPr="009F2354">
        <w:rPr>
          <w:rFonts w:ascii="宋体" w:eastAsia="宋体" w:hAnsi="宋体"/>
          <w:sz w:val="28"/>
          <w:szCs w:val="28"/>
        </w:rPr>
        <w:t xml:space="preserve">-福利费 </w:t>
      </w:r>
      <w:r w:rsidR="007F1F0F">
        <w:rPr>
          <w:rFonts w:ascii="宋体" w:eastAsia="宋体" w:hAnsi="宋体"/>
          <w:sz w:val="28"/>
          <w:szCs w:val="28"/>
        </w:rPr>
        <w:t xml:space="preserve"> </w:t>
      </w:r>
      <w:r w:rsidRPr="009F2354">
        <w:rPr>
          <w:rFonts w:ascii="宋体" w:eastAsia="宋体" w:hAnsi="宋体"/>
          <w:sz w:val="28"/>
          <w:szCs w:val="28"/>
        </w:rPr>
        <w:t>100万</w:t>
      </w:r>
    </w:p>
    <w:p w14:paraId="11125064" w14:textId="2DFF0E34"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贷：银行存款</w:t>
      </w:r>
      <w:r w:rsidRPr="009F2354">
        <w:rPr>
          <w:rFonts w:ascii="宋体" w:eastAsia="宋体" w:hAnsi="宋体"/>
          <w:sz w:val="28"/>
          <w:szCs w:val="28"/>
        </w:rPr>
        <w:t xml:space="preserve">        100万</w:t>
      </w:r>
    </w:p>
    <w:p w14:paraId="1DC8F605" w14:textId="77777777"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这种情况，我们要给它补做这样一笔分录：</w:t>
      </w:r>
    </w:p>
    <w:p w14:paraId="4192D0D8" w14:textId="77777777" w:rsidR="00932299" w:rsidRPr="009F2354" w:rsidRDefault="00932299" w:rsidP="00932299">
      <w:pPr>
        <w:rPr>
          <w:rFonts w:ascii="宋体" w:eastAsia="宋体" w:hAnsi="宋体"/>
          <w:sz w:val="28"/>
          <w:szCs w:val="28"/>
        </w:rPr>
      </w:pPr>
    </w:p>
    <w:p w14:paraId="42603CB7" w14:textId="1D1B8988"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借：应付职工薪酬</w:t>
      </w:r>
      <w:r w:rsidRPr="009F2354">
        <w:rPr>
          <w:rFonts w:ascii="宋体" w:eastAsia="宋体" w:hAnsi="宋体"/>
          <w:sz w:val="28"/>
          <w:szCs w:val="28"/>
        </w:rPr>
        <w:t>-福利费 100万</w:t>
      </w:r>
    </w:p>
    <w:p w14:paraId="01060549" w14:textId="77777777" w:rsidR="00932299" w:rsidRPr="009F2354" w:rsidRDefault="00932299" w:rsidP="00932299">
      <w:pPr>
        <w:rPr>
          <w:rFonts w:ascii="宋体" w:eastAsia="宋体" w:hAnsi="宋体"/>
          <w:sz w:val="28"/>
          <w:szCs w:val="28"/>
        </w:rPr>
      </w:pPr>
      <w:r w:rsidRPr="009F2354">
        <w:rPr>
          <w:rFonts w:ascii="宋体" w:eastAsia="宋体" w:hAnsi="宋体" w:hint="eastAsia"/>
          <w:sz w:val="28"/>
          <w:szCs w:val="28"/>
        </w:rPr>
        <w:t>贷：应付职工薪酬</w:t>
      </w:r>
      <w:r w:rsidRPr="009F2354">
        <w:rPr>
          <w:rFonts w:ascii="宋体" w:eastAsia="宋体" w:hAnsi="宋体"/>
          <w:sz w:val="28"/>
          <w:szCs w:val="28"/>
        </w:rPr>
        <w:t>-福利费 100万</w:t>
      </w:r>
    </w:p>
    <w:p w14:paraId="0B4DABBB" w14:textId="4CA902C0" w:rsidR="00932299" w:rsidRDefault="00932299" w:rsidP="00932299">
      <w:pPr>
        <w:rPr>
          <w:rFonts w:ascii="宋体" w:eastAsia="宋体" w:hAnsi="宋体"/>
          <w:sz w:val="28"/>
          <w:szCs w:val="28"/>
        </w:rPr>
      </w:pPr>
      <w:r w:rsidRPr="009F2354">
        <w:rPr>
          <w:rFonts w:ascii="宋体" w:eastAsia="宋体" w:hAnsi="宋体" w:hint="eastAsia"/>
          <w:sz w:val="28"/>
          <w:szCs w:val="28"/>
        </w:rPr>
        <w:t>借贷都是应付职工薪酬，不影响余额，但是影响发生额。后面披露附注的时候，应付职工薪酬要披露发生额的。</w:t>
      </w:r>
    </w:p>
    <w:p w14:paraId="0FA43DA5" w14:textId="77777777" w:rsidR="007F1F0F" w:rsidRPr="009F2354" w:rsidRDefault="007F1F0F" w:rsidP="00932299">
      <w:pPr>
        <w:rPr>
          <w:rFonts w:ascii="宋体" w:eastAsia="宋体" w:hAnsi="宋体"/>
          <w:sz w:val="28"/>
          <w:szCs w:val="28"/>
        </w:rPr>
      </w:pPr>
    </w:p>
    <w:p w14:paraId="3348EFE4" w14:textId="0945993C" w:rsidR="00963872" w:rsidRDefault="00963872" w:rsidP="00932299">
      <w:pPr>
        <w:rPr>
          <w:rFonts w:ascii="宋体" w:eastAsia="宋体" w:hAnsi="宋体"/>
          <w:sz w:val="28"/>
          <w:szCs w:val="28"/>
        </w:rPr>
      </w:pPr>
      <w:r>
        <w:rPr>
          <w:rFonts w:ascii="宋体" w:eastAsia="宋体" w:hAnsi="宋体" w:hint="eastAsia"/>
          <w:sz w:val="28"/>
          <w:szCs w:val="28"/>
        </w:rPr>
        <w:t>情况2，当薪酬贷方比费用大的时候，我们就高级筛选薪酬贷方的对方科目，看看</w:t>
      </w:r>
      <w:r w:rsidR="00C76264">
        <w:rPr>
          <w:rFonts w:ascii="宋体" w:eastAsia="宋体" w:hAnsi="宋体" w:hint="eastAsia"/>
          <w:sz w:val="28"/>
          <w:szCs w:val="28"/>
        </w:rPr>
        <w:t>贷方薪酬除了对应费用之外，还对应什么科目。</w:t>
      </w:r>
    </w:p>
    <w:p w14:paraId="5F1C8968" w14:textId="2D7D565E" w:rsidR="00932299" w:rsidRDefault="008E2B50" w:rsidP="00932299">
      <w:pPr>
        <w:rPr>
          <w:rFonts w:ascii="宋体" w:eastAsia="宋体" w:hAnsi="宋体"/>
          <w:sz w:val="28"/>
          <w:szCs w:val="28"/>
        </w:rPr>
      </w:pPr>
      <w:r>
        <w:rPr>
          <w:rFonts w:ascii="宋体" w:eastAsia="宋体" w:hAnsi="宋体" w:hint="eastAsia"/>
          <w:sz w:val="28"/>
          <w:szCs w:val="28"/>
        </w:rPr>
        <w:t>一般情况下，是企业做账不规范导致的，但它不影响余额，只影响发生额，</w:t>
      </w:r>
      <w:r w:rsidRPr="008E2B50">
        <w:rPr>
          <w:rFonts w:ascii="宋体" w:eastAsia="宋体" w:hAnsi="宋体" w:hint="eastAsia"/>
          <w:sz w:val="28"/>
          <w:szCs w:val="28"/>
          <w:highlight w:val="yellow"/>
        </w:rPr>
        <w:t>大多数情况下我们是以费用为准</w:t>
      </w:r>
      <w:r>
        <w:rPr>
          <w:rFonts w:ascii="宋体" w:eastAsia="宋体" w:hAnsi="宋体" w:hint="eastAsia"/>
          <w:sz w:val="28"/>
          <w:szCs w:val="28"/>
        </w:rPr>
        <w:t>，也就是说，费用的金额是多少，应付职工薪酬的贷方发生额就是多少，然后倒挤借方发生额，因为期初期末定了，用费用确定贷方，三方都定了，借方也就能算出来了。</w:t>
      </w:r>
    </w:p>
    <w:p w14:paraId="3C671064" w14:textId="38B1B550" w:rsidR="00FE2FF3" w:rsidRDefault="00FE2FF3" w:rsidP="00932299">
      <w:pPr>
        <w:rPr>
          <w:rFonts w:ascii="宋体" w:eastAsia="宋体" w:hAnsi="宋体"/>
          <w:sz w:val="28"/>
          <w:szCs w:val="28"/>
        </w:rPr>
      </w:pPr>
      <w:r w:rsidRPr="00FE2FF3">
        <w:rPr>
          <w:rFonts w:ascii="宋体" w:eastAsia="宋体" w:hAnsi="宋体" w:hint="eastAsia"/>
          <w:sz w:val="28"/>
          <w:szCs w:val="28"/>
          <w:highlight w:val="yellow"/>
        </w:rPr>
        <w:t>如果企业做账比较规范，我们就可以直接从薪酬</w:t>
      </w:r>
      <w:r w:rsidR="00814503">
        <w:rPr>
          <w:rFonts w:ascii="宋体" w:eastAsia="宋体" w:hAnsi="宋体" w:hint="eastAsia"/>
          <w:sz w:val="28"/>
          <w:szCs w:val="28"/>
          <w:highlight w:val="yellow"/>
        </w:rPr>
        <w:t>计算</w:t>
      </w:r>
      <w:r w:rsidRPr="00FE2FF3">
        <w:rPr>
          <w:rFonts w:ascii="宋体" w:eastAsia="宋体" w:hAnsi="宋体" w:hint="eastAsia"/>
          <w:sz w:val="28"/>
          <w:szCs w:val="28"/>
          <w:highlight w:val="yellow"/>
        </w:rPr>
        <w:t>表里面把薪酬给勾稽上，连高级筛选都不用，这个是最快的。</w:t>
      </w:r>
    </w:p>
    <w:p w14:paraId="09E90EB6" w14:textId="090CF8CB" w:rsidR="00FE2FF3" w:rsidRDefault="00DC43D9" w:rsidP="00932299">
      <w:pPr>
        <w:rPr>
          <w:rFonts w:ascii="宋体" w:eastAsia="宋体" w:hAnsi="宋体"/>
          <w:sz w:val="28"/>
          <w:szCs w:val="28"/>
        </w:rPr>
      </w:pPr>
      <w:r>
        <w:rPr>
          <w:rFonts w:ascii="宋体" w:eastAsia="宋体" w:hAnsi="宋体" w:hint="eastAsia"/>
          <w:sz w:val="28"/>
          <w:szCs w:val="28"/>
        </w:rPr>
        <w:t>我们勾稽的时候，是用未审数勾稽的，如果后面有审计调整，我们</w:t>
      </w:r>
      <w:r>
        <w:rPr>
          <w:rFonts w:ascii="宋体" w:eastAsia="宋体" w:hAnsi="宋体" w:hint="eastAsia"/>
          <w:sz w:val="28"/>
          <w:szCs w:val="28"/>
        </w:rPr>
        <w:lastRenderedPageBreak/>
        <w:t>肯定能够判断它调整的是借方还是贷方，然后把勾稽结果调整成审定数。</w:t>
      </w:r>
    </w:p>
    <w:p w14:paraId="10E6948A" w14:textId="77777777" w:rsidR="00AF4692" w:rsidRDefault="00AF4692" w:rsidP="00932299">
      <w:pPr>
        <w:rPr>
          <w:rFonts w:ascii="宋体" w:eastAsia="宋体" w:hAnsi="宋体"/>
          <w:sz w:val="28"/>
          <w:szCs w:val="28"/>
        </w:rPr>
      </w:pPr>
    </w:p>
    <w:p w14:paraId="2657E19A" w14:textId="2AD7E48C" w:rsidR="00932299" w:rsidRPr="009F2354" w:rsidRDefault="00AF4692" w:rsidP="00932299">
      <w:pPr>
        <w:rPr>
          <w:rFonts w:ascii="宋体" w:eastAsia="宋体" w:hAnsi="宋体"/>
          <w:sz w:val="28"/>
          <w:szCs w:val="28"/>
        </w:rPr>
      </w:pPr>
      <w:r>
        <w:rPr>
          <w:rFonts w:ascii="宋体" w:eastAsia="宋体" w:hAnsi="宋体" w:hint="eastAsia"/>
          <w:sz w:val="28"/>
          <w:szCs w:val="28"/>
        </w:rPr>
        <w:t>学过现金流的同学肯定知道，把薪酬跟成本费用勾稽准确对编现金流有多重要，只有勾稽上了，我们编现金流的时候才能编准确。</w:t>
      </w:r>
    </w:p>
    <w:p w14:paraId="66528C28" w14:textId="77777777" w:rsidR="009F2354" w:rsidRPr="009F2354" w:rsidRDefault="009F2354" w:rsidP="009F2354">
      <w:pPr>
        <w:rPr>
          <w:rFonts w:ascii="宋体" w:eastAsia="宋体" w:hAnsi="宋体"/>
          <w:sz w:val="28"/>
          <w:szCs w:val="28"/>
        </w:rPr>
      </w:pPr>
    </w:p>
    <w:p w14:paraId="7B79D7CC" w14:textId="027D3B32" w:rsidR="009F2354" w:rsidRPr="009F2354" w:rsidRDefault="00BF5160" w:rsidP="00932299">
      <w:pPr>
        <w:pStyle w:val="2"/>
      </w:pPr>
      <w:bookmarkStart w:id="305" w:name="_Toc123761605"/>
      <w:bookmarkStart w:id="306" w:name="_Toc145316763"/>
      <w:r>
        <w:rPr>
          <w:rFonts w:hint="eastAsia"/>
        </w:rPr>
        <w:t>凭证抽查</w:t>
      </w:r>
      <w:bookmarkEnd w:id="305"/>
      <w:bookmarkEnd w:id="306"/>
    </w:p>
    <w:p w14:paraId="6DE96A3B" w14:textId="56CFBC29" w:rsidR="00500BC5" w:rsidRDefault="005D252A" w:rsidP="009F2354">
      <w:pPr>
        <w:rPr>
          <w:rFonts w:ascii="宋体" w:eastAsia="宋体" w:hAnsi="宋体"/>
          <w:sz w:val="28"/>
          <w:szCs w:val="28"/>
        </w:rPr>
      </w:pPr>
      <w:r>
        <w:rPr>
          <w:rFonts w:ascii="宋体" w:eastAsia="宋体" w:hAnsi="宋体" w:hint="eastAsia"/>
          <w:sz w:val="28"/>
          <w:szCs w:val="28"/>
        </w:rPr>
        <w:t>凭证抽查我们一般是抽借方发生额，因为借方发生额后面才附有凭证，也就是发工资的银行回单和工资计算表。</w:t>
      </w:r>
      <w:r w:rsidR="00500BC5" w:rsidRPr="00360865">
        <w:rPr>
          <w:rFonts w:ascii="宋体" w:eastAsia="宋体" w:hAnsi="宋体" w:hint="eastAsia"/>
          <w:sz w:val="28"/>
          <w:szCs w:val="28"/>
          <w:highlight w:val="yellow"/>
        </w:rPr>
        <w:t>贷方的凭证</w:t>
      </w:r>
      <w:r w:rsidR="00120EE9" w:rsidRPr="00360865">
        <w:rPr>
          <w:rFonts w:ascii="宋体" w:eastAsia="宋体" w:hAnsi="宋体" w:hint="eastAsia"/>
          <w:sz w:val="28"/>
          <w:szCs w:val="28"/>
          <w:highlight w:val="yellow"/>
        </w:rPr>
        <w:t>是不用抽查的，因为企业计提工资的凭证，后面没有附件，抽了也白抽。</w:t>
      </w:r>
    </w:p>
    <w:p w14:paraId="5A5FBB0A" w14:textId="6B12938C" w:rsidR="00D85936" w:rsidRDefault="00087797" w:rsidP="009F2354">
      <w:pPr>
        <w:rPr>
          <w:rFonts w:ascii="宋体" w:eastAsia="宋体" w:hAnsi="宋体"/>
          <w:sz w:val="28"/>
          <w:szCs w:val="28"/>
        </w:rPr>
      </w:pPr>
      <w:r>
        <w:rPr>
          <w:rFonts w:ascii="宋体" w:eastAsia="宋体" w:hAnsi="宋体" w:hint="eastAsia"/>
          <w:sz w:val="28"/>
          <w:szCs w:val="28"/>
        </w:rPr>
        <w:t>抽查的目的是看看企业有没有真正发工资</w:t>
      </w:r>
      <w:r w:rsidR="00500BC5">
        <w:rPr>
          <w:rFonts w:ascii="宋体" w:eastAsia="宋体" w:hAnsi="宋体" w:hint="eastAsia"/>
          <w:sz w:val="28"/>
          <w:szCs w:val="28"/>
        </w:rPr>
        <w:t>，发放金额和计提金额有没有差异，以及差异的原因</w:t>
      </w:r>
      <w:r>
        <w:rPr>
          <w:rFonts w:ascii="宋体" w:eastAsia="宋体" w:hAnsi="宋体" w:hint="eastAsia"/>
          <w:sz w:val="28"/>
          <w:szCs w:val="28"/>
        </w:rPr>
        <w:t>。</w:t>
      </w:r>
      <w:r w:rsidR="00382AAE">
        <w:rPr>
          <w:rFonts w:ascii="宋体" w:eastAsia="宋体" w:hAnsi="宋体" w:hint="eastAsia"/>
          <w:sz w:val="28"/>
          <w:szCs w:val="28"/>
        </w:rPr>
        <w:t>特别是年末计提的工资，要查看以下第二年有没有如实发放，比如年终奖，企业有没有通过多计提年终奖来操纵利润。</w:t>
      </w:r>
    </w:p>
    <w:p w14:paraId="6A9676CF" w14:textId="30FC4E97" w:rsidR="00932299" w:rsidRDefault="0001708F" w:rsidP="009F2354">
      <w:pPr>
        <w:rPr>
          <w:rFonts w:ascii="宋体" w:eastAsia="宋体" w:hAnsi="宋体"/>
          <w:sz w:val="28"/>
          <w:szCs w:val="28"/>
        </w:rPr>
      </w:pPr>
      <w:r>
        <w:rPr>
          <w:rFonts w:ascii="宋体" w:eastAsia="宋体" w:hAnsi="宋体" w:hint="eastAsia"/>
          <w:sz w:val="28"/>
          <w:szCs w:val="28"/>
        </w:rPr>
        <w:t>有些企业是把工资转到其他应付款，然后拖几个月再发的。如果企业出现拖欠工资的情况，就说明企业经营困难了，我们审计的时候就要更加小心了。</w:t>
      </w:r>
    </w:p>
    <w:p w14:paraId="4E3624D6" w14:textId="245E3B83" w:rsidR="00932299" w:rsidRDefault="00932299" w:rsidP="00932299">
      <w:pPr>
        <w:pStyle w:val="2"/>
      </w:pPr>
      <w:bookmarkStart w:id="307" w:name="_Toc123761606"/>
      <w:bookmarkStart w:id="308" w:name="_Toc145316764"/>
      <w:r>
        <w:rPr>
          <w:rFonts w:hint="eastAsia"/>
        </w:rPr>
        <w:t>附注</w:t>
      </w:r>
      <w:bookmarkEnd w:id="307"/>
      <w:bookmarkEnd w:id="308"/>
    </w:p>
    <w:p w14:paraId="6C059C89" w14:textId="63577604" w:rsidR="009F2354" w:rsidRPr="009F2354" w:rsidRDefault="002929B9" w:rsidP="009F2354">
      <w:pPr>
        <w:rPr>
          <w:rFonts w:ascii="宋体" w:eastAsia="宋体" w:hAnsi="宋体"/>
          <w:sz w:val="28"/>
          <w:szCs w:val="28"/>
        </w:rPr>
      </w:pPr>
      <w:r>
        <w:rPr>
          <w:rFonts w:ascii="宋体" w:eastAsia="宋体" w:hAnsi="宋体" w:hint="eastAsia"/>
          <w:sz w:val="28"/>
          <w:szCs w:val="28"/>
        </w:rPr>
        <w:t>附注</w:t>
      </w:r>
      <w:r w:rsidR="00E145CB">
        <w:rPr>
          <w:rFonts w:ascii="宋体" w:eastAsia="宋体" w:hAnsi="宋体" w:hint="eastAsia"/>
          <w:sz w:val="28"/>
          <w:szCs w:val="28"/>
        </w:rPr>
        <w:t>根据明细表填就可以啦</w:t>
      </w:r>
    </w:p>
    <w:p w14:paraId="27ECADE1" w14:textId="578953CE" w:rsidR="0065337A" w:rsidRDefault="0065337A" w:rsidP="009F2354">
      <w:pPr>
        <w:rPr>
          <w:rFonts w:ascii="宋体" w:eastAsia="宋体" w:hAnsi="宋体"/>
          <w:sz w:val="28"/>
          <w:szCs w:val="28"/>
        </w:rPr>
      </w:pPr>
      <w:r>
        <w:rPr>
          <w:rFonts w:ascii="宋体" w:eastAsia="宋体" w:hAnsi="宋体"/>
          <w:sz w:val="28"/>
          <w:szCs w:val="28"/>
        </w:rPr>
        <w:lastRenderedPageBreak/>
        <w:br w:type="page"/>
      </w:r>
    </w:p>
    <w:p w14:paraId="4A60F4F4" w14:textId="03CEBBD2" w:rsidR="009F2354" w:rsidRDefault="00D869DE" w:rsidP="00D869DE">
      <w:pPr>
        <w:pStyle w:val="1"/>
      </w:pPr>
      <w:bookmarkStart w:id="309" w:name="_Toc123761607"/>
      <w:bookmarkStart w:id="310" w:name="_Toc145316765"/>
      <w:r>
        <w:rPr>
          <w:rFonts w:hint="eastAsia"/>
        </w:rPr>
        <w:lastRenderedPageBreak/>
        <w:t>第 所得税费用</w:t>
      </w:r>
      <w:bookmarkEnd w:id="309"/>
      <w:bookmarkEnd w:id="310"/>
    </w:p>
    <w:p w14:paraId="439712C3" w14:textId="7149DDE6" w:rsidR="00D869DE" w:rsidRDefault="00D869DE" w:rsidP="00D869DE">
      <w:pPr>
        <w:rPr>
          <w:rFonts w:ascii="宋体" w:eastAsia="宋体" w:hAnsi="宋体"/>
          <w:sz w:val="28"/>
          <w:szCs w:val="28"/>
        </w:rPr>
      </w:pPr>
    </w:p>
    <w:p w14:paraId="6B4358CC" w14:textId="3C9107B6" w:rsidR="004A13C5" w:rsidRDefault="004A13C5" w:rsidP="004A13C5">
      <w:pPr>
        <w:pStyle w:val="2"/>
      </w:pPr>
      <w:bookmarkStart w:id="311" w:name="_Toc123761608"/>
      <w:bookmarkStart w:id="312" w:name="_Toc145316766"/>
      <w:r>
        <w:rPr>
          <w:rFonts w:hint="eastAsia"/>
        </w:rPr>
        <w:t>所得税费用的理论</w:t>
      </w:r>
      <w:bookmarkEnd w:id="311"/>
      <w:bookmarkEnd w:id="312"/>
    </w:p>
    <w:p w14:paraId="79318D0D" w14:textId="653F68A8" w:rsidR="00E20121" w:rsidRDefault="00E20121" w:rsidP="004A13C5">
      <w:pPr>
        <w:rPr>
          <w:rFonts w:ascii="宋体" w:eastAsia="宋体" w:hAnsi="宋体"/>
          <w:sz w:val="28"/>
          <w:szCs w:val="28"/>
        </w:rPr>
      </w:pPr>
      <w:r>
        <w:rPr>
          <w:rFonts w:ascii="宋体" w:eastAsia="宋体" w:hAnsi="宋体" w:hint="eastAsia"/>
          <w:sz w:val="28"/>
          <w:szCs w:val="28"/>
        </w:rPr>
        <w:t>所得税费用怎么计算？</w:t>
      </w:r>
    </w:p>
    <w:p w14:paraId="4C9EDFF4" w14:textId="2BDB2699" w:rsidR="00E20121" w:rsidRDefault="00E20121" w:rsidP="004A13C5">
      <w:pPr>
        <w:rPr>
          <w:rFonts w:ascii="宋体" w:eastAsia="宋体" w:hAnsi="宋体"/>
          <w:sz w:val="28"/>
          <w:szCs w:val="28"/>
        </w:rPr>
      </w:pPr>
      <w:r>
        <w:rPr>
          <w:rFonts w:ascii="宋体" w:eastAsia="宋体" w:hAnsi="宋体" w:hint="eastAsia"/>
          <w:sz w:val="28"/>
          <w:szCs w:val="28"/>
        </w:rPr>
        <w:t>答：等于利润表中的利润总额×所得税税率</w:t>
      </w:r>
    </w:p>
    <w:p w14:paraId="11649101" w14:textId="21F847EB" w:rsidR="00E20121" w:rsidRDefault="00E20121" w:rsidP="004A13C5">
      <w:pPr>
        <w:rPr>
          <w:rFonts w:ascii="宋体" w:eastAsia="宋体" w:hAnsi="宋体"/>
          <w:sz w:val="28"/>
          <w:szCs w:val="28"/>
        </w:rPr>
      </w:pPr>
      <w:r>
        <w:rPr>
          <w:rFonts w:ascii="宋体" w:eastAsia="宋体" w:hAnsi="宋体" w:hint="eastAsia"/>
          <w:sz w:val="28"/>
          <w:szCs w:val="28"/>
        </w:rPr>
        <w:t>评：错！</w:t>
      </w:r>
    </w:p>
    <w:p w14:paraId="4CEBD52B" w14:textId="457B3128" w:rsidR="00E20121" w:rsidRDefault="00E20121" w:rsidP="004A13C5">
      <w:pPr>
        <w:rPr>
          <w:rFonts w:ascii="宋体" w:eastAsia="宋体" w:hAnsi="宋体"/>
          <w:sz w:val="28"/>
          <w:szCs w:val="28"/>
        </w:rPr>
      </w:pPr>
    </w:p>
    <w:p w14:paraId="22199F01" w14:textId="782BAA22" w:rsidR="00692A19" w:rsidRDefault="00692A19" w:rsidP="004A13C5">
      <w:pPr>
        <w:rPr>
          <w:rFonts w:ascii="宋体" w:eastAsia="宋体" w:hAnsi="宋体"/>
          <w:sz w:val="28"/>
          <w:szCs w:val="28"/>
        </w:rPr>
      </w:pPr>
      <w:r>
        <w:rPr>
          <w:rFonts w:ascii="宋体" w:eastAsia="宋体" w:hAnsi="宋体" w:hint="eastAsia"/>
          <w:sz w:val="28"/>
          <w:szCs w:val="28"/>
        </w:rPr>
        <w:t>这个问题先留着，我们先从头探讨。</w:t>
      </w:r>
    </w:p>
    <w:p w14:paraId="14FB9255" w14:textId="77777777" w:rsidR="00E20121" w:rsidRDefault="00E20121" w:rsidP="004A13C5">
      <w:pPr>
        <w:rPr>
          <w:rFonts w:ascii="宋体" w:eastAsia="宋体" w:hAnsi="宋体"/>
          <w:sz w:val="28"/>
          <w:szCs w:val="28"/>
        </w:rPr>
      </w:pPr>
    </w:p>
    <w:p w14:paraId="22420FC6" w14:textId="7CFD1AD7" w:rsidR="00E926F6" w:rsidRDefault="00E926F6" w:rsidP="004A13C5">
      <w:pPr>
        <w:rPr>
          <w:rFonts w:ascii="宋体" w:eastAsia="宋体" w:hAnsi="宋体"/>
          <w:sz w:val="28"/>
          <w:szCs w:val="28"/>
        </w:rPr>
      </w:pPr>
      <w:r>
        <w:rPr>
          <w:rFonts w:ascii="宋体" w:eastAsia="宋体" w:hAnsi="宋体" w:hint="eastAsia"/>
          <w:sz w:val="28"/>
          <w:szCs w:val="28"/>
        </w:rPr>
        <w:t>所得税费用下面有2个明细：当期所得税费用和递延所得税费用。</w:t>
      </w:r>
    </w:p>
    <w:p w14:paraId="4B7CE7A2" w14:textId="11CF1A61" w:rsidR="00E926F6" w:rsidRDefault="00E926F6" w:rsidP="004A13C5">
      <w:pPr>
        <w:rPr>
          <w:rFonts w:ascii="宋体" w:eastAsia="宋体" w:hAnsi="宋体"/>
          <w:sz w:val="28"/>
          <w:szCs w:val="28"/>
        </w:rPr>
      </w:pPr>
    </w:p>
    <w:p w14:paraId="5133BDA0" w14:textId="4C624001" w:rsidR="00E926F6" w:rsidRDefault="00D04D8C" w:rsidP="004A13C5">
      <w:pPr>
        <w:rPr>
          <w:rFonts w:ascii="宋体" w:eastAsia="宋体" w:hAnsi="宋体"/>
          <w:sz w:val="28"/>
          <w:szCs w:val="28"/>
        </w:rPr>
      </w:pPr>
      <w:r>
        <w:rPr>
          <w:rFonts w:ascii="宋体" w:eastAsia="宋体" w:hAnsi="宋体" w:hint="eastAsia"/>
          <w:sz w:val="28"/>
          <w:szCs w:val="28"/>
        </w:rPr>
        <w:t>什么是当期所得税费用呢？就是企业要交给税局的钱。</w:t>
      </w:r>
    </w:p>
    <w:p w14:paraId="703E4C30" w14:textId="17E91DEA" w:rsidR="007A7D91" w:rsidRDefault="007A7D91" w:rsidP="004A13C5">
      <w:pPr>
        <w:rPr>
          <w:rFonts w:ascii="宋体" w:eastAsia="宋体" w:hAnsi="宋体"/>
          <w:sz w:val="28"/>
          <w:szCs w:val="28"/>
        </w:rPr>
      </w:pPr>
      <w:r>
        <w:rPr>
          <w:rFonts w:ascii="宋体" w:eastAsia="宋体" w:hAnsi="宋体" w:hint="eastAsia"/>
          <w:sz w:val="28"/>
          <w:szCs w:val="28"/>
        </w:rPr>
        <w:t>什么是递延所得税费用呢？</w:t>
      </w:r>
      <w:r w:rsidR="007E45A5">
        <w:rPr>
          <w:rFonts w:ascii="宋体" w:eastAsia="宋体" w:hAnsi="宋体" w:hint="eastAsia"/>
          <w:sz w:val="28"/>
          <w:szCs w:val="28"/>
        </w:rPr>
        <w:t>就是用来调节利润的。</w:t>
      </w:r>
      <w:r w:rsidR="0028140F">
        <w:rPr>
          <w:rFonts w:ascii="宋体" w:eastAsia="宋体" w:hAnsi="宋体" w:hint="eastAsia"/>
          <w:sz w:val="28"/>
          <w:szCs w:val="28"/>
        </w:rPr>
        <w:t>为什么要调节利润呢？</w:t>
      </w:r>
      <w:r w:rsidR="00E04A0A">
        <w:rPr>
          <w:rFonts w:ascii="宋体" w:eastAsia="宋体" w:hAnsi="宋体" w:hint="eastAsia"/>
          <w:sz w:val="28"/>
          <w:szCs w:val="28"/>
        </w:rPr>
        <w:t>我们举例说明。</w:t>
      </w:r>
    </w:p>
    <w:p w14:paraId="12585920" w14:textId="652D5D37" w:rsidR="00B73A6A" w:rsidRDefault="00B73A6A" w:rsidP="00B73A6A">
      <w:pPr>
        <w:rPr>
          <w:rFonts w:ascii="宋体" w:eastAsia="宋体" w:hAnsi="宋体"/>
          <w:sz w:val="28"/>
          <w:szCs w:val="28"/>
        </w:rPr>
      </w:pPr>
      <w:r>
        <w:rPr>
          <w:rFonts w:ascii="宋体" w:eastAsia="宋体" w:hAnsi="宋体" w:hint="eastAsia"/>
          <w:sz w:val="28"/>
          <w:szCs w:val="28"/>
        </w:rPr>
        <w:t>比如企业买了一只1</w:t>
      </w:r>
      <w:r>
        <w:rPr>
          <w:rFonts w:ascii="宋体" w:eastAsia="宋体" w:hAnsi="宋体"/>
          <w:sz w:val="28"/>
          <w:szCs w:val="28"/>
        </w:rPr>
        <w:t>00</w:t>
      </w:r>
      <w:r>
        <w:rPr>
          <w:rFonts w:ascii="宋体" w:eastAsia="宋体" w:hAnsi="宋体" w:hint="eastAsia"/>
          <w:sz w:val="28"/>
          <w:szCs w:val="28"/>
        </w:rPr>
        <w:t>万的股票，划分到交易性金融资产，到了期末，公允价值涨到了2</w:t>
      </w:r>
      <w:r>
        <w:rPr>
          <w:rFonts w:ascii="宋体" w:eastAsia="宋体" w:hAnsi="宋体"/>
          <w:sz w:val="28"/>
          <w:szCs w:val="28"/>
        </w:rPr>
        <w:t>00</w:t>
      </w:r>
      <w:r>
        <w:rPr>
          <w:rFonts w:ascii="宋体" w:eastAsia="宋体" w:hAnsi="宋体" w:hint="eastAsia"/>
          <w:sz w:val="28"/>
          <w:szCs w:val="28"/>
        </w:rPr>
        <w:t>万，确认了1</w:t>
      </w:r>
      <w:r>
        <w:rPr>
          <w:rFonts w:ascii="宋体" w:eastAsia="宋体" w:hAnsi="宋体"/>
          <w:sz w:val="28"/>
          <w:szCs w:val="28"/>
        </w:rPr>
        <w:t>00</w:t>
      </w:r>
      <w:r>
        <w:rPr>
          <w:rFonts w:ascii="宋体" w:eastAsia="宋体" w:hAnsi="宋体" w:hint="eastAsia"/>
          <w:sz w:val="28"/>
          <w:szCs w:val="28"/>
        </w:rPr>
        <w:t>万的公允价值变动收益</w:t>
      </w:r>
      <w:r w:rsidR="00E04A0A">
        <w:rPr>
          <w:rFonts w:ascii="宋体" w:eastAsia="宋体" w:hAnsi="宋体" w:hint="eastAsia"/>
          <w:sz w:val="28"/>
          <w:szCs w:val="28"/>
        </w:rPr>
        <w:t>，</w:t>
      </w:r>
      <w:r w:rsidR="006E05C5">
        <w:rPr>
          <w:rFonts w:ascii="宋体" w:eastAsia="宋体" w:hAnsi="宋体" w:hint="eastAsia"/>
          <w:sz w:val="28"/>
          <w:szCs w:val="28"/>
        </w:rPr>
        <w:t>第二年把股票卖了。</w:t>
      </w:r>
      <w:r w:rsidR="00EB4CDD">
        <w:rPr>
          <w:rFonts w:ascii="宋体" w:eastAsia="宋体" w:hAnsi="宋体" w:hint="eastAsia"/>
          <w:sz w:val="28"/>
          <w:szCs w:val="28"/>
        </w:rPr>
        <w:t>企业这两年只有买卖这只股票的业务，没有其他业务。</w:t>
      </w:r>
    </w:p>
    <w:p w14:paraId="13B2D6DF" w14:textId="5FDA295F" w:rsidR="006E05C5" w:rsidRDefault="004D38BE" w:rsidP="00B73A6A">
      <w:pPr>
        <w:rPr>
          <w:rFonts w:ascii="宋体" w:eastAsia="宋体" w:hAnsi="宋体"/>
          <w:sz w:val="28"/>
          <w:szCs w:val="28"/>
        </w:rPr>
      </w:pPr>
      <w:r w:rsidRPr="00AD55B9">
        <w:rPr>
          <w:rFonts w:ascii="宋体" w:eastAsia="宋体" w:hAnsi="宋体" w:hint="eastAsia"/>
          <w:sz w:val="28"/>
          <w:szCs w:val="28"/>
          <w:highlight w:val="yellow"/>
        </w:rPr>
        <w:t>情况一：</w:t>
      </w:r>
      <w:r w:rsidRPr="005B0B07">
        <w:rPr>
          <w:rFonts w:ascii="宋体" w:eastAsia="宋体" w:hAnsi="宋体" w:hint="eastAsia"/>
          <w:sz w:val="28"/>
          <w:szCs w:val="28"/>
        </w:rPr>
        <w:t>假设企业</w:t>
      </w:r>
      <w:r w:rsidRPr="005B0B07">
        <w:rPr>
          <w:rFonts w:ascii="宋体" w:eastAsia="宋体" w:hAnsi="宋体" w:hint="eastAsia"/>
          <w:sz w:val="28"/>
          <w:szCs w:val="28"/>
          <w:highlight w:val="yellow"/>
        </w:rPr>
        <w:t>不确认</w:t>
      </w:r>
      <w:r w:rsidRPr="005B0B07">
        <w:rPr>
          <w:rFonts w:ascii="宋体" w:eastAsia="宋体" w:hAnsi="宋体" w:hint="eastAsia"/>
          <w:sz w:val="28"/>
          <w:szCs w:val="28"/>
        </w:rPr>
        <w:t>递延所得税。</w:t>
      </w:r>
    </w:p>
    <w:p w14:paraId="7FC77608" w14:textId="0E4214A5" w:rsidR="006E05C5" w:rsidRDefault="00C708F3" w:rsidP="00B73A6A">
      <w:pPr>
        <w:rPr>
          <w:rFonts w:ascii="宋体" w:eastAsia="宋体" w:hAnsi="宋体"/>
          <w:sz w:val="28"/>
          <w:szCs w:val="28"/>
        </w:rPr>
      </w:pPr>
      <w:r>
        <w:rPr>
          <w:rFonts w:ascii="宋体" w:eastAsia="宋体" w:hAnsi="宋体" w:hint="eastAsia"/>
          <w:sz w:val="28"/>
          <w:szCs w:val="28"/>
        </w:rPr>
        <w:lastRenderedPageBreak/>
        <w:t>那么，第一年的时候做账：</w:t>
      </w:r>
    </w:p>
    <w:p w14:paraId="216A2792" w14:textId="5B535040" w:rsidR="00C708F3" w:rsidRDefault="00C708F3" w:rsidP="00B73A6A">
      <w:pPr>
        <w:rPr>
          <w:rFonts w:ascii="宋体" w:eastAsia="宋体" w:hAnsi="宋体"/>
          <w:sz w:val="28"/>
          <w:szCs w:val="28"/>
        </w:rPr>
      </w:pPr>
      <w:r w:rsidRPr="00AD55B9">
        <w:rPr>
          <w:rFonts w:ascii="宋体" w:eastAsia="宋体" w:hAnsi="宋体" w:hint="eastAsia"/>
          <w:sz w:val="28"/>
          <w:szCs w:val="28"/>
          <w:highlight w:val="yellow"/>
        </w:rPr>
        <w:t>买的时候，</w:t>
      </w:r>
    </w:p>
    <w:p w14:paraId="181EA9ED" w14:textId="614EC87A" w:rsidR="00C708F3" w:rsidRDefault="00C708F3" w:rsidP="00B73A6A">
      <w:pPr>
        <w:rPr>
          <w:rFonts w:ascii="宋体" w:eastAsia="宋体" w:hAnsi="宋体"/>
          <w:sz w:val="28"/>
          <w:szCs w:val="28"/>
        </w:rPr>
      </w:pPr>
      <w:r>
        <w:rPr>
          <w:rFonts w:ascii="宋体" w:eastAsia="宋体" w:hAnsi="宋体" w:hint="eastAsia"/>
          <w:sz w:val="28"/>
          <w:szCs w:val="28"/>
        </w:rPr>
        <w:t xml:space="preserve">借：交易性金融资产-成本 </w:t>
      </w:r>
      <w:r>
        <w:rPr>
          <w:rFonts w:ascii="宋体" w:eastAsia="宋体" w:hAnsi="宋体"/>
          <w:sz w:val="28"/>
          <w:szCs w:val="28"/>
        </w:rPr>
        <w:t>100</w:t>
      </w:r>
      <w:r>
        <w:rPr>
          <w:rFonts w:ascii="宋体" w:eastAsia="宋体" w:hAnsi="宋体" w:hint="eastAsia"/>
          <w:sz w:val="28"/>
          <w:szCs w:val="28"/>
        </w:rPr>
        <w:t>万</w:t>
      </w:r>
    </w:p>
    <w:p w14:paraId="4022A62F" w14:textId="548AA0A3" w:rsidR="00C708F3" w:rsidRDefault="00C708F3" w:rsidP="00B73A6A">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100</w:t>
      </w:r>
      <w:r>
        <w:rPr>
          <w:rFonts w:ascii="宋体" w:eastAsia="宋体" w:hAnsi="宋体" w:hint="eastAsia"/>
          <w:sz w:val="28"/>
          <w:szCs w:val="28"/>
        </w:rPr>
        <w:t>万</w:t>
      </w:r>
    </w:p>
    <w:p w14:paraId="65416960" w14:textId="62B95C08" w:rsidR="00C708F3" w:rsidRDefault="00C708F3" w:rsidP="00B73A6A">
      <w:pPr>
        <w:rPr>
          <w:rFonts w:ascii="宋体" w:eastAsia="宋体" w:hAnsi="宋体"/>
          <w:sz w:val="28"/>
          <w:szCs w:val="28"/>
        </w:rPr>
      </w:pPr>
      <w:r w:rsidRPr="00AD55B9">
        <w:rPr>
          <w:rFonts w:ascii="宋体" w:eastAsia="宋体" w:hAnsi="宋体" w:hint="eastAsia"/>
          <w:sz w:val="28"/>
          <w:szCs w:val="28"/>
          <w:highlight w:val="yellow"/>
        </w:rPr>
        <w:t>期末公允价值增长1</w:t>
      </w:r>
      <w:r w:rsidRPr="00AD55B9">
        <w:rPr>
          <w:rFonts w:ascii="宋体" w:eastAsia="宋体" w:hAnsi="宋体"/>
          <w:sz w:val="28"/>
          <w:szCs w:val="28"/>
          <w:highlight w:val="yellow"/>
        </w:rPr>
        <w:t>00</w:t>
      </w:r>
      <w:r w:rsidRPr="00AD55B9">
        <w:rPr>
          <w:rFonts w:ascii="宋体" w:eastAsia="宋体" w:hAnsi="宋体" w:hint="eastAsia"/>
          <w:sz w:val="28"/>
          <w:szCs w:val="28"/>
          <w:highlight w:val="yellow"/>
        </w:rPr>
        <w:t>万</w:t>
      </w:r>
      <w:r w:rsidR="00AD55B9" w:rsidRPr="00AD55B9">
        <w:rPr>
          <w:rFonts w:ascii="宋体" w:eastAsia="宋体" w:hAnsi="宋体" w:hint="eastAsia"/>
          <w:sz w:val="28"/>
          <w:szCs w:val="28"/>
          <w:highlight w:val="yellow"/>
        </w:rPr>
        <w:t>，</w:t>
      </w:r>
    </w:p>
    <w:p w14:paraId="2C7EE52C" w14:textId="18E1227D" w:rsidR="00C708F3" w:rsidRDefault="00C708F3" w:rsidP="00B73A6A">
      <w:pPr>
        <w:rPr>
          <w:rFonts w:ascii="宋体" w:eastAsia="宋体" w:hAnsi="宋体"/>
          <w:sz w:val="28"/>
          <w:szCs w:val="28"/>
        </w:rPr>
      </w:pPr>
      <w:r>
        <w:rPr>
          <w:rFonts w:ascii="宋体" w:eastAsia="宋体" w:hAnsi="宋体" w:hint="eastAsia"/>
          <w:sz w:val="28"/>
          <w:szCs w:val="28"/>
        </w:rPr>
        <w:t xml:space="preserve">借：交易性金融资产-公允价值变动 </w:t>
      </w:r>
      <w:r>
        <w:rPr>
          <w:rFonts w:ascii="宋体" w:eastAsia="宋体" w:hAnsi="宋体"/>
          <w:sz w:val="28"/>
          <w:szCs w:val="28"/>
        </w:rPr>
        <w:t>100</w:t>
      </w:r>
      <w:r>
        <w:rPr>
          <w:rFonts w:ascii="宋体" w:eastAsia="宋体" w:hAnsi="宋体" w:hint="eastAsia"/>
          <w:sz w:val="28"/>
          <w:szCs w:val="28"/>
        </w:rPr>
        <w:t>万</w:t>
      </w:r>
    </w:p>
    <w:p w14:paraId="0FF4C90A" w14:textId="775AD6BA" w:rsidR="00C708F3" w:rsidRDefault="00C708F3" w:rsidP="00B73A6A">
      <w:pPr>
        <w:rPr>
          <w:rFonts w:ascii="宋体" w:eastAsia="宋体" w:hAnsi="宋体"/>
          <w:sz w:val="28"/>
          <w:szCs w:val="28"/>
        </w:rPr>
      </w:pPr>
      <w:r>
        <w:rPr>
          <w:rFonts w:ascii="宋体" w:eastAsia="宋体" w:hAnsi="宋体" w:hint="eastAsia"/>
          <w:sz w:val="28"/>
          <w:szCs w:val="28"/>
        </w:rPr>
        <w:t>贷：</w:t>
      </w:r>
      <w:r w:rsidR="002A7B34">
        <w:rPr>
          <w:rFonts w:ascii="宋体" w:eastAsia="宋体" w:hAnsi="宋体" w:hint="eastAsia"/>
          <w:sz w:val="28"/>
          <w:szCs w:val="28"/>
        </w:rPr>
        <w:t>公允价值变动收益</w:t>
      </w:r>
      <w:r w:rsidR="002A7B34">
        <w:rPr>
          <w:rFonts w:ascii="宋体" w:eastAsia="宋体" w:hAnsi="宋体"/>
          <w:sz w:val="28"/>
          <w:szCs w:val="28"/>
        </w:rPr>
        <w:t xml:space="preserve"> 100</w:t>
      </w:r>
      <w:r w:rsidR="002A7B34">
        <w:rPr>
          <w:rFonts w:ascii="宋体" w:eastAsia="宋体" w:hAnsi="宋体" w:hint="eastAsia"/>
          <w:sz w:val="28"/>
          <w:szCs w:val="28"/>
        </w:rPr>
        <w:t>万</w:t>
      </w:r>
    </w:p>
    <w:p w14:paraId="72EC9467" w14:textId="790636EA" w:rsidR="002A7B34" w:rsidRDefault="002A7B34" w:rsidP="00B73A6A">
      <w:pPr>
        <w:rPr>
          <w:rFonts w:ascii="宋体" w:eastAsia="宋体" w:hAnsi="宋体"/>
          <w:sz w:val="28"/>
          <w:szCs w:val="28"/>
        </w:rPr>
      </w:pPr>
    </w:p>
    <w:p w14:paraId="7E75A6D1" w14:textId="5E8BBBF7" w:rsidR="002A7B34" w:rsidRDefault="004073BA" w:rsidP="00B73A6A">
      <w:pPr>
        <w:rPr>
          <w:rFonts w:ascii="宋体" w:eastAsia="宋体" w:hAnsi="宋体"/>
          <w:sz w:val="28"/>
          <w:szCs w:val="28"/>
        </w:rPr>
      </w:pPr>
      <w:r w:rsidRPr="00AD55B9">
        <w:rPr>
          <w:rFonts w:ascii="宋体" w:eastAsia="宋体" w:hAnsi="宋体" w:hint="eastAsia"/>
          <w:sz w:val="28"/>
          <w:szCs w:val="28"/>
          <w:highlight w:val="yellow"/>
        </w:rPr>
        <w:t>第二年，卖掉的时候，假设卖了</w:t>
      </w:r>
      <w:r w:rsidR="00684B54">
        <w:rPr>
          <w:rFonts w:ascii="宋体" w:eastAsia="宋体" w:hAnsi="宋体"/>
          <w:sz w:val="28"/>
          <w:szCs w:val="28"/>
          <w:highlight w:val="yellow"/>
        </w:rPr>
        <w:t>2</w:t>
      </w:r>
      <w:r w:rsidRPr="00AD55B9">
        <w:rPr>
          <w:rFonts w:ascii="宋体" w:eastAsia="宋体" w:hAnsi="宋体"/>
          <w:sz w:val="28"/>
          <w:szCs w:val="28"/>
          <w:highlight w:val="yellow"/>
        </w:rPr>
        <w:t>00</w:t>
      </w:r>
      <w:r w:rsidRPr="00AD55B9">
        <w:rPr>
          <w:rFonts w:ascii="宋体" w:eastAsia="宋体" w:hAnsi="宋体" w:hint="eastAsia"/>
          <w:sz w:val="28"/>
          <w:szCs w:val="28"/>
          <w:highlight w:val="yellow"/>
        </w:rPr>
        <w:t>万</w:t>
      </w:r>
      <w:r w:rsidR="00AD55B9" w:rsidRPr="00AD55B9">
        <w:rPr>
          <w:rFonts w:ascii="宋体" w:eastAsia="宋体" w:hAnsi="宋体" w:hint="eastAsia"/>
          <w:sz w:val="28"/>
          <w:szCs w:val="28"/>
          <w:highlight w:val="yellow"/>
        </w:rPr>
        <w:t>。</w:t>
      </w:r>
    </w:p>
    <w:p w14:paraId="052DC825" w14:textId="56A2AF7E" w:rsidR="004073BA" w:rsidRDefault="004073BA" w:rsidP="00B73A6A">
      <w:pPr>
        <w:rPr>
          <w:rFonts w:ascii="宋体" w:eastAsia="宋体" w:hAnsi="宋体"/>
          <w:sz w:val="28"/>
          <w:szCs w:val="28"/>
        </w:rPr>
      </w:pPr>
      <w:r>
        <w:rPr>
          <w:rFonts w:ascii="宋体" w:eastAsia="宋体" w:hAnsi="宋体" w:hint="eastAsia"/>
          <w:sz w:val="28"/>
          <w:szCs w:val="28"/>
        </w:rPr>
        <w:t xml:space="preserve">借：银行存款 </w:t>
      </w:r>
      <w:r>
        <w:rPr>
          <w:rFonts w:ascii="宋体" w:eastAsia="宋体" w:hAnsi="宋体"/>
          <w:sz w:val="28"/>
          <w:szCs w:val="28"/>
        </w:rPr>
        <w:t>200</w:t>
      </w:r>
      <w:r>
        <w:rPr>
          <w:rFonts w:ascii="宋体" w:eastAsia="宋体" w:hAnsi="宋体" w:hint="eastAsia"/>
          <w:sz w:val="28"/>
          <w:szCs w:val="28"/>
        </w:rPr>
        <w:t>万</w:t>
      </w:r>
    </w:p>
    <w:p w14:paraId="3A336AC9" w14:textId="22305497" w:rsidR="004073BA" w:rsidRDefault="004073BA" w:rsidP="00B73A6A">
      <w:pPr>
        <w:rPr>
          <w:rFonts w:ascii="宋体" w:eastAsia="宋体" w:hAnsi="宋体"/>
          <w:sz w:val="28"/>
          <w:szCs w:val="28"/>
        </w:rPr>
      </w:pPr>
      <w:r>
        <w:rPr>
          <w:rFonts w:ascii="宋体" w:eastAsia="宋体" w:hAnsi="宋体" w:hint="eastAsia"/>
          <w:sz w:val="28"/>
          <w:szCs w:val="28"/>
        </w:rPr>
        <w:t>贷：</w:t>
      </w:r>
      <w:r w:rsidR="00AC5B59">
        <w:rPr>
          <w:rFonts w:ascii="宋体" w:eastAsia="宋体" w:hAnsi="宋体" w:hint="eastAsia"/>
          <w:sz w:val="28"/>
          <w:szCs w:val="28"/>
        </w:rPr>
        <w:t xml:space="preserve">交易性金融资产-成本 </w:t>
      </w:r>
      <w:r w:rsidR="00AC5B59">
        <w:rPr>
          <w:rFonts w:ascii="宋体" w:eastAsia="宋体" w:hAnsi="宋体"/>
          <w:sz w:val="28"/>
          <w:szCs w:val="28"/>
        </w:rPr>
        <w:t>100</w:t>
      </w:r>
      <w:r w:rsidR="00AC5B59">
        <w:rPr>
          <w:rFonts w:ascii="宋体" w:eastAsia="宋体" w:hAnsi="宋体" w:hint="eastAsia"/>
          <w:sz w:val="28"/>
          <w:szCs w:val="28"/>
        </w:rPr>
        <w:t>万</w:t>
      </w:r>
    </w:p>
    <w:p w14:paraId="233C9F7B" w14:textId="7C39B68D" w:rsidR="00C708F3" w:rsidRDefault="00AC5B59" w:rsidP="00AC5B59">
      <w:pPr>
        <w:ind w:firstLineChars="900" w:firstLine="2520"/>
        <w:rPr>
          <w:rFonts w:ascii="宋体" w:eastAsia="宋体" w:hAnsi="宋体"/>
          <w:sz w:val="28"/>
          <w:szCs w:val="28"/>
        </w:rPr>
      </w:pPr>
      <w:r>
        <w:rPr>
          <w:rFonts w:ascii="宋体" w:eastAsia="宋体" w:hAnsi="宋体" w:hint="eastAsia"/>
          <w:sz w:val="28"/>
          <w:szCs w:val="28"/>
        </w:rPr>
        <w:t xml:space="preserve">-公允价值变动 </w:t>
      </w:r>
      <w:r>
        <w:rPr>
          <w:rFonts w:ascii="宋体" w:eastAsia="宋体" w:hAnsi="宋体"/>
          <w:sz w:val="28"/>
          <w:szCs w:val="28"/>
        </w:rPr>
        <w:t>100</w:t>
      </w:r>
      <w:r>
        <w:rPr>
          <w:rFonts w:ascii="宋体" w:eastAsia="宋体" w:hAnsi="宋体" w:hint="eastAsia"/>
          <w:sz w:val="28"/>
          <w:szCs w:val="28"/>
        </w:rPr>
        <w:t>万</w:t>
      </w:r>
    </w:p>
    <w:p w14:paraId="7C4AE785" w14:textId="44CD818E" w:rsidR="00B45D2B" w:rsidRDefault="00B45D2B" w:rsidP="00B73A6A">
      <w:pPr>
        <w:rPr>
          <w:rFonts w:ascii="宋体" w:eastAsia="宋体" w:hAnsi="宋体"/>
          <w:sz w:val="28"/>
          <w:szCs w:val="28"/>
        </w:rPr>
      </w:pPr>
      <w:r w:rsidRPr="00AD55B9">
        <w:rPr>
          <w:rFonts w:ascii="宋体" w:eastAsia="宋体" w:hAnsi="宋体" w:hint="eastAsia"/>
          <w:sz w:val="28"/>
          <w:szCs w:val="28"/>
          <w:highlight w:val="yellow"/>
        </w:rPr>
        <w:t>计提所得税，</w:t>
      </w:r>
    </w:p>
    <w:p w14:paraId="1AEFF762" w14:textId="7FB24D7D" w:rsidR="00B45D2B" w:rsidRDefault="00B45D2B" w:rsidP="00B73A6A">
      <w:pPr>
        <w:rPr>
          <w:rFonts w:ascii="宋体" w:eastAsia="宋体" w:hAnsi="宋体"/>
          <w:sz w:val="28"/>
          <w:szCs w:val="28"/>
        </w:rPr>
      </w:pPr>
      <w:r>
        <w:rPr>
          <w:rFonts w:ascii="宋体" w:eastAsia="宋体" w:hAnsi="宋体" w:hint="eastAsia"/>
          <w:sz w:val="28"/>
          <w:szCs w:val="28"/>
        </w:rPr>
        <w:t xml:space="preserve">借：当期所得税费用 </w:t>
      </w:r>
      <w:r>
        <w:rPr>
          <w:rFonts w:ascii="宋体" w:eastAsia="宋体" w:hAnsi="宋体"/>
          <w:sz w:val="28"/>
          <w:szCs w:val="28"/>
        </w:rPr>
        <w:t>25</w:t>
      </w:r>
      <w:r>
        <w:rPr>
          <w:rFonts w:ascii="宋体" w:eastAsia="宋体" w:hAnsi="宋体" w:hint="eastAsia"/>
          <w:sz w:val="28"/>
          <w:szCs w:val="28"/>
        </w:rPr>
        <w:t>万</w:t>
      </w:r>
    </w:p>
    <w:p w14:paraId="7653AF4A" w14:textId="747D949B" w:rsidR="00B45D2B" w:rsidRDefault="00B45D2B" w:rsidP="00B73A6A">
      <w:pPr>
        <w:rPr>
          <w:rFonts w:ascii="宋体" w:eastAsia="宋体" w:hAnsi="宋体"/>
          <w:sz w:val="28"/>
          <w:szCs w:val="28"/>
        </w:rPr>
      </w:pPr>
      <w:r>
        <w:rPr>
          <w:rFonts w:ascii="宋体" w:eastAsia="宋体" w:hAnsi="宋体" w:hint="eastAsia"/>
          <w:sz w:val="28"/>
          <w:szCs w:val="28"/>
        </w:rPr>
        <w:t xml:space="preserve">贷：应交税费-所得税 </w:t>
      </w:r>
      <w:r>
        <w:rPr>
          <w:rFonts w:ascii="宋体" w:eastAsia="宋体" w:hAnsi="宋体"/>
          <w:sz w:val="28"/>
          <w:szCs w:val="28"/>
        </w:rPr>
        <w:t>25</w:t>
      </w:r>
      <w:r>
        <w:rPr>
          <w:rFonts w:ascii="宋体" w:eastAsia="宋体" w:hAnsi="宋体" w:hint="eastAsia"/>
          <w:sz w:val="28"/>
          <w:szCs w:val="28"/>
        </w:rPr>
        <w:t>万</w:t>
      </w:r>
    </w:p>
    <w:p w14:paraId="24F73840" w14:textId="77777777" w:rsidR="00093811" w:rsidRDefault="00093811" w:rsidP="00B73A6A">
      <w:pPr>
        <w:rPr>
          <w:rFonts w:ascii="宋体" w:eastAsia="宋体" w:hAnsi="宋体"/>
          <w:sz w:val="28"/>
          <w:szCs w:val="28"/>
        </w:rPr>
      </w:pPr>
    </w:p>
    <w:p w14:paraId="09BB3C2F" w14:textId="77777777" w:rsidR="00B45D2B" w:rsidRDefault="00B45D2B" w:rsidP="00B73A6A">
      <w:pPr>
        <w:rPr>
          <w:rFonts w:ascii="宋体" w:eastAsia="宋体" w:hAnsi="宋体"/>
          <w:sz w:val="28"/>
          <w:szCs w:val="28"/>
        </w:rPr>
      </w:pPr>
    </w:p>
    <w:p w14:paraId="3ED5EF4F" w14:textId="75F77CAB" w:rsidR="0049523F" w:rsidRDefault="0049523F" w:rsidP="0049523F">
      <w:pPr>
        <w:rPr>
          <w:rFonts w:ascii="宋体" w:eastAsia="宋体" w:hAnsi="宋体"/>
          <w:sz w:val="28"/>
          <w:szCs w:val="28"/>
        </w:rPr>
      </w:pPr>
      <w:r w:rsidRPr="00AD55B9">
        <w:rPr>
          <w:rFonts w:ascii="宋体" w:eastAsia="宋体" w:hAnsi="宋体" w:hint="eastAsia"/>
          <w:sz w:val="28"/>
          <w:szCs w:val="28"/>
          <w:highlight w:val="yellow"/>
        </w:rPr>
        <w:t>情况</w:t>
      </w:r>
      <w:r w:rsidR="005B0B07">
        <w:rPr>
          <w:rFonts w:ascii="宋体" w:eastAsia="宋体" w:hAnsi="宋体" w:hint="eastAsia"/>
          <w:sz w:val="28"/>
          <w:szCs w:val="28"/>
          <w:highlight w:val="yellow"/>
        </w:rPr>
        <w:t>二</w:t>
      </w:r>
      <w:r w:rsidRPr="00AD55B9">
        <w:rPr>
          <w:rFonts w:ascii="宋体" w:eastAsia="宋体" w:hAnsi="宋体" w:hint="eastAsia"/>
          <w:sz w:val="28"/>
          <w:szCs w:val="28"/>
          <w:highlight w:val="yellow"/>
        </w:rPr>
        <w:t>：</w:t>
      </w:r>
      <w:r w:rsidRPr="005B0B07">
        <w:rPr>
          <w:rFonts w:ascii="宋体" w:eastAsia="宋体" w:hAnsi="宋体" w:hint="eastAsia"/>
          <w:sz w:val="28"/>
          <w:szCs w:val="28"/>
        </w:rPr>
        <w:t>假设企业</w:t>
      </w:r>
      <w:r w:rsidRPr="005B0B07">
        <w:rPr>
          <w:rFonts w:ascii="宋体" w:eastAsia="宋体" w:hAnsi="宋体" w:hint="eastAsia"/>
          <w:sz w:val="28"/>
          <w:szCs w:val="28"/>
          <w:highlight w:val="yellow"/>
        </w:rPr>
        <w:t>确认</w:t>
      </w:r>
      <w:r w:rsidRPr="005B0B07">
        <w:rPr>
          <w:rFonts w:ascii="宋体" w:eastAsia="宋体" w:hAnsi="宋体" w:hint="eastAsia"/>
          <w:sz w:val="28"/>
          <w:szCs w:val="28"/>
        </w:rPr>
        <w:t>递延所得税。</w:t>
      </w:r>
    </w:p>
    <w:p w14:paraId="140703A6" w14:textId="77777777" w:rsidR="008E4409" w:rsidRDefault="008E4409" w:rsidP="008E4409">
      <w:pPr>
        <w:rPr>
          <w:rFonts w:ascii="宋体" w:eastAsia="宋体" w:hAnsi="宋体"/>
          <w:sz w:val="28"/>
          <w:szCs w:val="28"/>
        </w:rPr>
      </w:pPr>
      <w:r>
        <w:rPr>
          <w:rFonts w:ascii="宋体" w:eastAsia="宋体" w:hAnsi="宋体" w:hint="eastAsia"/>
          <w:sz w:val="28"/>
          <w:szCs w:val="28"/>
        </w:rPr>
        <w:t>那么，第一年的时候做账：</w:t>
      </w:r>
    </w:p>
    <w:p w14:paraId="6C23A5E8" w14:textId="77777777" w:rsidR="008E4409" w:rsidRDefault="008E4409" w:rsidP="008E4409">
      <w:pPr>
        <w:rPr>
          <w:rFonts w:ascii="宋体" w:eastAsia="宋体" w:hAnsi="宋体"/>
          <w:sz w:val="28"/>
          <w:szCs w:val="28"/>
        </w:rPr>
      </w:pPr>
      <w:r w:rsidRPr="00AD55B9">
        <w:rPr>
          <w:rFonts w:ascii="宋体" w:eastAsia="宋体" w:hAnsi="宋体" w:hint="eastAsia"/>
          <w:sz w:val="28"/>
          <w:szCs w:val="28"/>
          <w:highlight w:val="yellow"/>
        </w:rPr>
        <w:t>买的时候，</w:t>
      </w:r>
    </w:p>
    <w:p w14:paraId="2EA0B4BC" w14:textId="77777777" w:rsidR="008E4409" w:rsidRDefault="008E4409" w:rsidP="008E4409">
      <w:pPr>
        <w:rPr>
          <w:rFonts w:ascii="宋体" w:eastAsia="宋体" w:hAnsi="宋体"/>
          <w:sz w:val="28"/>
          <w:szCs w:val="28"/>
        </w:rPr>
      </w:pPr>
      <w:r>
        <w:rPr>
          <w:rFonts w:ascii="宋体" w:eastAsia="宋体" w:hAnsi="宋体" w:hint="eastAsia"/>
          <w:sz w:val="28"/>
          <w:szCs w:val="28"/>
        </w:rPr>
        <w:t xml:space="preserve">借：交易性金融资产-成本 </w:t>
      </w:r>
      <w:r>
        <w:rPr>
          <w:rFonts w:ascii="宋体" w:eastAsia="宋体" w:hAnsi="宋体"/>
          <w:sz w:val="28"/>
          <w:szCs w:val="28"/>
        </w:rPr>
        <w:t>100</w:t>
      </w:r>
      <w:r>
        <w:rPr>
          <w:rFonts w:ascii="宋体" w:eastAsia="宋体" w:hAnsi="宋体" w:hint="eastAsia"/>
          <w:sz w:val="28"/>
          <w:szCs w:val="28"/>
        </w:rPr>
        <w:t>万</w:t>
      </w:r>
    </w:p>
    <w:p w14:paraId="66426916" w14:textId="77777777" w:rsidR="008E4409" w:rsidRDefault="008E4409" w:rsidP="008E4409">
      <w:pPr>
        <w:rPr>
          <w:rFonts w:ascii="宋体" w:eastAsia="宋体" w:hAnsi="宋体"/>
          <w:sz w:val="28"/>
          <w:szCs w:val="28"/>
        </w:rPr>
      </w:pPr>
      <w:r>
        <w:rPr>
          <w:rFonts w:ascii="宋体" w:eastAsia="宋体" w:hAnsi="宋体" w:hint="eastAsia"/>
          <w:sz w:val="28"/>
          <w:szCs w:val="28"/>
        </w:rPr>
        <w:lastRenderedPageBreak/>
        <w:t xml:space="preserve">贷：银行存款 </w:t>
      </w:r>
      <w:r>
        <w:rPr>
          <w:rFonts w:ascii="宋体" w:eastAsia="宋体" w:hAnsi="宋体"/>
          <w:sz w:val="28"/>
          <w:szCs w:val="28"/>
        </w:rPr>
        <w:t>100</w:t>
      </w:r>
      <w:r>
        <w:rPr>
          <w:rFonts w:ascii="宋体" w:eastAsia="宋体" w:hAnsi="宋体" w:hint="eastAsia"/>
          <w:sz w:val="28"/>
          <w:szCs w:val="28"/>
        </w:rPr>
        <w:t>万</w:t>
      </w:r>
    </w:p>
    <w:p w14:paraId="1CC65433" w14:textId="77777777" w:rsidR="008E4409" w:rsidRDefault="008E4409" w:rsidP="008E4409">
      <w:pPr>
        <w:rPr>
          <w:rFonts w:ascii="宋体" w:eastAsia="宋体" w:hAnsi="宋体"/>
          <w:sz w:val="28"/>
          <w:szCs w:val="28"/>
        </w:rPr>
      </w:pPr>
      <w:r w:rsidRPr="00AD55B9">
        <w:rPr>
          <w:rFonts w:ascii="宋体" w:eastAsia="宋体" w:hAnsi="宋体" w:hint="eastAsia"/>
          <w:sz w:val="28"/>
          <w:szCs w:val="28"/>
          <w:highlight w:val="yellow"/>
        </w:rPr>
        <w:t>期末公允价值增长1</w:t>
      </w:r>
      <w:r w:rsidRPr="00AD55B9">
        <w:rPr>
          <w:rFonts w:ascii="宋体" w:eastAsia="宋体" w:hAnsi="宋体"/>
          <w:sz w:val="28"/>
          <w:szCs w:val="28"/>
          <w:highlight w:val="yellow"/>
        </w:rPr>
        <w:t>00</w:t>
      </w:r>
      <w:r w:rsidRPr="00AD55B9">
        <w:rPr>
          <w:rFonts w:ascii="宋体" w:eastAsia="宋体" w:hAnsi="宋体" w:hint="eastAsia"/>
          <w:sz w:val="28"/>
          <w:szCs w:val="28"/>
          <w:highlight w:val="yellow"/>
        </w:rPr>
        <w:t>万，</w:t>
      </w:r>
    </w:p>
    <w:p w14:paraId="7F98EEE2" w14:textId="77777777" w:rsidR="008E4409" w:rsidRDefault="008E4409" w:rsidP="008E4409">
      <w:pPr>
        <w:rPr>
          <w:rFonts w:ascii="宋体" w:eastAsia="宋体" w:hAnsi="宋体"/>
          <w:sz w:val="28"/>
          <w:szCs w:val="28"/>
        </w:rPr>
      </w:pPr>
      <w:r>
        <w:rPr>
          <w:rFonts w:ascii="宋体" w:eastAsia="宋体" w:hAnsi="宋体" w:hint="eastAsia"/>
          <w:sz w:val="28"/>
          <w:szCs w:val="28"/>
        </w:rPr>
        <w:t xml:space="preserve">借：交易性金融资产-公允价值变动 </w:t>
      </w:r>
      <w:r>
        <w:rPr>
          <w:rFonts w:ascii="宋体" w:eastAsia="宋体" w:hAnsi="宋体"/>
          <w:sz w:val="28"/>
          <w:szCs w:val="28"/>
        </w:rPr>
        <w:t>100</w:t>
      </w:r>
      <w:r>
        <w:rPr>
          <w:rFonts w:ascii="宋体" w:eastAsia="宋体" w:hAnsi="宋体" w:hint="eastAsia"/>
          <w:sz w:val="28"/>
          <w:szCs w:val="28"/>
        </w:rPr>
        <w:t>万</w:t>
      </w:r>
    </w:p>
    <w:p w14:paraId="29114372" w14:textId="77777777" w:rsidR="008E4409" w:rsidRDefault="008E4409" w:rsidP="008E4409">
      <w:pPr>
        <w:rPr>
          <w:rFonts w:ascii="宋体" w:eastAsia="宋体" w:hAnsi="宋体"/>
          <w:sz w:val="28"/>
          <w:szCs w:val="28"/>
        </w:rPr>
      </w:pPr>
      <w:r>
        <w:rPr>
          <w:rFonts w:ascii="宋体" w:eastAsia="宋体" w:hAnsi="宋体" w:hint="eastAsia"/>
          <w:sz w:val="28"/>
          <w:szCs w:val="28"/>
        </w:rPr>
        <w:t>贷：公允价值变动收益</w:t>
      </w:r>
      <w:r>
        <w:rPr>
          <w:rFonts w:ascii="宋体" w:eastAsia="宋体" w:hAnsi="宋体"/>
          <w:sz w:val="28"/>
          <w:szCs w:val="28"/>
        </w:rPr>
        <w:t xml:space="preserve"> 100</w:t>
      </w:r>
      <w:r>
        <w:rPr>
          <w:rFonts w:ascii="宋体" w:eastAsia="宋体" w:hAnsi="宋体" w:hint="eastAsia"/>
          <w:sz w:val="28"/>
          <w:szCs w:val="28"/>
        </w:rPr>
        <w:t>万</w:t>
      </w:r>
    </w:p>
    <w:p w14:paraId="16554342" w14:textId="00F44654" w:rsidR="008E4409" w:rsidRDefault="008E4409" w:rsidP="008E4409">
      <w:pPr>
        <w:rPr>
          <w:rFonts w:ascii="宋体" w:eastAsia="宋体" w:hAnsi="宋体"/>
          <w:sz w:val="28"/>
          <w:szCs w:val="28"/>
        </w:rPr>
      </w:pPr>
    </w:p>
    <w:p w14:paraId="363AA81C" w14:textId="283E2EE5" w:rsidR="00B06FE9" w:rsidRDefault="00B06FE9" w:rsidP="008E4409">
      <w:pPr>
        <w:rPr>
          <w:rFonts w:ascii="宋体" w:eastAsia="宋体" w:hAnsi="宋体"/>
          <w:sz w:val="28"/>
          <w:szCs w:val="28"/>
        </w:rPr>
      </w:pPr>
      <w:r>
        <w:rPr>
          <w:rFonts w:ascii="宋体" w:eastAsia="宋体" w:hAnsi="宋体" w:hint="eastAsia"/>
          <w:sz w:val="28"/>
          <w:szCs w:val="28"/>
        </w:rPr>
        <w:t xml:space="preserve">借：所得税费用-递延所得税费用 </w:t>
      </w:r>
      <w:r>
        <w:rPr>
          <w:rFonts w:ascii="宋体" w:eastAsia="宋体" w:hAnsi="宋体"/>
          <w:sz w:val="28"/>
          <w:szCs w:val="28"/>
        </w:rPr>
        <w:t>25</w:t>
      </w:r>
      <w:r>
        <w:rPr>
          <w:rFonts w:ascii="宋体" w:eastAsia="宋体" w:hAnsi="宋体" w:hint="eastAsia"/>
          <w:sz w:val="28"/>
          <w:szCs w:val="28"/>
        </w:rPr>
        <w:t>万</w:t>
      </w:r>
    </w:p>
    <w:p w14:paraId="6D99B1AE" w14:textId="721E1A05" w:rsidR="00B06FE9" w:rsidRDefault="00B06FE9" w:rsidP="008E4409">
      <w:pPr>
        <w:rPr>
          <w:rFonts w:ascii="宋体" w:eastAsia="宋体" w:hAnsi="宋体"/>
          <w:sz w:val="28"/>
          <w:szCs w:val="28"/>
        </w:rPr>
      </w:pPr>
      <w:r>
        <w:rPr>
          <w:rFonts w:ascii="宋体" w:eastAsia="宋体" w:hAnsi="宋体" w:hint="eastAsia"/>
          <w:sz w:val="28"/>
          <w:szCs w:val="28"/>
        </w:rPr>
        <w:t xml:space="preserve">贷：递延所得税负债 </w:t>
      </w:r>
      <w:r>
        <w:rPr>
          <w:rFonts w:ascii="宋体" w:eastAsia="宋体" w:hAnsi="宋体"/>
          <w:sz w:val="28"/>
          <w:szCs w:val="28"/>
        </w:rPr>
        <w:t>25</w:t>
      </w:r>
      <w:r>
        <w:rPr>
          <w:rFonts w:ascii="宋体" w:eastAsia="宋体" w:hAnsi="宋体" w:hint="eastAsia"/>
          <w:sz w:val="28"/>
          <w:szCs w:val="28"/>
        </w:rPr>
        <w:t>万</w:t>
      </w:r>
    </w:p>
    <w:p w14:paraId="016C47CB" w14:textId="77777777" w:rsidR="00B06FE9" w:rsidRDefault="00B06FE9" w:rsidP="008E4409">
      <w:pPr>
        <w:rPr>
          <w:rFonts w:ascii="宋体" w:eastAsia="宋体" w:hAnsi="宋体"/>
          <w:sz w:val="28"/>
          <w:szCs w:val="28"/>
        </w:rPr>
      </w:pPr>
    </w:p>
    <w:p w14:paraId="60020275" w14:textId="77777777" w:rsidR="008E4409" w:rsidRDefault="008E4409" w:rsidP="008E4409">
      <w:pPr>
        <w:rPr>
          <w:rFonts w:ascii="宋体" w:eastAsia="宋体" w:hAnsi="宋体"/>
          <w:sz w:val="28"/>
          <w:szCs w:val="28"/>
        </w:rPr>
      </w:pPr>
      <w:r w:rsidRPr="00AD55B9">
        <w:rPr>
          <w:rFonts w:ascii="宋体" w:eastAsia="宋体" w:hAnsi="宋体" w:hint="eastAsia"/>
          <w:sz w:val="28"/>
          <w:szCs w:val="28"/>
          <w:highlight w:val="yellow"/>
        </w:rPr>
        <w:t>第二年，卖掉的时候，假设卖了1</w:t>
      </w:r>
      <w:r w:rsidRPr="00AD55B9">
        <w:rPr>
          <w:rFonts w:ascii="宋体" w:eastAsia="宋体" w:hAnsi="宋体"/>
          <w:sz w:val="28"/>
          <w:szCs w:val="28"/>
          <w:highlight w:val="yellow"/>
        </w:rPr>
        <w:t>00</w:t>
      </w:r>
      <w:r w:rsidRPr="00AD55B9">
        <w:rPr>
          <w:rFonts w:ascii="宋体" w:eastAsia="宋体" w:hAnsi="宋体" w:hint="eastAsia"/>
          <w:sz w:val="28"/>
          <w:szCs w:val="28"/>
          <w:highlight w:val="yellow"/>
        </w:rPr>
        <w:t>万。</w:t>
      </w:r>
    </w:p>
    <w:p w14:paraId="48252748" w14:textId="77777777" w:rsidR="008E4409" w:rsidRDefault="008E4409" w:rsidP="008E4409">
      <w:pPr>
        <w:rPr>
          <w:rFonts w:ascii="宋体" w:eastAsia="宋体" w:hAnsi="宋体"/>
          <w:sz w:val="28"/>
          <w:szCs w:val="28"/>
        </w:rPr>
      </w:pPr>
      <w:r>
        <w:rPr>
          <w:rFonts w:ascii="宋体" w:eastAsia="宋体" w:hAnsi="宋体" w:hint="eastAsia"/>
          <w:sz w:val="28"/>
          <w:szCs w:val="28"/>
        </w:rPr>
        <w:t xml:space="preserve">借：银行存款 </w:t>
      </w:r>
      <w:r>
        <w:rPr>
          <w:rFonts w:ascii="宋体" w:eastAsia="宋体" w:hAnsi="宋体"/>
          <w:sz w:val="28"/>
          <w:szCs w:val="28"/>
        </w:rPr>
        <w:t>200</w:t>
      </w:r>
      <w:r>
        <w:rPr>
          <w:rFonts w:ascii="宋体" w:eastAsia="宋体" w:hAnsi="宋体" w:hint="eastAsia"/>
          <w:sz w:val="28"/>
          <w:szCs w:val="28"/>
        </w:rPr>
        <w:t>万</w:t>
      </w:r>
    </w:p>
    <w:p w14:paraId="5460DAC2" w14:textId="77777777" w:rsidR="008E4409" w:rsidRDefault="008E4409" w:rsidP="008E4409">
      <w:pPr>
        <w:rPr>
          <w:rFonts w:ascii="宋体" w:eastAsia="宋体" w:hAnsi="宋体"/>
          <w:sz w:val="28"/>
          <w:szCs w:val="28"/>
        </w:rPr>
      </w:pPr>
      <w:r>
        <w:rPr>
          <w:rFonts w:ascii="宋体" w:eastAsia="宋体" w:hAnsi="宋体" w:hint="eastAsia"/>
          <w:sz w:val="28"/>
          <w:szCs w:val="28"/>
        </w:rPr>
        <w:t xml:space="preserve">贷：交易性金融资产-成本 </w:t>
      </w:r>
      <w:r>
        <w:rPr>
          <w:rFonts w:ascii="宋体" w:eastAsia="宋体" w:hAnsi="宋体"/>
          <w:sz w:val="28"/>
          <w:szCs w:val="28"/>
        </w:rPr>
        <w:t>100</w:t>
      </w:r>
      <w:r>
        <w:rPr>
          <w:rFonts w:ascii="宋体" w:eastAsia="宋体" w:hAnsi="宋体" w:hint="eastAsia"/>
          <w:sz w:val="28"/>
          <w:szCs w:val="28"/>
        </w:rPr>
        <w:t>万</w:t>
      </w:r>
    </w:p>
    <w:p w14:paraId="22B52A02" w14:textId="77777777" w:rsidR="008E4409" w:rsidRDefault="008E4409" w:rsidP="008E4409">
      <w:pPr>
        <w:ind w:firstLineChars="900" w:firstLine="2520"/>
        <w:rPr>
          <w:rFonts w:ascii="宋体" w:eastAsia="宋体" w:hAnsi="宋体"/>
          <w:sz w:val="28"/>
          <w:szCs w:val="28"/>
        </w:rPr>
      </w:pPr>
      <w:r>
        <w:rPr>
          <w:rFonts w:ascii="宋体" w:eastAsia="宋体" w:hAnsi="宋体" w:hint="eastAsia"/>
          <w:sz w:val="28"/>
          <w:szCs w:val="28"/>
        </w:rPr>
        <w:t xml:space="preserve">-公允价值变动 </w:t>
      </w:r>
      <w:r>
        <w:rPr>
          <w:rFonts w:ascii="宋体" w:eastAsia="宋体" w:hAnsi="宋体"/>
          <w:sz w:val="28"/>
          <w:szCs w:val="28"/>
        </w:rPr>
        <w:t>100</w:t>
      </w:r>
      <w:r>
        <w:rPr>
          <w:rFonts w:ascii="宋体" w:eastAsia="宋体" w:hAnsi="宋体" w:hint="eastAsia"/>
          <w:sz w:val="28"/>
          <w:szCs w:val="28"/>
        </w:rPr>
        <w:t>万</w:t>
      </w:r>
    </w:p>
    <w:p w14:paraId="1B1946ED" w14:textId="649B9A0B" w:rsidR="008E4409" w:rsidRDefault="008E4409" w:rsidP="008E4409">
      <w:pPr>
        <w:rPr>
          <w:rFonts w:ascii="宋体" w:eastAsia="宋体" w:hAnsi="宋体"/>
          <w:sz w:val="28"/>
          <w:szCs w:val="28"/>
        </w:rPr>
      </w:pPr>
      <w:r w:rsidRPr="00AD55B9">
        <w:rPr>
          <w:rFonts w:ascii="宋体" w:eastAsia="宋体" w:hAnsi="宋体" w:hint="eastAsia"/>
          <w:sz w:val="28"/>
          <w:szCs w:val="28"/>
          <w:highlight w:val="yellow"/>
        </w:rPr>
        <w:t>计提</w:t>
      </w:r>
      <w:r w:rsidR="00584940">
        <w:rPr>
          <w:rFonts w:ascii="宋体" w:eastAsia="宋体" w:hAnsi="宋体" w:hint="eastAsia"/>
          <w:sz w:val="28"/>
          <w:szCs w:val="28"/>
          <w:highlight w:val="yellow"/>
        </w:rPr>
        <w:t>当期</w:t>
      </w:r>
      <w:r w:rsidRPr="00AD55B9">
        <w:rPr>
          <w:rFonts w:ascii="宋体" w:eastAsia="宋体" w:hAnsi="宋体" w:hint="eastAsia"/>
          <w:sz w:val="28"/>
          <w:szCs w:val="28"/>
          <w:highlight w:val="yellow"/>
        </w:rPr>
        <w:t>所得税，</w:t>
      </w:r>
    </w:p>
    <w:p w14:paraId="33C2AE6A" w14:textId="77777777" w:rsidR="008E4409" w:rsidRDefault="008E4409" w:rsidP="008E4409">
      <w:pPr>
        <w:rPr>
          <w:rFonts w:ascii="宋体" w:eastAsia="宋体" w:hAnsi="宋体"/>
          <w:sz w:val="28"/>
          <w:szCs w:val="28"/>
        </w:rPr>
      </w:pPr>
      <w:r>
        <w:rPr>
          <w:rFonts w:ascii="宋体" w:eastAsia="宋体" w:hAnsi="宋体" w:hint="eastAsia"/>
          <w:sz w:val="28"/>
          <w:szCs w:val="28"/>
        </w:rPr>
        <w:t xml:space="preserve">借：当期所得税费用 </w:t>
      </w:r>
      <w:r>
        <w:rPr>
          <w:rFonts w:ascii="宋体" w:eastAsia="宋体" w:hAnsi="宋体"/>
          <w:sz w:val="28"/>
          <w:szCs w:val="28"/>
        </w:rPr>
        <w:t>25</w:t>
      </w:r>
      <w:r>
        <w:rPr>
          <w:rFonts w:ascii="宋体" w:eastAsia="宋体" w:hAnsi="宋体" w:hint="eastAsia"/>
          <w:sz w:val="28"/>
          <w:szCs w:val="28"/>
        </w:rPr>
        <w:t>万</w:t>
      </w:r>
    </w:p>
    <w:p w14:paraId="4EA9FAD0" w14:textId="77777777" w:rsidR="008E4409" w:rsidRDefault="008E4409" w:rsidP="008E4409">
      <w:pPr>
        <w:rPr>
          <w:rFonts w:ascii="宋体" w:eastAsia="宋体" w:hAnsi="宋体"/>
          <w:sz w:val="28"/>
          <w:szCs w:val="28"/>
        </w:rPr>
      </w:pPr>
      <w:r>
        <w:rPr>
          <w:rFonts w:ascii="宋体" w:eastAsia="宋体" w:hAnsi="宋体" w:hint="eastAsia"/>
          <w:sz w:val="28"/>
          <w:szCs w:val="28"/>
        </w:rPr>
        <w:t xml:space="preserve">贷：应交税费-所得税 </w:t>
      </w:r>
      <w:r>
        <w:rPr>
          <w:rFonts w:ascii="宋体" w:eastAsia="宋体" w:hAnsi="宋体"/>
          <w:sz w:val="28"/>
          <w:szCs w:val="28"/>
        </w:rPr>
        <w:t>25</w:t>
      </w:r>
      <w:r>
        <w:rPr>
          <w:rFonts w:ascii="宋体" w:eastAsia="宋体" w:hAnsi="宋体" w:hint="eastAsia"/>
          <w:sz w:val="28"/>
          <w:szCs w:val="28"/>
        </w:rPr>
        <w:t>万</w:t>
      </w:r>
    </w:p>
    <w:p w14:paraId="67FFB45F" w14:textId="179D8275" w:rsidR="006E05C5" w:rsidRDefault="006E05C5" w:rsidP="00B73A6A">
      <w:pPr>
        <w:rPr>
          <w:rFonts w:ascii="宋体" w:eastAsia="宋体" w:hAnsi="宋体"/>
          <w:sz w:val="28"/>
          <w:szCs w:val="28"/>
        </w:rPr>
      </w:pPr>
    </w:p>
    <w:p w14:paraId="10A28DCF" w14:textId="74B27AC2" w:rsidR="00584940" w:rsidRPr="008E4409" w:rsidRDefault="00584940" w:rsidP="00B73A6A">
      <w:pPr>
        <w:rPr>
          <w:rFonts w:ascii="宋体" w:eastAsia="宋体" w:hAnsi="宋体"/>
          <w:sz w:val="28"/>
          <w:szCs w:val="28"/>
        </w:rPr>
      </w:pPr>
      <w:r w:rsidRPr="00584940">
        <w:rPr>
          <w:rFonts w:ascii="宋体" w:eastAsia="宋体" w:hAnsi="宋体" w:hint="eastAsia"/>
          <w:sz w:val="28"/>
          <w:szCs w:val="28"/>
          <w:highlight w:val="yellow"/>
        </w:rPr>
        <w:t>冲掉递延所得税，</w:t>
      </w:r>
    </w:p>
    <w:p w14:paraId="5625BFEF" w14:textId="113D8465" w:rsidR="00584940" w:rsidRDefault="00584940" w:rsidP="00584940">
      <w:pPr>
        <w:rPr>
          <w:rFonts w:ascii="宋体" w:eastAsia="宋体" w:hAnsi="宋体"/>
          <w:sz w:val="28"/>
          <w:szCs w:val="28"/>
        </w:rPr>
      </w:pPr>
      <w:r>
        <w:rPr>
          <w:rFonts w:ascii="宋体" w:eastAsia="宋体" w:hAnsi="宋体" w:hint="eastAsia"/>
          <w:sz w:val="28"/>
          <w:szCs w:val="28"/>
        </w:rPr>
        <w:t xml:space="preserve">借：递延所得税负债 </w:t>
      </w:r>
      <w:r>
        <w:rPr>
          <w:rFonts w:ascii="宋体" w:eastAsia="宋体" w:hAnsi="宋体"/>
          <w:sz w:val="28"/>
          <w:szCs w:val="28"/>
        </w:rPr>
        <w:t>25</w:t>
      </w:r>
      <w:r>
        <w:rPr>
          <w:rFonts w:ascii="宋体" w:eastAsia="宋体" w:hAnsi="宋体" w:hint="eastAsia"/>
          <w:sz w:val="28"/>
          <w:szCs w:val="28"/>
        </w:rPr>
        <w:t>万</w:t>
      </w:r>
    </w:p>
    <w:p w14:paraId="014115FC" w14:textId="0513AC8A" w:rsidR="00584940" w:rsidRDefault="00584940" w:rsidP="00584940">
      <w:pPr>
        <w:rPr>
          <w:rFonts w:ascii="宋体" w:eastAsia="宋体" w:hAnsi="宋体"/>
          <w:sz w:val="28"/>
          <w:szCs w:val="28"/>
        </w:rPr>
      </w:pPr>
      <w:r>
        <w:rPr>
          <w:rFonts w:ascii="宋体" w:eastAsia="宋体" w:hAnsi="宋体" w:hint="eastAsia"/>
          <w:sz w:val="28"/>
          <w:szCs w:val="28"/>
        </w:rPr>
        <w:t xml:space="preserve">贷：所得税费用-递延所得税费用 </w:t>
      </w:r>
      <w:r>
        <w:rPr>
          <w:rFonts w:ascii="宋体" w:eastAsia="宋体" w:hAnsi="宋体"/>
          <w:sz w:val="28"/>
          <w:szCs w:val="28"/>
        </w:rPr>
        <w:t>25</w:t>
      </w:r>
      <w:r>
        <w:rPr>
          <w:rFonts w:ascii="宋体" w:eastAsia="宋体" w:hAnsi="宋体" w:hint="eastAsia"/>
          <w:sz w:val="28"/>
          <w:szCs w:val="28"/>
        </w:rPr>
        <w:t>万</w:t>
      </w:r>
    </w:p>
    <w:p w14:paraId="673997A1" w14:textId="263243D8" w:rsidR="00E926F6" w:rsidRDefault="00E926F6" w:rsidP="004A13C5">
      <w:pPr>
        <w:rPr>
          <w:rFonts w:ascii="宋体" w:eastAsia="宋体" w:hAnsi="宋体"/>
          <w:sz w:val="28"/>
          <w:szCs w:val="28"/>
        </w:rPr>
      </w:pPr>
    </w:p>
    <w:p w14:paraId="71616AE4" w14:textId="1E23502C" w:rsidR="005B0B07" w:rsidRDefault="005B0B07" w:rsidP="004A13C5">
      <w:pPr>
        <w:rPr>
          <w:rFonts w:ascii="宋体" w:eastAsia="宋体" w:hAnsi="宋体"/>
          <w:sz w:val="28"/>
          <w:szCs w:val="28"/>
        </w:rPr>
      </w:pPr>
      <w:r>
        <w:rPr>
          <w:rFonts w:ascii="宋体" w:eastAsia="宋体" w:hAnsi="宋体" w:hint="eastAsia"/>
          <w:sz w:val="28"/>
          <w:szCs w:val="28"/>
        </w:rPr>
        <w:t>从上面2种情况可以看出，不确认递延所得税的时候，第一年确认</w:t>
      </w:r>
      <w:r>
        <w:rPr>
          <w:rFonts w:ascii="宋体" w:eastAsia="宋体" w:hAnsi="宋体" w:hint="eastAsia"/>
          <w:sz w:val="28"/>
          <w:szCs w:val="28"/>
        </w:rPr>
        <w:lastRenderedPageBreak/>
        <w:t>1</w:t>
      </w:r>
      <w:r>
        <w:rPr>
          <w:rFonts w:ascii="宋体" w:eastAsia="宋体" w:hAnsi="宋体"/>
          <w:sz w:val="28"/>
          <w:szCs w:val="28"/>
        </w:rPr>
        <w:t>00</w:t>
      </w:r>
      <w:r>
        <w:rPr>
          <w:rFonts w:ascii="宋体" w:eastAsia="宋体" w:hAnsi="宋体" w:hint="eastAsia"/>
          <w:sz w:val="28"/>
          <w:szCs w:val="28"/>
        </w:rPr>
        <w:t>万利润，第二年确认-</w:t>
      </w:r>
      <w:r>
        <w:rPr>
          <w:rFonts w:ascii="宋体" w:eastAsia="宋体" w:hAnsi="宋体"/>
          <w:sz w:val="28"/>
          <w:szCs w:val="28"/>
        </w:rPr>
        <w:t>25</w:t>
      </w:r>
      <w:r>
        <w:rPr>
          <w:rFonts w:ascii="宋体" w:eastAsia="宋体" w:hAnsi="宋体" w:hint="eastAsia"/>
          <w:sz w:val="28"/>
          <w:szCs w:val="28"/>
        </w:rPr>
        <w:t>万利润；</w:t>
      </w:r>
      <w:r w:rsidR="006E3C61">
        <w:rPr>
          <w:rFonts w:ascii="宋体" w:eastAsia="宋体" w:hAnsi="宋体" w:hint="eastAsia"/>
          <w:sz w:val="28"/>
          <w:szCs w:val="28"/>
        </w:rPr>
        <w:t>确认递延所得税的时候，第一年确认7</w:t>
      </w:r>
      <w:r w:rsidR="006E3C61">
        <w:rPr>
          <w:rFonts w:ascii="宋体" w:eastAsia="宋体" w:hAnsi="宋体"/>
          <w:sz w:val="28"/>
          <w:szCs w:val="28"/>
        </w:rPr>
        <w:t>5</w:t>
      </w:r>
      <w:r w:rsidR="006E3C61">
        <w:rPr>
          <w:rFonts w:ascii="宋体" w:eastAsia="宋体" w:hAnsi="宋体" w:hint="eastAsia"/>
          <w:sz w:val="28"/>
          <w:szCs w:val="28"/>
        </w:rPr>
        <w:t>万利润，第二年确认0利润。</w:t>
      </w:r>
      <w:r w:rsidR="004A4921">
        <w:rPr>
          <w:rFonts w:ascii="宋体" w:eastAsia="宋体" w:hAnsi="宋体" w:hint="eastAsia"/>
          <w:sz w:val="28"/>
          <w:szCs w:val="28"/>
        </w:rPr>
        <w:t>无论是否确认递延所得税，都是在第二年交2</w:t>
      </w:r>
      <w:r w:rsidR="004A4921">
        <w:rPr>
          <w:rFonts w:ascii="宋体" w:eastAsia="宋体" w:hAnsi="宋体"/>
          <w:sz w:val="28"/>
          <w:szCs w:val="28"/>
        </w:rPr>
        <w:t>5</w:t>
      </w:r>
      <w:r w:rsidR="004A4921">
        <w:rPr>
          <w:rFonts w:ascii="宋体" w:eastAsia="宋体" w:hAnsi="宋体" w:hint="eastAsia"/>
          <w:sz w:val="28"/>
          <w:szCs w:val="28"/>
        </w:rPr>
        <w:t>万的所得税。</w:t>
      </w:r>
    </w:p>
    <w:p w14:paraId="4BC7638D" w14:textId="386297BB" w:rsidR="00F43E85" w:rsidRDefault="00F43E85" w:rsidP="004A13C5">
      <w:pPr>
        <w:rPr>
          <w:rFonts w:ascii="宋体" w:eastAsia="宋体" w:hAnsi="宋体"/>
          <w:sz w:val="28"/>
          <w:szCs w:val="28"/>
        </w:rPr>
      </w:pPr>
      <w:r>
        <w:rPr>
          <w:rFonts w:ascii="宋体" w:eastAsia="宋体" w:hAnsi="宋体" w:hint="eastAsia"/>
          <w:sz w:val="28"/>
          <w:szCs w:val="28"/>
        </w:rPr>
        <w:t>所以说，是否确认递延所得税，</w:t>
      </w:r>
      <w:r w:rsidR="0074313A">
        <w:rPr>
          <w:rFonts w:ascii="宋体" w:eastAsia="宋体" w:hAnsi="宋体" w:hint="eastAsia"/>
          <w:sz w:val="28"/>
          <w:szCs w:val="28"/>
        </w:rPr>
        <w:t>都不影响当期所得税</w:t>
      </w:r>
      <w:r w:rsidR="00E90771">
        <w:rPr>
          <w:rFonts w:ascii="宋体" w:eastAsia="宋体" w:hAnsi="宋体" w:hint="eastAsia"/>
          <w:sz w:val="28"/>
          <w:szCs w:val="28"/>
        </w:rPr>
        <w:t>。递延所得税的作用，就是调节利润，把第一年的利润调整成了7</w:t>
      </w:r>
      <w:r w:rsidR="00E90771">
        <w:rPr>
          <w:rFonts w:ascii="宋体" w:eastAsia="宋体" w:hAnsi="宋体"/>
          <w:sz w:val="28"/>
          <w:szCs w:val="28"/>
        </w:rPr>
        <w:t>5</w:t>
      </w:r>
      <w:r w:rsidR="00E90771">
        <w:rPr>
          <w:rFonts w:ascii="宋体" w:eastAsia="宋体" w:hAnsi="宋体" w:hint="eastAsia"/>
          <w:sz w:val="28"/>
          <w:szCs w:val="28"/>
        </w:rPr>
        <w:t>万，把第二年的利润调整成了0。</w:t>
      </w:r>
      <w:r w:rsidR="00385E71">
        <w:rPr>
          <w:rFonts w:ascii="宋体" w:eastAsia="宋体" w:hAnsi="宋体" w:hint="eastAsia"/>
          <w:sz w:val="28"/>
          <w:szCs w:val="28"/>
        </w:rPr>
        <w:t>其实就相当于，把第二年的</w:t>
      </w:r>
      <w:r w:rsidR="001B4D06">
        <w:rPr>
          <w:rFonts w:ascii="宋体" w:eastAsia="宋体" w:hAnsi="宋体" w:hint="eastAsia"/>
          <w:sz w:val="28"/>
          <w:szCs w:val="28"/>
        </w:rPr>
        <w:t>所得税</w:t>
      </w:r>
      <w:r w:rsidR="006B59CB">
        <w:rPr>
          <w:rFonts w:ascii="宋体" w:eastAsia="宋体" w:hAnsi="宋体" w:hint="eastAsia"/>
          <w:sz w:val="28"/>
          <w:szCs w:val="28"/>
        </w:rPr>
        <w:t>费用</w:t>
      </w:r>
      <w:r w:rsidR="00385E71">
        <w:rPr>
          <w:rFonts w:ascii="宋体" w:eastAsia="宋体" w:hAnsi="宋体" w:hint="eastAsia"/>
          <w:sz w:val="28"/>
          <w:szCs w:val="28"/>
        </w:rPr>
        <w:t>调整到了第一年，就是相当于把跨期的所得税</w:t>
      </w:r>
      <w:r w:rsidR="007E3654">
        <w:rPr>
          <w:rFonts w:ascii="宋体" w:eastAsia="宋体" w:hAnsi="宋体" w:hint="eastAsia"/>
          <w:sz w:val="28"/>
          <w:szCs w:val="28"/>
        </w:rPr>
        <w:t>费用</w:t>
      </w:r>
      <w:r w:rsidR="00385E71">
        <w:rPr>
          <w:rFonts w:ascii="宋体" w:eastAsia="宋体" w:hAnsi="宋体" w:hint="eastAsia"/>
          <w:sz w:val="28"/>
          <w:szCs w:val="28"/>
        </w:rPr>
        <w:t>调整到当期。</w:t>
      </w:r>
    </w:p>
    <w:p w14:paraId="3531795B" w14:textId="7D4553FE" w:rsidR="00907F07" w:rsidRDefault="009D5B49" w:rsidP="004A13C5">
      <w:pPr>
        <w:rPr>
          <w:rFonts w:ascii="宋体" w:eastAsia="宋体" w:hAnsi="宋体"/>
          <w:sz w:val="28"/>
          <w:szCs w:val="28"/>
        </w:rPr>
      </w:pPr>
      <w:r>
        <w:rPr>
          <w:rFonts w:ascii="宋体" w:eastAsia="宋体" w:hAnsi="宋体" w:hint="eastAsia"/>
          <w:sz w:val="28"/>
          <w:szCs w:val="28"/>
        </w:rPr>
        <w:t>其实，我们可以把递延所得税理解为：把跨期的所得税费用给调整回来。</w:t>
      </w:r>
    </w:p>
    <w:p w14:paraId="67B441F7" w14:textId="2717FA2D" w:rsidR="00BC4A74" w:rsidRDefault="00DF2297" w:rsidP="004A13C5">
      <w:pPr>
        <w:rPr>
          <w:rFonts w:ascii="宋体" w:eastAsia="宋体" w:hAnsi="宋体"/>
          <w:sz w:val="28"/>
          <w:szCs w:val="28"/>
        </w:rPr>
      </w:pPr>
      <w:r>
        <w:rPr>
          <w:rFonts w:ascii="宋体" w:eastAsia="宋体" w:hAnsi="宋体" w:hint="eastAsia"/>
          <w:sz w:val="28"/>
          <w:szCs w:val="28"/>
        </w:rPr>
        <w:t>当期</w:t>
      </w:r>
      <w:r w:rsidR="00BC4A74">
        <w:rPr>
          <w:rFonts w:ascii="宋体" w:eastAsia="宋体" w:hAnsi="宋体" w:hint="eastAsia"/>
          <w:sz w:val="28"/>
          <w:szCs w:val="28"/>
        </w:rPr>
        <w:t>所得税费用为什么会跨期？</w:t>
      </w:r>
    </w:p>
    <w:p w14:paraId="2C6E8006" w14:textId="22AB6A20" w:rsidR="005B0B07" w:rsidRDefault="00BC4A74" w:rsidP="004A13C5">
      <w:pPr>
        <w:rPr>
          <w:rFonts w:ascii="宋体" w:eastAsia="宋体" w:hAnsi="宋体"/>
          <w:sz w:val="28"/>
          <w:szCs w:val="28"/>
        </w:rPr>
      </w:pPr>
      <w:r>
        <w:rPr>
          <w:rFonts w:ascii="宋体" w:eastAsia="宋体" w:hAnsi="宋体" w:hint="eastAsia"/>
          <w:sz w:val="28"/>
          <w:szCs w:val="28"/>
        </w:rPr>
        <w:t>因为税法跟</w:t>
      </w:r>
      <w:r w:rsidR="004D291F">
        <w:rPr>
          <w:rFonts w:ascii="宋体" w:eastAsia="宋体" w:hAnsi="宋体" w:hint="eastAsia"/>
          <w:sz w:val="28"/>
          <w:szCs w:val="28"/>
        </w:rPr>
        <w:t>会</w:t>
      </w:r>
      <w:r>
        <w:rPr>
          <w:rFonts w:ascii="宋体" w:eastAsia="宋体" w:hAnsi="宋体" w:hint="eastAsia"/>
          <w:sz w:val="28"/>
          <w:szCs w:val="28"/>
        </w:rPr>
        <w:t>计的口径不一致，</w:t>
      </w:r>
      <w:r w:rsidR="00044E40">
        <w:rPr>
          <w:rFonts w:ascii="宋体" w:eastAsia="宋体" w:hAnsi="宋体" w:hint="eastAsia"/>
          <w:sz w:val="28"/>
          <w:szCs w:val="28"/>
        </w:rPr>
        <w:t>比如上面的股票，公允价值上升了不用交税，卖掉的时候，才需要交税</w:t>
      </w:r>
      <w:r w:rsidR="00B57D9B">
        <w:rPr>
          <w:rFonts w:ascii="宋体" w:eastAsia="宋体" w:hAnsi="宋体" w:hint="eastAsia"/>
          <w:sz w:val="28"/>
          <w:szCs w:val="28"/>
        </w:rPr>
        <w:t>，也就是在卖掉的时候确认当期所得税费用</w:t>
      </w:r>
      <w:r w:rsidR="00044E40">
        <w:rPr>
          <w:rFonts w:ascii="宋体" w:eastAsia="宋体" w:hAnsi="宋体" w:hint="eastAsia"/>
          <w:sz w:val="28"/>
          <w:szCs w:val="28"/>
        </w:rPr>
        <w:t>。</w:t>
      </w:r>
      <w:r w:rsidR="00361A2D">
        <w:rPr>
          <w:rFonts w:ascii="宋体" w:eastAsia="宋体" w:hAnsi="宋体" w:hint="eastAsia"/>
          <w:sz w:val="28"/>
          <w:szCs w:val="28"/>
        </w:rPr>
        <w:t>但是会计口径，公允价值上升就要确认</w:t>
      </w:r>
      <w:r w:rsidR="00C44AA5">
        <w:rPr>
          <w:rFonts w:ascii="宋体" w:eastAsia="宋体" w:hAnsi="宋体" w:hint="eastAsia"/>
          <w:sz w:val="28"/>
          <w:szCs w:val="28"/>
        </w:rPr>
        <w:t>潜在的交税义务了，要确认递延所得税负债</w:t>
      </w:r>
      <w:r w:rsidR="00927FF8">
        <w:rPr>
          <w:rFonts w:ascii="宋体" w:eastAsia="宋体" w:hAnsi="宋体" w:hint="eastAsia"/>
          <w:sz w:val="28"/>
          <w:szCs w:val="28"/>
        </w:rPr>
        <w:t>和递延所得税费用</w:t>
      </w:r>
      <w:r w:rsidR="00361A2D">
        <w:rPr>
          <w:rFonts w:ascii="宋体" w:eastAsia="宋体" w:hAnsi="宋体" w:hint="eastAsia"/>
          <w:sz w:val="28"/>
          <w:szCs w:val="28"/>
        </w:rPr>
        <w:t>。</w:t>
      </w:r>
      <w:r w:rsidR="005A636E">
        <w:rPr>
          <w:rFonts w:ascii="宋体" w:eastAsia="宋体" w:hAnsi="宋体" w:hint="eastAsia"/>
          <w:sz w:val="28"/>
          <w:szCs w:val="28"/>
        </w:rPr>
        <w:t>递延所得税</w:t>
      </w:r>
      <w:r w:rsidR="009F1577">
        <w:rPr>
          <w:rFonts w:ascii="宋体" w:eastAsia="宋体" w:hAnsi="宋体" w:hint="eastAsia"/>
          <w:sz w:val="28"/>
          <w:szCs w:val="28"/>
        </w:rPr>
        <w:t>的作用就是解决会计与税法之间的</w:t>
      </w:r>
      <w:r w:rsidR="009F1577" w:rsidRPr="009F1577">
        <w:rPr>
          <w:rFonts w:ascii="宋体" w:eastAsia="宋体" w:hAnsi="宋体" w:hint="eastAsia"/>
          <w:sz w:val="28"/>
          <w:szCs w:val="28"/>
          <w:highlight w:val="yellow"/>
        </w:rPr>
        <w:t>时间差异</w:t>
      </w:r>
      <w:r w:rsidR="009F1577">
        <w:rPr>
          <w:rFonts w:ascii="宋体" w:eastAsia="宋体" w:hAnsi="宋体" w:hint="eastAsia"/>
          <w:sz w:val="28"/>
          <w:szCs w:val="28"/>
        </w:rPr>
        <w:t>问题</w:t>
      </w:r>
      <w:r w:rsidR="0001183A">
        <w:rPr>
          <w:rFonts w:ascii="宋体" w:eastAsia="宋体" w:hAnsi="宋体" w:hint="eastAsia"/>
          <w:sz w:val="28"/>
          <w:szCs w:val="28"/>
        </w:rPr>
        <w:t>，使得利润表的净利润更“公允”，更贴近权责发生制。</w:t>
      </w:r>
    </w:p>
    <w:p w14:paraId="47C7FD0D" w14:textId="24A1ABF7" w:rsidR="007B6D51" w:rsidRDefault="007B6D51" w:rsidP="004A13C5">
      <w:pPr>
        <w:rPr>
          <w:rFonts w:ascii="宋体" w:eastAsia="宋体" w:hAnsi="宋体"/>
          <w:sz w:val="28"/>
          <w:szCs w:val="28"/>
        </w:rPr>
      </w:pPr>
    </w:p>
    <w:p w14:paraId="694EDD8C" w14:textId="035066C8" w:rsidR="003A4DFA" w:rsidRDefault="003A4DFA" w:rsidP="004A13C5">
      <w:pPr>
        <w:rPr>
          <w:rFonts w:ascii="宋体" w:eastAsia="宋体" w:hAnsi="宋体"/>
          <w:sz w:val="28"/>
          <w:szCs w:val="28"/>
        </w:rPr>
      </w:pPr>
      <w:r>
        <w:rPr>
          <w:rFonts w:ascii="宋体" w:eastAsia="宋体" w:hAnsi="宋体" w:hint="eastAsia"/>
          <w:sz w:val="28"/>
          <w:szCs w:val="28"/>
        </w:rPr>
        <w:t>像上面的公允价值变动，公允价值</w:t>
      </w:r>
      <w:r w:rsidR="004E6D72">
        <w:rPr>
          <w:rFonts w:ascii="宋体" w:eastAsia="宋体" w:hAnsi="宋体" w:hint="eastAsia"/>
          <w:sz w:val="28"/>
          <w:szCs w:val="28"/>
        </w:rPr>
        <w:t>上升</w:t>
      </w:r>
      <w:r>
        <w:rPr>
          <w:rFonts w:ascii="宋体" w:eastAsia="宋体" w:hAnsi="宋体" w:hint="eastAsia"/>
          <w:sz w:val="28"/>
          <w:szCs w:val="28"/>
        </w:rPr>
        <w:t>不收税，</w:t>
      </w:r>
      <w:r w:rsidR="004E6D72">
        <w:rPr>
          <w:rFonts w:ascii="宋体" w:eastAsia="宋体" w:hAnsi="宋体" w:hint="eastAsia"/>
          <w:sz w:val="28"/>
          <w:szCs w:val="28"/>
        </w:rPr>
        <w:t>但卖掉的时候收税，迟早都是要收税的，只是暂时不收，所以它有个专</w:t>
      </w:r>
      <w:r w:rsidR="00113756">
        <w:rPr>
          <w:rFonts w:ascii="宋体" w:eastAsia="宋体" w:hAnsi="宋体" w:hint="eastAsia"/>
          <w:sz w:val="28"/>
          <w:szCs w:val="28"/>
        </w:rPr>
        <w:t>有</w:t>
      </w:r>
      <w:r w:rsidR="004E6D72">
        <w:rPr>
          <w:rFonts w:ascii="宋体" w:eastAsia="宋体" w:hAnsi="宋体" w:hint="eastAsia"/>
          <w:sz w:val="28"/>
          <w:szCs w:val="28"/>
        </w:rPr>
        <w:t>名词，</w:t>
      </w:r>
      <w:r w:rsidR="00113756">
        <w:rPr>
          <w:rFonts w:ascii="宋体" w:eastAsia="宋体" w:hAnsi="宋体" w:hint="eastAsia"/>
          <w:sz w:val="28"/>
          <w:szCs w:val="28"/>
        </w:rPr>
        <w:t>叫</w:t>
      </w:r>
      <w:r w:rsidR="004E6D72">
        <w:rPr>
          <w:rFonts w:ascii="宋体" w:eastAsia="宋体" w:hAnsi="宋体" w:hint="eastAsia"/>
          <w:sz w:val="28"/>
          <w:szCs w:val="28"/>
        </w:rPr>
        <w:t>“应纳税暂时</w:t>
      </w:r>
      <w:r w:rsidR="002F11AB">
        <w:rPr>
          <w:rFonts w:ascii="宋体" w:eastAsia="宋体" w:hAnsi="宋体" w:hint="eastAsia"/>
          <w:sz w:val="28"/>
          <w:szCs w:val="28"/>
        </w:rPr>
        <w:t>性</w:t>
      </w:r>
      <w:r w:rsidR="004E6D72">
        <w:rPr>
          <w:rFonts w:ascii="宋体" w:eastAsia="宋体" w:hAnsi="宋体" w:hint="eastAsia"/>
          <w:sz w:val="28"/>
          <w:szCs w:val="28"/>
        </w:rPr>
        <w:t>差异</w:t>
      </w:r>
      <w:r w:rsidR="00327D2A">
        <w:rPr>
          <w:rFonts w:ascii="宋体" w:eastAsia="宋体" w:hAnsi="宋体" w:hint="eastAsia"/>
          <w:sz w:val="28"/>
          <w:szCs w:val="28"/>
        </w:rPr>
        <w:t>”</w:t>
      </w:r>
      <w:r w:rsidR="002F11AB">
        <w:rPr>
          <w:rFonts w:ascii="宋体" w:eastAsia="宋体" w:hAnsi="宋体" w:hint="eastAsia"/>
          <w:sz w:val="28"/>
          <w:szCs w:val="28"/>
        </w:rPr>
        <w:t>。</w:t>
      </w:r>
    </w:p>
    <w:p w14:paraId="4F447861" w14:textId="10CB135B" w:rsidR="00C16760" w:rsidRPr="00927FF8" w:rsidRDefault="00C16760" w:rsidP="004A13C5">
      <w:pPr>
        <w:rPr>
          <w:rFonts w:ascii="宋体" w:eastAsia="宋体" w:hAnsi="宋体"/>
          <w:sz w:val="28"/>
          <w:szCs w:val="28"/>
        </w:rPr>
      </w:pPr>
    </w:p>
    <w:p w14:paraId="59B25609" w14:textId="5E93FB82" w:rsidR="00C16760" w:rsidRDefault="00547EE9" w:rsidP="004A13C5">
      <w:pPr>
        <w:rPr>
          <w:rFonts w:ascii="宋体" w:eastAsia="宋体" w:hAnsi="宋体"/>
          <w:sz w:val="28"/>
          <w:szCs w:val="28"/>
        </w:rPr>
      </w:pPr>
      <w:r>
        <w:rPr>
          <w:rFonts w:ascii="宋体" w:eastAsia="宋体" w:hAnsi="宋体" w:hint="eastAsia"/>
          <w:sz w:val="28"/>
          <w:szCs w:val="28"/>
        </w:rPr>
        <w:lastRenderedPageBreak/>
        <w:t>还有一个就是像坏账损失。企业计提了坏账损失，导致利润总额减少了，但是税法不让扣除，只有真正发生坏账的时候才让扣除</w:t>
      </w:r>
      <w:r w:rsidR="00091CC3">
        <w:rPr>
          <w:rFonts w:ascii="宋体" w:eastAsia="宋体" w:hAnsi="宋体" w:hint="eastAsia"/>
          <w:sz w:val="28"/>
          <w:szCs w:val="28"/>
        </w:rPr>
        <w:t>（比如客户破产了，钱真的收不回来了）</w:t>
      </w:r>
      <w:r>
        <w:rPr>
          <w:rFonts w:ascii="宋体" w:eastAsia="宋体" w:hAnsi="宋体" w:hint="eastAsia"/>
          <w:sz w:val="28"/>
          <w:szCs w:val="28"/>
        </w:rPr>
        <w:t>。</w:t>
      </w:r>
      <w:r w:rsidR="00EA20D7">
        <w:rPr>
          <w:rFonts w:ascii="宋体" w:eastAsia="宋体" w:hAnsi="宋体" w:hint="eastAsia"/>
          <w:sz w:val="28"/>
          <w:szCs w:val="28"/>
        </w:rPr>
        <w:t>暂时不让扣，以后是让扣的，所以它也有一个专有名词，叫“可抵扣暂时性差异”。</w:t>
      </w:r>
    </w:p>
    <w:p w14:paraId="5816F130" w14:textId="032F95A8" w:rsidR="009414A5" w:rsidRDefault="009414A5" w:rsidP="004A13C5">
      <w:pPr>
        <w:rPr>
          <w:rFonts w:ascii="宋体" w:eastAsia="宋体" w:hAnsi="宋体"/>
          <w:sz w:val="28"/>
          <w:szCs w:val="28"/>
        </w:rPr>
      </w:pPr>
    </w:p>
    <w:p w14:paraId="538D11FE" w14:textId="35EF016A" w:rsidR="009414A5" w:rsidRDefault="00A41D2B" w:rsidP="004A13C5">
      <w:pPr>
        <w:rPr>
          <w:rFonts w:ascii="宋体" w:eastAsia="宋体" w:hAnsi="宋体"/>
          <w:sz w:val="28"/>
          <w:szCs w:val="28"/>
        </w:rPr>
      </w:pPr>
      <w:r>
        <w:rPr>
          <w:rFonts w:ascii="宋体" w:eastAsia="宋体" w:hAnsi="宋体" w:hint="eastAsia"/>
          <w:sz w:val="28"/>
          <w:szCs w:val="28"/>
        </w:rPr>
        <w:t>对于应纳税暂时性差异，和可抵扣暂时性差异，它都是暂时性差异，是时间差异，所以它就可以用递延所得税来“调整”。</w:t>
      </w:r>
    </w:p>
    <w:p w14:paraId="2D1601AC" w14:textId="376798E1" w:rsidR="00A41D2B" w:rsidRDefault="00A41D2B" w:rsidP="004A13C5">
      <w:pPr>
        <w:rPr>
          <w:rFonts w:ascii="宋体" w:eastAsia="宋体" w:hAnsi="宋体"/>
          <w:sz w:val="28"/>
          <w:szCs w:val="28"/>
        </w:rPr>
      </w:pPr>
    </w:p>
    <w:p w14:paraId="1C60C5E9" w14:textId="0C89F3B4" w:rsidR="00E35D62" w:rsidRDefault="00E35D62" w:rsidP="004A13C5">
      <w:pPr>
        <w:rPr>
          <w:rFonts w:ascii="宋体" w:eastAsia="宋体" w:hAnsi="宋体"/>
          <w:sz w:val="28"/>
          <w:szCs w:val="28"/>
        </w:rPr>
      </w:pPr>
      <w:r>
        <w:rPr>
          <w:rFonts w:ascii="宋体" w:eastAsia="宋体" w:hAnsi="宋体" w:hint="eastAsia"/>
          <w:sz w:val="28"/>
          <w:szCs w:val="28"/>
        </w:rPr>
        <w:t>还有一些永久性差异，比如</w:t>
      </w:r>
      <w:r w:rsidR="00BE5433">
        <w:rPr>
          <w:rFonts w:ascii="宋体" w:eastAsia="宋体" w:hAnsi="宋体" w:hint="eastAsia"/>
          <w:sz w:val="28"/>
          <w:szCs w:val="28"/>
        </w:rPr>
        <w:t>行政罚款，这种营业外支出是不能抵扣的，是永久性差异，直接调增就可以了，不能确认递延。</w:t>
      </w:r>
      <w:r w:rsidR="009F0B49">
        <w:rPr>
          <w:rFonts w:ascii="宋体" w:eastAsia="宋体" w:hAnsi="宋体" w:hint="eastAsia"/>
          <w:sz w:val="28"/>
          <w:szCs w:val="28"/>
        </w:rPr>
        <w:t>还有国债利息收入，这个是免税的，也是永久性差异，直接调减就行，也不能确认递延。</w:t>
      </w:r>
    </w:p>
    <w:p w14:paraId="2356F96A" w14:textId="5AAB13C0" w:rsidR="009F0B49" w:rsidRDefault="009F0B49" w:rsidP="004A13C5">
      <w:pPr>
        <w:rPr>
          <w:rFonts w:ascii="宋体" w:eastAsia="宋体" w:hAnsi="宋体"/>
          <w:sz w:val="28"/>
          <w:szCs w:val="28"/>
        </w:rPr>
      </w:pPr>
    </w:p>
    <w:p w14:paraId="70218816" w14:textId="6DAB846E" w:rsidR="009F0B49" w:rsidRDefault="00D74173" w:rsidP="004A13C5">
      <w:pPr>
        <w:rPr>
          <w:rFonts w:ascii="宋体" w:eastAsia="宋体" w:hAnsi="宋体"/>
          <w:sz w:val="28"/>
          <w:szCs w:val="28"/>
        </w:rPr>
      </w:pPr>
      <w:r>
        <w:rPr>
          <w:rFonts w:ascii="宋体" w:eastAsia="宋体" w:hAnsi="宋体" w:hint="eastAsia"/>
          <w:sz w:val="28"/>
          <w:szCs w:val="28"/>
        </w:rPr>
        <w:t>所以说，</w:t>
      </w:r>
      <w:r w:rsidR="00A40484">
        <w:rPr>
          <w:rFonts w:ascii="宋体" w:eastAsia="宋体" w:hAnsi="宋体" w:hint="eastAsia"/>
          <w:sz w:val="28"/>
          <w:szCs w:val="28"/>
        </w:rPr>
        <w:t>只有</w:t>
      </w:r>
      <w:r>
        <w:rPr>
          <w:rFonts w:ascii="宋体" w:eastAsia="宋体" w:hAnsi="宋体" w:hint="eastAsia"/>
          <w:sz w:val="28"/>
          <w:szCs w:val="28"/>
        </w:rPr>
        <w:t>暂时性差异才能确认递延，永久性差异不能确认递延。</w:t>
      </w:r>
    </w:p>
    <w:p w14:paraId="3696339C" w14:textId="3B46A9FC" w:rsidR="00D74173" w:rsidRDefault="00D74173" w:rsidP="004A13C5">
      <w:pPr>
        <w:rPr>
          <w:rFonts w:ascii="宋体" w:eastAsia="宋体" w:hAnsi="宋体"/>
          <w:sz w:val="28"/>
          <w:szCs w:val="28"/>
        </w:rPr>
      </w:pPr>
    </w:p>
    <w:p w14:paraId="20F3F8DF" w14:textId="2FEC32B0" w:rsidR="00D74173" w:rsidRDefault="00256F7B" w:rsidP="004A13C5">
      <w:pPr>
        <w:rPr>
          <w:rFonts w:ascii="宋体" w:eastAsia="宋体" w:hAnsi="宋体"/>
          <w:sz w:val="28"/>
          <w:szCs w:val="28"/>
        </w:rPr>
      </w:pPr>
      <w:r>
        <w:rPr>
          <w:rFonts w:ascii="宋体" w:eastAsia="宋体" w:hAnsi="宋体" w:hint="eastAsia"/>
          <w:sz w:val="28"/>
          <w:szCs w:val="28"/>
        </w:rPr>
        <w:t>有同学可能会说，又是调整，又是确认递延的，烦死了</w:t>
      </w:r>
      <w:r w:rsidR="00AA6B16">
        <w:rPr>
          <w:rFonts w:ascii="宋体" w:eastAsia="宋体" w:hAnsi="宋体" w:hint="eastAsia"/>
          <w:sz w:val="28"/>
          <w:szCs w:val="28"/>
        </w:rPr>
        <w:t>，乱死了，都不想学了。</w:t>
      </w:r>
      <w:r w:rsidR="0000335B">
        <w:rPr>
          <w:rFonts w:ascii="宋体" w:eastAsia="宋体" w:hAnsi="宋体" w:hint="eastAsia"/>
          <w:sz w:val="28"/>
          <w:szCs w:val="28"/>
        </w:rPr>
        <w:t>其实，只要我们找到正确的方法，就不难了。</w:t>
      </w:r>
      <w:r w:rsidR="00301F1A">
        <w:rPr>
          <w:rFonts w:ascii="宋体" w:eastAsia="宋体" w:hAnsi="宋体" w:hint="eastAsia"/>
          <w:sz w:val="28"/>
          <w:szCs w:val="28"/>
        </w:rPr>
        <w:t>正确的方法就是：把递延所得税和当期所得税给分开！不要把这两个混在一起就不难了。</w:t>
      </w:r>
    </w:p>
    <w:p w14:paraId="3F2A9504" w14:textId="5B5C5161" w:rsidR="007E7C13" w:rsidRPr="00115B0E" w:rsidRDefault="007E7C13" w:rsidP="004A13C5">
      <w:pPr>
        <w:rPr>
          <w:rFonts w:ascii="宋体" w:eastAsia="宋体" w:hAnsi="宋体"/>
          <w:sz w:val="28"/>
          <w:szCs w:val="28"/>
          <w:highlight w:val="yellow"/>
        </w:rPr>
      </w:pPr>
      <w:r w:rsidRPr="00115B0E">
        <w:rPr>
          <w:rFonts w:ascii="宋体" w:eastAsia="宋体" w:hAnsi="宋体" w:hint="eastAsia"/>
          <w:sz w:val="28"/>
          <w:szCs w:val="28"/>
          <w:highlight w:val="yellow"/>
        </w:rPr>
        <w:t>算当期所得税的时候，仅仅考虑当期所得税就好了！不要考虑递延所得税。</w:t>
      </w:r>
    </w:p>
    <w:p w14:paraId="22F56EA7" w14:textId="354CABD6" w:rsidR="007E7C13" w:rsidRPr="00115B0E" w:rsidRDefault="007E7C13" w:rsidP="004A13C5">
      <w:pPr>
        <w:rPr>
          <w:rFonts w:ascii="宋体" w:eastAsia="宋体" w:hAnsi="宋体"/>
          <w:sz w:val="28"/>
          <w:szCs w:val="28"/>
          <w:highlight w:val="yellow"/>
        </w:rPr>
      </w:pPr>
      <w:r w:rsidRPr="00115B0E">
        <w:rPr>
          <w:rFonts w:ascii="宋体" w:eastAsia="宋体" w:hAnsi="宋体" w:hint="eastAsia"/>
          <w:sz w:val="28"/>
          <w:szCs w:val="28"/>
          <w:highlight w:val="yellow"/>
        </w:rPr>
        <w:lastRenderedPageBreak/>
        <w:t>算递延所得税的时候</w:t>
      </w:r>
      <w:r w:rsidR="00AB1F5D" w:rsidRPr="00115B0E">
        <w:rPr>
          <w:rFonts w:ascii="宋体" w:eastAsia="宋体" w:hAnsi="宋体" w:hint="eastAsia"/>
          <w:sz w:val="28"/>
          <w:szCs w:val="28"/>
          <w:highlight w:val="yellow"/>
        </w:rPr>
        <w:t>，仅仅考虑递延所得税就得了！不要把当期所得税扯进来。</w:t>
      </w:r>
    </w:p>
    <w:p w14:paraId="5968F467" w14:textId="667E0DF4" w:rsidR="00AB1F5D" w:rsidRDefault="003547B4" w:rsidP="004A13C5">
      <w:pPr>
        <w:rPr>
          <w:rFonts w:ascii="宋体" w:eastAsia="宋体" w:hAnsi="宋体"/>
          <w:sz w:val="28"/>
          <w:szCs w:val="28"/>
        </w:rPr>
      </w:pPr>
      <w:r w:rsidRPr="00115B0E">
        <w:rPr>
          <w:rFonts w:ascii="宋体" w:eastAsia="宋体" w:hAnsi="宋体" w:hint="eastAsia"/>
          <w:sz w:val="28"/>
          <w:szCs w:val="28"/>
          <w:highlight w:val="yellow"/>
        </w:rPr>
        <w:t>当我们把当期递延所得税和递延所得税都计算准确了，所得税费用就用这两个加起来就得了！</w:t>
      </w:r>
    </w:p>
    <w:p w14:paraId="1461734E" w14:textId="12B8D99A" w:rsidR="00A41D2B" w:rsidRDefault="00A41D2B" w:rsidP="004A13C5">
      <w:pPr>
        <w:rPr>
          <w:rFonts w:ascii="宋体" w:eastAsia="宋体" w:hAnsi="宋体"/>
          <w:sz w:val="28"/>
          <w:szCs w:val="28"/>
        </w:rPr>
      </w:pPr>
    </w:p>
    <w:p w14:paraId="58809BAC" w14:textId="521AF1FF" w:rsidR="00CF4C1F" w:rsidRDefault="00CF4C1F" w:rsidP="004A13C5">
      <w:pPr>
        <w:rPr>
          <w:rFonts w:ascii="宋体" w:eastAsia="宋体" w:hAnsi="宋体"/>
          <w:sz w:val="28"/>
          <w:szCs w:val="28"/>
        </w:rPr>
      </w:pPr>
      <w:r>
        <w:rPr>
          <w:rFonts w:ascii="宋体" w:eastAsia="宋体" w:hAnsi="宋体" w:hint="eastAsia"/>
          <w:sz w:val="28"/>
          <w:szCs w:val="28"/>
        </w:rPr>
        <w:t>如果我们算出来的</w:t>
      </w:r>
      <w:r w:rsidRPr="00CF4C1F">
        <w:rPr>
          <w:rFonts w:ascii="宋体" w:eastAsia="宋体" w:hAnsi="宋体" w:hint="eastAsia"/>
          <w:sz w:val="28"/>
          <w:szCs w:val="28"/>
          <w:highlight w:val="yellow"/>
        </w:rPr>
        <w:t>当期所得税费用</w:t>
      </w:r>
      <w:r>
        <w:rPr>
          <w:rFonts w:ascii="宋体" w:eastAsia="宋体" w:hAnsi="宋体" w:hint="eastAsia"/>
          <w:sz w:val="28"/>
          <w:szCs w:val="28"/>
        </w:rPr>
        <w:t>和</w:t>
      </w:r>
      <w:r w:rsidRPr="00CF4C1F">
        <w:rPr>
          <w:rFonts w:ascii="宋体" w:eastAsia="宋体" w:hAnsi="宋体" w:hint="eastAsia"/>
          <w:sz w:val="28"/>
          <w:szCs w:val="28"/>
          <w:highlight w:val="yellow"/>
        </w:rPr>
        <w:t>递延所得税费用</w:t>
      </w:r>
      <w:r>
        <w:rPr>
          <w:rFonts w:ascii="宋体" w:eastAsia="宋体" w:hAnsi="宋体" w:hint="eastAsia"/>
          <w:sz w:val="28"/>
          <w:szCs w:val="28"/>
        </w:rPr>
        <w:t>加起来之后，跟企业账上</w:t>
      </w:r>
      <w:r w:rsidR="003E4285">
        <w:rPr>
          <w:rFonts w:ascii="宋体" w:eastAsia="宋体" w:hAnsi="宋体" w:hint="eastAsia"/>
          <w:sz w:val="28"/>
          <w:szCs w:val="28"/>
        </w:rPr>
        <w:t>所得税费用不相等呢？怎么办！</w:t>
      </w:r>
    </w:p>
    <w:p w14:paraId="6EC2B659" w14:textId="3EDA780E" w:rsidR="003E4285" w:rsidRDefault="003E4285" w:rsidP="004A13C5">
      <w:pPr>
        <w:rPr>
          <w:rFonts w:ascii="宋体" w:eastAsia="宋体" w:hAnsi="宋体"/>
          <w:sz w:val="28"/>
          <w:szCs w:val="28"/>
        </w:rPr>
      </w:pPr>
    </w:p>
    <w:p w14:paraId="5E3C9783" w14:textId="3879D24A" w:rsidR="003E4285" w:rsidRDefault="002D17A4" w:rsidP="004A13C5">
      <w:pPr>
        <w:rPr>
          <w:rFonts w:ascii="宋体" w:eastAsia="宋体" w:hAnsi="宋体"/>
          <w:sz w:val="28"/>
          <w:szCs w:val="28"/>
        </w:rPr>
      </w:pPr>
      <w:r>
        <w:rPr>
          <w:rFonts w:ascii="宋体" w:eastAsia="宋体" w:hAnsi="宋体" w:hint="eastAsia"/>
          <w:sz w:val="28"/>
          <w:szCs w:val="28"/>
        </w:rPr>
        <w:t>其实很好办。先把企业账上的所得税费用，区分为当期所得税费用和递延所得税费用，然后看看是哪个有差异。如果2个都有差异，就叫企业把计算过程给到我们，</w:t>
      </w:r>
      <w:r w:rsidR="006A7AC9">
        <w:rPr>
          <w:rFonts w:ascii="宋体" w:eastAsia="宋体" w:hAnsi="宋体" w:hint="eastAsia"/>
          <w:sz w:val="28"/>
          <w:szCs w:val="28"/>
        </w:rPr>
        <w:t>然后对比我们的计算过程和企业的计算过程，找出差异所在的地方。</w:t>
      </w:r>
      <w:r w:rsidR="007D4CB6">
        <w:rPr>
          <w:rFonts w:ascii="宋体" w:eastAsia="宋体" w:hAnsi="宋体" w:hint="eastAsia"/>
          <w:sz w:val="28"/>
          <w:szCs w:val="28"/>
        </w:rPr>
        <w:t>企业肯定有计算过程的，那不成它的所得税费用是拍脑袋拍出来的？</w:t>
      </w:r>
    </w:p>
    <w:p w14:paraId="34853D1F" w14:textId="768698BD" w:rsidR="00973FF1" w:rsidRDefault="00973FF1" w:rsidP="004A13C5">
      <w:pPr>
        <w:rPr>
          <w:rFonts w:ascii="宋体" w:eastAsia="宋体" w:hAnsi="宋体"/>
          <w:sz w:val="28"/>
          <w:szCs w:val="28"/>
        </w:rPr>
      </w:pPr>
    </w:p>
    <w:p w14:paraId="249E79A2" w14:textId="70BBBACA" w:rsidR="00973FF1" w:rsidRDefault="00973FF1" w:rsidP="004A13C5">
      <w:pPr>
        <w:rPr>
          <w:rFonts w:ascii="宋体" w:eastAsia="宋体" w:hAnsi="宋体"/>
          <w:sz w:val="28"/>
          <w:szCs w:val="28"/>
        </w:rPr>
      </w:pPr>
      <w:r>
        <w:rPr>
          <w:rFonts w:ascii="宋体" w:eastAsia="宋体" w:hAnsi="宋体" w:hint="eastAsia"/>
          <w:sz w:val="28"/>
          <w:szCs w:val="28"/>
        </w:rPr>
        <w:t>所以说，所得税费用并不难！</w:t>
      </w:r>
      <w:r w:rsidR="00E1468F">
        <w:rPr>
          <w:rFonts w:ascii="宋体" w:eastAsia="宋体" w:hAnsi="宋体" w:hint="eastAsia"/>
          <w:sz w:val="28"/>
          <w:szCs w:val="28"/>
        </w:rPr>
        <w:t>我们一个个学，先学当期所得税费用。</w:t>
      </w:r>
    </w:p>
    <w:p w14:paraId="4A5F66C6" w14:textId="77777777" w:rsidR="003A4DFA" w:rsidRDefault="003A4DFA" w:rsidP="004A13C5">
      <w:pPr>
        <w:rPr>
          <w:rFonts w:ascii="宋体" w:eastAsia="宋体" w:hAnsi="宋体"/>
          <w:sz w:val="28"/>
          <w:szCs w:val="28"/>
        </w:rPr>
      </w:pPr>
    </w:p>
    <w:p w14:paraId="5CC68C87" w14:textId="3A35B19B" w:rsidR="0039794A" w:rsidRDefault="0039794A" w:rsidP="0039794A">
      <w:pPr>
        <w:pStyle w:val="2"/>
      </w:pPr>
      <w:bookmarkStart w:id="313" w:name="_Toc123761609"/>
      <w:bookmarkStart w:id="314" w:name="_Toc145316767"/>
      <w:r>
        <w:rPr>
          <w:rFonts w:hint="eastAsia"/>
        </w:rPr>
        <w:t>当期所得税</w:t>
      </w:r>
      <w:r w:rsidR="0042096C">
        <w:rPr>
          <w:rFonts w:hint="eastAsia"/>
        </w:rPr>
        <w:t>费用</w:t>
      </w:r>
      <w:bookmarkEnd w:id="313"/>
      <w:bookmarkEnd w:id="314"/>
    </w:p>
    <w:p w14:paraId="5364FA15"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当期所得税费用的计算公式应该是这样的：</w:t>
      </w:r>
    </w:p>
    <w:p w14:paraId="01C0A322" w14:textId="77777777" w:rsidR="0039794A" w:rsidRPr="0039794A" w:rsidRDefault="0039794A" w:rsidP="0039794A">
      <w:pPr>
        <w:rPr>
          <w:rFonts w:ascii="宋体" w:eastAsia="宋体" w:hAnsi="宋体"/>
          <w:sz w:val="28"/>
          <w:szCs w:val="28"/>
        </w:rPr>
      </w:pPr>
      <w:r w:rsidRPr="0044012C">
        <w:rPr>
          <w:rFonts w:ascii="宋体" w:eastAsia="宋体" w:hAnsi="宋体" w:hint="eastAsia"/>
          <w:sz w:val="28"/>
          <w:szCs w:val="28"/>
          <w:highlight w:val="yellow"/>
        </w:rPr>
        <w:t>应纳税所得额</w:t>
      </w:r>
      <w:r w:rsidRPr="0044012C">
        <w:rPr>
          <w:rFonts w:ascii="宋体" w:eastAsia="宋体" w:hAnsi="宋体"/>
          <w:sz w:val="28"/>
          <w:szCs w:val="28"/>
          <w:highlight w:val="yellow"/>
        </w:rPr>
        <w:t xml:space="preserve"> = 利润总额 ± 纳税调整</w:t>
      </w:r>
    </w:p>
    <w:p w14:paraId="2A332C8C" w14:textId="77777777" w:rsidR="0039794A" w:rsidRPr="0039794A" w:rsidRDefault="0039794A" w:rsidP="0039794A">
      <w:pPr>
        <w:rPr>
          <w:rFonts w:ascii="宋体" w:eastAsia="宋体" w:hAnsi="宋体"/>
          <w:sz w:val="28"/>
          <w:szCs w:val="28"/>
        </w:rPr>
      </w:pPr>
      <w:r w:rsidRPr="0044012C">
        <w:rPr>
          <w:rFonts w:ascii="宋体" w:eastAsia="宋体" w:hAnsi="宋体" w:hint="eastAsia"/>
          <w:sz w:val="28"/>
          <w:szCs w:val="28"/>
          <w:highlight w:val="yellow"/>
        </w:rPr>
        <w:t>当期所得税费用</w:t>
      </w:r>
      <w:r w:rsidRPr="0044012C">
        <w:rPr>
          <w:rFonts w:ascii="宋体" w:eastAsia="宋体" w:hAnsi="宋体"/>
          <w:sz w:val="28"/>
          <w:szCs w:val="28"/>
          <w:highlight w:val="yellow"/>
        </w:rPr>
        <w:t xml:space="preserve"> = 应纳税所得额 × 适用税率</w:t>
      </w:r>
    </w:p>
    <w:p w14:paraId="7B1F7739"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lastRenderedPageBreak/>
        <w:t>利润总额和应纳税所得额之间的差异就是纳税调整。因为税法和会计的口径不一致，企业的利润表是根据会计口径确认的，所以要把利润总额调整成</w:t>
      </w:r>
      <w:r w:rsidRPr="00DC7F9A">
        <w:rPr>
          <w:rFonts w:ascii="宋体" w:eastAsia="宋体" w:hAnsi="宋体" w:hint="eastAsia"/>
          <w:sz w:val="28"/>
          <w:szCs w:val="28"/>
          <w:highlight w:val="yellow"/>
        </w:rPr>
        <w:t>税法</w:t>
      </w:r>
      <w:r w:rsidRPr="0039794A">
        <w:rPr>
          <w:rFonts w:ascii="宋体" w:eastAsia="宋体" w:hAnsi="宋体" w:hint="eastAsia"/>
          <w:sz w:val="28"/>
          <w:szCs w:val="28"/>
        </w:rPr>
        <w:t>的口径。其实，应纳税所得额就是税法口径的利润总额。</w:t>
      </w:r>
    </w:p>
    <w:p w14:paraId="2FDECDC7"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税法口径和会计口径为啥不一致？很明显，税局想多收点税，如果按照会计口径的话，企业提个坏账、预提个费用之类的，利润总额就少了，交的税就少了。于是，税局就搞了一套计算利润总额的规则，坏账、减值等事项，计提的时候都不让扣税，这样就能多收点税。</w:t>
      </w:r>
    </w:p>
    <w:p w14:paraId="118916E6" w14:textId="77777777" w:rsidR="0039794A" w:rsidRPr="0039794A" w:rsidRDefault="0039794A" w:rsidP="0039794A">
      <w:pPr>
        <w:rPr>
          <w:rFonts w:ascii="宋体" w:eastAsia="宋体" w:hAnsi="宋体"/>
          <w:sz w:val="28"/>
          <w:szCs w:val="28"/>
        </w:rPr>
      </w:pPr>
    </w:p>
    <w:p w14:paraId="133FFEBE"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那么问题来了，按照税法的口径重新编制一个利润表，再用税法口径的利润总额计算当期所得税，这样可以吗？</w:t>
      </w:r>
    </w:p>
    <w:p w14:paraId="59A6AB38" w14:textId="0EF9CD4A" w:rsidR="0039794A" w:rsidRPr="0039794A" w:rsidRDefault="0039794A" w:rsidP="0039794A">
      <w:pPr>
        <w:rPr>
          <w:rFonts w:ascii="宋体" w:eastAsia="宋体" w:hAnsi="宋体"/>
          <w:sz w:val="28"/>
          <w:szCs w:val="28"/>
        </w:rPr>
      </w:pPr>
    </w:p>
    <w:p w14:paraId="6A035FE1"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原则上是可以的。然而，会计口径和税法口径的利润表，大部分是一致的，只有少部分不一致，我们没有必要花那么多精力去编一个税法口径的利润表，只需在会计口径利润表的基础上，把那些不一致的地方调整过来，就可以了，这样效率高。</w:t>
      </w:r>
    </w:p>
    <w:p w14:paraId="01830CD2" w14:textId="1E079D25" w:rsidR="0039794A" w:rsidRPr="0039794A" w:rsidRDefault="0039794A" w:rsidP="0039794A">
      <w:pPr>
        <w:rPr>
          <w:rFonts w:ascii="宋体" w:eastAsia="宋体" w:hAnsi="宋体"/>
          <w:sz w:val="28"/>
          <w:szCs w:val="28"/>
        </w:rPr>
      </w:pPr>
    </w:p>
    <w:p w14:paraId="1B8F945B" w14:textId="77777777" w:rsidR="0039794A" w:rsidRPr="0039794A" w:rsidRDefault="0039794A" w:rsidP="0039794A">
      <w:pPr>
        <w:rPr>
          <w:rFonts w:ascii="宋体" w:eastAsia="宋体" w:hAnsi="宋体"/>
          <w:sz w:val="28"/>
          <w:szCs w:val="28"/>
        </w:rPr>
      </w:pPr>
      <w:r w:rsidRPr="007748EA">
        <w:rPr>
          <w:rFonts w:ascii="宋体" w:eastAsia="宋体" w:hAnsi="宋体" w:hint="eastAsia"/>
          <w:sz w:val="28"/>
          <w:szCs w:val="28"/>
          <w:highlight w:val="yellow"/>
        </w:rPr>
        <w:t>当期所得税费用的计算过程，就是把会计口径的利润总额调整成税法口径的利润总额的过程。</w:t>
      </w:r>
    </w:p>
    <w:p w14:paraId="5E72AA73" w14:textId="7F462D3E" w:rsidR="0039794A" w:rsidRPr="005A36EB" w:rsidRDefault="0039794A" w:rsidP="0039794A">
      <w:pPr>
        <w:rPr>
          <w:rFonts w:ascii="宋体" w:eastAsia="宋体" w:hAnsi="宋体"/>
          <w:sz w:val="28"/>
          <w:szCs w:val="28"/>
        </w:rPr>
      </w:pPr>
    </w:p>
    <w:p w14:paraId="795BE19B" w14:textId="3799EF63"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lastRenderedPageBreak/>
        <w:t>为了防止混淆，给税法口径的利润总额取一个新的名字，叫</w:t>
      </w:r>
      <w:r w:rsidRPr="007748EA">
        <w:rPr>
          <w:rFonts w:ascii="宋体" w:eastAsia="宋体" w:hAnsi="宋体" w:hint="eastAsia"/>
          <w:sz w:val="28"/>
          <w:szCs w:val="28"/>
          <w:highlight w:val="yellow"/>
        </w:rPr>
        <w:t>应纳税所得额</w:t>
      </w:r>
      <w:r w:rsidRPr="0039794A">
        <w:rPr>
          <w:rFonts w:ascii="宋体" w:eastAsia="宋体" w:hAnsi="宋体" w:hint="eastAsia"/>
          <w:sz w:val="28"/>
          <w:szCs w:val="28"/>
        </w:rPr>
        <w:t>。</w:t>
      </w:r>
    </w:p>
    <w:p w14:paraId="54EADD49" w14:textId="77777777" w:rsidR="0039794A" w:rsidRPr="0039794A" w:rsidRDefault="0039794A" w:rsidP="0039794A">
      <w:pPr>
        <w:rPr>
          <w:rFonts w:ascii="宋体" w:eastAsia="宋体" w:hAnsi="宋体"/>
          <w:sz w:val="28"/>
          <w:szCs w:val="28"/>
        </w:rPr>
      </w:pPr>
    </w:p>
    <w:p w14:paraId="51381B9A" w14:textId="19922726"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总之，当期所得税费用的测算大致思路是这样：从利润表的利润总额出发，找出应当调增或者调减事项，最后得出应纳税所得额，</w:t>
      </w:r>
      <w:r w:rsidR="007748EA">
        <w:rPr>
          <w:rFonts w:ascii="宋体" w:eastAsia="宋体" w:hAnsi="宋体" w:hint="eastAsia"/>
          <w:sz w:val="28"/>
          <w:szCs w:val="28"/>
        </w:rPr>
        <w:t>然后用应纳税所得额×税率，就等于</w:t>
      </w:r>
      <w:r w:rsidRPr="0039794A">
        <w:rPr>
          <w:rFonts w:ascii="宋体" w:eastAsia="宋体" w:hAnsi="宋体" w:hint="eastAsia"/>
          <w:sz w:val="28"/>
          <w:szCs w:val="28"/>
        </w:rPr>
        <w:t>当期所得税费用</w:t>
      </w:r>
      <w:r w:rsidR="007748EA">
        <w:rPr>
          <w:rFonts w:ascii="宋体" w:eastAsia="宋体" w:hAnsi="宋体" w:hint="eastAsia"/>
          <w:sz w:val="28"/>
          <w:szCs w:val="28"/>
        </w:rPr>
        <w:t>，也就是要交给税局的钱。</w:t>
      </w:r>
    </w:p>
    <w:p w14:paraId="6B03F2C6" w14:textId="177380B7" w:rsidR="0039794A" w:rsidRDefault="0039794A" w:rsidP="0039794A">
      <w:pPr>
        <w:rPr>
          <w:rFonts w:ascii="宋体" w:eastAsia="宋体" w:hAnsi="宋体"/>
          <w:sz w:val="28"/>
          <w:szCs w:val="28"/>
        </w:rPr>
      </w:pPr>
    </w:p>
    <w:p w14:paraId="451D9EE8" w14:textId="55B8DE57" w:rsidR="007B2FDB" w:rsidRDefault="0052382F" w:rsidP="0039794A">
      <w:pPr>
        <w:rPr>
          <w:rFonts w:ascii="宋体" w:eastAsia="宋体" w:hAnsi="宋体"/>
          <w:sz w:val="28"/>
          <w:szCs w:val="28"/>
        </w:rPr>
      </w:pPr>
      <w:r>
        <w:rPr>
          <w:rFonts w:ascii="宋体" w:eastAsia="宋体" w:hAnsi="宋体" w:hint="eastAsia"/>
          <w:sz w:val="28"/>
          <w:szCs w:val="28"/>
        </w:rPr>
        <w:t>利润总额可以从</w:t>
      </w:r>
      <w:r w:rsidR="00603B26">
        <w:rPr>
          <w:rFonts w:ascii="宋体" w:eastAsia="宋体" w:hAnsi="宋体" w:hint="eastAsia"/>
          <w:sz w:val="28"/>
          <w:szCs w:val="28"/>
        </w:rPr>
        <w:t>利润表获取数据；税率直接用企业的适用税率；只要把纳税调整给找出来，就能计算当期所得税费用啦！</w:t>
      </w:r>
    </w:p>
    <w:p w14:paraId="30369463" w14:textId="07C1B0ED" w:rsidR="00603B26" w:rsidRDefault="00603B26" w:rsidP="0039794A">
      <w:pPr>
        <w:rPr>
          <w:rFonts w:ascii="宋体" w:eastAsia="宋体" w:hAnsi="宋体"/>
          <w:sz w:val="28"/>
          <w:szCs w:val="28"/>
        </w:rPr>
      </w:pPr>
      <w:r>
        <w:rPr>
          <w:rFonts w:ascii="宋体" w:eastAsia="宋体" w:hAnsi="宋体" w:hint="eastAsia"/>
          <w:sz w:val="28"/>
          <w:szCs w:val="28"/>
        </w:rPr>
        <w:t>所以，计算当期所得税费用，其实就是找纳税调整事项！</w:t>
      </w:r>
    </w:p>
    <w:p w14:paraId="2CAD3776" w14:textId="070B8E0E" w:rsidR="00DD73A0" w:rsidRDefault="00DD73A0" w:rsidP="0039794A">
      <w:pPr>
        <w:rPr>
          <w:rFonts w:ascii="宋体" w:eastAsia="宋体" w:hAnsi="宋体"/>
          <w:sz w:val="28"/>
          <w:szCs w:val="28"/>
        </w:rPr>
      </w:pPr>
      <w:r>
        <w:rPr>
          <w:rFonts w:ascii="宋体" w:eastAsia="宋体" w:hAnsi="宋体" w:hint="eastAsia"/>
          <w:sz w:val="28"/>
          <w:szCs w:val="28"/>
        </w:rPr>
        <w:t>下面我们看看有哪些调整事项：</w:t>
      </w:r>
    </w:p>
    <w:p w14:paraId="12203AC5" w14:textId="77777777" w:rsidR="007B2FDB" w:rsidRPr="0039794A" w:rsidRDefault="007B2FDB" w:rsidP="0039794A">
      <w:pPr>
        <w:rPr>
          <w:rFonts w:ascii="宋体" w:eastAsia="宋体" w:hAnsi="宋体"/>
          <w:sz w:val="28"/>
          <w:szCs w:val="28"/>
        </w:rPr>
      </w:pPr>
    </w:p>
    <w:p w14:paraId="4E64339D" w14:textId="086693DE" w:rsidR="0039794A" w:rsidRPr="00D10B1B" w:rsidRDefault="000E564B" w:rsidP="00F31CA8">
      <w:pPr>
        <w:pStyle w:val="3"/>
      </w:pPr>
      <w:bookmarkStart w:id="315" w:name="_Toc123761610"/>
      <w:bookmarkStart w:id="316" w:name="_Toc145316768"/>
      <w:r>
        <w:t>1</w:t>
      </w:r>
      <w:r>
        <w:rPr>
          <w:rFonts w:hint="eastAsia"/>
        </w:rPr>
        <w:t>、</w:t>
      </w:r>
      <w:r w:rsidR="0039794A" w:rsidRPr="00D10B1B">
        <w:rPr>
          <w:rFonts w:hint="eastAsia"/>
        </w:rPr>
        <w:t>调增事项</w:t>
      </w:r>
      <w:bookmarkEnd w:id="315"/>
      <w:bookmarkEnd w:id="316"/>
    </w:p>
    <w:p w14:paraId="512BDA2F" w14:textId="77777777" w:rsidR="00D10B1B" w:rsidRPr="0039794A" w:rsidRDefault="00D10B1B" w:rsidP="00D10B1B"/>
    <w:p w14:paraId="231DB024"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调增事项主要有以下几个方面：</w:t>
      </w:r>
    </w:p>
    <w:p w14:paraId="32EAC61E" w14:textId="296E588C" w:rsidR="0039794A" w:rsidRPr="00DD73A0" w:rsidRDefault="000E564B" w:rsidP="00F31CA8">
      <w:pPr>
        <w:pStyle w:val="4"/>
      </w:pPr>
      <w:r>
        <w:rPr>
          <w:rFonts w:hint="eastAsia"/>
        </w:rPr>
        <w:t>①</w:t>
      </w:r>
      <w:r w:rsidR="0039794A" w:rsidRPr="0039794A">
        <w:t>资产减值损失</w:t>
      </w:r>
    </w:p>
    <w:p w14:paraId="73BF2B50" w14:textId="66073424" w:rsidR="0039794A" w:rsidRDefault="0039794A" w:rsidP="0039794A">
      <w:pPr>
        <w:rPr>
          <w:rFonts w:ascii="宋体" w:eastAsia="宋体" w:hAnsi="宋体"/>
          <w:sz w:val="28"/>
          <w:szCs w:val="28"/>
        </w:rPr>
      </w:pPr>
      <w:r w:rsidRPr="0039794A">
        <w:rPr>
          <w:rFonts w:ascii="宋体" w:eastAsia="宋体" w:hAnsi="宋体" w:hint="eastAsia"/>
          <w:sz w:val="28"/>
          <w:szCs w:val="28"/>
        </w:rPr>
        <w:t>税法规定，当资产真正发生减值的时候才能扣税，计提的时候不能税前扣除。因为在计算利润总额的时候，资产减值损失减少了利润</w:t>
      </w:r>
      <w:r w:rsidRPr="0039794A">
        <w:rPr>
          <w:rFonts w:ascii="宋体" w:eastAsia="宋体" w:hAnsi="宋体" w:hint="eastAsia"/>
          <w:sz w:val="28"/>
          <w:szCs w:val="28"/>
        </w:rPr>
        <w:lastRenderedPageBreak/>
        <w:t>总额，所以要把它调增。这个科目直接按照利润表中的资产减值损失项目的金额调整即可。如果已经执行了新准则，除了资产减值损失之外，还有一个信用减值损失，那么就把这两个的合计数调增。</w:t>
      </w:r>
    </w:p>
    <w:p w14:paraId="3D683281" w14:textId="61664824" w:rsidR="00DD73A0" w:rsidRDefault="00DD73A0" w:rsidP="0039794A">
      <w:pPr>
        <w:rPr>
          <w:rFonts w:ascii="宋体" w:eastAsia="宋体" w:hAnsi="宋体"/>
          <w:sz w:val="28"/>
          <w:szCs w:val="28"/>
        </w:rPr>
      </w:pPr>
    </w:p>
    <w:p w14:paraId="2BEA7FA5" w14:textId="77777777" w:rsidR="00DD73A0" w:rsidRPr="0039794A" w:rsidRDefault="00DD73A0" w:rsidP="0039794A">
      <w:pPr>
        <w:rPr>
          <w:rFonts w:ascii="宋体" w:eastAsia="宋体" w:hAnsi="宋体"/>
          <w:sz w:val="28"/>
          <w:szCs w:val="28"/>
        </w:rPr>
      </w:pPr>
    </w:p>
    <w:p w14:paraId="4783A80B" w14:textId="7E9EC3A2" w:rsidR="0039794A" w:rsidRPr="0039794A" w:rsidRDefault="000E564B" w:rsidP="00F31CA8">
      <w:pPr>
        <w:pStyle w:val="4"/>
      </w:pPr>
      <w:r>
        <w:rPr>
          <w:rFonts w:hint="eastAsia"/>
          <w:highlight w:val="yellow"/>
        </w:rPr>
        <w:t>②</w:t>
      </w:r>
      <w:r w:rsidR="0039794A" w:rsidRPr="00DD73A0">
        <w:rPr>
          <w:highlight w:val="yellow"/>
        </w:rPr>
        <w:t>业务招待费</w:t>
      </w:r>
    </w:p>
    <w:p w14:paraId="0C1831DE"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在底稿中设置好公式，销售收入的</w:t>
      </w:r>
      <w:r w:rsidRPr="0039794A">
        <w:rPr>
          <w:rFonts w:ascii="宋体" w:eastAsia="宋体" w:hAnsi="宋体"/>
          <w:sz w:val="28"/>
          <w:szCs w:val="28"/>
        </w:rPr>
        <w:t>0.5%和实际发生的60%，哪个小就选哪个，然后用实际发生额减去选中的那个，就是调增金额。</w:t>
      </w:r>
    </w:p>
    <w:p w14:paraId="1D797E8E"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有人会问，为啥是销售收入的</w:t>
      </w:r>
      <w:r w:rsidRPr="0039794A">
        <w:rPr>
          <w:rFonts w:ascii="宋体" w:eastAsia="宋体" w:hAnsi="宋体"/>
          <w:sz w:val="28"/>
          <w:szCs w:val="28"/>
        </w:rPr>
        <w:t>0.5%和实际发生的60%？这还用说，税局想多收点税呗，用两个标准框住，无论如何，至少有40%的业务招待费是要调增的。</w:t>
      </w:r>
    </w:p>
    <w:p w14:paraId="41B8EB20" w14:textId="10074994" w:rsidR="0039794A" w:rsidRDefault="0039794A" w:rsidP="00806E4A">
      <w:pPr>
        <w:rPr>
          <w:rFonts w:ascii="宋体" w:eastAsia="宋体" w:hAnsi="宋体"/>
          <w:sz w:val="28"/>
          <w:szCs w:val="28"/>
        </w:rPr>
      </w:pPr>
      <w:r w:rsidRPr="0039794A">
        <w:rPr>
          <w:rFonts w:ascii="宋体" w:eastAsia="宋体" w:hAnsi="宋体" w:hint="eastAsia"/>
          <w:sz w:val="28"/>
          <w:szCs w:val="28"/>
        </w:rPr>
        <w:t>由此可见，只要企业发生了业务招待费，就肯定需要调增。</w:t>
      </w:r>
    </w:p>
    <w:p w14:paraId="029E69C4" w14:textId="77777777" w:rsidR="002D4EAD" w:rsidRPr="0039794A" w:rsidRDefault="002D4EAD" w:rsidP="00806E4A">
      <w:pPr>
        <w:rPr>
          <w:rFonts w:ascii="宋体" w:eastAsia="宋体" w:hAnsi="宋体"/>
          <w:sz w:val="28"/>
          <w:szCs w:val="28"/>
        </w:rPr>
      </w:pPr>
    </w:p>
    <w:p w14:paraId="6E20FCE5" w14:textId="467B97DF" w:rsidR="0039794A" w:rsidRPr="0039794A" w:rsidRDefault="000E564B" w:rsidP="00F31CA8">
      <w:pPr>
        <w:pStyle w:val="4"/>
      </w:pPr>
      <w:r>
        <w:rPr>
          <w:rFonts w:hint="eastAsia"/>
          <w:highlight w:val="yellow"/>
        </w:rPr>
        <w:t>③</w:t>
      </w:r>
      <w:r w:rsidR="0039794A" w:rsidRPr="002D4EAD">
        <w:rPr>
          <w:highlight w:val="yellow"/>
        </w:rPr>
        <w:t>广告费</w:t>
      </w:r>
    </w:p>
    <w:p w14:paraId="686390FA" w14:textId="1BACB6D3" w:rsidR="0039794A" w:rsidRPr="0039794A" w:rsidRDefault="002D4EAD" w:rsidP="0039794A">
      <w:pPr>
        <w:rPr>
          <w:rFonts w:ascii="宋体" w:eastAsia="宋体" w:hAnsi="宋体"/>
          <w:sz w:val="28"/>
          <w:szCs w:val="28"/>
        </w:rPr>
      </w:pPr>
      <w:r w:rsidRPr="002D4EAD">
        <w:rPr>
          <w:rFonts w:ascii="宋体" w:eastAsia="宋体" w:hAnsi="宋体" w:hint="eastAsia"/>
          <w:sz w:val="28"/>
          <w:szCs w:val="28"/>
          <w:highlight w:val="yellow"/>
        </w:rPr>
        <w:t>1</w:t>
      </w:r>
      <w:r w:rsidRPr="002D4EAD">
        <w:rPr>
          <w:rFonts w:ascii="宋体" w:eastAsia="宋体" w:hAnsi="宋体"/>
          <w:sz w:val="28"/>
          <w:szCs w:val="28"/>
          <w:highlight w:val="yellow"/>
        </w:rPr>
        <w:t>5%</w:t>
      </w:r>
    </w:p>
    <w:p w14:paraId="3A499C65"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《企业所得税法实施条例》第四十四条规定：企业发生的符合条件的广告费和业务宣传费支出，除国务院财政、税务主管部门另有规定外，不超过当年销售</w:t>
      </w:r>
      <w:r w:rsidRPr="0039794A">
        <w:rPr>
          <w:rFonts w:ascii="宋体" w:eastAsia="宋体" w:hAnsi="宋体"/>
          <w:sz w:val="28"/>
          <w:szCs w:val="28"/>
        </w:rPr>
        <w:t>(营业)收入15%的部分，准予扣除；超过部分，准予在以后纳税年度结转扣除。</w:t>
      </w:r>
    </w:p>
    <w:p w14:paraId="68553C04" w14:textId="27B865AA" w:rsidR="0039794A" w:rsidRPr="0039794A" w:rsidRDefault="002D4EAD" w:rsidP="0039794A">
      <w:pPr>
        <w:rPr>
          <w:rFonts w:ascii="宋体" w:eastAsia="宋体" w:hAnsi="宋体"/>
          <w:sz w:val="28"/>
          <w:szCs w:val="28"/>
        </w:rPr>
      </w:pPr>
      <w:r w:rsidRPr="002D4EAD">
        <w:rPr>
          <w:rFonts w:ascii="宋体" w:eastAsia="宋体" w:hAnsi="宋体" w:hint="eastAsia"/>
          <w:sz w:val="28"/>
          <w:szCs w:val="28"/>
          <w:highlight w:val="yellow"/>
        </w:rPr>
        <w:lastRenderedPageBreak/>
        <w:t>3</w:t>
      </w:r>
      <w:r w:rsidRPr="002D4EAD">
        <w:rPr>
          <w:rFonts w:ascii="宋体" w:eastAsia="宋体" w:hAnsi="宋体"/>
          <w:sz w:val="28"/>
          <w:szCs w:val="28"/>
          <w:highlight w:val="yellow"/>
        </w:rPr>
        <w:t>0%</w:t>
      </w:r>
    </w:p>
    <w:p w14:paraId="28EC4F67" w14:textId="5F09FF80"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对化妆品制造或销售、医药制造和饮料制造（不含酒类制造）的扣除比率是</w:t>
      </w:r>
      <w:r w:rsidRPr="0039794A">
        <w:rPr>
          <w:rFonts w:ascii="宋体" w:eastAsia="宋体" w:hAnsi="宋体"/>
          <w:sz w:val="28"/>
          <w:szCs w:val="28"/>
        </w:rPr>
        <w:t>30%，超过部分也可以在以后年度扣除。实务中，特殊规定的行业一般接触不到。</w:t>
      </w:r>
    </w:p>
    <w:p w14:paraId="2DCDD7B9" w14:textId="40DE7628" w:rsidR="00806E4A" w:rsidRDefault="002D4EAD" w:rsidP="0039794A">
      <w:pPr>
        <w:rPr>
          <w:rFonts w:ascii="宋体" w:eastAsia="宋体" w:hAnsi="宋体"/>
          <w:sz w:val="28"/>
          <w:szCs w:val="28"/>
        </w:rPr>
      </w:pPr>
      <w:r w:rsidRPr="002D4EAD">
        <w:rPr>
          <w:rFonts w:ascii="宋体" w:eastAsia="宋体" w:hAnsi="宋体" w:hint="eastAsia"/>
          <w:sz w:val="28"/>
          <w:szCs w:val="28"/>
          <w:highlight w:val="yellow"/>
        </w:rPr>
        <w:t>0</w:t>
      </w:r>
      <w:r w:rsidRPr="002D4EAD">
        <w:rPr>
          <w:rFonts w:ascii="宋体" w:eastAsia="宋体" w:hAnsi="宋体"/>
          <w:sz w:val="28"/>
          <w:szCs w:val="28"/>
          <w:highlight w:val="yellow"/>
        </w:rPr>
        <w:t>%</w:t>
      </w:r>
    </w:p>
    <w:p w14:paraId="55ABD3E6" w14:textId="387FBF4E" w:rsidR="002D4EAD" w:rsidRDefault="002D4EAD" w:rsidP="0039794A">
      <w:pPr>
        <w:rPr>
          <w:rFonts w:ascii="宋体" w:eastAsia="宋体" w:hAnsi="宋体"/>
          <w:sz w:val="28"/>
          <w:szCs w:val="28"/>
        </w:rPr>
      </w:pPr>
      <w:r w:rsidRPr="002D4EAD">
        <w:rPr>
          <w:rFonts w:ascii="宋体" w:eastAsia="宋体" w:hAnsi="宋体" w:hint="eastAsia"/>
          <w:sz w:val="28"/>
          <w:szCs w:val="28"/>
        </w:rPr>
        <w:t>烟草企业的烟草广告费和业务宣传费支出，一律不得在计算应纳税所得额时扣除。</w:t>
      </w:r>
    </w:p>
    <w:p w14:paraId="05564E6C" w14:textId="54131C5F" w:rsidR="0039794A" w:rsidRPr="0039794A" w:rsidRDefault="000E564B" w:rsidP="00F31CA8">
      <w:pPr>
        <w:pStyle w:val="4"/>
      </w:pPr>
      <w:r>
        <w:rPr>
          <w:rFonts w:hint="eastAsia"/>
        </w:rPr>
        <w:t>④</w:t>
      </w:r>
      <w:r w:rsidR="0039794A" w:rsidRPr="0039794A">
        <w:t>薪酬</w:t>
      </w:r>
    </w:p>
    <w:p w14:paraId="1FDC76F0"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w:t>
      </w:r>
      <w:r w:rsidRPr="0039794A">
        <w:rPr>
          <w:rFonts w:ascii="宋体" w:eastAsia="宋体" w:hAnsi="宋体"/>
          <w:sz w:val="28"/>
          <w:szCs w:val="28"/>
        </w:rPr>
        <w:t>1）工资薪金</w:t>
      </w:r>
    </w:p>
    <w:p w14:paraId="12E6F0ED"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工资薪金主要包含基本工资、提成绩效、年终奖等。工资薪金先取计提数，如果企业做账规范的话，就是应付职工薪酬下的二级科目“工资”的贷方发生额。但汇算清缴前没有实际发放的要调增。</w:t>
      </w:r>
    </w:p>
    <w:p w14:paraId="50F52DB1"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计提的薪酬计入了成本费用，有时候计提跟发放之间差额很大，税法规定，在所得税汇算清缴之前发放的工资才能税前扣除，没发放那部分不能扣除。实务中，有些企业在年终的时候，计提了一大笔奖金，下一年就冲回去了，那么这部分是要调增的。</w:t>
      </w:r>
    </w:p>
    <w:p w14:paraId="4CE47F00"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这就是薪酬跨期。通过奖金调节利润是企业调节利润惯用的手段。</w:t>
      </w:r>
    </w:p>
    <w:p w14:paraId="60DED013"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最好的做法是，在会计上把它当作差错更正，调整当期损益，不能让他滚到下期，然后所得税调增。</w:t>
      </w:r>
    </w:p>
    <w:p w14:paraId="1C7EF13D" w14:textId="4850F05B"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如果任由企业跨期，在计算所得税的时候，就要每一期都调整了。</w:t>
      </w:r>
      <w:r w:rsidRPr="0039794A">
        <w:rPr>
          <w:rFonts w:ascii="宋体" w:eastAsia="宋体" w:hAnsi="宋体" w:hint="eastAsia"/>
          <w:sz w:val="28"/>
          <w:szCs w:val="28"/>
        </w:rPr>
        <w:lastRenderedPageBreak/>
        <w:t>比如</w:t>
      </w:r>
      <w:r w:rsidRPr="0039794A">
        <w:rPr>
          <w:rFonts w:ascii="宋体" w:eastAsia="宋体" w:hAnsi="宋体"/>
          <w:sz w:val="28"/>
          <w:szCs w:val="28"/>
        </w:rPr>
        <w:t>20</w:t>
      </w:r>
      <w:r w:rsidR="002D4EAD">
        <w:rPr>
          <w:rFonts w:ascii="宋体" w:eastAsia="宋体" w:hAnsi="宋体"/>
          <w:sz w:val="28"/>
          <w:szCs w:val="28"/>
        </w:rPr>
        <w:t>20</w:t>
      </w:r>
      <w:r w:rsidRPr="0039794A">
        <w:rPr>
          <w:rFonts w:ascii="宋体" w:eastAsia="宋体" w:hAnsi="宋体"/>
          <w:sz w:val="28"/>
          <w:szCs w:val="28"/>
        </w:rPr>
        <w:t>年计提了200万年终奖，20</w:t>
      </w:r>
      <w:r w:rsidR="002D4EAD">
        <w:rPr>
          <w:rFonts w:ascii="宋体" w:eastAsia="宋体" w:hAnsi="宋体"/>
          <w:sz w:val="28"/>
          <w:szCs w:val="28"/>
        </w:rPr>
        <w:t>21</w:t>
      </w:r>
      <w:r w:rsidRPr="0039794A">
        <w:rPr>
          <w:rFonts w:ascii="宋体" w:eastAsia="宋体" w:hAnsi="宋体"/>
          <w:sz w:val="28"/>
          <w:szCs w:val="28"/>
        </w:rPr>
        <w:t>年没有发放，而是冲掉了，计入</w:t>
      </w:r>
      <w:r w:rsidR="002D4EAD">
        <w:rPr>
          <w:rFonts w:ascii="宋体" w:eastAsia="宋体" w:hAnsi="宋体"/>
          <w:sz w:val="28"/>
          <w:szCs w:val="28"/>
        </w:rPr>
        <w:t>2021</w:t>
      </w:r>
      <w:r w:rsidRPr="0039794A">
        <w:rPr>
          <w:rFonts w:ascii="宋体" w:eastAsia="宋体" w:hAnsi="宋体"/>
          <w:sz w:val="28"/>
          <w:szCs w:val="28"/>
        </w:rPr>
        <w:t>年损益。20</w:t>
      </w:r>
      <w:r w:rsidR="002B3007">
        <w:rPr>
          <w:rFonts w:ascii="宋体" w:eastAsia="宋体" w:hAnsi="宋体"/>
          <w:sz w:val="28"/>
          <w:szCs w:val="28"/>
        </w:rPr>
        <w:t>21</w:t>
      </w:r>
      <w:r w:rsidRPr="0039794A">
        <w:rPr>
          <w:rFonts w:ascii="宋体" w:eastAsia="宋体" w:hAnsi="宋体"/>
          <w:sz w:val="28"/>
          <w:szCs w:val="28"/>
        </w:rPr>
        <w:t>年末再计提300万年终奖，202</w:t>
      </w:r>
      <w:r w:rsidR="002B3007">
        <w:rPr>
          <w:rFonts w:ascii="宋体" w:eastAsia="宋体" w:hAnsi="宋体"/>
          <w:sz w:val="28"/>
          <w:szCs w:val="28"/>
        </w:rPr>
        <w:t>2</w:t>
      </w:r>
      <w:r w:rsidRPr="0039794A">
        <w:rPr>
          <w:rFonts w:ascii="宋体" w:eastAsia="宋体" w:hAnsi="宋体"/>
          <w:sz w:val="28"/>
          <w:szCs w:val="28"/>
        </w:rPr>
        <w:t>年又冲掉了。假设20</w:t>
      </w:r>
      <w:r w:rsidR="00C62EFE">
        <w:rPr>
          <w:rFonts w:ascii="宋体" w:eastAsia="宋体" w:hAnsi="宋体"/>
          <w:sz w:val="28"/>
          <w:szCs w:val="28"/>
        </w:rPr>
        <w:t>2</w:t>
      </w:r>
      <w:r w:rsidR="00C934E0">
        <w:rPr>
          <w:rFonts w:ascii="宋体" w:eastAsia="宋体" w:hAnsi="宋体"/>
          <w:sz w:val="28"/>
          <w:szCs w:val="28"/>
        </w:rPr>
        <w:t>1</w:t>
      </w:r>
      <w:r w:rsidRPr="0039794A">
        <w:rPr>
          <w:rFonts w:ascii="宋体" w:eastAsia="宋体" w:hAnsi="宋体"/>
          <w:sz w:val="28"/>
          <w:szCs w:val="28"/>
        </w:rPr>
        <w:t>年</w:t>
      </w:r>
      <w:r w:rsidR="00C934E0">
        <w:rPr>
          <w:rFonts w:ascii="宋体" w:eastAsia="宋体" w:hAnsi="宋体" w:hint="eastAsia"/>
          <w:sz w:val="28"/>
          <w:szCs w:val="28"/>
        </w:rPr>
        <w:t>成本、费用中的工资是1</w:t>
      </w:r>
      <w:r w:rsidR="00C934E0">
        <w:rPr>
          <w:rFonts w:ascii="宋体" w:eastAsia="宋体" w:hAnsi="宋体"/>
          <w:sz w:val="28"/>
          <w:szCs w:val="28"/>
        </w:rPr>
        <w:t>000</w:t>
      </w:r>
      <w:r w:rsidR="00C934E0">
        <w:rPr>
          <w:rFonts w:ascii="宋体" w:eastAsia="宋体" w:hAnsi="宋体" w:hint="eastAsia"/>
          <w:sz w:val="28"/>
          <w:szCs w:val="28"/>
        </w:rPr>
        <w:t>万</w:t>
      </w:r>
      <w:r w:rsidRPr="0039794A">
        <w:rPr>
          <w:rFonts w:ascii="宋体" w:eastAsia="宋体" w:hAnsi="宋体"/>
          <w:sz w:val="28"/>
          <w:szCs w:val="28"/>
        </w:rPr>
        <w:t>，那么可以税前扣除的工资=1000+200-300=900，实际只能扣900，账上却</w:t>
      </w:r>
      <w:r w:rsidR="002C0B97">
        <w:rPr>
          <w:rFonts w:ascii="宋体" w:eastAsia="宋体" w:hAnsi="宋体" w:hint="eastAsia"/>
          <w:sz w:val="28"/>
          <w:szCs w:val="28"/>
        </w:rPr>
        <w:t>有</w:t>
      </w:r>
      <w:r w:rsidRPr="0039794A">
        <w:rPr>
          <w:rFonts w:ascii="宋体" w:eastAsia="宋体" w:hAnsi="宋体"/>
          <w:sz w:val="28"/>
          <w:szCs w:val="28"/>
        </w:rPr>
        <w:t>1000，就要</w:t>
      </w:r>
      <w:r w:rsidR="00485F0C">
        <w:rPr>
          <w:rFonts w:ascii="宋体" w:eastAsia="宋体" w:hAnsi="宋体" w:hint="eastAsia"/>
          <w:sz w:val="28"/>
          <w:szCs w:val="28"/>
        </w:rPr>
        <w:t>纳税</w:t>
      </w:r>
      <w:r w:rsidRPr="0039794A">
        <w:rPr>
          <w:rFonts w:ascii="宋体" w:eastAsia="宋体" w:hAnsi="宋体"/>
          <w:sz w:val="28"/>
          <w:szCs w:val="28"/>
        </w:rPr>
        <w:t>调增100。</w:t>
      </w:r>
    </w:p>
    <w:p w14:paraId="1483815D"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w:t>
      </w:r>
      <w:r w:rsidRPr="0039794A">
        <w:rPr>
          <w:rFonts w:ascii="宋体" w:eastAsia="宋体" w:hAnsi="宋体"/>
          <w:sz w:val="28"/>
          <w:szCs w:val="28"/>
        </w:rPr>
        <w:t>2）福利费</w:t>
      </w:r>
    </w:p>
    <w:p w14:paraId="25A35423"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实际发生的福利费超过工资薪金的</w:t>
      </w:r>
      <w:r w:rsidRPr="0039794A">
        <w:rPr>
          <w:rFonts w:ascii="宋体" w:eastAsia="宋体" w:hAnsi="宋体"/>
          <w:sz w:val="28"/>
          <w:szCs w:val="28"/>
        </w:rPr>
        <w:t>14%不能税前抵扣。计算基数工资薪金，就是第（1）步计算出的本期可以税前扣除的，上面的例子就是900万。</w:t>
      </w:r>
    </w:p>
    <w:p w14:paraId="03FB6624"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实际发生一般取贷方数，如果截止会算清缴还没支付的，要剔除掉，也就是纳税调增。一般情况下，福利费都是实报实销。</w:t>
      </w:r>
    </w:p>
    <w:p w14:paraId="3FB8B88A"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超过</w:t>
      </w:r>
      <w:r w:rsidRPr="0039794A">
        <w:rPr>
          <w:rFonts w:ascii="宋体" w:eastAsia="宋体" w:hAnsi="宋体"/>
          <w:sz w:val="28"/>
          <w:szCs w:val="28"/>
        </w:rPr>
        <w:t>14%的部分要调增。这一项挺简单的。</w:t>
      </w:r>
    </w:p>
    <w:p w14:paraId="2B80B677" w14:textId="77777777" w:rsidR="005A421A" w:rsidRDefault="005A421A" w:rsidP="0039794A">
      <w:pPr>
        <w:rPr>
          <w:rFonts w:ascii="宋体" w:eastAsia="宋体" w:hAnsi="宋体"/>
          <w:sz w:val="28"/>
          <w:szCs w:val="28"/>
        </w:rPr>
      </w:pPr>
    </w:p>
    <w:p w14:paraId="391F141C" w14:textId="2EDE9180"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w:t>
      </w:r>
      <w:r w:rsidRPr="0039794A">
        <w:rPr>
          <w:rFonts w:ascii="宋体" w:eastAsia="宋体" w:hAnsi="宋体"/>
          <w:sz w:val="28"/>
          <w:szCs w:val="28"/>
        </w:rPr>
        <w:t>3）教育经费</w:t>
      </w:r>
    </w:p>
    <w:p w14:paraId="65708452" w14:textId="78CD5D8A"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计算基数和福利费是一样的，都是工资薪金。比例是</w:t>
      </w:r>
      <w:r w:rsidRPr="0039794A">
        <w:rPr>
          <w:rFonts w:ascii="宋体" w:eastAsia="宋体" w:hAnsi="宋体"/>
          <w:sz w:val="28"/>
          <w:szCs w:val="28"/>
        </w:rPr>
        <w:t>8%。超过部分可以以后年度扣除。</w:t>
      </w:r>
    </w:p>
    <w:p w14:paraId="6BDB0BA0" w14:textId="77777777" w:rsidR="0039794A" w:rsidRPr="0039794A" w:rsidRDefault="0039794A" w:rsidP="0039794A">
      <w:pPr>
        <w:rPr>
          <w:rFonts w:ascii="宋体" w:eastAsia="宋体" w:hAnsi="宋体"/>
          <w:sz w:val="28"/>
          <w:szCs w:val="28"/>
        </w:rPr>
      </w:pPr>
    </w:p>
    <w:p w14:paraId="4D59F368"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w:t>
      </w:r>
      <w:r w:rsidRPr="0039794A">
        <w:rPr>
          <w:rFonts w:ascii="宋体" w:eastAsia="宋体" w:hAnsi="宋体"/>
          <w:sz w:val="28"/>
          <w:szCs w:val="28"/>
        </w:rPr>
        <w:t>4）工会经费</w:t>
      </w:r>
    </w:p>
    <w:p w14:paraId="22F73221"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没超过工资薪金的</w:t>
      </w:r>
      <w:r w:rsidRPr="0039794A">
        <w:rPr>
          <w:rFonts w:ascii="宋体" w:eastAsia="宋体" w:hAnsi="宋体"/>
          <w:sz w:val="28"/>
          <w:szCs w:val="28"/>
        </w:rPr>
        <w:t>2%的部分可以扣除，超过部分就不能扣除了，也不能结转到下年度扣。</w:t>
      </w:r>
    </w:p>
    <w:p w14:paraId="20952FD6" w14:textId="77777777" w:rsidR="00853CB5" w:rsidRDefault="00853CB5" w:rsidP="0039794A">
      <w:pPr>
        <w:rPr>
          <w:rFonts w:ascii="宋体" w:eastAsia="宋体" w:hAnsi="宋体"/>
          <w:sz w:val="28"/>
          <w:szCs w:val="28"/>
        </w:rPr>
      </w:pPr>
    </w:p>
    <w:p w14:paraId="300C3DD0" w14:textId="5AABA45A" w:rsidR="0039794A" w:rsidRPr="0039794A" w:rsidRDefault="000E564B" w:rsidP="00F31CA8">
      <w:pPr>
        <w:pStyle w:val="4"/>
      </w:pPr>
      <w:r>
        <w:rPr>
          <w:rFonts w:hint="eastAsia"/>
        </w:rPr>
        <w:lastRenderedPageBreak/>
        <w:t>⑤</w:t>
      </w:r>
      <w:r w:rsidR="0039794A" w:rsidRPr="0039794A">
        <w:t>行政罚金及滞纳金</w:t>
      </w:r>
    </w:p>
    <w:p w14:paraId="1AAA288E" w14:textId="1658E27C"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行政罚金、滞纳金，这些全部调增。</w:t>
      </w:r>
    </w:p>
    <w:p w14:paraId="376F28F2" w14:textId="66AE53DD" w:rsidR="0039794A" w:rsidRPr="0039794A" w:rsidRDefault="0039794A" w:rsidP="00853CB5">
      <w:pPr>
        <w:rPr>
          <w:rFonts w:ascii="宋体" w:eastAsia="宋体" w:hAnsi="宋体"/>
          <w:sz w:val="28"/>
          <w:szCs w:val="28"/>
        </w:rPr>
      </w:pPr>
    </w:p>
    <w:p w14:paraId="18FEC5FF" w14:textId="34D6C0C7" w:rsidR="0039794A" w:rsidRPr="0039794A" w:rsidRDefault="000E564B" w:rsidP="00F31CA8">
      <w:pPr>
        <w:pStyle w:val="4"/>
      </w:pPr>
      <w:r>
        <w:rPr>
          <w:rFonts w:hint="eastAsia"/>
        </w:rPr>
        <w:t>⑥</w:t>
      </w:r>
      <w:r w:rsidR="0039794A" w:rsidRPr="0039794A">
        <w:t>捐赠支出</w:t>
      </w:r>
    </w:p>
    <w:p w14:paraId="00FE7426"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企业通过公益性社会组织或者县级（含县级）以上人民政府及其组成部门和直属机构，用于慈善活动、公益事业的捐赠支出，在年度利润总额</w:t>
      </w:r>
      <w:r w:rsidRPr="0039794A">
        <w:rPr>
          <w:rFonts w:ascii="宋体" w:eastAsia="宋体" w:hAnsi="宋体"/>
          <w:sz w:val="28"/>
          <w:szCs w:val="28"/>
        </w:rPr>
        <w:t>12%以内的部分，准予在计算应纳税所得额时扣除；超过年度利润总额12%的部分，准予结转以后三年内在计算应纳税所得额时扣除。</w:t>
      </w:r>
    </w:p>
    <w:p w14:paraId="4D8233C6" w14:textId="77777777" w:rsidR="0039794A" w:rsidRPr="0039794A" w:rsidRDefault="0039794A" w:rsidP="0039794A">
      <w:pPr>
        <w:rPr>
          <w:rFonts w:ascii="宋体" w:eastAsia="宋体" w:hAnsi="宋体"/>
          <w:sz w:val="28"/>
          <w:szCs w:val="28"/>
        </w:rPr>
      </w:pPr>
    </w:p>
    <w:p w14:paraId="17090B46" w14:textId="61A83E24"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值得注意的有两点，一是必须经过公益性组织或者县级以上人民政府捐赠，也就是间接捐赠，自己跑去捐赠是不行的。</w:t>
      </w:r>
    </w:p>
    <w:p w14:paraId="510235D3" w14:textId="77777777" w:rsidR="0039794A" w:rsidRPr="0039794A" w:rsidRDefault="0039794A" w:rsidP="0039794A">
      <w:pPr>
        <w:rPr>
          <w:rFonts w:ascii="宋体" w:eastAsia="宋体" w:hAnsi="宋体"/>
          <w:sz w:val="28"/>
          <w:szCs w:val="28"/>
        </w:rPr>
      </w:pPr>
    </w:p>
    <w:p w14:paraId="016A2B27"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实务中，捐赠支出会在营业外支出的二级科目体现，计算所得税的时候，就看它是不是通过公益性组织或政府机构捐赠的，因为通过这些机构捐赠都会有一张回单，检查回单，看看是否符合扣除条件。然后就是计算一下比例有没有超过利润总额的</w:t>
      </w:r>
      <w:r w:rsidRPr="0039794A">
        <w:rPr>
          <w:rFonts w:ascii="宋体" w:eastAsia="宋体" w:hAnsi="宋体"/>
          <w:sz w:val="28"/>
          <w:szCs w:val="28"/>
        </w:rPr>
        <w:t>12%。这是利润总额，不是净利润哦。超过12%，要调增，不是通过公益性组织或县级以上政府的，也要调增。</w:t>
      </w:r>
    </w:p>
    <w:p w14:paraId="4E589536" w14:textId="77777777" w:rsidR="006D1E4B" w:rsidRDefault="006D1E4B" w:rsidP="0039794A">
      <w:pPr>
        <w:rPr>
          <w:rFonts w:ascii="宋体" w:eastAsia="宋体" w:hAnsi="宋体"/>
          <w:sz w:val="28"/>
          <w:szCs w:val="28"/>
        </w:rPr>
      </w:pPr>
    </w:p>
    <w:p w14:paraId="3709819D" w14:textId="29A5C753" w:rsidR="0039794A" w:rsidRPr="0039794A" w:rsidRDefault="000E564B" w:rsidP="00F31CA8">
      <w:pPr>
        <w:pStyle w:val="4"/>
      </w:pPr>
      <w:r>
        <w:rPr>
          <w:rFonts w:hint="eastAsia"/>
        </w:rPr>
        <w:t>⑦</w:t>
      </w:r>
      <w:r w:rsidR="0039794A" w:rsidRPr="0039794A">
        <w:t>赞助支出</w:t>
      </w:r>
    </w:p>
    <w:p w14:paraId="78B6278D" w14:textId="37610EB6"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非广告性质赞助支出需要全部调增，因为税法认为它与经营无关。</w:t>
      </w:r>
    </w:p>
    <w:p w14:paraId="7F1845FA" w14:textId="77777777" w:rsidR="0039794A" w:rsidRPr="0039794A" w:rsidRDefault="0039794A" w:rsidP="0039794A">
      <w:pPr>
        <w:rPr>
          <w:rFonts w:ascii="宋体" w:eastAsia="宋体" w:hAnsi="宋体"/>
          <w:sz w:val="28"/>
          <w:szCs w:val="28"/>
        </w:rPr>
      </w:pPr>
    </w:p>
    <w:p w14:paraId="39D93A0E" w14:textId="5960DD95" w:rsidR="0039794A" w:rsidRDefault="0039794A" w:rsidP="0039794A">
      <w:pPr>
        <w:rPr>
          <w:rFonts w:ascii="宋体" w:eastAsia="宋体" w:hAnsi="宋体"/>
          <w:sz w:val="28"/>
          <w:szCs w:val="28"/>
        </w:rPr>
      </w:pPr>
      <w:r w:rsidRPr="0039794A">
        <w:rPr>
          <w:rFonts w:ascii="宋体" w:eastAsia="宋体" w:hAnsi="宋体" w:hint="eastAsia"/>
          <w:sz w:val="28"/>
          <w:szCs w:val="28"/>
        </w:rPr>
        <w:t>广告性质的赞助支出，就比如开办运动会，赞助之后，还在人家的场地上宣传公司</w:t>
      </w:r>
      <w:r w:rsidR="005B24E3">
        <w:rPr>
          <w:rFonts w:ascii="宋体" w:eastAsia="宋体" w:hAnsi="宋体" w:hint="eastAsia"/>
          <w:sz w:val="28"/>
          <w:szCs w:val="28"/>
        </w:rPr>
        <w:t>产品</w:t>
      </w:r>
      <w:r w:rsidRPr="0039794A">
        <w:rPr>
          <w:rFonts w:ascii="宋体" w:eastAsia="宋体" w:hAnsi="宋体" w:hint="eastAsia"/>
          <w:sz w:val="28"/>
          <w:szCs w:val="28"/>
        </w:rPr>
        <w:t>。</w:t>
      </w:r>
      <w:r w:rsidR="006D1E4B">
        <w:rPr>
          <w:rFonts w:ascii="宋体" w:eastAsia="宋体" w:hAnsi="宋体" w:hint="eastAsia"/>
          <w:sz w:val="28"/>
          <w:szCs w:val="28"/>
        </w:rPr>
        <w:t>这种就不用调增。</w:t>
      </w:r>
    </w:p>
    <w:p w14:paraId="74219490" w14:textId="474D46AF" w:rsidR="006452FC" w:rsidRDefault="006452FC" w:rsidP="0039794A">
      <w:pPr>
        <w:rPr>
          <w:rFonts w:ascii="宋体" w:eastAsia="宋体" w:hAnsi="宋体"/>
          <w:sz w:val="28"/>
          <w:szCs w:val="28"/>
        </w:rPr>
      </w:pPr>
    </w:p>
    <w:p w14:paraId="04F0EE69" w14:textId="48A158F0" w:rsidR="006452FC" w:rsidRPr="0039794A" w:rsidRDefault="000E564B" w:rsidP="00F31CA8">
      <w:pPr>
        <w:pStyle w:val="4"/>
      </w:pPr>
      <w:r>
        <w:rPr>
          <w:rFonts w:hint="eastAsia"/>
        </w:rPr>
        <w:t>⑧</w:t>
      </w:r>
      <w:r w:rsidR="006452FC">
        <w:rPr>
          <w:rFonts w:hint="eastAsia"/>
        </w:rPr>
        <w:t>无票的成本、费用</w:t>
      </w:r>
    </w:p>
    <w:p w14:paraId="7A9D707A" w14:textId="0B588D05" w:rsidR="006452FC" w:rsidRPr="0039794A" w:rsidRDefault="004E596F" w:rsidP="0039794A">
      <w:pPr>
        <w:rPr>
          <w:rFonts w:ascii="宋体" w:eastAsia="宋体" w:hAnsi="宋体"/>
          <w:sz w:val="28"/>
          <w:szCs w:val="28"/>
        </w:rPr>
      </w:pPr>
      <w:r>
        <w:rPr>
          <w:rFonts w:ascii="宋体" w:eastAsia="宋体" w:hAnsi="宋体" w:hint="eastAsia"/>
          <w:sz w:val="28"/>
          <w:szCs w:val="28"/>
        </w:rPr>
        <w:t>我们做税审的时候，要做到比较“勤勉尽责”的，就是把企业的所有与损益相关的凭证都翻一遍，看看有没有一些是没有发票的，这些费用就是不能扣除的</w:t>
      </w:r>
      <w:r w:rsidR="00766CD3">
        <w:rPr>
          <w:rFonts w:ascii="宋体" w:eastAsia="宋体" w:hAnsi="宋体" w:hint="eastAsia"/>
          <w:sz w:val="28"/>
          <w:szCs w:val="28"/>
        </w:rPr>
        <w:t>，要调增</w:t>
      </w:r>
      <w:r>
        <w:rPr>
          <w:rFonts w:ascii="宋体" w:eastAsia="宋体" w:hAnsi="宋体" w:hint="eastAsia"/>
          <w:sz w:val="28"/>
          <w:szCs w:val="28"/>
        </w:rPr>
        <w:t>。</w:t>
      </w:r>
      <w:r w:rsidR="005A4D80">
        <w:rPr>
          <w:rFonts w:ascii="宋体" w:eastAsia="宋体" w:hAnsi="宋体" w:hint="eastAsia"/>
          <w:sz w:val="28"/>
          <w:szCs w:val="28"/>
        </w:rPr>
        <w:t>我之前见过一些做税审的（当时我做的是审计），他们一直在翻凭证，翻了2天。</w:t>
      </w:r>
    </w:p>
    <w:p w14:paraId="622C5776" w14:textId="77777777" w:rsidR="005B24E3" w:rsidRDefault="005B24E3" w:rsidP="0039794A">
      <w:pPr>
        <w:rPr>
          <w:rFonts w:ascii="宋体" w:eastAsia="宋体" w:hAnsi="宋体"/>
          <w:sz w:val="28"/>
          <w:szCs w:val="28"/>
        </w:rPr>
      </w:pPr>
    </w:p>
    <w:p w14:paraId="61613FCF" w14:textId="7E9EF12D" w:rsidR="0039794A" w:rsidRPr="00DC72E8" w:rsidRDefault="00492D96" w:rsidP="00F31CA8">
      <w:pPr>
        <w:pStyle w:val="3"/>
      </w:pPr>
      <w:bookmarkStart w:id="317" w:name="_Toc123761611"/>
      <w:bookmarkStart w:id="318" w:name="_Toc145316769"/>
      <w:r>
        <w:rPr>
          <w:rFonts w:hint="eastAsia"/>
        </w:rPr>
        <w:t>2、</w:t>
      </w:r>
      <w:r w:rsidR="0039794A" w:rsidRPr="00DC72E8">
        <w:rPr>
          <w:rFonts w:hint="eastAsia"/>
        </w:rPr>
        <w:t>调减的事项</w:t>
      </w:r>
      <w:bookmarkEnd w:id="317"/>
      <w:bookmarkEnd w:id="318"/>
    </w:p>
    <w:p w14:paraId="1C8D42C3" w14:textId="77777777" w:rsidR="00DC72E8" w:rsidRDefault="00DC72E8" w:rsidP="0039794A">
      <w:pPr>
        <w:rPr>
          <w:rFonts w:ascii="宋体" w:eastAsia="宋体" w:hAnsi="宋体"/>
          <w:sz w:val="28"/>
          <w:szCs w:val="28"/>
        </w:rPr>
      </w:pPr>
    </w:p>
    <w:p w14:paraId="27ABF0D2" w14:textId="2EA8CB55"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调减事项比较少，主要是权益法核算的长期股权投资确认的投资收益。</w:t>
      </w:r>
    </w:p>
    <w:p w14:paraId="48073B16" w14:textId="77777777" w:rsidR="0039794A" w:rsidRPr="0039794A" w:rsidRDefault="0039794A" w:rsidP="0039794A">
      <w:pPr>
        <w:rPr>
          <w:rFonts w:ascii="宋体" w:eastAsia="宋体" w:hAnsi="宋体"/>
          <w:sz w:val="28"/>
          <w:szCs w:val="28"/>
        </w:rPr>
      </w:pPr>
    </w:p>
    <w:p w14:paraId="3CDE9EA1" w14:textId="6F20AA13" w:rsidR="0039794A" w:rsidRPr="0039794A" w:rsidRDefault="00492D96" w:rsidP="00F31CA8">
      <w:pPr>
        <w:pStyle w:val="3"/>
      </w:pPr>
      <w:bookmarkStart w:id="319" w:name="_Toc123761612"/>
      <w:bookmarkStart w:id="320" w:name="_Toc145316770"/>
      <w:r>
        <w:rPr>
          <w:rFonts w:hint="eastAsia"/>
        </w:rPr>
        <w:lastRenderedPageBreak/>
        <w:t>3、</w:t>
      </w:r>
      <w:r w:rsidR="0039794A" w:rsidRPr="0039794A">
        <w:rPr>
          <w:rFonts w:hint="eastAsia"/>
        </w:rPr>
        <w:t>免税、减计收入及加计扣除</w:t>
      </w:r>
      <w:bookmarkEnd w:id="319"/>
      <w:bookmarkEnd w:id="320"/>
    </w:p>
    <w:p w14:paraId="3AE2E15C" w14:textId="77777777" w:rsidR="0039794A" w:rsidRPr="00A91842" w:rsidRDefault="0039794A" w:rsidP="0039794A">
      <w:pPr>
        <w:rPr>
          <w:rFonts w:ascii="宋体" w:eastAsia="宋体" w:hAnsi="宋体"/>
          <w:sz w:val="28"/>
          <w:szCs w:val="28"/>
        </w:rPr>
      </w:pPr>
    </w:p>
    <w:p w14:paraId="2CEC6775" w14:textId="098449DF" w:rsidR="0039794A" w:rsidRPr="0039794A" w:rsidRDefault="00492D96" w:rsidP="0039794A">
      <w:pPr>
        <w:rPr>
          <w:rFonts w:ascii="宋体" w:eastAsia="宋体" w:hAnsi="宋体"/>
          <w:sz w:val="28"/>
          <w:szCs w:val="28"/>
        </w:rPr>
      </w:pPr>
      <w:r>
        <w:rPr>
          <w:rFonts w:ascii="宋体" w:eastAsia="宋体" w:hAnsi="宋体" w:hint="eastAsia"/>
          <w:sz w:val="28"/>
          <w:szCs w:val="28"/>
        </w:rPr>
        <w:t>①</w:t>
      </w:r>
      <w:r w:rsidR="0039794A" w:rsidRPr="0039794A">
        <w:rPr>
          <w:rFonts w:ascii="宋体" w:eastAsia="宋体" w:hAnsi="宋体"/>
          <w:sz w:val="28"/>
          <w:szCs w:val="28"/>
        </w:rPr>
        <w:t>免税</w:t>
      </w:r>
    </w:p>
    <w:p w14:paraId="19D68861" w14:textId="77777777" w:rsidR="0039794A" w:rsidRPr="0039794A" w:rsidRDefault="0039794A" w:rsidP="0039794A">
      <w:pPr>
        <w:rPr>
          <w:rFonts w:ascii="宋体" w:eastAsia="宋体" w:hAnsi="宋体"/>
          <w:sz w:val="28"/>
          <w:szCs w:val="28"/>
        </w:rPr>
      </w:pPr>
    </w:p>
    <w:p w14:paraId="563A9DD2"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免税主要是国债利息和居民企业之间的分红。</w:t>
      </w:r>
    </w:p>
    <w:p w14:paraId="7D699884" w14:textId="77777777" w:rsidR="0039794A" w:rsidRPr="0039794A" w:rsidRDefault="0039794A" w:rsidP="0039794A">
      <w:pPr>
        <w:rPr>
          <w:rFonts w:ascii="宋体" w:eastAsia="宋体" w:hAnsi="宋体"/>
          <w:sz w:val="28"/>
          <w:szCs w:val="28"/>
        </w:rPr>
      </w:pPr>
    </w:p>
    <w:p w14:paraId="570D0327" w14:textId="349D44C8" w:rsidR="0039794A" w:rsidRPr="0039794A" w:rsidRDefault="00492D96" w:rsidP="0039794A">
      <w:pPr>
        <w:rPr>
          <w:rFonts w:ascii="宋体" w:eastAsia="宋体" w:hAnsi="宋体"/>
          <w:sz w:val="28"/>
          <w:szCs w:val="28"/>
        </w:rPr>
      </w:pPr>
      <w:r>
        <w:rPr>
          <w:rFonts w:ascii="宋体" w:eastAsia="宋体" w:hAnsi="宋体" w:hint="eastAsia"/>
          <w:sz w:val="28"/>
          <w:szCs w:val="28"/>
        </w:rPr>
        <w:t>②</w:t>
      </w:r>
      <w:r w:rsidR="0039794A" w:rsidRPr="0039794A">
        <w:rPr>
          <w:rFonts w:ascii="宋体" w:eastAsia="宋体" w:hAnsi="宋体"/>
          <w:sz w:val="28"/>
          <w:szCs w:val="28"/>
        </w:rPr>
        <w:t>加计扣除</w:t>
      </w:r>
    </w:p>
    <w:p w14:paraId="526F7E51" w14:textId="39A2F54C" w:rsidR="0039794A" w:rsidRPr="0039794A" w:rsidRDefault="00492D96" w:rsidP="0039794A">
      <w:pPr>
        <w:rPr>
          <w:rFonts w:ascii="宋体" w:eastAsia="宋体" w:hAnsi="宋体"/>
          <w:sz w:val="28"/>
          <w:szCs w:val="28"/>
        </w:rPr>
      </w:pPr>
      <w:r>
        <w:rPr>
          <w:rFonts w:ascii="宋体" w:eastAsia="宋体" w:hAnsi="宋体" w:hint="eastAsia"/>
          <w:sz w:val="28"/>
          <w:szCs w:val="28"/>
          <w:highlight w:val="yellow"/>
        </w:rPr>
        <w:t>1）</w:t>
      </w:r>
      <w:r w:rsidR="0039794A" w:rsidRPr="00492D96">
        <w:rPr>
          <w:rFonts w:ascii="宋体" w:eastAsia="宋体" w:hAnsi="宋体"/>
          <w:sz w:val="28"/>
          <w:szCs w:val="28"/>
          <w:highlight w:val="yellow"/>
        </w:rPr>
        <w:t>研发费用</w:t>
      </w:r>
    </w:p>
    <w:p w14:paraId="24D5326B" w14:textId="4A6DE9DD"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对于没有形成资产的研发费，也就是计入利润表研发费用科目的，可以按照</w:t>
      </w:r>
      <w:r w:rsidRPr="0039794A">
        <w:rPr>
          <w:rFonts w:ascii="宋体" w:eastAsia="宋体" w:hAnsi="宋体"/>
          <w:sz w:val="28"/>
          <w:szCs w:val="28"/>
        </w:rPr>
        <w:t>75%加计扣除</w:t>
      </w:r>
      <w:r w:rsidR="00330177">
        <w:rPr>
          <w:rFonts w:ascii="宋体" w:eastAsia="宋体" w:hAnsi="宋体" w:hint="eastAsia"/>
          <w:sz w:val="28"/>
          <w:szCs w:val="28"/>
        </w:rPr>
        <w:t>（</w:t>
      </w:r>
      <w:r w:rsidR="00330177">
        <w:rPr>
          <w:rFonts w:ascii="宋体" w:eastAsia="宋体" w:hAnsi="宋体"/>
          <w:sz w:val="28"/>
          <w:szCs w:val="28"/>
        </w:rPr>
        <w:t>2021</w:t>
      </w:r>
      <w:r w:rsidR="00330177">
        <w:rPr>
          <w:rFonts w:ascii="宋体" w:eastAsia="宋体" w:hAnsi="宋体" w:hint="eastAsia"/>
          <w:sz w:val="28"/>
          <w:szCs w:val="28"/>
        </w:rPr>
        <w:t>年1月1日起，高新技术的制造业可以按照1</w:t>
      </w:r>
      <w:r w:rsidR="00330177">
        <w:rPr>
          <w:rFonts w:ascii="宋体" w:eastAsia="宋体" w:hAnsi="宋体"/>
          <w:sz w:val="28"/>
          <w:szCs w:val="28"/>
        </w:rPr>
        <w:t>00%</w:t>
      </w:r>
      <w:r w:rsidR="00330177">
        <w:rPr>
          <w:rFonts w:ascii="宋体" w:eastAsia="宋体" w:hAnsi="宋体" w:hint="eastAsia"/>
          <w:sz w:val="28"/>
          <w:szCs w:val="28"/>
        </w:rPr>
        <w:t>加计扣除）</w:t>
      </w:r>
      <w:r w:rsidRPr="0039794A">
        <w:rPr>
          <w:rFonts w:ascii="宋体" w:eastAsia="宋体" w:hAnsi="宋体"/>
          <w:sz w:val="28"/>
          <w:szCs w:val="28"/>
        </w:rPr>
        <w:t>，比如发生100万的研发费，就可以调减75万。</w:t>
      </w:r>
    </w:p>
    <w:p w14:paraId="70FE5ED3" w14:textId="77777777" w:rsidR="0039794A" w:rsidRPr="0039794A" w:rsidRDefault="0039794A" w:rsidP="0039794A">
      <w:pPr>
        <w:rPr>
          <w:rFonts w:ascii="宋体" w:eastAsia="宋体" w:hAnsi="宋体"/>
          <w:sz w:val="28"/>
          <w:szCs w:val="28"/>
        </w:rPr>
      </w:pPr>
    </w:p>
    <w:p w14:paraId="6988CB85"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实务中，很多企业为了少交点税，会把各种乱七八糟的费用放到研发费用。审计的时候，先看研发费用是否真实，再对它进行加计扣除。</w:t>
      </w:r>
    </w:p>
    <w:p w14:paraId="69AD0DEC" w14:textId="77777777" w:rsidR="0039794A" w:rsidRPr="0039794A" w:rsidRDefault="0039794A" w:rsidP="0039794A">
      <w:pPr>
        <w:rPr>
          <w:rFonts w:ascii="宋体" w:eastAsia="宋体" w:hAnsi="宋体"/>
          <w:sz w:val="28"/>
          <w:szCs w:val="28"/>
        </w:rPr>
      </w:pPr>
    </w:p>
    <w:p w14:paraId="2EFC0255" w14:textId="3BA928B8" w:rsidR="0039794A" w:rsidRPr="0039794A" w:rsidRDefault="0039794A" w:rsidP="0039794A">
      <w:pPr>
        <w:rPr>
          <w:rFonts w:ascii="宋体" w:eastAsia="宋体" w:hAnsi="宋体"/>
          <w:sz w:val="28"/>
          <w:szCs w:val="28"/>
        </w:rPr>
      </w:pPr>
      <w:r w:rsidRPr="00492D96">
        <w:rPr>
          <w:rFonts w:ascii="宋体" w:eastAsia="宋体" w:hAnsi="宋体"/>
          <w:sz w:val="28"/>
          <w:szCs w:val="28"/>
          <w:highlight w:val="yellow"/>
        </w:rPr>
        <w:t>2）安置残疾人员的工资</w:t>
      </w:r>
    </w:p>
    <w:p w14:paraId="4FDB0687" w14:textId="77777777" w:rsidR="0039794A" w:rsidRPr="0039794A" w:rsidRDefault="0039794A" w:rsidP="0039794A">
      <w:pPr>
        <w:rPr>
          <w:rFonts w:ascii="宋体" w:eastAsia="宋体" w:hAnsi="宋体"/>
          <w:sz w:val="28"/>
          <w:szCs w:val="28"/>
        </w:rPr>
      </w:pPr>
    </w:p>
    <w:p w14:paraId="20963E2A"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企业安置残疾人员的，在按照支付给残疾职工工资据实扣除的基础</w:t>
      </w:r>
      <w:r w:rsidRPr="0039794A">
        <w:rPr>
          <w:rFonts w:ascii="宋体" w:eastAsia="宋体" w:hAnsi="宋体" w:hint="eastAsia"/>
          <w:sz w:val="28"/>
          <w:szCs w:val="28"/>
        </w:rPr>
        <w:lastRenderedPageBreak/>
        <w:t>上，可以在计算应纳税所得额时按照支付给残疾职工工资的</w:t>
      </w:r>
      <w:r w:rsidRPr="0039794A">
        <w:rPr>
          <w:rFonts w:ascii="宋体" w:eastAsia="宋体" w:hAnsi="宋体"/>
          <w:sz w:val="28"/>
          <w:szCs w:val="28"/>
        </w:rPr>
        <w:t>100%加计扣除。</w:t>
      </w:r>
    </w:p>
    <w:p w14:paraId="3EDB91EC" w14:textId="77777777" w:rsidR="0039794A" w:rsidRPr="0039794A" w:rsidRDefault="0039794A" w:rsidP="0039794A">
      <w:pPr>
        <w:rPr>
          <w:rFonts w:ascii="宋体" w:eastAsia="宋体" w:hAnsi="宋体"/>
          <w:sz w:val="28"/>
          <w:szCs w:val="28"/>
        </w:rPr>
      </w:pPr>
    </w:p>
    <w:p w14:paraId="1732E3D9" w14:textId="77777777" w:rsidR="0039794A" w:rsidRPr="0039794A" w:rsidRDefault="0039794A" w:rsidP="0039794A">
      <w:pPr>
        <w:rPr>
          <w:rFonts w:ascii="宋体" w:eastAsia="宋体" w:hAnsi="宋体"/>
          <w:sz w:val="28"/>
          <w:szCs w:val="28"/>
        </w:rPr>
      </w:pPr>
    </w:p>
    <w:p w14:paraId="165BB84D" w14:textId="0BDA87E1" w:rsidR="0039794A" w:rsidRDefault="00492D96" w:rsidP="00F31CA8">
      <w:pPr>
        <w:pStyle w:val="3"/>
      </w:pPr>
      <w:bookmarkStart w:id="321" w:name="_Toc123761613"/>
      <w:bookmarkStart w:id="322" w:name="_Toc145316771"/>
      <w:r>
        <w:rPr>
          <w:rFonts w:hint="eastAsia"/>
        </w:rPr>
        <w:t>4、</w:t>
      </w:r>
      <w:r w:rsidR="0039794A" w:rsidRPr="0039794A">
        <w:rPr>
          <w:rFonts w:hint="eastAsia"/>
        </w:rPr>
        <w:t>弥补以前年度亏损</w:t>
      </w:r>
      <w:bookmarkEnd w:id="321"/>
      <w:bookmarkEnd w:id="322"/>
    </w:p>
    <w:p w14:paraId="672FF682" w14:textId="77777777" w:rsidR="00A91842" w:rsidRPr="0039794A" w:rsidRDefault="00A91842" w:rsidP="0039794A">
      <w:pPr>
        <w:rPr>
          <w:rFonts w:ascii="宋体" w:eastAsia="宋体" w:hAnsi="宋体"/>
          <w:sz w:val="28"/>
          <w:szCs w:val="28"/>
        </w:rPr>
      </w:pPr>
    </w:p>
    <w:p w14:paraId="597C2B79" w14:textId="4B6DA6BF"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企业纳税年度发生的亏损，准予向以后年度结转，用以后年度的所得弥补，但结转年限最长不得超过</w:t>
      </w:r>
      <w:r w:rsidRPr="0039794A">
        <w:rPr>
          <w:rFonts w:ascii="宋体" w:eastAsia="宋体" w:hAnsi="宋体"/>
          <w:sz w:val="28"/>
          <w:szCs w:val="28"/>
        </w:rPr>
        <w:t>5年。</w:t>
      </w:r>
      <w:r w:rsidR="005B24E3">
        <w:rPr>
          <w:rFonts w:ascii="宋体" w:eastAsia="宋体" w:hAnsi="宋体" w:hint="eastAsia"/>
          <w:sz w:val="28"/>
          <w:szCs w:val="28"/>
        </w:rPr>
        <w:t>高薪</w:t>
      </w:r>
      <w:r w:rsidR="005061B7">
        <w:rPr>
          <w:rFonts w:ascii="宋体" w:eastAsia="宋体" w:hAnsi="宋体" w:hint="eastAsia"/>
          <w:sz w:val="28"/>
          <w:szCs w:val="28"/>
        </w:rPr>
        <w:t>技术企业是1</w:t>
      </w:r>
      <w:r w:rsidR="005061B7">
        <w:rPr>
          <w:rFonts w:ascii="宋体" w:eastAsia="宋体" w:hAnsi="宋体"/>
          <w:sz w:val="28"/>
          <w:szCs w:val="28"/>
        </w:rPr>
        <w:t>0</w:t>
      </w:r>
      <w:r w:rsidR="005061B7">
        <w:rPr>
          <w:rFonts w:ascii="宋体" w:eastAsia="宋体" w:hAnsi="宋体" w:hint="eastAsia"/>
          <w:sz w:val="28"/>
          <w:szCs w:val="28"/>
        </w:rPr>
        <w:t>年。</w:t>
      </w:r>
    </w:p>
    <w:p w14:paraId="7867FEA8" w14:textId="77777777" w:rsidR="0039794A" w:rsidRPr="0039794A" w:rsidRDefault="0039794A" w:rsidP="0039794A">
      <w:pPr>
        <w:rPr>
          <w:rFonts w:ascii="宋体" w:eastAsia="宋体" w:hAnsi="宋体"/>
          <w:sz w:val="28"/>
          <w:szCs w:val="28"/>
        </w:rPr>
      </w:pPr>
    </w:p>
    <w:p w14:paraId="48A164D9"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比如，</w:t>
      </w:r>
      <w:r w:rsidRPr="0039794A">
        <w:rPr>
          <w:rFonts w:ascii="宋体" w:eastAsia="宋体" w:hAnsi="宋体"/>
          <w:sz w:val="28"/>
          <w:szCs w:val="28"/>
        </w:rPr>
        <w:t>2019年的亏损，能在2020-2024年弥补，要是到了2024年汇算清缴结束，这么多年的应纳税所得额都没超过19年的亏损的话，剩余部分就凉了。</w:t>
      </w:r>
    </w:p>
    <w:p w14:paraId="22D99EE2" w14:textId="68C0A2F6" w:rsidR="0039794A" w:rsidRPr="0039794A" w:rsidRDefault="0039794A" w:rsidP="0039794A">
      <w:pPr>
        <w:rPr>
          <w:rFonts w:ascii="宋体" w:eastAsia="宋体" w:hAnsi="宋体"/>
          <w:sz w:val="28"/>
          <w:szCs w:val="28"/>
        </w:rPr>
      </w:pPr>
    </w:p>
    <w:p w14:paraId="0D1938A8" w14:textId="768CB2C6" w:rsidR="0039794A" w:rsidRPr="0039794A" w:rsidRDefault="0039794A" w:rsidP="00C42174">
      <w:pPr>
        <w:rPr>
          <w:rFonts w:ascii="宋体" w:eastAsia="宋体" w:hAnsi="宋体"/>
          <w:sz w:val="28"/>
          <w:szCs w:val="28"/>
        </w:rPr>
      </w:pPr>
      <w:r w:rsidRPr="0039794A">
        <w:rPr>
          <w:rFonts w:ascii="宋体" w:eastAsia="宋体" w:hAnsi="宋体" w:hint="eastAsia"/>
          <w:sz w:val="28"/>
          <w:szCs w:val="28"/>
        </w:rPr>
        <w:t>这个亏损，不是利润表中负数的利润总额，而是经过调整后的应纳税所得额，也就是所得税汇算清缴中的应纳税所得额。所得税汇算清缴报告有一张未弥补亏损表格，只要拿到上期的汇算清缴报告，就知道前</w:t>
      </w:r>
      <w:r w:rsidRPr="0039794A">
        <w:rPr>
          <w:rFonts w:ascii="宋体" w:eastAsia="宋体" w:hAnsi="宋体"/>
          <w:sz w:val="28"/>
          <w:szCs w:val="28"/>
        </w:rPr>
        <w:t>5年有哪些亏损了</w:t>
      </w:r>
      <w:r w:rsidR="00C42174">
        <w:rPr>
          <w:rFonts w:ascii="宋体" w:eastAsia="宋体" w:hAnsi="宋体" w:hint="eastAsia"/>
          <w:sz w:val="28"/>
          <w:szCs w:val="28"/>
        </w:rPr>
        <w:t>。</w:t>
      </w:r>
    </w:p>
    <w:p w14:paraId="67B203A1" w14:textId="77777777" w:rsidR="0039794A" w:rsidRPr="0039794A" w:rsidRDefault="0039794A" w:rsidP="0039794A">
      <w:pPr>
        <w:rPr>
          <w:rFonts w:ascii="宋体" w:eastAsia="宋体" w:hAnsi="宋体"/>
          <w:sz w:val="28"/>
          <w:szCs w:val="28"/>
        </w:rPr>
      </w:pPr>
    </w:p>
    <w:p w14:paraId="33422F00" w14:textId="3610BE3B" w:rsidR="0039794A" w:rsidRDefault="0039794A" w:rsidP="0039794A">
      <w:pPr>
        <w:rPr>
          <w:rFonts w:ascii="宋体" w:eastAsia="宋体" w:hAnsi="宋体"/>
          <w:sz w:val="28"/>
          <w:szCs w:val="28"/>
        </w:rPr>
      </w:pPr>
      <w:r w:rsidRPr="0039794A">
        <w:rPr>
          <w:rFonts w:ascii="宋体" w:eastAsia="宋体" w:hAnsi="宋体" w:hint="eastAsia"/>
          <w:sz w:val="28"/>
          <w:szCs w:val="28"/>
        </w:rPr>
        <w:t>还有一个就是，弥补亏损采用先进先出法，比如</w:t>
      </w:r>
      <w:r w:rsidRPr="0039794A">
        <w:rPr>
          <w:rFonts w:ascii="宋体" w:eastAsia="宋体" w:hAnsi="宋体"/>
          <w:sz w:val="28"/>
          <w:szCs w:val="28"/>
        </w:rPr>
        <w:t>17年亏损，18年也亏损，企业19年盈利了，可以先弥补17年的。</w:t>
      </w:r>
    </w:p>
    <w:p w14:paraId="3B5EB194" w14:textId="77777777" w:rsidR="00A91842" w:rsidRPr="0039794A" w:rsidRDefault="00A91842" w:rsidP="0039794A">
      <w:pPr>
        <w:rPr>
          <w:rFonts w:ascii="宋体" w:eastAsia="宋体" w:hAnsi="宋体"/>
          <w:sz w:val="28"/>
          <w:szCs w:val="28"/>
        </w:rPr>
      </w:pPr>
    </w:p>
    <w:p w14:paraId="5006020E" w14:textId="04396E9B" w:rsidR="0039794A" w:rsidRDefault="00492D96" w:rsidP="0039794A">
      <w:pPr>
        <w:rPr>
          <w:rFonts w:ascii="宋体" w:eastAsia="宋体" w:hAnsi="宋体"/>
          <w:sz w:val="28"/>
          <w:szCs w:val="28"/>
        </w:rPr>
      </w:pPr>
      <w:r>
        <w:rPr>
          <w:rFonts w:ascii="宋体" w:eastAsia="宋体" w:hAnsi="宋体" w:hint="eastAsia"/>
          <w:sz w:val="28"/>
          <w:szCs w:val="28"/>
        </w:rPr>
        <w:t>5、</w:t>
      </w:r>
      <w:r w:rsidR="0039794A" w:rsidRPr="0039794A">
        <w:rPr>
          <w:rFonts w:ascii="宋体" w:eastAsia="宋体" w:hAnsi="宋体" w:hint="eastAsia"/>
          <w:sz w:val="28"/>
          <w:szCs w:val="28"/>
        </w:rPr>
        <w:t>减免所得税额</w:t>
      </w:r>
    </w:p>
    <w:p w14:paraId="3ED3B125" w14:textId="77777777" w:rsidR="00A91842" w:rsidRPr="0039794A" w:rsidRDefault="00A91842" w:rsidP="0039794A">
      <w:pPr>
        <w:rPr>
          <w:rFonts w:ascii="宋体" w:eastAsia="宋体" w:hAnsi="宋体"/>
          <w:sz w:val="28"/>
          <w:szCs w:val="28"/>
        </w:rPr>
      </w:pPr>
    </w:p>
    <w:p w14:paraId="03F4FE8E" w14:textId="0F9698BB" w:rsidR="0039794A" w:rsidRPr="0039794A" w:rsidRDefault="00492D96" w:rsidP="0039794A">
      <w:pPr>
        <w:rPr>
          <w:rFonts w:ascii="宋体" w:eastAsia="宋体" w:hAnsi="宋体"/>
          <w:sz w:val="28"/>
          <w:szCs w:val="28"/>
        </w:rPr>
      </w:pPr>
      <w:r>
        <w:rPr>
          <w:rFonts w:ascii="宋体" w:eastAsia="宋体" w:hAnsi="宋体" w:hint="eastAsia"/>
          <w:sz w:val="28"/>
          <w:szCs w:val="28"/>
        </w:rPr>
        <w:t>①</w:t>
      </w:r>
      <w:r w:rsidR="0039794A" w:rsidRPr="0039794A">
        <w:rPr>
          <w:rFonts w:ascii="宋体" w:eastAsia="宋体" w:hAnsi="宋体"/>
          <w:sz w:val="28"/>
          <w:szCs w:val="28"/>
        </w:rPr>
        <w:t>高新技术企业</w:t>
      </w:r>
    </w:p>
    <w:p w14:paraId="7C619612"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高新技术企业减按</w:t>
      </w:r>
      <w:r w:rsidRPr="0039794A">
        <w:rPr>
          <w:rFonts w:ascii="宋体" w:eastAsia="宋体" w:hAnsi="宋体"/>
          <w:sz w:val="28"/>
          <w:szCs w:val="28"/>
        </w:rPr>
        <w:t>15%的税率征收企业所得税。</w:t>
      </w:r>
    </w:p>
    <w:p w14:paraId="20294530"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值得注意的是所有的企业税率都是</w:t>
      </w:r>
      <w:r w:rsidRPr="0039794A">
        <w:rPr>
          <w:rFonts w:ascii="宋体" w:eastAsia="宋体" w:hAnsi="宋体"/>
          <w:sz w:val="28"/>
          <w:szCs w:val="28"/>
        </w:rPr>
        <w:t>25%，只是高新企业给免了10%，在填写纳税申报表的时候，税率用的是25%，然后计算出应纳税所得额，然后在它的下面再填写10%的免税额。</w:t>
      </w:r>
    </w:p>
    <w:p w14:paraId="7D6CC23A" w14:textId="71774017" w:rsidR="0039794A" w:rsidRPr="0039794A" w:rsidRDefault="00192A40" w:rsidP="0039794A">
      <w:pPr>
        <w:rPr>
          <w:rFonts w:ascii="宋体" w:eastAsia="宋体" w:hAnsi="宋体"/>
          <w:sz w:val="28"/>
          <w:szCs w:val="28"/>
        </w:rPr>
      </w:pPr>
      <w:r>
        <w:rPr>
          <w:rFonts w:ascii="宋体" w:eastAsia="宋体" w:hAnsi="宋体" w:hint="eastAsia"/>
          <w:sz w:val="28"/>
          <w:szCs w:val="28"/>
        </w:rPr>
        <w:t>②</w:t>
      </w:r>
      <w:r w:rsidR="0039794A" w:rsidRPr="0039794A">
        <w:rPr>
          <w:rFonts w:ascii="宋体" w:eastAsia="宋体" w:hAnsi="宋体"/>
          <w:sz w:val="28"/>
          <w:szCs w:val="28"/>
        </w:rPr>
        <w:t>小型微利企业</w:t>
      </w:r>
    </w:p>
    <w:p w14:paraId="0DC07ED2" w14:textId="12B206BD" w:rsidR="0039794A" w:rsidRPr="0039794A" w:rsidRDefault="00C42174" w:rsidP="0039794A">
      <w:pPr>
        <w:rPr>
          <w:rFonts w:ascii="宋体" w:eastAsia="宋体" w:hAnsi="宋体"/>
          <w:sz w:val="28"/>
          <w:szCs w:val="28"/>
        </w:rPr>
      </w:pPr>
      <w:r w:rsidRPr="00C42174">
        <w:rPr>
          <w:rFonts w:ascii="宋体" w:eastAsia="宋体" w:hAnsi="宋体" w:hint="eastAsia"/>
          <w:sz w:val="28"/>
          <w:szCs w:val="28"/>
        </w:rPr>
        <w:t>自</w:t>
      </w:r>
      <w:r w:rsidRPr="00C42174">
        <w:rPr>
          <w:rFonts w:ascii="宋体" w:eastAsia="宋体" w:hAnsi="宋体"/>
          <w:sz w:val="28"/>
          <w:szCs w:val="28"/>
        </w:rPr>
        <w:t>2021年1月1日至2022年12月31日</w:t>
      </w:r>
      <w:r w:rsidR="0039794A" w:rsidRPr="0039794A">
        <w:rPr>
          <w:rFonts w:ascii="宋体" w:eastAsia="宋体" w:hAnsi="宋体"/>
          <w:sz w:val="28"/>
          <w:szCs w:val="28"/>
        </w:rPr>
        <w:t>，对小型微利企业年应纳税所得额不超过100万元的部分，减按</w:t>
      </w:r>
      <w:r w:rsidR="007A044C">
        <w:rPr>
          <w:rFonts w:ascii="宋体" w:eastAsia="宋体" w:hAnsi="宋体" w:hint="eastAsia"/>
          <w:sz w:val="28"/>
          <w:szCs w:val="28"/>
        </w:rPr>
        <w:t>1</w:t>
      </w:r>
      <w:r w:rsidR="007A044C">
        <w:rPr>
          <w:rFonts w:ascii="宋体" w:eastAsia="宋体" w:hAnsi="宋体"/>
          <w:sz w:val="28"/>
          <w:szCs w:val="28"/>
        </w:rPr>
        <w:t>2.5</w:t>
      </w:r>
      <w:r w:rsidR="0039794A" w:rsidRPr="0039794A">
        <w:rPr>
          <w:rFonts w:ascii="宋体" w:eastAsia="宋体" w:hAnsi="宋体"/>
          <w:sz w:val="28"/>
          <w:szCs w:val="28"/>
        </w:rPr>
        <w:t>%计入应纳税所得额，按20%的税率缴纳企业所得税</w:t>
      </w:r>
      <w:r w:rsidR="007A044C">
        <w:rPr>
          <w:rFonts w:ascii="宋体" w:eastAsia="宋体" w:hAnsi="宋体" w:hint="eastAsia"/>
          <w:sz w:val="28"/>
          <w:szCs w:val="28"/>
        </w:rPr>
        <w:t>，其实就是2</w:t>
      </w:r>
      <w:r w:rsidR="007A044C">
        <w:rPr>
          <w:rFonts w:ascii="宋体" w:eastAsia="宋体" w:hAnsi="宋体"/>
          <w:sz w:val="28"/>
          <w:szCs w:val="28"/>
        </w:rPr>
        <w:t>.5%</w:t>
      </w:r>
      <w:r w:rsidR="007A044C">
        <w:rPr>
          <w:rFonts w:ascii="宋体" w:eastAsia="宋体" w:hAnsi="宋体" w:hint="eastAsia"/>
          <w:sz w:val="28"/>
          <w:szCs w:val="28"/>
        </w:rPr>
        <w:t>；</w:t>
      </w:r>
      <w:r w:rsidR="0039794A" w:rsidRPr="0039794A">
        <w:rPr>
          <w:rFonts w:ascii="宋体" w:eastAsia="宋体" w:hAnsi="宋体"/>
          <w:sz w:val="28"/>
          <w:szCs w:val="28"/>
        </w:rPr>
        <w:t>对年应纳税所得额超过100万元但不超过300万元的部分，减按50%计入应纳税所得额，按20%的税率缴纳企业所得税</w:t>
      </w:r>
      <w:r w:rsidR="00C7626F">
        <w:rPr>
          <w:rFonts w:ascii="宋体" w:eastAsia="宋体" w:hAnsi="宋体" w:hint="eastAsia"/>
          <w:sz w:val="28"/>
          <w:szCs w:val="28"/>
        </w:rPr>
        <w:t>，其实就是1</w:t>
      </w:r>
      <w:r w:rsidR="00C7626F">
        <w:rPr>
          <w:rFonts w:ascii="宋体" w:eastAsia="宋体" w:hAnsi="宋体"/>
          <w:sz w:val="28"/>
          <w:szCs w:val="28"/>
        </w:rPr>
        <w:t>0%</w:t>
      </w:r>
      <w:r w:rsidR="0039794A" w:rsidRPr="0039794A">
        <w:rPr>
          <w:rFonts w:ascii="宋体" w:eastAsia="宋体" w:hAnsi="宋体"/>
          <w:sz w:val="28"/>
          <w:szCs w:val="28"/>
        </w:rPr>
        <w:t>。</w:t>
      </w:r>
    </w:p>
    <w:p w14:paraId="4A484001" w14:textId="77777777" w:rsidR="0039794A" w:rsidRPr="0039794A" w:rsidRDefault="0039794A" w:rsidP="0039794A">
      <w:pPr>
        <w:rPr>
          <w:rFonts w:ascii="宋体" w:eastAsia="宋体" w:hAnsi="宋体"/>
          <w:sz w:val="28"/>
          <w:szCs w:val="28"/>
        </w:rPr>
      </w:pPr>
    </w:p>
    <w:p w14:paraId="50CC3C9B" w14:textId="77777777" w:rsidR="0039794A" w:rsidRPr="0039794A" w:rsidRDefault="0039794A" w:rsidP="0039794A">
      <w:pPr>
        <w:rPr>
          <w:rFonts w:ascii="宋体" w:eastAsia="宋体" w:hAnsi="宋体"/>
          <w:sz w:val="28"/>
          <w:szCs w:val="28"/>
        </w:rPr>
      </w:pPr>
      <w:r w:rsidRPr="0039794A">
        <w:rPr>
          <w:rFonts w:ascii="宋体" w:eastAsia="宋体" w:hAnsi="宋体" w:hint="eastAsia"/>
          <w:sz w:val="28"/>
          <w:szCs w:val="28"/>
        </w:rPr>
        <w:t>填法跟上面是一样的，税率还是</w:t>
      </w:r>
      <w:r w:rsidRPr="0039794A">
        <w:rPr>
          <w:rFonts w:ascii="宋体" w:eastAsia="宋体" w:hAnsi="宋体"/>
          <w:sz w:val="28"/>
          <w:szCs w:val="28"/>
        </w:rPr>
        <w:t>25%，然后差额部分填在减免所得税那个地方。</w:t>
      </w:r>
    </w:p>
    <w:p w14:paraId="6DC509A2" w14:textId="77777777" w:rsidR="0039794A" w:rsidRPr="0039794A" w:rsidRDefault="0039794A" w:rsidP="0039794A">
      <w:pPr>
        <w:rPr>
          <w:rFonts w:ascii="宋体" w:eastAsia="宋体" w:hAnsi="宋体"/>
          <w:sz w:val="28"/>
          <w:szCs w:val="28"/>
        </w:rPr>
      </w:pPr>
    </w:p>
    <w:p w14:paraId="3B0F85E9" w14:textId="66EB03F7" w:rsidR="0039794A" w:rsidRPr="0039794A" w:rsidRDefault="00F31CA8" w:rsidP="00F31CA8">
      <w:pPr>
        <w:pStyle w:val="3"/>
      </w:pPr>
      <w:bookmarkStart w:id="323" w:name="_Toc123761614"/>
      <w:bookmarkStart w:id="324" w:name="_Toc145316772"/>
      <w:r>
        <w:rPr>
          <w:rFonts w:hint="eastAsia"/>
        </w:rPr>
        <w:t>6、</w:t>
      </w:r>
      <w:r w:rsidR="0039794A" w:rsidRPr="0039794A">
        <w:rPr>
          <w:rFonts w:hint="eastAsia"/>
        </w:rPr>
        <w:t>计算实际应纳所得税额</w:t>
      </w:r>
      <w:bookmarkEnd w:id="323"/>
      <w:bookmarkEnd w:id="324"/>
    </w:p>
    <w:p w14:paraId="1A44A124" w14:textId="77777777" w:rsidR="0039794A" w:rsidRPr="0039794A" w:rsidRDefault="0039794A" w:rsidP="0039794A">
      <w:pPr>
        <w:rPr>
          <w:rFonts w:ascii="宋体" w:eastAsia="宋体" w:hAnsi="宋体"/>
          <w:sz w:val="28"/>
          <w:szCs w:val="28"/>
        </w:rPr>
      </w:pPr>
    </w:p>
    <w:p w14:paraId="0AFE4F03" w14:textId="71FA1A3C" w:rsidR="0039794A" w:rsidRPr="0039794A" w:rsidRDefault="00A91842" w:rsidP="0039794A">
      <w:pPr>
        <w:rPr>
          <w:rFonts w:ascii="宋体" w:eastAsia="宋体" w:hAnsi="宋体"/>
          <w:sz w:val="28"/>
          <w:szCs w:val="28"/>
        </w:rPr>
      </w:pPr>
      <w:r>
        <w:rPr>
          <w:rFonts w:ascii="宋体" w:eastAsia="宋体" w:hAnsi="宋体" w:hint="eastAsia"/>
          <w:sz w:val="28"/>
          <w:szCs w:val="28"/>
        </w:rPr>
        <w:lastRenderedPageBreak/>
        <w:t>通过上面的调整之后，会得到一个应纳税所得额，用它乘以税率，就得到当期所得税费用了。</w:t>
      </w:r>
    </w:p>
    <w:p w14:paraId="7C15D156" w14:textId="22CD7399" w:rsidR="0039794A" w:rsidRPr="004E6F11" w:rsidRDefault="0039794A" w:rsidP="0039794A">
      <w:pPr>
        <w:rPr>
          <w:rFonts w:ascii="宋体" w:eastAsia="宋体" w:hAnsi="宋体"/>
          <w:sz w:val="28"/>
          <w:szCs w:val="28"/>
        </w:rPr>
      </w:pPr>
      <w:r w:rsidRPr="0039794A">
        <w:rPr>
          <w:rFonts w:ascii="宋体" w:eastAsia="宋体" w:hAnsi="宋体" w:hint="eastAsia"/>
          <w:sz w:val="28"/>
          <w:szCs w:val="28"/>
        </w:rPr>
        <w:t>以上就是经常见到的所得税计算过程的相关调整，掌握这些基本够用了。</w:t>
      </w:r>
    </w:p>
    <w:p w14:paraId="6C0CDC0E" w14:textId="5C6FC1D7" w:rsidR="0039794A" w:rsidRPr="0039794A" w:rsidRDefault="00474C48" w:rsidP="0039794A">
      <w:pPr>
        <w:rPr>
          <w:rFonts w:ascii="宋体" w:eastAsia="宋体" w:hAnsi="宋体"/>
          <w:sz w:val="28"/>
          <w:szCs w:val="28"/>
        </w:rPr>
      </w:pPr>
      <w:r w:rsidRPr="005137A2">
        <w:rPr>
          <w:rFonts w:ascii="宋体" w:eastAsia="宋体" w:hAnsi="宋体" w:hint="eastAsia"/>
          <w:sz w:val="28"/>
          <w:szCs w:val="28"/>
          <w:highlight w:val="yellow"/>
        </w:rPr>
        <w:t>会计算当期所得税，肯定就会做税审了，税审就是把所得税计算过程以税审报告的形式给体现出来。</w:t>
      </w:r>
    </w:p>
    <w:p w14:paraId="44630331" w14:textId="57A434D2" w:rsidR="0093558B" w:rsidRDefault="0093558B" w:rsidP="0039794A">
      <w:pPr>
        <w:rPr>
          <w:rFonts w:ascii="宋体" w:eastAsia="宋体" w:hAnsi="宋体"/>
          <w:sz w:val="28"/>
          <w:szCs w:val="28"/>
        </w:rPr>
      </w:pPr>
      <w:r>
        <w:rPr>
          <w:rFonts w:ascii="宋体" w:eastAsia="宋体" w:hAnsi="宋体"/>
          <w:sz w:val="28"/>
          <w:szCs w:val="28"/>
        </w:rPr>
        <w:br w:type="page"/>
      </w:r>
    </w:p>
    <w:p w14:paraId="223C6724" w14:textId="2CAC8387" w:rsidR="00CA0384" w:rsidRPr="0039794A" w:rsidRDefault="00CA0384" w:rsidP="00CA0384">
      <w:pPr>
        <w:pStyle w:val="2"/>
      </w:pPr>
      <w:bookmarkStart w:id="325" w:name="_Toc123761615"/>
      <w:bookmarkStart w:id="326" w:name="_Toc145316773"/>
      <w:r w:rsidRPr="0039794A">
        <w:rPr>
          <w:rFonts w:hint="eastAsia"/>
        </w:rPr>
        <w:lastRenderedPageBreak/>
        <w:t>会计利润与所得税费用调整过程</w:t>
      </w:r>
      <w:bookmarkEnd w:id="325"/>
      <w:bookmarkEnd w:id="326"/>
    </w:p>
    <w:p w14:paraId="6CC45C9D" w14:textId="462E1B30" w:rsidR="0044714E" w:rsidRPr="005137A2" w:rsidRDefault="00263FBC" w:rsidP="005137A2">
      <w:pPr>
        <w:pStyle w:val="3"/>
      </w:pPr>
      <w:bookmarkStart w:id="327" w:name="_Toc123761616"/>
      <w:bookmarkStart w:id="328" w:name="_Toc145316774"/>
      <w:r>
        <w:rPr>
          <w:rFonts w:hint="eastAsia"/>
        </w:rPr>
        <w:t>逻辑</w:t>
      </w:r>
      <w:bookmarkEnd w:id="327"/>
      <w:bookmarkEnd w:id="328"/>
    </w:p>
    <w:p w14:paraId="5737B9A4" w14:textId="6E002762" w:rsidR="0044714E" w:rsidRPr="005137A2" w:rsidRDefault="00CA0384" w:rsidP="005137A2">
      <w:pPr>
        <w:widowControl/>
        <w:shd w:val="clear" w:color="auto" w:fill="FFFFFF"/>
        <w:spacing w:line="360" w:lineRule="auto"/>
        <w:jc w:val="left"/>
        <w:rPr>
          <w:rFonts w:ascii="宋体" w:eastAsia="宋体" w:hAnsi="宋体" w:cs="宋体"/>
          <w:color w:val="333333"/>
          <w:spacing w:val="8"/>
          <w:kern w:val="0"/>
          <w:sz w:val="24"/>
          <w:szCs w:val="24"/>
        </w:rPr>
      </w:pPr>
      <w:r w:rsidRPr="0039794A">
        <w:rPr>
          <w:rFonts w:ascii="宋体" w:eastAsia="宋体" w:hAnsi="宋体" w:cs="宋体" w:hint="eastAsia"/>
          <w:color w:val="333333"/>
          <w:spacing w:val="8"/>
          <w:kern w:val="0"/>
          <w:sz w:val="24"/>
          <w:szCs w:val="24"/>
        </w:rPr>
        <w:t>① 所得税费用 = 当期所得税费用 + 递延所得税费用</w:t>
      </w:r>
    </w:p>
    <w:p w14:paraId="59373C97" w14:textId="16F3CBAC" w:rsidR="0044714E" w:rsidRPr="005137A2" w:rsidRDefault="00CA0384" w:rsidP="005137A2">
      <w:pPr>
        <w:widowControl/>
        <w:shd w:val="clear" w:color="auto" w:fill="FFFFFF"/>
        <w:spacing w:line="360" w:lineRule="auto"/>
        <w:jc w:val="left"/>
        <w:rPr>
          <w:rFonts w:ascii="宋体" w:eastAsia="宋体" w:hAnsi="宋体" w:cs="宋体"/>
          <w:color w:val="333333"/>
          <w:spacing w:val="8"/>
          <w:kern w:val="0"/>
          <w:sz w:val="24"/>
          <w:szCs w:val="24"/>
        </w:rPr>
      </w:pPr>
      <w:r w:rsidRPr="0039794A">
        <w:rPr>
          <w:rFonts w:ascii="宋体" w:eastAsia="宋体" w:hAnsi="宋体" w:cs="宋体" w:hint="eastAsia"/>
          <w:color w:val="333333"/>
          <w:spacing w:val="8"/>
          <w:kern w:val="0"/>
          <w:sz w:val="24"/>
          <w:szCs w:val="24"/>
        </w:rPr>
        <w:t>② 当期所得税费用 = 当期所得税费用 + 调整以前期间所得税的影响</w:t>
      </w:r>
    </w:p>
    <w:p w14:paraId="2A867C90" w14:textId="21D93CB5" w:rsidR="0044714E" w:rsidRPr="005137A2" w:rsidRDefault="00CA0384" w:rsidP="005137A2">
      <w:pPr>
        <w:widowControl/>
        <w:shd w:val="clear" w:color="auto" w:fill="FFFFFF"/>
        <w:spacing w:line="360" w:lineRule="auto"/>
        <w:jc w:val="left"/>
        <w:rPr>
          <w:rFonts w:ascii="宋体" w:eastAsia="宋体" w:hAnsi="宋体" w:cs="宋体"/>
          <w:color w:val="333333"/>
          <w:spacing w:val="8"/>
          <w:kern w:val="0"/>
          <w:sz w:val="24"/>
          <w:szCs w:val="24"/>
        </w:rPr>
      </w:pPr>
      <w:r w:rsidRPr="0039794A">
        <w:rPr>
          <w:rFonts w:ascii="宋体" w:eastAsia="宋体" w:hAnsi="宋体" w:cs="宋体" w:hint="eastAsia"/>
          <w:color w:val="333333"/>
          <w:spacing w:val="8"/>
          <w:kern w:val="0"/>
          <w:sz w:val="24"/>
          <w:szCs w:val="24"/>
        </w:rPr>
        <w:t>将②代入①得，</w:t>
      </w:r>
    </w:p>
    <w:p w14:paraId="49EF0522" w14:textId="25FAC093" w:rsidR="0044714E" w:rsidRPr="005137A2" w:rsidRDefault="00CA0384" w:rsidP="005137A2">
      <w:pPr>
        <w:widowControl/>
        <w:shd w:val="clear" w:color="auto" w:fill="FFFFFF"/>
        <w:spacing w:line="360" w:lineRule="auto"/>
        <w:jc w:val="left"/>
        <w:rPr>
          <w:rFonts w:ascii="宋体" w:eastAsia="宋体" w:hAnsi="宋体" w:cs="宋体"/>
          <w:color w:val="333333"/>
          <w:spacing w:val="8"/>
          <w:kern w:val="0"/>
          <w:sz w:val="24"/>
          <w:szCs w:val="24"/>
        </w:rPr>
      </w:pPr>
      <w:r w:rsidRPr="0039794A">
        <w:rPr>
          <w:rFonts w:ascii="宋体" w:eastAsia="宋体" w:hAnsi="宋体" w:cs="宋体" w:hint="eastAsia"/>
          <w:color w:val="333333"/>
          <w:spacing w:val="8"/>
          <w:kern w:val="0"/>
          <w:sz w:val="24"/>
          <w:szCs w:val="24"/>
        </w:rPr>
        <w:t>③ 所得税费用 = 当期所得税费用 + 调整以前期间所得税的影响 + 递延所得税费用</w:t>
      </w:r>
    </w:p>
    <w:p w14:paraId="0AD41054" w14:textId="11F00DED"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因为，</w:t>
      </w:r>
    </w:p>
    <w:p w14:paraId="126FA586" w14:textId="1FBA928F" w:rsidR="009A7A9C"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④（利润总额 ± 调整事项）× 所得税税率 = 当期所得税费用</w:t>
      </w:r>
    </w:p>
    <w:p w14:paraId="53A15C2D" w14:textId="5395328B" w:rsidR="0044714E" w:rsidRPr="005137A2" w:rsidRDefault="00CA0384" w:rsidP="005137A2">
      <w:pPr>
        <w:widowControl/>
        <w:shd w:val="clear" w:color="auto" w:fill="FFFFFF"/>
        <w:spacing w:line="360" w:lineRule="auto"/>
        <w:jc w:val="left"/>
        <w:rPr>
          <w:rFonts w:ascii="宋体" w:eastAsia="宋体" w:hAnsi="宋体" w:cs="宋体"/>
          <w:color w:val="333333"/>
          <w:spacing w:val="8"/>
          <w:kern w:val="0"/>
          <w:sz w:val="24"/>
          <w:szCs w:val="24"/>
        </w:rPr>
      </w:pPr>
      <w:r w:rsidRPr="0039794A">
        <w:rPr>
          <w:rFonts w:ascii="宋体" w:eastAsia="宋体" w:hAnsi="宋体" w:cs="宋体" w:hint="eastAsia"/>
          <w:color w:val="333333"/>
          <w:spacing w:val="8"/>
          <w:kern w:val="0"/>
          <w:sz w:val="24"/>
          <w:szCs w:val="24"/>
        </w:rPr>
        <w:t>根据乘法结合律，也就是把括号拆了，得</w:t>
      </w:r>
    </w:p>
    <w:p w14:paraId="300F6D2F" w14:textId="1DC0D9FC" w:rsidR="0044714E" w:rsidRPr="005137A2" w:rsidRDefault="00CA0384" w:rsidP="005137A2">
      <w:pPr>
        <w:widowControl/>
        <w:shd w:val="clear" w:color="auto" w:fill="FFFFFF"/>
        <w:spacing w:line="360" w:lineRule="auto"/>
        <w:jc w:val="left"/>
        <w:rPr>
          <w:rFonts w:ascii="宋体" w:eastAsia="宋体" w:hAnsi="宋体" w:cs="宋体"/>
          <w:color w:val="333333"/>
          <w:spacing w:val="8"/>
          <w:kern w:val="0"/>
          <w:sz w:val="24"/>
          <w:szCs w:val="24"/>
        </w:rPr>
      </w:pPr>
      <w:r w:rsidRPr="0039794A">
        <w:rPr>
          <w:rFonts w:ascii="宋体" w:eastAsia="宋体" w:hAnsi="宋体" w:cs="宋体" w:hint="eastAsia"/>
          <w:color w:val="333333"/>
          <w:spacing w:val="8"/>
          <w:kern w:val="0"/>
          <w:sz w:val="24"/>
          <w:szCs w:val="24"/>
        </w:rPr>
        <w:t>⑤利润总额 × 所得税税率 ± 调整事项 × 所得税税率 = 当期所得税费用</w:t>
      </w:r>
    </w:p>
    <w:p w14:paraId="281547BB" w14:textId="0A776A13" w:rsidR="0044714E"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把⑤式代入③式得，</w:t>
      </w:r>
    </w:p>
    <w:p w14:paraId="6612C50F" w14:textId="222CFFFE"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b/>
          <w:bCs/>
          <w:color w:val="333333"/>
          <w:spacing w:val="8"/>
          <w:kern w:val="0"/>
          <w:sz w:val="24"/>
          <w:szCs w:val="24"/>
        </w:rPr>
        <w:t>所得税费用 = 利润总额 × 所得税税率± 调整事项 × 所得税税率 + 调整以前期间所得税的影响 + 递延所得税费用</w:t>
      </w:r>
    </w:p>
    <w:p w14:paraId="1D7E7593" w14:textId="336589BE"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这个等式，就是会计利润到所得税费用的逻辑！</w:t>
      </w:r>
    </w:p>
    <w:p w14:paraId="339856C2" w14:textId="59620907" w:rsidR="00CA0384" w:rsidRPr="005137A2" w:rsidRDefault="009A7A9C"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Pr>
          <w:rFonts w:ascii="宋体" w:eastAsia="宋体" w:hAnsi="宋体" w:cs="宋体" w:hint="eastAsia"/>
          <w:color w:val="333333"/>
          <w:spacing w:val="8"/>
          <w:kern w:val="0"/>
          <w:sz w:val="24"/>
          <w:szCs w:val="24"/>
        </w:rPr>
        <w:t>当期所得税费用的计算我们前面已经讲了。</w:t>
      </w:r>
    </w:p>
    <w:p w14:paraId="52F17F93" w14:textId="21012491"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“调整以前期间所得税的影响”是个啥玩意儿？</w:t>
      </w:r>
    </w:p>
    <w:p w14:paraId="530E2796" w14:textId="43E48C0B"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我们知道，所得税汇算清缴的截止日是下一年的5月31日前，而审计报告往往是4月30号之前就出了。</w:t>
      </w:r>
    </w:p>
    <w:p w14:paraId="78CA207A" w14:textId="31DD52C5"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当期所得税费用，在出审计报告的时候就测算过了。然而，当企业拿着这个测算结果去申报的时候，税局可能会挑几张发票的问题，不让你抵扣。这样，企业就要多交点税，企业会把这个差异做在下一年，比如2</w:t>
      </w:r>
      <w:r w:rsidR="00D96897">
        <w:rPr>
          <w:rFonts w:ascii="宋体" w:eastAsia="宋体" w:hAnsi="宋体" w:cs="宋体"/>
          <w:color w:val="333333"/>
          <w:spacing w:val="8"/>
          <w:kern w:val="0"/>
          <w:sz w:val="24"/>
          <w:szCs w:val="24"/>
        </w:rPr>
        <w:t>020</w:t>
      </w:r>
      <w:r w:rsidRPr="0039794A">
        <w:rPr>
          <w:rFonts w:ascii="宋体" w:eastAsia="宋体" w:hAnsi="宋体" w:cs="宋体" w:hint="eastAsia"/>
          <w:color w:val="333333"/>
          <w:spacing w:val="8"/>
          <w:kern w:val="0"/>
          <w:sz w:val="24"/>
          <w:szCs w:val="24"/>
        </w:rPr>
        <w:t>年的费用，做到202</w:t>
      </w:r>
      <w:r w:rsidR="00D96897">
        <w:rPr>
          <w:rFonts w:ascii="宋体" w:eastAsia="宋体" w:hAnsi="宋体" w:cs="宋体"/>
          <w:color w:val="333333"/>
          <w:spacing w:val="8"/>
          <w:kern w:val="0"/>
          <w:sz w:val="24"/>
          <w:szCs w:val="24"/>
        </w:rPr>
        <w:t>1</w:t>
      </w:r>
      <w:r w:rsidRPr="0039794A">
        <w:rPr>
          <w:rFonts w:ascii="宋体" w:eastAsia="宋体" w:hAnsi="宋体" w:cs="宋体" w:hint="eastAsia"/>
          <w:color w:val="333333"/>
          <w:spacing w:val="8"/>
          <w:kern w:val="0"/>
          <w:sz w:val="24"/>
          <w:szCs w:val="24"/>
        </w:rPr>
        <w:t>年的账上：</w:t>
      </w:r>
    </w:p>
    <w:p w14:paraId="7D4CE12D" w14:textId="77777777"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借：所得税费用-当期所得税</w:t>
      </w:r>
    </w:p>
    <w:p w14:paraId="61EA62BE" w14:textId="12BD2211"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贷：应交税费-企业所得税</w:t>
      </w:r>
    </w:p>
    <w:p w14:paraId="2BF90858" w14:textId="7CD09920"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lastRenderedPageBreak/>
        <w:t>所以说，当期所得税费用有两部分：当期测算的所得税费用 + 调整以前期间所得税的影响</w:t>
      </w:r>
    </w:p>
    <w:p w14:paraId="2610D5CB" w14:textId="698F4E3E"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调整以前期间所得税的影响在序时账中很容易找出来的，因为企业每个季度计提所得税，一年也就4、5笔分录，看摘要就能看出来。</w:t>
      </w:r>
    </w:p>
    <w:p w14:paraId="1E6CBE61" w14:textId="39B996D6"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有些企业把这个差额做到年初未分配利润，也就是做差错更正：</w:t>
      </w:r>
    </w:p>
    <w:p w14:paraId="4CD04569" w14:textId="77777777"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借：以前年度损益调整</w:t>
      </w:r>
    </w:p>
    <w:p w14:paraId="6D03B37F" w14:textId="77777777"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贷：应交税费-企业所得税</w:t>
      </w:r>
    </w:p>
    <w:p w14:paraId="4209ED9F" w14:textId="78971C56"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p>
    <w:p w14:paraId="38D5D1E5" w14:textId="64B47758"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不建议这么做，</w:t>
      </w:r>
      <w:r w:rsidR="006F2A06">
        <w:rPr>
          <w:rFonts w:ascii="宋体" w:eastAsia="宋体" w:hAnsi="宋体" w:cs="宋体" w:hint="eastAsia"/>
          <w:color w:val="333333"/>
          <w:spacing w:val="8"/>
          <w:kern w:val="0"/>
          <w:sz w:val="24"/>
          <w:szCs w:val="24"/>
        </w:rPr>
        <w:t>这些小差异，做在当期损益就可以了。</w:t>
      </w:r>
      <w:r w:rsidR="008C35E3">
        <w:rPr>
          <w:rFonts w:ascii="宋体" w:eastAsia="宋体" w:hAnsi="宋体" w:cs="宋体" w:hint="eastAsia"/>
          <w:color w:val="333333"/>
          <w:spacing w:val="8"/>
          <w:kern w:val="0"/>
          <w:sz w:val="24"/>
          <w:szCs w:val="24"/>
        </w:rPr>
        <w:t>差错更正那章有依据，只有重要的差错才追溯调整，不重要的就做到当期损益</w:t>
      </w:r>
      <w:r w:rsidRPr="0039794A">
        <w:rPr>
          <w:rFonts w:ascii="宋体" w:eastAsia="宋体" w:hAnsi="宋体" w:cs="宋体" w:hint="eastAsia"/>
          <w:color w:val="333333"/>
          <w:spacing w:val="8"/>
          <w:kern w:val="0"/>
          <w:sz w:val="24"/>
          <w:szCs w:val="24"/>
        </w:rPr>
        <w:t>。</w:t>
      </w:r>
    </w:p>
    <w:p w14:paraId="7F1FF204" w14:textId="7A535477"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我们再看下附注中，会计利润到所得税费用的表格</w:t>
      </w:r>
      <w:r w:rsidR="002D128B">
        <w:rPr>
          <w:rFonts w:ascii="宋体" w:eastAsia="宋体" w:hAnsi="宋体" w:cs="宋体" w:hint="eastAsia"/>
          <w:color w:val="333333"/>
          <w:spacing w:val="8"/>
          <w:kern w:val="0"/>
          <w:sz w:val="24"/>
          <w:szCs w:val="24"/>
        </w:rPr>
        <w:t>。</w:t>
      </w:r>
    </w:p>
    <w:p w14:paraId="6754F829" w14:textId="69DC4FD7"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我们神奇的发现：这个表格，就是把上面的公式进行表格化！</w:t>
      </w:r>
    </w:p>
    <w:p w14:paraId="27BD1A08" w14:textId="43EFD9A0"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也就是说，我们只要把每个数代入公式，把公式中的每个数都放到表格中，就完事儿了！</w:t>
      </w:r>
    </w:p>
    <w:p w14:paraId="37224050" w14:textId="637CA5E4"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因为这个逻辑是完整的，所以我们在填这张表的时候，就不会有差异！不会出现倒挤的情况！</w:t>
      </w:r>
    </w:p>
    <w:p w14:paraId="7795FCA5" w14:textId="3FF502B4"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那么，为什么大家觉得这个比较难呢？因为，我们一般在测算当期所得税的时候，用的是这个公式：</w:t>
      </w:r>
    </w:p>
    <w:p w14:paraId="34B630AD" w14:textId="35759C4B"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b/>
          <w:bCs/>
          <w:color w:val="333333"/>
          <w:spacing w:val="8"/>
          <w:kern w:val="0"/>
          <w:sz w:val="24"/>
          <w:szCs w:val="24"/>
        </w:rPr>
        <w:t>④（利润总额 ± 调整事项）× 所得税税率 =当期测算的所得税费用</w:t>
      </w:r>
    </w:p>
    <w:p w14:paraId="6BDB099A" w14:textId="7BF9A81C"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而表格中，用的是下面的公式：</w:t>
      </w:r>
    </w:p>
    <w:p w14:paraId="6B5AD447" w14:textId="33B32339"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b/>
          <w:bCs/>
          <w:color w:val="333333"/>
          <w:spacing w:val="8"/>
          <w:kern w:val="0"/>
          <w:sz w:val="24"/>
          <w:szCs w:val="24"/>
        </w:rPr>
        <w:t>⑤利润总额 × 所得税税率 ± 调整事项 × 所得税税率 = 当期测算的所得税费用</w:t>
      </w:r>
    </w:p>
    <w:p w14:paraId="7A4B4DE5" w14:textId="7A5B0EA8"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也就是说，先调整，再乘税率，还是各自乘各自的税率，这两者之间其实很容易理解，</w:t>
      </w:r>
      <w:r w:rsidRPr="0039794A">
        <w:rPr>
          <w:rFonts w:ascii="宋体" w:eastAsia="宋体" w:hAnsi="宋体" w:cs="宋体" w:hint="eastAsia"/>
          <w:b/>
          <w:bCs/>
          <w:color w:val="333333"/>
          <w:spacing w:val="8"/>
          <w:kern w:val="0"/>
          <w:sz w:val="24"/>
          <w:szCs w:val="24"/>
        </w:rPr>
        <w:t>但是，</w:t>
      </w:r>
      <w:r w:rsidRPr="0039794A">
        <w:rPr>
          <w:rFonts w:ascii="宋体" w:eastAsia="宋体" w:hAnsi="宋体" w:cs="宋体" w:hint="eastAsia"/>
          <w:color w:val="333333"/>
          <w:spacing w:val="8"/>
          <w:kern w:val="0"/>
          <w:sz w:val="24"/>
          <w:szCs w:val="24"/>
        </w:rPr>
        <w:t>在调整事项特别多的情况下，就把大家给绕晕了。</w:t>
      </w:r>
    </w:p>
    <w:p w14:paraId="0FC1083C" w14:textId="124E31C7"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既然我们把逻辑给整出来了，就不难了。我们只要把当期所得税测算过程拿到，填这张表易如反掌。</w:t>
      </w:r>
    </w:p>
    <w:p w14:paraId="7B659BE4" w14:textId="77777777"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b/>
          <w:bCs/>
          <w:color w:val="333333"/>
          <w:spacing w:val="8"/>
          <w:kern w:val="0"/>
          <w:sz w:val="24"/>
          <w:szCs w:val="24"/>
        </w:rPr>
        <w:lastRenderedPageBreak/>
        <w:t>测算过程是按公式④来体现的，那么我们拿到测算过程之后，把测算过程改成公式⑤，然后再把所有的事项都填到表格中，那就完美了！</w:t>
      </w:r>
    </w:p>
    <w:p w14:paraId="1815DF69" w14:textId="77777777" w:rsidR="00627143" w:rsidRPr="005137A2" w:rsidRDefault="00627143" w:rsidP="005137A2">
      <w:pPr>
        <w:widowControl/>
        <w:shd w:val="clear" w:color="auto" w:fill="FFFFFF"/>
        <w:spacing w:line="360" w:lineRule="auto"/>
        <w:jc w:val="left"/>
        <w:rPr>
          <w:rFonts w:ascii="宋体" w:eastAsia="宋体" w:hAnsi="宋体" w:cs="宋体"/>
          <w:color w:val="333333"/>
          <w:spacing w:val="8"/>
          <w:kern w:val="0"/>
          <w:sz w:val="24"/>
          <w:szCs w:val="24"/>
        </w:rPr>
      </w:pPr>
    </w:p>
    <w:p w14:paraId="09063F96" w14:textId="483E8119" w:rsidR="00627143" w:rsidRPr="009B22D3" w:rsidRDefault="00AE04A1" w:rsidP="005137A2">
      <w:pPr>
        <w:pStyle w:val="3"/>
        <w:spacing w:line="360" w:lineRule="auto"/>
      </w:pPr>
      <w:bookmarkStart w:id="329" w:name="_Toc123761617"/>
      <w:bookmarkStart w:id="330" w:name="_Toc145316775"/>
      <w:r w:rsidRPr="00AE04A1">
        <w:t>1、把测算过程用表格体现出来</w:t>
      </w:r>
      <w:bookmarkEnd w:id="329"/>
      <w:bookmarkEnd w:id="330"/>
    </w:p>
    <w:p w14:paraId="5A21F1A5" w14:textId="297D889D" w:rsidR="00CA0384" w:rsidRPr="0039794A" w:rsidRDefault="009B22D3" w:rsidP="005137A2">
      <w:pPr>
        <w:pStyle w:val="3"/>
        <w:spacing w:line="360" w:lineRule="auto"/>
      </w:pPr>
      <w:bookmarkStart w:id="331" w:name="_Toc123761618"/>
      <w:bookmarkStart w:id="332" w:name="_Toc145316776"/>
      <w:r w:rsidRPr="009B22D3">
        <w:t>2、换成附注的格式</w:t>
      </w:r>
      <w:bookmarkEnd w:id="331"/>
      <w:bookmarkEnd w:id="332"/>
    </w:p>
    <w:p w14:paraId="2D797514" w14:textId="5CD864C0" w:rsidR="009B22D3" w:rsidRPr="005137A2" w:rsidRDefault="009B22D3" w:rsidP="005137A2">
      <w:pPr>
        <w:pStyle w:val="3"/>
        <w:spacing w:line="360" w:lineRule="auto"/>
      </w:pPr>
      <w:bookmarkStart w:id="333" w:name="_Toc123761619"/>
      <w:bookmarkStart w:id="334" w:name="_Toc145316777"/>
      <w:r w:rsidRPr="009B22D3">
        <w:t>3、加入递延所得税和以前年度所得税的影响</w:t>
      </w:r>
      <w:bookmarkEnd w:id="333"/>
      <w:bookmarkEnd w:id="334"/>
    </w:p>
    <w:p w14:paraId="2ECA0151" w14:textId="749E0232" w:rsidR="009B22D3" w:rsidRPr="005137A2" w:rsidRDefault="009B22D3" w:rsidP="005137A2">
      <w:pPr>
        <w:pStyle w:val="3"/>
        <w:spacing w:line="360" w:lineRule="auto"/>
      </w:pPr>
      <w:bookmarkStart w:id="335" w:name="_Toc123761620"/>
      <w:bookmarkStart w:id="336" w:name="_Toc145316778"/>
      <w:r w:rsidRPr="009B22D3">
        <w:t>4、换成附注披露的项目</w:t>
      </w:r>
      <w:bookmarkEnd w:id="335"/>
      <w:bookmarkEnd w:id="336"/>
    </w:p>
    <w:p w14:paraId="26DC46D3" w14:textId="6CC7404E" w:rsidR="009B22D3" w:rsidRPr="005137A2" w:rsidRDefault="009B22D3" w:rsidP="005137A2">
      <w:pPr>
        <w:pStyle w:val="3"/>
        <w:spacing w:line="360" w:lineRule="auto"/>
      </w:pPr>
      <w:bookmarkStart w:id="337" w:name="_Toc123761621"/>
      <w:bookmarkStart w:id="338" w:name="_Toc145316779"/>
      <w:r w:rsidRPr="009B22D3">
        <w:t>5、把同名的合并</w:t>
      </w:r>
      <w:bookmarkEnd w:id="337"/>
      <w:bookmarkEnd w:id="338"/>
    </w:p>
    <w:p w14:paraId="07172DE1" w14:textId="57013882" w:rsidR="009B22D3" w:rsidRDefault="00CA0384" w:rsidP="005137A2">
      <w:pPr>
        <w:widowControl/>
        <w:shd w:val="clear" w:color="auto" w:fill="FFFFFF"/>
        <w:spacing w:line="360" w:lineRule="auto"/>
        <w:jc w:val="left"/>
        <w:rPr>
          <w:rFonts w:ascii="宋体" w:eastAsia="宋体" w:hAnsi="宋体" w:cs="宋体"/>
          <w:color w:val="333333"/>
          <w:spacing w:val="8"/>
          <w:kern w:val="0"/>
          <w:sz w:val="24"/>
          <w:szCs w:val="24"/>
        </w:rPr>
      </w:pPr>
      <w:r w:rsidRPr="0039794A">
        <w:rPr>
          <w:rFonts w:ascii="宋体" w:eastAsia="宋体" w:hAnsi="宋体" w:cs="宋体" w:hint="eastAsia"/>
          <w:color w:val="333333"/>
          <w:spacing w:val="8"/>
          <w:kern w:val="0"/>
          <w:sz w:val="24"/>
          <w:szCs w:val="24"/>
        </w:rPr>
        <w:t>我们发现，</w:t>
      </w:r>
      <w:r w:rsidR="00F1697C">
        <w:rPr>
          <w:rFonts w:ascii="宋体" w:eastAsia="宋体" w:hAnsi="宋体" w:cs="宋体" w:hint="eastAsia"/>
          <w:color w:val="333333"/>
          <w:spacing w:val="8"/>
          <w:kern w:val="0"/>
          <w:sz w:val="24"/>
          <w:szCs w:val="24"/>
        </w:rPr>
        <w:t>递延所得税</w:t>
      </w:r>
      <w:r w:rsidRPr="0039794A">
        <w:rPr>
          <w:rFonts w:ascii="宋体" w:eastAsia="宋体" w:hAnsi="宋体" w:cs="宋体" w:hint="eastAsia"/>
          <w:color w:val="333333"/>
          <w:spacing w:val="8"/>
          <w:kern w:val="0"/>
          <w:sz w:val="24"/>
          <w:szCs w:val="24"/>
        </w:rPr>
        <w:t>是一正一负，而且还是同一个项目，所以它俩是可以同时删掉的。由上表我们可以看出，当期计提的坏账或者资产减值损失，在测算当期所得税的时候给它调增，如果确认递延的话，会有个递延所得税费用来冲减它。</w:t>
      </w:r>
    </w:p>
    <w:p w14:paraId="21028F5A" w14:textId="77777777" w:rsidR="009B22D3" w:rsidRDefault="009B22D3" w:rsidP="005137A2">
      <w:pPr>
        <w:widowControl/>
        <w:shd w:val="clear" w:color="auto" w:fill="FFFFFF"/>
        <w:spacing w:line="360" w:lineRule="auto"/>
        <w:jc w:val="left"/>
        <w:rPr>
          <w:rFonts w:ascii="宋体" w:eastAsia="宋体" w:hAnsi="宋体" w:cs="宋体"/>
          <w:color w:val="333333"/>
          <w:spacing w:val="8"/>
          <w:kern w:val="0"/>
          <w:sz w:val="24"/>
          <w:szCs w:val="24"/>
        </w:rPr>
      </w:pPr>
    </w:p>
    <w:p w14:paraId="64B7433D" w14:textId="32FAF230"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也就是说，计提坏账或减值，并且确认递延所得税费用的时候，是不影响这张表的。</w:t>
      </w:r>
    </w:p>
    <w:p w14:paraId="152F5A9F" w14:textId="56BB9208"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如果这两个条件不能同时成立，比如只计提减值，不确认递延。因为企业一直亏损，预计真正发生损失的时候没有利润扣，就不确认递延。这种情况下，就不会有第⑧项。那么第③项就没人跟它抵消，它就会留下来，我们给它取个项目名，就是“本期未确认递延所得税资产的可抵扣暂时性差异或可抵扣亏损的影响”。</w:t>
      </w:r>
    </w:p>
    <w:p w14:paraId="54B43989" w14:textId="2131A412"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比如企业以前年度不确认递延，今年业绩扭转，以后有足够利润扣了，于是在本期确认递延所得税资产。这种情况下，会冒出个第⑧项，本期没有计提</w:t>
      </w:r>
      <w:r w:rsidRPr="0039794A">
        <w:rPr>
          <w:rFonts w:ascii="宋体" w:eastAsia="宋体" w:hAnsi="宋体" w:cs="宋体" w:hint="eastAsia"/>
          <w:color w:val="333333"/>
          <w:spacing w:val="8"/>
          <w:kern w:val="0"/>
          <w:sz w:val="24"/>
          <w:szCs w:val="24"/>
        </w:rPr>
        <w:lastRenderedPageBreak/>
        <w:t>减值，就没有第③项跟它抵消，它也会留下来。我们给它取个名字，叫“使用前期未确认递延所得税资产的可抵扣</w:t>
      </w:r>
      <w:r w:rsidR="00CD1529">
        <w:rPr>
          <w:rFonts w:ascii="宋体" w:eastAsia="宋体" w:hAnsi="宋体" w:cs="宋体" w:hint="eastAsia"/>
          <w:color w:val="333333"/>
          <w:spacing w:val="8"/>
          <w:kern w:val="0"/>
          <w:sz w:val="24"/>
          <w:szCs w:val="24"/>
        </w:rPr>
        <w:t>暂时性差异</w:t>
      </w:r>
      <w:r w:rsidRPr="0039794A">
        <w:rPr>
          <w:rFonts w:ascii="宋体" w:eastAsia="宋体" w:hAnsi="宋体" w:cs="宋体" w:hint="eastAsia"/>
          <w:color w:val="333333"/>
          <w:spacing w:val="8"/>
          <w:kern w:val="0"/>
          <w:sz w:val="24"/>
          <w:szCs w:val="24"/>
        </w:rPr>
        <w:t>的影响”。</w:t>
      </w:r>
    </w:p>
    <w:p w14:paraId="2A84EB2A" w14:textId="59F66435" w:rsidR="009B22D3" w:rsidRPr="009B22D3" w:rsidRDefault="009B22D3" w:rsidP="005137A2">
      <w:pPr>
        <w:pStyle w:val="3"/>
        <w:spacing w:line="360" w:lineRule="auto"/>
      </w:pPr>
      <w:bookmarkStart w:id="339" w:name="_Toc123761622"/>
      <w:bookmarkStart w:id="340" w:name="_Toc145316780"/>
      <w:r w:rsidRPr="009B22D3">
        <w:t>6、合并报表层面</w:t>
      </w:r>
      <w:bookmarkEnd w:id="339"/>
      <w:bookmarkEnd w:id="340"/>
    </w:p>
    <w:p w14:paraId="24F22FD3" w14:textId="437744B1"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以上内容，几乎能应对所有情况了，但还有一个知识点没讲：母子公司税率不一致的情况。</w:t>
      </w:r>
    </w:p>
    <w:p w14:paraId="13E8B171" w14:textId="189917C6" w:rsidR="00CA0384" w:rsidRPr="0039794A"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我们假设上面的案例ABC公司是子公司，母公司的税率是</w:t>
      </w:r>
      <w:r w:rsidR="00653B06">
        <w:rPr>
          <w:rFonts w:ascii="宋体" w:eastAsia="宋体" w:hAnsi="宋体" w:cs="宋体"/>
          <w:color w:val="333333"/>
          <w:spacing w:val="8"/>
          <w:kern w:val="0"/>
          <w:sz w:val="24"/>
          <w:szCs w:val="24"/>
        </w:rPr>
        <w:t>2</w:t>
      </w:r>
      <w:r w:rsidRPr="0039794A">
        <w:rPr>
          <w:rFonts w:ascii="宋体" w:eastAsia="宋体" w:hAnsi="宋体" w:cs="宋体" w:hint="eastAsia"/>
          <w:color w:val="333333"/>
          <w:spacing w:val="8"/>
          <w:kern w:val="0"/>
          <w:sz w:val="24"/>
          <w:szCs w:val="24"/>
        </w:rPr>
        <w:t>5%。ABC公司在合并层面与单体层面的对比如下：</w:t>
      </w:r>
    </w:p>
    <w:p w14:paraId="565C5F32" w14:textId="115907B0"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333333"/>
          <w:spacing w:val="8"/>
          <w:kern w:val="0"/>
          <w:sz w:val="24"/>
          <w:szCs w:val="24"/>
        </w:rPr>
        <w:t>在合并层面，除了</w:t>
      </w:r>
      <w:r w:rsidRPr="0039794A">
        <w:rPr>
          <w:rFonts w:ascii="宋体" w:eastAsia="宋体" w:hAnsi="宋体" w:cs="宋体" w:hint="eastAsia"/>
          <w:color w:val="000000"/>
          <w:spacing w:val="8"/>
          <w:kern w:val="0"/>
          <w:sz w:val="24"/>
          <w:szCs w:val="24"/>
        </w:rPr>
        <w:t>以前期间所得税的影响之外，各个调整事项都按照母公司税率计算，最终的差额放到“子公司适用不同税率的影响”。</w:t>
      </w:r>
    </w:p>
    <w:p w14:paraId="5B60A20C" w14:textId="1F889413" w:rsidR="00CA0384" w:rsidRPr="005137A2" w:rsidRDefault="00CA0384" w:rsidP="005137A2">
      <w:pPr>
        <w:widowControl/>
        <w:shd w:val="clear" w:color="auto" w:fill="FFFFFF"/>
        <w:spacing w:line="360" w:lineRule="auto"/>
        <w:jc w:val="left"/>
        <w:rPr>
          <w:rFonts w:ascii="Microsoft YaHei UI" w:eastAsia="Microsoft YaHei UI" w:hAnsi="Microsoft YaHei UI" w:cs="宋体"/>
          <w:color w:val="333333"/>
          <w:spacing w:val="8"/>
          <w:kern w:val="0"/>
          <w:sz w:val="26"/>
          <w:szCs w:val="26"/>
        </w:rPr>
      </w:pPr>
      <w:r w:rsidRPr="0039794A">
        <w:rPr>
          <w:rFonts w:ascii="宋体" w:eastAsia="宋体" w:hAnsi="宋体" w:cs="宋体" w:hint="eastAsia"/>
          <w:color w:val="000000"/>
          <w:spacing w:val="8"/>
          <w:kern w:val="0"/>
          <w:sz w:val="24"/>
          <w:szCs w:val="24"/>
        </w:rPr>
        <w:t>“子公司适用不同税率的影响”这个数是可以验证的</w:t>
      </w:r>
      <w:r w:rsidR="003121F0">
        <w:rPr>
          <w:rFonts w:ascii="宋体" w:eastAsia="宋体" w:hAnsi="宋体" w:cs="宋体" w:hint="eastAsia"/>
          <w:color w:val="000000"/>
          <w:spacing w:val="8"/>
          <w:kern w:val="0"/>
          <w:sz w:val="24"/>
          <w:szCs w:val="24"/>
        </w:rPr>
        <w:t>，一般等于利润总额减去递延所得税费用×母子公司税率差</w:t>
      </w:r>
      <w:r w:rsidRPr="0039794A">
        <w:rPr>
          <w:rFonts w:ascii="宋体" w:eastAsia="宋体" w:hAnsi="宋体" w:cs="宋体" w:hint="eastAsia"/>
          <w:color w:val="000000"/>
          <w:spacing w:val="8"/>
          <w:kern w:val="0"/>
          <w:sz w:val="24"/>
          <w:szCs w:val="24"/>
        </w:rPr>
        <w:t>。</w:t>
      </w:r>
    </w:p>
    <w:p w14:paraId="120AE49D" w14:textId="1FD895F6" w:rsidR="00CA0384" w:rsidRDefault="00CA0384" w:rsidP="005137A2">
      <w:pPr>
        <w:widowControl/>
        <w:shd w:val="clear" w:color="auto" w:fill="FFFFFF"/>
        <w:spacing w:line="360" w:lineRule="auto"/>
        <w:jc w:val="left"/>
        <w:rPr>
          <w:rFonts w:ascii="宋体" w:eastAsia="宋体" w:hAnsi="宋体" w:cs="宋体"/>
          <w:color w:val="000000"/>
          <w:spacing w:val="8"/>
          <w:kern w:val="0"/>
          <w:sz w:val="24"/>
          <w:szCs w:val="24"/>
        </w:rPr>
      </w:pPr>
      <w:r w:rsidRPr="0039794A">
        <w:rPr>
          <w:rFonts w:ascii="宋体" w:eastAsia="宋体" w:hAnsi="宋体" w:cs="宋体" w:hint="eastAsia"/>
          <w:color w:val="000000"/>
          <w:spacing w:val="8"/>
          <w:kern w:val="0"/>
          <w:sz w:val="24"/>
          <w:szCs w:val="24"/>
        </w:rPr>
        <w:t>如果是有很多公司，我们做的是合并附注，我们就先把所有的单体公司都做出来，然后汇总，再把合并层面抵消分录影响的所得税费用考虑进来，就能得出合并的结果。</w:t>
      </w:r>
    </w:p>
    <w:p w14:paraId="52FDC673" w14:textId="6CB2F993" w:rsidR="00AA4661" w:rsidRDefault="00AA4661" w:rsidP="005137A2">
      <w:pPr>
        <w:widowControl/>
        <w:shd w:val="clear" w:color="auto" w:fill="FFFFFF"/>
        <w:spacing w:line="360" w:lineRule="auto"/>
        <w:jc w:val="left"/>
        <w:rPr>
          <w:rFonts w:ascii="宋体" w:eastAsia="宋体" w:hAnsi="宋体" w:cs="宋体"/>
          <w:color w:val="000000"/>
          <w:spacing w:val="8"/>
          <w:kern w:val="0"/>
          <w:sz w:val="24"/>
          <w:szCs w:val="24"/>
        </w:rPr>
      </w:pPr>
    </w:p>
    <w:p w14:paraId="291D6767" w14:textId="13B944E4" w:rsidR="00AA4661" w:rsidRDefault="00AA4661" w:rsidP="00AA4661">
      <w:pPr>
        <w:pStyle w:val="3"/>
      </w:pPr>
      <w:bookmarkStart w:id="341" w:name="_Toc145316781"/>
      <w:r>
        <w:rPr>
          <w:rFonts w:hint="eastAsia"/>
        </w:rPr>
        <w:t>7、企业亏损的情况</w:t>
      </w:r>
      <w:bookmarkEnd w:id="341"/>
    </w:p>
    <w:p w14:paraId="45949347" w14:textId="0590BA3E" w:rsidR="00AA4661" w:rsidRDefault="00821B34"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有些同学反应，企业盈利的时候会填，企业亏损就不会填了。这次咱们就讲讲亏损的时候应该怎么填。</w:t>
      </w:r>
    </w:p>
    <w:p w14:paraId="1C459758" w14:textId="34CBD500" w:rsidR="00821B34" w:rsidRDefault="00821B34" w:rsidP="00AA4661">
      <w:pPr>
        <w:widowControl/>
        <w:shd w:val="clear" w:color="auto" w:fill="FFFFFF"/>
        <w:spacing w:line="360" w:lineRule="auto"/>
        <w:jc w:val="left"/>
        <w:rPr>
          <w:rFonts w:ascii="宋体" w:eastAsia="宋体" w:hAnsi="宋体" w:cs="宋体"/>
          <w:color w:val="000000"/>
          <w:spacing w:val="8"/>
          <w:kern w:val="0"/>
          <w:sz w:val="24"/>
          <w:szCs w:val="24"/>
        </w:rPr>
      </w:pPr>
    </w:p>
    <w:p w14:paraId="0AB7262A" w14:textId="4CFC09F7" w:rsidR="00821B34" w:rsidRDefault="00821B34"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直接看视频。</w:t>
      </w:r>
    </w:p>
    <w:p w14:paraId="7C173560" w14:textId="21678C41" w:rsidR="00821B34" w:rsidRDefault="00821B34" w:rsidP="00AA4661">
      <w:pPr>
        <w:widowControl/>
        <w:shd w:val="clear" w:color="auto" w:fill="FFFFFF"/>
        <w:spacing w:line="360" w:lineRule="auto"/>
        <w:jc w:val="left"/>
        <w:rPr>
          <w:rFonts w:ascii="宋体" w:eastAsia="宋体" w:hAnsi="宋体" w:cs="宋体"/>
          <w:color w:val="000000"/>
          <w:spacing w:val="8"/>
          <w:kern w:val="0"/>
          <w:sz w:val="24"/>
          <w:szCs w:val="24"/>
        </w:rPr>
      </w:pPr>
    </w:p>
    <w:p w14:paraId="0C06335D" w14:textId="1F17F12A" w:rsidR="007F460A" w:rsidRDefault="0020441D"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最重要的</w:t>
      </w:r>
      <w:r w:rsidR="00FC513A">
        <w:rPr>
          <w:rFonts w:ascii="宋体" w:eastAsia="宋体" w:hAnsi="宋体" w:cs="宋体" w:hint="eastAsia"/>
          <w:color w:val="000000"/>
          <w:spacing w:val="8"/>
          <w:kern w:val="0"/>
          <w:sz w:val="24"/>
          <w:szCs w:val="24"/>
        </w:rPr>
        <w:t>一点：</w:t>
      </w:r>
      <w:r w:rsidR="00FC513A" w:rsidRPr="00FC513A">
        <w:rPr>
          <w:rFonts w:ascii="宋体" w:eastAsia="宋体" w:hAnsi="宋体" w:cs="宋体" w:hint="eastAsia"/>
          <w:b/>
          <w:bCs/>
          <w:color w:val="000000"/>
          <w:spacing w:val="8"/>
          <w:kern w:val="0"/>
          <w:sz w:val="24"/>
          <w:szCs w:val="24"/>
        </w:rPr>
        <w:t>把当期所得税的影响调整成0</w:t>
      </w:r>
      <w:r w:rsidR="00FC513A">
        <w:rPr>
          <w:rFonts w:ascii="宋体" w:eastAsia="宋体" w:hAnsi="宋体" w:cs="宋体" w:hint="eastAsia"/>
          <w:color w:val="000000"/>
          <w:spacing w:val="8"/>
          <w:kern w:val="0"/>
          <w:sz w:val="24"/>
          <w:szCs w:val="24"/>
        </w:rPr>
        <w:t>（这句话会在视频中详细讲解）</w:t>
      </w:r>
      <w:r w:rsidR="00BA7243">
        <w:rPr>
          <w:rFonts w:ascii="宋体" w:eastAsia="宋体" w:hAnsi="宋体" w:cs="宋体" w:hint="eastAsia"/>
          <w:color w:val="000000"/>
          <w:spacing w:val="8"/>
          <w:kern w:val="0"/>
          <w:sz w:val="24"/>
          <w:szCs w:val="24"/>
        </w:rPr>
        <w:t>。</w:t>
      </w:r>
      <w:r w:rsidR="00FC513A">
        <w:rPr>
          <w:rFonts w:ascii="宋体" w:eastAsia="宋体" w:hAnsi="宋体" w:cs="宋体" w:hint="eastAsia"/>
          <w:color w:val="000000"/>
          <w:spacing w:val="8"/>
          <w:kern w:val="0"/>
          <w:sz w:val="24"/>
          <w:szCs w:val="24"/>
        </w:rPr>
        <w:t>记住了这一点，亏损情况也摧枯拉朽啦。</w:t>
      </w:r>
      <w:r w:rsidR="00CD1C3B">
        <w:rPr>
          <w:rFonts w:ascii="宋体" w:eastAsia="宋体" w:hAnsi="宋体" w:cs="宋体" w:hint="eastAsia"/>
          <w:color w:val="000000"/>
          <w:spacing w:val="8"/>
          <w:kern w:val="0"/>
          <w:sz w:val="24"/>
          <w:szCs w:val="24"/>
        </w:rPr>
        <w:t>快去看视频吧~</w:t>
      </w:r>
      <w:r w:rsidR="00CD1C3B">
        <w:rPr>
          <w:rFonts w:ascii="宋体" w:eastAsia="宋体" w:hAnsi="宋体" w:cs="宋体"/>
          <w:color w:val="000000"/>
          <w:spacing w:val="8"/>
          <w:kern w:val="0"/>
          <w:sz w:val="24"/>
          <w:szCs w:val="24"/>
        </w:rPr>
        <w:t>~~</w:t>
      </w:r>
    </w:p>
    <w:p w14:paraId="443EDBB1" w14:textId="77777777" w:rsidR="007F460A" w:rsidRDefault="007F460A" w:rsidP="00AA4661">
      <w:pPr>
        <w:widowControl/>
        <w:shd w:val="clear" w:color="auto" w:fill="FFFFFF"/>
        <w:spacing w:line="360" w:lineRule="auto"/>
        <w:jc w:val="left"/>
        <w:rPr>
          <w:rFonts w:ascii="宋体" w:eastAsia="宋体" w:hAnsi="宋体" w:cs="宋体"/>
          <w:color w:val="000000"/>
          <w:spacing w:val="8"/>
          <w:kern w:val="0"/>
          <w:sz w:val="24"/>
          <w:szCs w:val="24"/>
        </w:rPr>
      </w:pPr>
    </w:p>
    <w:p w14:paraId="1C95D5C8" w14:textId="4EFC1E0D" w:rsidR="00AA4661" w:rsidRPr="00AA4661" w:rsidRDefault="00AA4661" w:rsidP="00AA4661">
      <w:pPr>
        <w:widowControl/>
        <w:shd w:val="clear" w:color="auto" w:fill="FFFFFF"/>
        <w:spacing w:line="360" w:lineRule="auto"/>
        <w:jc w:val="left"/>
        <w:rPr>
          <w:rFonts w:ascii="宋体" w:eastAsia="宋体" w:hAnsi="宋体" w:cs="宋体"/>
          <w:color w:val="000000"/>
          <w:spacing w:val="8"/>
          <w:kern w:val="0"/>
          <w:sz w:val="24"/>
          <w:szCs w:val="24"/>
        </w:rPr>
      </w:pPr>
    </w:p>
    <w:p w14:paraId="3919B0FD" w14:textId="2C29A672" w:rsidR="00AA4661" w:rsidRPr="00AA4661" w:rsidRDefault="00374EDA" w:rsidP="00374EDA">
      <w:pPr>
        <w:pStyle w:val="3"/>
      </w:pPr>
      <w:bookmarkStart w:id="342" w:name="_Toc145316782"/>
      <w:r>
        <w:rPr>
          <w:rFonts w:hint="eastAsia"/>
        </w:rPr>
        <w:lastRenderedPageBreak/>
        <w:t>8、小微企业</w:t>
      </w:r>
      <w:bookmarkEnd w:id="342"/>
    </w:p>
    <w:p w14:paraId="23F55B83" w14:textId="61A79CDC" w:rsidR="00AA4661" w:rsidRDefault="00760302"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当小微企业出现阶梯税率怎么办。</w:t>
      </w:r>
    </w:p>
    <w:p w14:paraId="2F03FAAE" w14:textId="77777777" w:rsidR="0013402B" w:rsidRDefault="0013402B" w:rsidP="0013402B">
      <w:pPr>
        <w:widowControl/>
        <w:shd w:val="clear" w:color="auto" w:fill="FFFFFF"/>
        <w:spacing w:line="360" w:lineRule="auto"/>
        <w:jc w:val="left"/>
        <w:rPr>
          <w:rFonts w:ascii="宋体" w:eastAsia="宋体" w:hAnsi="宋体" w:cs="宋体"/>
          <w:color w:val="000000"/>
          <w:spacing w:val="8"/>
          <w:kern w:val="0"/>
          <w:sz w:val="24"/>
          <w:szCs w:val="24"/>
        </w:rPr>
      </w:pPr>
    </w:p>
    <w:p w14:paraId="100F552C" w14:textId="72793570" w:rsidR="0013402B" w:rsidRPr="0013402B" w:rsidRDefault="0013402B" w:rsidP="0013402B">
      <w:pPr>
        <w:widowControl/>
        <w:shd w:val="clear" w:color="auto" w:fill="FFFFFF"/>
        <w:spacing w:line="360" w:lineRule="auto"/>
        <w:jc w:val="left"/>
        <w:rPr>
          <w:rFonts w:ascii="宋体" w:eastAsia="宋体" w:hAnsi="宋体" w:cs="宋体"/>
          <w:color w:val="FF0000"/>
          <w:spacing w:val="8"/>
          <w:kern w:val="0"/>
          <w:sz w:val="24"/>
          <w:szCs w:val="24"/>
        </w:rPr>
      </w:pPr>
      <w:r w:rsidRPr="0013402B">
        <w:rPr>
          <w:rFonts w:ascii="宋体" w:eastAsia="宋体" w:hAnsi="宋体" w:cs="宋体"/>
          <w:color w:val="FF0000"/>
          <w:spacing w:val="8"/>
          <w:kern w:val="0"/>
          <w:sz w:val="24"/>
          <w:szCs w:val="24"/>
        </w:rPr>
        <w:t>2021年1月1日至2022年12月31日，对小型微利企业年应纳税所得额不超过100万元的部分，减按12.5%计入应纳税所得额，按20%的税率缴纳企业所得税。</w:t>
      </w:r>
    </w:p>
    <w:p w14:paraId="37432A83" w14:textId="77777777" w:rsidR="0013402B" w:rsidRPr="0013402B" w:rsidRDefault="0013402B" w:rsidP="0013402B">
      <w:pPr>
        <w:widowControl/>
        <w:shd w:val="clear" w:color="auto" w:fill="FFFFFF"/>
        <w:spacing w:line="360" w:lineRule="auto"/>
        <w:jc w:val="left"/>
        <w:rPr>
          <w:rFonts w:ascii="宋体" w:eastAsia="宋体" w:hAnsi="宋体" w:cs="宋体"/>
          <w:color w:val="FF0000"/>
          <w:spacing w:val="8"/>
          <w:kern w:val="0"/>
          <w:sz w:val="24"/>
          <w:szCs w:val="24"/>
        </w:rPr>
      </w:pPr>
    </w:p>
    <w:p w14:paraId="26C2BFE7" w14:textId="77777777" w:rsidR="0013402B" w:rsidRPr="0013402B" w:rsidRDefault="0013402B" w:rsidP="0013402B">
      <w:pPr>
        <w:widowControl/>
        <w:shd w:val="clear" w:color="auto" w:fill="FFFFFF"/>
        <w:spacing w:line="360" w:lineRule="auto"/>
        <w:jc w:val="left"/>
        <w:rPr>
          <w:rFonts w:ascii="宋体" w:eastAsia="宋体" w:hAnsi="宋体" w:cs="宋体"/>
          <w:color w:val="FF0000"/>
          <w:spacing w:val="8"/>
          <w:kern w:val="0"/>
          <w:sz w:val="24"/>
          <w:szCs w:val="24"/>
        </w:rPr>
      </w:pPr>
      <w:r w:rsidRPr="0013402B">
        <w:rPr>
          <w:rFonts w:ascii="宋体" w:eastAsia="宋体" w:hAnsi="宋体" w:cs="宋体"/>
          <w:color w:val="FF0000"/>
          <w:spacing w:val="8"/>
          <w:kern w:val="0"/>
          <w:sz w:val="24"/>
          <w:szCs w:val="24"/>
        </w:rPr>
        <w:t>2022年1月1日至2024年12月31日，对小型微利企业年应纳税所得额超过100万元但不超过300万元的部分，减按25%计入应纳税所得额，按20%的税率缴纳企业所得税。</w:t>
      </w:r>
    </w:p>
    <w:p w14:paraId="1848D25E" w14:textId="77777777" w:rsidR="0013402B" w:rsidRPr="0013402B" w:rsidRDefault="0013402B" w:rsidP="0013402B">
      <w:pPr>
        <w:widowControl/>
        <w:shd w:val="clear" w:color="auto" w:fill="FFFFFF"/>
        <w:spacing w:line="360" w:lineRule="auto"/>
        <w:jc w:val="left"/>
        <w:rPr>
          <w:rFonts w:ascii="宋体" w:eastAsia="宋体" w:hAnsi="宋体" w:cs="宋体"/>
          <w:color w:val="000000"/>
          <w:spacing w:val="8"/>
          <w:kern w:val="0"/>
          <w:sz w:val="24"/>
          <w:szCs w:val="24"/>
        </w:rPr>
      </w:pPr>
    </w:p>
    <w:p w14:paraId="5763E58E" w14:textId="2E6A5FEA" w:rsidR="0013402B" w:rsidRDefault="0013402B" w:rsidP="00AA4661">
      <w:pPr>
        <w:widowControl/>
        <w:shd w:val="clear" w:color="auto" w:fill="FFFFFF"/>
        <w:spacing w:line="360" w:lineRule="auto"/>
        <w:jc w:val="left"/>
        <w:rPr>
          <w:rFonts w:ascii="宋体" w:eastAsia="宋体" w:hAnsi="宋体" w:cs="宋体"/>
          <w:color w:val="000000"/>
          <w:spacing w:val="8"/>
          <w:kern w:val="0"/>
          <w:sz w:val="24"/>
          <w:szCs w:val="24"/>
        </w:rPr>
      </w:pPr>
    </w:p>
    <w:p w14:paraId="41EE59FE" w14:textId="77777777" w:rsidR="0013402B" w:rsidRDefault="0013402B" w:rsidP="00AA4661">
      <w:pPr>
        <w:widowControl/>
        <w:shd w:val="clear" w:color="auto" w:fill="FFFFFF"/>
        <w:spacing w:line="360" w:lineRule="auto"/>
        <w:jc w:val="left"/>
        <w:rPr>
          <w:rFonts w:ascii="宋体" w:eastAsia="宋体" w:hAnsi="宋体" w:cs="宋体"/>
          <w:color w:val="000000"/>
          <w:spacing w:val="8"/>
          <w:kern w:val="0"/>
          <w:sz w:val="24"/>
          <w:szCs w:val="24"/>
        </w:rPr>
      </w:pPr>
    </w:p>
    <w:p w14:paraId="7D6797CC" w14:textId="1B122BE0" w:rsidR="00D23626" w:rsidRDefault="00D23626"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算出平均税率</w:t>
      </w:r>
    </w:p>
    <w:p w14:paraId="2329FC94" w14:textId="0CFDB026" w:rsidR="00D23626" w:rsidRDefault="00D23626"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然后各个项目用平均税率来算就可以了。</w:t>
      </w:r>
    </w:p>
    <w:p w14:paraId="394F97FC" w14:textId="0CE7DB45" w:rsidR="000400E8" w:rsidRPr="00AA4661" w:rsidRDefault="000400E8"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平均税率=所得税费用/应纳税所得额</w:t>
      </w:r>
    </w:p>
    <w:p w14:paraId="0A4EB73C" w14:textId="6D06CA6E" w:rsidR="00AA4661" w:rsidRDefault="00AA4661" w:rsidP="00AA4661">
      <w:pPr>
        <w:widowControl/>
        <w:shd w:val="clear" w:color="auto" w:fill="FFFFFF"/>
        <w:spacing w:line="360" w:lineRule="auto"/>
        <w:jc w:val="left"/>
        <w:rPr>
          <w:rFonts w:ascii="宋体" w:eastAsia="宋体" w:hAnsi="宋体" w:cs="宋体"/>
          <w:color w:val="000000"/>
          <w:spacing w:val="8"/>
          <w:kern w:val="0"/>
          <w:sz w:val="24"/>
          <w:szCs w:val="24"/>
        </w:rPr>
      </w:pPr>
    </w:p>
    <w:p w14:paraId="3890D40C" w14:textId="1ECFF990" w:rsidR="00F842D2" w:rsidRPr="00F842D2" w:rsidRDefault="00F842D2" w:rsidP="00AA4661">
      <w:pPr>
        <w:widowControl/>
        <w:shd w:val="clear" w:color="auto" w:fill="FFFFFF"/>
        <w:spacing w:line="360" w:lineRule="auto"/>
        <w:jc w:val="left"/>
        <w:rPr>
          <w:rFonts w:ascii="宋体" w:eastAsia="宋体" w:hAnsi="宋体" w:cs="宋体"/>
          <w:color w:val="000000"/>
          <w:spacing w:val="8"/>
          <w:kern w:val="0"/>
          <w:sz w:val="24"/>
          <w:szCs w:val="24"/>
        </w:rPr>
      </w:pPr>
      <w:r>
        <w:rPr>
          <w:rFonts w:ascii="宋体" w:eastAsia="宋体" w:hAnsi="宋体" w:cs="宋体" w:hint="eastAsia"/>
          <w:color w:val="000000"/>
          <w:spacing w:val="8"/>
          <w:kern w:val="0"/>
          <w:sz w:val="24"/>
          <w:szCs w:val="24"/>
        </w:rPr>
        <w:t>其他的步骤都一样的。</w:t>
      </w:r>
    </w:p>
    <w:p w14:paraId="3AF9C5C1" w14:textId="4C32BF69" w:rsidR="004E6F11" w:rsidRPr="004E6F11" w:rsidRDefault="00DC72E8" w:rsidP="005137A2">
      <w:pPr>
        <w:pStyle w:val="2"/>
        <w:spacing w:line="360" w:lineRule="auto"/>
      </w:pPr>
      <w:bookmarkStart w:id="343" w:name="_Toc123761623"/>
      <w:bookmarkStart w:id="344" w:name="_Toc145316783"/>
      <w:r>
        <w:rPr>
          <w:rFonts w:hint="eastAsia"/>
        </w:rPr>
        <w:t>收集的资料</w:t>
      </w:r>
      <w:bookmarkEnd w:id="343"/>
      <w:bookmarkEnd w:id="344"/>
    </w:p>
    <w:p w14:paraId="308B2DB5" w14:textId="2E6D95A9" w:rsidR="004E6F11" w:rsidRDefault="004E6F11" w:rsidP="005137A2">
      <w:pPr>
        <w:spacing w:line="360" w:lineRule="auto"/>
        <w:rPr>
          <w:rFonts w:ascii="宋体" w:eastAsia="宋体" w:hAnsi="宋体"/>
          <w:sz w:val="24"/>
          <w:szCs w:val="24"/>
        </w:rPr>
      </w:pPr>
      <w:r>
        <w:rPr>
          <w:rFonts w:ascii="宋体" w:eastAsia="宋体" w:hAnsi="宋体" w:hint="eastAsia"/>
          <w:sz w:val="24"/>
          <w:szCs w:val="24"/>
        </w:rPr>
        <w:t>收集上期</w:t>
      </w:r>
      <w:r w:rsidR="00FC4BE2">
        <w:rPr>
          <w:rFonts w:ascii="宋体" w:eastAsia="宋体" w:hAnsi="宋体" w:hint="eastAsia"/>
          <w:sz w:val="24"/>
          <w:szCs w:val="24"/>
        </w:rPr>
        <w:t>和本期</w:t>
      </w:r>
      <w:r>
        <w:rPr>
          <w:rFonts w:ascii="宋体" w:eastAsia="宋体" w:hAnsi="宋体" w:hint="eastAsia"/>
          <w:sz w:val="24"/>
          <w:szCs w:val="24"/>
        </w:rPr>
        <w:t>的所得税申报表，或者所得税汇算清缴报告（税审报告），主要是看以前年度有多少亏损可以弥补。</w:t>
      </w:r>
    </w:p>
    <w:p w14:paraId="3D132DCA" w14:textId="29B440EC" w:rsidR="00616E8D" w:rsidRDefault="00616E8D" w:rsidP="005137A2">
      <w:pPr>
        <w:spacing w:line="360" w:lineRule="auto"/>
        <w:rPr>
          <w:rFonts w:ascii="宋体" w:eastAsia="宋体" w:hAnsi="宋体"/>
          <w:sz w:val="24"/>
          <w:szCs w:val="24"/>
        </w:rPr>
      </w:pPr>
      <w:r>
        <w:rPr>
          <w:rFonts w:ascii="宋体" w:eastAsia="宋体" w:hAnsi="宋体"/>
          <w:sz w:val="24"/>
          <w:szCs w:val="24"/>
        </w:rPr>
        <w:br w:type="page"/>
      </w:r>
    </w:p>
    <w:p w14:paraId="032B61EC" w14:textId="16B07F93" w:rsidR="000E343E" w:rsidRDefault="000E343E" w:rsidP="000E343E">
      <w:pPr>
        <w:pStyle w:val="2"/>
      </w:pPr>
      <w:bookmarkStart w:id="345" w:name="_Toc123761624"/>
      <w:bookmarkStart w:id="346" w:name="_Toc145316784"/>
      <w:r>
        <w:rPr>
          <w:rFonts w:hint="eastAsia"/>
        </w:rPr>
        <w:lastRenderedPageBreak/>
        <w:t>房地产企业的所得税汇算清缴</w:t>
      </w:r>
      <w:bookmarkEnd w:id="345"/>
      <w:bookmarkEnd w:id="346"/>
    </w:p>
    <w:p w14:paraId="771BCD27" w14:textId="33707D9C" w:rsidR="00F15AFC" w:rsidRDefault="00F15AFC" w:rsidP="00F15AFC">
      <w:pPr>
        <w:rPr>
          <w:rFonts w:ascii="宋体" w:eastAsia="宋体" w:hAnsi="宋体"/>
          <w:sz w:val="28"/>
          <w:szCs w:val="28"/>
        </w:rPr>
      </w:pPr>
      <w:r>
        <w:rPr>
          <w:rFonts w:ascii="宋体" w:eastAsia="宋体" w:hAnsi="宋体" w:hint="eastAsia"/>
          <w:sz w:val="28"/>
          <w:szCs w:val="28"/>
        </w:rPr>
        <w:t>房地产企业的所得税汇算清缴跟一般企业只有一个地方有差别：预收的房款。</w:t>
      </w:r>
      <w:r w:rsidR="00215A21">
        <w:rPr>
          <w:rFonts w:ascii="宋体" w:eastAsia="宋体" w:hAnsi="宋体" w:hint="eastAsia"/>
          <w:sz w:val="28"/>
          <w:szCs w:val="28"/>
        </w:rPr>
        <w:t>对于预收的房款，需要预缴所得税的。</w:t>
      </w:r>
    </w:p>
    <w:p w14:paraId="7D8FA827" w14:textId="0B32E23F" w:rsidR="0048441C" w:rsidRDefault="0048441C" w:rsidP="00F15AFC">
      <w:pPr>
        <w:rPr>
          <w:rFonts w:ascii="宋体" w:eastAsia="宋体" w:hAnsi="宋体"/>
          <w:sz w:val="28"/>
          <w:szCs w:val="28"/>
        </w:rPr>
      </w:pPr>
    </w:p>
    <w:p w14:paraId="372E31BB" w14:textId="77777777" w:rsidR="0048441C" w:rsidRDefault="0048441C" w:rsidP="0048441C">
      <w:pPr>
        <w:rPr>
          <w:rFonts w:ascii="宋体" w:eastAsia="宋体" w:hAnsi="宋体"/>
          <w:sz w:val="28"/>
          <w:szCs w:val="28"/>
        </w:rPr>
      </w:pPr>
      <w:r>
        <w:rPr>
          <w:rFonts w:ascii="宋体" w:eastAsia="宋体" w:hAnsi="宋体" w:hint="eastAsia"/>
          <w:sz w:val="28"/>
          <w:szCs w:val="28"/>
        </w:rPr>
        <w:t>我们知道，房地产企业并不是一手交钱一手交货的，好多房企拿到地皮之后就开始卖房了，那还是个绿油油的荒地呢。企业做账的时候，把它放到预收款项，没有进损益。我们前面讲了，所得税是从利润总额开始的，不进损益的预收款，在这个计算过程中就不会增加所得税。本来，等到房地产企业真正把房子建好、交房、确认收入之后再收税也不迟的。但是税局就想提前收税，所以规定企业收到预收款的时候就要预交一部分所得税。</w:t>
      </w:r>
    </w:p>
    <w:p w14:paraId="3A1E4AF3" w14:textId="77777777" w:rsidR="0048441C" w:rsidRPr="0048441C" w:rsidRDefault="0048441C" w:rsidP="00F15AFC">
      <w:pPr>
        <w:rPr>
          <w:rFonts w:ascii="宋体" w:eastAsia="宋体" w:hAnsi="宋体"/>
          <w:sz w:val="28"/>
          <w:szCs w:val="28"/>
        </w:rPr>
      </w:pPr>
    </w:p>
    <w:p w14:paraId="7AD680E7" w14:textId="721E6AB2" w:rsidR="00F15AFC" w:rsidRDefault="00F15AFC" w:rsidP="00F15AFC">
      <w:pPr>
        <w:rPr>
          <w:rFonts w:ascii="宋体" w:eastAsia="宋体" w:hAnsi="宋体"/>
          <w:sz w:val="28"/>
          <w:szCs w:val="28"/>
        </w:rPr>
      </w:pPr>
    </w:p>
    <w:p w14:paraId="7060F911" w14:textId="77777777" w:rsidR="008D7ECF" w:rsidRDefault="005E6C3E" w:rsidP="005E6C3E">
      <w:pPr>
        <w:rPr>
          <w:rFonts w:ascii="宋体" w:eastAsia="宋体" w:hAnsi="宋体"/>
          <w:sz w:val="28"/>
          <w:szCs w:val="28"/>
        </w:rPr>
      </w:pPr>
      <w:r w:rsidRPr="005E6C3E">
        <w:rPr>
          <w:rFonts w:ascii="宋体" w:eastAsia="宋体" w:hAnsi="宋体" w:hint="eastAsia"/>
          <w:sz w:val="28"/>
          <w:szCs w:val="28"/>
        </w:rPr>
        <w:t>国家税务总局关于印发《房地产开发经营业务企业所得税处理办法》</w:t>
      </w:r>
      <w:r w:rsidRPr="005E6C3E">
        <w:rPr>
          <w:rFonts w:ascii="宋体" w:eastAsia="宋体" w:hAnsi="宋体"/>
          <w:sz w:val="28"/>
          <w:szCs w:val="28"/>
        </w:rPr>
        <w:t>(国税发[2009]31号)第八条企业销售未完工开发产品的计税</w:t>
      </w:r>
      <w:r w:rsidRPr="00A36F6B">
        <w:rPr>
          <w:rFonts w:ascii="宋体" w:eastAsia="宋体" w:hAnsi="宋体"/>
          <w:sz w:val="28"/>
          <w:szCs w:val="28"/>
          <w:highlight w:val="yellow"/>
        </w:rPr>
        <w:t>毛利率</w:t>
      </w:r>
      <w:r w:rsidRPr="005E6C3E">
        <w:rPr>
          <w:rFonts w:ascii="宋体" w:eastAsia="宋体" w:hAnsi="宋体"/>
          <w:sz w:val="28"/>
          <w:szCs w:val="28"/>
        </w:rPr>
        <w:t>由各省、自治、直辖市税务局按下列规定进行确定:</w:t>
      </w:r>
    </w:p>
    <w:p w14:paraId="5A7623FE" w14:textId="77777777" w:rsidR="008D7ECF" w:rsidRDefault="005E6C3E" w:rsidP="005E6C3E">
      <w:pPr>
        <w:rPr>
          <w:rFonts w:ascii="宋体" w:eastAsia="宋体" w:hAnsi="宋体"/>
          <w:sz w:val="28"/>
          <w:szCs w:val="28"/>
        </w:rPr>
      </w:pPr>
      <w:r w:rsidRPr="005E6C3E">
        <w:rPr>
          <w:rFonts w:ascii="宋体" w:eastAsia="宋体" w:hAnsi="宋体"/>
          <w:sz w:val="28"/>
          <w:szCs w:val="28"/>
        </w:rPr>
        <w:t>(一)开发项目位于省、自治区、直辖市和计划单列市人民政府所在地城市城区和郊区的，不得低于15%。</w:t>
      </w:r>
    </w:p>
    <w:p w14:paraId="6B82120D" w14:textId="77777777" w:rsidR="008D7ECF" w:rsidRDefault="005E6C3E" w:rsidP="005E6C3E">
      <w:pPr>
        <w:rPr>
          <w:rFonts w:ascii="宋体" w:eastAsia="宋体" w:hAnsi="宋体"/>
          <w:sz w:val="28"/>
          <w:szCs w:val="28"/>
        </w:rPr>
      </w:pPr>
      <w:r w:rsidRPr="005E6C3E">
        <w:rPr>
          <w:rFonts w:ascii="宋体" w:eastAsia="宋体" w:hAnsi="宋体"/>
          <w:sz w:val="28"/>
          <w:szCs w:val="28"/>
        </w:rPr>
        <w:t>(二)开发项目位于地及地级市城区及郊区的，不得低于10%。</w:t>
      </w:r>
    </w:p>
    <w:p w14:paraId="0505D80C" w14:textId="77777777" w:rsidR="008D7ECF" w:rsidRDefault="005E6C3E" w:rsidP="005E6C3E">
      <w:pPr>
        <w:rPr>
          <w:rFonts w:ascii="宋体" w:eastAsia="宋体" w:hAnsi="宋体"/>
          <w:sz w:val="28"/>
          <w:szCs w:val="28"/>
        </w:rPr>
      </w:pPr>
      <w:r w:rsidRPr="005E6C3E">
        <w:rPr>
          <w:rFonts w:ascii="宋体" w:eastAsia="宋体" w:hAnsi="宋体"/>
          <w:sz w:val="28"/>
          <w:szCs w:val="28"/>
        </w:rPr>
        <w:t>(三)开发项目位于其他地区的，不得低于5%。</w:t>
      </w:r>
    </w:p>
    <w:p w14:paraId="12F9D490" w14:textId="77FB76B4" w:rsidR="005E6C3E" w:rsidRPr="005E6C3E" w:rsidRDefault="005E6C3E" w:rsidP="005E6C3E">
      <w:pPr>
        <w:rPr>
          <w:rFonts w:ascii="宋体" w:eastAsia="宋体" w:hAnsi="宋体"/>
          <w:sz w:val="28"/>
          <w:szCs w:val="28"/>
        </w:rPr>
      </w:pPr>
      <w:r w:rsidRPr="005E6C3E">
        <w:rPr>
          <w:rFonts w:ascii="宋体" w:eastAsia="宋体" w:hAnsi="宋体"/>
          <w:sz w:val="28"/>
          <w:szCs w:val="28"/>
        </w:rPr>
        <w:lastRenderedPageBreak/>
        <w:t>(四)属于经济适用房、限价房和危改房的，不得低于3%。”</w:t>
      </w:r>
    </w:p>
    <w:p w14:paraId="155C5EF9" w14:textId="77777777" w:rsidR="005E6C3E" w:rsidRPr="005E6C3E" w:rsidRDefault="005E6C3E" w:rsidP="005E6C3E">
      <w:pPr>
        <w:rPr>
          <w:rFonts w:ascii="宋体" w:eastAsia="宋体" w:hAnsi="宋体"/>
          <w:sz w:val="28"/>
          <w:szCs w:val="28"/>
        </w:rPr>
      </w:pPr>
    </w:p>
    <w:p w14:paraId="13B44074" w14:textId="6A5C876A" w:rsidR="005E6C3E" w:rsidRPr="005E6C3E" w:rsidRDefault="005E6C3E" w:rsidP="005E6C3E">
      <w:pPr>
        <w:rPr>
          <w:rFonts w:ascii="宋体" w:eastAsia="宋体" w:hAnsi="宋体"/>
          <w:sz w:val="28"/>
          <w:szCs w:val="28"/>
        </w:rPr>
      </w:pPr>
      <w:r w:rsidRPr="003A6178">
        <w:rPr>
          <w:rFonts w:ascii="宋体" w:eastAsia="宋体" w:hAnsi="宋体"/>
          <w:sz w:val="28"/>
          <w:szCs w:val="28"/>
          <w:highlight w:val="yellow"/>
        </w:rPr>
        <w:t>预缴税款的计算方法</w:t>
      </w:r>
    </w:p>
    <w:p w14:paraId="13F02D85" w14:textId="4EBE2621" w:rsidR="005E6C3E" w:rsidRDefault="00A36F6B" w:rsidP="005E6C3E">
      <w:pPr>
        <w:rPr>
          <w:rFonts w:ascii="宋体" w:eastAsia="宋体" w:hAnsi="宋体"/>
          <w:sz w:val="28"/>
          <w:szCs w:val="28"/>
        </w:rPr>
      </w:pPr>
      <w:r>
        <w:rPr>
          <w:rFonts w:ascii="宋体" w:eastAsia="宋体" w:hAnsi="宋体" w:hint="eastAsia"/>
          <w:sz w:val="28"/>
          <w:szCs w:val="28"/>
        </w:rPr>
        <w:t>应当调增的应纳税所得额</w:t>
      </w:r>
      <w:r w:rsidR="005E6C3E" w:rsidRPr="005E6C3E">
        <w:rPr>
          <w:rFonts w:ascii="宋体" w:eastAsia="宋体" w:hAnsi="宋体"/>
          <w:sz w:val="28"/>
          <w:szCs w:val="28"/>
        </w:rPr>
        <w:t>=销售未完工产品的收入</w:t>
      </w:r>
      <w:r>
        <w:rPr>
          <w:rFonts w:ascii="宋体" w:eastAsia="宋体" w:hAnsi="宋体" w:hint="eastAsia"/>
          <w:sz w:val="28"/>
          <w:szCs w:val="28"/>
        </w:rPr>
        <w:t>（一般取预收款的贷方不含税金额）</w:t>
      </w:r>
      <w:r w:rsidR="005E6C3E" w:rsidRPr="005E6C3E">
        <w:rPr>
          <w:rFonts w:ascii="宋体" w:eastAsia="宋体" w:hAnsi="宋体"/>
          <w:sz w:val="28"/>
          <w:szCs w:val="28"/>
        </w:rPr>
        <w:t>×销售未完工产品预计毛利率-实际发生的税金及附加、土地增值税</w:t>
      </w:r>
    </w:p>
    <w:p w14:paraId="61050B55" w14:textId="1990A66E" w:rsidR="00A64C5F" w:rsidRDefault="00A64C5F" w:rsidP="005E6C3E">
      <w:pPr>
        <w:rPr>
          <w:rFonts w:ascii="宋体" w:eastAsia="宋体" w:hAnsi="宋体"/>
          <w:sz w:val="28"/>
          <w:szCs w:val="28"/>
        </w:rPr>
      </w:pPr>
    </w:p>
    <w:p w14:paraId="2175DAB9" w14:textId="77777777" w:rsidR="001D6723" w:rsidRPr="008D7ECF" w:rsidRDefault="001D6723" w:rsidP="001D6723">
      <w:pPr>
        <w:rPr>
          <w:rFonts w:ascii="宋体" w:eastAsia="宋体" w:hAnsi="宋体"/>
          <w:sz w:val="28"/>
          <w:szCs w:val="28"/>
        </w:rPr>
      </w:pPr>
      <w:r>
        <w:rPr>
          <w:rFonts w:ascii="宋体" w:eastAsia="宋体" w:hAnsi="宋体" w:hint="eastAsia"/>
          <w:sz w:val="28"/>
          <w:szCs w:val="28"/>
        </w:rPr>
        <w:t>差别就在模板中的</w:t>
      </w:r>
      <w:r w:rsidRPr="00660B58">
        <w:rPr>
          <w:rFonts w:ascii="宋体" w:eastAsia="宋体" w:hAnsi="宋体"/>
          <w:sz w:val="28"/>
          <w:szCs w:val="28"/>
          <w:highlight w:val="yellow"/>
        </w:rPr>
        <w:t>S50-1</w:t>
      </w:r>
      <w:r>
        <w:rPr>
          <w:rFonts w:ascii="宋体" w:eastAsia="宋体" w:hAnsi="宋体" w:hint="eastAsia"/>
          <w:sz w:val="28"/>
          <w:szCs w:val="28"/>
        </w:rPr>
        <w:t>这张表。</w:t>
      </w:r>
    </w:p>
    <w:p w14:paraId="4E049931" w14:textId="70D60890" w:rsidR="001D6723" w:rsidRDefault="00645DF2" w:rsidP="005E6C3E">
      <w:pPr>
        <w:rPr>
          <w:rFonts w:ascii="宋体" w:eastAsia="宋体" w:hAnsi="宋体"/>
          <w:sz w:val="28"/>
          <w:szCs w:val="28"/>
        </w:rPr>
      </w:pPr>
      <w:r>
        <w:rPr>
          <w:rFonts w:ascii="宋体" w:eastAsia="宋体" w:hAnsi="宋体" w:hint="eastAsia"/>
          <w:sz w:val="28"/>
          <w:szCs w:val="28"/>
        </w:rPr>
        <w:t>假设A公司</w:t>
      </w:r>
      <w:r>
        <w:rPr>
          <w:rFonts w:ascii="宋体" w:eastAsia="宋体" w:hAnsi="宋体"/>
          <w:sz w:val="28"/>
          <w:szCs w:val="28"/>
        </w:rPr>
        <w:t>2021</w:t>
      </w:r>
      <w:r>
        <w:rPr>
          <w:rFonts w:ascii="宋体" w:eastAsia="宋体" w:hAnsi="宋体" w:hint="eastAsia"/>
          <w:sz w:val="28"/>
          <w:szCs w:val="28"/>
        </w:rPr>
        <w:t>年成立，搞了一块地，开始销售，2</w:t>
      </w:r>
      <w:r>
        <w:rPr>
          <w:rFonts w:ascii="宋体" w:eastAsia="宋体" w:hAnsi="宋体"/>
          <w:sz w:val="28"/>
          <w:szCs w:val="28"/>
        </w:rPr>
        <w:t>021</w:t>
      </w:r>
      <w:r>
        <w:rPr>
          <w:rFonts w:ascii="宋体" w:eastAsia="宋体" w:hAnsi="宋体" w:hint="eastAsia"/>
          <w:sz w:val="28"/>
          <w:szCs w:val="28"/>
        </w:rPr>
        <w:t>年预收了1</w:t>
      </w:r>
      <w:r>
        <w:rPr>
          <w:rFonts w:ascii="宋体" w:eastAsia="宋体" w:hAnsi="宋体"/>
          <w:sz w:val="28"/>
          <w:szCs w:val="28"/>
        </w:rPr>
        <w:t>090</w:t>
      </w:r>
      <w:r>
        <w:rPr>
          <w:rFonts w:ascii="宋体" w:eastAsia="宋体" w:hAnsi="宋体" w:hint="eastAsia"/>
          <w:sz w:val="28"/>
          <w:szCs w:val="28"/>
        </w:rPr>
        <w:t>万，其中1</w:t>
      </w:r>
      <w:r>
        <w:rPr>
          <w:rFonts w:ascii="宋体" w:eastAsia="宋体" w:hAnsi="宋体"/>
          <w:sz w:val="28"/>
          <w:szCs w:val="28"/>
        </w:rPr>
        <w:t>000</w:t>
      </w:r>
      <w:r>
        <w:rPr>
          <w:rFonts w:ascii="宋体" w:eastAsia="宋体" w:hAnsi="宋体" w:hint="eastAsia"/>
          <w:sz w:val="28"/>
          <w:szCs w:val="28"/>
        </w:rPr>
        <w:t>万是房款，9</w:t>
      </w:r>
      <w:r>
        <w:rPr>
          <w:rFonts w:ascii="宋体" w:eastAsia="宋体" w:hAnsi="宋体"/>
          <w:sz w:val="28"/>
          <w:szCs w:val="28"/>
        </w:rPr>
        <w:t>0</w:t>
      </w:r>
      <w:r>
        <w:rPr>
          <w:rFonts w:ascii="宋体" w:eastAsia="宋体" w:hAnsi="宋体" w:hint="eastAsia"/>
          <w:sz w:val="28"/>
          <w:szCs w:val="28"/>
        </w:rPr>
        <w:t>万是</w:t>
      </w:r>
      <w:r w:rsidR="008C00AA">
        <w:rPr>
          <w:rFonts w:ascii="宋体" w:eastAsia="宋体" w:hAnsi="宋体" w:hint="eastAsia"/>
          <w:sz w:val="28"/>
          <w:szCs w:val="28"/>
        </w:rPr>
        <w:t>增值</w:t>
      </w:r>
      <w:r>
        <w:rPr>
          <w:rFonts w:ascii="宋体" w:eastAsia="宋体" w:hAnsi="宋体" w:hint="eastAsia"/>
          <w:sz w:val="28"/>
          <w:szCs w:val="28"/>
        </w:rPr>
        <w:t>税。</w:t>
      </w:r>
      <w:r w:rsidR="00C83974">
        <w:rPr>
          <w:rFonts w:ascii="宋体" w:eastAsia="宋体" w:hAnsi="宋体" w:hint="eastAsia"/>
          <w:sz w:val="28"/>
          <w:szCs w:val="28"/>
        </w:rPr>
        <w:t>预缴土地增值税3</w:t>
      </w:r>
      <w:r w:rsidR="00C83974">
        <w:rPr>
          <w:rFonts w:ascii="宋体" w:eastAsia="宋体" w:hAnsi="宋体"/>
          <w:sz w:val="28"/>
          <w:szCs w:val="28"/>
        </w:rPr>
        <w:t>0</w:t>
      </w:r>
      <w:r w:rsidR="00C83974">
        <w:rPr>
          <w:rFonts w:ascii="宋体" w:eastAsia="宋体" w:hAnsi="宋体" w:hint="eastAsia"/>
          <w:sz w:val="28"/>
          <w:szCs w:val="28"/>
        </w:rPr>
        <w:t>万，由于未</w:t>
      </w:r>
      <w:r w:rsidR="00A02ED9">
        <w:rPr>
          <w:rFonts w:ascii="宋体" w:eastAsia="宋体" w:hAnsi="宋体" w:hint="eastAsia"/>
          <w:sz w:val="28"/>
          <w:szCs w:val="28"/>
        </w:rPr>
        <w:t>完工</w:t>
      </w:r>
      <w:r w:rsidR="00C83974">
        <w:rPr>
          <w:rFonts w:ascii="宋体" w:eastAsia="宋体" w:hAnsi="宋体" w:hint="eastAsia"/>
          <w:sz w:val="28"/>
          <w:szCs w:val="28"/>
        </w:rPr>
        <w:t>，土地增值税本期未计提。</w:t>
      </w:r>
    </w:p>
    <w:p w14:paraId="2D4855F1" w14:textId="15C91DBF" w:rsidR="007421C5" w:rsidRDefault="00C66F56" w:rsidP="005E6C3E">
      <w:pPr>
        <w:rPr>
          <w:rFonts w:ascii="宋体" w:eastAsia="宋体" w:hAnsi="宋体"/>
          <w:sz w:val="28"/>
          <w:szCs w:val="28"/>
        </w:rPr>
      </w:pPr>
      <w:r>
        <w:rPr>
          <w:rFonts w:ascii="宋体" w:eastAsia="宋体" w:hAnsi="宋体"/>
          <w:sz w:val="28"/>
          <w:szCs w:val="28"/>
        </w:rPr>
        <w:t>2022</w:t>
      </w:r>
      <w:r>
        <w:rPr>
          <w:rFonts w:ascii="宋体" w:eastAsia="宋体" w:hAnsi="宋体" w:hint="eastAsia"/>
          <w:sz w:val="28"/>
          <w:szCs w:val="28"/>
        </w:rPr>
        <w:t>年，又预收了</w:t>
      </w:r>
      <w:r>
        <w:rPr>
          <w:rFonts w:ascii="宋体" w:eastAsia="宋体" w:hAnsi="宋体"/>
          <w:sz w:val="28"/>
          <w:szCs w:val="28"/>
        </w:rPr>
        <w:t>2180</w:t>
      </w:r>
      <w:r>
        <w:rPr>
          <w:rFonts w:ascii="宋体" w:eastAsia="宋体" w:hAnsi="宋体" w:hint="eastAsia"/>
          <w:sz w:val="28"/>
          <w:szCs w:val="28"/>
        </w:rPr>
        <w:t>万，1</w:t>
      </w:r>
      <w:r>
        <w:rPr>
          <w:rFonts w:ascii="宋体" w:eastAsia="宋体" w:hAnsi="宋体"/>
          <w:sz w:val="28"/>
          <w:szCs w:val="28"/>
        </w:rPr>
        <w:t>80</w:t>
      </w:r>
      <w:r>
        <w:rPr>
          <w:rFonts w:ascii="宋体" w:eastAsia="宋体" w:hAnsi="宋体" w:hint="eastAsia"/>
          <w:sz w:val="28"/>
          <w:szCs w:val="28"/>
        </w:rPr>
        <w:t>万是增值税。</w:t>
      </w:r>
      <w:r w:rsidR="00CA0D6E">
        <w:rPr>
          <w:rFonts w:ascii="宋体" w:eastAsia="宋体" w:hAnsi="宋体" w:hint="eastAsia"/>
          <w:sz w:val="28"/>
          <w:szCs w:val="28"/>
        </w:rPr>
        <w:t>账上确认了收入8</w:t>
      </w:r>
      <w:r w:rsidR="00CA0D6E">
        <w:rPr>
          <w:rFonts w:ascii="宋体" w:eastAsia="宋体" w:hAnsi="宋体"/>
          <w:sz w:val="28"/>
          <w:szCs w:val="28"/>
        </w:rPr>
        <w:t>00</w:t>
      </w:r>
      <w:r w:rsidR="00CA0D6E">
        <w:rPr>
          <w:rFonts w:ascii="宋体" w:eastAsia="宋体" w:hAnsi="宋体" w:hint="eastAsia"/>
          <w:sz w:val="28"/>
          <w:szCs w:val="28"/>
        </w:rPr>
        <w:t>万（去年的这8</w:t>
      </w:r>
      <w:r w:rsidR="00CA0D6E">
        <w:rPr>
          <w:rFonts w:ascii="宋体" w:eastAsia="宋体" w:hAnsi="宋体"/>
          <w:sz w:val="28"/>
          <w:szCs w:val="28"/>
        </w:rPr>
        <w:t>00</w:t>
      </w:r>
      <w:r w:rsidR="00CA0D6E">
        <w:rPr>
          <w:rFonts w:ascii="宋体" w:eastAsia="宋体" w:hAnsi="宋体" w:hint="eastAsia"/>
          <w:sz w:val="28"/>
          <w:szCs w:val="28"/>
        </w:rPr>
        <w:t>万已经交房，确认了收入）。</w:t>
      </w:r>
      <w:r w:rsidR="007E1E27">
        <w:rPr>
          <w:rFonts w:ascii="宋体" w:eastAsia="宋体" w:hAnsi="宋体" w:hint="eastAsia"/>
          <w:sz w:val="28"/>
          <w:szCs w:val="28"/>
        </w:rPr>
        <w:t>预缴土地增值税</w:t>
      </w:r>
      <w:r w:rsidR="007E1E27">
        <w:rPr>
          <w:rFonts w:ascii="宋体" w:eastAsia="宋体" w:hAnsi="宋体"/>
          <w:sz w:val="28"/>
          <w:szCs w:val="28"/>
        </w:rPr>
        <w:t>60</w:t>
      </w:r>
      <w:r w:rsidR="007E1E27">
        <w:rPr>
          <w:rFonts w:ascii="宋体" w:eastAsia="宋体" w:hAnsi="宋体" w:hint="eastAsia"/>
          <w:sz w:val="28"/>
          <w:szCs w:val="28"/>
        </w:rPr>
        <w:t>万，计提土地增值税2</w:t>
      </w:r>
      <w:r w:rsidR="007E1E27">
        <w:rPr>
          <w:rFonts w:ascii="宋体" w:eastAsia="宋体" w:hAnsi="宋体"/>
          <w:sz w:val="28"/>
          <w:szCs w:val="28"/>
        </w:rPr>
        <w:t>4</w:t>
      </w:r>
      <w:r w:rsidR="007E1E27">
        <w:rPr>
          <w:rFonts w:ascii="宋体" w:eastAsia="宋体" w:hAnsi="宋体" w:hint="eastAsia"/>
          <w:sz w:val="28"/>
          <w:szCs w:val="28"/>
        </w:rPr>
        <w:t>万。</w:t>
      </w:r>
      <w:r w:rsidR="00625CA7">
        <w:rPr>
          <w:rFonts w:ascii="宋体" w:eastAsia="宋体" w:hAnsi="宋体" w:hint="eastAsia"/>
          <w:sz w:val="28"/>
          <w:szCs w:val="28"/>
        </w:rPr>
        <w:t>当地是省会城市，适用毛利1</w:t>
      </w:r>
      <w:r w:rsidR="00625CA7">
        <w:rPr>
          <w:rFonts w:ascii="宋体" w:eastAsia="宋体" w:hAnsi="宋体"/>
          <w:sz w:val="28"/>
          <w:szCs w:val="28"/>
        </w:rPr>
        <w:t>5%</w:t>
      </w:r>
      <w:r w:rsidR="00625CA7">
        <w:rPr>
          <w:rFonts w:ascii="宋体" w:eastAsia="宋体" w:hAnsi="宋体" w:hint="eastAsia"/>
          <w:sz w:val="28"/>
          <w:szCs w:val="28"/>
        </w:rPr>
        <w:t>，</w:t>
      </w:r>
      <w:r w:rsidR="00625CA7" w:rsidRPr="00734D9D">
        <w:rPr>
          <w:rFonts w:ascii="宋体" w:eastAsia="宋体" w:hAnsi="宋体"/>
          <w:sz w:val="28"/>
          <w:szCs w:val="28"/>
        </w:rPr>
        <w:t>S50-1</w:t>
      </w:r>
      <w:r w:rsidR="00625CA7">
        <w:rPr>
          <w:rFonts w:ascii="宋体" w:eastAsia="宋体" w:hAnsi="宋体" w:hint="eastAsia"/>
          <w:sz w:val="28"/>
          <w:szCs w:val="28"/>
        </w:rPr>
        <w:t>这张表的填法见</w:t>
      </w:r>
      <w:r w:rsidR="006F6995">
        <w:rPr>
          <w:rFonts w:ascii="宋体" w:eastAsia="宋体" w:hAnsi="宋体" w:hint="eastAsia"/>
          <w:sz w:val="28"/>
          <w:szCs w:val="28"/>
        </w:rPr>
        <w:t>课件中的表格。</w:t>
      </w:r>
    </w:p>
    <w:p w14:paraId="20F45AAA" w14:textId="5F86F782" w:rsidR="003C7927" w:rsidRDefault="003C7927" w:rsidP="005E6C3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023</w:t>
      </w:r>
      <w:r>
        <w:rPr>
          <w:rFonts w:ascii="宋体" w:eastAsia="宋体" w:hAnsi="宋体" w:hint="eastAsia"/>
          <w:sz w:val="28"/>
          <w:szCs w:val="28"/>
        </w:rPr>
        <w:t>年，预收3</w:t>
      </w:r>
      <w:r>
        <w:rPr>
          <w:rFonts w:ascii="宋体" w:eastAsia="宋体" w:hAnsi="宋体"/>
          <w:sz w:val="28"/>
          <w:szCs w:val="28"/>
        </w:rPr>
        <w:t>000</w:t>
      </w:r>
      <w:r>
        <w:rPr>
          <w:rFonts w:ascii="宋体" w:eastAsia="宋体" w:hAnsi="宋体" w:hint="eastAsia"/>
          <w:sz w:val="28"/>
          <w:szCs w:val="28"/>
        </w:rPr>
        <w:t>万（不含税），</w:t>
      </w:r>
      <w:r w:rsidR="00576BEF">
        <w:rPr>
          <w:rFonts w:ascii="宋体" w:eastAsia="宋体" w:hAnsi="宋体" w:hint="eastAsia"/>
          <w:sz w:val="28"/>
          <w:szCs w:val="28"/>
        </w:rPr>
        <w:t>确认2</w:t>
      </w:r>
      <w:r w:rsidR="00576BEF">
        <w:rPr>
          <w:rFonts w:ascii="宋体" w:eastAsia="宋体" w:hAnsi="宋体"/>
          <w:sz w:val="28"/>
          <w:szCs w:val="28"/>
        </w:rPr>
        <w:t>200</w:t>
      </w:r>
      <w:r w:rsidR="00576BEF">
        <w:rPr>
          <w:rFonts w:ascii="宋体" w:eastAsia="宋体" w:hAnsi="宋体" w:hint="eastAsia"/>
          <w:sz w:val="28"/>
          <w:szCs w:val="28"/>
        </w:rPr>
        <w:t>万收入。预缴9</w:t>
      </w:r>
      <w:r w:rsidR="00576BEF">
        <w:rPr>
          <w:rFonts w:ascii="宋体" w:eastAsia="宋体" w:hAnsi="宋体"/>
          <w:sz w:val="28"/>
          <w:szCs w:val="28"/>
        </w:rPr>
        <w:t>0</w:t>
      </w:r>
      <w:r w:rsidR="00576BEF">
        <w:rPr>
          <w:rFonts w:ascii="宋体" w:eastAsia="宋体" w:hAnsi="宋体" w:hint="eastAsia"/>
          <w:sz w:val="28"/>
          <w:szCs w:val="28"/>
        </w:rPr>
        <w:t>万土地增值税，计提=66万土地增值税。</w:t>
      </w:r>
    </w:p>
    <w:p w14:paraId="135B5F84" w14:textId="5D343565" w:rsidR="003C7927" w:rsidRPr="0055631D" w:rsidRDefault="003C7927" w:rsidP="005E6C3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024</w:t>
      </w:r>
      <w:r>
        <w:rPr>
          <w:rFonts w:ascii="宋体" w:eastAsia="宋体" w:hAnsi="宋体" w:hint="eastAsia"/>
          <w:sz w:val="28"/>
          <w:szCs w:val="28"/>
        </w:rPr>
        <w:t>年，预收</w:t>
      </w:r>
      <w:r>
        <w:rPr>
          <w:rFonts w:ascii="宋体" w:eastAsia="宋体" w:hAnsi="宋体"/>
          <w:sz w:val="28"/>
          <w:szCs w:val="28"/>
        </w:rPr>
        <w:t>4000</w:t>
      </w:r>
      <w:r>
        <w:rPr>
          <w:rFonts w:ascii="宋体" w:eastAsia="宋体" w:hAnsi="宋体" w:hint="eastAsia"/>
          <w:sz w:val="28"/>
          <w:szCs w:val="28"/>
        </w:rPr>
        <w:t>万（不含税），</w:t>
      </w:r>
      <w:r w:rsidR="00753821">
        <w:rPr>
          <w:rFonts w:ascii="宋体" w:eastAsia="宋体" w:hAnsi="宋体" w:hint="eastAsia"/>
          <w:sz w:val="28"/>
          <w:szCs w:val="28"/>
        </w:rPr>
        <w:t>确认3</w:t>
      </w:r>
      <w:r w:rsidR="00753821">
        <w:rPr>
          <w:rFonts w:ascii="宋体" w:eastAsia="宋体" w:hAnsi="宋体"/>
          <w:sz w:val="28"/>
          <w:szCs w:val="28"/>
        </w:rPr>
        <w:t>000</w:t>
      </w:r>
      <w:r w:rsidR="00753821">
        <w:rPr>
          <w:rFonts w:ascii="宋体" w:eastAsia="宋体" w:hAnsi="宋体" w:hint="eastAsia"/>
          <w:sz w:val="28"/>
          <w:szCs w:val="28"/>
        </w:rPr>
        <w:t>万收入</w:t>
      </w:r>
      <w:r w:rsidR="0055631D">
        <w:rPr>
          <w:rFonts w:ascii="宋体" w:eastAsia="宋体" w:hAnsi="宋体" w:hint="eastAsia"/>
          <w:sz w:val="28"/>
          <w:szCs w:val="28"/>
        </w:rPr>
        <w:t>。预缴</w:t>
      </w:r>
      <w:r w:rsidR="0055631D">
        <w:rPr>
          <w:rFonts w:ascii="宋体" w:eastAsia="宋体" w:hAnsi="宋体"/>
          <w:sz w:val="28"/>
          <w:szCs w:val="28"/>
        </w:rPr>
        <w:t>120</w:t>
      </w:r>
      <w:r w:rsidR="0055631D">
        <w:rPr>
          <w:rFonts w:ascii="宋体" w:eastAsia="宋体" w:hAnsi="宋体" w:hint="eastAsia"/>
          <w:sz w:val="28"/>
          <w:szCs w:val="28"/>
        </w:rPr>
        <w:t>万土地增值税，计提=</w:t>
      </w:r>
      <w:r w:rsidR="0055631D">
        <w:rPr>
          <w:rFonts w:ascii="宋体" w:eastAsia="宋体" w:hAnsi="宋体"/>
          <w:sz w:val="28"/>
          <w:szCs w:val="28"/>
        </w:rPr>
        <w:t>90</w:t>
      </w:r>
      <w:r w:rsidR="0055631D">
        <w:rPr>
          <w:rFonts w:ascii="宋体" w:eastAsia="宋体" w:hAnsi="宋体" w:hint="eastAsia"/>
          <w:sz w:val="28"/>
          <w:szCs w:val="28"/>
        </w:rPr>
        <w:t>万土地增值税。</w:t>
      </w:r>
    </w:p>
    <w:p w14:paraId="51B90ECC" w14:textId="55108AEE" w:rsidR="003C7927" w:rsidRPr="003C7927" w:rsidRDefault="003C7927" w:rsidP="005E6C3E">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025</w:t>
      </w:r>
      <w:r>
        <w:rPr>
          <w:rFonts w:ascii="宋体" w:eastAsia="宋体" w:hAnsi="宋体" w:hint="eastAsia"/>
          <w:sz w:val="28"/>
          <w:szCs w:val="28"/>
        </w:rPr>
        <w:t>年，确认</w:t>
      </w:r>
      <w:r w:rsidR="0055631D">
        <w:rPr>
          <w:rFonts w:ascii="宋体" w:eastAsia="宋体" w:hAnsi="宋体" w:hint="eastAsia"/>
          <w:sz w:val="28"/>
          <w:szCs w:val="28"/>
        </w:rPr>
        <w:t>4</w:t>
      </w:r>
      <w:r w:rsidR="0055631D">
        <w:rPr>
          <w:rFonts w:ascii="宋体" w:eastAsia="宋体" w:hAnsi="宋体"/>
          <w:sz w:val="28"/>
          <w:szCs w:val="28"/>
        </w:rPr>
        <w:t>000</w:t>
      </w:r>
      <w:r w:rsidR="0055631D">
        <w:rPr>
          <w:rFonts w:ascii="宋体" w:eastAsia="宋体" w:hAnsi="宋体" w:hint="eastAsia"/>
          <w:sz w:val="28"/>
          <w:szCs w:val="28"/>
        </w:rPr>
        <w:t>万收入</w:t>
      </w:r>
      <w:r w:rsidR="00561E8C">
        <w:rPr>
          <w:rFonts w:ascii="宋体" w:eastAsia="宋体" w:hAnsi="宋体" w:hint="eastAsia"/>
          <w:sz w:val="28"/>
          <w:szCs w:val="28"/>
        </w:rPr>
        <w:t>，计提1</w:t>
      </w:r>
      <w:r w:rsidR="00561E8C">
        <w:rPr>
          <w:rFonts w:ascii="宋体" w:eastAsia="宋体" w:hAnsi="宋体"/>
          <w:sz w:val="28"/>
          <w:szCs w:val="28"/>
        </w:rPr>
        <w:t>20</w:t>
      </w:r>
      <w:r w:rsidR="00561E8C">
        <w:rPr>
          <w:rFonts w:ascii="宋体" w:eastAsia="宋体" w:hAnsi="宋体" w:hint="eastAsia"/>
          <w:sz w:val="28"/>
          <w:szCs w:val="28"/>
        </w:rPr>
        <w:t>万土地增值税。</w:t>
      </w:r>
    </w:p>
    <w:p w14:paraId="7C62BD3E" w14:textId="77777777" w:rsidR="003C7927" w:rsidRDefault="003C7927" w:rsidP="005E6C3E">
      <w:pPr>
        <w:rPr>
          <w:rFonts w:ascii="宋体" w:eastAsia="宋体" w:hAnsi="宋体"/>
          <w:sz w:val="28"/>
          <w:szCs w:val="28"/>
        </w:rPr>
      </w:pPr>
    </w:p>
    <w:p w14:paraId="6CFEA6E9" w14:textId="00562AD7" w:rsidR="003C7927" w:rsidRDefault="003C7927" w:rsidP="005E6C3E">
      <w:pPr>
        <w:rPr>
          <w:rFonts w:ascii="宋体" w:eastAsia="宋体" w:hAnsi="宋体"/>
          <w:sz w:val="28"/>
          <w:szCs w:val="28"/>
        </w:rPr>
      </w:pPr>
    </w:p>
    <w:p w14:paraId="5AB7B686" w14:textId="4296E06A" w:rsidR="001C008F" w:rsidRDefault="00484B61" w:rsidP="005E6C3E">
      <w:pPr>
        <w:rPr>
          <w:rFonts w:ascii="宋体" w:eastAsia="宋体" w:hAnsi="宋体"/>
          <w:sz w:val="28"/>
          <w:szCs w:val="28"/>
        </w:rPr>
      </w:pPr>
      <w:r w:rsidRPr="00784894">
        <w:rPr>
          <w:rFonts w:ascii="宋体" w:eastAsia="宋体" w:hAnsi="宋体" w:hint="eastAsia"/>
          <w:sz w:val="28"/>
          <w:szCs w:val="28"/>
          <w:highlight w:val="yellow"/>
        </w:rPr>
        <w:t>如何取数：</w:t>
      </w:r>
    </w:p>
    <w:p w14:paraId="312C2437" w14:textId="5CD151E0" w:rsidR="00484B61" w:rsidRDefault="00484B61" w:rsidP="005E6C3E">
      <w:pPr>
        <w:rPr>
          <w:rFonts w:ascii="宋体" w:eastAsia="宋体" w:hAnsi="宋体"/>
          <w:sz w:val="28"/>
          <w:szCs w:val="28"/>
        </w:rPr>
      </w:pPr>
      <w:r w:rsidRPr="00484B61">
        <w:rPr>
          <w:rFonts w:ascii="宋体" w:eastAsia="宋体" w:hAnsi="宋体" w:hint="eastAsia"/>
          <w:sz w:val="28"/>
          <w:szCs w:val="28"/>
        </w:rPr>
        <w:t>（一）房地产企业销售未完工开发产品特定业务计算的纳税调整额</w:t>
      </w:r>
    </w:p>
    <w:p w14:paraId="20ACF246" w14:textId="014FC74D" w:rsidR="00484B61" w:rsidRDefault="00484B61" w:rsidP="005E6C3E">
      <w:pPr>
        <w:rPr>
          <w:rFonts w:ascii="宋体" w:eastAsia="宋体" w:hAnsi="宋体"/>
          <w:sz w:val="28"/>
          <w:szCs w:val="28"/>
        </w:rPr>
      </w:pPr>
      <w:r w:rsidRPr="00484B61">
        <w:rPr>
          <w:rFonts w:ascii="宋体" w:eastAsia="宋体" w:hAnsi="宋体"/>
          <w:sz w:val="28"/>
          <w:szCs w:val="28"/>
        </w:rPr>
        <w:t>1.销售未完工产品的收入</w:t>
      </w:r>
      <w:r w:rsidR="00785FA4">
        <w:rPr>
          <w:rFonts w:ascii="宋体" w:eastAsia="宋体" w:hAnsi="宋体" w:hint="eastAsia"/>
          <w:sz w:val="28"/>
          <w:szCs w:val="28"/>
        </w:rPr>
        <w:t>（</w:t>
      </w:r>
      <w:r w:rsidR="00784894">
        <w:rPr>
          <w:rFonts w:ascii="宋体" w:eastAsia="宋体" w:hAnsi="宋体" w:hint="eastAsia"/>
          <w:sz w:val="28"/>
          <w:szCs w:val="28"/>
        </w:rPr>
        <w:t>本</w:t>
      </w:r>
      <w:r w:rsidR="00CC66A6">
        <w:rPr>
          <w:rFonts w:ascii="宋体" w:eastAsia="宋体" w:hAnsi="宋体" w:hint="eastAsia"/>
          <w:sz w:val="28"/>
          <w:szCs w:val="28"/>
        </w:rPr>
        <w:t>年</w:t>
      </w:r>
      <w:r w:rsidR="00785FA4">
        <w:rPr>
          <w:rFonts w:ascii="宋体" w:eastAsia="宋体" w:hAnsi="宋体" w:hint="eastAsia"/>
          <w:sz w:val="28"/>
          <w:szCs w:val="28"/>
        </w:rPr>
        <w:t>预收的金额，</w:t>
      </w:r>
      <w:r w:rsidR="00C36071">
        <w:rPr>
          <w:rFonts w:ascii="宋体" w:eastAsia="宋体" w:hAnsi="宋体" w:hint="eastAsia"/>
          <w:sz w:val="28"/>
          <w:szCs w:val="28"/>
        </w:rPr>
        <w:t>包括房款和定金，</w:t>
      </w:r>
      <w:r w:rsidR="00785FA4">
        <w:rPr>
          <w:rFonts w:ascii="宋体" w:eastAsia="宋体" w:hAnsi="宋体" w:hint="eastAsia"/>
          <w:sz w:val="28"/>
          <w:szCs w:val="28"/>
        </w:rPr>
        <w:t>不含税）</w:t>
      </w:r>
    </w:p>
    <w:p w14:paraId="6C9D72CB" w14:textId="67963F82" w:rsidR="00F50E62" w:rsidRDefault="00F50E62" w:rsidP="005E6C3E">
      <w:pPr>
        <w:rPr>
          <w:rFonts w:ascii="宋体" w:eastAsia="宋体" w:hAnsi="宋体"/>
          <w:sz w:val="28"/>
          <w:szCs w:val="28"/>
        </w:rPr>
      </w:pPr>
      <w:r>
        <w:rPr>
          <w:rFonts w:ascii="宋体" w:eastAsia="宋体" w:hAnsi="宋体" w:hint="eastAsia"/>
          <w:sz w:val="28"/>
          <w:szCs w:val="28"/>
        </w:rPr>
        <w:t>预收账款-房款-价款</w:t>
      </w:r>
    </w:p>
    <w:p w14:paraId="73EB931A" w14:textId="749F8DC3" w:rsidR="00F50E62" w:rsidRDefault="00F50E62" w:rsidP="00F50E62">
      <w:pPr>
        <w:rPr>
          <w:rFonts w:ascii="宋体" w:eastAsia="宋体" w:hAnsi="宋体"/>
          <w:sz w:val="28"/>
          <w:szCs w:val="28"/>
        </w:rPr>
      </w:pPr>
      <w:r>
        <w:rPr>
          <w:rFonts w:ascii="宋体" w:eastAsia="宋体" w:hAnsi="宋体" w:hint="eastAsia"/>
          <w:sz w:val="28"/>
          <w:szCs w:val="28"/>
        </w:rPr>
        <w:t>预收账款-房款-税款</w:t>
      </w:r>
    </w:p>
    <w:p w14:paraId="0A0F525E" w14:textId="77777777" w:rsidR="00F50E62" w:rsidRDefault="00F50E62" w:rsidP="005E6C3E">
      <w:pPr>
        <w:rPr>
          <w:rFonts w:ascii="宋体" w:eastAsia="宋体" w:hAnsi="宋体"/>
          <w:sz w:val="28"/>
          <w:szCs w:val="28"/>
        </w:rPr>
      </w:pPr>
    </w:p>
    <w:p w14:paraId="4C57981A" w14:textId="63B18AB6" w:rsidR="00484B61" w:rsidRDefault="00484B61" w:rsidP="005E6C3E">
      <w:pPr>
        <w:rPr>
          <w:rFonts w:ascii="宋体" w:eastAsia="宋体" w:hAnsi="宋体"/>
          <w:sz w:val="28"/>
          <w:szCs w:val="28"/>
        </w:rPr>
      </w:pPr>
      <w:r w:rsidRPr="00484B61">
        <w:rPr>
          <w:rFonts w:ascii="宋体" w:eastAsia="宋体" w:hAnsi="宋体"/>
          <w:sz w:val="28"/>
          <w:szCs w:val="28"/>
        </w:rPr>
        <w:t>2.销售未完工产品预计毛利额</w:t>
      </w:r>
      <w:r w:rsidR="00785FA4">
        <w:rPr>
          <w:rFonts w:ascii="宋体" w:eastAsia="宋体" w:hAnsi="宋体" w:hint="eastAsia"/>
          <w:sz w:val="28"/>
          <w:szCs w:val="28"/>
        </w:rPr>
        <w:t>（1×毛利</w:t>
      </w:r>
      <w:r w:rsidR="0086322A">
        <w:rPr>
          <w:rFonts w:ascii="宋体" w:eastAsia="宋体" w:hAnsi="宋体" w:hint="eastAsia"/>
          <w:sz w:val="28"/>
          <w:szCs w:val="28"/>
        </w:rPr>
        <w:t>率</w:t>
      </w:r>
      <w:r w:rsidR="00785FA4">
        <w:rPr>
          <w:rFonts w:ascii="宋体" w:eastAsia="宋体" w:hAnsi="宋体" w:hint="eastAsia"/>
          <w:sz w:val="28"/>
          <w:szCs w:val="28"/>
        </w:rPr>
        <w:t>）</w:t>
      </w:r>
    </w:p>
    <w:p w14:paraId="71E9ED27" w14:textId="3ED6AC75" w:rsidR="00484B61" w:rsidRDefault="00484B61" w:rsidP="005E6C3E">
      <w:pPr>
        <w:rPr>
          <w:rFonts w:ascii="宋体" w:eastAsia="宋体" w:hAnsi="宋体"/>
          <w:sz w:val="28"/>
          <w:szCs w:val="28"/>
        </w:rPr>
      </w:pPr>
      <w:r w:rsidRPr="00484B61">
        <w:rPr>
          <w:rFonts w:ascii="宋体" w:eastAsia="宋体" w:hAnsi="宋体"/>
          <w:sz w:val="28"/>
          <w:szCs w:val="28"/>
        </w:rPr>
        <w:t>3.实际发生的税金及附加、土地增值税</w:t>
      </w:r>
      <w:r w:rsidR="00785FA4">
        <w:rPr>
          <w:rFonts w:ascii="宋体" w:eastAsia="宋体" w:hAnsi="宋体" w:hint="eastAsia"/>
          <w:sz w:val="28"/>
          <w:szCs w:val="28"/>
        </w:rPr>
        <w:t>（土地增值税的借方发生额，大多数公司不考虑这项）</w:t>
      </w:r>
    </w:p>
    <w:p w14:paraId="2EC7562D" w14:textId="3041CF98" w:rsidR="00484B61" w:rsidRDefault="00484B61" w:rsidP="005E6C3E">
      <w:pPr>
        <w:rPr>
          <w:rFonts w:ascii="宋体" w:eastAsia="宋体" w:hAnsi="宋体"/>
          <w:sz w:val="28"/>
          <w:szCs w:val="28"/>
        </w:rPr>
      </w:pPr>
    </w:p>
    <w:p w14:paraId="67C5CC7D" w14:textId="1A232BD7" w:rsidR="00484B61" w:rsidRDefault="00484B61" w:rsidP="005E6C3E">
      <w:pPr>
        <w:rPr>
          <w:rFonts w:ascii="宋体" w:eastAsia="宋体" w:hAnsi="宋体"/>
          <w:sz w:val="28"/>
          <w:szCs w:val="28"/>
        </w:rPr>
      </w:pPr>
      <w:r w:rsidRPr="00484B61">
        <w:rPr>
          <w:rFonts w:ascii="宋体" w:eastAsia="宋体" w:hAnsi="宋体" w:hint="eastAsia"/>
          <w:sz w:val="28"/>
          <w:szCs w:val="28"/>
        </w:rPr>
        <w:t>（二）房地产企业销售的未完工产品转完工产品特定业务计算的纳税调整额</w:t>
      </w:r>
    </w:p>
    <w:p w14:paraId="5E2058B1" w14:textId="074E9BB3" w:rsidR="00484B61" w:rsidRDefault="00484B61" w:rsidP="005E6C3E">
      <w:pPr>
        <w:rPr>
          <w:rFonts w:ascii="宋体" w:eastAsia="宋体" w:hAnsi="宋体"/>
          <w:sz w:val="28"/>
          <w:szCs w:val="28"/>
        </w:rPr>
      </w:pPr>
      <w:r w:rsidRPr="00484B61">
        <w:rPr>
          <w:rFonts w:ascii="宋体" w:eastAsia="宋体" w:hAnsi="宋体"/>
          <w:sz w:val="28"/>
          <w:szCs w:val="28"/>
        </w:rPr>
        <w:t>1.销售未完工产品转完工产品确认的销售收入</w:t>
      </w:r>
      <w:r w:rsidR="00D72780">
        <w:rPr>
          <w:rFonts w:ascii="宋体" w:eastAsia="宋体" w:hAnsi="宋体" w:hint="eastAsia"/>
          <w:sz w:val="28"/>
          <w:szCs w:val="28"/>
        </w:rPr>
        <w:t>（当期账上确认的销售房子的收入）</w:t>
      </w:r>
    </w:p>
    <w:p w14:paraId="60706A51" w14:textId="0E95296E" w:rsidR="00484B61" w:rsidRDefault="00484B61" w:rsidP="005E6C3E">
      <w:pPr>
        <w:rPr>
          <w:rFonts w:ascii="宋体" w:eastAsia="宋体" w:hAnsi="宋体"/>
          <w:sz w:val="28"/>
          <w:szCs w:val="28"/>
        </w:rPr>
      </w:pPr>
      <w:r w:rsidRPr="00484B61">
        <w:rPr>
          <w:rFonts w:ascii="宋体" w:eastAsia="宋体" w:hAnsi="宋体"/>
          <w:sz w:val="28"/>
          <w:szCs w:val="28"/>
        </w:rPr>
        <w:t>2.转回的销售未完工产品预计毛利额</w:t>
      </w:r>
      <w:r w:rsidR="00D72780">
        <w:rPr>
          <w:rFonts w:ascii="宋体" w:eastAsia="宋体" w:hAnsi="宋体" w:hint="eastAsia"/>
          <w:sz w:val="28"/>
          <w:szCs w:val="28"/>
        </w:rPr>
        <w:t>（1×毛利</w:t>
      </w:r>
      <w:r w:rsidR="00F1539F">
        <w:rPr>
          <w:rFonts w:ascii="宋体" w:eastAsia="宋体" w:hAnsi="宋体" w:hint="eastAsia"/>
          <w:sz w:val="28"/>
          <w:szCs w:val="28"/>
        </w:rPr>
        <w:t>率</w:t>
      </w:r>
      <w:r w:rsidR="00D72780">
        <w:rPr>
          <w:rFonts w:ascii="宋体" w:eastAsia="宋体" w:hAnsi="宋体" w:hint="eastAsia"/>
          <w:sz w:val="28"/>
          <w:szCs w:val="28"/>
        </w:rPr>
        <w:t>）</w:t>
      </w:r>
    </w:p>
    <w:p w14:paraId="60627225" w14:textId="7A3F9FEA" w:rsidR="00484B61" w:rsidRDefault="00484B61" w:rsidP="005E6C3E">
      <w:pPr>
        <w:rPr>
          <w:rFonts w:ascii="宋体" w:eastAsia="宋体" w:hAnsi="宋体"/>
          <w:sz w:val="28"/>
          <w:szCs w:val="28"/>
        </w:rPr>
      </w:pPr>
      <w:r w:rsidRPr="00484B61">
        <w:rPr>
          <w:rFonts w:ascii="宋体" w:eastAsia="宋体" w:hAnsi="宋体"/>
          <w:sz w:val="28"/>
          <w:szCs w:val="28"/>
        </w:rPr>
        <w:t>3.转回实际发生的税金及附加、土地增值税</w:t>
      </w:r>
      <w:r w:rsidR="00D72780">
        <w:rPr>
          <w:rFonts w:ascii="宋体" w:eastAsia="宋体" w:hAnsi="宋体" w:hint="eastAsia"/>
          <w:sz w:val="28"/>
          <w:szCs w:val="28"/>
        </w:rPr>
        <w:t>（税金及附加里面的土地增值税，累计金额不能比（一）.</w:t>
      </w:r>
      <w:r w:rsidR="00D72780">
        <w:rPr>
          <w:rFonts w:ascii="宋体" w:eastAsia="宋体" w:hAnsi="宋体"/>
          <w:sz w:val="28"/>
          <w:szCs w:val="28"/>
        </w:rPr>
        <w:t>3</w:t>
      </w:r>
      <w:r w:rsidR="00D72780">
        <w:rPr>
          <w:rFonts w:ascii="宋体" w:eastAsia="宋体" w:hAnsi="宋体" w:hint="eastAsia"/>
          <w:sz w:val="28"/>
          <w:szCs w:val="28"/>
        </w:rPr>
        <w:t>中的大。</w:t>
      </w:r>
      <w:r w:rsidR="00891E2F">
        <w:rPr>
          <w:rFonts w:ascii="宋体" w:eastAsia="宋体" w:hAnsi="宋体" w:hint="eastAsia"/>
          <w:sz w:val="28"/>
          <w:szCs w:val="28"/>
        </w:rPr>
        <w:t>因为实际的金额可能比预缴的大，因为预缴的比率是3</w:t>
      </w:r>
      <w:r w:rsidR="00891E2F">
        <w:rPr>
          <w:rFonts w:ascii="宋体" w:eastAsia="宋体" w:hAnsi="宋体"/>
          <w:sz w:val="28"/>
          <w:szCs w:val="28"/>
        </w:rPr>
        <w:t>%</w:t>
      </w:r>
      <w:r w:rsidR="00891E2F">
        <w:rPr>
          <w:rFonts w:ascii="宋体" w:eastAsia="宋体" w:hAnsi="宋体" w:hint="eastAsia"/>
          <w:sz w:val="28"/>
          <w:szCs w:val="28"/>
        </w:rPr>
        <w:t>，而实际是根据不同的方法计算的。</w:t>
      </w:r>
    </w:p>
    <w:p w14:paraId="7B3023BD" w14:textId="77777777" w:rsidR="00484B61" w:rsidRDefault="00484B61" w:rsidP="005E6C3E">
      <w:pPr>
        <w:rPr>
          <w:rFonts w:ascii="宋体" w:eastAsia="宋体" w:hAnsi="宋体"/>
          <w:sz w:val="28"/>
          <w:szCs w:val="28"/>
        </w:rPr>
      </w:pPr>
    </w:p>
    <w:p w14:paraId="7C91A2EC" w14:textId="77777777" w:rsidR="00484B61" w:rsidRDefault="00484B61" w:rsidP="005E6C3E">
      <w:pPr>
        <w:rPr>
          <w:rFonts w:ascii="宋体" w:eastAsia="宋体" w:hAnsi="宋体"/>
          <w:sz w:val="28"/>
          <w:szCs w:val="28"/>
          <w:highlight w:val="yellow"/>
        </w:rPr>
      </w:pPr>
    </w:p>
    <w:p w14:paraId="7A97C031" w14:textId="28D97269" w:rsidR="001C008F" w:rsidRDefault="00D033F8" w:rsidP="005E6C3E">
      <w:pPr>
        <w:rPr>
          <w:rFonts w:ascii="宋体" w:eastAsia="宋体" w:hAnsi="宋体"/>
          <w:sz w:val="28"/>
          <w:szCs w:val="28"/>
        </w:rPr>
      </w:pPr>
      <w:r w:rsidRPr="00D033F8">
        <w:rPr>
          <w:rFonts w:ascii="宋体" w:eastAsia="宋体" w:hAnsi="宋体" w:hint="eastAsia"/>
          <w:sz w:val="28"/>
          <w:szCs w:val="28"/>
          <w:highlight w:val="yellow"/>
        </w:rPr>
        <w:t>还有另一种做法（不建议采用）：</w:t>
      </w:r>
      <w:r w:rsidRPr="00D033F8">
        <w:rPr>
          <w:rFonts w:ascii="宋体" w:eastAsia="宋体" w:hAnsi="宋体" w:hint="eastAsia"/>
          <w:sz w:val="28"/>
          <w:szCs w:val="28"/>
        </w:rPr>
        <w:t>全部按预收的钱×毛利</w:t>
      </w:r>
      <w:r w:rsidR="005F5840">
        <w:rPr>
          <w:rFonts w:ascii="宋体" w:eastAsia="宋体" w:hAnsi="宋体" w:hint="eastAsia"/>
          <w:sz w:val="28"/>
          <w:szCs w:val="28"/>
        </w:rPr>
        <w:t>率</w:t>
      </w:r>
      <w:r w:rsidRPr="00D033F8">
        <w:rPr>
          <w:rFonts w:ascii="宋体" w:eastAsia="宋体" w:hAnsi="宋体" w:hint="eastAsia"/>
          <w:sz w:val="28"/>
          <w:szCs w:val="28"/>
        </w:rPr>
        <w:t>来调增，然后把账上的收入和成本全部都冲掉，</w:t>
      </w:r>
      <w:r w:rsidR="001F0C0B">
        <w:rPr>
          <w:rFonts w:ascii="宋体" w:eastAsia="宋体" w:hAnsi="宋体" w:hint="eastAsia"/>
          <w:sz w:val="28"/>
          <w:szCs w:val="28"/>
        </w:rPr>
        <w:t>等到最终把房子全部卖完之后，再用实际的毛利</w:t>
      </w:r>
      <w:r w:rsidR="005F5840">
        <w:rPr>
          <w:rFonts w:ascii="宋体" w:eastAsia="宋体" w:hAnsi="宋体" w:hint="eastAsia"/>
          <w:sz w:val="28"/>
          <w:szCs w:val="28"/>
        </w:rPr>
        <w:t>率</w:t>
      </w:r>
      <w:r w:rsidR="001F0C0B">
        <w:rPr>
          <w:rFonts w:ascii="宋体" w:eastAsia="宋体" w:hAnsi="宋体" w:hint="eastAsia"/>
          <w:sz w:val="28"/>
          <w:szCs w:val="28"/>
        </w:rPr>
        <w:t>跟预缴的毛利</w:t>
      </w:r>
      <w:r w:rsidR="005F5840">
        <w:rPr>
          <w:rFonts w:ascii="宋体" w:eastAsia="宋体" w:hAnsi="宋体" w:hint="eastAsia"/>
          <w:sz w:val="28"/>
          <w:szCs w:val="28"/>
        </w:rPr>
        <w:t>率</w:t>
      </w:r>
      <w:r w:rsidR="001F0C0B">
        <w:rPr>
          <w:rFonts w:ascii="宋体" w:eastAsia="宋体" w:hAnsi="宋体" w:hint="eastAsia"/>
          <w:sz w:val="28"/>
          <w:szCs w:val="28"/>
        </w:rPr>
        <w:t>相比，用它们的差额×收入，多退少补。</w:t>
      </w:r>
      <w:r w:rsidR="00147C6A">
        <w:rPr>
          <w:rFonts w:ascii="宋体" w:eastAsia="宋体" w:hAnsi="宋体" w:hint="eastAsia"/>
          <w:sz w:val="28"/>
          <w:szCs w:val="28"/>
        </w:rPr>
        <w:t>这种方法是不正确的，但是实务中有人用。</w:t>
      </w:r>
      <w:r w:rsidR="00E96F33">
        <w:rPr>
          <w:rFonts w:ascii="宋体" w:eastAsia="宋体" w:hAnsi="宋体" w:hint="eastAsia"/>
          <w:sz w:val="28"/>
          <w:szCs w:val="28"/>
        </w:rPr>
        <w:t>最终看税局怎么说，如果一开始就用了这种方法，税局会让你一直用下去，不给你改。</w:t>
      </w:r>
    </w:p>
    <w:p w14:paraId="00BCEC3C" w14:textId="6ABF6B3F" w:rsidR="001C008F" w:rsidRDefault="001C008F" w:rsidP="005E6C3E">
      <w:pPr>
        <w:rPr>
          <w:rFonts w:ascii="宋体" w:eastAsia="宋体" w:hAnsi="宋体"/>
          <w:sz w:val="28"/>
          <w:szCs w:val="28"/>
        </w:rPr>
      </w:pPr>
    </w:p>
    <w:p w14:paraId="2971E97B" w14:textId="1216ED87" w:rsidR="00203FC3" w:rsidRDefault="007B105D" w:rsidP="005E6C3E">
      <w:pPr>
        <w:rPr>
          <w:rFonts w:ascii="宋体" w:eastAsia="宋体" w:hAnsi="宋体"/>
          <w:sz w:val="28"/>
          <w:szCs w:val="28"/>
        </w:rPr>
      </w:pPr>
      <w:r w:rsidRPr="0098305F">
        <w:rPr>
          <w:rFonts w:ascii="宋体" w:eastAsia="宋体" w:hAnsi="宋体" w:hint="eastAsia"/>
          <w:sz w:val="28"/>
          <w:szCs w:val="28"/>
          <w:highlight w:val="yellow"/>
        </w:rPr>
        <w:t>业务招待费、广告费中销售收入的基数=预收的金额</w:t>
      </w:r>
    </w:p>
    <w:p w14:paraId="641364BD" w14:textId="6B752865" w:rsidR="00124C3E" w:rsidRDefault="00F632F1" w:rsidP="00F632F1">
      <w:pPr>
        <w:pStyle w:val="2"/>
      </w:pPr>
      <w:bookmarkStart w:id="347" w:name="_Toc123761625"/>
      <w:bookmarkStart w:id="348" w:name="_Toc145316785"/>
      <w:r>
        <w:rPr>
          <w:rFonts w:hint="eastAsia"/>
        </w:rPr>
        <w:t>房地产企业的税务筹划</w:t>
      </w:r>
      <w:bookmarkEnd w:id="347"/>
      <w:bookmarkEnd w:id="348"/>
    </w:p>
    <w:p w14:paraId="4C2AF916" w14:textId="6DDEED80" w:rsidR="00203FC3" w:rsidRDefault="00203FC3" w:rsidP="005E6C3E">
      <w:pPr>
        <w:rPr>
          <w:rFonts w:ascii="宋体" w:eastAsia="宋体" w:hAnsi="宋体"/>
          <w:sz w:val="28"/>
          <w:szCs w:val="28"/>
        </w:rPr>
      </w:pPr>
      <w:r>
        <w:rPr>
          <w:rFonts w:ascii="宋体" w:eastAsia="宋体" w:hAnsi="宋体" w:hint="eastAsia"/>
          <w:sz w:val="28"/>
          <w:szCs w:val="28"/>
        </w:rPr>
        <w:t>既然税局想早点收税，我们就想办法慢点交税。</w:t>
      </w:r>
    </w:p>
    <w:p w14:paraId="18034525" w14:textId="14A2FF5B" w:rsidR="00124C3E" w:rsidRDefault="00F632F1" w:rsidP="005E6C3E">
      <w:pPr>
        <w:rPr>
          <w:rFonts w:ascii="宋体" w:eastAsia="宋体" w:hAnsi="宋体"/>
          <w:sz w:val="28"/>
          <w:szCs w:val="28"/>
        </w:rPr>
      </w:pPr>
      <w:r>
        <w:rPr>
          <w:rFonts w:ascii="宋体" w:eastAsia="宋体" w:hAnsi="宋体" w:hint="eastAsia"/>
          <w:sz w:val="28"/>
          <w:szCs w:val="28"/>
        </w:rPr>
        <w:t>1、所得税的筹划</w:t>
      </w:r>
    </w:p>
    <w:p w14:paraId="3FB6CCB6" w14:textId="7709035A" w:rsidR="00F632F1" w:rsidRDefault="00F632F1" w:rsidP="005E6C3E">
      <w:pPr>
        <w:rPr>
          <w:rFonts w:ascii="宋体" w:eastAsia="宋体" w:hAnsi="宋体"/>
          <w:sz w:val="28"/>
          <w:szCs w:val="28"/>
        </w:rPr>
      </w:pPr>
      <w:r>
        <w:rPr>
          <w:rFonts w:ascii="宋体" w:eastAsia="宋体" w:hAnsi="宋体" w:hint="eastAsia"/>
          <w:sz w:val="28"/>
          <w:szCs w:val="28"/>
        </w:rPr>
        <w:t>做大管理费用、销售费用，让他俩足以覆盖掉预收款形成的毛利。</w:t>
      </w:r>
      <w:r w:rsidR="00297E39">
        <w:rPr>
          <w:rFonts w:ascii="宋体" w:eastAsia="宋体" w:hAnsi="宋体" w:hint="eastAsia"/>
          <w:sz w:val="28"/>
          <w:szCs w:val="28"/>
        </w:rPr>
        <w:t>少进成本，多进费用。</w:t>
      </w:r>
      <w:r w:rsidR="008F153A">
        <w:rPr>
          <w:rFonts w:ascii="宋体" w:eastAsia="宋体" w:hAnsi="宋体" w:hint="eastAsia"/>
          <w:sz w:val="28"/>
          <w:szCs w:val="28"/>
        </w:rPr>
        <w:t>这样一来，费用就多了，即使</w:t>
      </w:r>
      <w:r w:rsidR="00671582">
        <w:rPr>
          <w:rFonts w:ascii="宋体" w:eastAsia="宋体" w:hAnsi="宋体" w:hint="eastAsia"/>
          <w:sz w:val="28"/>
          <w:szCs w:val="28"/>
        </w:rPr>
        <w:t>预收了房款，也不用交所得税。</w:t>
      </w:r>
      <w:r w:rsidR="00F34616">
        <w:rPr>
          <w:rFonts w:ascii="宋体" w:eastAsia="宋体" w:hAnsi="宋体" w:hint="eastAsia"/>
          <w:sz w:val="28"/>
          <w:szCs w:val="28"/>
        </w:rPr>
        <w:t>如果进成本的金额多，成本还在存货那里躺着，毛利比较大的话，还是要预交所得税的。</w:t>
      </w:r>
    </w:p>
    <w:p w14:paraId="39BE1BFD" w14:textId="4D447E4B" w:rsidR="00E05F61" w:rsidRDefault="00E05F61" w:rsidP="005E6C3E">
      <w:pPr>
        <w:rPr>
          <w:rFonts w:ascii="宋体" w:eastAsia="宋体" w:hAnsi="宋体"/>
          <w:sz w:val="28"/>
          <w:szCs w:val="28"/>
        </w:rPr>
      </w:pPr>
    </w:p>
    <w:p w14:paraId="74B44485" w14:textId="4B48ED7B" w:rsidR="005E6C3E" w:rsidRDefault="00E05F61" w:rsidP="00F15AFC">
      <w:pPr>
        <w:rPr>
          <w:rFonts w:ascii="宋体" w:eastAsia="宋体" w:hAnsi="宋体"/>
          <w:sz w:val="28"/>
          <w:szCs w:val="28"/>
        </w:rPr>
      </w:pPr>
      <w:r>
        <w:rPr>
          <w:rFonts w:ascii="宋体" w:eastAsia="宋体" w:hAnsi="宋体" w:hint="eastAsia"/>
          <w:sz w:val="28"/>
          <w:szCs w:val="28"/>
        </w:rPr>
        <w:t>2、增值税的筹划</w:t>
      </w:r>
    </w:p>
    <w:p w14:paraId="5D93C7CC" w14:textId="5B4D499D" w:rsidR="00F15AFC" w:rsidRDefault="005E6C3E" w:rsidP="00F15AFC">
      <w:pPr>
        <w:rPr>
          <w:rFonts w:ascii="宋体" w:eastAsia="宋体" w:hAnsi="宋体"/>
          <w:sz w:val="28"/>
          <w:szCs w:val="28"/>
        </w:rPr>
      </w:pPr>
      <w:r w:rsidRPr="005E6C3E">
        <w:rPr>
          <w:rFonts w:ascii="宋体" w:eastAsia="宋体" w:hAnsi="宋体" w:hint="eastAsia"/>
          <w:sz w:val="28"/>
          <w:szCs w:val="28"/>
        </w:rPr>
        <w:t>国家税务总局关于发布《房地产开发企业销售自行开发的房地产项</w:t>
      </w:r>
      <w:r w:rsidRPr="005E6C3E">
        <w:rPr>
          <w:rFonts w:ascii="宋体" w:eastAsia="宋体" w:hAnsi="宋体" w:hint="eastAsia"/>
          <w:sz w:val="28"/>
          <w:szCs w:val="28"/>
        </w:rPr>
        <w:lastRenderedPageBreak/>
        <w:t>目增值税征收管理暂行办法》的公告</w:t>
      </w:r>
      <w:r w:rsidRPr="005E6C3E">
        <w:rPr>
          <w:rFonts w:ascii="宋体" w:eastAsia="宋体" w:hAnsi="宋体"/>
          <w:sz w:val="28"/>
          <w:szCs w:val="28"/>
        </w:rPr>
        <w:t>(国家税务总局公告2016年第18号)“第十条一般纳税人采取预收款方式销售自行开发的房地产项目，应在收到预收款时按照3%的预征率预缴增值税。”“第十九条房地产开发企业中的小规模纳税人(以下简称小规模纳税人)采取预收款方式销售自行开发的房地产项目，应在收到预收款时按照3%的预征率预缴增值税。”</w:t>
      </w:r>
    </w:p>
    <w:p w14:paraId="7AF8D559" w14:textId="0A3A7282" w:rsidR="00F15AFC" w:rsidRDefault="00F15AFC" w:rsidP="00F15AFC">
      <w:pPr>
        <w:rPr>
          <w:rFonts w:ascii="宋体" w:eastAsia="宋体" w:hAnsi="宋体"/>
          <w:sz w:val="28"/>
          <w:szCs w:val="28"/>
        </w:rPr>
      </w:pPr>
    </w:p>
    <w:p w14:paraId="7F478A63" w14:textId="088DEF24" w:rsidR="00334B68" w:rsidRDefault="00334B68" w:rsidP="00F15AFC">
      <w:pPr>
        <w:rPr>
          <w:rFonts w:ascii="宋体" w:eastAsia="宋体" w:hAnsi="宋体"/>
          <w:sz w:val="28"/>
          <w:szCs w:val="28"/>
        </w:rPr>
      </w:pPr>
      <w:r>
        <w:rPr>
          <w:rFonts w:ascii="宋体" w:eastAsia="宋体" w:hAnsi="宋体" w:hint="eastAsia"/>
          <w:sz w:val="28"/>
          <w:szCs w:val="28"/>
        </w:rPr>
        <w:t>如果企业在收钱的时候没有给业主开发票，那么就要按照3</w:t>
      </w:r>
      <w:r>
        <w:rPr>
          <w:rFonts w:ascii="宋体" w:eastAsia="宋体" w:hAnsi="宋体"/>
          <w:sz w:val="28"/>
          <w:szCs w:val="28"/>
        </w:rPr>
        <w:t>%</w:t>
      </w:r>
      <w:r>
        <w:rPr>
          <w:rFonts w:ascii="宋体" w:eastAsia="宋体" w:hAnsi="宋体" w:hint="eastAsia"/>
          <w:sz w:val="28"/>
          <w:szCs w:val="28"/>
        </w:rPr>
        <w:t>来预交了。而</w:t>
      </w:r>
      <w:r w:rsidRPr="00B92DE7">
        <w:rPr>
          <w:rFonts w:ascii="宋体" w:eastAsia="宋体" w:hAnsi="宋体" w:hint="eastAsia"/>
          <w:sz w:val="28"/>
          <w:szCs w:val="28"/>
          <w:highlight w:val="yellow"/>
        </w:rPr>
        <w:t>预交</w:t>
      </w:r>
      <w:r>
        <w:rPr>
          <w:rFonts w:ascii="宋体" w:eastAsia="宋体" w:hAnsi="宋体" w:hint="eastAsia"/>
          <w:sz w:val="28"/>
          <w:szCs w:val="28"/>
        </w:rPr>
        <w:t>的这部分，是实实在在给税局交的钱，不能抵扣进项的。</w:t>
      </w:r>
    </w:p>
    <w:p w14:paraId="481BF8AB" w14:textId="741F819F" w:rsidR="00334B68" w:rsidRDefault="00334B68" w:rsidP="00F15AFC">
      <w:pPr>
        <w:rPr>
          <w:rFonts w:ascii="宋体" w:eastAsia="宋体" w:hAnsi="宋体"/>
          <w:sz w:val="28"/>
          <w:szCs w:val="28"/>
        </w:rPr>
      </w:pPr>
    </w:p>
    <w:p w14:paraId="77BCB83B" w14:textId="0437FEC4" w:rsidR="00334B68" w:rsidRDefault="00334B68" w:rsidP="00F15AFC">
      <w:pPr>
        <w:rPr>
          <w:rFonts w:ascii="宋体" w:eastAsia="宋体" w:hAnsi="宋体"/>
          <w:sz w:val="28"/>
          <w:szCs w:val="28"/>
        </w:rPr>
      </w:pPr>
      <w:r>
        <w:rPr>
          <w:rFonts w:ascii="宋体" w:eastAsia="宋体" w:hAnsi="宋体" w:hint="eastAsia"/>
          <w:sz w:val="28"/>
          <w:szCs w:val="28"/>
        </w:rPr>
        <w:t>所以说，如果企业账上有特别大的进项税，那就测算一下预计把这些房子卖掉能产生多少销项税，如果（销项税-进项税）/预计销售收入小于3</w:t>
      </w:r>
      <w:r>
        <w:rPr>
          <w:rFonts w:ascii="宋体" w:eastAsia="宋体" w:hAnsi="宋体"/>
          <w:sz w:val="28"/>
          <w:szCs w:val="28"/>
        </w:rPr>
        <w:t>%</w:t>
      </w:r>
      <w:r>
        <w:rPr>
          <w:rFonts w:ascii="宋体" w:eastAsia="宋体" w:hAnsi="宋体" w:hint="eastAsia"/>
          <w:sz w:val="28"/>
          <w:szCs w:val="28"/>
        </w:rPr>
        <w:t>的话，企业就可以在预售的时候就开票给业务。</w:t>
      </w:r>
    </w:p>
    <w:p w14:paraId="733569D6" w14:textId="632A1F44" w:rsidR="00334B68" w:rsidRDefault="00334B68" w:rsidP="00F15AFC">
      <w:pPr>
        <w:rPr>
          <w:rFonts w:ascii="宋体" w:eastAsia="宋体" w:hAnsi="宋体"/>
          <w:sz w:val="28"/>
          <w:szCs w:val="28"/>
        </w:rPr>
      </w:pPr>
    </w:p>
    <w:p w14:paraId="61FE5C87" w14:textId="7BB1E95A" w:rsidR="00334B68" w:rsidRDefault="00334B68" w:rsidP="00F15AFC">
      <w:pPr>
        <w:rPr>
          <w:rFonts w:ascii="宋体" w:eastAsia="宋体" w:hAnsi="宋体"/>
          <w:sz w:val="28"/>
          <w:szCs w:val="28"/>
        </w:rPr>
      </w:pPr>
      <w:r>
        <w:rPr>
          <w:rFonts w:ascii="宋体" w:eastAsia="宋体" w:hAnsi="宋体" w:hint="eastAsia"/>
          <w:sz w:val="28"/>
          <w:szCs w:val="28"/>
        </w:rPr>
        <w:t>因为增值税的纳税义务时间，是以收入确认时间和开票时间哪个早就用哪个，早点开票，进项就可以扣除了，进项多的话，就不用交税了。如果不开票的话，就要预交一部分钱给税局。所以说，在解决资金周转方面，提前开票能缓解一部分资金压力。</w:t>
      </w:r>
    </w:p>
    <w:p w14:paraId="1B29BE7F" w14:textId="2B7DC1B0" w:rsidR="00F15AFC" w:rsidRDefault="00F15AFC" w:rsidP="00F15AFC">
      <w:pPr>
        <w:rPr>
          <w:rFonts w:ascii="宋体" w:eastAsia="宋体" w:hAnsi="宋体"/>
          <w:sz w:val="28"/>
          <w:szCs w:val="28"/>
        </w:rPr>
      </w:pPr>
    </w:p>
    <w:p w14:paraId="127C5595" w14:textId="401A603C" w:rsidR="00F15AFC" w:rsidRDefault="00574557" w:rsidP="00F15AFC">
      <w:pPr>
        <w:rPr>
          <w:rFonts w:ascii="宋体" w:eastAsia="宋体" w:hAnsi="宋体"/>
          <w:sz w:val="28"/>
          <w:szCs w:val="28"/>
        </w:rPr>
      </w:pPr>
      <w:r w:rsidRPr="00574557">
        <w:rPr>
          <w:rFonts w:ascii="宋体" w:eastAsia="宋体" w:hAnsi="宋体" w:hint="eastAsia"/>
          <w:sz w:val="28"/>
          <w:szCs w:val="28"/>
          <w:highlight w:val="yellow"/>
        </w:rPr>
        <w:t>汇算清缴报告的其他内容会在视频中讲解</w:t>
      </w:r>
      <w:r w:rsidR="00F82F7B">
        <w:rPr>
          <w:rFonts w:ascii="宋体" w:eastAsia="宋体" w:hAnsi="宋体" w:hint="eastAsia"/>
          <w:sz w:val="28"/>
          <w:szCs w:val="28"/>
          <w:highlight w:val="yellow"/>
        </w:rPr>
        <w:t>（一定要看视频）</w:t>
      </w:r>
    </w:p>
    <w:p w14:paraId="009A3919" w14:textId="3CD76EC3" w:rsidR="00F15AFC" w:rsidRDefault="00F15AFC" w:rsidP="00F15AFC">
      <w:pPr>
        <w:rPr>
          <w:rFonts w:ascii="宋体" w:eastAsia="宋体" w:hAnsi="宋体"/>
          <w:sz w:val="28"/>
          <w:szCs w:val="28"/>
        </w:rPr>
      </w:pPr>
      <w:r>
        <w:rPr>
          <w:rFonts w:ascii="宋体" w:eastAsia="宋体" w:hAnsi="宋体"/>
          <w:sz w:val="28"/>
          <w:szCs w:val="28"/>
        </w:rPr>
        <w:br w:type="page"/>
      </w:r>
    </w:p>
    <w:p w14:paraId="122AFE18" w14:textId="2D78C416" w:rsidR="00B85BAB" w:rsidRPr="00B85BAB" w:rsidRDefault="00645D10" w:rsidP="00B85BAB">
      <w:pPr>
        <w:pStyle w:val="1"/>
      </w:pPr>
      <w:r>
        <w:rPr>
          <w:rFonts w:hint="eastAsia"/>
        </w:rPr>
        <w:lastRenderedPageBreak/>
        <w:t xml:space="preserve"> </w:t>
      </w:r>
      <w:bookmarkStart w:id="349" w:name="_Toc123761626"/>
      <w:bookmarkStart w:id="350" w:name="_Toc145316786"/>
      <w:r>
        <w:rPr>
          <w:rFonts w:hint="eastAsia"/>
        </w:rPr>
        <w:t>应交税费</w:t>
      </w:r>
      <w:bookmarkEnd w:id="349"/>
      <w:bookmarkEnd w:id="350"/>
    </w:p>
    <w:p w14:paraId="1F608EAD" w14:textId="7A5BA66B" w:rsidR="00650F62" w:rsidRDefault="00650F62" w:rsidP="00616E8D">
      <w:pPr>
        <w:rPr>
          <w:rFonts w:ascii="宋体" w:eastAsia="宋体" w:hAnsi="宋体"/>
          <w:sz w:val="28"/>
          <w:szCs w:val="28"/>
        </w:rPr>
      </w:pPr>
      <w:r>
        <w:rPr>
          <w:rFonts w:ascii="宋体" w:eastAsia="宋体" w:hAnsi="宋体" w:hint="eastAsia"/>
          <w:sz w:val="28"/>
          <w:szCs w:val="28"/>
        </w:rPr>
        <w:t>应交税费的风险不大，正常做程序就行。</w:t>
      </w:r>
      <w:r w:rsidR="002A0786">
        <w:rPr>
          <w:rFonts w:ascii="宋体" w:eastAsia="宋体" w:hAnsi="宋体" w:hint="eastAsia"/>
          <w:sz w:val="28"/>
          <w:szCs w:val="28"/>
        </w:rPr>
        <w:t>唯一的难点是增值税的明细表，很多同学不会填这张表。</w:t>
      </w:r>
    </w:p>
    <w:p w14:paraId="274A9D77" w14:textId="74879FCA" w:rsidR="00B85BAB" w:rsidRDefault="00B85BAB" w:rsidP="00616E8D">
      <w:pPr>
        <w:rPr>
          <w:rFonts w:ascii="宋体" w:eastAsia="宋体" w:hAnsi="宋体"/>
          <w:sz w:val="28"/>
          <w:szCs w:val="28"/>
        </w:rPr>
      </w:pPr>
    </w:p>
    <w:p w14:paraId="24F26213" w14:textId="7657A900" w:rsidR="006B49B6" w:rsidRDefault="00B85BAB" w:rsidP="00616E8D">
      <w:pPr>
        <w:rPr>
          <w:rFonts w:ascii="宋体" w:eastAsia="宋体" w:hAnsi="宋体"/>
          <w:sz w:val="28"/>
          <w:szCs w:val="28"/>
        </w:rPr>
      </w:pPr>
      <w:r>
        <w:rPr>
          <w:rFonts w:ascii="宋体" w:eastAsia="宋体" w:hAnsi="宋体" w:hint="eastAsia"/>
          <w:sz w:val="28"/>
          <w:szCs w:val="28"/>
        </w:rPr>
        <w:t>应交税费的逻辑是什么呢？</w:t>
      </w:r>
      <w:r w:rsidR="00DA4C37">
        <w:rPr>
          <w:rFonts w:ascii="宋体" w:eastAsia="宋体" w:hAnsi="宋体" w:hint="eastAsia"/>
          <w:sz w:val="28"/>
          <w:szCs w:val="28"/>
        </w:rPr>
        <w:t>是应该交的</w:t>
      </w:r>
      <w:r w:rsidR="00CD41D6">
        <w:rPr>
          <w:rFonts w:ascii="宋体" w:eastAsia="宋体" w:hAnsi="宋体" w:hint="eastAsia"/>
          <w:sz w:val="28"/>
          <w:szCs w:val="28"/>
        </w:rPr>
        <w:t>税</w:t>
      </w:r>
      <w:r w:rsidR="00DA4C37">
        <w:rPr>
          <w:rFonts w:ascii="宋体" w:eastAsia="宋体" w:hAnsi="宋体" w:hint="eastAsia"/>
          <w:sz w:val="28"/>
          <w:szCs w:val="28"/>
        </w:rPr>
        <w:t>，但没交的税。</w:t>
      </w:r>
    </w:p>
    <w:p w14:paraId="2AE3FB6D" w14:textId="6BF4E44F" w:rsidR="00550D98" w:rsidRDefault="00DF7A59" w:rsidP="00616E8D">
      <w:pPr>
        <w:rPr>
          <w:rFonts w:ascii="宋体" w:eastAsia="宋体" w:hAnsi="宋体"/>
          <w:sz w:val="28"/>
          <w:szCs w:val="28"/>
        </w:rPr>
      </w:pPr>
      <w:r>
        <w:rPr>
          <w:rFonts w:ascii="宋体" w:eastAsia="宋体" w:hAnsi="宋体" w:hint="eastAsia"/>
          <w:sz w:val="28"/>
          <w:szCs w:val="28"/>
        </w:rPr>
        <w:t>以所得税为例</w:t>
      </w:r>
      <w:r w:rsidR="00C51790">
        <w:rPr>
          <w:rFonts w:ascii="宋体" w:eastAsia="宋体" w:hAnsi="宋体" w:hint="eastAsia"/>
          <w:sz w:val="28"/>
          <w:szCs w:val="28"/>
        </w:rPr>
        <w:t>，</w:t>
      </w:r>
    </w:p>
    <w:p w14:paraId="120A061E" w14:textId="42307423" w:rsidR="00B85BAB" w:rsidRDefault="00E1644F" w:rsidP="00616E8D">
      <w:pPr>
        <w:rPr>
          <w:rFonts w:ascii="宋体" w:eastAsia="宋体" w:hAnsi="宋体"/>
          <w:sz w:val="28"/>
          <w:szCs w:val="28"/>
        </w:rPr>
      </w:pPr>
      <w:r>
        <w:rPr>
          <w:rFonts w:ascii="宋体" w:eastAsia="宋体" w:hAnsi="宋体" w:hint="eastAsia"/>
          <w:sz w:val="28"/>
          <w:szCs w:val="28"/>
        </w:rPr>
        <w:t>所得税是每个季度</w:t>
      </w:r>
      <w:r w:rsidR="00016428">
        <w:rPr>
          <w:rFonts w:ascii="宋体" w:eastAsia="宋体" w:hAnsi="宋体" w:hint="eastAsia"/>
          <w:sz w:val="28"/>
          <w:szCs w:val="28"/>
        </w:rPr>
        <w:t>计提</w:t>
      </w:r>
      <w:r w:rsidR="003C203D">
        <w:rPr>
          <w:rFonts w:ascii="宋体" w:eastAsia="宋体" w:hAnsi="宋体" w:hint="eastAsia"/>
          <w:sz w:val="28"/>
          <w:szCs w:val="28"/>
        </w:rPr>
        <w:t>和预缴</w:t>
      </w:r>
      <w:r>
        <w:rPr>
          <w:rFonts w:ascii="宋体" w:eastAsia="宋体" w:hAnsi="宋体" w:hint="eastAsia"/>
          <w:sz w:val="28"/>
          <w:szCs w:val="28"/>
        </w:rPr>
        <w:t>，下一年5月3</w:t>
      </w:r>
      <w:r>
        <w:rPr>
          <w:rFonts w:ascii="宋体" w:eastAsia="宋体" w:hAnsi="宋体"/>
          <w:sz w:val="28"/>
          <w:szCs w:val="28"/>
        </w:rPr>
        <w:t>0</w:t>
      </w:r>
      <w:r>
        <w:rPr>
          <w:rFonts w:ascii="宋体" w:eastAsia="宋体" w:hAnsi="宋体" w:hint="eastAsia"/>
          <w:sz w:val="28"/>
          <w:szCs w:val="28"/>
        </w:rPr>
        <w:t>号之前汇算清缴。</w:t>
      </w:r>
      <w:r w:rsidR="00045D86">
        <w:rPr>
          <w:rFonts w:ascii="宋体" w:eastAsia="宋体" w:hAnsi="宋体" w:hint="eastAsia"/>
          <w:sz w:val="28"/>
          <w:szCs w:val="28"/>
        </w:rPr>
        <w:t>所得税是一年年</w:t>
      </w:r>
      <w:r w:rsidR="00016428">
        <w:rPr>
          <w:rFonts w:ascii="宋体" w:eastAsia="宋体" w:hAnsi="宋体" w:hint="eastAsia"/>
          <w:sz w:val="28"/>
          <w:szCs w:val="28"/>
        </w:rPr>
        <w:t>结算</w:t>
      </w:r>
      <w:r w:rsidR="00045D86">
        <w:rPr>
          <w:rFonts w:ascii="宋体" w:eastAsia="宋体" w:hAnsi="宋体" w:hint="eastAsia"/>
          <w:sz w:val="28"/>
          <w:szCs w:val="28"/>
        </w:rPr>
        <w:t>的，汇算清缴</w:t>
      </w:r>
      <w:r w:rsidR="00016428">
        <w:rPr>
          <w:rFonts w:ascii="宋体" w:eastAsia="宋体" w:hAnsi="宋体" w:hint="eastAsia"/>
          <w:sz w:val="28"/>
          <w:szCs w:val="28"/>
        </w:rPr>
        <w:t>就是</w:t>
      </w:r>
      <w:r w:rsidR="00045D86">
        <w:rPr>
          <w:rFonts w:ascii="宋体" w:eastAsia="宋体" w:hAnsi="宋体" w:hint="eastAsia"/>
          <w:sz w:val="28"/>
          <w:szCs w:val="28"/>
        </w:rPr>
        <w:t>把上一年的</w:t>
      </w:r>
      <w:r w:rsidR="006A3AF8">
        <w:rPr>
          <w:rFonts w:ascii="宋体" w:eastAsia="宋体" w:hAnsi="宋体" w:hint="eastAsia"/>
          <w:sz w:val="28"/>
          <w:szCs w:val="28"/>
        </w:rPr>
        <w:t>所得</w:t>
      </w:r>
      <w:r w:rsidR="00CD41D6">
        <w:rPr>
          <w:rFonts w:ascii="宋体" w:eastAsia="宋体" w:hAnsi="宋体" w:hint="eastAsia"/>
          <w:sz w:val="28"/>
          <w:szCs w:val="28"/>
        </w:rPr>
        <w:t>税</w:t>
      </w:r>
      <w:r w:rsidR="00045D86">
        <w:rPr>
          <w:rFonts w:ascii="宋体" w:eastAsia="宋体" w:hAnsi="宋体" w:hint="eastAsia"/>
          <w:sz w:val="28"/>
          <w:szCs w:val="28"/>
        </w:rPr>
        <w:t>给结算清楚</w:t>
      </w:r>
      <w:r w:rsidR="00764DF4">
        <w:rPr>
          <w:rFonts w:ascii="宋体" w:eastAsia="宋体" w:hAnsi="宋体" w:hint="eastAsia"/>
          <w:sz w:val="28"/>
          <w:szCs w:val="28"/>
        </w:rPr>
        <w:t>，多退少补</w:t>
      </w:r>
      <w:r w:rsidR="006C6957">
        <w:rPr>
          <w:rFonts w:ascii="宋体" w:eastAsia="宋体" w:hAnsi="宋体" w:hint="eastAsia"/>
          <w:sz w:val="28"/>
          <w:szCs w:val="28"/>
        </w:rPr>
        <w:t>。</w:t>
      </w:r>
      <w:r w:rsidR="00771CAF">
        <w:rPr>
          <w:rFonts w:ascii="宋体" w:eastAsia="宋体" w:hAnsi="宋体" w:hint="eastAsia"/>
          <w:sz w:val="28"/>
          <w:szCs w:val="28"/>
        </w:rPr>
        <w:t>所以</w:t>
      </w:r>
      <w:r w:rsidR="00B623B0">
        <w:rPr>
          <w:rFonts w:ascii="宋体" w:eastAsia="宋体" w:hAnsi="宋体" w:hint="eastAsia"/>
          <w:sz w:val="28"/>
          <w:szCs w:val="28"/>
        </w:rPr>
        <w:t>，</w:t>
      </w:r>
      <w:r w:rsidR="00B623B0" w:rsidRPr="006B49B6">
        <w:rPr>
          <w:rFonts w:ascii="宋体" w:eastAsia="宋体" w:hAnsi="宋体" w:hint="eastAsia"/>
          <w:sz w:val="28"/>
          <w:szCs w:val="28"/>
          <w:highlight w:val="yellow"/>
        </w:rPr>
        <w:t>所得税的余额意味着：本年测算出来</w:t>
      </w:r>
      <w:r w:rsidR="00786A02">
        <w:rPr>
          <w:rFonts w:ascii="宋体" w:eastAsia="宋体" w:hAnsi="宋体" w:hint="eastAsia"/>
          <w:sz w:val="28"/>
          <w:szCs w:val="28"/>
          <w:highlight w:val="yellow"/>
        </w:rPr>
        <w:t>的所得税</w:t>
      </w:r>
      <w:r w:rsidR="00B623B0" w:rsidRPr="006B49B6">
        <w:rPr>
          <w:rFonts w:ascii="宋体" w:eastAsia="宋体" w:hAnsi="宋体" w:hint="eastAsia"/>
          <w:sz w:val="28"/>
          <w:szCs w:val="28"/>
          <w:highlight w:val="yellow"/>
        </w:rPr>
        <w:t>，减去本年已经预缴的</w:t>
      </w:r>
      <w:r w:rsidR="00084F04">
        <w:rPr>
          <w:rFonts w:ascii="宋体" w:eastAsia="宋体" w:hAnsi="宋体" w:hint="eastAsia"/>
          <w:sz w:val="28"/>
          <w:szCs w:val="28"/>
          <w:highlight w:val="yellow"/>
        </w:rPr>
        <w:t>所得</w:t>
      </w:r>
      <w:r w:rsidR="00B623B0" w:rsidRPr="006B49B6">
        <w:rPr>
          <w:rFonts w:ascii="宋体" w:eastAsia="宋体" w:hAnsi="宋体" w:hint="eastAsia"/>
          <w:sz w:val="28"/>
          <w:szCs w:val="28"/>
          <w:highlight w:val="yellow"/>
        </w:rPr>
        <w:t>税。</w:t>
      </w:r>
    </w:p>
    <w:p w14:paraId="160CD21C" w14:textId="04E52B75" w:rsidR="002D4D84" w:rsidRDefault="002D4D84" w:rsidP="00616E8D">
      <w:pPr>
        <w:rPr>
          <w:rFonts w:ascii="宋体" w:eastAsia="宋体" w:hAnsi="宋体"/>
          <w:sz w:val="28"/>
          <w:szCs w:val="28"/>
        </w:rPr>
      </w:pPr>
    </w:p>
    <w:p w14:paraId="66C0CC37" w14:textId="7BF56485" w:rsidR="002D4D84" w:rsidRDefault="003C203D" w:rsidP="00616E8D">
      <w:pPr>
        <w:rPr>
          <w:rFonts w:ascii="宋体" w:eastAsia="宋体" w:hAnsi="宋体"/>
          <w:sz w:val="28"/>
          <w:szCs w:val="28"/>
        </w:rPr>
      </w:pPr>
      <w:r>
        <w:rPr>
          <w:rFonts w:ascii="宋体" w:eastAsia="宋体" w:hAnsi="宋体" w:hint="eastAsia"/>
          <w:sz w:val="28"/>
          <w:szCs w:val="28"/>
        </w:rPr>
        <w:t>只要把每个科目的意义给搞清楚，以后我们看一眼科目余额表，就能大概发现企业有哪些问题了</w:t>
      </w:r>
      <w:r w:rsidR="002D4D84">
        <w:rPr>
          <w:rFonts w:ascii="宋体" w:eastAsia="宋体" w:hAnsi="宋体" w:hint="eastAsia"/>
          <w:sz w:val="28"/>
          <w:szCs w:val="28"/>
        </w:rPr>
        <w:t>。</w:t>
      </w:r>
    </w:p>
    <w:p w14:paraId="7A35802C" w14:textId="20C44F53" w:rsidR="0091333D" w:rsidRDefault="0091333D" w:rsidP="00616E8D">
      <w:pPr>
        <w:rPr>
          <w:rFonts w:ascii="宋体" w:eastAsia="宋体" w:hAnsi="宋体"/>
          <w:sz w:val="28"/>
          <w:szCs w:val="28"/>
        </w:rPr>
      </w:pPr>
    </w:p>
    <w:p w14:paraId="2623EB9C" w14:textId="77777777" w:rsidR="003C203D" w:rsidRDefault="003C203D" w:rsidP="00616E8D">
      <w:pPr>
        <w:rPr>
          <w:rFonts w:ascii="宋体" w:eastAsia="宋体" w:hAnsi="宋体"/>
          <w:sz w:val="28"/>
          <w:szCs w:val="28"/>
        </w:rPr>
      </w:pPr>
    </w:p>
    <w:p w14:paraId="1E1ADC0B" w14:textId="593E1812" w:rsidR="0051774B" w:rsidRPr="00D4667B" w:rsidRDefault="00DC7E2B" w:rsidP="00616E8D">
      <w:pPr>
        <w:rPr>
          <w:rFonts w:ascii="宋体" w:eastAsia="宋体" w:hAnsi="宋体"/>
          <w:sz w:val="28"/>
          <w:szCs w:val="28"/>
        </w:rPr>
      </w:pPr>
      <w:r>
        <w:rPr>
          <w:rFonts w:ascii="宋体" w:eastAsia="宋体" w:hAnsi="宋体" w:hint="eastAsia"/>
          <w:sz w:val="28"/>
          <w:szCs w:val="28"/>
        </w:rPr>
        <w:t>通过</w:t>
      </w:r>
      <w:r w:rsidR="0051774B">
        <w:rPr>
          <w:rFonts w:ascii="宋体" w:eastAsia="宋体" w:hAnsi="宋体" w:hint="eastAsia"/>
          <w:sz w:val="28"/>
          <w:szCs w:val="28"/>
        </w:rPr>
        <w:t>应交税费</w:t>
      </w:r>
      <w:r>
        <w:rPr>
          <w:rFonts w:ascii="宋体" w:eastAsia="宋体" w:hAnsi="宋体" w:hint="eastAsia"/>
          <w:sz w:val="28"/>
          <w:szCs w:val="28"/>
        </w:rPr>
        <w:t>能发现企业的2大风险</w:t>
      </w:r>
      <w:r w:rsidR="0051774B">
        <w:rPr>
          <w:rFonts w:ascii="宋体" w:eastAsia="宋体" w:hAnsi="宋体" w:hint="eastAsia"/>
          <w:sz w:val="28"/>
          <w:szCs w:val="28"/>
        </w:rPr>
        <w:t>：</w:t>
      </w:r>
    </w:p>
    <w:p w14:paraId="3AFFB4E5" w14:textId="60A6353E" w:rsidR="000610B2" w:rsidRPr="00D4667B" w:rsidRDefault="000610B2" w:rsidP="00616E8D">
      <w:pPr>
        <w:rPr>
          <w:rFonts w:ascii="宋体" w:eastAsia="宋体" w:hAnsi="宋体"/>
          <w:sz w:val="28"/>
          <w:szCs w:val="28"/>
        </w:rPr>
      </w:pPr>
      <w:r w:rsidRPr="00D4667B">
        <w:rPr>
          <w:rFonts w:ascii="宋体" w:eastAsia="宋体" w:hAnsi="宋体" w:hint="eastAsia"/>
          <w:sz w:val="28"/>
          <w:szCs w:val="28"/>
        </w:rPr>
        <w:t>1、逃税风险</w:t>
      </w:r>
    </w:p>
    <w:p w14:paraId="6355788B" w14:textId="74AEAC25" w:rsidR="000610B2" w:rsidRPr="00D4667B" w:rsidRDefault="00510AD9" w:rsidP="00616E8D">
      <w:pPr>
        <w:rPr>
          <w:rFonts w:ascii="宋体" w:eastAsia="宋体" w:hAnsi="宋体"/>
          <w:sz w:val="28"/>
          <w:szCs w:val="28"/>
        </w:rPr>
      </w:pPr>
      <w:r w:rsidRPr="00D4667B">
        <w:rPr>
          <w:rFonts w:ascii="宋体" w:eastAsia="宋体" w:hAnsi="宋体" w:hint="eastAsia"/>
          <w:sz w:val="28"/>
          <w:szCs w:val="28"/>
        </w:rPr>
        <w:t>为了少交税</w:t>
      </w:r>
      <w:r w:rsidR="00747F89">
        <w:rPr>
          <w:rFonts w:ascii="宋体" w:eastAsia="宋体" w:hAnsi="宋体" w:hint="eastAsia"/>
          <w:sz w:val="28"/>
          <w:szCs w:val="28"/>
        </w:rPr>
        <w:t>，</w:t>
      </w:r>
      <w:r w:rsidR="00650F62">
        <w:rPr>
          <w:rFonts w:ascii="宋体" w:eastAsia="宋体" w:hAnsi="宋体" w:hint="eastAsia"/>
          <w:sz w:val="28"/>
          <w:szCs w:val="28"/>
        </w:rPr>
        <w:t>企业可能通过各种手段</w:t>
      </w:r>
      <w:r w:rsidR="0051774B">
        <w:rPr>
          <w:rFonts w:ascii="宋体" w:eastAsia="宋体" w:hAnsi="宋体" w:hint="eastAsia"/>
          <w:sz w:val="28"/>
          <w:szCs w:val="28"/>
        </w:rPr>
        <w:t>逃税。</w:t>
      </w:r>
      <w:r w:rsidR="003155DD">
        <w:rPr>
          <w:rFonts w:ascii="宋体" w:eastAsia="宋体" w:hAnsi="宋体" w:hint="eastAsia"/>
          <w:sz w:val="28"/>
          <w:szCs w:val="28"/>
        </w:rPr>
        <w:t>我们的应对方法是测算，</w:t>
      </w:r>
      <w:r w:rsidR="006E386C">
        <w:rPr>
          <w:rFonts w:ascii="宋体" w:eastAsia="宋体" w:hAnsi="宋体" w:hint="eastAsia"/>
          <w:sz w:val="28"/>
          <w:szCs w:val="28"/>
        </w:rPr>
        <w:t>看看企业</w:t>
      </w:r>
      <w:r w:rsidR="002C5F2A">
        <w:rPr>
          <w:rFonts w:ascii="宋体" w:eastAsia="宋体" w:hAnsi="宋体" w:hint="eastAsia"/>
          <w:sz w:val="28"/>
          <w:szCs w:val="28"/>
        </w:rPr>
        <w:t>应该交多少税</w:t>
      </w:r>
      <w:r w:rsidR="003155DD">
        <w:rPr>
          <w:rFonts w:ascii="宋体" w:eastAsia="宋体" w:hAnsi="宋体" w:hint="eastAsia"/>
          <w:sz w:val="28"/>
          <w:szCs w:val="28"/>
        </w:rPr>
        <w:t>。</w:t>
      </w:r>
      <w:r w:rsidR="001F6EC2">
        <w:rPr>
          <w:rFonts w:ascii="宋体" w:eastAsia="宋体" w:hAnsi="宋体" w:hint="eastAsia"/>
          <w:sz w:val="28"/>
          <w:szCs w:val="28"/>
        </w:rPr>
        <w:t>查看完税证明。</w:t>
      </w:r>
    </w:p>
    <w:p w14:paraId="62907ADF" w14:textId="77777777" w:rsidR="00510AD9" w:rsidRPr="00D4667B" w:rsidRDefault="00510AD9" w:rsidP="00616E8D">
      <w:pPr>
        <w:rPr>
          <w:rFonts w:ascii="宋体" w:eastAsia="宋体" w:hAnsi="宋体"/>
          <w:sz w:val="28"/>
          <w:szCs w:val="28"/>
        </w:rPr>
      </w:pPr>
    </w:p>
    <w:p w14:paraId="1783AFE8" w14:textId="7D3C2529" w:rsidR="000610B2" w:rsidRPr="00D4667B" w:rsidRDefault="000610B2" w:rsidP="00616E8D">
      <w:pPr>
        <w:rPr>
          <w:rFonts w:ascii="宋体" w:eastAsia="宋体" w:hAnsi="宋体"/>
          <w:sz w:val="28"/>
          <w:szCs w:val="28"/>
        </w:rPr>
      </w:pPr>
      <w:r w:rsidRPr="00D4667B">
        <w:rPr>
          <w:rFonts w:ascii="宋体" w:eastAsia="宋体" w:hAnsi="宋体" w:hint="eastAsia"/>
          <w:sz w:val="28"/>
          <w:szCs w:val="28"/>
        </w:rPr>
        <w:lastRenderedPageBreak/>
        <w:t>2、造假风险</w:t>
      </w:r>
    </w:p>
    <w:p w14:paraId="7DB53840" w14:textId="0631AEEB" w:rsidR="000610B2" w:rsidRPr="00D4667B" w:rsidRDefault="00427208" w:rsidP="00616E8D">
      <w:pPr>
        <w:rPr>
          <w:rFonts w:ascii="宋体" w:eastAsia="宋体" w:hAnsi="宋体"/>
          <w:sz w:val="28"/>
          <w:szCs w:val="28"/>
        </w:rPr>
      </w:pPr>
      <w:r>
        <w:rPr>
          <w:rFonts w:ascii="宋体" w:eastAsia="宋体" w:hAnsi="宋体" w:hint="eastAsia"/>
          <w:sz w:val="28"/>
          <w:szCs w:val="28"/>
        </w:rPr>
        <w:t>通过增值税和所得税，我们有可能发现企业</w:t>
      </w:r>
      <w:r w:rsidR="00AE5EDA">
        <w:rPr>
          <w:rFonts w:ascii="宋体" w:eastAsia="宋体" w:hAnsi="宋体" w:hint="eastAsia"/>
          <w:sz w:val="28"/>
          <w:szCs w:val="28"/>
        </w:rPr>
        <w:t>的</w:t>
      </w:r>
      <w:r>
        <w:rPr>
          <w:rFonts w:ascii="宋体" w:eastAsia="宋体" w:hAnsi="宋体" w:hint="eastAsia"/>
          <w:sz w:val="28"/>
          <w:szCs w:val="28"/>
        </w:rPr>
        <w:t>造假。逻辑是：</w:t>
      </w:r>
      <w:r w:rsidR="007204C9">
        <w:rPr>
          <w:rFonts w:ascii="宋体" w:eastAsia="宋体" w:hAnsi="宋体" w:hint="eastAsia"/>
          <w:sz w:val="28"/>
          <w:szCs w:val="28"/>
        </w:rPr>
        <w:t>企业盈利了</w:t>
      </w:r>
      <w:r w:rsidR="00D1707F">
        <w:rPr>
          <w:rFonts w:ascii="宋体" w:eastAsia="宋体" w:hAnsi="宋体" w:hint="eastAsia"/>
          <w:sz w:val="28"/>
          <w:szCs w:val="28"/>
        </w:rPr>
        <w:t>，肯定要交税（除了个把行业完全免税的之外），</w:t>
      </w:r>
      <w:r w:rsidR="00DE01A0">
        <w:rPr>
          <w:rFonts w:ascii="宋体" w:eastAsia="宋体" w:hAnsi="宋体" w:hint="eastAsia"/>
          <w:sz w:val="28"/>
          <w:szCs w:val="28"/>
        </w:rPr>
        <w:t>如果盈利了几千万，增值税和所得税一分没交，这报表多半是假的。</w:t>
      </w:r>
      <w:r w:rsidR="005175D2">
        <w:rPr>
          <w:rFonts w:ascii="宋体" w:eastAsia="宋体" w:hAnsi="宋体" w:hint="eastAsia"/>
          <w:sz w:val="28"/>
          <w:szCs w:val="28"/>
        </w:rPr>
        <w:t>这种情况下，我们就会看到应交税费的余额一年比一年大。</w:t>
      </w:r>
      <w:r w:rsidR="00480F02">
        <w:rPr>
          <w:rFonts w:ascii="宋体" w:eastAsia="宋体" w:hAnsi="宋体" w:hint="eastAsia"/>
          <w:sz w:val="28"/>
          <w:szCs w:val="28"/>
        </w:rPr>
        <w:t>高明一点的造假就是真实交税，但是这个代价有点大，增值税和所得税加起来，综合税率百分之三四十，不是每个企业都受得了这个代价的。</w:t>
      </w:r>
    </w:p>
    <w:p w14:paraId="1EB454D0" w14:textId="24ED4547" w:rsidR="00534A67" w:rsidRDefault="00534A67" w:rsidP="00534A67">
      <w:pPr>
        <w:rPr>
          <w:rFonts w:ascii="宋体" w:eastAsia="宋体" w:hAnsi="宋体"/>
          <w:sz w:val="28"/>
          <w:szCs w:val="28"/>
        </w:rPr>
      </w:pPr>
    </w:p>
    <w:p w14:paraId="3D876CFD" w14:textId="491FB498" w:rsidR="00534A67" w:rsidRDefault="0092583C" w:rsidP="00534A67">
      <w:pPr>
        <w:rPr>
          <w:rFonts w:ascii="宋体" w:eastAsia="宋体" w:hAnsi="宋体"/>
          <w:sz w:val="28"/>
          <w:szCs w:val="28"/>
        </w:rPr>
      </w:pPr>
      <w:r>
        <w:rPr>
          <w:rFonts w:ascii="宋体" w:eastAsia="宋体" w:hAnsi="宋体" w:hint="eastAsia"/>
          <w:sz w:val="28"/>
          <w:szCs w:val="28"/>
        </w:rPr>
        <w:t>这2个风险还是比较好把控的，</w:t>
      </w:r>
      <w:r w:rsidR="00AE5EDA">
        <w:rPr>
          <w:rFonts w:ascii="宋体" w:eastAsia="宋体" w:hAnsi="宋体" w:hint="eastAsia"/>
          <w:sz w:val="28"/>
          <w:szCs w:val="28"/>
        </w:rPr>
        <w:t>所以说</w:t>
      </w:r>
      <w:r>
        <w:rPr>
          <w:rFonts w:ascii="宋体" w:eastAsia="宋体" w:hAnsi="宋体" w:hint="eastAsia"/>
          <w:sz w:val="28"/>
          <w:szCs w:val="28"/>
        </w:rPr>
        <w:t>应交税费底稿是比较简单的，即使是业务多的公司，一天</w:t>
      </w:r>
      <w:r w:rsidR="001F39F8">
        <w:rPr>
          <w:rFonts w:ascii="宋体" w:eastAsia="宋体" w:hAnsi="宋体" w:hint="eastAsia"/>
          <w:sz w:val="28"/>
          <w:szCs w:val="28"/>
        </w:rPr>
        <w:t>也</w:t>
      </w:r>
      <w:r>
        <w:rPr>
          <w:rFonts w:ascii="宋体" w:eastAsia="宋体" w:hAnsi="宋体" w:hint="eastAsia"/>
          <w:sz w:val="28"/>
          <w:szCs w:val="28"/>
        </w:rPr>
        <w:t>能搞定。</w:t>
      </w:r>
    </w:p>
    <w:p w14:paraId="0F0CF0F8" w14:textId="6DBDD110" w:rsidR="00510AD9" w:rsidRPr="00D4667B" w:rsidRDefault="00510AD9" w:rsidP="00616E8D">
      <w:pPr>
        <w:rPr>
          <w:rFonts w:ascii="宋体" w:eastAsia="宋体" w:hAnsi="宋体"/>
          <w:sz w:val="28"/>
          <w:szCs w:val="28"/>
        </w:rPr>
      </w:pPr>
    </w:p>
    <w:p w14:paraId="12C86208" w14:textId="2C6580E8" w:rsidR="000610B2" w:rsidRPr="00D4667B" w:rsidRDefault="000610B2" w:rsidP="00616E8D">
      <w:pPr>
        <w:rPr>
          <w:rFonts w:ascii="宋体" w:eastAsia="宋体" w:hAnsi="宋体"/>
          <w:sz w:val="28"/>
          <w:szCs w:val="28"/>
        </w:rPr>
      </w:pPr>
    </w:p>
    <w:p w14:paraId="4D0F205E" w14:textId="5859990D" w:rsidR="000610B2" w:rsidRPr="00D4667B" w:rsidRDefault="000610B2" w:rsidP="00616E8D">
      <w:pPr>
        <w:rPr>
          <w:rFonts w:ascii="宋体" w:eastAsia="宋体" w:hAnsi="宋体"/>
          <w:sz w:val="28"/>
          <w:szCs w:val="28"/>
        </w:rPr>
      </w:pPr>
    </w:p>
    <w:p w14:paraId="00517EF0" w14:textId="517F704A" w:rsidR="000610B2" w:rsidRPr="00D4667B" w:rsidRDefault="000610B2" w:rsidP="00616E8D">
      <w:pPr>
        <w:rPr>
          <w:rFonts w:ascii="宋体" w:eastAsia="宋体" w:hAnsi="宋体"/>
          <w:sz w:val="28"/>
          <w:szCs w:val="28"/>
        </w:rPr>
      </w:pPr>
    </w:p>
    <w:p w14:paraId="21039C14" w14:textId="22878149" w:rsidR="000610B2" w:rsidRPr="00D4667B" w:rsidRDefault="000610B2" w:rsidP="00616E8D">
      <w:pPr>
        <w:rPr>
          <w:rFonts w:ascii="宋体" w:eastAsia="宋体" w:hAnsi="宋体"/>
          <w:sz w:val="28"/>
          <w:szCs w:val="28"/>
        </w:rPr>
      </w:pPr>
    </w:p>
    <w:p w14:paraId="46625662" w14:textId="02A7B629" w:rsidR="00417ACE" w:rsidRDefault="00417ACE" w:rsidP="00417ACE">
      <w:pPr>
        <w:pStyle w:val="2"/>
        <w:rPr>
          <w:rFonts w:ascii="Microsoft YaHei UI" w:eastAsia="Microsoft YaHei UI" w:hAnsi="Microsoft YaHei UI"/>
        </w:rPr>
      </w:pPr>
      <w:bookmarkStart w:id="351" w:name="_Toc123761627"/>
      <w:bookmarkStart w:id="352" w:name="_Toc145316787"/>
      <w:r>
        <w:rPr>
          <w:rFonts w:hint="eastAsia"/>
        </w:rPr>
        <w:t>收集的资料</w:t>
      </w:r>
      <w:bookmarkEnd w:id="351"/>
      <w:bookmarkEnd w:id="352"/>
    </w:p>
    <w:p w14:paraId="43779513" w14:textId="24B18135" w:rsidR="000610B2" w:rsidRPr="006C5768" w:rsidRDefault="000D5814" w:rsidP="00616E8D">
      <w:pPr>
        <w:rPr>
          <w:rFonts w:ascii="宋体" w:eastAsia="宋体" w:hAnsi="宋体"/>
          <w:sz w:val="28"/>
          <w:szCs w:val="28"/>
        </w:rPr>
      </w:pPr>
      <w:r w:rsidRPr="006C5768">
        <w:rPr>
          <w:rFonts w:ascii="宋体" w:eastAsia="宋体" w:hAnsi="宋体" w:hint="eastAsia"/>
          <w:sz w:val="28"/>
          <w:szCs w:val="28"/>
        </w:rPr>
        <w:t>1、税收优惠政策</w:t>
      </w:r>
      <w:r w:rsidR="00AB6F75" w:rsidRPr="006C5768">
        <w:rPr>
          <w:rFonts w:ascii="宋体" w:eastAsia="宋体" w:hAnsi="宋体" w:hint="eastAsia"/>
          <w:sz w:val="28"/>
          <w:szCs w:val="28"/>
        </w:rPr>
        <w:t>文件</w:t>
      </w:r>
      <w:r w:rsidRPr="006C5768">
        <w:rPr>
          <w:rFonts w:ascii="宋体" w:eastAsia="宋体" w:hAnsi="宋体" w:hint="eastAsia"/>
          <w:sz w:val="28"/>
          <w:szCs w:val="28"/>
        </w:rPr>
        <w:t>、各项税费的适用税率</w:t>
      </w:r>
      <w:r w:rsidR="004472ED" w:rsidRPr="006C5768">
        <w:rPr>
          <w:rFonts w:ascii="宋体" w:eastAsia="宋体" w:hAnsi="宋体" w:hint="eastAsia"/>
          <w:sz w:val="28"/>
          <w:szCs w:val="28"/>
        </w:rPr>
        <w:t>。主要是填附注和测算用。</w:t>
      </w:r>
    </w:p>
    <w:p w14:paraId="33DCF2CA" w14:textId="76778B6C" w:rsidR="000610B2" w:rsidRPr="006C5768" w:rsidRDefault="00850D10" w:rsidP="00616E8D">
      <w:pPr>
        <w:rPr>
          <w:rFonts w:ascii="宋体" w:eastAsia="宋体" w:hAnsi="宋体"/>
          <w:sz w:val="28"/>
          <w:szCs w:val="28"/>
        </w:rPr>
      </w:pPr>
      <w:r w:rsidRPr="006C5768">
        <w:rPr>
          <w:rFonts w:ascii="宋体" w:eastAsia="宋体" w:hAnsi="宋体" w:hint="eastAsia"/>
          <w:sz w:val="28"/>
          <w:szCs w:val="28"/>
        </w:rPr>
        <w:t>2、</w:t>
      </w:r>
      <w:r w:rsidR="007B4FAB" w:rsidRPr="006C5768">
        <w:rPr>
          <w:rFonts w:ascii="宋体" w:eastAsia="宋体" w:hAnsi="宋体" w:hint="eastAsia"/>
          <w:sz w:val="28"/>
          <w:szCs w:val="28"/>
        </w:rPr>
        <w:t>增值税纳税申报表</w:t>
      </w:r>
      <w:r w:rsidR="00AA075D" w:rsidRPr="006C5768">
        <w:rPr>
          <w:rFonts w:ascii="宋体" w:eastAsia="宋体" w:hAnsi="宋体" w:hint="eastAsia"/>
          <w:sz w:val="28"/>
          <w:szCs w:val="28"/>
        </w:rPr>
        <w:t>。主要是核对申报表数据与账上数据。</w:t>
      </w:r>
    </w:p>
    <w:p w14:paraId="2E0AD6A7" w14:textId="741F59BC" w:rsidR="004472ED" w:rsidRPr="006C5768" w:rsidRDefault="004472ED" w:rsidP="00616E8D">
      <w:pPr>
        <w:rPr>
          <w:rFonts w:ascii="宋体" w:eastAsia="宋体" w:hAnsi="宋体"/>
          <w:sz w:val="28"/>
          <w:szCs w:val="28"/>
        </w:rPr>
      </w:pPr>
      <w:r w:rsidRPr="006C5768">
        <w:rPr>
          <w:rFonts w:ascii="宋体" w:eastAsia="宋体" w:hAnsi="宋体" w:hint="eastAsia"/>
          <w:sz w:val="28"/>
          <w:szCs w:val="28"/>
        </w:rPr>
        <w:t>3、完税证明。</w:t>
      </w:r>
      <w:r w:rsidR="00AA075D" w:rsidRPr="006C5768">
        <w:rPr>
          <w:rFonts w:ascii="宋体" w:eastAsia="宋体" w:hAnsi="宋体" w:hint="eastAsia"/>
          <w:sz w:val="28"/>
          <w:szCs w:val="28"/>
        </w:rPr>
        <w:t>主要是看企业交了多少税。</w:t>
      </w:r>
    </w:p>
    <w:p w14:paraId="5658050E" w14:textId="1C333799" w:rsidR="00616E8D" w:rsidRPr="007B2C73" w:rsidRDefault="00616E8D" w:rsidP="007B2C73">
      <w:pPr>
        <w:pStyle w:val="2"/>
        <w:rPr>
          <w:rFonts w:ascii="宋体" w:eastAsia="宋体" w:hAnsi="宋体"/>
          <w:sz w:val="28"/>
          <w:szCs w:val="28"/>
        </w:rPr>
      </w:pPr>
      <w:bookmarkStart w:id="353" w:name="_Toc123761628"/>
      <w:bookmarkStart w:id="354" w:name="_Toc145316788"/>
      <w:r w:rsidRPr="006C5768">
        <w:rPr>
          <w:rFonts w:ascii="宋体" w:eastAsia="宋体" w:hAnsi="宋体" w:hint="eastAsia"/>
          <w:sz w:val="28"/>
          <w:szCs w:val="28"/>
        </w:rPr>
        <w:lastRenderedPageBreak/>
        <w:t>增值税</w:t>
      </w:r>
      <w:bookmarkEnd w:id="353"/>
      <w:bookmarkEnd w:id="354"/>
    </w:p>
    <w:p w14:paraId="09C6C9C6" w14:textId="49FE13FF" w:rsidR="00616E8D" w:rsidRPr="006C5768" w:rsidRDefault="00C90D6F" w:rsidP="00645D10">
      <w:pPr>
        <w:pStyle w:val="3"/>
        <w:rPr>
          <w:rFonts w:ascii="宋体" w:eastAsia="宋体" w:hAnsi="宋体"/>
          <w:sz w:val="28"/>
          <w:szCs w:val="28"/>
        </w:rPr>
      </w:pPr>
      <w:bookmarkStart w:id="355" w:name="_Toc123761629"/>
      <w:bookmarkStart w:id="356" w:name="_Toc145316789"/>
      <w:r w:rsidRPr="006C5768">
        <w:rPr>
          <w:rFonts w:ascii="宋体" w:eastAsia="宋体" w:hAnsi="宋体" w:hint="eastAsia"/>
          <w:sz w:val="28"/>
          <w:szCs w:val="28"/>
        </w:rPr>
        <w:t>1、</w:t>
      </w:r>
      <w:r w:rsidR="00616E8D" w:rsidRPr="006C5768">
        <w:rPr>
          <w:rFonts w:ascii="宋体" w:eastAsia="宋体" w:hAnsi="宋体" w:hint="eastAsia"/>
          <w:sz w:val="28"/>
          <w:szCs w:val="28"/>
        </w:rPr>
        <w:t>增值税明细表</w:t>
      </w:r>
      <w:bookmarkEnd w:id="355"/>
      <w:bookmarkEnd w:id="356"/>
    </w:p>
    <w:p w14:paraId="45E04670" w14:textId="4A3F7D22" w:rsidR="00616E8D" w:rsidRPr="006C5768" w:rsidRDefault="0095338E"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增值税是二级科目，下面还有三级科目</w:t>
      </w:r>
      <w:r w:rsidR="0091333D" w:rsidRPr="006C5768">
        <w:rPr>
          <w:rFonts w:ascii="宋体" w:eastAsia="宋体" w:hAnsi="宋体" w:hint="eastAsia"/>
          <w:color w:val="333333"/>
          <w:spacing w:val="8"/>
          <w:sz w:val="28"/>
          <w:szCs w:val="28"/>
        </w:rPr>
        <w:t>，</w:t>
      </w:r>
      <w:r w:rsidR="00616E8D" w:rsidRPr="006C5768">
        <w:rPr>
          <w:rFonts w:ascii="宋体" w:eastAsia="宋体" w:hAnsi="宋体" w:hint="eastAsia"/>
          <w:color w:val="333333"/>
          <w:spacing w:val="8"/>
          <w:sz w:val="28"/>
          <w:szCs w:val="28"/>
        </w:rPr>
        <w:t>进项、销项是应交增值税下面的三级科目。</w:t>
      </w:r>
    </w:p>
    <w:p w14:paraId="31CD325A" w14:textId="0CF23588" w:rsidR="00616E8D" w:rsidRPr="006C5768" w:rsidRDefault="00616E8D" w:rsidP="00616E8D">
      <w:pPr>
        <w:rPr>
          <w:rFonts w:ascii="宋体" w:eastAsia="宋体" w:hAnsi="宋体"/>
          <w:color w:val="333333"/>
          <w:spacing w:val="8"/>
          <w:sz w:val="28"/>
          <w:szCs w:val="28"/>
        </w:rPr>
      </w:pPr>
    </w:p>
    <w:p w14:paraId="2AFB5DA8" w14:textId="77777777" w:rsidR="00141DA6"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实务中，对于应交增值税的三级科目，有些企业全部结转到“未交增值税”中，进项和销项期初、期末余额为0</w:t>
      </w:r>
      <w:r w:rsidR="00141DA6">
        <w:rPr>
          <w:rFonts w:ascii="宋体" w:eastAsia="宋体" w:hAnsi="宋体" w:hint="eastAsia"/>
          <w:color w:val="333333"/>
          <w:spacing w:val="8"/>
          <w:sz w:val="28"/>
          <w:szCs w:val="28"/>
        </w:rPr>
        <w:t>，</w:t>
      </w:r>
      <w:r w:rsidRPr="006C5768">
        <w:rPr>
          <w:rFonts w:ascii="宋体" w:eastAsia="宋体" w:hAnsi="宋体" w:hint="eastAsia"/>
          <w:color w:val="333333"/>
          <w:spacing w:val="8"/>
          <w:sz w:val="28"/>
          <w:szCs w:val="28"/>
        </w:rPr>
        <w:t>只有发生额。</w:t>
      </w:r>
    </w:p>
    <w:p w14:paraId="4F1BDB65" w14:textId="77777777" w:rsidR="00141DA6" w:rsidRDefault="00141DA6" w:rsidP="00616E8D">
      <w:pPr>
        <w:rPr>
          <w:rFonts w:ascii="宋体" w:eastAsia="宋体" w:hAnsi="宋体"/>
          <w:color w:val="333333"/>
          <w:spacing w:val="8"/>
          <w:sz w:val="28"/>
          <w:szCs w:val="28"/>
        </w:rPr>
      </w:pPr>
    </w:p>
    <w:p w14:paraId="28118016" w14:textId="6B9382F8"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有些企业</w:t>
      </w:r>
      <w:r w:rsidR="00141DA6">
        <w:rPr>
          <w:rFonts w:ascii="宋体" w:eastAsia="宋体" w:hAnsi="宋体" w:hint="eastAsia"/>
          <w:color w:val="333333"/>
          <w:spacing w:val="8"/>
          <w:sz w:val="28"/>
          <w:szCs w:val="28"/>
        </w:rPr>
        <w:t>销项和进项没有结转，</w:t>
      </w:r>
      <w:r w:rsidRPr="006C5768">
        <w:rPr>
          <w:rFonts w:ascii="宋体" w:eastAsia="宋体" w:hAnsi="宋体" w:hint="eastAsia"/>
          <w:color w:val="333333"/>
          <w:spacing w:val="8"/>
          <w:sz w:val="28"/>
          <w:szCs w:val="28"/>
        </w:rPr>
        <w:t>余额会越来越大，有时候看到销项税期末余额几个亿的，也不要奇怪，</w:t>
      </w:r>
      <w:r w:rsidR="00141DA6">
        <w:rPr>
          <w:rFonts w:ascii="宋体" w:eastAsia="宋体" w:hAnsi="宋体" w:hint="eastAsia"/>
          <w:color w:val="333333"/>
          <w:spacing w:val="8"/>
          <w:sz w:val="28"/>
          <w:szCs w:val="28"/>
        </w:rPr>
        <w:t>销项跟进项抵消之后就不大了</w:t>
      </w:r>
      <w:r w:rsidRPr="006C5768">
        <w:rPr>
          <w:rFonts w:ascii="宋体" w:eastAsia="宋体" w:hAnsi="宋体" w:hint="eastAsia"/>
          <w:color w:val="333333"/>
          <w:spacing w:val="8"/>
          <w:sz w:val="28"/>
          <w:szCs w:val="28"/>
        </w:rPr>
        <w:t>。</w:t>
      </w:r>
    </w:p>
    <w:p w14:paraId="32F7072B" w14:textId="35A3C141" w:rsidR="00645D10" w:rsidRDefault="00645D10" w:rsidP="00616E8D">
      <w:pPr>
        <w:rPr>
          <w:rFonts w:ascii="宋体" w:eastAsia="宋体" w:hAnsi="宋体"/>
          <w:color w:val="333333"/>
          <w:spacing w:val="8"/>
          <w:sz w:val="28"/>
          <w:szCs w:val="28"/>
        </w:rPr>
      </w:pPr>
    </w:p>
    <w:p w14:paraId="6639A431" w14:textId="3A62B9B1" w:rsidR="00121DC3" w:rsidRDefault="0037195F"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先了解几个增值税明细科目的意义：</w:t>
      </w:r>
    </w:p>
    <w:p w14:paraId="787A9E6E" w14:textId="5C95536C" w:rsidR="0037195F" w:rsidRDefault="0037195F" w:rsidP="00616E8D">
      <w:pPr>
        <w:rPr>
          <w:rFonts w:ascii="宋体" w:eastAsia="宋体" w:hAnsi="宋体"/>
          <w:color w:val="333333"/>
          <w:spacing w:val="8"/>
          <w:sz w:val="28"/>
          <w:szCs w:val="28"/>
        </w:rPr>
      </w:pPr>
      <w:r>
        <w:rPr>
          <w:rFonts w:ascii="宋体" w:eastAsia="宋体" w:hAnsi="宋体" w:hint="eastAsia"/>
          <w:color w:val="333333"/>
          <w:spacing w:val="8"/>
          <w:sz w:val="28"/>
          <w:szCs w:val="28"/>
        </w:rPr>
        <w:t>（1）</w:t>
      </w:r>
      <w:r w:rsidR="004A6472" w:rsidRPr="004A6472">
        <w:rPr>
          <w:rFonts w:ascii="宋体" w:eastAsia="宋体" w:hAnsi="宋体" w:hint="eastAsia"/>
          <w:color w:val="333333"/>
          <w:spacing w:val="8"/>
          <w:sz w:val="28"/>
          <w:szCs w:val="28"/>
        </w:rPr>
        <w:t>待认证进项税额</w:t>
      </w:r>
      <w:r w:rsidR="004A6472">
        <w:rPr>
          <w:rFonts w:ascii="宋体" w:eastAsia="宋体" w:hAnsi="宋体" w:hint="eastAsia"/>
          <w:color w:val="333333"/>
          <w:spacing w:val="8"/>
          <w:sz w:val="28"/>
          <w:szCs w:val="28"/>
        </w:rPr>
        <w:t>：指一般纳税人</w:t>
      </w:r>
      <w:r w:rsidR="00D83E0F">
        <w:rPr>
          <w:rFonts w:ascii="宋体" w:eastAsia="宋体" w:hAnsi="宋体" w:hint="eastAsia"/>
          <w:color w:val="333333"/>
          <w:spacing w:val="8"/>
          <w:sz w:val="28"/>
          <w:szCs w:val="28"/>
        </w:rPr>
        <w:t>获取的专票，</w:t>
      </w:r>
      <w:r w:rsidR="004A6472" w:rsidRPr="004A6472">
        <w:rPr>
          <w:rFonts w:ascii="宋体" w:eastAsia="宋体" w:hAnsi="宋体"/>
          <w:color w:val="333333"/>
          <w:spacing w:val="8"/>
          <w:sz w:val="28"/>
          <w:szCs w:val="28"/>
        </w:rPr>
        <w:t>由于未经税务机关认证</w:t>
      </w:r>
      <w:r w:rsidR="00D83E0F">
        <w:rPr>
          <w:rFonts w:ascii="宋体" w:eastAsia="宋体" w:hAnsi="宋体" w:hint="eastAsia"/>
          <w:color w:val="333333"/>
          <w:spacing w:val="8"/>
          <w:sz w:val="28"/>
          <w:szCs w:val="28"/>
        </w:rPr>
        <w:t>，截止期末还不能抵扣。</w:t>
      </w:r>
    </w:p>
    <w:p w14:paraId="67AE41C1" w14:textId="10460359" w:rsidR="00560DF4" w:rsidRDefault="00560DF4" w:rsidP="00616E8D">
      <w:pPr>
        <w:rPr>
          <w:rFonts w:ascii="宋体" w:eastAsia="宋体" w:hAnsi="宋体"/>
          <w:color w:val="333333"/>
          <w:spacing w:val="8"/>
          <w:sz w:val="28"/>
          <w:szCs w:val="28"/>
        </w:rPr>
      </w:pPr>
      <w:r>
        <w:rPr>
          <w:rFonts w:ascii="宋体" w:eastAsia="宋体" w:hAnsi="宋体" w:hint="eastAsia"/>
          <w:color w:val="333333"/>
          <w:spacing w:val="8"/>
          <w:sz w:val="28"/>
          <w:szCs w:val="28"/>
        </w:rPr>
        <w:t>（2）</w:t>
      </w:r>
      <w:r w:rsidR="00C3203D">
        <w:rPr>
          <w:rFonts w:ascii="宋体" w:eastAsia="宋体" w:hAnsi="宋体" w:hint="eastAsia"/>
          <w:color w:val="333333"/>
          <w:spacing w:val="8"/>
          <w:sz w:val="28"/>
          <w:szCs w:val="28"/>
        </w:rPr>
        <w:t>待抵扣进项税：</w:t>
      </w:r>
      <w:r w:rsidR="00361D98">
        <w:rPr>
          <w:rFonts w:ascii="宋体" w:eastAsia="宋体" w:hAnsi="宋体" w:hint="eastAsia"/>
          <w:color w:val="333333"/>
          <w:spacing w:val="8"/>
          <w:sz w:val="28"/>
          <w:szCs w:val="28"/>
        </w:rPr>
        <w:t>税法规定，购买长期资产的进项税，6</w:t>
      </w:r>
      <w:r w:rsidR="00361D98">
        <w:rPr>
          <w:rFonts w:ascii="宋体" w:eastAsia="宋体" w:hAnsi="宋体"/>
          <w:color w:val="333333"/>
          <w:spacing w:val="8"/>
          <w:sz w:val="28"/>
          <w:szCs w:val="28"/>
        </w:rPr>
        <w:t>0%</w:t>
      </w:r>
      <w:r w:rsidR="00361D98">
        <w:rPr>
          <w:rFonts w:ascii="宋体" w:eastAsia="宋体" w:hAnsi="宋体" w:hint="eastAsia"/>
          <w:color w:val="333333"/>
          <w:spacing w:val="8"/>
          <w:sz w:val="28"/>
          <w:szCs w:val="28"/>
        </w:rPr>
        <w:t>当年可以抵扣，剩下的4</w:t>
      </w:r>
      <w:r w:rsidR="00361D98">
        <w:rPr>
          <w:rFonts w:ascii="宋体" w:eastAsia="宋体" w:hAnsi="宋体"/>
          <w:color w:val="333333"/>
          <w:spacing w:val="8"/>
          <w:sz w:val="28"/>
          <w:szCs w:val="28"/>
        </w:rPr>
        <w:t>0%</w:t>
      </w:r>
      <w:r w:rsidR="00361D98">
        <w:rPr>
          <w:rFonts w:ascii="宋体" w:eastAsia="宋体" w:hAnsi="宋体" w:hint="eastAsia"/>
          <w:color w:val="333333"/>
          <w:spacing w:val="8"/>
          <w:sz w:val="28"/>
          <w:szCs w:val="28"/>
        </w:rPr>
        <w:t>要第二年（第1</w:t>
      </w:r>
      <w:r w:rsidR="00361D98">
        <w:rPr>
          <w:rFonts w:ascii="宋体" w:eastAsia="宋体" w:hAnsi="宋体"/>
          <w:color w:val="333333"/>
          <w:spacing w:val="8"/>
          <w:sz w:val="28"/>
          <w:szCs w:val="28"/>
        </w:rPr>
        <w:t>3</w:t>
      </w:r>
      <w:r w:rsidR="00361D98">
        <w:rPr>
          <w:rFonts w:ascii="宋体" w:eastAsia="宋体" w:hAnsi="宋体" w:hint="eastAsia"/>
          <w:color w:val="333333"/>
          <w:spacing w:val="8"/>
          <w:sz w:val="28"/>
          <w:szCs w:val="28"/>
        </w:rPr>
        <w:t>个月）才能抵扣。所以这4</w:t>
      </w:r>
      <w:r w:rsidR="00361D98">
        <w:rPr>
          <w:rFonts w:ascii="宋体" w:eastAsia="宋体" w:hAnsi="宋体"/>
          <w:color w:val="333333"/>
          <w:spacing w:val="8"/>
          <w:sz w:val="28"/>
          <w:szCs w:val="28"/>
        </w:rPr>
        <w:t>0%</w:t>
      </w:r>
      <w:r w:rsidR="00361D98">
        <w:rPr>
          <w:rFonts w:ascii="宋体" w:eastAsia="宋体" w:hAnsi="宋体" w:hint="eastAsia"/>
          <w:color w:val="333333"/>
          <w:spacing w:val="8"/>
          <w:sz w:val="28"/>
          <w:szCs w:val="28"/>
        </w:rPr>
        <w:t>就是待抵扣进项税。</w:t>
      </w:r>
    </w:p>
    <w:p w14:paraId="51D8F15D" w14:textId="37D7A897" w:rsidR="00697EE3" w:rsidRDefault="007309A3" w:rsidP="00616E8D">
      <w:pPr>
        <w:rPr>
          <w:rFonts w:ascii="宋体" w:eastAsia="宋体" w:hAnsi="宋体"/>
          <w:color w:val="333333"/>
          <w:spacing w:val="8"/>
          <w:sz w:val="28"/>
          <w:szCs w:val="28"/>
        </w:rPr>
      </w:pPr>
      <w:r>
        <w:rPr>
          <w:rFonts w:ascii="宋体" w:eastAsia="宋体" w:hAnsi="宋体" w:hint="eastAsia"/>
          <w:color w:val="333333"/>
          <w:spacing w:val="8"/>
          <w:sz w:val="28"/>
          <w:szCs w:val="28"/>
        </w:rPr>
        <w:t>（3）待转销项税：</w:t>
      </w:r>
      <w:r w:rsidR="00697EE3">
        <w:rPr>
          <w:rFonts w:ascii="宋体" w:eastAsia="宋体" w:hAnsi="宋体" w:hint="eastAsia"/>
          <w:color w:val="333333"/>
          <w:spacing w:val="8"/>
          <w:sz w:val="28"/>
          <w:szCs w:val="28"/>
        </w:rPr>
        <w:t>新收入准则出来的科目。它指的是，企业预收客户的货款，但是还没开票，还不用交税，但是要把这部分税给</w:t>
      </w:r>
      <w:r w:rsidR="00697EE3">
        <w:rPr>
          <w:rFonts w:ascii="宋体" w:eastAsia="宋体" w:hAnsi="宋体" w:hint="eastAsia"/>
          <w:color w:val="333333"/>
          <w:spacing w:val="8"/>
          <w:sz w:val="28"/>
          <w:szCs w:val="28"/>
        </w:rPr>
        <w:lastRenderedPageBreak/>
        <w:t>抠出来，放到待转销项税。</w:t>
      </w:r>
      <w:r w:rsidR="004C3BA5">
        <w:rPr>
          <w:rFonts w:ascii="宋体" w:eastAsia="宋体" w:hAnsi="宋体" w:hint="eastAsia"/>
          <w:color w:val="333333"/>
          <w:spacing w:val="8"/>
          <w:sz w:val="28"/>
          <w:szCs w:val="28"/>
        </w:rPr>
        <w:t>等开票了，再把它结转到销项税。</w:t>
      </w:r>
      <w:r w:rsidR="00CC38B4">
        <w:rPr>
          <w:rFonts w:ascii="宋体" w:eastAsia="宋体" w:hAnsi="宋体" w:hint="eastAsia"/>
          <w:color w:val="333333"/>
          <w:spacing w:val="8"/>
          <w:sz w:val="28"/>
          <w:szCs w:val="28"/>
        </w:rPr>
        <w:t>截止期末还没开票的，就要把它重分类到其他流动负债。</w:t>
      </w:r>
      <w:r w:rsidR="00457476">
        <w:rPr>
          <w:rFonts w:ascii="宋体" w:eastAsia="宋体" w:hAnsi="宋体" w:hint="eastAsia"/>
          <w:color w:val="333333"/>
          <w:spacing w:val="8"/>
          <w:sz w:val="28"/>
          <w:szCs w:val="28"/>
        </w:rPr>
        <w:t>为什么要重分类到其他流动负债呢？因为它还没产生纳税义务，如果放在应交税费里面，预收款大一点的话，应交</w:t>
      </w:r>
      <w:r w:rsidR="00273D3E">
        <w:rPr>
          <w:rFonts w:ascii="宋体" w:eastAsia="宋体" w:hAnsi="宋体" w:hint="eastAsia"/>
          <w:color w:val="333333"/>
          <w:spacing w:val="8"/>
          <w:sz w:val="28"/>
          <w:szCs w:val="28"/>
        </w:rPr>
        <w:t>增值税</w:t>
      </w:r>
      <w:r w:rsidR="00457476">
        <w:rPr>
          <w:rFonts w:ascii="宋体" w:eastAsia="宋体" w:hAnsi="宋体" w:hint="eastAsia"/>
          <w:color w:val="333333"/>
          <w:spacing w:val="8"/>
          <w:sz w:val="28"/>
          <w:szCs w:val="28"/>
        </w:rPr>
        <w:t>余额会很大，其实企业已经交税了，应交</w:t>
      </w:r>
      <w:r w:rsidR="00F03E67">
        <w:rPr>
          <w:rFonts w:ascii="宋体" w:eastAsia="宋体" w:hAnsi="宋体" w:hint="eastAsia"/>
          <w:color w:val="333333"/>
          <w:spacing w:val="8"/>
          <w:sz w:val="28"/>
          <w:szCs w:val="28"/>
        </w:rPr>
        <w:t>增值税的</w:t>
      </w:r>
      <w:r w:rsidR="00457476">
        <w:rPr>
          <w:rFonts w:ascii="宋体" w:eastAsia="宋体" w:hAnsi="宋体" w:hint="eastAsia"/>
          <w:color w:val="333333"/>
          <w:spacing w:val="8"/>
          <w:sz w:val="28"/>
          <w:szCs w:val="28"/>
        </w:rPr>
        <w:t>余额是待转销项税引起的，</w:t>
      </w:r>
      <w:r w:rsidR="003941C9">
        <w:rPr>
          <w:rFonts w:ascii="宋体" w:eastAsia="宋体" w:hAnsi="宋体" w:hint="eastAsia"/>
          <w:color w:val="333333"/>
          <w:spacing w:val="8"/>
          <w:sz w:val="28"/>
          <w:szCs w:val="28"/>
        </w:rPr>
        <w:t>但是报表使用者不知情，可能会误认为企业</w:t>
      </w:r>
      <w:r w:rsidR="009020BF">
        <w:rPr>
          <w:rFonts w:ascii="宋体" w:eastAsia="宋体" w:hAnsi="宋体" w:hint="eastAsia"/>
          <w:color w:val="333333"/>
          <w:spacing w:val="8"/>
          <w:sz w:val="28"/>
          <w:szCs w:val="28"/>
        </w:rPr>
        <w:t>有这么多增值税没交</w:t>
      </w:r>
      <w:r w:rsidR="003941C9">
        <w:rPr>
          <w:rFonts w:ascii="宋体" w:eastAsia="宋体" w:hAnsi="宋体" w:hint="eastAsia"/>
          <w:color w:val="333333"/>
          <w:spacing w:val="8"/>
          <w:sz w:val="28"/>
          <w:szCs w:val="28"/>
        </w:rPr>
        <w:t>。</w:t>
      </w:r>
    </w:p>
    <w:p w14:paraId="5EE50A9C" w14:textId="77777777" w:rsidR="000F0F7A" w:rsidRPr="006C5768" w:rsidRDefault="000F0F7A" w:rsidP="00616E8D">
      <w:pPr>
        <w:rPr>
          <w:rFonts w:ascii="宋体" w:eastAsia="宋体" w:hAnsi="宋体"/>
          <w:color w:val="333333"/>
          <w:spacing w:val="8"/>
          <w:sz w:val="28"/>
          <w:szCs w:val="28"/>
        </w:rPr>
      </w:pPr>
    </w:p>
    <w:p w14:paraId="64C437DD" w14:textId="56A00136" w:rsidR="002C61A2" w:rsidRPr="006C5768" w:rsidRDefault="002C61A2" w:rsidP="00616E8D">
      <w:pPr>
        <w:rPr>
          <w:rFonts w:ascii="宋体" w:eastAsia="宋体" w:hAnsi="宋体"/>
          <w:color w:val="333333"/>
          <w:spacing w:val="8"/>
          <w:sz w:val="28"/>
          <w:szCs w:val="28"/>
        </w:rPr>
      </w:pPr>
    </w:p>
    <w:p w14:paraId="535B4BFC" w14:textId="54E28D51" w:rsidR="002C61A2" w:rsidRPr="006C5768" w:rsidRDefault="002C61A2"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我们先看增值税明细表的逻辑：</w:t>
      </w:r>
    </w:p>
    <w:p w14:paraId="513A9E29" w14:textId="49DABF9B" w:rsidR="00616E8D" w:rsidRPr="006C5768" w:rsidRDefault="00616E8D" w:rsidP="00616E8D">
      <w:pPr>
        <w:rPr>
          <w:rFonts w:ascii="宋体" w:eastAsia="宋体" w:hAnsi="宋体"/>
          <w:color w:val="333333"/>
          <w:spacing w:val="8"/>
          <w:sz w:val="28"/>
          <w:szCs w:val="28"/>
        </w:rPr>
      </w:pPr>
    </w:p>
    <w:p w14:paraId="50D276DE" w14:textId="4B3C08F1" w:rsidR="00616E8D" w:rsidRPr="006C5768" w:rsidRDefault="00616E8D" w:rsidP="00616E8D">
      <w:pPr>
        <w:rPr>
          <w:rFonts w:ascii="宋体" w:eastAsia="宋体" w:hAnsi="宋体"/>
          <w:color w:val="333333"/>
          <w:spacing w:val="8"/>
          <w:sz w:val="28"/>
          <w:szCs w:val="28"/>
        </w:rPr>
      </w:pPr>
      <w:r w:rsidRPr="006C5768">
        <w:rPr>
          <w:rStyle w:val="a8"/>
          <w:rFonts w:ascii="宋体" w:eastAsia="宋体" w:hAnsi="宋体" w:hint="eastAsia"/>
          <w:color w:val="333333"/>
          <w:spacing w:val="8"/>
          <w:sz w:val="28"/>
          <w:szCs w:val="28"/>
        </w:rPr>
        <w:t>1、转出多交增值税：</w:t>
      </w:r>
    </w:p>
    <w:p w14:paraId="3526F2AC" w14:textId="67F585FB" w:rsidR="00616E8D" w:rsidRPr="006C5768" w:rsidRDefault="00616E8D" w:rsidP="00616E8D">
      <w:pPr>
        <w:rPr>
          <w:rFonts w:ascii="宋体" w:eastAsia="宋体" w:hAnsi="宋体"/>
          <w:color w:val="333333"/>
          <w:spacing w:val="8"/>
          <w:sz w:val="28"/>
          <w:szCs w:val="28"/>
        </w:rPr>
      </w:pPr>
    </w:p>
    <w:p w14:paraId="56908669" w14:textId="7BC0B3D9" w:rsidR="00616E8D" w:rsidRPr="006C5768" w:rsidRDefault="000F0F7A" w:rsidP="00616E8D">
      <w:pPr>
        <w:rPr>
          <w:rFonts w:ascii="宋体" w:eastAsia="宋体" w:hAnsi="宋体"/>
          <w:color w:val="333333"/>
          <w:spacing w:val="8"/>
          <w:sz w:val="28"/>
          <w:szCs w:val="28"/>
        </w:rPr>
      </w:pPr>
      <w:r>
        <w:rPr>
          <w:rFonts w:ascii="宋体" w:eastAsia="宋体" w:hAnsi="宋体" w:hint="eastAsia"/>
          <w:color w:val="333333"/>
          <w:spacing w:val="8"/>
          <w:sz w:val="28"/>
          <w:szCs w:val="28"/>
        </w:rPr>
        <w:t>B</w:t>
      </w:r>
      <w:r>
        <w:rPr>
          <w:rFonts w:ascii="宋体" w:eastAsia="宋体" w:hAnsi="宋体"/>
          <w:color w:val="333333"/>
          <w:spacing w:val="8"/>
          <w:sz w:val="28"/>
          <w:szCs w:val="28"/>
        </w:rPr>
        <w:t>8</w:t>
      </w:r>
      <w:r>
        <w:rPr>
          <w:rFonts w:ascii="宋体" w:eastAsia="宋体" w:hAnsi="宋体" w:hint="eastAsia"/>
          <w:color w:val="333333"/>
          <w:spacing w:val="8"/>
          <w:sz w:val="28"/>
          <w:szCs w:val="28"/>
        </w:rPr>
        <w:t>到B</w:t>
      </w:r>
      <w:r>
        <w:rPr>
          <w:rFonts w:ascii="宋体" w:eastAsia="宋体" w:hAnsi="宋体"/>
          <w:color w:val="333333"/>
          <w:spacing w:val="8"/>
          <w:sz w:val="28"/>
          <w:szCs w:val="28"/>
        </w:rPr>
        <w:t>10</w:t>
      </w:r>
      <w:r>
        <w:rPr>
          <w:rFonts w:ascii="宋体" w:eastAsia="宋体" w:hAnsi="宋体" w:hint="eastAsia"/>
          <w:color w:val="333333"/>
          <w:spacing w:val="8"/>
          <w:sz w:val="28"/>
          <w:szCs w:val="28"/>
        </w:rPr>
        <w:t>，</w:t>
      </w:r>
      <w:r w:rsidR="00616E8D" w:rsidRPr="006C5768">
        <w:rPr>
          <w:rFonts w:ascii="宋体" w:eastAsia="宋体" w:hAnsi="宋体" w:hint="eastAsia"/>
          <w:color w:val="333333"/>
          <w:spacing w:val="8"/>
          <w:sz w:val="28"/>
          <w:szCs w:val="28"/>
        </w:rPr>
        <w:t>都与“销项”有相同的性质，暂时称它们为广义的“销项”，</w:t>
      </w:r>
      <w:r w:rsidR="008416D3">
        <w:rPr>
          <w:rFonts w:ascii="宋体" w:eastAsia="宋体" w:hAnsi="宋体" w:hint="eastAsia"/>
          <w:color w:val="333333"/>
          <w:spacing w:val="8"/>
          <w:sz w:val="28"/>
          <w:szCs w:val="28"/>
        </w:rPr>
        <w:t>B</w:t>
      </w:r>
      <w:r w:rsidR="008416D3">
        <w:rPr>
          <w:rFonts w:ascii="宋体" w:eastAsia="宋体" w:hAnsi="宋体"/>
          <w:color w:val="333333"/>
          <w:spacing w:val="8"/>
          <w:sz w:val="28"/>
          <w:szCs w:val="28"/>
        </w:rPr>
        <w:t>11</w:t>
      </w:r>
      <w:r w:rsidR="008416D3">
        <w:rPr>
          <w:rFonts w:ascii="宋体" w:eastAsia="宋体" w:hAnsi="宋体" w:hint="eastAsia"/>
          <w:color w:val="333333"/>
          <w:spacing w:val="8"/>
          <w:sz w:val="28"/>
          <w:szCs w:val="28"/>
        </w:rPr>
        <w:t>、</w:t>
      </w:r>
      <w:r w:rsidR="00616E8D" w:rsidRPr="006C5768">
        <w:rPr>
          <w:rFonts w:ascii="宋体" w:eastAsia="宋体" w:hAnsi="宋体" w:hint="eastAsia"/>
          <w:color w:val="333333"/>
          <w:spacing w:val="8"/>
          <w:sz w:val="28"/>
          <w:szCs w:val="28"/>
        </w:rPr>
        <w:t>B12、B1</w:t>
      </w:r>
      <w:r>
        <w:rPr>
          <w:rFonts w:ascii="宋体" w:eastAsia="宋体" w:hAnsi="宋体"/>
          <w:color w:val="333333"/>
          <w:spacing w:val="8"/>
          <w:sz w:val="28"/>
          <w:szCs w:val="28"/>
        </w:rPr>
        <w:t>4</w:t>
      </w:r>
      <w:r w:rsidR="00616E8D" w:rsidRPr="006C5768">
        <w:rPr>
          <w:rFonts w:ascii="宋体" w:eastAsia="宋体" w:hAnsi="宋体" w:hint="eastAsia"/>
          <w:color w:val="333333"/>
          <w:spacing w:val="8"/>
          <w:sz w:val="28"/>
          <w:szCs w:val="28"/>
        </w:rPr>
        <w:t>、B15都与“进项”有相同的性质，暂时称它们为“进项”。</w:t>
      </w:r>
      <w:r w:rsidR="00351929" w:rsidRPr="00351929">
        <w:rPr>
          <w:rFonts w:ascii="宋体" w:eastAsia="宋体" w:hAnsi="宋体"/>
          <w:color w:val="333333"/>
          <w:spacing w:val="8"/>
          <w:sz w:val="28"/>
          <w:szCs w:val="28"/>
        </w:rPr>
        <w:t>B7+B8+B9-B11-B12-B14-B15+B6</w:t>
      </w:r>
      <w:r w:rsidR="00616E8D" w:rsidRPr="006C5768">
        <w:rPr>
          <w:rFonts w:ascii="宋体" w:eastAsia="宋体" w:hAnsi="宋体" w:hint="eastAsia"/>
          <w:color w:val="333333"/>
          <w:spacing w:val="8"/>
          <w:sz w:val="28"/>
          <w:szCs w:val="28"/>
        </w:rPr>
        <w:t>这个式子表示“销项”减去“进项”</w:t>
      </w:r>
      <w:r w:rsidR="00351929">
        <w:rPr>
          <w:rFonts w:ascii="宋体" w:eastAsia="宋体" w:hAnsi="宋体" w:hint="eastAsia"/>
          <w:color w:val="333333"/>
          <w:spacing w:val="8"/>
          <w:sz w:val="28"/>
          <w:szCs w:val="28"/>
        </w:rPr>
        <w:t>加期初</w:t>
      </w:r>
      <w:r w:rsidR="00616E8D" w:rsidRPr="006C5768">
        <w:rPr>
          <w:rFonts w:ascii="宋体" w:eastAsia="宋体" w:hAnsi="宋体" w:hint="eastAsia"/>
          <w:color w:val="333333"/>
          <w:spacing w:val="8"/>
          <w:sz w:val="28"/>
          <w:szCs w:val="28"/>
        </w:rPr>
        <w:t>，我们把它暂且称为“应交”。</w:t>
      </w:r>
    </w:p>
    <w:p w14:paraId="018143FD" w14:textId="02A3C6E9" w:rsidR="00616E8D" w:rsidRPr="006C5768" w:rsidRDefault="00616E8D" w:rsidP="00616E8D">
      <w:pPr>
        <w:rPr>
          <w:rFonts w:ascii="宋体" w:eastAsia="宋体" w:hAnsi="宋体"/>
          <w:color w:val="333333"/>
          <w:spacing w:val="8"/>
          <w:sz w:val="28"/>
          <w:szCs w:val="28"/>
        </w:rPr>
      </w:pPr>
    </w:p>
    <w:p w14:paraId="5719EC38" w14:textId="1CF841DF"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如果“应交”小于零，说明进项足以覆盖销项，不用交税，B1</w:t>
      </w:r>
      <w:r w:rsidR="0013197F">
        <w:rPr>
          <w:rFonts w:ascii="宋体" w:eastAsia="宋体" w:hAnsi="宋体"/>
          <w:color w:val="333333"/>
          <w:spacing w:val="8"/>
          <w:sz w:val="28"/>
          <w:szCs w:val="28"/>
        </w:rPr>
        <w:t>3</w:t>
      </w:r>
      <w:r w:rsidRPr="006C5768">
        <w:rPr>
          <w:rFonts w:ascii="宋体" w:eastAsia="宋体" w:hAnsi="宋体" w:hint="eastAsia"/>
          <w:color w:val="333333"/>
          <w:spacing w:val="8"/>
          <w:sz w:val="28"/>
          <w:szCs w:val="28"/>
        </w:rPr>
        <w:t>是已经交的税，那么已交的就全部是多交的。</w:t>
      </w:r>
    </w:p>
    <w:p w14:paraId="1887F9BD" w14:textId="60128B85" w:rsidR="00616E8D" w:rsidRPr="006C5768" w:rsidRDefault="00616E8D" w:rsidP="00616E8D">
      <w:pPr>
        <w:rPr>
          <w:rFonts w:ascii="宋体" w:eastAsia="宋体" w:hAnsi="宋体"/>
          <w:color w:val="333333"/>
          <w:spacing w:val="8"/>
          <w:sz w:val="28"/>
          <w:szCs w:val="28"/>
        </w:rPr>
      </w:pPr>
    </w:p>
    <w:p w14:paraId="5B2D6C6A" w14:textId="77777777" w:rsidR="007550A6" w:rsidRDefault="0072787D" w:rsidP="00616E8D">
      <w:pPr>
        <w:rPr>
          <w:rFonts w:ascii="宋体" w:eastAsia="宋体" w:hAnsi="宋体"/>
          <w:color w:val="333333"/>
          <w:spacing w:val="8"/>
          <w:sz w:val="28"/>
          <w:szCs w:val="28"/>
        </w:rPr>
      </w:pPr>
      <w:r w:rsidRPr="0072787D">
        <w:rPr>
          <w:rFonts w:ascii="宋体" w:eastAsia="宋体" w:hAnsi="宋体"/>
          <w:color w:val="333333"/>
          <w:spacing w:val="8"/>
          <w:sz w:val="28"/>
          <w:szCs w:val="28"/>
        </w:rPr>
        <w:t>IF(B13&gt;B7+B8+B9-B11-B12-B14-B15+B6,B13-(B7+B8+B9-B11-</w:t>
      </w:r>
      <w:r w:rsidRPr="0072787D">
        <w:rPr>
          <w:rFonts w:ascii="宋体" w:eastAsia="宋体" w:hAnsi="宋体"/>
          <w:color w:val="333333"/>
          <w:spacing w:val="8"/>
          <w:sz w:val="28"/>
          <w:szCs w:val="28"/>
        </w:rPr>
        <w:lastRenderedPageBreak/>
        <w:t>B12-B14-B15+B6),0)</w:t>
      </w:r>
    </w:p>
    <w:p w14:paraId="33847AFD" w14:textId="78A4F98B"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这后半段表示的是：如果“已交”大于“应交”，那么多交比分就是“已交”减去“应交”，否则，就是“已交”小于“应交”，就是没交够，就没有多交，那么多交就是0。</w:t>
      </w:r>
    </w:p>
    <w:p w14:paraId="7C6EFFA4" w14:textId="29C53C18" w:rsidR="00616E8D" w:rsidRPr="006C5768" w:rsidRDefault="00616E8D" w:rsidP="00616E8D">
      <w:pPr>
        <w:rPr>
          <w:rFonts w:ascii="宋体" w:eastAsia="宋体" w:hAnsi="宋体"/>
          <w:color w:val="333333"/>
          <w:spacing w:val="8"/>
          <w:sz w:val="28"/>
          <w:szCs w:val="28"/>
        </w:rPr>
      </w:pPr>
    </w:p>
    <w:p w14:paraId="49523E93" w14:textId="06883692"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这一项到底有啥用呢？就是告诉</w:t>
      </w:r>
      <w:r w:rsidR="007B49C0">
        <w:rPr>
          <w:rFonts w:ascii="宋体" w:eastAsia="宋体" w:hAnsi="宋体" w:hint="eastAsia"/>
          <w:color w:val="333333"/>
          <w:spacing w:val="8"/>
          <w:sz w:val="28"/>
          <w:szCs w:val="28"/>
        </w:rPr>
        <w:t>我们</w:t>
      </w:r>
      <w:r w:rsidRPr="006C5768">
        <w:rPr>
          <w:rFonts w:ascii="宋体" w:eastAsia="宋体" w:hAnsi="宋体" w:hint="eastAsia"/>
          <w:color w:val="333333"/>
          <w:spacing w:val="8"/>
          <w:sz w:val="28"/>
          <w:szCs w:val="28"/>
        </w:rPr>
        <w:t>，有哪几个月是多交税了。</w:t>
      </w:r>
    </w:p>
    <w:p w14:paraId="2DA91C68" w14:textId="287C4564" w:rsidR="00616E8D" w:rsidRDefault="00616E8D" w:rsidP="00616E8D">
      <w:pPr>
        <w:rPr>
          <w:rFonts w:ascii="宋体" w:eastAsia="宋体" w:hAnsi="宋体"/>
          <w:color w:val="333333"/>
          <w:spacing w:val="8"/>
          <w:sz w:val="28"/>
          <w:szCs w:val="28"/>
        </w:rPr>
      </w:pPr>
    </w:p>
    <w:p w14:paraId="427EDFF9" w14:textId="77777777" w:rsidR="001E6562" w:rsidRPr="006C5768" w:rsidRDefault="001E6562" w:rsidP="00616E8D">
      <w:pPr>
        <w:rPr>
          <w:rFonts w:ascii="宋体" w:eastAsia="宋体" w:hAnsi="宋体"/>
          <w:color w:val="333333"/>
          <w:spacing w:val="8"/>
          <w:sz w:val="28"/>
          <w:szCs w:val="28"/>
        </w:rPr>
      </w:pPr>
    </w:p>
    <w:p w14:paraId="4BB38CA2" w14:textId="7911079A" w:rsidR="00616E8D" w:rsidRPr="006C5768" w:rsidRDefault="00616E8D" w:rsidP="00616E8D">
      <w:pPr>
        <w:rPr>
          <w:rFonts w:ascii="宋体" w:eastAsia="宋体" w:hAnsi="宋体"/>
          <w:color w:val="333333"/>
          <w:spacing w:val="8"/>
          <w:sz w:val="28"/>
          <w:szCs w:val="28"/>
        </w:rPr>
      </w:pPr>
      <w:r w:rsidRPr="006C5768">
        <w:rPr>
          <w:rStyle w:val="a8"/>
          <w:rFonts w:ascii="宋体" w:eastAsia="宋体" w:hAnsi="宋体" w:hint="eastAsia"/>
          <w:color w:val="333333"/>
          <w:spacing w:val="8"/>
          <w:sz w:val="28"/>
          <w:szCs w:val="28"/>
        </w:rPr>
        <w:t>2、转出未交增值税：</w:t>
      </w:r>
    </w:p>
    <w:p w14:paraId="31D01722" w14:textId="77777777" w:rsidR="001E6562" w:rsidRDefault="001E6562" w:rsidP="00616E8D">
      <w:pPr>
        <w:rPr>
          <w:rFonts w:ascii="宋体" w:eastAsia="宋体" w:hAnsi="宋体"/>
          <w:color w:val="333333"/>
          <w:spacing w:val="8"/>
          <w:sz w:val="28"/>
          <w:szCs w:val="28"/>
        </w:rPr>
      </w:pPr>
    </w:p>
    <w:p w14:paraId="2F4B12B5" w14:textId="18633AB6"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这个公式刚好跟“转持多交增值税”的相反，一个是多交了，一个是没交够，也就是“应交”大于“已交”的部分，就是未交的。</w:t>
      </w:r>
    </w:p>
    <w:p w14:paraId="6E1985EA" w14:textId="71872D5C" w:rsidR="00616E8D" w:rsidRPr="006C5768" w:rsidRDefault="00616E8D" w:rsidP="00616E8D">
      <w:pPr>
        <w:rPr>
          <w:rFonts w:ascii="宋体" w:eastAsia="宋体" w:hAnsi="宋体"/>
          <w:color w:val="333333"/>
          <w:spacing w:val="8"/>
          <w:sz w:val="28"/>
          <w:szCs w:val="28"/>
        </w:rPr>
      </w:pPr>
    </w:p>
    <w:p w14:paraId="64334BE1" w14:textId="7777777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这个公式有啥用？就是告诉你有哪几个月没交够税。</w:t>
      </w:r>
    </w:p>
    <w:p w14:paraId="1EF2E9E8" w14:textId="69E41390" w:rsidR="00616E8D" w:rsidRPr="006C5768" w:rsidRDefault="00616E8D" w:rsidP="00616E8D">
      <w:pPr>
        <w:rPr>
          <w:rFonts w:ascii="宋体" w:eastAsia="宋体" w:hAnsi="宋体"/>
          <w:color w:val="333333"/>
          <w:spacing w:val="8"/>
          <w:sz w:val="28"/>
          <w:szCs w:val="28"/>
        </w:rPr>
      </w:pPr>
    </w:p>
    <w:p w14:paraId="680423B9" w14:textId="6DCF5FF0" w:rsidR="00616E8D" w:rsidRPr="006C5768" w:rsidRDefault="00616E8D" w:rsidP="00616E8D">
      <w:pPr>
        <w:rPr>
          <w:rFonts w:ascii="宋体" w:eastAsia="宋体" w:hAnsi="宋体"/>
          <w:color w:val="333333"/>
          <w:spacing w:val="8"/>
          <w:sz w:val="28"/>
          <w:szCs w:val="28"/>
        </w:rPr>
      </w:pPr>
    </w:p>
    <w:p w14:paraId="01DB6420" w14:textId="1D5DA0F3" w:rsidR="00616E8D" w:rsidRPr="006C5768" w:rsidRDefault="00616E8D" w:rsidP="00616E8D">
      <w:pPr>
        <w:rPr>
          <w:rFonts w:ascii="宋体" w:eastAsia="宋体" w:hAnsi="宋体"/>
          <w:color w:val="333333"/>
          <w:spacing w:val="8"/>
          <w:sz w:val="28"/>
          <w:szCs w:val="28"/>
        </w:rPr>
      </w:pPr>
      <w:r w:rsidRPr="006C5768">
        <w:rPr>
          <w:rStyle w:val="a8"/>
          <w:rFonts w:ascii="宋体" w:eastAsia="宋体" w:hAnsi="宋体" w:hint="eastAsia"/>
          <w:color w:val="333333"/>
          <w:spacing w:val="8"/>
          <w:sz w:val="28"/>
          <w:szCs w:val="28"/>
        </w:rPr>
        <w:t>3、期末未抵扣数：</w:t>
      </w:r>
    </w:p>
    <w:p w14:paraId="589CD306" w14:textId="47A07837" w:rsidR="00616E8D" w:rsidRPr="006C5768" w:rsidRDefault="00616E8D" w:rsidP="00616E8D">
      <w:pPr>
        <w:rPr>
          <w:rFonts w:ascii="宋体" w:eastAsia="宋体" w:hAnsi="宋体"/>
          <w:color w:val="333333"/>
          <w:spacing w:val="8"/>
          <w:sz w:val="28"/>
          <w:szCs w:val="28"/>
        </w:rPr>
      </w:pPr>
    </w:p>
    <w:p w14:paraId="4CBDD334" w14:textId="7777777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这个公式可以简单理解为，如果“应交”小于0，就是“应交”。</w:t>
      </w:r>
    </w:p>
    <w:p w14:paraId="295C41FE" w14:textId="53D83A4D" w:rsidR="00616E8D" w:rsidRPr="006C5768" w:rsidRDefault="00616E8D" w:rsidP="00616E8D">
      <w:pPr>
        <w:rPr>
          <w:rFonts w:ascii="宋体" w:eastAsia="宋体" w:hAnsi="宋体"/>
          <w:color w:val="333333"/>
          <w:spacing w:val="8"/>
          <w:sz w:val="28"/>
          <w:szCs w:val="28"/>
        </w:rPr>
      </w:pPr>
    </w:p>
    <w:p w14:paraId="535C676B" w14:textId="7777777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这个公式可以简单地理解为，进项大于销项的部分，即可以留到</w:t>
      </w:r>
      <w:r w:rsidRPr="006C5768">
        <w:rPr>
          <w:rFonts w:ascii="宋体" w:eastAsia="宋体" w:hAnsi="宋体" w:hint="eastAsia"/>
          <w:color w:val="333333"/>
          <w:spacing w:val="8"/>
          <w:sz w:val="28"/>
          <w:szCs w:val="28"/>
        </w:rPr>
        <w:lastRenderedPageBreak/>
        <w:t>下期抵扣的部分。</w:t>
      </w:r>
    </w:p>
    <w:p w14:paraId="06590166" w14:textId="50FFA1D1" w:rsidR="00616E8D" w:rsidRPr="006C5768" w:rsidRDefault="00616E8D" w:rsidP="00616E8D">
      <w:pPr>
        <w:rPr>
          <w:rFonts w:ascii="宋体" w:eastAsia="宋体" w:hAnsi="宋体"/>
          <w:color w:val="333333"/>
          <w:spacing w:val="8"/>
          <w:sz w:val="28"/>
          <w:szCs w:val="28"/>
        </w:rPr>
      </w:pPr>
    </w:p>
    <w:p w14:paraId="1F976B4A" w14:textId="2BF44373" w:rsidR="00616E8D" w:rsidRPr="006C5768" w:rsidRDefault="00616E8D" w:rsidP="00616E8D">
      <w:pPr>
        <w:rPr>
          <w:rFonts w:ascii="宋体" w:eastAsia="宋体" w:hAnsi="宋体"/>
          <w:color w:val="333333"/>
          <w:spacing w:val="8"/>
          <w:sz w:val="28"/>
          <w:szCs w:val="28"/>
        </w:rPr>
      </w:pPr>
      <w:r w:rsidRPr="006C5768">
        <w:rPr>
          <w:rStyle w:val="a8"/>
          <w:rFonts w:ascii="宋体" w:eastAsia="宋体" w:hAnsi="宋体" w:hint="eastAsia"/>
          <w:color w:val="333333"/>
          <w:spacing w:val="8"/>
          <w:sz w:val="28"/>
          <w:szCs w:val="28"/>
        </w:rPr>
        <w:t>4、本期转入数：</w:t>
      </w:r>
    </w:p>
    <w:p w14:paraId="6AD27B4F" w14:textId="7883ABE2" w:rsidR="00616E8D" w:rsidRPr="006C5768" w:rsidRDefault="00616E8D" w:rsidP="00616E8D">
      <w:pPr>
        <w:rPr>
          <w:rFonts w:ascii="宋体" w:eastAsia="宋体" w:hAnsi="宋体"/>
          <w:color w:val="333333"/>
          <w:spacing w:val="8"/>
          <w:sz w:val="28"/>
          <w:szCs w:val="28"/>
        </w:rPr>
      </w:pPr>
    </w:p>
    <w:p w14:paraId="27D18142" w14:textId="54786D2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这个公式可以简单地理解为“销项”减“进项”，也就是“应交”，也可以理解为增值税的“应计提”金额，</w:t>
      </w:r>
      <w:r w:rsidRPr="006C5768">
        <w:rPr>
          <w:rStyle w:val="a8"/>
          <w:rFonts w:ascii="宋体" w:eastAsia="宋体" w:hAnsi="宋体" w:hint="eastAsia"/>
          <w:color w:val="333333"/>
          <w:spacing w:val="8"/>
          <w:sz w:val="28"/>
          <w:szCs w:val="28"/>
        </w:rPr>
        <w:t>也就是增值税的真正的贷方发生额。而“本期已交数”可以理解为增值税真正的借方发生额。2</w:t>
      </w:r>
      <w:r w:rsidR="00531F8F">
        <w:rPr>
          <w:rStyle w:val="a8"/>
          <w:rFonts w:ascii="宋体" w:eastAsia="宋体" w:hAnsi="宋体"/>
          <w:color w:val="333333"/>
          <w:spacing w:val="8"/>
          <w:sz w:val="28"/>
          <w:szCs w:val="28"/>
        </w:rPr>
        <w:t>0</w:t>
      </w:r>
      <w:r w:rsidRPr="006C5768">
        <w:rPr>
          <w:rStyle w:val="a8"/>
          <w:rFonts w:ascii="宋体" w:eastAsia="宋体" w:hAnsi="宋体" w:hint="eastAsia"/>
          <w:color w:val="333333"/>
          <w:spacing w:val="8"/>
          <w:sz w:val="28"/>
          <w:szCs w:val="28"/>
        </w:rPr>
        <w:t>到2</w:t>
      </w:r>
      <w:r w:rsidR="00531F8F">
        <w:rPr>
          <w:rStyle w:val="a8"/>
          <w:rFonts w:ascii="宋体" w:eastAsia="宋体" w:hAnsi="宋体"/>
          <w:color w:val="333333"/>
          <w:spacing w:val="8"/>
          <w:sz w:val="28"/>
          <w:szCs w:val="28"/>
        </w:rPr>
        <w:t>3</w:t>
      </w:r>
      <w:r w:rsidRPr="006C5768">
        <w:rPr>
          <w:rStyle w:val="a8"/>
          <w:rFonts w:ascii="宋体" w:eastAsia="宋体" w:hAnsi="宋体" w:hint="eastAsia"/>
          <w:color w:val="333333"/>
          <w:spacing w:val="8"/>
          <w:sz w:val="28"/>
          <w:szCs w:val="28"/>
        </w:rPr>
        <w:t>行表示的是“期初+本期应交-本期已交=期末”。</w:t>
      </w:r>
    </w:p>
    <w:p w14:paraId="7E8074E4" w14:textId="58717991" w:rsidR="00616E8D" w:rsidRPr="00687E7A" w:rsidRDefault="00616E8D" w:rsidP="00616E8D">
      <w:pPr>
        <w:rPr>
          <w:rFonts w:ascii="宋体" w:eastAsia="宋体" w:hAnsi="宋体"/>
          <w:color w:val="333333"/>
          <w:spacing w:val="8"/>
          <w:sz w:val="28"/>
          <w:szCs w:val="28"/>
        </w:rPr>
      </w:pPr>
    </w:p>
    <w:p w14:paraId="21114E6F" w14:textId="7777777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公式讲完了，下面我们就讲讲要怎么填数。</w:t>
      </w:r>
    </w:p>
    <w:p w14:paraId="2FFAB8B0" w14:textId="1451914F" w:rsidR="00616E8D" w:rsidRPr="006C5768" w:rsidRDefault="00616E8D" w:rsidP="00616E8D">
      <w:pPr>
        <w:rPr>
          <w:rFonts w:ascii="宋体" w:eastAsia="宋体" w:hAnsi="宋体"/>
          <w:color w:val="333333"/>
          <w:spacing w:val="8"/>
          <w:sz w:val="28"/>
          <w:szCs w:val="28"/>
        </w:rPr>
      </w:pPr>
    </w:p>
    <w:p w14:paraId="408C12E7" w14:textId="7777777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因为这张表是按月来填的，所以我们要从序时账中取数。</w:t>
      </w:r>
    </w:p>
    <w:p w14:paraId="04B11925" w14:textId="77777777" w:rsidR="00687E7A" w:rsidRDefault="00687E7A" w:rsidP="00616E8D">
      <w:pPr>
        <w:rPr>
          <w:rFonts w:ascii="宋体" w:eastAsia="宋体" w:hAnsi="宋体"/>
          <w:color w:val="333333"/>
          <w:spacing w:val="8"/>
          <w:sz w:val="28"/>
          <w:szCs w:val="28"/>
        </w:rPr>
      </w:pPr>
    </w:p>
    <w:p w14:paraId="6620B18C" w14:textId="5D1D0201" w:rsidR="00616E8D" w:rsidRPr="006C5768" w:rsidRDefault="00687E7A" w:rsidP="00616E8D">
      <w:pPr>
        <w:rPr>
          <w:rFonts w:ascii="宋体" w:eastAsia="宋体" w:hAnsi="宋体"/>
          <w:color w:val="333333"/>
          <w:spacing w:val="8"/>
          <w:sz w:val="28"/>
          <w:szCs w:val="28"/>
        </w:rPr>
      </w:pPr>
      <w:r>
        <w:rPr>
          <w:rFonts w:ascii="宋体" w:eastAsia="宋体" w:hAnsi="宋体" w:hint="eastAsia"/>
          <w:color w:val="333333"/>
          <w:spacing w:val="8"/>
          <w:sz w:val="28"/>
          <w:szCs w:val="28"/>
        </w:rPr>
        <w:t>把序时账给透视出来，</w:t>
      </w:r>
      <w:r w:rsidRPr="00BF6AEC">
        <w:rPr>
          <w:rFonts w:ascii="宋体" w:eastAsia="宋体" w:hAnsi="宋体" w:hint="eastAsia"/>
          <w:color w:val="333333"/>
          <w:spacing w:val="8"/>
          <w:sz w:val="28"/>
          <w:szCs w:val="28"/>
          <w:highlight w:val="yellow"/>
        </w:rPr>
        <w:t>把所有的发生额都填进去，这张表就肯定平了。</w:t>
      </w:r>
    </w:p>
    <w:p w14:paraId="0F483DE0" w14:textId="3CE2C179" w:rsidR="00616E8D" w:rsidRDefault="00616E8D" w:rsidP="00616E8D">
      <w:pPr>
        <w:rPr>
          <w:rFonts w:ascii="宋体" w:eastAsia="宋体" w:hAnsi="宋体"/>
          <w:color w:val="333333"/>
          <w:spacing w:val="8"/>
          <w:sz w:val="28"/>
          <w:szCs w:val="28"/>
        </w:rPr>
      </w:pPr>
    </w:p>
    <w:p w14:paraId="62250204" w14:textId="0CA3025C" w:rsidR="00687E7A" w:rsidRDefault="00687E7A"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如果不平，就跟科目余额表的发生额一项项验证，把所有的发生额都跟科目余额表对上，那就肯定能平。</w:t>
      </w:r>
    </w:p>
    <w:p w14:paraId="649E36AC" w14:textId="24A4479E" w:rsidR="00687E7A" w:rsidRDefault="00687E7A" w:rsidP="00616E8D">
      <w:pPr>
        <w:rPr>
          <w:rFonts w:ascii="宋体" w:eastAsia="宋体" w:hAnsi="宋体"/>
          <w:color w:val="333333"/>
          <w:spacing w:val="8"/>
          <w:sz w:val="28"/>
          <w:szCs w:val="28"/>
        </w:rPr>
      </w:pPr>
    </w:p>
    <w:p w14:paraId="4D5C37CA" w14:textId="04C93FD1" w:rsidR="00687E7A" w:rsidRPr="006C5768" w:rsidRDefault="005A75C0" w:rsidP="00616E8D">
      <w:pPr>
        <w:rPr>
          <w:rFonts w:ascii="宋体" w:eastAsia="宋体" w:hAnsi="宋体"/>
          <w:color w:val="333333"/>
          <w:spacing w:val="8"/>
          <w:sz w:val="28"/>
          <w:szCs w:val="28"/>
        </w:rPr>
      </w:pPr>
      <w:r>
        <w:rPr>
          <w:rFonts w:ascii="宋体" w:eastAsia="宋体" w:hAnsi="宋体" w:hint="eastAsia"/>
          <w:color w:val="333333"/>
          <w:spacing w:val="8"/>
          <w:sz w:val="28"/>
          <w:szCs w:val="28"/>
        </w:rPr>
        <w:t>有可能是公式错误，天健的原始模板有个小错误。</w:t>
      </w:r>
    </w:p>
    <w:p w14:paraId="7F888855" w14:textId="0986C634" w:rsidR="00616E8D" w:rsidRPr="006C5768" w:rsidRDefault="00616E8D" w:rsidP="00616E8D">
      <w:pPr>
        <w:rPr>
          <w:rFonts w:ascii="宋体" w:eastAsia="宋体" w:hAnsi="宋体"/>
          <w:color w:val="333333"/>
          <w:spacing w:val="8"/>
          <w:sz w:val="28"/>
          <w:szCs w:val="28"/>
        </w:rPr>
      </w:pPr>
    </w:p>
    <w:p w14:paraId="33E32994" w14:textId="4794EDA0"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lastRenderedPageBreak/>
        <w:t>有些事务所的应交增值税明细表不是按月填的，而是按照一年的汇总数填</w:t>
      </w:r>
      <w:r w:rsidR="002F10BB">
        <w:rPr>
          <w:rFonts w:ascii="宋体" w:eastAsia="宋体" w:hAnsi="宋体" w:hint="eastAsia"/>
          <w:color w:val="333333"/>
          <w:spacing w:val="8"/>
          <w:sz w:val="28"/>
          <w:szCs w:val="28"/>
        </w:rPr>
        <w:t>。就像咱们的审定表。</w:t>
      </w:r>
      <w:r w:rsidR="008469BF">
        <w:rPr>
          <w:rFonts w:ascii="宋体" w:eastAsia="宋体" w:hAnsi="宋体" w:hint="eastAsia"/>
          <w:color w:val="333333"/>
          <w:spacing w:val="8"/>
          <w:sz w:val="28"/>
          <w:szCs w:val="28"/>
        </w:rPr>
        <w:t>这个就更好填了，直接根据科目余额表填就行，把每一项都填进去，就肯定能平。</w:t>
      </w:r>
    </w:p>
    <w:p w14:paraId="31BBDCAC" w14:textId="3DC22C6E" w:rsidR="00616E8D" w:rsidRPr="006C5768" w:rsidRDefault="00616E8D" w:rsidP="00616E8D">
      <w:pPr>
        <w:rPr>
          <w:rFonts w:ascii="宋体" w:eastAsia="宋体" w:hAnsi="宋体"/>
          <w:color w:val="333333"/>
          <w:spacing w:val="8"/>
          <w:sz w:val="28"/>
          <w:szCs w:val="28"/>
        </w:rPr>
      </w:pPr>
    </w:p>
    <w:p w14:paraId="50F86797" w14:textId="562AC0CE" w:rsidR="00116B49" w:rsidRPr="006C5768" w:rsidRDefault="00E75DA6" w:rsidP="00116B49">
      <w:pPr>
        <w:rPr>
          <w:rFonts w:ascii="宋体" w:eastAsia="宋体" w:hAnsi="宋体"/>
          <w:color w:val="333333"/>
          <w:spacing w:val="8"/>
          <w:sz w:val="28"/>
          <w:szCs w:val="28"/>
        </w:rPr>
      </w:pPr>
      <w:r w:rsidRPr="00FB3165">
        <w:rPr>
          <w:rFonts w:ascii="宋体" w:eastAsia="宋体" w:hAnsi="宋体" w:hint="eastAsia"/>
          <w:color w:val="333333"/>
          <w:spacing w:val="8"/>
          <w:sz w:val="28"/>
          <w:szCs w:val="28"/>
          <w:highlight w:val="yellow"/>
        </w:rPr>
        <w:t>填平之后，</w:t>
      </w:r>
      <w:r w:rsidR="00116B49" w:rsidRPr="00FB3165">
        <w:rPr>
          <w:rFonts w:ascii="宋体" w:eastAsia="宋体" w:hAnsi="宋体" w:hint="eastAsia"/>
          <w:color w:val="333333"/>
          <w:spacing w:val="8"/>
          <w:sz w:val="28"/>
          <w:szCs w:val="28"/>
          <w:highlight w:val="yellow"/>
        </w:rPr>
        <w:t>再核对销项税、进项税等跟增值税纳税申报表上的数是否一致。</w:t>
      </w:r>
    </w:p>
    <w:p w14:paraId="5759C32F" w14:textId="1A0AA586" w:rsidR="000D5814" w:rsidRDefault="00722D99"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如果销项不一致，要找原因。首先要了解企业纳税申报表的取数，它是从科目余额表里面取数还是从别的地方取数。</w:t>
      </w:r>
    </w:p>
    <w:p w14:paraId="257CBD94" w14:textId="415D1259" w:rsidR="002D2C89" w:rsidRDefault="00065D08" w:rsidP="00616E8D">
      <w:pPr>
        <w:rPr>
          <w:rFonts w:ascii="宋体" w:eastAsia="宋体" w:hAnsi="宋体"/>
          <w:color w:val="333333"/>
          <w:spacing w:val="8"/>
          <w:sz w:val="28"/>
          <w:szCs w:val="28"/>
        </w:rPr>
      </w:pPr>
      <w:r>
        <w:rPr>
          <w:rFonts w:ascii="宋体" w:eastAsia="宋体" w:hAnsi="宋体" w:hint="eastAsia"/>
          <w:color w:val="333333"/>
          <w:spacing w:val="8"/>
          <w:sz w:val="28"/>
          <w:szCs w:val="28"/>
          <w:highlight w:val="yellow"/>
        </w:rPr>
        <w:t>差异原因</w:t>
      </w:r>
      <w:r w:rsidRPr="00065D08">
        <w:rPr>
          <w:rFonts w:ascii="宋体" w:eastAsia="宋体" w:hAnsi="宋体" w:hint="eastAsia"/>
          <w:color w:val="333333"/>
          <w:spacing w:val="8"/>
          <w:sz w:val="28"/>
          <w:szCs w:val="28"/>
          <w:highlight w:val="yellow"/>
        </w:rPr>
        <w:t>：</w:t>
      </w:r>
      <w:r w:rsidR="002D2C89">
        <w:rPr>
          <w:rFonts w:ascii="宋体" w:eastAsia="宋体" w:hAnsi="宋体" w:hint="eastAsia"/>
          <w:color w:val="333333"/>
          <w:spacing w:val="8"/>
          <w:sz w:val="28"/>
          <w:szCs w:val="28"/>
        </w:rPr>
        <w:t>实务中，企业一般是从发票台账上取数，开了多少票就申报多少销项税。</w:t>
      </w:r>
      <w:r w:rsidR="00832421">
        <w:rPr>
          <w:rFonts w:ascii="宋体" w:eastAsia="宋体" w:hAnsi="宋体" w:hint="eastAsia"/>
          <w:color w:val="333333"/>
          <w:spacing w:val="8"/>
          <w:sz w:val="28"/>
          <w:szCs w:val="28"/>
        </w:rPr>
        <w:t>但是账上的销项税是根据销售收入来确认的，</w:t>
      </w:r>
      <w:r w:rsidR="00746B3E">
        <w:rPr>
          <w:rFonts w:ascii="宋体" w:eastAsia="宋体" w:hAnsi="宋体" w:hint="eastAsia"/>
          <w:color w:val="333333"/>
          <w:spacing w:val="8"/>
          <w:sz w:val="28"/>
          <w:szCs w:val="28"/>
        </w:rPr>
        <w:t>已开票未确认收入</w:t>
      </w:r>
      <w:r w:rsidR="00190127">
        <w:rPr>
          <w:rFonts w:ascii="宋体" w:eastAsia="宋体" w:hAnsi="宋体" w:hint="eastAsia"/>
          <w:color w:val="333333"/>
          <w:spacing w:val="8"/>
          <w:sz w:val="28"/>
          <w:szCs w:val="28"/>
        </w:rPr>
        <w:t>的情况，企业没有做账，所以导致差异</w:t>
      </w:r>
      <w:r>
        <w:rPr>
          <w:rFonts w:ascii="宋体" w:eastAsia="宋体" w:hAnsi="宋体" w:hint="eastAsia"/>
          <w:color w:val="333333"/>
          <w:spacing w:val="8"/>
          <w:sz w:val="28"/>
          <w:szCs w:val="28"/>
        </w:rPr>
        <w:t>。</w:t>
      </w:r>
    </w:p>
    <w:p w14:paraId="0A2576D3" w14:textId="389A854C" w:rsidR="006E7C88" w:rsidRPr="006C5768" w:rsidRDefault="006A6E99" w:rsidP="00616E8D">
      <w:pPr>
        <w:rPr>
          <w:rFonts w:ascii="宋体" w:eastAsia="宋体" w:hAnsi="宋体"/>
          <w:color w:val="333333"/>
          <w:spacing w:val="8"/>
          <w:sz w:val="28"/>
          <w:szCs w:val="28"/>
        </w:rPr>
      </w:pPr>
      <w:r>
        <w:rPr>
          <w:rFonts w:ascii="宋体" w:eastAsia="宋体" w:hAnsi="宋体" w:hint="eastAsia"/>
          <w:color w:val="333333"/>
          <w:spacing w:val="8"/>
          <w:sz w:val="28"/>
          <w:szCs w:val="28"/>
        </w:rPr>
        <w:t>所以说，了解企业的做法是很重要的，只有了解他们怎么做，我们才能找出差异原因。</w:t>
      </w:r>
    </w:p>
    <w:p w14:paraId="0AA38230" w14:textId="1AF895B9" w:rsidR="00616E8D" w:rsidRPr="00C76679" w:rsidRDefault="00C90D6F" w:rsidP="00C76679">
      <w:pPr>
        <w:pStyle w:val="3"/>
        <w:rPr>
          <w:rFonts w:ascii="宋体" w:eastAsia="宋体" w:hAnsi="宋体"/>
          <w:sz w:val="28"/>
          <w:szCs w:val="28"/>
        </w:rPr>
      </w:pPr>
      <w:bookmarkStart w:id="357" w:name="_Toc123761630"/>
      <w:bookmarkStart w:id="358" w:name="_Toc145316790"/>
      <w:r w:rsidRPr="006C5768">
        <w:rPr>
          <w:rFonts w:ascii="宋体" w:eastAsia="宋体" w:hAnsi="宋体" w:hint="eastAsia"/>
          <w:sz w:val="28"/>
          <w:szCs w:val="28"/>
        </w:rPr>
        <w:t>2、</w:t>
      </w:r>
      <w:r w:rsidR="00616E8D" w:rsidRPr="006C5768">
        <w:rPr>
          <w:rFonts w:ascii="宋体" w:eastAsia="宋体" w:hAnsi="宋体" w:hint="eastAsia"/>
          <w:sz w:val="28"/>
          <w:szCs w:val="28"/>
        </w:rPr>
        <w:t>销项税测算</w:t>
      </w:r>
      <w:bookmarkEnd w:id="357"/>
      <w:bookmarkEnd w:id="358"/>
    </w:p>
    <w:p w14:paraId="0A66993C" w14:textId="1ED6951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销项税=收入× 税率，所以测算销项只需找到各类收入的金额和对应的税率即可</w:t>
      </w:r>
      <w:r w:rsidR="00C56553" w:rsidRPr="006C5768">
        <w:rPr>
          <w:rFonts w:ascii="宋体" w:eastAsia="宋体" w:hAnsi="宋体" w:hint="eastAsia"/>
          <w:color w:val="333333"/>
          <w:spacing w:val="8"/>
          <w:sz w:val="28"/>
          <w:szCs w:val="28"/>
        </w:rPr>
        <w:t>。</w:t>
      </w:r>
    </w:p>
    <w:p w14:paraId="02BA03FA" w14:textId="29226734" w:rsidR="00616E8D" w:rsidRPr="00C76679"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如果测算差额特别大的话，主要有哪些情况呢？</w:t>
      </w:r>
    </w:p>
    <w:p w14:paraId="50007043" w14:textId="27DDF32F" w:rsidR="00616E8D" w:rsidRPr="00C76679" w:rsidRDefault="00616E8D" w:rsidP="00616E8D">
      <w:pPr>
        <w:rPr>
          <w:rFonts w:ascii="宋体" w:eastAsia="宋体" w:hAnsi="宋体"/>
          <w:color w:val="333333"/>
          <w:spacing w:val="8"/>
          <w:sz w:val="28"/>
          <w:szCs w:val="28"/>
        </w:rPr>
      </w:pPr>
      <w:r w:rsidRPr="00C76679">
        <w:rPr>
          <w:rFonts w:ascii="宋体" w:eastAsia="宋体" w:hAnsi="宋体" w:hint="eastAsia"/>
          <w:color w:val="333333"/>
          <w:spacing w:val="8"/>
          <w:sz w:val="28"/>
          <w:szCs w:val="28"/>
          <w:highlight w:val="yellow"/>
        </w:rPr>
        <w:t>一是，当期销售了大量的固定资产，二是视同销售，三是有免税收入。</w:t>
      </w:r>
    </w:p>
    <w:p w14:paraId="0472DBC8" w14:textId="77777777" w:rsidR="00C76679" w:rsidRDefault="00C76679" w:rsidP="00616E8D">
      <w:pPr>
        <w:rPr>
          <w:rFonts w:ascii="宋体" w:eastAsia="宋体" w:hAnsi="宋体"/>
          <w:color w:val="333333"/>
          <w:spacing w:val="8"/>
          <w:sz w:val="28"/>
          <w:szCs w:val="28"/>
        </w:rPr>
      </w:pPr>
    </w:p>
    <w:p w14:paraId="5714E3DB" w14:textId="6C5B44FF" w:rsidR="00C76679" w:rsidRDefault="00C76679" w:rsidP="00616E8D">
      <w:pPr>
        <w:rPr>
          <w:rFonts w:ascii="宋体" w:eastAsia="宋体" w:hAnsi="宋体"/>
          <w:color w:val="333333"/>
          <w:spacing w:val="8"/>
          <w:sz w:val="28"/>
          <w:szCs w:val="28"/>
        </w:rPr>
      </w:pPr>
      <w:r>
        <w:rPr>
          <w:rFonts w:ascii="宋体" w:eastAsia="宋体" w:hAnsi="宋体" w:hint="eastAsia"/>
          <w:color w:val="333333"/>
          <w:spacing w:val="8"/>
          <w:sz w:val="28"/>
          <w:szCs w:val="28"/>
        </w:rPr>
        <w:lastRenderedPageBreak/>
        <w:t>如果考虑完这些因素之后还是有很大的差异，这怎么办呢？</w:t>
      </w:r>
    </w:p>
    <w:p w14:paraId="1AB342D2" w14:textId="11EF9ACC" w:rsidR="00783D6E" w:rsidRDefault="00C76679" w:rsidP="00616E8D">
      <w:pPr>
        <w:rPr>
          <w:rFonts w:ascii="宋体" w:eastAsia="宋体" w:hAnsi="宋体"/>
          <w:color w:val="333333"/>
          <w:spacing w:val="8"/>
          <w:sz w:val="28"/>
          <w:szCs w:val="28"/>
        </w:rPr>
      </w:pPr>
      <w:r>
        <w:rPr>
          <w:rFonts w:ascii="宋体" w:eastAsia="宋体" w:hAnsi="宋体" w:hint="eastAsia"/>
          <w:color w:val="333333"/>
          <w:spacing w:val="8"/>
          <w:sz w:val="28"/>
          <w:szCs w:val="28"/>
        </w:rPr>
        <w:t>那就用高级筛选，把与销项税相关分录的凭证给筛选出来，然后看看除了营业收入之外，还有哪些异常的科目，然后找到这些分录的完整分录。</w:t>
      </w:r>
      <w:r w:rsidR="00552C29">
        <w:rPr>
          <w:rFonts w:ascii="宋体" w:eastAsia="宋体" w:hAnsi="宋体" w:hint="eastAsia"/>
          <w:color w:val="333333"/>
          <w:spacing w:val="8"/>
          <w:sz w:val="28"/>
          <w:szCs w:val="28"/>
        </w:rPr>
        <w:t>高级筛选是比较好用的技能，几乎所有科目的钩稽关系都能用到它。</w:t>
      </w:r>
      <w:r w:rsidR="00783D6E">
        <w:rPr>
          <w:rFonts w:ascii="宋体" w:eastAsia="宋体" w:hAnsi="宋体" w:hint="eastAsia"/>
          <w:color w:val="333333"/>
          <w:spacing w:val="8"/>
          <w:sz w:val="28"/>
          <w:szCs w:val="28"/>
        </w:rPr>
        <w:t>以后一旦遇到勾稽不上的，就马上想到高级筛选就可以了。其实销项税的测算，就是销项税跟营业收入勾稽的过程。</w:t>
      </w:r>
    </w:p>
    <w:p w14:paraId="15B6BF53" w14:textId="0787A142" w:rsidR="00C76679" w:rsidRPr="00C76679" w:rsidRDefault="00783D6E"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参照薪酬跟成本、费用勾稽的方法来勾稽就可以了。</w:t>
      </w:r>
    </w:p>
    <w:p w14:paraId="3BDF93E1" w14:textId="4536C79C" w:rsidR="00616E8D" w:rsidRPr="006C5768" w:rsidRDefault="00616E8D" w:rsidP="00616E8D">
      <w:pPr>
        <w:rPr>
          <w:rFonts w:ascii="宋体" w:eastAsia="宋体" w:hAnsi="宋体"/>
          <w:color w:val="333333"/>
          <w:spacing w:val="8"/>
          <w:sz w:val="28"/>
          <w:szCs w:val="28"/>
        </w:rPr>
      </w:pPr>
    </w:p>
    <w:p w14:paraId="0B38FAE7" w14:textId="04CC5C2E" w:rsidR="00616E8D" w:rsidRPr="006C5768" w:rsidRDefault="00C90D6F" w:rsidP="003D1A34">
      <w:pPr>
        <w:pStyle w:val="3"/>
        <w:rPr>
          <w:rFonts w:ascii="宋体" w:eastAsia="宋体" w:hAnsi="宋体"/>
          <w:sz w:val="28"/>
          <w:szCs w:val="28"/>
        </w:rPr>
      </w:pPr>
      <w:bookmarkStart w:id="359" w:name="_Toc123761631"/>
      <w:bookmarkStart w:id="360" w:name="_Toc145316791"/>
      <w:r w:rsidRPr="006C5768">
        <w:rPr>
          <w:rFonts w:ascii="宋体" w:eastAsia="宋体" w:hAnsi="宋体" w:hint="eastAsia"/>
          <w:sz w:val="28"/>
          <w:szCs w:val="28"/>
        </w:rPr>
        <w:t>3、</w:t>
      </w:r>
      <w:r w:rsidR="00616E8D" w:rsidRPr="006C5768">
        <w:rPr>
          <w:rFonts w:ascii="宋体" w:eastAsia="宋体" w:hAnsi="宋体" w:hint="eastAsia"/>
          <w:sz w:val="28"/>
          <w:szCs w:val="28"/>
        </w:rPr>
        <w:t>进项测算</w:t>
      </w:r>
      <w:bookmarkEnd w:id="359"/>
      <w:bookmarkEnd w:id="360"/>
    </w:p>
    <w:p w14:paraId="64A0E01E" w14:textId="0F8176F0" w:rsidR="00616E8D" w:rsidRDefault="000D4E0C" w:rsidP="00616E8D">
      <w:pPr>
        <w:rPr>
          <w:rFonts w:ascii="Segoe UI Emoji" w:eastAsia="宋体" w:hAnsi="Segoe UI Emoji" w:cs="Segoe UI Emoji"/>
          <w:color w:val="333333"/>
          <w:spacing w:val="8"/>
          <w:sz w:val="28"/>
          <w:szCs w:val="28"/>
        </w:rPr>
      </w:pPr>
      <w:r>
        <w:rPr>
          <w:rFonts w:ascii="宋体" w:eastAsia="宋体" w:hAnsi="宋体" w:hint="eastAsia"/>
          <w:color w:val="333333"/>
          <w:spacing w:val="8"/>
          <w:sz w:val="28"/>
          <w:szCs w:val="28"/>
        </w:rPr>
        <w:t>把原材料、固定资产、在建工程</w:t>
      </w:r>
      <w:r w:rsidR="00040731">
        <w:rPr>
          <w:rFonts w:ascii="宋体" w:eastAsia="宋体" w:hAnsi="宋体" w:hint="eastAsia"/>
          <w:color w:val="333333"/>
          <w:spacing w:val="8"/>
          <w:sz w:val="28"/>
          <w:szCs w:val="28"/>
        </w:rPr>
        <w:t>、无形资产、运费等，这些会产生进项税的借方都放进来，然后</w:t>
      </w:r>
      <w:r w:rsidR="00040731">
        <w:rPr>
          <w:rFonts w:ascii="Segoe UI Emoji" w:eastAsia="宋体" w:hAnsi="Segoe UI Emoji" w:cs="Segoe UI Emoji" w:hint="eastAsia"/>
          <w:color w:val="333333"/>
          <w:spacing w:val="8"/>
          <w:sz w:val="28"/>
          <w:szCs w:val="28"/>
        </w:rPr>
        <w:t>乘以对应的税率，就能算出进项税。</w:t>
      </w:r>
      <w:r w:rsidR="00A92BDF">
        <w:rPr>
          <w:rFonts w:ascii="Segoe UI Emoji" w:eastAsia="宋体" w:hAnsi="Segoe UI Emoji" w:cs="Segoe UI Emoji" w:hint="eastAsia"/>
          <w:color w:val="333333"/>
          <w:spacing w:val="8"/>
          <w:sz w:val="28"/>
          <w:szCs w:val="28"/>
        </w:rPr>
        <w:t>如果有较大的差异该怎么办？</w:t>
      </w:r>
    </w:p>
    <w:p w14:paraId="7920E92A" w14:textId="62B9DC11" w:rsidR="00A92BDF" w:rsidRPr="006C5768" w:rsidRDefault="00C60AF4" w:rsidP="00616E8D">
      <w:pPr>
        <w:rPr>
          <w:rFonts w:ascii="宋体" w:eastAsia="宋体" w:hAnsi="宋体"/>
          <w:color w:val="333333"/>
          <w:spacing w:val="8"/>
          <w:sz w:val="28"/>
          <w:szCs w:val="28"/>
        </w:rPr>
      </w:pPr>
      <w:r>
        <w:rPr>
          <w:rFonts w:ascii="宋体" w:eastAsia="宋体" w:hAnsi="宋体" w:hint="eastAsia"/>
          <w:color w:val="333333"/>
          <w:spacing w:val="8"/>
          <w:sz w:val="28"/>
          <w:szCs w:val="28"/>
        </w:rPr>
        <w:t>还是用高级筛选，把进项税的借方发生额给透视出来，看看是哪些项目是我们给忽略掉的。</w:t>
      </w:r>
    </w:p>
    <w:p w14:paraId="392966E4" w14:textId="12364626" w:rsidR="00974B99" w:rsidRPr="006C5768" w:rsidRDefault="00974B99" w:rsidP="00974B99">
      <w:pPr>
        <w:pStyle w:val="3"/>
        <w:rPr>
          <w:rFonts w:ascii="宋体" w:eastAsia="宋体" w:hAnsi="宋体"/>
          <w:sz w:val="28"/>
          <w:szCs w:val="28"/>
        </w:rPr>
      </w:pPr>
      <w:bookmarkStart w:id="361" w:name="_Toc123761632"/>
      <w:bookmarkStart w:id="362" w:name="_Toc145316792"/>
      <w:r>
        <w:rPr>
          <w:rFonts w:ascii="宋体" w:eastAsia="宋体" w:hAnsi="宋体"/>
          <w:sz w:val="28"/>
          <w:szCs w:val="28"/>
        </w:rPr>
        <w:t>4</w:t>
      </w:r>
      <w:r w:rsidRPr="006C5768">
        <w:rPr>
          <w:rFonts w:ascii="宋体" w:eastAsia="宋体" w:hAnsi="宋体" w:hint="eastAsia"/>
          <w:sz w:val="28"/>
          <w:szCs w:val="28"/>
        </w:rPr>
        <w:t>、</w:t>
      </w:r>
      <w:r>
        <w:rPr>
          <w:rFonts w:ascii="宋体" w:eastAsia="宋体" w:hAnsi="宋体" w:hint="eastAsia"/>
          <w:sz w:val="28"/>
          <w:szCs w:val="28"/>
        </w:rPr>
        <w:t>出口退税</w:t>
      </w:r>
      <w:bookmarkEnd w:id="361"/>
      <w:bookmarkEnd w:id="362"/>
    </w:p>
    <w:p w14:paraId="0AC2D37E" w14:textId="281BA6AD" w:rsidR="00616E8D" w:rsidRDefault="00B427AE"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出口退税的计算逻辑，大家多看看</w:t>
      </w:r>
      <w:r>
        <w:rPr>
          <w:rFonts w:ascii="宋体" w:eastAsia="宋体" w:hAnsi="宋体"/>
          <w:color w:val="333333"/>
          <w:spacing w:val="8"/>
          <w:sz w:val="28"/>
          <w:szCs w:val="28"/>
        </w:rPr>
        <w:t>CPA</w:t>
      </w:r>
      <w:r>
        <w:rPr>
          <w:rFonts w:ascii="宋体" w:eastAsia="宋体" w:hAnsi="宋体" w:hint="eastAsia"/>
          <w:color w:val="333333"/>
          <w:spacing w:val="8"/>
          <w:sz w:val="28"/>
          <w:szCs w:val="28"/>
        </w:rPr>
        <w:t>税法考试中的例题就可以了。</w:t>
      </w:r>
    </w:p>
    <w:p w14:paraId="47D60840" w14:textId="1E4424C5" w:rsidR="00B8301C" w:rsidRDefault="00B110F9"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出口退税估计大家在考C</w:t>
      </w:r>
      <w:r>
        <w:rPr>
          <w:rFonts w:ascii="宋体" w:eastAsia="宋体" w:hAnsi="宋体"/>
          <w:color w:val="333333"/>
          <w:spacing w:val="8"/>
          <w:sz w:val="28"/>
          <w:szCs w:val="28"/>
        </w:rPr>
        <w:t>PA</w:t>
      </w:r>
      <w:r>
        <w:rPr>
          <w:rFonts w:ascii="宋体" w:eastAsia="宋体" w:hAnsi="宋体" w:hint="eastAsia"/>
          <w:color w:val="333333"/>
          <w:spacing w:val="8"/>
          <w:sz w:val="28"/>
          <w:szCs w:val="28"/>
        </w:rPr>
        <w:t>的时候也被绕晕了，这是C</w:t>
      </w:r>
      <w:r>
        <w:rPr>
          <w:rFonts w:ascii="宋体" w:eastAsia="宋体" w:hAnsi="宋体"/>
          <w:color w:val="333333"/>
          <w:spacing w:val="8"/>
          <w:sz w:val="28"/>
          <w:szCs w:val="28"/>
        </w:rPr>
        <w:t>PA</w:t>
      </w:r>
      <w:r>
        <w:rPr>
          <w:rFonts w:ascii="宋体" w:eastAsia="宋体" w:hAnsi="宋体" w:hint="eastAsia"/>
          <w:color w:val="333333"/>
          <w:spacing w:val="8"/>
          <w:sz w:val="28"/>
          <w:szCs w:val="28"/>
        </w:rPr>
        <w:t>税法考</w:t>
      </w:r>
      <w:r>
        <w:rPr>
          <w:rFonts w:ascii="宋体" w:eastAsia="宋体" w:hAnsi="宋体" w:hint="eastAsia"/>
          <w:color w:val="333333"/>
          <w:spacing w:val="8"/>
          <w:sz w:val="28"/>
          <w:szCs w:val="28"/>
        </w:rPr>
        <w:lastRenderedPageBreak/>
        <w:t>试的两大难点之一，一个是所得税，还有就是出口退税。</w:t>
      </w:r>
    </w:p>
    <w:p w14:paraId="3155557A" w14:textId="3378AF94" w:rsidR="00DC765B" w:rsidRDefault="00F54CEF"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对于贸易企业，出口退税很简单，就是买进来的成本乘以退税率就可以了。生产企业就比较难搞了，因为它涉及到免、抵、退这三步。</w:t>
      </w:r>
    </w:p>
    <w:p w14:paraId="37B3F5A9" w14:textId="06693AC2" w:rsidR="00DC765B" w:rsidRDefault="00DC765B" w:rsidP="00616E8D">
      <w:pPr>
        <w:rPr>
          <w:rFonts w:ascii="宋体" w:eastAsia="宋体" w:hAnsi="宋体"/>
          <w:color w:val="333333"/>
          <w:spacing w:val="8"/>
          <w:sz w:val="28"/>
          <w:szCs w:val="28"/>
        </w:rPr>
      </w:pPr>
      <w:r>
        <w:rPr>
          <w:rFonts w:ascii="宋体" w:eastAsia="宋体" w:hAnsi="宋体" w:hint="eastAsia"/>
          <w:color w:val="333333"/>
          <w:spacing w:val="8"/>
          <w:sz w:val="28"/>
          <w:szCs w:val="28"/>
        </w:rPr>
        <w:t>为什么会有出口退税呢？因为税法对大部分出口产品实行0税率，也就是不收销项税。既然销项税没有了，企业购买原材料的时候，进项税还在，如果不退税的话，进项税就会一直堆在企业的账上，越来越大。</w:t>
      </w:r>
      <w:r w:rsidR="004E46CF">
        <w:rPr>
          <w:rFonts w:ascii="宋体" w:eastAsia="宋体" w:hAnsi="宋体" w:hint="eastAsia"/>
          <w:color w:val="333333"/>
          <w:spacing w:val="8"/>
          <w:sz w:val="28"/>
          <w:szCs w:val="28"/>
        </w:rPr>
        <w:t>所以，出口退税可以简单地理解为把出口企业购买材料时支付的进项税退回去。</w:t>
      </w:r>
      <w:r w:rsidR="00905037">
        <w:rPr>
          <w:rFonts w:ascii="宋体" w:eastAsia="宋体" w:hAnsi="宋体" w:hint="eastAsia"/>
          <w:color w:val="333333"/>
          <w:spacing w:val="8"/>
          <w:sz w:val="28"/>
          <w:szCs w:val="28"/>
        </w:rPr>
        <w:t>实务中，有些企业不但出口，还内销，内销是要交增值税的</w:t>
      </w:r>
      <w:r w:rsidR="00F5686E">
        <w:rPr>
          <w:rFonts w:ascii="宋体" w:eastAsia="宋体" w:hAnsi="宋体" w:hint="eastAsia"/>
          <w:color w:val="333333"/>
          <w:spacing w:val="8"/>
          <w:sz w:val="28"/>
          <w:szCs w:val="28"/>
        </w:rPr>
        <w:t>，一边是要退税，一边要交税，为了方便，退税金额跟要交的税额给抵消掉，如果还有剩余，就退还给企业</w:t>
      </w:r>
      <w:r w:rsidR="009B2D30">
        <w:rPr>
          <w:rFonts w:ascii="宋体" w:eastAsia="宋体" w:hAnsi="宋体" w:hint="eastAsia"/>
          <w:color w:val="333333"/>
          <w:spacing w:val="8"/>
          <w:sz w:val="28"/>
          <w:szCs w:val="28"/>
        </w:rPr>
        <w:t>。</w:t>
      </w:r>
    </w:p>
    <w:p w14:paraId="471AC9D4" w14:textId="77777777" w:rsidR="00DD7EAE" w:rsidRDefault="00DD7EAE" w:rsidP="00616E8D">
      <w:pPr>
        <w:rPr>
          <w:rFonts w:ascii="宋体" w:eastAsia="宋体" w:hAnsi="宋体"/>
          <w:color w:val="333333"/>
          <w:spacing w:val="8"/>
          <w:sz w:val="28"/>
          <w:szCs w:val="28"/>
        </w:rPr>
      </w:pPr>
    </w:p>
    <w:p w14:paraId="2F61AB79" w14:textId="1CCDFB73" w:rsidR="009B2D30" w:rsidRDefault="00DD7EAE"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因此，对出口企业实行0税率，这就是“免”。有内销也有外销，先抵消内销产生的应交增值税，剩下的再退回去。这就是“抵”和“退”。</w:t>
      </w:r>
    </w:p>
    <w:p w14:paraId="25343D20" w14:textId="5B32D556" w:rsidR="00FA72D3" w:rsidRDefault="00FA72D3"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对于外贸企业，它没有内销，只有出口，所以它就没有抵，所以就叫“免、退税”，少了个</w:t>
      </w:r>
      <w:r w:rsidR="00783C32">
        <w:rPr>
          <w:rFonts w:ascii="宋体" w:eastAsia="宋体" w:hAnsi="宋体" w:hint="eastAsia"/>
          <w:color w:val="333333"/>
          <w:spacing w:val="8"/>
          <w:sz w:val="28"/>
          <w:szCs w:val="28"/>
        </w:rPr>
        <w:t>“</w:t>
      </w:r>
      <w:r>
        <w:rPr>
          <w:rFonts w:ascii="宋体" w:eastAsia="宋体" w:hAnsi="宋体" w:hint="eastAsia"/>
          <w:color w:val="333333"/>
          <w:spacing w:val="8"/>
          <w:sz w:val="28"/>
          <w:szCs w:val="28"/>
        </w:rPr>
        <w:t>抵</w:t>
      </w:r>
      <w:r w:rsidR="00783C32">
        <w:rPr>
          <w:rFonts w:ascii="宋体" w:eastAsia="宋体" w:hAnsi="宋体" w:hint="eastAsia"/>
          <w:color w:val="333333"/>
          <w:spacing w:val="8"/>
          <w:sz w:val="28"/>
          <w:szCs w:val="28"/>
        </w:rPr>
        <w:t>”</w:t>
      </w:r>
      <w:r>
        <w:rPr>
          <w:rFonts w:ascii="宋体" w:eastAsia="宋体" w:hAnsi="宋体" w:hint="eastAsia"/>
          <w:color w:val="333333"/>
          <w:spacing w:val="8"/>
          <w:sz w:val="28"/>
          <w:szCs w:val="28"/>
        </w:rPr>
        <w:t>。</w:t>
      </w:r>
    </w:p>
    <w:p w14:paraId="482F2CEB" w14:textId="415020C8" w:rsidR="003B1C5B" w:rsidRDefault="003B1C5B" w:rsidP="00616E8D">
      <w:pPr>
        <w:rPr>
          <w:rFonts w:ascii="宋体" w:eastAsia="宋体" w:hAnsi="宋体"/>
          <w:color w:val="333333"/>
          <w:spacing w:val="8"/>
          <w:sz w:val="28"/>
          <w:szCs w:val="28"/>
        </w:rPr>
      </w:pPr>
      <w:r>
        <w:rPr>
          <w:rFonts w:ascii="宋体" w:eastAsia="宋体" w:hAnsi="宋体" w:hint="eastAsia"/>
          <w:color w:val="333333"/>
          <w:spacing w:val="8"/>
          <w:sz w:val="28"/>
          <w:szCs w:val="28"/>
        </w:rPr>
        <w:t>了解了这个之后，再学免抵退税应该就不难了。</w:t>
      </w:r>
    </w:p>
    <w:p w14:paraId="27D81137" w14:textId="77777777" w:rsidR="00B8301C" w:rsidRPr="006C5768" w:rsidRDefault="00B8301C" w:rsidP="00616E8D">
      <w:pPr>
        <w:rPr>
          <w:rFonts w:ascii="宋体" w:eastAsia="宋体" w:hAnsi="宋体"/>
          <w:color w:val="333333"/>
          <w:spacing w:val="8"/>
          <w:sz w:val="28"/>
          <w:szCs w:val="28"/>
        </w:rPr>
      </w:pPr>
    </w:p>
    <w:p w14:paraId="6F382E29" w14:textId="36BC37E1" w:rsidR="00616E8D" w:rsidRPr="006C5768" w:rsidRDefault="00513BFD" w:rsidP="00AA5A4F">
      <w:pPr>
        <w:pStyle w:val="2"/>
        <w:rPr>
          <w:rFonts w:ascii="宋体" w:eastAsia="宋体" w:hAnsi="宋体"/>
          <w:sz w:val="28"/>
          <w:szCs w:val="28"/>
        </w:rPr>
      </w:pPr>
      <w:bookmarkStart w:id="363" w:name="_Toc123761633"/>
      <w:bookmarkStart w:id="364" w:name="_Toc145316793"/>
      <w:r>
        <w:rPr>
          <w:rFonts w:ascii="宋体" w:eastAsia="宋体" w:hAnsi="宋体" w:hint="eastAsia"/>
          <w:sz w:val="28"/>
          <w:szCs w:val="28"/>
        </w:rPr>
        <w:lastRenderedPageBreak/>
        <w:t>税金及附加的测算</w:t>
      </w:r>
      <w:bookmarkEnd w:id="363"/>
      <w:bookmarkEnd w:id="364"/>
    </w:p>
    <w:p w14:paraId="594FCD3C" w14:textId="1B9A51AA" w:rsidR="00616E8D" w:rsidRPr="006C5768" w:rsidRDefault="00616E8D" w:rsidP="00616E8D">
      <w:pPr>
        <w:rPr>
          <w:rFonts w:ascii="宋体" w:eastAsia="宋体" w:hAnsi="宋体"/>
          <w:color w:val="333333"/>
          <w:spacing w:val="8"/>
          <w:sz w:val="28"/>
          <w:szCs w:val="28"/>
        </w:rPr>
      </w:pPr>
    </w:p>
    <w:p w14:paraId="658157D4" w14:textId="250206DF"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城建税、教育费附加、地方教育附加，这三个税种的计税基础是本期应交的（营业税+增值税）×适应税率。</w:t>
      </w:r>
    </w:p>
    <w:p w14:paraId="2FAA3A40" w14:textId="2F029A28" w:rsidR="00616E8D" w:rsidRPr="006C5768" w:rsidRDefault="00616E8D" w:rsidP="00616E8D">
      <w:pPr>
        <w:rPr>
          <w:rFonts w:ascii="宋体" w:eastAsia="宋体" w:hAnsi="宋体"/>
          <w:color w:val="333333"/>
          <w:spacing w:val="8"/>
          <w:sz w:val="28"/>
          <w:szCs w:val="28"/>
        </w:rPr>
      </w:pPr>
    </w:p>
    <w:p w14:paraId="256E66ED" w14:textId="59CE4CC9"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本期应交的增值税去哪里取数呢？</w:t>
      </w:r>
    </w:p>
    <w:p w14:paraId="176F66FF" w14:textId="5A64A890"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就是前面做的增值税明细表中的“本期转入”。</w:t>
      </w:r>
    </w:p>
    <w:p w14:paraId="3658832B" w14:textId="77777777" w:rsidR="00616E8D" w:rsidRPr="006C5768" w:rsidRDefault="00616E8D" w:rsidP="00616E8D">
      <w:pPr>
        <w:rPr>
          <w:rFonts w:ascii="宋体" w:eastAsia="宋体" w:hAnsi="宋体"/>
          <w:color w:val="333333"/>
          <w:spacing w:val="8"/>
          <w:sz w:val="28"/>
          <w:szCs w:val="28"/>
        </w:rPr>
      </w:pPr>
    </w:p>
    <w:p w14:paraId="7CACE7B4" w14:textId="77777777"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至于税率，城市的城建税是7%，县城是5%，村里是1%；教育费附加和地方教育附加分别是3%和2%，这两个无论在哪儿都一样。</w:t>
      </w:r>
    </w:p>
    <w:p w14:paraId="6C99C619" w14:textId="7C2296E6" w:rsidR="00616E8D" w:rsidRPr="006C5768" w:rsidRDefault="00616E8D" w:rsidP="00616E8D">
      <w:pPr>
        <w:rPr>
          <w:rFonts w:ascii="宋体" w:eastAsia="宋体" w:hAnsi="宋体"/>
          <w:color w:val="333333"/>
          <w:spacing w:val="8"/>
          <w:sz w:val="28"/>
          <w:szCs w:val="28"/>
        </w:rPr>
      </w:pPr>
    </w:p>
    <w:p w14:paraId="62518EDD" w14:textId="5603EBDE" w:rsidR="00616E8D" w:rsidRPr="006C5768" w:rsidRDefault="00616E8D" w:rsidP="00616E8D">
      <w:pPr>
        <w:rPr>
          <w:rFonts w:ascii="宋体" w:eastAsia="宋体" w:hAnsi="宋体"/>
          <w:color w:val="333333"/>
          <w:spacing w:val="8"/>
          <w:sz w:val="28"/>
          <w:szCs w:val="28"/>
        </w:rPr>
      </w:pPr>
    </w:p>
    <w:p w14:paraId="6DE28FC5" w14:textId="34F7D534" w:rsidR="00616E8D" w:rsidRPr="006C5768" w:rsidRDefault="00616E8D" w:rsidP="00AA5A4F">
      <w:pPr>
        <w:pStyle w:val="2"/>
        <w:rPr>
          <w:rFonts w:ascii="宋体" w:eastAsia="宋体" w:hAnsi="宋体"/>
          <w:sz w:val="28"/>
          <w:szCs w:val="28"/>
        </w:rPr>
      </w:pPr>
      <w:bookmarkStart w:id="365" w:name="_Toc123761634"/>
      <w:bookmarkStart w:id="366" w:name="_Toc145316794"/>
      <w:r w:rsidRPr="006C5768">
        <w:rPr>
          <w:rFonts w:ascii="宋体" w:eastAsia="宋体" w:hAnsi="宋体" w:hint="eastAsia"/>
          <w:sz w:val="28"/>
          <w:szCs w:val="28"/>
        </w:rPr>
        <w:t>企业所得税</w:t>
      </w:r>
      <w:bookmarkEnd w:id="365"/>
      <w:bookmarkEnd w:id="366"/>
    </w:p>
    <w:p w14:paraId="27B27074" w14:textId="6F7C764B" w:rsidR="00616E8D" w:rsidRPr="006C5768" w:rsidRDefault="00616E8D" w:rsidP="00616E8D">
      <w:pPr>
        <w:rPr>
          <w:rFonts w:ascii="宋体" w:eastAsia="宋体" w:hAnsi="宋体"/>
          <w:color w:val="333333"/>
          <w:spacing w:val="8"/>
          <w:sz w:val="28"/>
          <w:szCs w:val="28"/>
        </w:rPr>
      </w:pPr>
    </w:p>
    <w:p w14:paraId="0390DD99" w14:textId="3D47532C" w:rsidR="00616E8D" w:rsidRPr="006C5768" w:rsidRDefault="00273F72" w:rsidP="00616E8D">
      <w:pPr>
        <w:rPr>
          <w:rFonts w:ascii="宋体" w:eastAsia="宋体" w:hAnsi="宋体"/>
          <w:color w:val="333333"/>
          <w:spacing w:val="8"/>
          <w:sz w:val="28"/>
          <w:szCs w:val="28"/>
        </w:rPr>
      </w:pPr>
      <w:r>
        <w:rPr>
          <w:rFonts w:ascii="宋体" w:eastAsia="宋体" w:hAnsi="宋体" w:hint="eastAsia"/>
          <w:color w:val="333333"/>
          <w:spacing w:val="8"/>
          <w:sz w:val="28"/>
          <w:szCs w:val="28"/>
        </w:rPr>
        <w:t>上一章已经讲了</w:t>
      </w:r>
      <w:r w:rsidR="00EE2C65">
        <w:rPr>
          <w:rFonts w:ascii="宋体" w:eastAsia="宋体" w:hAnsi="宋体" w:hint="eastAsia"/>
          <w:color w:val="333333"/>
          <w:spacing w:val="8"/>
          <w:sz w:val="28"/>
          <w:szCs w:val="28"/>
        </w:rPr>
        <w:t>。</w:t>
      </w:r>
    </w:p>
    <w:p w14:paraId="634BB8F0" w14:textId="53140351" w:rsidR="00616E8D" w:rsidRPr="006C5768" w:rsidRDefault="00616E8D" w:rsidP="00616E8D">
      <w:pPr>
        <w:rPr>
          <w:rFonts w:ascii="宋体" w:eastAsia="宋体" w:hAnsi="宋体"/>
          <w:color w:val="333333"/>
          <w:spacing w:val="8"/>
          <w:sz w:val="28"/>
          <w:szCs w:val="28"/>
        </w:rPr>
      </w:pPr>
    </w:p>
    <w:p w14:paraId="6B02C892" w14:textId="6B85885E" w:rsidR="00616E8D" w:rsidRPr="006C5768" w:rsidRDefault="00C90D6F" w:rsidP="00616E8D">
      <w:pPr>
        <w:rPr>
          <w:rFonts w:ascii="宋体" w:eastAsia="宋体" w:hAnsi="宋体"/>
          <w:color w:val="333333"/>
          <w:spacing w:val="8"/>
          <w:sz w:val="28"/>
          <w:szCs w:val="28"/>
        </w:rPr>
      </w:pPr>
      <w:r w:rsidRPr="006C5768">
        <w:rPr>
          <w:rFonts w:ascii="宋体" w:eastAsia="宋体" w:hAnsi="宋体" w:hint="eastAsia"/>
          <w:b/>
          <w:bCs/>
          <w:color w:val="333333"/>
          <w:spacing w:val="8"/>
          <w:sz w:val="28"/>
          <w:szCs w:val="28"/>
        </w:rPr>
        <w:t>（五）</w:t>
      </w:r>
      <w:r w:rsidR="00616E8D" w:rsidRPr="006C5768">
        <w:rPr>
          <w:rFonts w:ascii="宋体" w:eastAsia="宋体" w:hAnsi="宋体" w:hint="eastAsia"/>
          <w:b/>
          <w:bCs/>
          <w:color w:val="333333"/>
          <w:spacing w:val="8"/>
          <w:sz w:val="28"/>
          <w:szCs w:val="28"/>
        </w:rPr>
        <w:t>其他小税种</w:t>
      </w:r>
    </w:p>
    <w:p w14:paraId="430F3B3C" w14:textId="023D0521" w:rsidR="002C0D4A" w:rsidRDefault="00950D2D" w:rsidP="00616E8D">
      <w:pPr>
        <w:rPr>
          <w:rFonts w:ascii="宋体" w:eastAsia="宋体" w:hAnsi="宋体"/>
          <w:color w:val="333333"/>
          <w:spacing w:val="8"/>
          <w:sz w:val="28"/>
          <w:szCs w:val="28"/>
        </w:rPr>
      </w:pPr>
      <w:r>
        <w:rPr>
          <w:rFonts w:ascii="宋体" w:eastAsia="宋体" w:hAnsi="宋体" w:hint="eastAsia"/>
          <w:color w:val="333333"/>
          <w:spacing w:val="8"/>
          <w:sz w:val="28"/>
          <w:szCs w:val="28"/>
        </w:rPr>
        <w:t>印花税</w:t>
      </w:r>
      <w:r w:rsidR="00023244">
        <w:rPr>
          <w:rFonts w:ascii="宋体" w:eastAsia="宋体" w:hAnsi="宋体" w:hint="eastAsia"/>
          <w:color w:val="333333"/>
          <w:spacing w:val="8"/>
          <w:sz w:val="28"/>
          <w:szCs w:val="28"/>
        </w:rPr>
        <w:t>的测算，先判断企业有哪些业务涉及印花税的。然后再逐个测算。一般是借款和买卖合同比较普遍。</w:t>
      </w:r>
    </w:p>
    <w:p w14:paraId="2BED9BFC" w14:textId="77777777" w:rsidR="00505F57" w:rsidRDefault="00505F57" w:rsidP="00616E8D">
      <w:pPr>
        <w:rPr>
          <w:rFonts w:ascii="宋体" w:eastAsia="宋体" w:hAnsi="宋体"/>
          <w:color w:val="333333"/>
          <w:spacing w:val="8"/>
          <w:sz w:val="28"/>
          <w:szCs w:val="28"/>
        </w:rPr>
      </w:pPr>
    </w:p>
    <w:p w14:paraId="603A0637" w14:textId="77777777" w:rsidR="007E31A1" w:rsidRDefault="00505F57" w:rsidP="00616E8D">
      <w:pPr>
        <w:rPr>
          <w:rFonts w:ascii="宋体" w:eastAsia="宋体" w:hAnsi="宋体"/>
          <w:color w:val="333333"/>
          <w:spacing w:val="8"/>
          <w:sz w:val="28"/>
          <w:szCs w:val="28"/>
        </w:rPr>
      </w:pPr>
      <w:r>
        <w:rPr>
          <w:rFonts w:ascii="宋体" w:eastAsia="宋体" w:hAnsi="宋体" w:hint="eastAsia"/>
          <w:color w:val="333333"/>
          <w:spacing w:val="8"/>
          <w:sz w:val="28"/>
          <w:szCs w:val="28"/>
        </w:rPr>
        <w:t>买卖合同的测算，</w:t>
      </w:r>
      <w:r w:rsidR="00950D2D">
        <w:rPr>
          <w:rFonts w:ascii="宋体" w:eastAsia="宋体" w:hAnsi="宋体" w:hint="eastAsia"/>
          <w:color w:val="333333"/>
          <w:spacing w:val="8"/>
          <w:sz w:val="28"/>
          <w:szCs w:val="28"/>
        </w:rPr>
        <w:t>一般是用</w:t>
      </w:r>
      <w:r w:rsidR="00A55723">
        <w:rPr>
          <w:rFonts w:ascii="宋体" w:eastAsia="宋体" w:hAnsi="宋体" w:hint="eastAsia"/>
          <w:color w:val="333333"/>
          <w:spacing w:val="8"/>
          <w:sz w:val="28"/>
          <w:szCs w:val="28"/>
        </w:rPr>
        <w:t>（</w:t>
      </w:r>
      <w:r w:rsidR="00950D2D">
        <w:rPr>
          <w:rFonts w:ascii="宋体" w:eastAsia="宋体" w:hAnsi="宋体" w:hint="eastAsia"/>
          <w:color w:val="333333"/>
          <w:spacing w:val="8"/>
          <w:sz w:val="28"/>
          <w:szCs w:val="28"/>
        </w:rPr>
        <w:t>营业收入</w:t>
      </w:r>
      <w:r w:rsidR="00A55723">
        <w:rPr>
          <w:rFonts w:ascii="宋体" w:eastAsia="宋体" w:hAnsi="宋体" w:hint="eastAsia"/>
          <w:color w:val="333333"/>
          <w:spacing w:val="8"/>
          <w:sz w:val="28"/>
          <w:szCs w:val="28"/>
        </w:rPr>
        <w:t>+原材料采购）</w:t>
      </w:r>
      <w:r w:rsidR="00950D2D">
        <w:rPr>
          <w:rFonts w:ascii="宋体" w:eastAsia="宋体" w:hAnsi="宋体" w:hint="eastAsia"/>
          <w:color w:val="333333"/>
          <w:spacing w:val="8"/>
          <w:sz w:val="28"/>
          <w:szCs w:val="28"/>
        </w:rPr>
        <w:t>×0</w:t>
      </w:r>
      <w:r w:rsidR="00950D2D">
        <w:rPr>
          <w:rFonts w:ascii="宋体" w:eastAsia="宋体" w:hAnsi="宋体"/>
          <w:color w:val="333333"/>
          <w:spacing w:val="8"/>
          <w:sz w:val="28"/>
          <w:szCs w:val="28"/>
        </w:rPr>
        <w:t>.03%</w:t>
      </w:r>
      <w:r w:rsidR="007E31A1">
        <w:rPr>
          <w:rFonts w:ascii="宋体" w:eastAsia="宋体" w:hAnsi="宋体" w:hint="eastAsia"/>
          <w:color w:val="333333"/>
          <w:spacing w:val="8"/>
          <w:sz w:val="28"/>
          <w:szCs w:val="28"/>
        </w:rPr>
        <w:t>，</w:t>
      </w:r>
    </w:p>
    <w:p w14:paraId="76E87AFE" w14:textId="64D2E826" w:rsidR="007E31A1" w:rsidRDefault="007E31A1" w:rsidP="00616E8D">
      <w:pPr>
        <w:rPr>
          <w:rFonts w:ascii="宋体" w:eastAsia="宋体" w:hAnsi="宋体"/>
          <w:color w:val="333333"/>
          <w:spacing w:val="8"/>
          <w:sz w:val="28"/>
          <w:szCs w:val="28"/>
        </w:rPr>
      </w:pPr>
      <w:r>
        <w:rPr>
          <w:rFonts w:ascii="宋体" w:eastAsia="宋体" w:hAnsi="宋体" w:hint="eastAsia"/>
          <w:color w:val="333333"/>
          <w:spacing w:val="8"/>
          <w:sz w:val="28"/>
          <w:szCs w:val="28"/>
        </w:rPr>
        <w:t>一个个科目测算完之后，再跟企业账上的对比。如果</w:t>
      </w:r>
      <w:r w:rsidR="00CC64FE">
        <w:rPr>
          <w:rFonts w:ascii="宋体" w:eastAsia="宋体" w:hAnsi="宋体" w:hint="eastAsia"/>
          <w:color w:val="333333"/>
          <w:spacing w:val="8"/>
          <w:sz w:val="28"/>
          <w:szCs w:val="28"/>
        </w:rPr>
        <w:t>差异较大的</w:t>
      </w:r>
      <w:r>
        <w:rPr>
          <w:rFonts w:ascii="宋体" w:eastAsia="宋体" w:hAnsi="宋体" w:hint="eastAsia"/>
          <w:color w:val="333333"/>
          <w:spacing w:val="8"/>
          <w:sz w:val="28"/>
          <w:szCs w:val="28"/>
        </w:rPr>
        <w:t>，就</w:t>
      </w:r>
      <w:r w:rsidR="00B155ED">
        <w:rPr>
          <w:rFonts w:ascii="宋体" w:eastAsia="宋体" w:hAnsi="宋体" w:hint="eastAsia"/>
          <w:color w:val="333333"/>
          <w:spacing w:val="8"/>
          <w:sz w:val="28"/>
          <w:szCs w:val="28"/>
        </w:rPr>
        <w:t>找原因</w:t>
      </w:r>
      <w:r>
        <w:rPr>
          <w:rFonts w:ascii="宋体" w:eastAsia="宋体" w:hAnsi="宋体" w:hint="eastAsia"/>
          <w:color w:val="333333"/>
          <w:spacing w:val="8"/>
          <w:sz w:val="28"/>
          <w:szCs w:val="28"/>
        </w:rPr>
        <w:t>。</w:t>
      </w:r>
    </w:p>
    <w:p w14:paraId="7BEBAE40" w14:textId="77777777" w:rsidR="00ED335A" w:rsidRDefault="00ED335A" w:rsidP="00616E8D">
      <w:pPr>
        <w:rPr>
          <w:rFonts w:ascii="宋体" w:eastAsia="宋体" w:hAnsi="宋体"/>
          <w:color w:val="333333"/>
          <w:spacing w:val="8"/>
          <w:sz w:val="28"/>
          <w:szCs w:val="28"/>
        </w:rPr>
      </w:pPr>
    </w:p>
    <w:p w14:paraId="128FC5FA" w14:textId="6195E6F3" w:rsidR="00616E8D" w:rsidRPr="00950D2D" w:rsidRDefault="00EA3262" w:rsidP="00616E8D">
      <w:pPr>
        <w:rPr>
          <w:rFonts w:ascii="宋体" w:eastAsia="宋体" w:hAnsi="宋体"/>
          <w:color w:val="333333"/>
          <w:spacing w:val="8"/>
          <w:sz w:val="28"/>
          <w:szCs w:val="28"/>
        </w:rPr>
      </w:pPr>
      <w:r>
        <w:rPr>
          <w:rFonts w:ascii="宋体" w:eastAsia="宋体" w:hAnsi="宋体" w:hint="eastAsia"/>
          <w:color w:val="333333"/>
          <w:spacing w:val="8"/>
          <w:sz w:val="28"/>
          <w:szCs w:val="28"/>
        </w:rPr>
        <w:t>把企业的印花税计提分录给拉出来，看摘要就能找出差异。</w:t>
      </w:r>
      <w:r w:rsidR="00B50A7A">
        <w:rPr>
          <w:rFonts w:ascii="宋体" w:eastAsia="宋体" w:hAnsi="宋体" w:hint="eastAsia"/>
          <w:color w:val="333333"/>
          <w:spacing w:val="8"/>
          <w:sz w:val="28"/>
          <w:szCs w:val="28"/>
        </w:rPr>
        <w:t>找出差异后，如果是企业少计提的，就补提。</w:t>
      </w:r>
    </w:p>
    <w:p w14:paraId="30AAB6A7" w14:textId="126B4C30" w:rsidR="00D63BFD" w:rsidRDefault="00D63BFD" w:rsidP="00616E8D">
      <w:pPr>
        <w:rPr>
          <w:rFonts w:ascii="宋体" w:eastAsia="宋体" w:hAnsi="宋体"/>
          <w:color w:val="333333"/>
          <w:spacing w:val="8"/>
          <w:sz w:val="28"/>
          <w:szCs w:val="28"/>
        </w:rPr>
      </w:pPr>
      <w:r>
        <w:rPr>
          <w:rFonts w:ascii="宋体" w:eastAsia="宋体" w:hAnsi="宋体"/>
          <w:color w:val="333333"/>
          <w:spacing w:val="8"/>
          <w:sz w:val="28"/>
          <w:szCs w:val="28"/>
        </w:rPr>
        <w:br w:type="page"/>
      </w:r>
    </w:p>
    <w:p w14:paraId="5DDAF62A" w14:textId="58B0E2B5" w:rsidR="00616E8D" w:rsidRPr="00D63BFD" w:rsidRDefault="00616E8D" w:rsidP="00D63BFD">
      <w:pPr>
        <w:pStyle w:val="2"/>
        <w:rPr>
          <w:rFonts w:ascii="宋体" w:eastAsia="宋体" w:hAnsi="宋体"/>
          <w:sz w:val="28"/>
          <w:szCs w:val="28"/>
        </w:rPr>
      </w:pPr>
      <w:bookmarkStart w:id="367" w:name="_Toc123761635"/>
      <w:bookmarkStart w:id="368" w:name="_Toc145316795"/>
      <w:r w:rsidRPr="006C5768">
        <w:rPr>
          <w:rFonts w:ascii="宋体" w:eastAsia="宋体" w:hAnsi="宋体" w:hint="eastAsia"/>
          <w:sz w:val="28"/>
          <w:szCs w:val="28"/>
        </w:rPr>
        <w:lastRenderedPageBreak/>
        <w:t>应交税费明细表</w:t>
      </w:r>
      <w:bookmarkEnd w:id="367"/>
      <w:bookmarkEnd w:id="368"/>
    </w:p>
    <w:p w14:paraId="34228918" w14:textId="14E24A9C"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除了增值税之外，</w:t>
      </w:r>
      <w:r w:rsidR="00E70B1E">
        <w:rPr>
          <w:rFonts w:ascii="宋体" w:eastAsia="宋体" w:hAnsi="宋体" w:hint="eastAsia"/>
          <w:color w:val="333333"/>
          <w:spacing w:val="8"/>
          <w:sz w:val="28"/>
          <w:szCs w:val="28"/>
        </w:rPr>
        <w:t>根据科目余额表就能把明细表填出来</w:t>
      </w:r>
      <w:r w:rsidRPr="006C5768">
        <w:rPr>
          <w:rFonts w:ascii="宋体" w:eastAsia="宋体" w:hAnsi="宋体" w:hint="eastAsia"/>
          <w:color w:val="333333"/>
          <w:spacing w:val="8"/>
          <w:sz w:val="28"/>
          <w:szCs w:val="28"/>
        </w:rPr>
        <w:t>。</w:t>
      </w:r>
    </w:p>
    <w:p w14:paraId="2BF21D69" w14:textId="39412A7E" w:rsidR="00616E8D" w:rsidRPr="007C75C6" w:rsidRDefault="00616E8D" w:rsidP="00616E8D">
      <w:pPr>
        <w:rPr>
          <w:rFonts w:ascii="宋体" w:eastAsia="宋体" w:hAnsi="宋体"/>
          <w:color w:val="333333"/>
          <w:spacing w:val="8"/>
          <w:sz w:val="28"/>
          <w:szCs w:val="28"/>
        </w:rPr>
      </w:pPr>
    </w:p>
    <w:p w14:paraId="6220B82D" w14:textId="23378D13"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至于增值税，本期计提不能填科目余额表的贷方发生额，本期已交也不能填借方发生额。原因前面已经讲过了</w:t>
      </w:r>
      <w:r w:rsidR="007C75C6">
        <w:rPr>
          <w:rFonts w:ascii="宋体" w:eastAsia="宋体" w:hAnsi="宋体" w:hint="eastAsia"/>
          <w:color w:val="333333"/>
          <w:spacing w:val="8"/>
          <w:sz w:val="28"/>
          <w:szCs w:val="28"/>
        </w:rPr>
        <w:t>，明细表中的“本期转入”才是本期应交，本期实际交的税才是已交。</w:t>
      </w:r>
    </w:p>
    <w:p w14:paraId="1C469102" w14:textId="71D3510A" w:rsidR="00616E8D" w:rsidRPr="006C5768" w:rsidRDefault="00991114" w:rsidP="003D0877">
      <w:pPr>
        <w:pStyle w:val="2"/>
        <w:rPr>
          <w:rFonts w:ascii="宋体" w:eastAsia="宋体" w:hAnsi="宋体"/>
          <w:sz w:val="28"/>
          <w:szCs w:val="28"/>
        </w:rPr>
      </w:pPr>
      <w:bookmarkStart w:id="369" w:name="_Toc123761636"/>
      <w:bookmarkStart w:id="370" w:name="_Toc145316796"/>
      <w:r w:rsidRPr="006C5768">
        <w:rPr>
          <w:rFonts w:ascii="宋体" w:eastAsia="宋体" w:hAnsi="宋体" w:hint="eastAsia"/>
          <w:sz w:val="28"/>
          <w:szCs w:val="28"/>
        </w:rPr>
        <w:t>重分类调整</w:t>
      </w:r>
      <w:bookmarkEnd w:id="369"/>
      <w:bookmarkEnd w:id="370"/>
    </w:p>
    <w:p w14:paraId="0F4A31E2" w14:textId="1C3D0AFD" w:rsidR="00616E8D" w:rsidRPr="006C5768" w:rsidRDefault="00616E8D" w:rsidP="00616E8D">
      <w:pPr>
        <w:rPr>
          <w:rFonts w:ascii="宋体" w:eastAsia="宋体" w:hAnsi="宋体"/>
          <w:color w:val="333333"/>
          <w:spacing w:val="8"/>
          <w:sz w:val="28"/>
          <w:szCs w:val="28"/>
        </w:rPr>
      </w:pPr>
      <w:r w:rsidRPr="006C5768">
        <w:rPr>
          <w:rFonts w:ascii="宋体" w:eastAsia="宋体" w:hAnsi="宋体" w:hint="eastAsia"/>
          <w:color w:val="333333"/>
          <w:spacing w:val="8"/>
          <w:sz w:val="28"/>
          <w:szCs w:val="28"/>
        </w:rPr>
        <w:t>增值税的进项比销项大，期末余额出现负数，这个要进行重分类，把它调整到“其他流动资产”。有些企业在生成未审报表的时候，自动对它进行调整了，有些企业没有这功能。当企业没有重分类调整的时候，我们就帮他们进行重分类调整。</w:t>
      </w:r>
    </w:p>
    <w:p w14:paraId="2C6871D6" w14:textId="731FDAE6" w:rsidR="00616E8D" w:rsidRPr="006C5768" w:rsidRDefault="00616E8D" w:rsidP="003D0877">
      <w:pPr>
        <w:pStyle w:val="2"/>
        <w:rPr>
          <w:rFonts w:ascii="宋体" w:eastAsia="宋体" w:hAnsi="宋体"/>
          <w:sz w:val="28"/>
          <w:szCs w:val="28"/>
        </w:rPr>
      </w:pPr>
      <w:bookmarkStart w:id="371" w:name="_Toc123761637"/>
      <w:bookmarkStart w:id="372" w:name="_Toc145316797"/>
      <w:r w:rsidRPr="006C5768">
        <w:rPr>
          <w:rFonts w:ascii="宋体" w:eastAsia="宋体" w:hAnsi="宋体" w:hint="eastAsia"/>
          <w:sz w:val="28"/>
          <w:szCs w:val="28"/>
        </w:rPr>
        <w:t>附注</w:t>
      </w:r>
      <w:bookmarkEnd w:id="371"/>
      <w:bookmarkEnd w:id="372"/>
    </w:p>
    <w:p w14:paraId="540CFAF9" w14:textId="5638B314" w:rsidR="00616E8D" w:rsidRDefault="003D0877" w:rsidP="00616E8D">
      <w:pPr>
        <w:rPr>
          <w:rFonts w:ascii="宋体" w:eastAsia="宋体" w:hAnsi="宋体"/>
          <w:sz w:val="28"/>
          <w:szCs w:val="28"/>
        </w:rPr>
      </w:pPr>
      <w:r w:rsidRPr="006C5768">
        <w:rPr>
          <w:rFonts w:ascii="宋体" w:eastAsia="宋体" w:hAnsi="宋体" w:hint="eastAsia"/>
          <w:sz w:val="28"/>
          <w:szCs w:val="28"/>
        </w:rPr>
        <w:t>超级简单，根据审定表就可以填出来。</w:t>
      </w:r>
    </w:p>
    <w:p w14:paraId="3314522F" w14:textId="2DA1A7CC" w:rsidR="004E24E5" w:rsidRDefault="0034375F" w:rsidP="00616E8D">
      <w:pPr>
        <w:rPr>
          <w:rFonts w:ascii="宋体" w:eastAsia="宋体" w:hAnsi="宋体"/>
          <w:sz w:val="28"/>
          <w:szCs w:val="28"/>
        </w:rPr>
      </w:pPr>
      <w:r>
        <w:rPr>
          <w:rFonts w:ascii="宋体" w:eastAsia="宋体" w:hAnsi="宋体"/>
          <w:sz w:val="28"/>
          <w:szCs w:val="28"/>
        </w:rPr>
        <w:br w:type="page"/>
      </w:r>
    </w:p>
    <w:p w14:paraId="6C0899C7" w14:textId="3957F717" w:rsidR="004E24E5" w:rsidRPr="007645F0" w:rsidRDefault="004E24E5" w:rsidP="007645F0">
      <w:pPr>
        <w:pStyle w:val="2"/>
        <w:rPr>
          <w:rFonts w:ascii="宋体" w:eastAsia="宋体" w:hAnsi="宋体"/>
        </w:rPr>
      </w:pPr>
      <w:bookmarkStart w:id="373" w:name="_Toc123761638"/>
      <w:bookmarkStart w:id="374" w:name="_Toc145316798"/>
      <w:r w:rsidRPr="007645F0">
        <w:rPr>
          <w:rFonts w:ascii="宋体" w:eastAsia="宋体" w:hAnsi="宋体" w:hint="eastAsia"/>
        </w:rPr>
        <w:lastRenderedPageBreak/>
        <w:t>再讲增值税明细表</w:t>
      </w:r>
      <w:bookmarkEnd w:id="373"/>
      <w:bookmarkEnd w:id="374"/>
    </w:p>
    <w:p w14:paraId="0CD7B41A" w14:textId="423C66DC" w:rsidR="004E24E5" w:rsidRDefault="00A517C0" w:rsidP="00616E8D">
      <w:pPr>
        <w:rPr>
          <w:rFonts w:ascii="宋体" w:eastAsia="宋体" w:hAnsi="宋体"/>
          <w:sz w:val="28"/>
          <w:szCs w:val="28"/>
        </w:rPr>
      </w:pPr>
      <w:r>
        <w:rPr>
          <w:rFonts w:ascii="宋体" w:eastAsia="宋体" w:hAnsi="宋体" w:hint="eastAsia"/>
          <w:sz w:val="28"/>
          <w:szCs w:val="28"/>
        </w:rPr>
        <w:t>咱们上面课程中讲的增值税有点问题，增值税明细表以这一节为准。除了增值税明细表之外，其他的</w:t>
      </w:r>
      <w:r w:rsidR="008B4FA0">
        <w:rPr>
          <w:rFonts w:ascii="宋体" w:eastAsia="宋体" w:hAnsi="宋体" w:hint="eastAsia"/>
          <w:sz w:val="28"/>
          <w:szCs w:val="28"/>
        </w:rPr>
        <w:t>内容没问题。</w:t>
      </w:r>
    </w:p>
    <w:p w14:paraId="1E37E03A" w14:textId="3D92B971" w:rsidR="008B4FA0" w:rsidRDefault="006812A8" w:rsidP="006812A8">
      <w:pPr>
        <w:pStyle w:val="3"/>
      </w:pPr>
      <w:bookmarkStart w:id="375" w:name="_Toc123761639"/>
      <w:bookmarkStart w:id="376" w:name="_Toc145316799"/>
      <w:r>
        <w:rPr>
          <w:rFonts w:hint="eastAsia"/>
        </w:rPr>
        <w:t>1、增值税明细</w:t>
      </w:r>
      <w:r w:rsidR="00083976">
        <w:rPr>
          <w:rFonts w:hint="eastAsia"/>
        </w:rPr>
        <w:t>科目</w:t>
      </w:r>
      <w:r>
        <w:rPr>
          <w:rFonts w:hint="eastAsia"/>
        </w:rPr>
        <w:t>的意义</w:t>
      </w:r>
      <w:bookmarkEnd w:id="375"/>
      <w:bookmarkEnd w:id="376"/>
    </w:p>
    <w:p w14:paraId="1E59ED50" w14:textId="707A7E96" w:rsidR="006812A8" w:rsidRDefault="008D19A5" w:rsidP="006812A8">
      <w:pPr>
        <w:rPr>
          <w:rFonts w:ascii="宋体" w:eastAsia="宋体" w:hAnsi="宋体"/>
          <w:sz w:val="28"/>
          <w:szCs w:val="28"/>
        </w:rPr>
      </w:pPr>
      <w:r>
        <w:rPr>
          <w:rFonts w:ascii="宋体" w:eastAsia="宋体" w:hAnsi="宋体" w:hint="eastAsia"/>
          <w:sz w:val="28"/>
          <w:szCs w:val="28"/>
        </w:rPr>
        <w:t>增值税</w:t>
      </w:r>
      <w:r w:rsidR="002004F1">
        <w:rPr>
          <w:rFonts w:ascii="宋体" w:eastAsia="宋体" w:hAnsi="宋体" w:hint="eastAsia"/>
          <w:sz w:val="28"/>
          <w:szCs w:val="28"/>
        </w:rPr>
        <w:t>下的三级</w:t>
      </w:r>
      <w:r>
        <w:rPr>
          <w:rFonts w:ascii="宋体" w:eastAsia="宋体" w:hAnsi="宋体" w:hint="eastAsia"/>
          <w:sz w:val="28"/>
          <w:szCs w:val="28"/>
        </w:rPr>
        <w:t>明细主要有：应交增值税、</w:t>
      </w:r>
      <w:r w:rsidR="00C01398">
        <w:rPr>
          <w:rFonts w:ascii="宋体" w:eastAsia="宋体" w:hAnsi="宋体" w:hint="eastAsia"/>
          <w:sz w:val="28"/>
          <w:szCs w:val="28"/>
        </w:rPr>
        <w:t>未交增值税、待抵扣进项税、待认证进项税、待转销项税。</w:t>
      </w:r>
    </w:p>
    <w:p w14:paraId="716D52A5" w14:textId="158E7DE9" w:rsidR="00C01398" w:rsidRDefault="00C01398" w:rsidP="006812A8">
      <w:pPr>
        <w:rPr>
          <w:rFonts w:ascii="宋体" w:eastAsia="宋体" w:hAnsi="宋体"/>
          <w:sz w:val="28"/>
          <w:szCs w:val="28"/>
        </w:rPr>
      </w:pPr>
    </w:p>
    <w:p w14:paraId="168100FB" w14:textId="001AC3C6" w:rsidR="009257AD" w:rsidRDefault="009257AD" w:rsidP="006812A8">
      <w:pPr>
        <w:rPr>
          <w:rFonts w:ascii="宋体" w:eastAsia="宋体" w:hAnsi="宋体"/>
          <w:sz w:val="28"/>
          <w:szCs w:val="28"/>
        </w:rPr>
      </w:pPr>
      <w:r>
        <w:rPr>
          <w:rFonts w:ascii="宋体" w:eastAsia="宋体" w:hAnsi="宋体" w:hint="eastAsia"/>
          <w:sz w:val="28"/>
          <w:szCs w:val="28"/>
        </w:rPr>
        <w:t>（1）应交增值税，下面有销项税（</w:t>
      </w:r>
      <w:r w:rsidR="00A7537C">
        <w:rPr>
          <w:rFonts w:ascii="宋体" w:eastAsia="宋体" w:hAnsi="宋体" w:hint="eastAsia"/>
          <w:sz w:val="28"/>
          <w:szCs w:val="28"/>
        </w:rPr>
        <w:t>本期</w:t>
      </w:r>
      <w:r>
        <w:rPr>
          <w:rFonts w:ascii="宋体" w:eastAsia="宋体" w:hAnsi="宋体" w:hint="eastAsia"/>
          <w:sz w:val="28"/>
          <w:szCs w:val="28"/>
        </w:rPr>
        <w:t>需要交税的销项税）、进项税（</w:t>
      </w:r>
      <w:r w:rsidR="00A7537C">
        <w:rPr>
          <w:rFonts w:ascii="宋体" w:eastAsia="宋体" w:hAnsi="宋体" w:hint="eastAsia"/>
          <w:sz w:val="28"/>
          <w:szCs w:val="28"/>
        </w:rPr>
        <w:t>本期</w:t>
      </w:r>
      <w:r>
        <w:rPr>
          <w:rFonts w:ascii="宋体" w:eastAsia="宋体" w:hAnsi="宋体" w:hint="eastAsia"/>
          <w:sz w:val="28"/>
          <w:szCs w:val="28"/>
        </w:rPr>
        <w:t>可以抵扣的进项税）、</w:t>
      </w:r>
      <w:r w:rsidR="00D126F5">
        <w:rPr>
          <w:rFonts w:ascii="宋体" w:eastAsia="宋体" w:hAnsi="宋体" w:hint="eastAsia"/>
          <w:sz w:val="28"/>
          <w:szCs w:val="28"/>
        </w:rPr>
        <w:t>减免税款、</w:t>
      </w:r>
      <w:r>
        <w:rPr>
          <w:rFonts w:ascii="宋体" w:eastAsia="宋体" w:hAnsi="宋体" w:hint="eastAsia"/>
          <w:sz w:val="28"/>
          <w:szCs w:val="28"/>
        </w:rPr>
        <w:t>进项税转出、</w:t>
      </w:r>
      <w:r w:rsidR="006A714D">
        <w:rPr>
          <w:rFonts w:ascii="宋体" w:eastAsia="宋体" w:hAnsi="宋体" w:hint="eastAsia"/>
          <w:sz w:val="28"/>
          <w:szCs w:val="28"/>
        </w:rPr>
        <w:t>出口退税</w:t>
      </w:r>
      <w:r w:rsidR="00876A70">
        <w:rPr>
          <w:rFonts w:ascii="宋体" w:eastAsia="宋体" w:hAnsi="宋体" w:hint="eastAsia"/>
          <w:sz w:val="28"/>
          <w:szCs w:val="28"/>
        </w:rPr>
        <w:t>等，这些明细科目，都是跟缴税相关的</w:t>
      </w:r>
      <w:r w:rsidR="00AE67E7">
        <w:rPr>
          <w:rFonts w:ascii="宋体" w:eastAsia="宋体" w:hAnsi="宋体" w:hint="eastAsia"/>
          <w:sz w:val="28"/>
          <w:szCs w:val="28"/>
        </w:rPr>
        <w:t>。</w:t>
      </w:r>
      <w:r w:rsidR="008D55D9">
        <w:rPr>
          <w:rFonts w:ascii="宋体" w:eastAsia="宋体" w:hAnsi="宋体" w:hint="eastAsia"/>
          <w:sz w:val="28"/>
          <w:szCs w:val="28"/>
        </w:rPr>
        <w:t>借方发生额</w:t>
      </w:r>
      <w:r w:rsidR="002267DF">
        <w:rPr>
          <w:rFonts w:ascii="宋体" w:eastAsia="宋体" w:hAnsi="宋体" w:hint="eastAsia"/>
          <w:sz w:val="28"/>
          <w:szCs w:val="28"/>
        </w:rPr>
        <w:t>都</w:t>
      </w:r>
      <w:r w:rsidR="008D55D9">
        <w:rPr>
          <w:rFonts w:ascii="宋体" w:eastAsia="宋体" w:hAnsi="宋体" w:hint="eastAsia"/>
          <w:sz w:val="28"/>
          <w:szCs w:val="28"/>
        </w:rPr>
        <w:t>是能抵扣的，</w:t>
      </w:r>
      <w:r w:rsidR="00D126F5">
        <w:rPr>
          <w:rFonts w:ascii="宋体" w:eastAsia="宋体" w:hAnsi="宋体" w:hint="eastAsia"/>
          <w:sz w:val="28"/>
          <w:szCs w:val="28"/>
        </w:rPr>
        <w:t>比如进项税</w:t>
      </w:r>
      <w:r w:rsidR="006A372B">
        <w:rPr>
          <w:rFonts w:ascii="宋体" w:eastAsia="宋体" w:hAnsi="宋体" w:hint="eastAsia"/>
          <w:sz w:val="28"/>
          <w:szCs w:val="28"/>
        </w:rPr>
        <w:t>、减免税款</w:t>
      </w:r>
      <w:r w:rsidR="00D126F5">
        <w:rPr>
          <w:rFonts w:ascii="宋体" w:eastAsia="宋体" w:hAnsi="宋体" w:hint="eastAsia"/>
          <w:sz w:val="28"/>
          <w:szCs w:val="28"/>
        </w:rPr>
        <w:t>；</w:t>
      </w:r>
      <w:r w:rsidR="008D55D9">
        <w:rPr>
          <w:rFonts w:ascii="宋体" w:eastAsia="宋体" w:hAnsi="宋体" w:hint="eastAsia"/>
          <w:sz w:val="28"/>
          <w:szCs w:val="28"/>
        </w:rPr>
        <w:t>贷方发生额就是要交税的</w:t>
      </w:r>
      <w:r w:rsidR="006A372B">
        <w:rPr>
          <w:rFonts w:ascii="宋体" w:eastAsia="宋体" w:hAnsi="宋体" w:hint="eastAsia"/>
          <w:sz w:val="28"/>
          <w:szCs w:val="28"/>
        </w:rPr>
        <w:t>，比如销项税、进项转出、出口退税等</w:t>
      </w:r>
      <w:r w:rsidR="008D55D9">
        <w:rPr>
          <w:rFonts w:ascii="宋体" w:eastAsia="宋体" w:hAnsi="宋体" w:hint="eastAsia"/>
          <w:sz w:val="28"/>
          <w:szCs w:val="28"/>
        </w:rPr>
        <w:t>。</w:t>
      </w:r>
    </w:p>
    <w:p w14:paraId="78978B0F" w14:textId="68BEAE9D" w:rsidR="00E02BD3" w:rsidRDefault="00E02BD3" w:rsidP="006812A8">
      <w:pPr>
        <w:rPr>
          <w:rFonts w:ascii="宋体" w:eastAsia="宋体" w:hAnsi="宋体"/>
          <w:sz w:val="28"/>
          <w:szCs w:val="28"/>
        </w:rPr>
      </w:pPr>
    </w:p>
    <w:p w14:paraId="763DBA16" w14:textId="0D6BC1D8" w:rsidR="00E02BD3" w:rsidRDefault="00E02BD3" w:rsidP="006812A8">
      <w:pPr>
        <w:rPr>
          <w:rFonts w:ascii="宋体" w:eastAsia="宋体" w:hAnsi="宋体"/>
          <w:sz w:val="28"/>
          <w:szCs w:val="28"/>
        </w:rPr>
      </w:pPr>
      <w:r>
        <w:rPr>
          <w:rFonts w:ascii="宋体" w:eastAsia="宋体" w:hAnsi="宋体" w:hint="eastAsia"/>
          <w:sz w:val="28"/>
          <w:szCs w:val="28"/>
        </w:rPr>
        <w:t>特殊情况</w:t>
      </w:r>
      <w:r w:rsidRPr="00B706E5">
        <w:rPr>
          <w:rFonts w:ascii="宋体" w:eastAsia="宋体" w:hAnsi="宋体" w:hint="eastAsia"/>
          <w:sz w:val="28"/>
          <w:szCs w:val="28"/>
          <w:highlight w:val="yellow"/>
        </w:rPr>
        <w:t>：简易计税。</w:t>
      </w:r>
      <w:r>
        <w:rPr>
          <w:rFonts w:ascii="宋体" w:eastAsia="宋体" w:hAnsi="宋体" w:hint="eastAsia"/>
          <w:sz w:val="28"/>
          <w:szCs w:val="28"/>
        </w:rPr>
        <w:t>对于简易计税，可以把它并到销项税里面，也可以在销项税下面插入一行，专门用来填简易计税的。</w:t>
      </w:r>
    </w:p>
    <w:p w14:paraId="1AA2C4D3" w14:textId="7165945D" w:rsidR="00615279" w:rsidRDefault="00615279" w:rsidP="006812A8">
      <w:pPr>
        <w:rPr>
          <w:rFonts w:ascii="宋体" w:eastAsia="宋体" w:hAnsi="宋体"/>
          <w:sz w:val="28"/>
          <w:szCs w:val="28"/>
        </w:rPr>
      </w:pPr>
    </w:p>
    <w:p w14:paraId="60F99916" w14:textId="701D92AA" w:rsidR="00615279" w:rsidRDefault="00615279" w:rsidP="006812A8">
      <w:pPr>
        <w:rPr>
          <w:rFonts w:ascii="宋体" w:eastAsia="宋体" w:hAnsi="宋体"/>
          <w:sz w:val="28"/>
          <w:szCs w:val="28"/>
        </w:rPr>
      </w:pPr>
      <w:r>
        <w:rPr>
          <w:rFonts w:ascii="宋体" w:eastAsia="宋体" w:hAnsi="宋体" w:hint="eastAsia"/>
          <w:sz w:val="28"/>
          <w:szCs w:val="28"/>
        </w:rPr>
        <w:t>（2）未交增值</w:t>
      </w:r>
      <w:r w:rsidR="00A80C8D">
        <w:rPr>
          <w:rFonts w:ascii="宋体" w:eastAsia="宋体" w:hAnsi="宋体" w:hint="eastAsia"/>
          <w:sz w:val="28"/>
          <w:szCs w:val="28"/>
        </w:rPr>
        <w:t>税，这个科目是专门用来核算企业交税情况的。</w:t>
      </w:r>
      <w:r w:rsidR="006B43B2">
        <w:rPr>
          <w:rFonts w:ascii="宋体" w:eastAsia="宋体" w:hAnsi="宋体" w:hint="eastAsia"/>
          <w:sz w:val="28"/>
          <w:szCs w:val="28"/>
        </w:rPr>
        <w:t>正规一点做账的话，它的借方发生额，专门用来放企业本期实际交的增值税，也就是借未交增值税，贷银行存款。</w:t>
      </w:r>
      <w:r w:rsidR="00845A8F">
        <w:rPr>
          <w:rFonts w:ascii="宋体" w:eastAsia="宋体" w:hAnsi="宋体" w:hint="eastAsia"/>
          <w:sz w:val="28"/>
          <w:szCs w:val="28"/>
        </w:rPr>
        <w:t>它的贷方，用来核算应</w:t>
      </w:r>
      <w:r w:rsidR="00845A8F">
        <w:rPr>
          <w:rFonts w:ascii="宋体" w:eastAsia="宋体" w:hAnsi="宋体" w:hint="eastAsia"/>
          <w:sz w:val="28"/>
          <w:szCs w:val="28"/>
        </w:rPr>
        <w:lastRenderedPageBreak/>
        <w:t>交增值税下面的明细转过来的金额，比如进项、销项、减免税款等，这些发生额，全部转到未交增值税的贷方发生额，贷方转过来的就用正数，借方转过来的就用负数，比如销项税贷方发生额1</w:t>
      </w:r>
      <w:r w:rsidR="00845A8F">
        <w:rPr>
          <w:rFonts w:ascii="宋体" w:eastAsia="宋体" w:hAnsi="宋体"/>
          <w:sz w:val="28"/>
          <w:szCs w:val="28"/>
        </w:rPr>
        <w:t>000</w:t>
      </w:r>
      <w:r w:rsidR="00845A8F">
        <w:rPr>
          <w:rFonts w:ascii="宋体" w:eastAsia="宋体" w:hAnsi="宋体" w:hint="eastAsia"/>
          <w:sz w:val="28"/>
          <w:szCs w:val="28"/>
        </w:rPr>
        <w:t>万，把销项转到未交增值税，那就是借销项税1</w:t>
      </w:r>
      <w:r w:rsidR="00845A8F">
        <w:rPr>
          <w:rFonts w:ascii="宋体" w:eastAsia="宋体" w:hAnsi="宋体"/>
          <w:sz w:val="28"/>
          <w:szCs w:val="28"/>
        </w:rPr>
        <w:t>000</w:t>
      </w:r>
      <w:r w:rsidR="00845A8F">
        <w:rPr>
          <w:rFonts w:ascii="宋体" w:eastAsia="宋体" w:hAnsi="宋体" w:hint="eastAsia"/>
          <w:sz w:val="28"/>
          <w:szCs w:val="28"/>
        </w:rPr>
        <w:t>万，贷未交增值税1</w:t>
      </w:r>
      <w:r w:rsidR="00845A8F">
        <w:rPr>
          <w:rFonts w:ascii="宋体" w:eastAsia="宋体" w:hAnsi="宋体"/>
          <w:sz w:val="28"/>
          <w:szCs w:val="28"/>
        </w:rPr>
        <w:t>000</w:t>
      </w:r>
      <w:r w:rsidR="00845A8F">
        <w:rPr>
          <w:rFonts w:ascii="宋体" w:eastAsia="宋体" w:hAnsi="宋体" w:hint="eastAsia"/>
          <w:sz w:val="28"/>
          <w:szCs w:val="28"/>
        </w:rPr>
        <w:t>万；比如进项税借方发生额</w:t>
      </w:r>
      <w:r w:rsidR="00845A8F">
        <w:rPr>
          <w:rFonts w:ascii="宋体" w:eastAsia="宋体" w:hAnsi="宋体"/>
          <w:sz w:val="28"/>
          <w:szCs w:val="28"/>
        </w:rPr>
        <w:t>800</w:t>
      </w:r>
      <w:r w:rsidR="00845A8F">
        <w:rPr>
          <w:rFonts w:ascii="宋体" w:eastAsia="宋体" w:hAnsi="宋体" w:hint="eastAsia"/>
          <w:sz w:val="28"/>
          <w:szCs w:val="28"/>
        </w:rPr>
        <w:t>万，分录就是贷进项税8</w:t>
      </w:r>
      <w:r w:rsidR="00845A8F">
        <w:rPr>
          <w:rFonts w:ascii="宋体" w:eastAsia="宋体" w:hAnsi="宋体"/>
          <w:sz w:val="28"/>
          <w:szCs w:val="28"/>
        </w:rPr>
        <w:t>00</w:t>
      </w:r>
      <w:r w:rsidR="00845A8F">
        <w:rPr>
          <w:rFonts w:ascii="宋体" w:eastAsia="宋体" w:hAnsi="宋体" w:hint="eastAsia"/>
          <w:sz w:val="28"/>
          <w:szCs w:val="28"/>
        </w:rPr>
        <w:t>万，贷未交增值税</w:t>
      </w:r>
      <w:r w:rsidR="00626203">
        <w:rPr>
          <w:rFonts w:ascii="宋体" w:eastAsia="宋体" w:hAnsi="宋体" w:hint="eastAsia"/>
          <w:sz w:val="28"/>
          <w:szCs w:val="28"/>
        </w:rPr>
        <w:t>-</w:t>
      </w:r>
      <w:r w:rsidR="00845A8F">
        <w:rPr>
          <w:rFonts w:ascii="宋体" w:eastAsia="宋体" w:hAnsi="宋体" w:hint="eastAsia"/>
          <w:sz w:val="28"/>
          <w:szCs w:val="28"/>
        </w:rPr>
        <w:t>8</w:t>
      </w:r>
      <w:r w:rsidR="00845A8F">
        <w:rPr>
          <w:rFonts w:ascii="宋体" w:eastAsia="宋体" w:hAnsi="宋体"/>
          <w:sz w:val="28"/>
          <w:szCs w:val="28"/>
        </w:rPr>
        <w:t>00</w:t>
      </w:r>
      <w:r w:rsidR="00845A8F">
        <w:rPr>
          <w:rFonts w:ascii="宋体" w:eastAsia="宋体" w:hAnsi="宋体" w:hint="eastAsia"/>
          <w:sz w:val="28"/>
          <w:szCs w:val="28"/>
        </w:rPr>
        <w:t>万。</w:t>
      </w:r>
    </w:p>
    <w:p w14:paraId="60DEAA29" w14:textId="0D4F047F" w:rsidR="00586B1E" w:rsidRDefault="001E2026" w:rsidP="006812A8">
      <w:pPr>
        <w:rPr>
          <w:rFonts w:ascii="宋体" w:eastAsia="宋体" w:hAnsi="宋体"/>
          <w:sz w:val="28"/>
          <w:szCs w:val="28"/>
        </w:rPr>
      </w:pPr>
      <w:r>
        <w:rPr>
          <w:rFonts w:ascii="宋体" w:eastAsia="宋体" w:hAnsi="宋体" w:hint="eastAsia"/>
          <w:sz w:val="28"/>
          <w:szCs w:val="28"/>
        </w:rPr>
        <w:t>这样做账的好处就是</w:t>
      </w:r>
      <w:r w:rsidR="00DB320C">
        <w:rPr>
          <w:rFonts w:ascii="宋体" w:eastAsia="宋体" w:hAnsi="宋体" w:hint="eastAsia"/>
          <w:sz w:val="28"/>
          <w:szCs w:val="28"/>
        </w:rPr>
        <w:t>，看未交增值税的借方发生额，就知道企业本期交了多少税。</w:t>
      </w:r>
      <w:r w:rsidR="00BD18B7">
        <w:rPr>
          <w:rFonts w:ascii="宋体" w:eastAsia="宋体" w:hAnsi="宋体" w:hint="eastAsia"/>
          <w:sz w:val="28"/>
          <w:szCs w:val="28"/>
        </w:rPr>
        <w:t>在核对现金流量表的时候，就很舒服了。</w:t>
      </w:r>
      <w:r w:rsidR="00626203">
        <w:rPr>
          <w:rFonts w:ascii="宋体" w:eastAsia="宋体" w:hAnsi="宋体" w:hint="eastAsia"/>
          <w:sz w:val="28"/>
          <w:szCs w:val="28"/>
        </w:rPr>
        <w:t>做账乱一点的企业，他们把进项税给结转到未交增值税的借方，比如刚才那8</w:t>
      </w:r>
      <w:r w:rsidR="00626203">
        <w:rPr>
          <w:rFonts w:ascii="宋体" w:eastAsia="宋体" w:hAnsi="宋体"/>
          <w:sz w:val="28"/>
          <w:szCs w:val="28"/>
        </w:rPr>
        <w:t>00</w:t>
      </w:r>
      <w:r w:rsidR="00626203">
        <w:rPr>
          <w:rFonts w:ascii="宋体" w:eastAsia="宋体" w:hAnsi="宋体" w:hint="eastAsia"/>
          <w:sz w:val="28"/>
          <w:szCs w:val="28"/>
        </w:rPr>
        <w:t>万，企业做账：借未交增值税</w:t>
      </w:r>
      <w:r w:rsidR="00626203">
        <w:rPr>
          <w:rFonts w:ascii="宋体" w:eastAsia="宋体" w:hAnsi="宋体"/>
          <w:sz w:val="28"/>
          <w:szCs w:val="28"/>
        </w:rPr>
        <w:t>800</w:t>
      </w:r>
      <w:r w:rsidR="00626203">
        <w:rPr>
          <w:rFonts w:ascii="宋体" w:eastAsia="宋体" w:hAnsi="宋体" w:hint="eastAsia"/>
          <w:sz w:val="28"/>
          <w:szCs w:val="28"/>
        </w:rPr>
        <w:t>万，贷进项税8</w:t>
      </w:r>
      <w:r w:rsidR="00626203">
        <w:rPr>
          <w:rFonts w:ascii="宋体" w:eastAsia="宋体" w:hAnsi="宋体"/>
          <w:sz w:val="28"/>
          <w:szCs w:val="28"/>
        </w:rPr>
        <w:t>00</w:t>
      </w:r>
      <w:r w:rsidR="00626203">
        <w:rPr>
          <w:rFonts w:ascii="宋体" w:eastAsia="宋体" w:hAnsi="宋体" w:hint="eastAsia"/>
          <w:sz w:val="28"/>
          <w:szCs w:val="28"/>
        </w:rPr>
        <w:t>万，这样未交增值税的借方发生额8</w:t>
      </w:r>
      <w:r w:rsidR="00626203">
        <w:rPr>
          <w:rFonts w:ascii="宋体" w:eastAsia="宋体" w:hAnsi="宋体"/>
          <w:sz w:val="28"/>
          <w:szCs w:val="28"/>
        </w:rPr>
        <w:t>00</w:t>
      </w:r>
      <w:r w:rsidR="00626203">
        <w:rPr>
          <w:rFonts w:ascii="宋体" w:eastAsia="宋体" w:hAnsi="宋体" w:hint="eastAsia"/>
          <w:sz w:val="28"/>
          <w:szCs w:val="28"/>
        </w:rPr>
        <w:t>万就乱了，它不涉及现金。</w:t>
      </w:r>
      <w:r w:rsidR="00562A34">
        <w:rPr>
          <w:rFonts w:ascii="宋体" w:eastAsia="宋体" w:hAnsi="宋体" w:hint="eastAsia"/>
          <w:sz w:val="28"/>
          <w:szCs w:val="28"/>
        </w:rPr>
        <w:t>那如果企业就是这样做，就是乱，那怎么办呢？</w:t>
      </w:r>
      <w:r w:rsidR="00C21842">
        <w:rPr>
          <w:rFonts w:ascii="宋体" w:eastAsia="宋体" w:hAnsi="宋体" w:hint="eastAsia"/>
          <w:sz w:val="28"/>
          <w:szCs w:val="28"/>
        </w:rPr>
        <w:t>我们还是有办法的，那就是把未交增值税的借方发生额给</w:t>
      </w:r>
      <w:r w:rsidR="00500419">
        <w:rPr>
          <w:rFonts w:ascii="宋体" w:eastAsia="宋体" w:hAnsi="宋体" w:hint="eastAsia"/>
          <w:sz w:val="28"/>
          <w:szCs w:val="28"/>
        </w:rPr>
        <w:t>高级筛选</w:t>
      </w:r>
      <w:r w:rsidR="00C21842">
        <w:rPr>
          <w:rFonts w:ascii="宋体" w:eastAsia="宋体" w:hAnsi="宋体" w:hint="eastAsia"/>
          <w:sz w:val="28"/>
          <w:szCs w:val="28"/>
        </w:rPr>
        <w:t>出来，看看有哪些是不涉及银行存款的，不涉及银行存款的就是乱做的，</w:t>
      </w:r>
      <w:r w:rsidR="00C31380">
        <w:rPr>
          <w:rFonts w:ascii="宋体" w:eastAsia="宋体" w:hAnsi="宋体" w:hint="eastAsia"/>
          <w:sz w:val="28"/>
          <w:szCs w:val="28"/>
        </w:rPr>
        <w:t>就能把原因给找出来了</w:t>
      </w:r>
      <w:r w:rsidR="00C21842">
        <w:rPr>
          <w:rFonts w:ascii="宋体" w:eastAsia="宋体" w:hAnsi="宋体" w:hint="eastAsia"/>
          <w:sz w:val="28"/>
          <w:szCs w:val="28"/>
        </w:rPr>
        <w:t>。</w:t>
      </w:r>
      <w:r w:rsidR="00C31380">
        <w:rPr>
          <w:rFonts w:ascii="宋体" w:eastAsia="宋体" w:hAnsi="宋体" w:hint="eastAsia"/>
          <w:sz w:val="28"/>
          <w:szCs w:val="28"/>
        </w:rPr>
        <w:t>然后再把未交增值税的贷方发生额给</w:t>
      </w:r>
      <w:r w:rsidR="00C72B8F">
        <w:rPr>
          <w:rFonts w:ascii="宋体" w:eastAsia="宋体" w:hAnsi="宋体" w:hint="eastAsia"/>
          <w:sz w:val="28"/>
          <w:szCs w:val="28"/>
        </w:rPr>
        <w:t>高级筛选</w:t>
      </w:r>
      <w:r w:rsidR="00C31380">
        <w:rPr>
          <w:rFonts w:ascii="宋体" w:eastAsia="宋体" w:hAnsi="宋体" w:hint="eastAsia"/>
          <w:sz w:val="28"/>
          <w:szCs w:val="28"/>
        </w:rPr>
        <w:t>出来，看看它是由哪些项目转入的。</w:t>
      </w:r>
    </w:p>
    <w:p w14:paraId="2B6C28F2" w14:textId="148A20E9" w:rsidR="00586B1E" w:rsidRDefault="00586B1E" w:rsidP="006812A8">
      <w:pPr>
        <w:rPr>
          <w:rFonts w:ascii="宋体" w:eastAsia="宋体" w:hAnsi="宋体"/>
          <w:sz w:val="28"/>
          <w:szCs w:val="28"/>
        </w:rPr>
      </w:pPr>
      <w:r>
        <w:rPr>
          <w:rFonts w:ascii="宋体" w:eastAsia="宋体" w:hAnsi="宋体" w:hint="eastAsia"/>
          <w:sz w:val="28"/>
          <w:szCs w:val="28"/>
        </w:rPr>
        <w:t>咱们这里，又用到高级筛选了。所以说，凡是涉及到企业的账特别乱，需要重新勾稽的，用高级筛选准没错。</w:t>
      </w:r>
    </w:p>
    <w:p w14:paraId="0646D927" w14:textId="3DAF5413" w:rsidR="007D20A8" w:rsidRDefault="007D20A8" w:rsidP="006812A8">
      <w:pPr>
        <w:rPr>
          <w:rFonts w:ascii="宋体" w:eastAsia="宋体" w:hAnsi="宋体"/>
          <w:sz w:val="28"/>
          <w:szCs w:val="28"/>
        </w:rPr>
      </w:pPr>
    </w:p>
    <w:p w14:paraId="6B65D84E" w14:textId="130AC8A4" w:rsidR="00493511" w:rsidRDefault="0062238A" w:rsidP="006812A8">
      <w:pPr>
        <w:rPr>
          <w:rFonts w:ascii="宋体" w:eastAsia="宋体" w:hAnsi="宋体"/>
          <w:sz w:val="28"/>
          <w:szCs w:val="28"/>
        </w:rPr>
      </w:pPr>
      <w:r>
        <w:rPr>
          <w:rFonts w:ascii="宋体" w:eastAsia="宋体" w:hAnsi="宋体" w:hint="eastAsia"/>
          <w:sz w:val="28"/>
          <w:szCs w:val="28"/>
        </w:rPr>
        <w:t>无论是应交增值税，还是未交增值税，它都是用来核算“</w:t>
      </w:r>
      <w:r w:rsidR="00342C26">
        <w:rPr>
          <w:rFonts w:ascii="宋体" w:eastAsia="宋体" w:hAnsi="宋体" w:hint="eastAsia"/>
          <w:sz w:val="28"/>
          <w:szCs w:val="28"/>
          <w:highlight w:val="yellow"/>
        </w:rPr>
        <w:t>本期</w:t>
      </w:r>
      <w:r>
        <w:rPr>
          <w:rFonts w:ascii="宋体" w:eastAsia="宋体" w:hAnsi="宋体" w:hint="eastAsia"/>
          <w:sz w:val="28"/>
          <w:szCs w:val="28"/>
        </w:rPr>
        <w:t>与交税相关”的科目。</w:t>
      </w:r>
    </w:p>
    <w:p w14:paraId="45D96836" w14:textId="77777777" w:rsidR="00493511" w:rsidRDefault="00493511" w:rsidP="006812A8">
      <w:pPr>
        <w:rPr>
          <w:rFonts w:ascii="宋体" w:eastAsia="宋体" w:hAnsi="宋体"/>
          <w:sz w:val="28"/>
          <w:szCs w:val="28"/>
        </w:rPr>
      </w:pPr>
    </w:p>
    <w:p w14:paraId="0A394415" w14:textId="1257CA9E" w:rsidR="0062238A" w:rsidRDefault="00493511" w:rsidP="006812A8">
      <w:pPr>
        <w:rPr>
          <w:rFonts w:ascii="宋体" w:eastAsia="宋体" w:hAnsi="宋体"/>
          <w:sz w:val="28"/>
          <w:szCs w:val="28"/>
        </w:rPr>
      </w:pPr>
      <w:r>
        <w:rPr>
          <w:rFonts w:ascii="宋体" w:eastAsia="宋体" w:hAnsi="宋体" w:hint="eastAsia"/>
          <w:sz w:val="28"/>
          <w:szCs w:val="28"/>
        </w:rPr>
        <w:t>接下来的科目，就不是与</w:t>
      </w:r>
      <w:r w:rsidR="00A7537C">
        <w:rPr>
          <w:rFonts w:ascii="宋体" w:eastAsia="宋体" w:hAnsi="宋体" w:hint="eastAsia"/>
          <w:sz w:val="28"/>
          <w:szCs w:val="28"/>
        </w:rPr>
        <w:t>本期</w:t>
      </w:r>
      <w:r>
        <w:rPr>
          <w:rFonts w:ascii="宋体" w:eastAsia="宋体" w:hAnsi="宋体" w:hint="eastAsia"/>
          <w:sz w:val="28"/>
          <w:szCs w:val="28"/>
        </w:rPr>
        <w:t>交税相关的了。</w:t>
      </w:r>
    </w:p>
    <w:p w14:paraId="7F1FED7E" w14:textId="06E6EB52" w:rsidR="00493511" w:rsidRDefault="00493511" w:rsidP="006812A8">
      <w:pPr>
        <w:rPr>
          <w:rFonts w:ascii="宋体" w:eastAsia="宋体" w:hAnsi="宋体"/>
          <w:sz w:val="28"/>
          <w:szCs w:val="28"/>
        </w:rPr>
      </w:pPr>
    </w:p>
    <w:p w14:paraId="4E060713" w14:textId="416959E6" w:rsidR="00C20C29" w:rsidRDefault="00C20C29" w:rsidP="006812A8">
      <w:pPr>
        <w:rPr>
          <w:rFonts w:ascii="宋体" w:eastAsia="宋体" w:hAnsi="宋体"/>
          <w:sz w:val="28"/>
          <w:szCs w:val="28"/>
        </w:rPr>
      </w:pPr>
      <w:r>
        <w:rPr>
          <w:rFonts w:ascii="宋体" w:eastAsia="宋体" w:hAnsi="宋体" w:hint="eastAsia"/>
          <w:sz w:val="28"/>
          <w:szCs w:val="28"/>
        </w:rPr>
        <w:t>（3）待抵扣进项税</w:t>
      </w:r>
      <w:r w:rsidR="004D1E87">
        <w:rPr>
          <w:rFonts w:ascii="宋体" w:eastAsia="宋体" w:hAnsi="宋体" w:hint="eastAsia"/>
          <w:sz w:val="28"/>
          <w:szCs w:val="28"/>
        </w:rPr>
        <w:t>，已经认证了，但是要第1</w:t>
      </w:r>
      <w:r w:rsidR="004D1E87">
        <w:rPr>
          <w:rFonts w:ascii="宋体" w:eastAsia="宋体" w:hAnsi="宋体"/>
          <w:sz w:val="28"/>
          <w:szCs w:val="28"/>
        </w:rPr>
        <w:t>3</w:t>
      </w:r>
      <w:r w:rsidR="004D1E87">
        <w:rPr>
          <w:rFonts w:ascii="宋体" w:eastAsia="宋体" w:hAnsi="宋体" w:hint="eastAsia"/>
          <w:sz w:val="28"/>
          <w:szCs w:val="28"/>
        </w:rPr>
        <w:t>个月之后才能抵扣。前几年的新税法规定的，购买长期资产的进项税，6</w:t>
      </w:r>
      <w:r w:rsidR="004D1E87">
        <w:rPr>
          <w:rFonts w:ascii="宋体" w:eastAsia="宋体" w:hAnsi="宋体"/>
          <w:sz w:val="28"/>
          <w:szCs w:val="28"/>
        </w:rPr>
        <w:t>0%</w:t>
      </w:r>
      <w:r w:rsidR="004D1E87">
        <w:rPr>
          <w:rFonts w:ascii="宋体" w:eastAsia="宋体" w:hAnsi="宋体" w:hint="eastAsia"/>
          <w:sz w:val="28"/>
          <w:szCs w:val="28"/>
        </w:rPr>
        <w:t>当年抵扣，剩下的4</w:t>
      </w:r>
      <w:r w:rsidR="004D1E87">
        <w:rPr>
          <w:rFonts w:ascii="宋体" w:eastAsia="宋体" w:hAnsi="宋体"/>
          <w:sz w:val="28"/>
          <w:szCs w:val="28"/>
        </w:rPr>
        <w:t>0%</w:t>
      </w:r>
      <w:r w:rsidR="004D1E87">
        <w:rPr>
          <w:rFonts w:ascii="宋体" w:eastAsia="宋体" w:hAnsi="宋体" w:hint="eastAsia"/>
          <w:sz w:val="28"/>
          <w:szCs w:val="28"/>
        </w:rPr>
        <w:t>第1</w:t>
      </w:r>
      <w:r w:rsidR="004D1E87">
        <w:rPr>
          <w:rFonts w:ascii="宋体" w:eastAsia="宋体" w:hAnsi="宋体"/>
          <w:sz w:val="28"/>
          <w:szCs w:val="28"/>
        </w:rPr>
        <w:t>3</w:t>
      </w:r>
      <w:r w:rsidR="004D1E87">
        <w:rPr>
          <w:rFonts w:ascii="宋体" w:eastAsia="宋体" w:hAnsi="宋体" w:hint="eastAsia"/>
          <w:sz w:val="28"/>
          <w:szCs w:val="28"/>
        </w:rPr>
        <w:t>个月抵扣。</w:t>
      </w:r>
    </w:p>
    <w:p w14:paraId="01AA9FA7" w14:textId="2FE0099E" w:rsidR="00D33F65" w:rsidRDefault="00D33F65" w:rsidP="006812A8">
      <w:pPr>
        <w:rPr>
          <w:rFonts w:ascii="宋体" w:eastAsia="宋体" w:hAnsi="宋体"/>
          <w:sz w:val="28"/>
          <w:szCs w:val="28"/>
        </w:rPr>
      </w:pPr>
      <w:r>
        <w:rPr>
          <w:rFonts w:ascii="宋体" w:eastAsia="宋体" w:hAnsi="宋体" w:hint="eastAsia"/>
          <w:sz w:val="28"/>
          <w:szCs w:val="28"/>
        </w:rPr>
        <w:t>等到可抵扣之后，再把它转到进项税的借方。</w:t>
      </w:r>
    </w:p>
    <w:p w14:paraId="31638863" w14:textId="77777777" w:rsidR="00C20C29" w:rsidRDefault="00C20C29" w:rsidP="006812A8">
      <w:pPr>
        <w:rPr>
          <w:rFonts w:ascii="宋体" w:eastAsia="宋体" w:hAnsi="宋体"/>
          <w:sz w:val="28"/>
          <w:szCs w:val="28"/>
        </w:rPr>
      </w:pPr>
    </w:p>
    <w:p w14:paraId="6448CC4B" w14:textId="49CC0786" w:rsidR="00C20C29" w:rsidRDefault="00C20C29" w:rsidP="006812A8">
      <w:pPr>
        <w:rPr>
          <w:rFonts w:ascii="宋体" w:eastAsia="宋体" w:hAnsi="宋体"/>
          <w:sz w:val="28"/>
          <w:szCs w:val="28"/>
        </w:rPr>
      </w:pPr>
      <w:r>
        <w:rPr>
          <w:rFonts w:ascii="宋体" w:eastAsia="宋体" w:hAnsi="宋体" w:hint="eastAsia"/>
          <w:sz w:val="28"/>
          <w:szCs w:val="28"/>
        </w:rPr>
        <w:t>（4）待认证进项税</w:t>
      </w:r>
      <w:r w:rsidR="00710C12">
        <w:rPr>
          <w:rFonts w:ascii="宋体" w:eastAsia="宋体" w:hAnsi="宋体" w:hint="eastAsia"/>
          <w:sz w:val="28"/>
          <w:szCs w:val="28"/>
        </w:rPr>
        <w:t>，还没认证的进项税，</w:t>
      </w:r>
      <w:r w:rsidR="00A7537C">
        <w:rPr>
          <w:rFonts w:ascii="宋体" w:eastAsia="宋体" w:hAnsi="宋体" w:hint="eastAsia"/>
          <w:sz w:val="28"/>
          <w:szCs w:val="28"/>
        </w:rPr>
        <w:t>本期</w:t>
      </w:r>
      <w:r w:rsidR="00710C12">
        <w:rPr>
          <w:rFonts w:ascii="宋体" w:eastAsia="宋体" w:hAnsi="宋体" w:hint="eastAsia"/>
          <w:sz w:val="28"/>
          <w:szCs w:val="28"/>
        </w:rPr>
        <w:t>还不能抵扣。</w:t>
      </w:r>
    </w:p>
    <w:p w14:paraId="39517E62" w14:textId="38144AEB" w:rsidR="00C20C29" w:rsidRDefault="00117918" w:rsidP="006812A8">
      <w:pPr>
        <w:rPr>
          <w:rFonts w:ascii="宋体" w:eastAsia="宋体" w:hAnsi="宋体"/>
          <w:sz w:val="28"/>
          <w:szCs w:val="28"/>
        </w:rPr>
      </w:pPr>
      <w:r>
        <w:rPr>
          <w:rFonts w:ascii="宋体" w:eastAsia="宋体" w:hAnsi="宋体" w:hint="eastAsia"/>
          <w:sz w:val="28"/>
          <w:szCs w:val="28"/>
        </w:rPr>
        <w:t>等到它可以抵扣之后，再转到进项税的借方。</w:t>
      </w:r>
    </w:p>
    <w:p w14:paraId="7D8AF9F3" w14:textId="77777777" w:rsidR="00117918" w:rsidRDefault="00117918" w:rsidP="006812A8">
      <w:pPr>
        <w:rPr>
          <w:rFonts w:ascii="宋体" w:eastAsia="宋体" w:hAnsi="宋体"/>
          <w:sz w:val="28"/>
          <w:szCs w:val="28"/>
        </w:rPr>
      </w:pPr>
    </w:p>
    <w:p w14:paraId="63DE55AB" w14:textId="22FEA98E" w:rsidR="00493511" w:rsidRDefault="00C20C29" w:rsidP="006812A8">
      <w:pPr>
        <w:rPr>
          <w:rFonts w:ascii="宋体" w:eastAsia="宋体" w:hAnsi="宋体"/>
          <w:sz w:val="28"/>
          <w:szCs w:val="28"/>
        </w:rPr>
      </w:pPr>
      <w:r>
        <w:rPr>
          <w:rFonts w:ascii="宋体" w:eastAsia="宋体" w:hAnsi="宋体" w:hint="eastAsia"/>
          <w:sz w:val="28"/>
          <w:szCs w:val="28"/>
        </w:rPr>
        <w:t>（5）待转销项税</w:t>
      </w:r>
      <w:r w:rsidR="00710C12">
        <w:rPr>
          <w:rFonts w:ascii="宋体" w:eastAsia="宋体" w:hAnsi="宋体" w:hint="eastAsia"/>
          <w:sz w:val="28"/>
          <w:szCs w:val="28"/>
        </w:rPr>
        <w:t>，</w:t>
      </w:r>
      <w:r w:rsidR="00FD0145">
        <w:rPr>
          <w:rFonts w:ascii="宋体" w:eastAsia="宋体" w:hAnsi="宋体" w:hint="eastAsia"/>
          <w:sz w:val="28"/>
          <w:szCs w:val="28"/>
        </w:rPr>
        <w:t>已经收钱了，但是还没开票，</w:t>
      </w:r>
      <w:r w:rsidR="00A7537C">
        <w:rPr>
          <w:rFonts w:ascii="宋体" w:eastAsia="宋体" w:hAnsi="宋体" w:hint="eastAsia"/>
          <w:sz w:val="28"/>
          <w:szCs w:val="28"/>
        </w:rPr>
        <w:t>本期</w:t>
      </w:r>
      <w:r w:rsidR="00B053A5">
        <w:rPr>
          <w:rFonts w:ascii="宋体" w:eastAsia="宋体" w:hAnsi="宋体" w:hint="eastAsia"/>
          <w:sz w:val="28"/>
          <w:szCs w:val="28"/>
        </w:rPr>
        <w:t>还不用交税。</w:t>
      </w:r>
    </w:p>
    <w:p w14:paraId="1256CA57" w14:textId="0830E3FB" w:rsidR="007563BC" w:rsidRDefault="00117918" w:rsidP="006812A8">
      <w:pPr>
        <w:rPr>
          <w:rFonts w:ascii="宋体" w:eastAsia="宋体" w:hAnsi="宋体"/>
          <w:sz w:val="28"/>
          <w:szCs w:val="28"/>
        </w:rPr>
      </w:pPr>
      <w:r>
        <w:rPr>
          <w:rFonts w:ascii="宋体" w:eastAsia="宋体" w:hAnsi="宋体" w:hint="eastAsia"/>
          <w:sz w:val="28"/>
          <w:szCs w:val="28"/>
        </w:rPr>
        <w:t>等到它需要交税之后，再把它转到销项税的贷方。</w:t>
      </w:r>
    </w:p>
    <w:p w14:paraId="45879A6F" w14:textId="77777777" w:rsidR="00117918" w:rsidRDefault="00117918" w:rsidP="006812A8">
      <w:pPr>
        <w:rPr>
          <w:rFonts w:ascii="宋体" w:eastAsia="宋体" w:hAnsi="宋体"/>
          <w:sz w:val="28"/>
          <w:szCs w:val="28"/>
        </w:rPr>
      </w:pPr>
    </w:p>
    <w:p w14:paraId="59A12DF2" w14:textId="33819303" w:rsidR="00B706E5" w:rsidRDefault="00B706E5" w:rsidP="006812A8">
      <w:pPr>
        <w:rPr>
          <w:rFonts w:ascii="宋体" w:eastAsia="宋体" w:hAnsi="宋体"/>
          <w:sz w:val="28"/>
          <w:szCs w:val="28"/>
        </w:rPr>
      </w:pPr>
      <w:r>
        <w:rPr>
          <w:rFonts w:ascii="宋体" w:eastAsia="宋体" w:hAnsi="宋体" w:hint="eastAsia"/>
          <w:sz w:val="28"/>
          <w:szCs w:val="28"/>
        </w:rPr>
        <w:t>如果企业做账想要规范一点的，增值税下面最好就是要</w:t>
      </w:r>
      <w:r w:rsidR="00AE4897">
        <w:rPr>
          <w:rFonts w:ascii="宋体" w:eastAsia="宋体" w:hAnsi="宋体" w:hint="eastAsia"/>
          <w:sz w:val="28"/>
          <w:szCs w:val="28"/>
        </w:rPr>
        <w:t>设置上面这几个三级科目，用应交增值税、未交增值税这两个科目来核算</w:t>
      </w:r>
      <w:r w:rsidR="00A7537C">
        <w:rPr>
          <w:rFonts w:ascii="宋体" w:eastAsia="宋体" w:hAnsi="宋体" w:hint="eastAsia"/>
          <w:sz w:val="28"/>
          <w:szCs w:val="28"/>
        </w:rPr>
        <w:t>本期</w:t>
      </w:r>
      <w:r w:rsidR="00AE4897">
        <w:rPr>
          <w:rFonts w:ascii="宋体" w:eastAsia="宋体" w:hAnsi="宋体" w:hint="eastAsia"/>
          <w:sz w:val="28"/>
          <w:szCs w:val="28"/>
        </w:rPr>
        <w:t>需要交的税。用待抵扣进项税、待认证进项税、待转销项税来核算</w:t>
      </w:r>
      <w:r w:rsidR="00A7537C">
        <w:rPr>
          <w:rFonts w:ascii="宋体" w:eastAsia="宋体" w:hAnsi="宋体" w:hint="eastAsia"/>
          <w:sz w:val="28"/>
          <w:szCs w:val="28"/>
        </w:rPr>
        <w:t>本期</w:t>
      </w:r>
      <w:r w:rsidR="00AE4897">
        <w:rPr>
          <w:rFonts w:ascii="宋体" w:eastAsia="宋体" w:hAnsi="宋体" w:hint="eastAsia"/>
          <w:sz w:val="28"/>
          <w:szCs w:val="28"/>
        </w:rPr>
        <w:t>不能抵扣、不用缴纳的税。</w:t>
      </w:r>
    </w:p>
    <w:p w14:paraId="0962EC09" w14:textId="3305CF57" w:rsidR="00BB0693" w:rsidRDefault="00BB0693" w:rsidP="006812A8">
      <w:pPr>
        <w:rPr>
          <w:rFonts w:ascii="宋体" w:eastAsia="宋体" w:hAnsi="宋体"/>
          <w:sz w:val="28"/>
          <w:szCs w:val="28"/>
        </w:rPr>
      </w:pPr>
    </w:p>
    <w:p w14:paraId="00F00DAF" w14:textId="265E035D" w:rsidR="00BB0693" w:rsidRDefault="00BB0693" w:rsidP="006812A8">
      <w:pPr>
        <w:rPr>
          <w:rFonts w:ascii="宋体" w:eastAsia="宋体" w:hAnsi="宋体"/>
          <w:sz w:val="28"/>
          <w:szCs w:val="28"/>
        </w:rPr>
      </w:pPr>
      <w:r>
        <w:rPr>
          <w:rFonts w:ascii="宋体" w:eastAsia="宋体" w:hAnsi="宋体" w:hint="eastAsia"/>
          <w:sz w:val="28"/>
          <w:szCs w:val="28"/>
        </w:rPr>
        <w:t>这样一来，增值税明细表，核算的就是第（1）和第（2）项，也就是应交增值税和未交增值税，也就是核算</w:t>
      </w:r>
      <w:r w:rsidR="00A7537C">
        <w:rPr>
          <w:rFonts w:ascii="宋体" w:eastAsia="宋体" w:hAnsi="宋体" w:hint="eastAsia"/>
          <w:sz w:val="28"/>
          <w:szCs w:val="28"/>
        </w:rPr>
        <w:t>本期</w:t>
      </w:r>
      <w:r>
        <w:rPr>
          <w:rFonts w:ascii="宋体" w:eastAsia="宋体" w:hAnsi="宋体" w:hint="eastAsia"/>
          <w:sz w:val="28"/>
          <w:szCs w:val="28"/>
        </w:rPr>
        <w:t>需要交税的事项。</w:t>
      </w:r>
      <w:r w:rsidR="00342C26">
        <w:rPr>
          <w:rFonts w:ascii="宋体" w:eastAsia="宋体" w:hAnsi="宋体" w:hint="eastAsia"/>
          <w:sz w:val="28"/>
          <w:szCs w:val="28"/>
        </w:rPr>
        <w:t>正</w:t>
      </w:r>
      <w:r w:rsidR="00342C26">
        <w:rPr>
          <w:rFonts w:ascii="宋体" w:eastAsia="宋体" w:hAnsi="宋体" w:hint="eastAsia"/>
          <w:sz w:val="28"/>
          <w:szCs w:val="28"/>
        </w:rPr>
        <w:lastRenderedPageBreak/>
        <w:t>因为它是核算</w:t>
      </w:r>
      <w:r w:rsidR="00A7537C">
        <w:rPr>
          <w:rFonts w:ascii="宋体" w:eastAsia="宋体" w:hAnsi="宋体" w:hint="eastAsia"/>
          <w:sz w:val="28"/>
          <w:szCs w:val="28"/>
        </w:rPr>
        <w:t>本期</w:t>
      </w:r>
      <w:r w:rsidR="00342C26">
        <w:rPr>
          <w:rFonts w:ascii="宋体" w:eastAsia="宋体" w:hAnsi="宋体" w:hint="eastAsia"/>
          <w:sz w:val="28"/>
          <w:szCs w:val="28"/>
        </w:rPr>
        <w:t>需要交税的事项，它跟纳税申报表才对得上</w:t>
      </w:r>
      <w:r w:rsidR="001728DA">
        <w:rPr>
          <w:rFonts w:ascii="宋体" w:eastAsia="宋体" w:hAnsi="宋体" w:hint="eastAsia"/>
          <w:sz w:val="28"/>
          <w:szCs w:val="28"/>
        </w:rPr>
        <w:t>，</w:t>
      </w:r>
      <w:r w:rsidR="00342C26">
        <w:rPr>
          <w:rFonts w:ascii="宋体" w:eastAsia="宋体" w:hAnsi="宋体" w:hint="eastAsia"/>
          <w:sz w:val="28"/>
          <w:szCs w:val="28"/>
        </w:rPr>
        <w:t>纳税申报表</w:t>
      </w:r>
      <w:r w:rsidR="001728DA">
        <w:rPr>
          <w:rFonts w:ascii="宋体" w:eastAsia="宋体" w:hAnsi="宋体" w:hint="eastAsia"/>
          <w:sz w:val="28"/>
          <w:szCs w:val="28"/>
        </w:rPr>
        <w:t>也</w:t>
      </w:r>
      <w:r w:rsidR="00342C26">
        <w:rPr>
          <w:rFonts w:ascii="宋体" w:eastAsia="宋体" w:hAnsi="宋体" w:hint="eastAsia"/>
          <w:sz w:val="28"/>
          <w:szCs w:val="28"/>
        </w:rPr>
        <w:t>是核算</w:t>
      </w:r>
      <w:r w:rsidR="00751C51">
        <w:rPr>
          <w:rFonts w:ascii="宋体" w:eastAsia="宋体" w:hAnsi="宋体" w:hint="eastAsia"/>
          <w:sz w:val="28"/>
          <w:szCs w:val="28"/>
        </w:rPr>
        <w:t>本期需要交税的事项。</w:t>
      </w:r>
    </w:p>
    <w:p w14:paraId="1B411971" w14:textId="77777777" w:rsidR="00615279" w:rsidRPr="009257AD" w:rsidRDefault="00615279" w:rsidP="006812A8">
      <w:pPr>
        <w:rPr>
          <w:rFonts w:ascii="宋体" w:eastAsia="宋体" w:hAnsi="宋体"/>
          <w:sz w:val="28"/>
          <w:szCs w:val="28"/>
        </w:rPr>
      </w:pPr>
    </w:p>
    <w:p w14:paraId="6307C6EA" w14:textId="25D3A0F8" w:rsidR="00074168" w:rsidRPr="009257AD" w:rsidRDefault="00C8120F" w:rsidP="00616E8D">
      <w:pPr>
        <w:rPr>
          <w:rFonts w:ascii="宋体" w:eastAsia="宋体" w:hAnsi="宋体"/>
          <w:sz w:val="28"/>
          <w:szCs w:val="28"/>
        </w:rPr>
      </w:pPr>
      <w:r>
        <w:rPr>
          <w:rFonts w:ascii="宋体" w:eastAsia="宋体" w:hAnsi="宋体" w:hint="eastAsia"/>
          <w:sz w:val="28"/>
          <w:szCs w:val="28"/>
        </w:rPr>
        <w:t>所以说，对于增值税纳税申报表，我们只要把本期需要交税的事项给填进来就可以了。</w:t>
      </w:r>
    </w:p>
    <w:p w14:paraId="51FB5E99" w14:textId="0066A03C" w:rsidR="00074168" w:rsidRDefault="00C57DD0" w:rsidP="00616E8D">
      <w:pPr>
        <w:rPr>
          <w:rFonts w:ascii="宋体" w:eastAsia="宋体" w:hAnsi="宋体"/>
          <w:sz w:val="28"/>
          <w:szCs w:val="28"/>
        </w:rPr>
      </w:pPr>
      <w:r>
        <w:rPr>
          <w:rFonts w:ascii="宋体" w:eastAsia="宋体" w:hAnsi="宋体" w:hint="eastAsia"/>
          <w:sz w:val="28"/>
          <w:szCs w:val="28"/>
        </w:rPr>
        <w:t>以下我们结合案例来说明。</w:t>
      </w:r>
    </w:p>
    <w:p w14:paraId="7C1DD8FD" w14:textId="201A4EC9" w:rsidR="00AC68CF" w:rsidRDefault="00AC68CF" w:rsidP="00616E8D">
      <w:pPr>
        <w:rPr>
          <w:rFonts w:ascii="宋体" w:eastAsia="宋体" w:hAnsi="宋体"/>
          <w:sz w:val="28"/>
          <w:szCs w:val="28"/>
        </w:rPr>
      </w:pPr>
    </w:p>
    <w:p w14:paraId="2C4D3409" w14:textId="744B4CF9" w:rsidR="00AC68CF" w:rsidRDefault="00AC68CF" w:rsidP="00AC68CF">
      <w:pPr>
        <w:pStyle w:val="3"/>
      </w:pPr>
      <w:bookmarkStart w:id="377" w:name="_Toc123761640"/>
      <w:bookmarkStart w:id="378" w:name="_Toc145316800"/>
      <w:r>
        <w:rPr>
          <w:rFonts w:hint="eastAsia"/>
        </w:rPr>
        <w:t>2、案例</w:t>
      </w:r>
      <w:bookmarkEnd w:id="377"/>
      <w:bookmarkEnd w:id="378"/>
    </w:p>
    <w:p w14:paraId="4D1260FC" w14:textId="2DBE1DD1" w:rsidR="00C57DD0" w:rsidRDefault="00C57DD0" w:rsidP="00616E8D">
      <w:pPr>
        <w:rPr>
          <w:rFonts w:ascii="宋体" w:eastAsia="宋体" w:hAnsi="宋体"/>
          <w:sz w:val="28"/>
          <w:szCs w:val="28"/>
        </w:rPr>
      </w:pPr>
      <w:r>
        <w:rPr>
          <w:rFonts w:ascii="宋体" w:eastAsia="宋体" w:hAnsi="宋体" w:hint="eastAsia"/>
          <w:sz w:val="28"/>
          <w:szCs w:val="28"/>
        </w:rPr>
        <w:t>案例一：</w:t>
      </w:r>
      <w:r w:rsidR="000A698F">
        <w:rPr>
          <w:rFonts w:ascii="宋体" w:eastAsia="宋体" w:hAnsi="宋体" w:hint="eastAsia"/>
          <w:sz w:val="28"/>
          <w:szCs w:val="28"/>
        </w:rPr>
        <w:t>应交增值税并未结转到未交增值税</w:t>
      </w:r>
    </w:p>
    <w:p w14:paraId="718AA3FA" w14:textId="20312772" w:rsidR="00C55A1D" w:rsidRDefault="00C55A1D" w:rsidP="00616E8D">
      <w:pPr>
        <w:rPr>
          <w:rFonts w:ascii="宋体" w:eastAsia="宋体" w:hAnsi="宋体"/>
          <w:sz w:val="28"/>
          <w:szCs w:val="28"/>
        </w:rPr>
      </w:pPr>
      <w:r>
        <w:rPr>
          <w:rFonts w:ascii="宋体" w:eastAsia="宋体" w:hAnsi="宋体" w:hint="eastAsia"/>
          <w:sz w:val="28"/>
          <w:szCs w:val="28"/>
        </w:rPr>
        <w:t>没结转的比较好弄，</w:t>
      </w:r>
      <w:r w:rsidR="005C5EE0">
        <w:rPr>
          <w:rFonts w:ascii="宋体" w:eastAsia="宋体" w:hAnsi="宋体" w:hint="eastAsia"/>
          <w:sz w:val="28"/>
          <w:szCs w:val="28"/>
        </w:rPr>
        <w:t>与本期交税相关的都填进去就可以了。</w:t>
      </w:r>
    </w:p>
    <w:p w14:paraId="18C31516" w14:textId="77777777" w:rsidR="005C5EE0" w:rsidRDefault="005C5EE0" w:rsidP="00616E8D">
      <w:pPr>
        <w:rPr>
          <w:rFonts w:ascii="宋体" w:eastAsia="宋体" w:hAnsi="宋体"/>
          <w:sz w:val="28"/>
          <w:szCs w:val="28"/>
        </w:rPr>
      </w:pPr>
    </w:p>
    <w:p w14:paraId="79361C46" w14:textId="395A3BE0" w:rsidR="000A698F" w:rsidRDefault="000A698F" w:rsidP="00616E8D">
      <w:pPr>
        <w:rPr>
          <w:rFonts w:ascii="宋体" w:eastAsia="宋体" w:hAnsi="宋体"/>
          <w:sz w:val="28"/>
          <w:szCs w:val="28"/>
        </w:rPr>
      </w:pPr>
      <w:r>
        <w:rPr>
          <w:rFonts w:ascii="宋体" w:eastAsia="宋体" w:hAnsi="宋体" w:hint="eastAsia"/>
          <w:sz w:val="28"/>
          <w:szCs w:val="28"/>
        </w:rPr>
        <w:t>案例二：应交增值税结转到未交增值税</w:t>
      </w:r>
    </w:p>
    <w:p w14:paraId="55B7D472" w14:textId="78CAD8EA" w:rsidR="000A698F" w:rsidRDefault="005C5EE0" w:rsidP="00616E8D">
      <w:pPr>
        <w:rPr>
          <w:rFonts w:ascii="宋体" w:eastAsia="宋体" w:hAnsi="宋体"/>
          <w:sz w:val="28"/>
          <w:szCs w:val="28"/>
        </w:rPr>
      </w:pPr>
      <w:r>
        <w:rPr>
          <w:rFonts w:ascii="宋体" w:eastAsia="宋体" w:hAnsi="宋体" w:hint="eastAsia"/>
          <w:sz w:val="28"/>
          <w:szCs w:val="28"/>
        </w:rPr>
        <w:t>结转的不太好弄，但是我们会高级筛选，把未交增值税的借方、贷方的对方科目都筛选出来</w:t>
      </w:r>
      <w:r w:rsidR="003B09BF">
        <w:rPr>
          <w:rFonts w:ascii="宋体" w:eastAsia="宋体" w:hAnsi="宋体" w:hint="eastAsia"/>
          <w:sz w:val="28"/>
          <w:szCs w:val="28"/>
        </w:rPr>
        <w:t>。</w:t>
      </w:r>
    </w:p>
    <w:p w14:paraId="18F08B89" w14:textId="4105997C" w:rsidR="003B09BF" w:rsidRDefault="003B09BF" w:rsidP="00616E8D">
      <w:pPr>
        <w:rPr>
          <w:rFonts w:ascii="宋体" w:eastAsia="宋体" w:hAnsi="宋体"/>
          <w:sz w:val="28"/>
          <w:szCs w:val="28"/>
        </w:rPr>
      </w:pPr>
      <w:r>
        <w:rPr>
          <w:rFonts w:ascii="宋体" w:eastAsia="宋体" w:hAnsi="宋体" w:hint="eastAsia"/>
          <w:sz w:val="28"/>
          <w:szCs w:val="28"/>
        </w:rPr>
        <w:t>（1）对于借方的对方科目，凡是不涉及银行存款的，都是异常。</w:t>
      </w:r>
    </w:p>
    <w:p w14:paraId="0EDDF1E8" w14:textId="4ABC75AF" w:rsidR="003B09BF" w:rsidRDefault="003B09BF" w:rsidP="00616E8D">
      <w:pPr>
        <w:rPr>
          <w:rFonts w:ascii="宋体" w:eastAsia="宋体" w:hAnsi="宋体"/>
          <w:sz w:val="28"/>
          <w:szCs w:val="28"/>
        </w:rPr>
      </w:pPr>
      <w:r>
        <w:rPr>
          <w:rFonts w:ascii="宋体" w:eastAsia="宋体" w:hAnsi="宋体" w:hint="eastAsia"/>
          <w:sz w:val="28"/>
          <w:szCs w:val="28"/>
        </w:rPr>
        <w:t>（2）对于贷方的对方科目，凡是不是从进项、销项等本期涉及交税的科目结转过来的，就是异常的。</w:t>
      </w:r>
    </w:p>
    <w:p w14:paraId="3AFBA86B" w14:textId="42161544" w:rsidR="003B09BF" w:rsidRDefault="00A01C4C" w:rsidP="00616E8D">
      <w:pPr>
        <w:rPr>
          <w:rFonts w:ascii="宋体" w:eastAsia="宋体" w:hAnsi="宋体"/>
          <w:sz w:val="28"/>
          <w:szCs w:val="28"/>
        </w:rPr>
      </w:pPr>
      <w:r>
        <w:rPr>
          <w:rFonts w:ascii="宋体" w:eastAsia="宋体" w:hAnsi="宋体" w:hint="eastAsia"/>
          <w:sz w:val="28"/>
          <w:szCs w:val="28"/>
        </w:rPr>
        <w:t>把异常给找出来，这张表肯定就能平。</w:t>
      </w:r>
    </w:p>
    <w:p w14:paraId="643A9D9B" w14:textId="6E4BAA3C" w:rsidR="00A01C4C" w:rsidRDefault="00A01C4C" w:rsidP="00616E8D">
      <w:pPr>
        <w:rPr>
          <w:rFonts w:ascii="宋体" w:eastAsia="宋体" w:hAnsi="宋体"/>
          <w:sz w:val="28"/>
          <w:szCs w:val="28"/>
        </w:rPr>
      </w:pPr>
    </w:p>
    <w:p w14:paraId="67CEB79B" w14:textId="77777777" w:rsidR="00AC68CF" w:rsidRDefault="00AC68CF" w:rsidP="00616E8D">
      <w:pPr>
        <w:rPr>
          <w:rFonts w:ascii="宋体" w:eastAsia="宋体" w:hAnsi="宋体"/>
          <w:sz w:val="28"/>
          <w:szCs w:val="28"/>
        </w:rPr>
      </w:pPr>
    </w:p>
    <w:p w14:paraId="5A1E88C7" w14:textId="4B8F859C" w:rsidR="00074168" w:rsidRDefault="00AC68CF" w:rsidP="00AC68CF">
      <w:pPr>
        <w:pStyle w:val="3"/>
      </w:pPr>
      <w:bookmarkStart w:id="379" w:name="_Toc123761641"/>
      <w:bookmarkStart w:id="380" w:name="_Toc145316801"/>
      <w:r>
        <w:rPr>
          <w:rFonts w:hint="eastAsia"/>
        </w:rPr>
        <w:lastRenderedPageBreak/>
        <w:t>3、如何核对期末数对不对</w:t>
      </w:r>
      <w:bookmarkEnd w:id="379"/>
      <w:bookmarkEnd w:id="380"/>
    </w:p>
    <w:p w14:paraId="15723765" w14:textId="1015AE2A" w:rsidR="00074168" w:rsidRDefault="00D8796D" w:rsidP="00616E8D">
      <w:pPr>
        <w:rPr>
          <w:rFonts w:ascii="宋体" w:eastAsia="宋体" w:hAnsi="宋体"/>
          <w:sz w:val="28"/>
          <w:szCs w:val="28"/>
        </w:rPr>
      </w:pPr>
      <w:r>
        <w:rPr>
          <w:rFonts w:ascii="宋体" w:eastAsia="宋体" w:hAnsi="宋体" w:hint="eastAsia"/>
          <w:sz w:val="28"/>
          <w:szCs w:val="28"/>
        </w:rPr>
        <w:t>增值税明细表的期末余额，如果是正数，表示的是企业还没把税给交完，下个月还是要继续交的。如果是负数，表示多交税了，或者是进项特别大，下个月还可以继续抵扣。</w:t>
      </w:r>
    </w:p>
    <w:p w14:paraId="2AC73662" w14:textId="5EC29C8B" w:rsidR="006514E4" w:rsidRDefault="006514E4" w:rsidP="00616E8D">
      <w:pPr>
        <w:rPr>
          <w:rFonts w:ascii="宋体" w:eastAsia="宋体" w:hAnsi="宋体"/>
          <w:sz w:val="28"/>
          <w:szCs w:val="28"/>
        </w:rPr>
      </w:pPr>
      <w:r>
        <w:rPr>
          <w:rFonts w:ascii="宋体" w:eastAsia="宋体" w:hAnsi="宋体" w:hint="eastAsia"/>
          <w:sz w:val="28"/>
          <w:szCs w:val="28"/>
        </w:rPr>
        <w:t>所以说，</w:t>
      </w:r>
      <w:r w:rsidR="000C4F7B">
        <w:rPr>
          <w:rFonts w:ascii="宋体" w:eastAsia="宋体" w:hAnsi="宋体" w:hint="eastAsia"/>
          <w:sz w:val="28"/>
          <w:szCs w:val="28"/>
        </w:rPr>
        <w:t>期末数要跟与本期交税相关的余额去核对，有时候账上的余额包含了一些与本期交税不相关的科目，比如待抵扣进项税、待认证进项税，就要用期末余额扣除掉这些与本期交税不相关的科目再进行核对。</w:t>
      </w:r>
      <w:r w:rsidR="00C04913">
        <w:rPr>
          <w:rFonts w:ascii="宋体" w:eastAsia="宋体" w:hAnsi="宋体" w:hint="eastAsia"/>
          <w:sz w:val="28"/>
          <w:szCs w:val="28"/>
        </w:rPr>
        <w:t>与扣除后的数核对，肯定就能核对上了。</w:t>
      </w:r>
    </w:p>
    <w:p w14:paraId="6AFC5F81" w14:textId="77777777" w:rsidR="00C04913" w:rsidRDefault="00C04913" w:rsidP="00616E8D">
      <w:pPr>
        <w:rPr>
          <w:rFonts w:ascii="宋体" w:eastAsia="宋体" w:hAnsi="宋体"/>
          <w:sz w:val="28"/>
          <w:szCs w:val="28"/>
        </w:rPr>
      </w:pPr>
    </w:p>
    <w:p w14:paraId="495303C0" w14:textId="50F443D3" w:rsidR="00B877EE" w:rsidRDefault="00B877EE" w:rsidP="00616E8D">
      <w:pPr>
        <w:rPr>
          <w:rFonts w:ascii="宋体" w:eastAsia="宋体" w:hAnsi="宋体"/>
          <w:sz w:val="28"/>
          <w:szCs w:val="28"/>
        </w:rPr>
      </w:pPr>
      <w:r>
        <w:rPr>
          <w:rFonts w:ascii="宋体" w:eastAsia="宋体" w:hAnsi="宋体"/>
          <w:sz w:val="28"/>
          <w:szCs w:val="28"/>
        </w:rPr>
        <w:br w:type="page"/>
      </w:r>
    </w:p>
    <w:p w14:paraId="45DAD6E9" w14:textId="77777777" w:rsidR="00074168" w:rsidRDefault="00074168" w:rsidP="00616E8D">
      <w:pPr>
        <w:rPr>
          <w:rFonts w:ascii="宋体" w:eastAsia="宋体" w:hAnsi="宋体"/>
          <w:sz w:val="28"/>
          <w:szCs w:val="28"/>
        </w:rPr>
      </w:pPr>
    </w:p>
    <w:p w14:paraId="63DD2E0B" w14:textId="7A64C3D3" w:rsidR="00074168" w:rsidRPr="00074168" w:rsidRDefault="00074168" w:rsidP="00074168">
      <w:pPr>
        <w:pStyle w:val="1"/>
      </w:pPr>
      <w:r w:rsidRPr="00074168">
        <w:rPr>
          <w:rFonts w:hint="eastAsia"/>
        </w:rPr>
        <w:t xml:space="preserve"> </w:t>
      </w:r>
      <w:bookmarkStart w:id="381" w:name="_Toc123761642"/>
      <w:bookmarkStart w:id="382" w:name="_Toc145316802"/>
      <w:r w:rsidRPr="00074168">
        <w:rPr>
          <w:rFonts w:hint="eastAsia"/>
        </w:rPr>
        <w:t>其他应收款</w:t>
      </w:r>
      <w:bookmarkEnd w:id="381"/>
      <w:bookmarkEnd w:id="382"/>
    </w:p>
    <w:p w14:paraId="0C66DB7C" w14:textId="3E77F368" w:rsidR="00547F94" w:rsidRPr="00547F94" w:rsidRDefault="00547F94" w:rsidP="00547F94">
      <w:pPr>
        <w:pStyle w:val="2"/>
      </w:pPr>
      <w:bookmarkStart w:id="383" w:name="_Toc123761643"/>
      <w:bookmarkStart w:id="384" w:name="_Toc145316803"/>
      <w:r>
        <w:rPr>
          <w:rFonts w:hint="eastAsia"/>
        </w:rPr>
        <w:t>企业存在的问题</w:t>
      </w:r>
      <w:bookmarkEnd w:id="383"/>
      <w:bookmarkEnd w:id="384"/>
    </w:p>
    <w:p w14:paraId="4F532DE8" w14:textId="307EFF10" w:rsidR="00AE60CB" w:rsidRDefault="00074168" w:rsidP="00074168">
      <w:pPr>
        <w:widowControl/>
        <w:shd w:val="clear" w:color="auto" w:fill="FFFFFF"/>
        <w:rPr>
          <w:rFonts w:ascii="宋体" w:eastAsia="宋体" w:hAnsi="宋体" w:cs="宋体"/>
          <w:color w:val="333333"/>
          <w:spacing w:val="8"/>
          <w:kern w:val="0"/>
          <w:sz w:val="28"/>
          <w:szCs w:val="28"/>
        </w:rPr>
      </w:pPr>
      <w:r w:rsidRPr="00074168">
        <w:rPr>
          <w:rFonts w:ascii="宋体" w:eastAsia="宋体" w:hAnsi="宋体" w:cs="宋体" w:hint="eastAsia"/>
          <w:color w:val="333333"/>
          <w:spacing w:val="8"/>
          <w:kern w:val="0"/>
          <w:sz w:val="28"/>
          <w:szCs w:val="28"/>
        </w:rPr>
        <w:t>其他应收款，</w:t>
      </w:r>
      <w:r w:rsidR="009F0ED1">
        <w:rPr>
          <w:rFonts w:ascii="宋体" w:eastAsia="宋体" w:hAnsi="宋体" w:cs="宋体" w:hint="eastAsia"/>
          <w:color w:val="333333"/>
          <w:spacing w:val="8"/>
          <w:kern w:val="0"/>
          <w:sz w:val="28"/>
          <w:szCs w:val="28"/>
        </w:rPr>
        <w:t>就是除了应收账款、预付款项、和应收票据之外的</w:t>
      </w:r>
      <w:r w:rsidR="00827629">
        <w:rPr>
          <w:rFonts w:ascii="宋体" w:eastAsia="宋体" w:hAnsi="宋体" w:cs="宋体" w:hint="eastAsia"/>
          <w:color w:val="333333"/>
          <w:spacing w:val="8"/>
          <w:kern w:val="0"/>
          <w:sz w:val="28"/>
          <w:szCs w:val="28"/>
        </w:rPr>
        <w:t>应收款项</w:t>
      </w:r>
      <w:r w:rsidR="008E40BE">
        <w:rPr>
          <w:rFonts w:ascii="宋体" w:eastAsia="宋体" w:hAnsi="宋体" w:cs="宋体" w:hint="eastAsia"/>
          <w:color w:val="333333"/>
          <w:spacing w:val="8"/>
          <w:kern w:val="0"/>
          <w:sz w:val="28"/>
          <w:szCs w:val="28"/>
        </w:rPr>
        <w:t>，是一个兜底科目，说难听点叫“垃圾筐”，</w:t>
      </w:r>
      <w:r w:rsidR="00011B30">
        <w:rPr>
          <w:rFonts w:ascii="宋体" w:eastAsia="宋体" w:hAnsi="宋体" w:cs="宋体" w:hint="eastAsia"/>
          <w:color w:val="333333"/>
          <w:spacing w:val="8"/>
          <w:kern w:val="0"/>
          <w:sz w:val="28"/>
          <w:szCs w:val="28"/>
        </w:rPr>
        <w:t>没出放的业务都往这儿塞</w:t>
      </w:r>
      <w:r w:rsidR="008E40BE">
        <w:rPr>
          <w:rFonts w:ascii="宋体" w:eastAsia="宋体" w:hAnsi="宋体" w:cs="宋体" w:hint="eastAsia"/>
          <w:color w:val="333333"/>
          <w:spacing w:val="8"/>
          <w:kern w:val="0"/>
          <w:sz w:val="28"/>
          <w:szCs w:val="28"/>
        </w:rPr>
        <w:t>。</w:t>
      </w:r>
    </w:p>
    <w:p w14:paraId="25AF4954" w14:textId="3867D44B" w:rsidR="007757C5" w:rsidRDefault="007757C5"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1、做账不规范</w:t>
      </w:r>
    </w:p>
    <w:p w14:paraId="6BB1AE17" w14:textId="35B89615" w:rsidR="00710CE1" w:rsidRDefault="00AE60CB"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见过不少企业，</w:t>
      </w:r>
      <w:r w:rsidR="008B11D1">
        <w:rPr>
          <w:rFonts w:ascii="宋体" w:eastAsia="宋体" w:hAnsi="宋体" w:cs="宋体" w:hint="eastAsia"/>
          <w:color w:val="333333"/>
          <w:spacing w:val="8"/>
          <w:kern w:val="0"/>
          <w:sz w:val="28"/>
          <w:szCs w:val="28"/>
        </w:rPr>
        <w:t>把各种各样的费用，全放在其他应收款的“其他”，内容千奇百怪，有报销款、员工借款等，余额几千万。放到其他应收款也就算了，竟然其他应收款的明细还是“其他”，余额还有几千万，还是各种各样的业务累积在一起的。</w:t>
      </w:r>
      <w:r w:rsidR="00914ACA">
        <w:rPr>
          <w:rFonts w:ascii="宋体" w:eastAsia="宋体" w:hAnsi="宋体" w:cs="宋体" w:hint="eastAsia"/>
          <w:color w:val="333333"/>
          <w:spacing w:val="8"/>
          <w:kern w:val="0"/>
          <w:sz w:val="28"/>
          <w:szCs w:val="28"/>
        </w:rPr>
        <w:t>最怕就是遇到这种企业了，绝对能让人抓狂。</w:t>
      </w:r>
    </w:p>
    <w:p w14:paraId="52DE1324" w14:textId="77777777" w:rsidR="00BB0A78" w:rsidRDefault="00710CE1"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解决方法：</w:t>
      </w:r>
    </w:p>
    <w:p w14:paraId="6F05076F" w14:textId="553D51FA" w:rsidR="00710CE1" w:rsidRPr="00074168" w:rsidRDefault="00710CE1"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没有捷径，只能一笔笔给它看，结合它的具体业务分析，看看是收哪个单位的，是什么业务导致的，这种业务放在其他应收款是否合适</w:t>
      </w:r>
      <w:r w:rsidR="00FC487A">
        <w:rPr>
          <w:rFonts w:ascii="宋体" w:eastAsia="宋体" w:hAnsi="宋体" w:cs="宋体" w:hint="eastAsia"/>
          <w:color w:val="333333"/>
          <w:spacing w:val="8"/>
          <w:kern w:val="0"/>
          <w:sz w:val="28"/>
          <w:szCs w:val="28"/>
        </w:rPr>
        <w:t>？</w:t>
      </w:r>
      <w:r w:rsidR="009C3D13">
        <w:rPr>
          <w:rFonts w:ascii="宋体" w:eastAsia="宋体" w:hAnsi="宋体" w:cs="宋体" w:hint="eastAsia"/>
          <w:color w:val="333333"/>
          <w:spacing w:val="8"/>
          <w:kern w:val="0"/>
          <w:sz w:val="28"/>
          <w:szCs w:val="28"/>
        </w:rPr>
        <w:t>账龄有多久，如果超过一年，为什么收不回来。</w:t>
      </w:r>
      <w:r>
        <w:rPr>
          <w:rFonts w:ascii="宋体" w:eastAsia="宋体" w:hAnsi="宋体" w:cs="宋体" w:hint="eastAsia"/>
          <w:color w:val="333333"/>
          <w:spacing w:val="8"/>
          <w:kern w:val="0"/>
          <w:sz w:val="28"/>
          <w:szCs w:val="28"/>
        </w:rPr>
        <w:t>如果</w:t>
      </w:r>
      <w:r w:rsidR="009C3D13">
        <w:rPr>
          <w:rFonts w:ascii="宋体" w:eastAsia="宋体" w:hAnsi="宋体" w:cs="宋体" w:hint="eastAsia"/>
          <w:color w:val="333333"/>
          <w:spacing w:val="8"/>
          <w:kern w:val="0"/>
          <w:sz w:val="28"/>
          <w:szCs w:val="28"/>
        </w:rPr>
        <w:t>是员工报销款，</w:t>
      </w:r>
      <w:r w:rsidR="00A336AC">
        <w:rPr>
          <w:rFonts w:ascii="宋体" w:eastAsia="宋体" w:hAnsi="宋体" w:cs="宋体" w:hint="eastAsia"/>
          <w:color w:val="333333"/>
          <w:spacing w:val="8"/>
          <w:kern w:val="0"/>
          <w:sz w:val="28"/>
          <w:szCs w:val="28"/>
        </w:rPr>
        <w:t>服务</w:t>
      </w:r>
      <w:r w:rsidR="009C3D13">
        <w:rPr>
          <w:rFonts w:ascii="宋体" w:eastAsia="宋体" w:hAnsi="宋体" w:cs="宋体" w:hint="eastAsia"/>
          <w:color w:val="333333"/>
          <w:spacing w:val="8"/>
          <w:kern w:val="0"/>
          <w:sz w:val="28"/>
          <w:szCs w:val="28"/>
        </w:rPr>
        <w:t>已经发生了</w:t>
      </w:r>
      <w:r>
        <w:rPr>
          <w:rFonts w:ascii="宋体" w:eastAsia="宋体" w:hAnsi="宋体" w:cs="宋体" w:hint="eastAsia"/>
          <w:color w:val="333333"/>
          <w:spacing w:val="8"/>
          <w:kern w:val="0"/>
          <w:sz w:val="28"/>
          <w:szCs w:val="28"/>
        </w:rPr>
        <w:t>，就给它费用化。</w:t>
      </w:r>
      <w:r w:rsidR="00C929CB">
        <w:rPr>
          <w:rFonts w:ascii="宋体" w:eastAsia="宋体" w:hAnsi="宋体" w:cs="宋体" w:hint="eastAsia"/>
          <w:color w:val="333333"/>
          <w:spacing w:val="8"/>
          <w:kern w:val="0"/>
          <w:sz w:val="28"/>
          <w:szCs w:val="28"/>
        </w:rPr>
        <w:t>如果是押金、保证金或者其他款项性质的，我们就要给它分到对应的款项性质。</w:t>
      </w:r>
    </w:p>
    <w:p w14:paraId="6EAF6F87" w14:textId="5D3AB6AD" w:rsidR="00EB0715" w:rsidRDefault="00BB0A78"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每一笔大额的业务都给它分析一遍</w:t>
      </w:r>
      <w:r w:rsidR="0047753E">
        <w:rPr>
          <w:rFonts w:ascii="宋体" w:eastAsia="宋体" w:hAnsi="宋体" w:cs="宋体" w:hint="eastAsia"/>
          <w:color w:val="333333"/>
          <w:spacing w:val="8"/>
          <w:kern w:val="0"/>
          <w:sz w:val="28"/>
          <w:szCs w:val="28"/>
        </w:rPr>
        <w:t>，根据实际情况整理一遍，那工作量确实挺大的。</w:t>
      </w:r>
      <w:r w:rsidR="00335B8E">
        <w:rPr>
          <w:rFonts w:ascii="宋体" w:eastAsia="宋体" w:hAnsi="宋体" w:cs="宋体" w:hint="eastAsia"/>
          <w:color w:val="333333"/>
          <w:spacing w:val="8"/>
          <w:kern w:val="0"/>
          <w:sz w:val="28"/>
          <w:szCs w:val="28"/>
        </w:rPr>
        <w:t>处理完之后，要让企业在我们整理好的基础上进行调账，叫他们以后年度别这么做了。</w:t>
      </w:r>
      <w:r w:rsidR="00AF4317">
        <w:rPr>
          <w:rFonts w:ascii="宋体" w:eastAsia="宋体" w:hAnsi="宋体" w:cs="宋体" w:hint="eastAsia"/>
          <w:color w:val="333333"/>
          <w:spacing w:val="8"/>
          <w:kern w:val="0"/>
          <w:sz w:val="28"/>
          <w:szCs w:val="28"/>
        </w:rPr>
        <w:t>有些同学可能会感慨，本来是做审计的，做着做着就变成做理账了。</w:t>
      </w:r>
    </w:p>
    <w:p w14:paraId="48357869" w14:textId="46593613" w:rsidR="00190196" w:rsidRPr="00074168" w:rsidRDefault="00EB0715"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sidR="00190196">
        <w:rPr>
          <w:rFonts w:ascii="宋体" w:eastAsia="宋体" w:hAnsi="宋体" w:cs="宋体" w:hint="eastAsia"/>
          <w:color w:val="333333"/>
          <w:spacing w:val="8"/>
          <w:kern w:val="0"/>
          <w:sz w:val="28"/>
          <w:szCs w:val="28"/>
        </w:rPr>
        <w:t>造假</w:t>
      </w:r>
    </w:p>
    <w:p w14:paraId="1247B9AB" w14:textId="77777777" w:rsidR="003221E1" w:rsidRDefault="00CD2DAA"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如果企业在其他应收款科目造假，那就是越塔送人头，审计师查不出来的话，绝对是没做到勤勉尽责。</w:t>
      </w:r>
    </w:p>
    <w:p w14:paraId="22139A22" w14:textId="3823CA42" w:rsidR="00C71D01" w:rsidRDefault="00852B10"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不要怕企业在这个科目造假，</w:t>
      </w:r>
      <w:r w:rsidR="00990E64">
        <w:rPr>
          <w:rFonts w:ascii="宋体" w:eastAsia="宋体" w:hAnsi="宋体" w:cs="宋体" w:hint="eastAsia"/>
          <w:color w:val="333333"/>
          <w:spacing w:val="8"/>
          <w:kern w:val="0"/>
          <w:sz w:val="28"/>
          <w:szCs w:val="28"/>
        </w:rPr>
        <w:t>很容易看出来的</w:t>
      </w:r>
      <w:r>
        <w:rPr>
          <w:rFonts w:ascii="宋体" w:eastAsia="宋体" w:hAnsi="宋体" w:cs="宋体" w:hint="eastAsia"/>
          <w:color w:val="333333"/>
          <w:spacing w:val="8"/>
          <w:kern w:val="0"/>
          <w:sz w:val="28"/>
          <w:szCs w:val="28"/>
        </w:rPr>
        <w:t>，实习生都能看出来。</w:t>
      </w:r>
    </w:p>
    <w:p w14:paraId="5013256F" w14:textId="1E6030E5" w:rsidR="00E146C5" w:rsidRDefault="00E146C5"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怎么知道企业是否造假？</w:t>
      </w:r>
    </w:p>
    <w:p w14:paraId="14771DF1" w14:textId="014FF71B" w:rsidR="00791AB1" w:rsidRDefault="00DB495E" w:rsidP="00074168">
      <w:pPr>
        <w:widowControl/>
        <w:shd w:val="clear" w:color="auto" w:fill="FFFFFF"/>
        <w:rPr>
          <w:rFonts w:ascii="宋体" w:eastAsia="宋体" w:hAnsi="宋体" w:cs="宋体"/>
          <w:color w:val="333333"/>
          <w:spacing w:val="8"/>
          <w:kern w:val="0"/>
          <w:sz w:val="28"/>
          <w:szCs w:val="28"/>
        </w:rPr>
      </w:pPr>
      <w:r w:rsidRPr="002B546F">
        <w:rPr>
          <w:rFonts w:ascii="宋体" w:eastAsia="宋体" w:hAnsi="宋体" w:cs="宋体" w:hint="eastAsia"/>
          <w:color w:val="333333"/>
          <w:spacing w:val="8"/>
          <w:kern w:val="0"/>
          <w:sz w:val="28"/>
          <w:szCs w:val="28"/>
          <w:highlight w:val="yellow"/>
        </w:rPr>
        <w:t>把每一个大额的余额给分析一遍就知道了</w:t>
      </w:r>
      <w:r>
        <w:rPr>
          <w:rFonts w:ascii="宋体" w:eastAsia="宋体" w:hAnsi="宋体" w:cs="宋体" w:hint="eastAsia"/>
          <w:color w:val="333333"/>
          <w:spacing w:val="8"/>
          <w:kern w:val="0"/>
          <w:sz w:val="28"/>
          <w:szCs w:val="28"/>
        </w:rPr>
        <w:t>，没有合理理由的，就很可能是造假。</w:t>
      </w:r>
    </w:p>
    <w:p w14:paraId="356AF939" w14:textId="6DD7955D" w:rsidR="00C71D01" w:rsidRDefault="00C71D01"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3、关联方往来</w:t>
      </w:r>
    </w:p>
    <w:p w14:paraId="2FACE67E" w14:textId="2F0AB5F2" w:rsidR="00C71D01" w:rsidRDefault="00C070EC"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关联方往来分为2种，一种是合并范围内关联方，另一种是合并范围外关联方，前者在合并层面已经抵消干净了，不会出现在合并报表层面的。</w:t>
      </w:r>
      <w:r w:rsidR="00E236D6">
        <w:rPr>
          <w:rFonts w:ascii="宋体" w:eastAsia="宋体" w:hAnsi="宋体" w:cs="宋体" w:hint="eastAsia"/>
          <w:color w:val="333333"/>
          <w:spacing w:val="8"/>
          <w:kern w:val="0"/>
          <w:sz w:val="28"/>
          <w:szCs w:val="28"/>
        </w:rPr>
        <w:t>我们这里主要讲合并范围外关联方。</w:t>
      </w:r>
    </w:p>
    <w:p w14:paraId="48F2D649" w14:textId="7D9CDBBB" w:rsidR="003C45BD" w:rsidRDefault="003C45BD"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上市公司是不能把钱转给关联方的，因为这会侵占小股东的利益。</w:t>
      </w:r>
      <w:r w:rsidR="00BF36D9">
        <w:rPr>
          <w:rFonts w:ascii="宋体" w:eastAsia="宋体" w:hAnsi="宋体" w:cs="宋体" w:hint="eastAsia"/>
          <w:color w:val="333333"/>
          <w:spacing w:val="8"/>
          <w:kern w:val="0"/>
          <w:sz w:val="28"/>
          <w:szCs w:val="28"/>
        </w:rPr>
        <w:t>虽然证监会说不能这么干，但上市公司</w:t>
      </w:r>
      <w:r w:rsidR="00BD1D6E">
        <w:rPr>
          <w:rFonts w:ascii="宋体" w:eastAsia="宋体" w:hAnsi="宋体" w:cs="宋体" w:hint="eastAsia"/>
          <w:color w:val="333333"/>
          <w:spacing w:val="8"/>
          <w:kern w:val="0"/>
          <w:sz w:val="28"/>
          <w:szCs w:val="28"/>
        </w:rPr>
        <w:t>的管理层</w:t>
      </w:r>
      <w:r w:rsidR="00BF36D9">
        <w:rPr>
          <w:rFonts w:ascii="宋体" w:eastAsia="宋体" w:hAnsi="宋体" w:cs="宋体" w:hint="eastAsia"/>
          <w:color w:val="333333"/>
          <w:spacing w:val="8"/>
          <w:kern w:val="0"/>
          <w:sz w:val="28"/>
          <w:szCs w:val="28"/>
        </w:rPr>
        <w:t>就干了。那怎么办呢？</w:t>
      </w:r>
    </w:p>
    <w:p w14:paraId="0C11CFEA" w14:textId="0E3186D5" w:rsidR="00BF36D9" w:rsidRPr="00074168" w:rsidRDefault="00BD1D6E"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审计的责任就是，让关联方往来如实披露。也就是说，在附注中写明哪个关联方跟上市公司有往来。</w:t>
      </w:r>
      <w:r w:rsidR="00453646">
        <w:rPr>
          <w:rFonts w:ascii="宋体" w:eastAsia="宋体" w:hAnsi="宋体" w:cs="宋体" w:hint="eastAsia"/>
          <w:color w:val="333333"/>
          <w:spacing w:val="8"/>
          <w:kern w:val="0"/>
          <w:sz w:val="28"/>
          <w:szCs w:val="28"/>
        </w:rPr>
        <w:t>然后再出个专项</w:t>
      </w:r>
      <w:r w:rsidR="00844493">
        <w:rPr>
          <w:rFonts w:ascii="宋体" w:eastAsia="宋体" w:hAnsi="宋体" w:cs="宋体" w:hint="eastAsia"/>
          <w:color w:val="333333"/>
          <w:spacing w:val="8"/>
          <w:kern w:val="0"/>
          <w:sz w:val="28"/>
          <w:szCs w:val="28"/>
        </w:rPr>
        <w:t>说明</w:t>
      </w:r>
      <w:r w:rsidR="00453646">
        <w:rPr>
          <w:rFonts w:ascii="宋体" w:eastAsia="宋体" w:hAnsi="宋体" w:cs="宋体" w:hint="eastAsia"/>
          <w:color w:val="333333"/>
          <w:spacing w:val="8"/>
          <w:kern w:val="0"/>
          <w:sz w:val="28"/>
          <w:szCs w:val="28"/>
        </w:rPr>
        <w:t>。</w:t>
      </w:r>
      <w:r w:rsidR="003E3C49">
        <w:rPr>
          <w:rFonts w:ascii="宋体" w:eastAsia="宋体" w:hAnsi="宋体" w:cs="宋体" w:hint="eastAsia"/>
          <w:color w:val="333333"/>
          <w:spacing w:val="8"/>
          <w:kern w:val="0"/>
          <w:sz w:val="28"/>
          <w:szCs w:val="28"/>
        </w:rPr>
        <w:t>这就</w:t>
      </w:r>
      <w:r w:rsidR="003E3C49">
        <w:rPr>
          <w:rFonts w:ascii="宋体" w:eastAsia="宋体" w:hAnsi="宋体" w:cs="宋体" w:hint="eastAsia"/>
          <w:color w:val="333333"/>
          <w:spacing w:val="8"/>
          <w:kern w:val="0"/>
          <w:sz w:val="28"/>
          <w:szCs w:val="28"/>
        </w:rPr>
        <w:lastRenderedPageBreak/>
        <w:t>相当于告诉小散户，这家公司关联方会占用上市公司的资金，你们手中的股票看着办。</w:t>
      </w:r>
      <w:r w:rsidR="00912CC9">
        <w:rPr>
          <w:rFonts w:ascii="宋体" w:eastAsia="宋体" w:hAnsi="宋体" w:cs="宋体" w:hint="eastAsia"/>
          <w:color w:val="333333"/>
          <w:spacing w:val="8"/>
          <w:kern w:val="0"/>
          <w:sz w:val="28"/>
          <w:szCs w:val="28"/>
        </w:rPr>
        <w:t>小散户肯定会用脚投票了。</w:t>
      </w:r>
      <w:r w:rsidR="00F66168">
        <w:rPr>
          <w:rFonts w:ascii="宋体" w:eastAsia="宋体" w:hAnsi="宋体" w:cs="宋体" w:hint="eastAsia"/>
          <w:color w:val="333333"/>
          <w:spacing w:val="8"/>
          <w:kern w:val="0"/>
          <w:sz w:val="28"/>
          <w:szCs w:val="28"/>
        </w:rPr>
        <w:t>所以说，上市公司的关联往来，审计的责任就是看它有没有如实披露。</w:t>
      </w:r>
    </w:p>
    <w:p w14:paraId="282F5C94" w14:textId="3B60A9D3" w:rsidR="00074168" w:rsidRPr="00074168" w:rsidRDefault="00D85FBC" w:rsidP="00074168">
      <w:pPr>
        <w:widowControl/>
        <w:shd w:val="clear" w:color="auto" w:fill="FFFFFF"/>
        <w:rPr>
          <w:rFonts w:ascii="宋体" w:eastAsia="宋体" w:hAnsi="宋体" w:cs="宋体"/>
          <w:color w:val="333333"/>
          <w:spacing w:val="8"/>
          <w:kern w:val="0"/>
          <w:sz w:val="28"/>
          <w:szCs w:val="28"/>
        </w:rPr>
      </w:pPr>
      <w:r w:rsidRPr="00D85FBC">
        <w:rPr>
          <w:rFonts w:ascii="宋体" w:eastAsia="宋体" w:hAnsi="宋体" w:cs="宋体"/>
          <w:color w:val="333333"/>
          <w:spacing w:val="8"/>
          <w:kern w:val="0"/>
          <w:sz w:val="28"/>
          <w:szCs w:val="28"/>
          <w:highlight w:val="yellow"/>
        </w:rPr>
        <w:t>4</w:t>
      </w:r>
      <w:r w:rsidRPr="00D85FBC">
        <w:rPr>
          <w:rFonts w:ascii="宋体" w:eastAsia="宋体" w:hAnsi="宋体" w:cs="宋体" w:hint="eastAsia"/>
          <w:color w:val="333333"/>
          <w:spacing w:val="8"/>
          <w:kern w:val="0"/>
          <w:sz w:val="28"/>
          <w:szCs w:val="28"/>
          <w:highlight w:val="yellow"/>
        </w:rPr>
        <w:t>、结合堂堂的案例</w:t>
      </w:r>
    </w:p>
    <w:p w14:paraId="4CFB0CEB" w14:textId="74E453F0" w:rsidR="00074168" w:rsidRPr="009E694F" w:rsidRDefault="00074168" w:rsidP="009E694F">
      <w:pPr>
        <w:pStyle w:val="2"/>
      </w:pPr>
      <w:bookmarkStart w:id="385" w:name="_Toc123761644"/>
      <w:bookmarkStart w:id="386" w:name="_Toc145316804"/>
      <w:r w:rsidRPr="00074168">
        <w:rPr>
          <w:rFonts w:hint="eastAsia"/>
        </w:rPr>
        <w:t>明细表</w:t>
      </w:r>
      <w:bookmarkEnd w:id="385"/>
      <w:bookmarkEnd w:id="386"/>
    </w:p>
    <w:p w14:paraId="5BB03AC9" w14:textId="6BA3EED1" w:rsidR="00074168" w:rsidRDefault="00074168" w:rsidP="00074168">
      <w:pPr>
        <w:widowControl/>
        <w:shd w:val="clear" w:color="auto" w:fill="FFFFFF"/>
        <w:rPr>
          <w:rFonts w:ascii="宋体" w:eastAsia="宋体" w:hAnsi="宋体" w:cs="宋体"/>
          <w:color w:val="333333"/>
          <w:spacing w:val="8"/>
          <w:kern w:val="0"/>
          <w:sz w:val="28"/>
          <w:szCs w:val="28"/>
        </w:rPr>
      </w:pPr>
      <w:r w:rsidRPr="00074168">
        <w:rPr>
          <w:rFonts w:ascii="宋体" w:eastAsia="宋体" w:hAnsi="宋体" w:cs="宋体" w:hint="eastAsia"/>
          <w:color w:val="333333"/>
          <w:spacing w:val="8"/>
          <w:kern w:val="0"/>
          <w:sz w:val="28"/>
          <w:szCs w:val="28"/>
        </w:rPr>
        <w:t>其他应收款明细表的编写方法与</w:t>
      </w:r>
      <w:r w:rsidR="009E694F">
        <w:rPr>
          <w:rFonts w:ascii="宋体" w:eastAsia="宋体" w:hAnsi="宋体" w:cs="宋体" w:hint="eastAsia"/>
          <w:color w:val="333333"/>
          <w:spacing w:val="8"/>
          <w:kern w:val="0"/>
          <w:sz w:val="28"/>
          <w:szCs w:val="28"/>
        </w:rPr>
        <w:t>预付款项</w:t>
      </w:r>
      <w:r w:rsidRPr="00074168">
        <w:rPr>
          <w:rFonts w:ascii="宋体" w:eastAsia="宋体" w:hAnsi="宋体" w:cs="宋体" w:hint="eastAsia"/>
          <w:color w:val="333333"/>
          <w:spacing w:val="8"/>
          <w:kern w:val="0"/>
          <w:sz w:val="28"/>
          <w:szCs w:val="28"/>
        </w:rPr>
        <w:t>一模一样，详见</w:t>
      </w:r>
      <w:r w:rsidR="009E694F">
        <w:rPr>
          <w:rFonts w:ascii="宋体" w:eastAsia="宋体" w:hAnsi="宋体" w:cs="宋体" w:hint="eastAsia"/>
          <w:color w:val="333333"/>
          <w:spacing w:val="8"/>
          <w:kern w:val="0"/>
          <w:sz w:val="28"/>
          <w:szCs w:val="28"/>
        </w:rPr>
        <w:t>预付款</w:t>
      </w:r>
      <w:r w:rsidRPr="00074168">
        <w:rPr>
          <w:rFonts w:ascii="宋体" w:eastAsia="宋体" w:hAnsi="宋体" w:cs="宋体" w:hint="eastAsia"/>
          <w:color w:val="333333"/>
          <w:spacing w:val="8"/>
          <w:kern w:val="0"/>
          <w:sz w:val="28"/>
          <w:szCs w:val="28"/>
        </w:rPr>
        <w:t>那章。</w:t>
      </w:r>
    </w:p>
    <w:p w14:paraId="0B0DB1A7" w14:textId="75F2FFF1" w:rsidR="00802303" w:rsidRDefault="00802303"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注意的问题：</w:t>
      </w:r>
    </w:p>
    <w:p w14:paraId="0651AFC0" w14:textId="6F157887" w:rsidR="00802303" w:rsidRPr="00074168" w:rsidRDefault="00802303" w:rsidP="00074168">
      <w:pPr>
        <w:widowControl/>
        <w:shd w:val="clear" w:color="auto" w:fill="FFFFFF"/>
        <w:rPr>
          <w:rFonts w:ascii="宋体" w:eastAsia="宋体" w:hAnsi="宋体" w:cs="宋体"/>
          <w:color w:val="333333"/>
          <w:spacing w:val="8"/>
          <w:kern w:val="0"/>
          <w:sz w:val="28"/>
          <w:szCs w:val="28"/>
        </w:rPr>
      </w:pPr>
      <w:r w:rsidRPr="00C349D5">
        <w:rPr>
          <w:rFonts w:ascii="宋体" w:eastAsia="宋体" w:hAnsi="宋体" w:cs="宋体" w:hint="eastAsia"/>
          <w:color w:val="333333"/>
          <w:spacing w:val="8"/>
          <w:kern w:val="0"/>
          <w:sz w:val="28"/>
          <w:szCs w:val="28"/>
          <w:highlight w:val="yellow"/>
        </w:rPr>
        <w:t>明细表的合计数跟试算平衡表的原值核对一致。如果不一致，考虑把其他应收款的负数给重分类出去，其他应付款的负数重分类进来。如果考虑重分类之后，还是不一致，那就一个个科目核对，从货币资金开始，所有的科目都核对一遍，看看哪些相</w:t>
      </w:r>
      <w:r w:rsidR="00C349D5">
        <w:rPr>
          <w:rFonts w:ascii="宋体" w:eastAsia="宋体" w:hAnsi="宋体" w:cs="宋体" w:hint="eastAsia"/>
          <w:color w:val="333333"/>
          <w:spacing w:val="8"/>
          <w:kern w:val="0"/>
          <w:sz w:val="28"/>
          <w:szCs w:val="28"/>
          <w:highlight w:val="yellow"/>
        </w:rPr>
        <w:t>减</w:t>
      </w:r>
      <w:r w:rsidRPr="00C349D5">
        <w:rPr>
          <w:rFonts w:ascii="宋体" w:eastAsia="宋体" w:hAnsi="宋体" w:cs="宋体" w:hint="eastAsia"/>
          <w:color w:val="333333"/>
          <w:spacing w:val="8"/>
          <w:kern w:val="0"/>
          <w:sz w:val="28"/>
          <w:szCs w:val="28"/>
          <w:highlight w:val="yellow"/>
        </w:rPr>
        <w:t>不等于零，差异就是这些科目了</w:t>
      </w:r>
      <w:r w:rsidR="00C349D5" w:rsidRPr="00C349D5">
        <w:rPr>
          <w:rFonts w:ascii="宋体" w:eastAsia="宋体" w:hAnsi="宋体" w:cs="宋体" w:hint="eastAsia"/>
          <w:color w:val="333333"/>
          <w:spacing w:val="8"/>
          <w:kern w:val="0"/>
          <w:sz w:val="28"/>
          <w:szCs w:val="28"/>
          <w:highlight w:val="yellow"/>
        </w:rPr>
        <w:t>。</w:t>
      </w:r>
    </w:p>
    <w:p w14:paraId="59B0E381" w14:textId="786C9671" w:rsidR="007A6050" w:rsidRDefault="007A6050" w:rsidP="007A6050">
      <w:pPr>
        <w:pStyle w:val="2"/>
      </w:pPr>
      <w:bookmarkStart w:id="387" w:name="_Toc123761645"/>
      <w:bookmarkStart w:id="388" w:name="_Toc145316805"/>
      <w:r>
        <w:rPr>
          <w:rFonts w:hint="eastAsia"/>
        </w:rPr>
        <w:t>款项性质</w:t>
      </w:r>
      <w:bookmarkEnd w:id="387"/>
      <w:bookmarkEnd w:id="388"/>
    </w:p>
    <w:p w14:paraId="72CD0E16" w14:textId="4FDF3043" w:rsidR="00873E22" w:rsidRDefault="00873E22"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其他应收款主要有以下款项性质：</w:t>
      </w:r>
    </w:p>
    <w:p w14:paraId="3C1EDB66" w14:textId="6E84AC26" w:rsidR="007A6050" w:rsidRDefault="007A6050"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1、押金、保证金</w:t>
      </w:r>
    </w:p>
    <w:p w14:paraId="06D3BBA3" w14:textId="77777777" w:rsidR="007A6050" w:rsidRDefault="007A6050"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2、员工备用金</w:t>
      </w:r>
    </w:p>
    <w:p w14:paraId="03D21F0E" w14:textId="77777777" w:rsidR="007A6050" w:rsidRDefault="007A6050"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3、员工借款</w:t>
      </w:r>
    </w:p>
    <w:p w14:paraId="2EFE1076" w14:textId="1B6860B9" w:rsidR="007A6050" w:rsidRDefault="007A6050"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4、关联方资金</w:t>
      </w:r>
      <w:r w:rsidR="00200B4A">
        <w:rPr>
          <w:rFonts w:ascii="宋体" w:eastAsia="宋体" w:hAnsi="宋体" w:cs="宋体" w:hint="eastAsia"/>
          <w:color w:val="333333"/>
          <w:spacing w:val="8"/>
          <w:kern w:val="0"/>
          <w:sz w:val="28"/>
          <w:szCs w:val="28"/>
        </w:rPr>
        <w:t>往来</w:t>
      </w:r>
    </w:p>
    <w:p w14:paraId="63CA576E" w14:textId="77777777" w:rsidR="007A6050" w:rsidRDefault="007A6050"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5、应收出口退税款</w:t>
      </w:r>
    </w:p>
    <w:p w14:paraId="64890B9F" w14:textId="51377A2F" w:rsidR="007A6050" w:rsidRDefault="007A6050"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6、预付款出去之后，收不回来</w:t>
      </w:r>
      <w:r w:rsidR="002F36EC">
        <w:rPr>
          <w:rFonts w:ascii="宋体" w:eastAsia="宋体" w:hAnsi="宋体" w:cs="宋体" w:hint="eastAsia"/>
          <w:color w:val="333333"/>
          <w:spacing w:val="8"/>
          <w:kern w:val="0"/>
          <w:sz w:val="28"/>
          <w:szCs w:val="28"/>
        </w:rPr>
        <w:t>，</w:t>
      </w:r>
      <w:r>
        <w:rPr>
          <w:rFonts w:ascii="宋体" w:eastAsia="宋体" w:hAnsi="宋体" w:cs="宋体" w:hint="eastAsia"/>
          <w:color w:val="333333"/>
          <w:spacing w:val="8"/>
          <w:kern w:val="0"/>
          <w:sz w:val="28"/>
          <w:szCs w:val="28"/>
        </w:rPr>
        <w:t>调整</w:t>
      </w:r>
      <w:r w:rsidR="002F36EC">
        <w:rPr>
          <w:rFonts w:ascii="宋体" w:eastAsia="宋体" w:hAnsi="宋体" w:cs="宋体" w:hint="eastAsia"/>
          <w:color w:val="333333"/>
          <w:spacing w:val="8"/>
          <w:kern w:val="0"/>
          <w:sz w:val="28"/>
          <w:szCs w:val="28"/>
        </w:rPr>
        <w:t>到其他应收款</w:t>
      </w:r>
    </w:p>
    <w:p w14:paraId="788FCBD8" w14:textId="77777777" w:rsidR="007A6050" w:rsidRDefault="007A6050" w:rsidP="007A6050">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8、代扣代缴个人社保</w:t>
      </w:r>
    </w:p>
    <w:p w14:paraId="187E5C71" w14:textId="0BA22F37" w:rsidR="00081F9D" w:rsidRDefault="007A6050"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9、预提费用</w:t>
      </w:r>
    </w:p>
    <w:p w14:paraId="55B484B4" w14:textId="77777777" w:rsidR="00081F9D" w:rsidRDefault="00A8050E" w:rsidP="00074168">
      <w:pPr>
        <w:widowControl/>
        <w:shd w:val="clear" w:color="auto" w:fill="FFFFFF"/>
        <w:rPr>
          <w:rFonts w:ascii="宋体" w:eastAsia="宋体" w:hAnsi="宋体" w:cs="宋体"/>
          <w:color w:val="333333"/>
          <w:spacing w:val="8"/>
          <w:kern w:val="0"/>
          <w:sz w:val="28"/>
          <w:szCs w:val="28"/>
        </w:rPr>
      </w:pPr>
      <w:r w:rsidRPr="00081F9D">
        <w:rPr>
          <w:rFonts w:ascii="宋体" w:eastAsia="宋体" w:hAnsi="宋体" w:cs="宋体" w:hint="eastAsia"/>
          <w:color w:val="333333"/>
          <w:spacing w:val="8"/>
          <w:kern w:val="0"/>
          <w:sz w:val="28"/>
          <w:szCs w:val="28"/>
          <w:highlight w:val="yellow"/>
        </w:rPr>
        <w:t>根据款项性质，分析每一笔大额款项的合理性。</w:t>
      </w:r>
    </w:p>
    <w:p w14:paraId="05C52F31" w14:textId="354DD338" w:rsidR="00081F9D" w:rsidRDefault="005553A2"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合理性，也就是跟主营业务是否相关，比如租个房子，给人家1</w:t>
      </w:r>
      <w:r>
        <w:rPr>
          <w:rFonts w:ascii="宋体" w:eastAsia="宋体" w:hAnsi="宋体" w:cs="宋体"/>
          <w:color w:val="333333"/>
          <w:spacing w:val="8"/>
          <w:kern w:val="0"/>
          <w:sz w:val="28"/>
          <w:szCs w:val="28"/>
        </w:rPr>
        <w:t>00</w:t>
      </w:r>
      <w:r>
        <w:rPr>
          <w:rFonts w:ascii="宋体" w:eastAsia="宋体" w:hAnsi="宋体" w:cs="宋体" w:hint="eastAsia"/>
          <w:color w:val="333333"/>
          <w:spacing w:val="8"/>
          <w:kern w:val="0"/>
          <w:sz w:val="28"/>
          <w:szCs w:val="28"/>
        </w:rPr>
        <w:t>万押金，放在其他应收款，合同也是这么约定的，租赁标的金额也很大，确实需要这么多押金，那这个就是合理的。</w:t>
      </w:r>
      <w:r w:rsidR="00081F9D">
        <w:rPr>
          <w:rFonts w:ascii="宋体" w:eastAsia="宋体" w:hAnsi="宋体" w:cs="宋体" w:hint="eastAsia"/>
          <w:color w:val="333333"/>
          <w:spacing w:val="8"/>
          <w:kern w:val="0"/>
          <w:sz w:val="28"/>
          <w:szCs w:val="28"/>
        </w:rPr>
        <w:t>如果支付给王二麻子5</w:t>
      </w:r>
      <w:r w:rsidR="00081F9D">
        <w:rPr>
          <w:rFonts w:ascii="宋体" w:eastAsia="宋体" w:hAnsi="宋体" w:cs="宋体"/>
          <w:color w:val="333333"/>
          <w:spacing w:val="8"/>
          <w:kern w:val="0"/>
          <w:sz w:val="28"/>
          <w:szCs w:val="28"/>
        </w:rPr>
        <w:t>00</w:t>
      </w:r>
      <w:r w:rsidR="00081F9D">
        <w:rPr>
          <w:rFonts w:ascii="宋体" w:eastAsia="宋体" w:hAnsi="宋体" w:cs="宋体" w:hint="eastAsia"/>
          <w:color w:val="333333"/>
          <w:spacing w:val="8"/>
          <w:kern w:val="0"/>
          <w:sz w:val="28"/>
          <w:szCs w:val="28"/>
        </w:rPr>
        <w:t>万，款项性质写“其他”，企业也没有合理的理由，那这个就要打破砂锅问到底，是谁支付出去的，是否存在管理层占用上市公司的资金。</w:t>
      </w:r>
      <w:r w:rsidR="002D2581">
        <w:rPr>
          <w:rFonts w:ascii="宋体" w:eastAsia="宋体" w:hAnsi="宋体" w:cs="宋体" w:hint="eastAsia"/>
          <w:color w:val="333333"/>
          <w:spacing w:val="8"/>
          <w:kern w:val="0"/>
          <w:sz w:val="28"/>
          <w:szCs w:val="28"/>
        </w:rPr>
        <w:t>只要我们坚持问下去，企业肯定会给我们讲实话的，我们根据企业的解释，找更多的证据，再根据实际情况做处理。</w:t>
      </w:r>
    </w:p>
    <w:p w14:paraId="7CAA32C4" w14:textId="557C46C3" w:rsidR="00326356" w:rsidRPr="007A6050" w:rsidRDefault="00326356" w:rsidP="00074168">
      <w:pPr>
        <w:widowControl/>
        <w:shd w:val="clear" w:color="auto" w:fill="FFFFFF"/>
        <w:rPr>
          <w:rFonts w:ascii="宋体" w:eastAsia="宋体" w:hAnsi="宋体" w:cs="宋体"/>
          <w:color w:val="333333"/>
          <w:spacing w:val="8"/>
          <w:kern w:val="0"/>
          <w:sz w:val="28"/>
          <w:szCs w:val="28"/>
        </w:rPr>
      </w:pPr>
      <w:r w:rsidRPr="00AC2CDD">
        <w:rPr>
          <w:rFonts w:ascii="宋体" w:eastAsia="宋体" w:hAnsi="宋体" w:cs="宋体" w:hint="eastAsia"/>
          <w:color w:val="333333"/>
          <w:spacing w:val="8"/>
          <w:kern w:val="0"/>
          <w:sz w:val="28"/>
          <w:szCs w:val="28"/>
          <w:highlight w:val="yellow"/>
        </w:rPr>
        <w:t>我们要对所有大额的余额进行分析，</w:t>
      </w:r>
      <w:r w:rsidR="00B475D6" w:rsidRPr="00AC2CDD">
        <w:rPr>
          <w:rFonts w:ascii="宋体" w:eastAsia="宋体" w:hAnsi="宋体" w:cs="宋体" w:hint="eastAsia"/>
          <w:color w:val="333333"/>
          <w:spacing w:val="8"/>
          <w:kern w:val="0"/>
          <w:sz w:val="28"/>
          <w:szCs w:val="28"/>
          <w:highlight w:val="yellow"/>
        </w:rPr>
        <w:t>其他应收款的合理性没那么容易解释，</w:t>
      </w:r>
      <w:r w:rsidRPr="00AC2CDD">
        <w:rPr>
          <w:rFonts w:ascii="宋体" w:eastAsia="宋体" w:hAnsi="宋体" w:cs="宋体" w:hint="eastAsia"/>
          <w:color w:val="333333"/>
          <w:spacing w:val="8"/>
          <w:kern w:val="0"/>
          <w:sz w:val="28"/>
          <w:szCs w:val="28"/>
          <w:highlight w:val="yellow"/>
        </w:rPr>
        <w:t>企业要是在这里搞事情，无疑是送人头。</w:t>
      </w:r>
    </w:p>
    <w:p w14:paraId="3033B6DA" w14:textId="4D42C293" w:rsidR="00D95F57" w:rsidRPr="00074168" w:rsidRDefault="00D95F57" w:rsidP="00D95F57">
      <w:pPr>
        <w:pStyle w:val="2"/>
      </w:pPr>
      <w:bookmarkStart w:id="389" w:name="_Toc123761646"/>
      <w:bookmarkStart w:id="390" w:name="_Toc145316806"/>
      <w:r>
        <w:rPr>
          <w:rFonts w:hint="eastAsia"/>
        </w:rPr>
        <w:t>重分类</w:t>
      </w:r>
      <w:bookmarkEnd w:id="389"/>
      <w:bookmarkEnd w:id="390"/>
    </w:p>
    <w:p w14:paraId="1EBCE6E5" w14:textId="68B960A2" w:rsidR="00734339" w:rsidRPr="00734339" w:rsidRDefault="00A4165E"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sidR="003304E3">
        <w:rPr>
          <w:rFonts w:ascii="宋体" w:eastAsia="宋体" w:hAnsi="宋体" w:cs="宋体" w:hint="eastAsia"/>
          <w:color w:val="333333"/>
          <w:spacing w:val="8"/>
          <w:kern w:val="0"/>
          <w:sz w:val="28"/>
          <w:szCs w:val="28"/>
        </w:rPr>
        <w:t>我们在上一步款项性质那里已经了解合理性，负数余额也要了解它的合理性</w:t>
      </w:r>
      <w:r>
        <w:rPr>
          <w:rFonts w:ascii="宋体" w:eastAsia="宋体" w:hAnsi="宋体" w:cs="宋体" w:hint="eastAsia"/>
          <w:color w:val="333333"/>
          <w:spacing w:val="8"/>
          <w:kern w:val="0"/>
          <w:sz w:val="28"/>
          <w:szCs w:val="28"/>
        </w:rPr>
        <w:t>。只有合理的情况下才重分类。</w:t>
      </w:r>
      <w:r w:rsidR="0079138A">
        <w:rPr>
          <w:rFonts w:ascii="宋体" w:eastAsia="宋体" w:hAnsi="宋体" w:cs="宋体" w:hint="eastAsia"/>
          <w:color w:val="333333"/>
          <w:spacing w:val="8"/>
          <w:kern w:val="0"/>
          <w:sz w:val="28"/>
          <w:szCs w:val="28"/>
        </w:rPr>
        <w:t>如果我们在上一步了解到它不合理，我们就把它处理掉了，就不涉及重分类了。</w:t>
      </w:r>
      <w:r w:rsidR="00D822FD" w:rsidRPr="00645A10">
        <w:rPr>
          <w:rFonts w:ascii="宋体" w:eastAsia="宋体" w:hAnsi="宋体" w:cs="宋体" w:hint="eastAsia"/>
          <w:color w:val="333333"/>
          <w:spacing w:val="8"/>
          <w:kern w:val="0"/>
          <w:sz w:val="28"/>
          <w:szCs w:val="28"/>
          <w:highlight w:val="yellow"/>
        </w:rPr>
        <w:t>以后大家遇到负数的时候，先别急着重分类，先了解一下它为什么</w:t>
      </w:r>
      <w:r w:rsidR="00D822FD" w:rsidRPr="00645A10">
        <w:rPr>
          <w:rFonts w:ascii="宋体" w:eastAsia="宋体" w:hAnsi="宋体" w:cs="宋体" w:hint="eastAsia"/>
          <w:color w:val="333333"/>
          <w:spacing w:val="8"/>
          <w:kern w:val="0"/>
          <w:sz w:val="28"/>
          <w:szCs w:val="28"/>
          <w:highlight w:val="yellow"/>
        </w:rPr>
        <w:lastRenderedPageBreak/>
        <w:t>是负数，因为同一笔业务，出现负数是不太正常的。</w:t>
      </w:r>
      <w:r w:rsidR="00645A10" w:rsidRPr="00645A10">
        <w:rPr>
          <w:rFonts w:ascii="宋体" w:eastAsia="宋体" w:hAnsi="宋体" w:cs="宋体" w:hint="eastAsia"/>
          <w:color w:val="333333"/>
          <w:spacing w:val="8"/>
          <w:kern w:val="0"/>
          <w:sz w:val="28"/>
          <w:szCs w:val="28"/>
        </w:rPr>
        <w:t>了解</w:t>
      </w:r>
      <w:r w:rsidR="00645A10">
        <w:rPr>
          <w:rFonts w:ascii="宋体" w:eastAsia="宋体" w:hAnsi="宋体" w:cs="宋体" w:hint="eastAsia"/>
          <w:color w:val="333333"/>
          <w:spacing w:val="8"/>
          <w:kern w:val="0"/>
          <w:sz w:val="28"/>
          <w:szCs w:val="28"/>
        </w:rPr>
        <w:t>完之后，确定它的负数是合理的，才重分类。</w:t>
      </w:r>
    </w:p>
    <w:p w14:paraId="38B17073" w14:textId="2D55BCFA" w:rsidR="00257F0B" w:rsidRDefault="00FD7F18"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sidR="00DB6A99">
        <w:rPr>
          <w:rFonts w:ascii="宋体" w:eastAsia="宋体" w:hAnsi="宋体" w:cs="宋体" w:hint="eastAsia"/>
          <w:color w:val="333333"/>
          <w:spacing w:val="8"/>
          <w:kern w:val="0"/>
          <w:sz w:val="28"/>
          <w:szCs w:val="28"/>
        </w:rPr>
        <w:t>这里说的重分类，指的是对每个客户的重分类，而不是总数的重分类。</w:t>
      </w:r>
      <w:r w:rsidR="004B157B">
        <w:rPr>
          <w:rFonts w:ascii="宋体" w:eastAsia="宋体" w:hAnsi="宋体" w:cs="宋体" w:hint="eastAsia"/>
          <w:color w:val="333333"/>
          <w:spacing w:val="8"/>
          <w:kern w:val="0"/>
          <w:sz w:val="28"/>
          <w:szCs w:val="28"/>
        </w:rPr>
        <w:t>比如咱们课件中，重分类是把</w:t>
      </w:r>
      <w:r w:rsidR="008A48AF">
        <w:rPr>
          <w:rFonts w:ascii="宋体" w:eastAsia="宋体" w:hAnsi="宋体" w:cs="宋体" w:hint="eastAsia"/>
          <w:color w:val="333333"/>
          <w:spacing w:val="8"/>
          <w:kern w:val="0"/>
          <w:sz w:val="28"/>
          <w:szCs w:val="28"/>
        </w:rPr>
        <w:t>D公司和H公司分别重分类，而不是把总的余额</w:t>
      </w:r>
      <w:r w:rsidR="008A48AF">
        <w:rPr>
          <w:rFonts w:ascii="宋体" w:eastAsia="宋体" w:hAnsi="宋体" w:cs="宋体"/>
          <w:color w:val="333333"/>
          <w:spacing w:val="8"/>
          <w:kern w:val="0"/>
          <w:sz w:val="28"/>
          <w:szCs w:val="28"/>
        </w:rPr>
        <w:t>-90</w:t>
      </w:r>
      <w:r w:rsidR="008A48AF">
        <w:rPr>
          <w:rFonts w:ascii="宋体" w:eastAsia="宋体" w:hAnsi="宋体" w:cs="宋体" w:hint="eastAsia"/>
          <w:color w:val="333333"/>
          <w:spacing w:val="8"/>
          <w:kern w:val="0"/>
          <w:sz w:val="28"/>
          <w:szCs w:val="28"/>
        </w:rPr>
        <w:t>万重分类。</w:t>
      </w:r>
    </w:p>
    <w:p w14:paraId="4D3F8FFF" w14:textId="6719619B" w:rsidR="00F64B49" w:rsidRDefault="00F64B49"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w:t>
      </w:r>
      <w:r w:rsidR="00294C33">
        <w:rPr>
          <w:rFonts w:ascii="宋体" w:eastAsia="宋体" w:hAnsi="宋体" w:cs="宋体" w:hint="eastAsia"/>
          <w:color w:val="333333"/>
          <w:spacing w:val="8"/>
          <w:kern w:val="0"/>
          <w:sz w:val="28"/>
          <w:szCs w:val="28"/>
        </w:rPr>
        <w:t>常见的重分类：</w:t>
      </w:r>
    </w:p>
    <w:p w14:paraId="53C2586A" w14:textId="478DACF8" w:rsidR="00294C33" w:rsidRDefault="00294C33"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应收账款——预收款项（新准则是合同负债）</w:t>
      </w:r>
    </w:p>
    <w:p w14:paraId="21318A6D" w14:textId="0E205E40" w:rsidR="00294C33" w:rsidRDefault="00BA751C"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应付账款——预付款项</w:t>
      </w:r>
    </w:p>
    <w:p w14:paraId="0ACC753A" w14:textId="281A37DF" w:rsidR="00BA751C" w:rsidRDefault="00BA751C"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其他应收款——其他应付款</w:t>
      </w:r>
    </w:p>
    <w:p w14:paraId="560A6B0B" w14:textId="25C6BF54" w:rsidR="00F64B49" w:rsidRDefault="003A15A4"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待抵扣进项税、待认证进项税、</w:t>
      </w:r>
      <w:r w:rsidR="00C834FC">
        <w:rPr>
          <w:rFonts w:ascii="宋体" w:eastAsia="宋体" w:hAnsi="宋体" w:cs="宋体" w:hint="eastAsia"/>
          <w:color w:val="333333"/>
          <w:spacing w:val="8"/>
          <w:kern w:val="0"/>
          <w:sz w:val="28"/>
          <w:szCs w:val="28"/>
        </w:rPr>
        <w:t>进项税</w:t>
      </w:r>
      <w:r>
        <w:rPr>
          <w:rFonts w:ascii="宋体" w:eastAsia="宋体" w:hAnsi="宋体" w:cs="宋体" w:hint="eastAsia"/>
          <w:color w:val="333333"/>
          <w:spacing w:val="8"/>
          <w:kern w:val="0"/>
          <w:sz w:val="28"/>
          <w:szCs w:val="28"/>
        </w:rPr>
        <w:t>留底税额——其他流动资产</w:t>
      </w:r>
    </w:p>
    <w:p w14:paraId="002DA7F2" w14:textId="75559650" w:rsidR="00C834FC" w:rsidRPr="00504908" w:rsidRDefault="00C834FC" w:rsidP="00D95F57">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多交的所得税——其他流动资产</w:t>
      </w:r>
    </w:p>
    <w:p w14:paraId="40CF8257" w14:textId="669D9843" w:rsidR="00074168" w:rsidRPr="002E72A8" w:rsidRDefault="00074168" w:rsidP="002E72A8">
      <w:pPr>
        <w:pStyle w:val="2"/>
      </w:pPr>
      <w:bookmarkStart w:id="391" w:name="_Toc123761647"/>
      <w:bookmarkStart w:id="392" w:name="_Toc145316807"/>
      <w:r w:rsidRPr="00074168">
        <w:rPr>
          <w:rFonts w:hint="eastAsia"/>
        </w:rPr>
        <w:t>划分账龄</w:t>
      </w:r>
      <w:bookmarkEnd w:id="391"/>
      <w:bookmarkEnd w:id="392"/>
    </w:p>
    <w:p w14:paraId="61157974" w14:textId="2F9C031D" w:rsidR="00074168" w:rsidRPr="00074168" w:rsidRDefault="00074168" w:rsidP="00074168">
      <w:pPr>
        <w:widowControl/>
        <w:shd w:val="clear" w:color="auto" w:fill="FFFFFF"/>
        <w:rPr>
          <w:rFonts w:ascii="宋体" w:eastAsia="宋体" w:hAnsi="宋体" w:cs="宋体"/>
          <w:color w:val="333333"/>
          <w:spacing w:val="8"/>
          <w:kern w:val="0"/>
          <w:sz w:val="28"/>
          <w:szCs w:val="28"/>
        </w:rPr>
      </w:pPr>
      <w:r w:rsidRPr="00074168">
        <w:rPr>
          <w:rFonts w:ascii="宋体" w:eastAsia="宋体" w:hAnsi="宋体" w:cs="宋体" w:hint="eastAsia"/>
          <w:color w:val="333333"/>
          <w:spacing w:val="8"/>
          <w:kern w:val="0"/>
          <w:sz w:val="28"/>
          <w:szCs w:val="28"/>
        </w:rPr>
        <w:t>划分账龄的方法也跟</w:t>
      </w:r>
      <w:r w:rsidR="002E72A8">
        <w:rPr>
          <w:rFonts w:ascii="宋体" w:eastAsia="宋体" w:hAnsi="宋体" w:cs="宋体" w:hint="eastAsia"/>
          <w:color w:val="333333"/>
          <w:spacing w:val="8"/>
          <w:kern w:val="0"/>
          <w:sz w:val="28"/>
          <w:szCs w:val="28"/>
        </w:rPr>
        <w:t>预付款项</w:t>
      </w:r>
      <w:r w:rsidRPr="00074168">
        <w:rPr>
          <w:rFonts w:ascii="宋体" w:eastAsia="宋体" w:hAnsi="宋体" w:cs="宋体" w:hint="eastAsia"/>
          <w:color w:val="333333"/>
          <w:spacing w:val="8"/>
          <w:kern w:val="0"/>
          <w:sz w:val="28"/>
          <w:szCs w:val="28"/>
        </w:rPr>
        <w:t>一模一样，</w:t>
      </w:r>
      <w:r w:rsidR="002E72A8">
        <w:rPr>
          <w:rFonts w:ascii="宋体" w:eastAsia="宋体" w:hAnsi="宋体" w:cs="宋体" w:hint="eastAsia"/>
          <w:color w:val="333333"/>
          <w:spacing w:val="8"/>
          <w:kern w:val="0"/>
          <w:sz w:val="28"/>
          <w:szCs w:val="28"/>
        </w:rPr>
        <w:t>只要改一下公式，在知道期初账龄的基础上，就能自动生成期末账龄，原理见预付款项那章。</w:t>
      </w:r>
    </w:p>
    <w:p w14:paraId="3806DA3C" w14:textId="7B929FDF" w:rsidR="00074168" w:rsidRPr="00074168" w:rsidRDefault="00074168" w:rsidP="00074168">
      <w:pPr>
        <w:widowControl/>
        <w:shd w:val="clear" w:color="auto" w:fill="FFFFFF"/>
        <w:rPr>
          <w:rFonts w:ascii="宋体" w:eastAsia="宋体" w:hAnsi="宋体" w:cs="宋体"/>
          <w:color w:val="333333"/>
          <w:spacing w:val="8"/>
          <w:kern w:val="0"/>
          <w:sz w:val="28"/>
          <w:szCs w:val="28"/>
        </w:rPr>
      </w:pPr>
      <w:r w:rsidRPr="00074168">
        <w:rPr>
          <w:rFonts w:ascii="宋体" w:eastAsia="宋体" w:hAnsi="宋体" w:cs="宋体" w:hint="eastAsia"/>
          <w:color w:val="333333"/>
          <w:spacing w:val="8"/>
          <w:kern w:val="0"/>
          <w:sz w:val="28"/>
          <w:szCs w:val="28"/>
        </w:rPr>
        <w:t>对于账龄超过一年的，要分析原因，为什么这么长时间还没收回，如果收回的可能性极小，考虑全额计提坏账。（分析重要的就行了，金额不重要的，就算它全错了，对报表层面也没影响</w:t>
      </w:r>
      <w:r w:rsidR="00EB5CE9">
        <w:rPr>
          <w:rFonts w:ascii="宋体" w:eastAsia="宋体" w:hAnsi="宋体" w:cs="宋体" w:hint="eastAsia"/>
          <w:color w:val="333333"/>
          <w:spacing w:val="8"/>
          <w:kern w:val="0"/>
          <w:sz w:val="28"/>
          <w:szCs w:val="28"/>
        </w:rPr>
        <w:t>。</w:t>
      </w:r>
      <w:r w:rsidRPr="00074168">
        <w:rPr>
          <w:rFonts w:ascii="宋体" w:eastAsia="宋体" w:hAnsi="宋体" w:cs="宋体" w:hint="eastAsia"/>
          <w:color w:val="333333"/>
          <w:spacing w:val="8"/>
          <w:kern w:val="0"/>
          <w:sz w:val="28"/>
          <w:szCs w:val="28"/>
        </w:rPr>
        <w:t>）</w:t>
      </w:r>
    </w:p>
    <w:p w14:paraId="6054BAC7" w14:textId="26DDE677" w:rsidR="00074168" w:rsidRPr="00761594" w:rsidRDefault="00074168" w:rsidP="00761594">
      <w:pPr>
        <w:pStyle w:val="2"/>
      </w:pPr>
      <w:bookmarkStart w:id="393" w:name="_Toc123761648"/>
      <w:bookmarkStart w:id="394" w:name="_Toc145316808"/>
      <w:r w:rsidRPr="00074168">
        <w:rPr>
          <w:rFonts w:hint="eastAsia"/>
        </w:rPr>
        <w:lastRenderedPageBreak/>
        <w:t>坏账</w:t>
      </w:r>
      <w:r w:rsidR="00646C77">
        <w:rPr>
          <w:rFonts w:hint="eastAsia"/>
        </w:rPr>
        <w:t>测算</w:t>
      </w:r>
      <w:bookmarkEnd w:id="393"/>
      <w:bookmarkEnd w:id="394"/>
    </w:p>
    <w:p w14:paraId="43AC5521" w14:textId="77777777" w:rsidR="00193ED9" w:rsidRDefault="00074168" w:rsidP="00761594">
      <w:pPr>
        <w:widowControl/>
        <w:shd w:val="clear" w:color="auto" w:fill="FFFFFF"/>
        <w:rPr>
          <w:rFonts w:ascii="宋体" w:eastAsia="宋体" w:hAnsi="宋体" w:cs="宋体"/>
          <w:color w:val="333333"/>
          <w:spacing w:val="8"/>
          <w:kern w:val="0"/>
          <w:sz w:val="28"/>
          <w:szCs w:val="28"/>
        </w:rPr>
      </w:pPr>
      <w:r w:rsidRPr="00074168">
        <w:rPr>
          <w:rFonts w:ascii="宋体" w:eastAsia="宋体" w:hAnsi="宋体" w:cs="宋体" w:hint="eastAsia"/>
          <w:color w:val="333333"/>
          <w:spacing w:val="8"/>
          <w:kern w:val="0"/>
          <w:sz w:val="28"/>
          <w:szCs w:val="28"/>
        </w:rPr>
        <w:t>其他应收款的坏账计提及披露方式，</w:t>
      </w:r>
      <w:r w:rsidR="00572DC1">
        <w:rPr>
          <w:rFonts w:ascii="宋体" w:eastAsia="宋体" w:hAnsi="宋体" w:cs="宋体" w:hint="eastAsia"/>
          <w:color w:val="333333"/>
          <w:spacing w:val="8"/>
          <w:kern w:val="0"/>
          <w:sz w:val="28"/>
          <w:szCs w:val="28"/>
        </w:rPr>
        <w:t>有2种。</w:t>
      </w:r>
    </w:p>
    <w:p w14:paraId="44F82FC4" w14:textId="454ABB37" w:rsidR="00074168" w:rsidRDefault="00193ED9" w:rsidP="00761594">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一是单项计提，二是按账龄计提。</w:t>
      </w:r>
    </w:p>
    <w:p w14:paraId="5EFCF9DB" w14:textId="07960E6C" w:rsidR="00193ED9" w:rsidRDefault="008B7290" w:rsidP="00761594">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单项计提，就是债务人破产、法院强制执行后无可执行资产</w:t>
      </w:r>
      <w:r w:rsidR="00B165DF">
        <w:rPr>
          <w:rFonts w:ascii="宋体" w:eastAsia="宋体" w:hAnsi="宋体" w:cs="宋体" w:hint="eastAsia"/>
          <w:color w:val="333333"/>
          <w:spacing w:val="8"/>
          <w:kern w:val="0"/>
          <w:sz w:val="28"/>
          <w:szCs w:val="28"/>
        </w:rPr>
        <w:t>等情况，就全额计提。除了全额计提的，就按照账龄计提。</w:t>
      </w:r>
    </w:p>
    <w:p w14:paraId="22B3F291" w14:textId="62E32D8F" w:rsidR="00B165DF" w:rsidRDefault="00527D8C" w:rsidP="00761594">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按照账龄怎么计提？</w:t>
      </w:r>
      <w:r w:rsidR="00CB207A">
        <w:rPr>
          <w:rFonts w:ascii="宋体" w:eastAsia="宋体" w:hAnsi="宋体" w:cs="宋体" w:hint="eastAsia"/>
          <w:color w:val="333333"/>
          <w:spacing w:val="8"/>
          <w:kern w:val="0"/>
          <w:sz w:val="28"/>
          <w:szCs w:val="28"/>
        </w:rPr>
        <w:t>一般是参照应收账款的计提方法，应收账款怎么计提，它就怎么计提。比如：</w:t>
      </w:r>
    </w:p>
    <w:tbl>
      <w:tblPr>
        <w:tblStyle w:val="a9"/>
        <w:tblW w:w="0" w:type="auto"/>
        <w:tblLook w:val="04A0" w:firstRow="1" w:lastRow="0" w:firstColumn="1" w:lastColumn="0" w:noHBand="0" w:noVBand="1"/>
      </w:tblPr>
      <w:tblGrid>
        <w:gridCol w:w="2840"/>
        <w:gridCol w:w="2841"/>
      </w:tblGrid>
      <w:tr w:rsidR="00CB207A" w14:paraId="18D2D418" w14:textId="77777777" w:rsidTr="00CB207A">
        <w:tc>
          <w:tcPr>
            <w:tcW w:w="2840" w:type="dxa"/>
          </w:tcPr>
          <w:p w14:paraId="7F500B52" w14:textId="5F49CEFE"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1年以内</w:t>
            </w:r>
          </w:p>
        </w:tc>
        <w:tc>
          <w:tcPr>
            <w:tcW w:w="2841" w:type="dxa"/>
          </w:tcPr>
          <w:p w14:paraId="3CCF4638" w14:textId="34059646"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w:t>
            </w:r>
            <w:r>
              <w:rPr>
                <w:rFonts w:ascii="宋体" w:eastAsia="宋体" w:hAnsi="宋体" w:cs="宋体"/>
                <w:color w:val="333333"/>
                <w:spacing w:val="8"/>
                <w:kern w:val="0"/>
                <w:sz w:val="28"/>
                <w:szCs w:val="28"/>
              </w:rPr>
              <w:t>%</w:t>
            </w:r>
          </w:p>
        </w:tc>
      </w:tr>
      <w:tr w:rsidR="00CB207A" w14:paraId="28C0A94C" w14:textId="77777777" w:rsidTr="00CB207A">
        <w:tc>
          <w:tcPr>
            <w:tcW w:w="2840" w:type="dxa"/>
          </w:tcPr>
          <w:p w14:paraId="6B1F54FD" w14:textId="4DB21397"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-2</w:t>
            </w:r>
            <w:r>
              <w:rPr>
                <w:rFonts w:ascii="宋体" w:eastAsia="宋体" w:hAnsi="宋体" w:cs="宋体" w:hint="eastAsia"/>
                <w:color w:val="333333"/>
                <w:spacing w:val="8"/>
                <w:kern w:val="0"/>
                <w:sz w:val="28"/>
                <w:szCs w:val="28"/>
              </w:rPr>
              <w:t>年</w:t>
            </w:r>
          </w:p>
        </w:tc>
        <w:tc>
          <w:tcPr>
            <w:tcW w:w="2841" w:type="dxa"/>
          </w:tcPr>
          <w:p w14:paraId="2C0C5790" w14:textId="4C5B3C3C"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0%</w:t>
            </w:r>
          </w:p>
        </w:tc>
      </w:tr>
      <w:tr w:rsidR="00CB207A" w14:paraId="4391A7CF" w14:textId="77777777" w:rsidTr="00CB207A">
        <w:tc>
          <w:tcPr>
            <w:tcW w:w="2840" w:type="dxa"/>
          </w:tcPr>
          <w:p w14:paraId="022B9112" w14:textId="40E4E404"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Pr>
                <w:rFonts w:ascii="宋体" w:eastAsia="宋体" w:hAnsi="宋体" w:cs="宋体"/>
                <w:color w:val="333333"/>
                <w:spacing w:val="8"/>
                <w:kern w:val="0"/>
                <w:sz w:val="28"/>
                <w:szCs w:val="28"/>
              </w:rPr>
              <w:t>-3</w:t>
            </w:r>
            <w:r>
              <w:rPr>
                <w:rFonts w:ascii="宋体" w:eastAsia="宋体" w:hAnsi="宋体" w:cs="宋体" w:hint="eastAsia"/>
                <w:color w:val="333333"/>
                <w:spacing w:val="8"/>
                <w:kern w:val="0"/>
                <w:sz w:val="28"/>
                <w:szCs w:val="28"/>
              </w:rPr>
              <w:t>年</w:t>
            </w:r>
          </w:p>
        </w:tc>
        <w:tc>
          <w:tcPr>
            <w:tcW w:w="2841" w:type="dxa"/>
          </w:tcPr>
          <w:p w14:paraId="5C690574" w14:textId="0CAA80A6"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Pr>
                <w:rFonts w:ascii="宋体" w:eastAsia="宋体" w:hAnsi="宋体" w:cs="宋体"/>
                <w:color w:val="333333"/>
                <w:spacing w:val="8"/>
                <w:kern w:val="0"/>
                <w:sz w:val="28"/>
                <w:szCs w:val="28"/>
              </w:rPr>
              <w:t>0%</w:t>
            </w:r>
          </w:p>
        </w:tc>
      </w:tr>
      <w:tr w:rsidR="00CB207A" w14:paraId="0FD38DF7" w14:textId="77777777" w:rsidTr="00CB207A">
        <w:tc>
          <w:tcPr>
            <w:tcW w:w="2840" w:type="dxa"/>
          </w:tcPr>
          <w:p w14:paraId="45DF7E46" w14:textId="1DADB0D4"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w:t>
            </w:r>
            <w:r>
              <w:rPr>
                <w:rFonts w:ascii="宋体" w:eastAsia="宋体" w:hAnsi="宋体" w:cs="宋体"/>
                <w:color w:val="333333"/>
                <w:spacing w:val="8"/>
                <w:kern w:val="0"/>
                <w:sz w:val="28"/>
                <w:szCs w:val="28"/>
              </w:rPr>
              <w:t>-4</w:t>
            </w:r>
            <w:r>
              <w:rPr>
                <w:rFonts w:ascii="宋体" w:eastAsia="宋体" w:hAnsi="宋体" w:cs="宋体" w:hint="eastAsia"/>
                <w:color w:val="333333"/>
                <w:spacing w:val="8"/>
                <w:kern w:val="0"/>
                <w:sz w:val="28"/>
                <w:szCs w:val="28"/>
              </w:rPr>
              <w:t>年</w:t>
            </w:r>
          </w:p>
        </w:tc>
        <w:tc>
          <w:tcPr>
            <w:tcW w:w="2841" w:type="dxa"/>
          </w:tcPr>
          <w:p w14:paraId="29FC279C" w14:textId="06B1A3B3"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w:t>
            </w:r>
            <w:r>
              <w:rPr>
                <w:rFonts w:ascii="宋体" w:eastAsia="宋体" w:hAnsi="宋体" w:cs="宋体"/>
                <w:color w:val="333333"/>
                <w:spacing w:val="8"/>
                <w:kern w:val="0"/>
                <w:sz w:val="28"/>
                <w:szCs w:val="28"/>
              </w:rPr>
              <w:t>0%</w:t>
            </w:r>
          </w:p>
        </w:tc>
      </w:tr>
      <w:tr w:rsidR="00CB207A" w14:paraId="2742894D" w14:textId="77777777" w:rsidTr="00CB207A">
        <w:tc>
          <w:tcPr>
            <w:tcW w:w="2840" w:type="dxa"/>
          </w:tcPr>
          <w:p w14:paraId="41F9F1EE" w14:textId="4680EB2E"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4</w:t>
            </w:r>
            <w:r>
              <w:rPr>
                <w:rFonts w:ascii="宋体" w:eastAsia="宋体" w:hAnsi="宋体" w:cs="宋体"/>
                <w:color w:val="333333"/>
                <w:spacing w:val="8"/>
                <w:kern w:val="0"/>
                <w:sz w:val="28"/>
                <w:szCs w:val="28"/>
              </w:rPr>
              <w:t>-5</w:t>
            </w:r>
            <w:r>
              <w:rPr>
                <w:rFonts w:ascii="宋体" w:eastAsia="宋体" w:hAnsi="宋体" w:cs="宋体" w:hint="eastAsia"/>
                <w:color w:val="333333"/>
                <w:spacing w:val="8"/>
                <w:kern w:val="0"/>
                <w:sz w:val="28"/>
                <w:szCs w:val="28"/>
              </w:rPr>
              <w:t>年</w:t>
            </w:r>
          </w:p>
        </w:tc>
        <w:tc>
          <w:tcPr>
            <w:tcW w:w="2841" w:type="dxa"/>
          </w:tcPr>
          <w:p w14:paraId="2CC30FF4" w14:textId="43B57BAE"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8</w:t>
            </w:r>
            <w:r>
              <w:rPr>
                <w:rFonts w:ascii="宋体" w:eastAsia="宋体" w:hAnsi="宋体" w:cs="宋体"/>
                <w:color w:val="333333"/>
                <w:spacing w:val="8"/>
                <w:kern w:val="0"/>
                <w:sz w:val="28"/>
                <w:szCs w:val="28"/>
              </w:rPr>
              <w:t>0%</w:t>
            </w:r>
          </w:p>
        </w:tc>
      </w:tr>
      <w:tr w:rsidR="00CB207A" w14:paraId="3A79C5FC" w14:textId="77777777" w:rsidTr="00CB207A">
        <w:tc>
          <w:tcPr>
            <w:tcW w:w="2840" w:type="dxa"/>
          </w:tcPr>
          <w:p w14:paraId="3E9A1674" w14:textId="2DF76FEB"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5年以上</w:t>
            </w:r>
          </w:p>
        </w:tc>
        <w:tc>
          <w:tcPr>
            <w:tcW w:w="2841" w:type="dxa"/>
          </w:tcPr>
          <w:p w14:paraId="385C44EC" w14:textId="3B8F33F2" w:rsidR="00CB207A" w:rsidRDefault="00CB207A" w:rsidP="00761594">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00%</w:t>
            </w:r>
          </w:p>
        </w:tc>
      </w:tr>
    </w:tbl>
    <w:p w14:paraId="210C8431" w14:textId="77777777" w:rsidR="00B02B50" w:rsidRDefault="00B02B50" w:rsidP="00761594">
      <w:pPr>
        <w:widowControl/>
        <w:shd w:val="clear" w:color="auto" w:fill="FFFFFF"/>
        <w:rPr>
          <w:rFonts w:ascii="宋体" w:eastAsia="宋体" w:hAnsi="宋体" w:cs="宋体"/>
          <w:color w:val="333333"/>
          <w:spacing w:val="8"/>
          <w:kern w:val="0"/>
          <w:sz w:val="28"/>
          <w:szCs w:val="28"/>
        </w:rPr>
      </w:pPr>
    </w:p>
    <w:p w14:paraId="1A45B611" w14:textId="2502A192" w:rsidR="00B02B50" w:rsidRDefault="00B02B50" w:rsidP="00761594">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在新金融工具准则下，有些公司是用</w:t>
      </w:r>
      <w:r w:rsidR="00FC399D" w:rsidRPr="00F03FC8">
        <w:rPr>
          <w:rFonts w:ascii="宋体" w:eastAsia="宋体" w:hAnsi="宋体" w:cs="宋体" w:hint="eastAsia"/>
          <w:color w:val="333333"/>
          <w:spacing w:val="8"/>
          <w:kern w:val="0"/>
          <w:sz w:val="28"/>
          <w:szCs w:val="28"/>
          <w:highlight w:val="yellow"/>
        </w:rPr>
        <w:t>预期</w:t>
      </w:r>
      <w:r w:rsidRPr="00F03FC8">
        <w:rPr>
          <w:rFonts w:ascii="宋体" w:eastAsia="宋体" w:hAnsi="宋体" w:cs="宋体" w:hint="eastAsia"/>
          <w:color w:val="333333"/>
          <w:spacing w:val="8"/>
          <w:kern w:val="0"/>
          <w:sz w:val="28"/>
          <w:szCs w:val="28"/>
          <w:highlight w:val="yellow"/>
        </w:rPr>
        <w:t>信用损失率</w:t>
      </w:r>
      <w:r>
        <w:rPr>
          <w:rFonts w:ascii="宋体" w:eastAsia="宋体" w:hAnsi="宋体" w:cs="宋体" w:hint="eastAsia"/>
          <w:color w:val="333333"/>
          <w:spacing w:val="8"/>
          <w:kern w:val="0"/>
          <w:sz w:val="28"/>
          <w:szCs w:val="28"/>
        </w:rPr>
        <w:t>来计提坏账的，这就涉及到迁徙率了。我们下一节应收账款底稿再详细讲解迁徙率</w:t>
      </w:r>
      <w:r w:rsidR="002375D8">
        <w:rPr>
          <w:rFonts w:ascii="宋体" w:eastAsia="宋体" w:hAnsi="宋体" w:cs="宋体" w:hint="eastAsia"/>
          <w:color w:val="333333"/>
          <w:spacing w:val="8"/>
          <w:kern w:val="0"/>
          <w:sz w:val="28"/>
          <w:szCs w:val="28"/>
        </w:rPr>
        <w:t>和预期信用损失率</w:t>
      </w:r>
      <w:r>
        <w:rPr>
          <w:rFonts w:ascii="宋体" w:eastAsia="宋体" w:hAnsi="宋体" w:cs="宋体" w:hint="eastAsia"/>
          <w:color w:val="333333"/>
          <w:spacing w:val="8"/>
          <w:kern w:val="0"/>
          <w:sz w:val="28"/>
          <w:szCs w:val="28"/>
        </w:rPr>
        <w:t>。</w:t>
      </w:r>
    </w:p>
    <w:p w14:paraId="4057A6EF" w14:textId="78381334" w:rsidR="00CB207A" w:rsidRPr="00074168" w:rsidRDefault="00B56102" w:rsidP="00761594">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还有一些</w:t>
      </w:r>
      <w:r w:rsidR="00294963">
        <w:rPr>
          <w:rFonts w:ascii="宋体" w:eastAsia="宋体" w:hAnsi="宋体" w:cs="宋体" w:hint="eastAsia"/>
          <w:color w:val="333333"/>
          <w:spacing w:val="8"/>
          <w:kern w:val="0"/>
          <w:sz w:val="28"/>
          <w:szCs w:val="28"/>
        </w:rPr>
        <w:t>上市公司</w:t>
      </w:r>
      <w:r>
        <w:rPr>
          <w:rFonts w:ascii="宋体" w:eastAsia="宋体" w:hAnsi="宋体" w:cs="宋体" w:hint="eastAsia"/>
          <w:color w:val="333333"/>
          <w:spacing w:val="8"/>
          <w:kern w:val="0"/>
          <w:sz w:val="28"/>
          <w:szCs w:val="28"/>
        </w:rPr>
        <w:t>，关联方往来不计提坏账准备，押金、保证金不计提坏账准备。</w:t>
      </w:r>
    </w:p>
    <w:p w14:paraId="7AB75A34" w14:textId="0C143E91" w:rsidR="00074168" w:rsidRDefault="007977BA"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其实这些问题都不大。</w:t>
      </w:r>
      <w:r w:rsidR="008E4EF3">
        <w:rPr>
          <w:rFonts w:ascii="宋体" w:eastAsia="宋体" w:hAnsi="宋体" w:cs="宋体" w:hint="eastAsia"/>
          <w:color w:val="333333"/>
          <w:spacing w:val="8"/>
          <w:kern w:val="0"/>
          <w:sz w:val="28"/>
          <w:szCs w:val="28"/>
        </w:rPr>
        <w:t>最重要的是，那些账龄长的、债务人破产的要给它全额计提坏账准备。</w:t>
      </w:r>
      <w:r w:rsidR="007C3E90">
        <w:rPr>
          <w:rFonts w:ascii="宋体" w:eastAsia="宋体" w:hAnsi="宋体" w:cs="宋体" w:hint="eastAsia"/>
          <w:color w:val="333333"/>
          <w:spacing w:val="8"/>
          <w:kern w:val="0"/>
          <w:sz w:val="28"/>
          <w:szCs w:val="28"/>
        </w:rPr>
        <w:t>关联方往来要如实披露。只要做到这2点，剩下的其他应收款，参照同行业上市公司的坏账计提方法就问题不大了。</w:t>
      </w:r>
    </w:p>
    <w:p w14:paraId="7FB0F7F8" w14:textId="14A1123D" w:rsidR="002D6A83" w:rsidRDefault="002D6A83"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我们测算出坏账之后，要跟企业账上的坏账对比，然后调整差额。</w:t>
      </w:r>
      <w:r w:rsidR="00DC2881" w:rsidRPr="005D2379">
        <w:rPr>
          <w:rFonts w:ascii="宋体" w:eastAsia="宋体" w:hAnsi="宋体" w:cs="宋体" w:hint="eastAsia"/>
          <w:color w:val="333333"/>
          <w:spacing w:val="8"/>
          <w:kern w:val="0"/>
          <w:sz w:val="28"/>
          <w:szCs w:val="28"/>
          <w:highlight w:val="yellow"/>
        </w:rPr>
        <w:t>本期计提的坏账准备，要跟信用减值损失勾稽上</w:t>
      </w:r>
      <w:r w:rsidR="00DC2881">
        <w:rPr>
          <w:rFonts w:ascii="宋体" w:eastAsia="宋体" w:hAnsi="宋体" w:cs="宋体" w:hint="eastAsia"/>
          <w:color w:val="333333"/>
          <w:spacing w:val="8"/>
          <w:kern w:val="0"/>
          <w:sz w:val="28"/>
          <w:szCs w:val="28"/>
        </w:rPr>
        <w:t>。</w:t>
      </w:r>
    </w:p>
    <w:p w14:paraId="02457592" w14:textId="32F448D9" w:rsidR="00067C8A" w:rsidRDefault="00067C8A"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计提坏账准备之后，要不要确认递延所得税资产？</w:t>
      </w:r>
      <w:r w:rsidR="000344A0">
        <w:rPr>
          <w:rFonts w:ascii="宋体" w:eastAsia="宋体" w:hAnsi="宋体" w:cs="宋体" w:hint="eastAsia"/>
          <w:color w:val="333333"/>
          <w:spacing w:val="8"/>
          <w:kern w:val="0"/>
          <w:sz w:val="28"/>
          <w:szCs w:val="28"/>
        </w:rPr>
        <w:t>有些事务所确认，有些不确认。确认的理由是，未来真正发生损失的时候可以税前扣除。</w:t>
      </w:r>
      <w:r w:rsidR="00413C5D">
        <w:rPr>
          <w:rFonts w:ascii="宋体" w:eastAsia="宋体" w:hAnsi="宋体" w:cs="宋体" w:hint="eastAsia"/>
          <w:color w:val="333333"/>
          <w:spacing w:val="8"/>
          <w:kern w:val="0"/>
          <w:sz w:val="28"/>
          <w:szCs w:val="28"/>
        </w:rPr>
        <w:t>不确认的理由是，未来真正发生损失的时候不让扣除。到底让不让扣除，还要看具体的事项，因为有些其他应收款是跟经营无关的。既然跟经营无关，真正发生所得税的时候就不让税前扣除，也就不能确认递延所得税资产。</w:t>
      </w:r>
      <w:r w:rsidR="005C0163">
        <w:rPr>
          <w:rFonts w:ascii="宋体" w:eastAsia="宋体" w:hAnsi="宋体" w:cs="宋体" w:hint="eastAsia"/>
          <w:color w:val="333333"/>
          <w:spacing w:val="8"/>
          <w:kern w:val="0"/>
          <w:sz w:val="28"/>
          <w:szCs w:val="28"/>
        </w:rPr>
        <w:t>至于哪些其他应收款与经营相关，哪些不相关，</w:t>
      </w:r>
      <w:r w:rsidR="00232748">
        <w:rPr>
          <w:rFonts w:ascii="宋体" w:eastAsia="宋体" w:hAnsi="宋体" w:cs="宋体" w:hint="eastAsia"/>
          <w:color w:val="333333"/>
          <w:spacing w:val="8"/>
          <w:kern w:val="0"/>
          <w:sz w:val="28"/>
          <w:szCs w:val="28"/>
        </w:rPr>
        <w:t>很难分清楚的，也没必要去分，一般是采取一刀切的做法，要么全部确认，要么全部不确认，具体看自己所在的事务所的要求。</w:t>
      </w:r>
    </w:p>
    <w:p w14:paraId="202522FF" w14:textId="77777777" w:rsidR="002D6A83" w:rsidRPr="00074168" w:rsidRDefault="002D6A83" w:rsidP="00074168">
      <w:pPr>
        <w:widowControl/>
        <w:shd w:val="clear" w:color="auto" w:fill="FFFFFF"/>
        <w:rPr>
          <w:rFonts w:ascii="宋体" w:eastAsia="宋体" w:hAnsi="宋体" w:cs="宋体"/>
          <w:color w:val="333333"/>
          <w:spacing w:val="8"/>
          <w:kern w:val="0"/>
          <w:sz w:val="28"/>
          <w:szCs w:val="28"/>
        </w:rPr>
      </w:pPr>
    </w:p>
    <w:p w14:paraId="0B6BEB4F" w14:textId="1E6F364C" w:rsidR="004326FE" w:rsidRPr="00AF2128" w:rsidRDefault="00074168" w:rsidP="00AF2128">
      <w:pPr>
        <w:pStyle w:val="2"/>
      </w:pPr>
      <w:bookmarkStart w:id="395" w:name="_Toc123761649"/>
      <w:bookmarkStart w:id="396" w:name="_Toc145316809"/>
      <w:r w:rsidRPr="00074168">
        <w:rPr>
          <w:rFonts w:hint="eastAsia"/>
        </w:rPr>
        <w:t>函证</w:t>
      </w:r>
      <w:bookmarkEnd w:id="395"/>
      <w:bookmarkEnd w:id="396"/>
    </w:p>
    <w:p w14:paraId="1E37F5AC" w14:textId="670A264B" w:rsidR="00074168" w:rsidRPr="00074168" w:rsidRDefault="00074168" w:rsidP="00074168">
      <w:pPr>
        <w:widowControl/>
        <w:shd w:val="clear" w:color="auto" w:fill="FFFFFF"/>
        <w:rPr>
          <w:rFonts w:ascii="宋体" w:eastAsia="宋体" w:hAnsi="宋体" w:cs="宋体"/>
          <w:color w:val="333333"/>
          <w:spacing w:val="8"/>
          <w:kern w:val="0"/>
          <w:sz w:val="28"/>
          <w:szCs w:val="28"/>
        </w:rPr>
      </w:pPr>
      <w:r w:rsidRPr="00074168">
        <w:rPr>
          <w:rFonts w:ascii="宋体" w:eastAsia="宋体" w:hAnsi="宋体" w:cs="宋体" w:hint="eastAsia"/>
          <w:color w:val="333333"/>
          <w:spacing w:val="8"/>
          <w:kern w:val="0"/>
          <w:sz w:val="28"/>
          <w:szCs w:val="28"/>
        </w:rPr>
        <w:t>重要性以上的全部函证，高于明显微小错报、低于重要性的抽样函证，低于明显微小错报的不函证。</w:t>
      </w:r>
    </w:p>
    <w:p w14:paraId="63D882AD" w14:textId="24DF7430" w:rsidR="00074168" w:rsidRPr="00074168" w:rsidRDefault="00074168" w:rsidP="00074168">
      <w:pPr>
        <w:widowControl/>
        <w:shd w:val="clear" w:color="auto" w:fill="FFFFFF"/>
        <w:rPr>
          <w:rFonts w:ascii="宋体" w:eastAsia="宋体" w:hAnsi="宋体" w:cs="宋体"/>
          <w:color w:val="333333"/>
          <w:spacing w:val="8"/>
          <w:kern w:val="0"/>
          <w:sz w:val="28"/>
          <w:szCs w:val="28"/>
        </w:rPr>
      </w:pPr>
      <w:r w:rsidRPr="00537E51">
        <w:rPr>
          <w:rFonts w:ascii="宋体" w:eastAsia="宋体" w:hAnsi="宋体" w:cs="宋体" w:hint="eastAsia"/>
          <w:color w:val="333333"/>
          <w:spacing w:val="8"/>
          <w:kern w:val="0"/>
          <w:sz w:val="28"/>
          <w:szCs w:val="28"/>
          <w:highlight w:val="yellow"/>
        </w:rPr>
        <w:t>合并范围内关联方余额不用函证</w:t>
      </w:r>
      <w:r w:rsidRPr="00074168">
        <w:rPr>
          <w:rFonts w:ascii="宋体" w:eastAsia="宋体" w:hAnsi="宋体" w:cs="宋体" w:hint="eastAsia"/>
          <w:color w:val="333333"/>
          <w:spacing w:val="8"/>
          <w:kern w:val="0"/>
          <w:sz w:val="28"/>
          <w:szCs w:val="28"/>
        </w:rPr>
        <w:t>，因为对方的帐都在你手上，自己打开核对一致就行。</w:t>
      </w:r>
      <w:r w:rsidR="00537E51">
        <w:rPr>
          <w:rFonts w:ascii="宋体" w:eastAsia="宋体" w:hAnsi="宋体" w:cs="宋体" w:hint="eastAsia"/>
          <w:color w:val="333333"/>
          <w:spacing w:val="8"/>
          <w:kern w:val="0"/>
          <w:sz w:val="28"/>
          <w:szCs w:val="28"/>
        </w:rPr>
        <w:t>最后在合并层面都是要抵消掉的，</w:t>
      </w:r>
      <w:r w:rsidRPr="00074168">
        <w:rPr>
          <w:rFonts w:ascii="宋体" w:eastAsia="宋体" w:hAnsi="宋体" w:cs="宋体" w:hint="eastAsia"/>
          <w:color w:val="333333"/>
          <w:spacing w:val="8"/>
          <w:kern w:val="0"/>
          <w:sz w:val="28"/>
          <w:szCs w:val="28"/>
        </w:rPr>
        <w:t>核对一致也有利于抵消。</w:t>
      </w:r>
    </w:p>
    <w:p w14:paraId="5055B55F" w14:textId="65B14D4C" w:rsidR="00EF609B" w:rsidRDefault="00BB7ABD"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函证的时候，有一个难点</w:t>
      </w:r>
      <w:r w:rsidR="00AF2128">
        <w:rPr>
          <w:rFonts w:ascii="宋体" w:eastAsia="宋体" w:hAnsi="宋体" w:cs="宋体" w:hint="eastAsia"/>
          <w:color w:val="333333"/>
          <w:spacing w:val="8"/>
          <w:kern w:val="0"/>
          <w:sz w:val="28"/>
          <w:szCs w:val="28"/>
        </w:rPr>
        <w:t>：</w:t>
      </w:r>
      <w:r w:rsidR="00AF2128">
        <w:rPr>
          <w:rFonts w:ascii="宋体" w:eastAsia="宋体" w:hAnsi="宋体" w:cs="宋体" w:hint="eastAsia"/>
          <w:color w:val="333333"/>
          <w:spacing w:val="8"/>
          <w:kern w:val="0"/>
          <w:sz w:val="28"/>
          <w:szCs w:val="28"/>
          <w:highlight w:val="yellow"/>
        </w:rPr>
        <w:t>企业很可能给我们假的函证信息</w:t>
      </w:r>
      <w:r>
        <w:rPr>
          <w:rFonts w:ascii="宋体" w:eastAsia="宋体" w:hAnsi="宋体" w:cs="宋体" w:hint="eastAsia"/>
          <w:color w:val="333333"/>
          <w:spacing w:val="8"/>
          <w:kern w:val="0"/>
          <w:sz w:val="28"/>
          <w:szCs w:val="28"/>
        </w:rPr>
        <w:t>。</w:t>
      </w:r>
      <w:r w:rsidR="006C5C28">
        <w:rPr>
          <w:rFonts w:ascii="宋体" w:eastAsia="宋体" w:hAnsi="宋体" w:cs="宋体" w:hint="eastAsia"/>
          <w:color w:val="333333"/>
          <w:spacing w:val="8"/>
          <w:kern w:val="0"/>
          <w:sz w:val="28"/>
          <w:szCs w:val="28"/>
        </w:rPr>
        <w:t>比如</w:t>
      </w:r>
      <w:r>
        <w:rPr>
          <w:rFonts w:ascii="宋体" w:eastAsia="宋体" w:hAnsi="宋体" w:cs="宋体" w:hint="eastAsia"/>
          <w:color w:val="333333"/>
          <w:spacing w:val="8"/>
          <w:kern w:val="0"/>
          <w:sz w:val="28"/>
          <w:szCs w:val="28"/>
        </w:rPr>
        <w:t>他们给我们提供一个他们自己人的收件信息，地址跟被函证单</w:t>
      </w:r>
      <w:r>
        <w:rPr>
          <w:rFonts w:ascii="宋体" w:eastAsia="宋体" w:hAnsi="宋体" w:cs="宋体" w:hint="eastAsia"/>
          <w:color w:val="333333"/>
          <w:spacing w:val="8"/>
          <w:kern w:val="0"/>
          <w:sz w:val="28"/>
          <w:szCs w:val="28"/>
        </w:rPr>
        <w:lastRenderedPageBreak/>
        <w:t>位一致，但是他们安排个人在那儿守株待兔，盖个萝卜章就寄回给我们。</w:t>
      </w:r>
    </w:p>
    <w:p w14:paraId="5200529D" w14:textId="6D87C205" w:rsidR="00074168" w:rsidRDefault="002B546F"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所以说，对于一些特别重大的其他应收款，又没有商业实质的，一般是通过走访的形式进行现场函证。如果其他应收款的对方是个人，可以叫他带上身份证到公司来访谈。当面问问他为什么收到这笔钱，打算什么时候还。</w:t>
      </w:r>
    </w:p>
    <w:p w14:paraId="0C2B2604" w14:textId="1289AD87" w:rsidR="0000247C" w:rsidRPr="00074168" w:rsidRDefault="0000247C" w:rsidP="0007416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如果找不到对方公司或个人，余额又特别大的，考虑对审计意见类型的影响。有些上市公司就是虚构业务，虚增收入</w:t>
      </w:r>
      <w:r w:rsidR="00235EFB">
        <w:rPr>
          <w:rFonts w:ascii="宋体" w:eastAsia="宋体" w:hAnsi="宋体" w:cs="宋体" w:hint="eastAsia"/>
          <w:color w:val="333333"/>
          <w:spacing w:val="8"/>
          <w:kern w:val="0"/>
          <w:sz w:val="28"/>
          <w:szCs w:val="28"/>
        </w:rPr>
        <w:t>和利润，然后通过预付款的方式把钱给弄出去，弄出去一两年之后，再把预付款转到其他应收款。</w:t>
      </w:r>
    </w:p>
    <w:p w14:paraId="2D4CA412" w14:textId="4F765196" w:rsidR="00074168" w:rsidRPr="00422E20" w:rsidRDefault="00DA6ABF" w:rsidP="00422E20">
      <w:pPr>
        <w:pStyle w:val="2"/>
      </w:pPr>
      <w:bookmarkStart w:id="397" w:name="_Toc123761650"/>
      <w:bookmarkStart w:id="398" w:name="_Toc145316810"/>
      <w:r>
        <w:rPr>
          <w:rFonts w:hint="eastAsia"/>
        </w:rPr>
        <w:t>附注</w:t>
      </w:r>
      <w:bookmarkEnd w:id="397"/>
      <w:bookmarkEnd w:id="398"/>
    </w:p>
    <w:p w14:paraId="748AE166" w14:textId="64BD31CB" w:rsidR="00D95F57" w:rsidRDefault="0005413D"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附注格式各个事务所的披露格式并不统一。</w:t>
      </w:r>
    </w:p>
    <w:p w14:paraId="492C1B5A" w14:textId="4E66559A" w:rsidR="0005413D" w:rsidRDefault="00565F24"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一般披露的内容有：</w:t>
      </w:r>
    </w:p>
    <w:p w14:paraId="46EED433" w14:textId="5229D7AA" w:rsidR="00565F24" w:rsidRPr="00B15AA8" w:rsidRDefault="00565F24"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sidR="00452261">
        <w:rPr>
          <w:rFonts w:ascii="宋体" w:eastAsia="宋体" w:hAnsi="宋体" w:cs="宋体" w:hint="eastAsia"/>
          <w:color w:val="333333"/>
          <w:spacing w:val="8"/>
          <w:kern w:val="0"/>
          <w:sz w:val="28"/>
          <w:szCs w:val="28"/>
        </w:rPr>
        <w:t>单项或组合披露明细</w:t>
      </w:r>
      <w:r w:rsidR="00B15AA8">
        <w:rPr>
          <w:rFonts w:ascii="宋体" w:eastAsia="宋体" w:hAnsi="宋体" w:cs="宋体" w:hint="eastAsia"/>
          <w:color w:val="333333"/>
          <w:spacing w:val="8"/>
          <w:kern w:val="0"/>
          <w:sz w:val="28"/>
          <w:szCs w:val="28"/>
        </w:rPr>
        <w:t>（有些事务所不披露这个）。</w:t>
      </w:r>
    </w:p>
    <w:p w14:paraId="0283A434" w14:textId="4F2DD3B5" w:rsidR="001531C4" w:rsidRDefault="001531C4"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根据坏账计算表就能</w:t>
      </w:r>
      <w:r w:rsidR="00B71114">
        <w:rPr>
          <w:rFonts w:ascii="宋体" w:eastAsia="宋体" w:hAnsi="宋体" w:cs="宋体" w:hint="eastAsia"/>
          <w:color w:val="333333"/>
          <w:spacing w:val="8"/>
          <w:kern w:val="0"/>
          <w:sz w:val="28"/>
          <w:szCs w:val="28"/>
        </w:rPr>
        <w:t>填</w:t>
      </w:r>
      <w:r>
        <w:rPr>
          <w:rFonts w:ascii="宋体" w:eastAsia="宋体" w:hAnsi="宋体" w:cs="宋体" w:hint="eastAsia"/>
          <w:color w:val="333333"/>
          <w:spacing w:val="8"/>
          <w:kern w:val="0"/>
          <w:sz w:val="28"/>
          <w:szCs w:val="28"/>
        </w:rPr>
        <w:t>出来。</w:t>
      </w:r>
      <w:r w:rsidR="00CC30E2">
        <w:rPr>
          <w:rFonts w:ascii="宋体" w:eastAsia="宋体" w:hAnsi="宋体" w:cs="宋体" w:hint="eastAsia"/>
          <w:color w:val="333333"/>
          <w:spacing w:val="8"/>
          <w:kern w:val="0"/>
          <w:sz w:val="28"/>
          <w:szCs w:val="28"/>
        </w:rPr>
        <w:t>单项计提的，就是那些客户破产的企业，款项收不回来了，全额计提坏账准备的。</w:t>
      </w:r>
    </w:p>
    <w:p w14:paraId="48328A26" w14:textId="68996798" w:rsidR="00565F24" w:rsidRDefault="00565F24"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sidR="008A35B8">
        <w:rPr>
          <w:rFonts w:ascii="宋体" w:eastAsia="宋体" w:hAnsi="宋体" w:cs="宋体" w:hint="eastAsia"/>
          <w:color w:val="333333"/>
          <w:spacing w:val="8"/>
          <w:kern w:val="0"/>
          <w:sz w:val="28"/>
          <w:szCs w:val="28"/>
        </w:rPr>
        <w:t>按账龄披露明细</w:t>
      </w:r>
    </w:p>
    <w:p w14:paraId="6028211C" w14:textId="5495C608" w:rsidR="00140CC5" w:rsidRDefault="001531C4"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根据明细表就能填出来。</w:t>
      </w:r>
    </w:p>
    <w:p w14:paraId="5DA88A91" w14:textId="7E8B28C7" w:rsidR="00B6249E" w:rsidRDefault="00B6249E"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3、三阶段的坏账准备</w:t>
      </w:r>
    </w:p>
    <w:p w14:paraId="4BC20F66" w14:textId="6A3ECEC4" w:rsidR="0030609A" w:rsidRDefault="00140CC5"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其他应收款要按照三阶段披露，应收账款不用。</w:t>
      </w:r>
      <w:r w:rsidR="00084A7F">
        <w:rPr>
          <w:rFonts w:ascii="宋体" w:eastAsia="宋体" w:hAnsi="宋体" w:cs="宋体" w:hint="eastAsia"/>
          <w:color w:val="333333"/>
          <w:spacing w:val="8"/>
          <w:kern w:val="0"/>
          <w:sz w:val="28"/>
          <w:szCs w:val="28"/>
        </w:rPr>
        <w:t>至于三阶段怎么披露，也没有统一的做法，每个事务所都不一样。</w:t>
      </w:r>
      <w:r w:rsidR="005B73AB">
        <w:rPr>
          <w:rFonts w:ascii="宋体" w:eastAsia="宋体" w:hAnsi="宋体" w:cs="宋体" w:hint="eastAsia"/>
          <w:color w:val="333333"/>
          <w:spacing w:val="8"/>
          <w:kern w:val="0"/>
          <w:sz w:val="28"/>
          <w:szCs w:val="28"/>
        </w:rPr>
        <w:t>做法大概有以下几种：</w:t>
      </w:r>
    </w:p>
    <w:p w14:paraId="3BA852EE" w14:textId="287B7F16" w:rsidR="00140CC5" w:rsidRDefault="005B73AB"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sidR="0030609A">
        <w:rPr>
          <w:rFonts w:ascii="宋体" w:eastAsia="宋体" w:hAnsi="宋体" w:cs="宋体" w:hint="eastAsia"/>
          <w:color w:val="333333"/>
          <w:spacing w:val="8"/>
          <w:kern w:val="0"/>
          <w:sz w:val="28"/>
          <w:szCs w:val="28"/>
        </w:rPr>
        <w:t>把押金、保证金、关联方往来放在第一阶段，不提坏账准备。</w:t>
      </w:r>
      <w:r w:rsidR="00CD502D">
        <w:rPr>
          <w:rFonts w:ascii="宋体" w:eastAsia="宋体" w:hAnsi="宋体" w:cs="宋体" w:hint="eastAsia"/>
          <w:color w:val="333333"/>
          <w:spacing w:val="8"/>
          <w:kern w:val="0"/>
          <w:sz w:val="28"/>
          <w:szCs w:val="28"/>
        </w:rPr>
        <w:t>破产或濒临破产的，全额计提坏账准备的，放第三阶段，剩下的放第二阶段。</w:t>
      </w:r>
    </w:p>
    <w:p w14:paraId="24C73919" w14:textId="44EAFB74" w:rsidR="005B73AB" w:rsidRDefault="005B73AB"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（2）账龄在一年以内的放第一阶段，账龄一年以上的放第二阶段，客户破产的放第三阶段。</w:t>
      </w:r>
    </w:p>
    <w:p w14:paraId="05BD7613" w14:textId="59B98DD6" w:rsidR="005B73AB" w:rsidRDefault="005B73AB"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w:t>
      </w:r>
      <w:r w:rsidR="007943B5">
        <w:rPr>
          <w:rFonts w:ascii="宋体" w:eastAsia="宋体" w:hAnsi="宋体" w:cs="宋体" w:hint="eastAsia"/>
          <w:color w:val="333333"/>
          <w:spacing w:val="8"/>
          <w:kern w:val="0"/>
          <w:sz w:val="28"/>
          <w:szCs w:val="28"/>
        </w:rPr>
        <w:t>客户破产的放第三阶段，其他的放第一阶段。</w:t>
      </w:r>
    </w:p>
    <w:p w14:paraId="6BC55950" w14:textId="59D89E28" w:rsidR="00AC1B49" w:rsidRDefault="00AC1B49"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至于怎么区分第一阶段、第二阶段、第三阶段，准则指南等相关文件都没有讲到，所以各个事务所的做法都不太一样。</w:t>
      </w:r>
      <w:r w:rsidR="00791EAB">
        <w:rPr>
          <w:rFonts w:ascii="宋体" w:eastAsia="宋体" w:hAnsi="宋体" w:cs="宋体" w:hint="eastAsia"/>
          <w:color w:val="333333"/>
          <w:spacing w:val="8"/>
          <w:kern w:val="0"/>
          <w:sz w:val="28"/>
          <w:szCs w:val="28"/>
        </w:rPr>
        <w:t>单它们有一个共同点，就是客户破产的都放第三阶段</w:t>
      </w:r>
      <w:r w:rsidR="00B71F47">
        <w:rPr>
          <w:rFonts w:ascii="宋体" w:eastAsia="宋体" w:hAnsi="宋体" w:cs="宋体" w:hint="eastAsia"/>
          <w:color w:val="333333"/>
          <w:spacing w:val="8"/>
          <w:kern w:val="0"/>
          <w:sz w:val="28"/>
          <w:szCs w:val="28"/>
        </w:rPr>
        <w:t>。至于怎么区分第一阶段和第二阶段，还没达成共识，大家就根据自己的事务所的规定填就可以了。如果事务所也没有规定，就在上面三种之中选一种。</w:t>
      </w:r>
    </w:p>
    <w:p w14:paraId="09C3289F" w14:textId="663846D6" w:rsidR="00B6249E" w:rsidRDefault="00B6249E"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4、</w:t>
      </w:r>
      <w:r w:rsidR="00891A2D">
        <w:rPr>
          <w:rFonts w:ascii="宋体" w:eastAsia="宋体" w:hAnsi="宋体" w:cs="宋体" w:hint="eastAsia"/>
          <w:color w:val="333333"/>
          <w:spacing w:val="8"/>
          <w:kern w:val="0"/>
          <w:sz w:val="28"/>
          <w:szCs w:val="28"/>
        </w:rPr>
        <w:t>其他应收款的核销情况</w:t>
      </w:r>
    </w:p>
    <w:p w14:paraId="18026593" w14:textId="4BA809AF" w:rsidR="0029314A" w:rsidRDefault="0029314A"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根据科目余额表和序时账就能找到哪些是已经核销的。</w:t>
      </w:r>
    </w:p>
    <w:p w14:paraId="38429190" w14:textId="6E6DE8E9" w:rsidR="00891A2D" w:rsidRDefault="00891A2D"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5、款项性质</w:t>
      </w:r>
    </w:p>
    <w:p w14:paraId="098D1E05" w14:textId="6D62FA8C" w:rsidR="00DB33F7" w:rsidRDefault="00DB33F7"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根据明细表就能填出来。</w:t>
      </w:r>
    </w:p>
    <w:p w14:paraId="03F7DBAB" w14:textId="2FC84C06" w:rsidR="00891A2D" w:rsidRDefault="00891A2D"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6、前五名</w:t>
      </w:r>
    </w:p>
    <w:p w14:paraId="1F6453C7" w14:textId="086AD5D3" w:rsidR="00B6249E" w:rsidRDefault="00DB33F7"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根据明细表就能填出来。</w:t>
      </w:r>
    </w:p>
    <w:p w14:paraId="7786C450" w14:textId="2BB4B6BF" w:rsidR="00765875" w:rsidRPr="00422E20" w:rsidRDefault="00765875" w:rsidP="00765875">
      <w:pPr>
        <w:pStyle w:val="2"/>
      </w:pPr>
      <w:bookmarkStart w:id="399" w:name="_Toc123761651"/>
      <w:bookmarkStart w:id="400" w:name="_Toc145316811"/>
      <w:r>
        <w:rPr>
          <w:rFonts w:hint="eastAsia"/>
        </w:rPr>
        <w:lastRenderedPageBreak/>
        <w:t>收集的资料</w:t>
      </w:r>
      <w:bookmarkEnd w:id="399"/>
      <w:bookmarkEnd w:id="400"/>
    </w:p>
    <w:p w14:paraId="0599B215" w14:textId="67D5AABD" w:rsidR="00765875" w:rsidRDefault="00C0087E"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其他应收款没有固定的资料要收集。大家结合实际执行的程序，特别是分析每一个大额其他应收款的时候，我们一般会抽取它发生时的凭证，看看后面的合同或其他资料。</w:t>
      </w:r>
    </w:p>
    <w:p w14:paraId="0B040116" w14:textId="28B5E443" w:rsidR="004074BC" w:rsidRDefault="004074BC" w:rsidP="00504908">
      <w:pPr>
        <w:widowControl/>
        <w:shd w:val="clear" w:color="auto" w:fill="FFFFFF"/>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br w:type="page"/>
      </w:r>
    </w:p>
    <w:p w14:paraId="736DE021" w14:textId="7A35EF3A" w:rsidR="006449B6" w:rsidRPr="006449B6" w:rsidRDefault="006449B6" w:rsidP="006449B6">
      <w:pPr>
        <w:pStyle w:val="1"/>
        <w:rPr>
          <w:rFonts w:ascii="宋体" w:eastAsia="宋体" w:hAnsi="宋体"/>
        </w:rPr>
      </w:pPr>
      <w:r w:rsidRPr="006449B6">
        <w:rPr>
          <w:rFonts w:ascii="宋体" w:eastAsia="宋体" w:hAnsi="宋体" w:hint="eastAsia"/>
        </w:rPr>
        <w:lastRenderedPageBreak/>
        <w:t xml:space="preserve"> </w:t>
      </w:r>
      <w:bookmarkStart w:id="401" w:name="_Toc123761652"/>
      <w:bookmarkStart w:id="402" w:name="_Toc145316812"/>
      <w:r w:rsidRPr="006449B6">
        <w:rPr>
          <w:rFonts w:ascii="宋体" w:eastAsia="宋体" w:hAnsi="宋体" w:hint="eastAsia"/>
        </w:rPr>
        <w:t>应收账款</w:t>
      </w:r>
      <w:bookmarkEnd w:id="401"/>
      <w:bookmarkEnd w:id="402"/>
    </w:p>
    <w:p w14:paraId="00DF786F" w14:textId="620803B2" w:rsidR="004C21C9" w:rsidRDefault="002F3BDC"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应收账款的内涵是什么？</w:t>
      </w:r>
    </w:p>
    <w:p w14:paraId="6882B242" w14:textId="50937419" w:rsidR="00557B69" w:rsidRDefault="00195E88"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假设合同约定，收到发票后3个月付款。</w:t>
      </w:r>
      <w:r w:rsidR="00753881">
        <w:rPr>
          <w:rFonts w:ascii="宋体" w:eastAsia="宋体" w:hAnsi="宋体" w:cs="宋体" w:hint="eastAsia"/>
          <w:color w:val="333333"/>
          <w:spacing w:val="8"/>
          <w:kern w:val="0"/>
          <w:sz w:val="28"/>
          <w:szCs w:val="28"/>
        </w:rPr>
        <w:t>再假设所有的企业都是诚信的，都能按时付款。那么，应收账款的余额，就是最近这3个月的销售额。</w:t>
      </w:r>
      <w:r w:rsidR="00487CA0">
        <w:rPr>
          <w:rFonts w:ascii="宋体" w:eastAsia="宋体" w:hAnsi="宋体" w:cs="宋体" w:hint="eastAsia"/>
          <w:color w:val="333333"/>
          <w:spacing w:val="8"/>
          <w:kern w:val="0"/>
          <w:sz w:val="28"/>
          <w:szCs w:val="28"/>
        </w:rPr>
        <w:t>那如果应收账款的账龄超过3个月了呢？就说明</w:t>
      </w:r>
      <w:r w:rsidR="006239B7">
        <w:rPr>
          <w:rFonts w:ascii="宋体" w:eastAsia="宋体" w:hAnsi="宋体" w:cs="宋体" w:hint="eastAsia"/>
          <w:color w:val="333333"/>
          <w:spacing w:val="8"/>
          <w:kern w:val="0"/>
          <w:sz w:val="28"/>
          <w:szCs w:val="28"/>
        </w:rPr>
        <w:t>客户</w:t>
      </w:r>
      <w:r w:rsidR="00487CA0">
        <w:rPr>
          <w:rFonts w:ascii="宋体" w:eastAsia="宋体" w:hAnsi="宋体" w:cs="宋体" w:hint="eastAsia"/>
          <w:color w:val="333333"/>
          <w:spacing w:val="8"/>
          <w:kern w:val="0"/>
          <w:sz w:val="28"/>
          <w:szCs w:val="28"/>
        </w:rPr>
        <w:t>并未信守承诺，</w:t>
      </w:r>
      <w:r w:rsidR="00CB2A75">
        <w:rPr>
          <w:rFonts w:ascii="宋体" w:eastAsia="宋体" w:hAnsi="宋体" w:cs="宋体" w:hint="eastAsia"/>
          <w:color w:val="333333"/>
          <w:spacing w:val="8"/>
          <w:kern w:val="0"/>
          <w:sz w:val="28"/>
          <w:szCs w:val="28"/>
        </w:rPr>
        <w:t>公司</w:t>
      </w:r>
      <w:r w:rsidR="007D1B02">
        <w:rPr>
          <w:rFonts w:ascii="宋体" w:eastAsia="宋体" w:hAnsi="宋体" w:cs="宋体" w:hint="eastAsia"/>
          <w:color w:val="333333"/>
          <w:spacing w:val="8"/>
          <w:kern w:val="0"/>
          <w:sz w:val="28"/>
          <w:szCs w:val="28"/>
        </w:rPr>
        <w:t>就会采取各种催款措施。</w:t>
      </w:r>
      <w:r w:rsidR="009C1400">
        <w:rPr>
          <w:rFonts w:ascii="宋体" w:eastAsia="宋体" w:hAnsi="宋体" w:cs="宋体" w:hint="eastAsia"/>
          <w:color w:val="333333"/>
          <w:spacing w:val="8"/>
          <w:kern w:val="0"/>
          <w:sz w:val="28"/>
          <w:szCs w:val="28"/>
        </w:rPr>
        <w:t>如果应收账款账龄特别长的，比如1年以上，甚至是3年以上的，我们就要分析，它的账龄为什么这么长，到底是</w:t>
      </w:r>
      <w:r w:rsidR="007200FA">
        <w:rPr>
          <w:rFonts w:ascii="宋体" w:eastAsia="宋体" w:hAnsi="宋体" w:cs="宋体" w:hint="eastAsia"/>
          <w:color w:val="333333"/>
          <w:spacing w:val="8"/>
          <w:kern w:val="0"/>
          <w:sz w:val="28"/>
          <w:szCs w:val="28"/>
        </w:rPr>
        <w:t>客户</w:t>
      </w:r>
      <w:r w:rsidR="009C1400">
        <w:rPr>
          <w:rFonts w:ascii="宋体" w:eastAsia="宋体" w:hAnsi="宋体" w:cs="宋体" w:hint="eastAsia"/>
          <w:color w:val="333333"/>
          <w:spacing w:val="8"/>
          <w:kern w:val="0"/>
          <w:sz w:val="28"/>
          <w:szCs w:val="28"/>
        </w:rPr>
        <w:t>成了老赖，还是交易本身就是虚构的。</w:t>
      </w:r>
    </w:p>
    <w:p w14:paraId="61F2AA12" w14:textId="7EC233A3" w:rsidR="00182546" w:rsidRDefault="00182546"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了解了应收账款的内涵之后，我们就可以发现，并不是每个行业都有应收账款的，比如服务业、零售业，这种行业几乎不存在应收账款，基本上是一手交钱一手交货</w:t>
      </w:r>
      <w:r w:rsidR="00EB1C4A">
        <w:rPr>
          <w:rFonts w:ascii="宋体" w:eastAsia="宋体" w:hAnsi="宋体" w:cs="宋体" w:hint="eastAsia"/>
          <w:color w:val="333333"/>
          <w:spacing w:val="8"/>
          <w:kern w:val="0"/>
          <w:sz w:val="28"/>
          <w:szCs w:val="28"/>
        </w:rPr>
        <w:t>。</w:t>
      </w:r>
      <w:r w:rsidR="001E7AA2">
        <w:rPr>
          <w:rFonts w:ascii="宋体" w:eastAsia="宋体" w:hAnsi="宋体" w:cs="宋体" w:hint="eastAsia"/>
          <w:color w:val="333333"/>
          <w:spacing w:val="8"/>
          <w:kern w:val="0"/>
          <w:sz w:val="28"/>
          <w:szCs w:val="28"/>
        </w:rPr>
        <w:t>所以说，在做应收账款的时候，要了解企业所在的行业，结合主营业务收入来做。一般做应收账款的同学跟做营业收入的，是同一个同学。</w:t>
      </w:r>
    </w:p>
    <w:p w14:paraId="50562410" w14:textId="77777777" w:rsidR="006311F6" w:rsidRDefault="006311F6" w:rsidP="004074BC">
      <w:pPr>
        <w:widowControl/>
        <w:shd w:val="clear" w:color="auto" w:fill="FFFFFF"/>
        <w:rPr>
          <w:rFonts w:ascii="宋体" w:eastAsia="宋体" w:hAnsi="宋体" w:cs="宋体"/>
          <w:color w:val="333333"/>
          <w:spacing w:val="8"/>
          <w:kern w:val="0"/>
          <w:sz w:val="28"/>
          <w:szCs w:val="28"/>
        </w:rPr>
      </w:pPr>
    </w:p>
    <w:p w14:paraId="739E0CF8" w14:textId="513BA011" w:rsidR="004074BC" w:rsidRPr="004C21C9" w:rsidRDefault="004074BC" w:rsidP="004C21C9">
      <w:pPr>
        <w:pStyle w:val="2"/>
      </w:pPr>
      <w:bookmarkStart w:id="403" w:name="_Toc123761653"/>
      <w:bookmarkStart w:id="404" w:name="_Toc145316813"/>
      <w:r w:rsidRPr="004074BC">
        <w:rPr>
          <w:rFonts w:hint="eastAsia"/>
        </w:rPr>
        <w:t>明细表</w:t>
      </w:r>
      <w:bookmarkEnd w:id="403"/>
      <w:bookmarkEnd w:id="404"/>
    </w:p>
    <w:p w14:paraId="1C9FEB67" w14:textId="026E36E8" w:rsidR="004074BC" w:rsidRDefault="00B90990" w:rsidP="004C21C9">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应收账款的明细表，跟</w:t>
      </w:r>
      <w:r w:rsidR="005906D8">
        <w:rPr>
          <w:rFonts w:ascii="宋体" w:eastAsia="宋体" w:hAnsi="宋体" w:cs="宋体" w:hint="eastAsia"/>
          <w:color w:val="333333"/>
          <w:spacing w:val="8"/>
          <w:kern w:val="0"/>
          <w:sz w:val="28"/>
          <w:szCs w:val="28"/>
        </w:rPr>
        <w:t>其他应收款的明细表是一样的，咱们就不细讲了。</w:t>
      </w:r>
    </w:p>
    <w:p w14:paraId="593D142F" w14:textId="0188C78A" w:rsidR="002377A9" w:rsidRDefault="00DC404B" w:rsidP="004C21C9">
      <w:pPr>
        <w:widowControl/>
        <w:shd w:val="clear" w:color="auto" w:fill="FFFFFF"/>
        <w:rPr>
          <w:rFonts w:ascii="宋体" w:eastAsia="宋体" w:hAnsi="宋体" w:cs="宋体"/>
          <w:color w:val="333333"/>
          <w:spacing w:val="8"/>
          <w:kern w:val="0"/>
          <w:sz w:val="28"/>
          <w:szCs w:val="28"/>
        </w:rPr>
      </w:pPr>
      <w:r w:rsidRPr="001475AF">
        <w:rPr>
          <w:rFonts w:ascii="宋体" w:eastAsia="宋体" w:hAnsi="宋体" w:cs="宋体" w:hint="eastAsia"/>
          <w:color w:val="333333"/>
          <w:spacing w:val="8"/>
          <w:kern w:val="0"/>
          <w:sz w:val="28"/>
          <w:szCs w:val="28"/>
          <w:highlight w:val="yellow"/>
        </w:rPr>
        <w:lastRenderedPageBreak/>
        <w:t>款项性质，</w:t>
      </w:r>
      <w:r>
        <w:rPr>
          <w:rFonts w:ascii="宋体" w:eastAsia="宋体" w:hAnsi="宋体" w:cs="宋体" w:hint="eastAsia"/>
          <w:color w:val="333333"/>
          <w:spacing w:val="8"/>
          <w:kern w:val="0"/>
          <w:sz w:val="28"/>
          <w:szCs w:val="28"/>
        </w:rPr>
        <w:t>应收账款的款项性质，</w:t>
      </w:r>
      <w:r w:rsidR="001475AF">
        <w:rPr>
          <w:rFonts w:ascii="宋体" w:eastAsia="宋体" w:hAnsi="宋体" w:cs="宋体" w:hint="eastAsia"/>
          <w:color w:val="333333"/>
          <w:spacing w:val="8"/>
          <w:kern w:val="0"/>
          <w:sz w:val="28"/>
          <w:szCs w:val="28"/>
        </w:rPr>
        <w:t>先</w:t>
      </w:r>
      <w:r>
        <w:rPr>
          <w:rFonts w:ascii="宋体" w:eastAsia="宋体" w:hAnsi="宋体" w:cs="宋体" w:hint="eastAsia"/>
          <w:color w:val="333333"/>
          <w:spacing w:val="8"/>
          <w:kern w:val="0"/>
          <w:sz w:val="28"/>
          <w:szCs w:val="28"/>
        </w:rPr>
        <w:t>全部都写</w:t>
      </w:r>
      <w:r w:rsidRPr="005C083E">
        <w:rPr>
          <w:rFonts w:ascii="宋体" w:eastAsia="宋体" w:hAnsi="宋体" w:cs="宋体" w:hint="eastAsia"/>
          <w:color w:val="333333"/>
          <w:spacing w:val="8"/>
          <w:kern w:val="0"/>
          <w:sz w:val="28"/>
          <w:szCs w:val="28"/>
          <w:highlight w:val="yellow"/>
        </w:rPr>
        <w:t>货款</w:t>
      </w:r>
      <w:r>
        <w:rPr>
          <w:rFonts w:ascii="宋体" w:eastAsia="宋体" w:hAnsi="宋体" w:cs="宋体" w:hint="eastAsia"/>
          <w:color w:val="333333"/>
          <w:spacing w:val="8"/>
          <w:kern w:val="0"/>
          <w:sz w:val="28"/>
          <w:szCs w:val="28"/>
        </w:rPr>
        <w:t>。万一有些不是货款怎么办？咱们第（四）点有讲到，万一不是货款，从它的对方科目能分析出来。只要对方科目对应的是营业收入，它就肯定是货款。</w:t>
      </w:r>
    </w:p>
    <w:p w14:paraId="0375B299" w14:textId="77777777" w:rsidR="004C21C9" w:rsidRPr="004074BC" w:rsidRDefault="004C21C9" w:rsidP="004C21C9">
      <w:pPr>
        <w:widowControl/>
        <w:shd w:val="clear" w:color="auto" w:fill="FFFFFF"/>
        <w:rPr>
          <w:rFonts w:ascii="宋体" w:eastAsia="宋体" w:hAnsi="宋体" w:cs="宋体"/>
          <w:color w:val="333333"/>
          <w:spacing w:val="8"/>
          <w:kern w:val="0"/>
          <w:sz w:val="28"/>
          <w:szCs w:val="28"/>
        </w:rPr>
      </w:pPr>
    </w:p>
    <w:p w14:paraId="6E0A450B" w14:textId="0B53FC57" w:rsidR="004074BC" w:rsidRDefault="004074BC" w:rsidP="004C21C9">
      <w:pPr>
        <w:pStyle w:val="2"/>
      </w:pPr>
      <w:bookmarkStart w:id="405" w:name="_Toc123761654"/>
      <w:bookmarkStart w:id="406" w:name="_Toc145316814"/>
      <w:r w:rsidRPr="004074BC">
        <w:rPr>
          <w:rFonts w:hint="eastAsia"/>
        </w:rPr>
        <w:t>分账龄</w:t>
      </w:r>
      <w:bookmarkEnd w:id="405"/>
      <w:bookmarkEnd w:id="406"/>
    </w:p>
    <w:p w14:paraId="2D03CCBC" w14:textId="72C29CBA" w:rsidR="004C21C9" w:rsidRDefault="00262D10"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账龄跟其他应收款一模一样，咱们也不在这里细讲了。</w:t>
      </w:r>
    </w:p>
    <w:p w14:paraId="2F0382B5" w14:textId="3085E588" w:rsidR="00456A9E" w:rsidRDefault="00456A9E" w:rsidP="004074BC">
      <w:pPr>
        <w:widowControl/>
        <w:shd w:val="clear" w:color="auto" w:fill="FFFFFF"/>
        <w:rPr>
          <w:rFonts w:ascii="宋体" w:eastAsia="宋体" w:hAnsi="宋体" w:cs="宋体"/>
          <w:color w:val="333333"/>
          <w:spacing w:val="8"/>
          <w:kern w:val="0"/>
          <w:sz w:val="28"/>
          <w:szCs w:val="28"/>
        </w:rPr>
      </w:pPr>
      <w:r w:rsidRPr="00456A9E">
        <w:rPr>
          <w:rFonts w:ascii="宋体" w:eastAsia="宋体" w:hAnsi="宋体" w:cs="宋体" w:hint="eastAsia"/>
          <w:color w:val="333333"/>
          <w:spacing w:val="8"/>
          <w:kern w:val="0"/>
          <w:sz w:val="28"/>
          <w:szCs w:val="28"/>
          <w:highlight w:val="yellow"/>
        </w:rPr>
        <w:t>对于长账龄的应收款，都要单项分析它收不回来的原因，如果客户出现财务困难，要单项计提坏账。</w:t>
      </w:r>
    </w:p>
    <w:p w14:paraId="65462C4E" w14:textId="77777777" w:rsidR="00456A9E" w:rsidRPr="004074BC" w:rsidRDefault="00456A9E" w:rsidP="004074BC">
      <w:pPr>
        <w:widowControl/>
        <w:shd w:val="clear" w:color="auto" w:fill="FFFFFF"/>
        <w:rPr>
          <w:rFonts w:ascii="宋体" w:eastAsia="宋体" w:hAnsi="宋体" w:cs="宋体"/>
          <w:color w:val="333333"/>
          <w:spacing w:val="8"/>
          <w:kern w:val="0"/>
          <w:sz w:val="28"/>
          <w:szCs w:val="28"/>
        </w:rPr>
      </w:pPr>
    </w:p>
    <w:p w14:paraId="6A61CC0B" w14:textId="12FEBD52" w:rsidR="004074BC" w:rsidRDefault="004074BC" w:rsidP="004C21C9">
      <w:pPr>
        <w:pStyle w:val="2"/>
      </w:pPr>
      <w:bookmarkStart w:id="407" w:name="_Toc123761655"/>
      <w:bookmarkStart w:id="408" w:name="_Toc145316815"/>
      <w:r w:rsidRPr="004074BC">
        <w:rPr>
          <w:rFonts w:hint="eastAsia"/>
        </w:rPr>
        <w:t>坏账准备</w:t>
      </w:r>
      <w:bookmarkEnd w:id="407"/>
      <w:bookmarkEnd w:id="408"/>
    </w:p>
    <w:p w14:paraId="5C062F2A" w14:textId="29F4AAF1" w:rsidR="00167731" w:rsidRDefault="00167731" w:rsidP="005F12F4">
      <w:pPr>
        <w:rPr>
          <w:rFonts w:ascii="宋体" w:eastAsia="宋体" w:hAnsi="宋体"/>
          <w:sz w:val="28"/>
          <w:szCs w:val="28"/>
        </w:rPr>
      </w:pPr>
      <w:r>
        <w:rPr>
          <w:rFonts w:ascii="宋体" w:eastAsia="宋体" w:hAnsi="宋体" w:hint="eastAsia"/>
          <w:sz w:val="28"/>
          <w:szCs w:val="28"/>
        </w:rPr>
        <w:t>坏账准备这个得</w:t>
      </w:r>
      <w:r w:rsidR="00A01F23">
        <w:rPr>
          <w:rFonts w:ascii="宋体" w:eastAsia="宋体" w:hAnsi="宋体" w:hint="eastAsia"/>
          <w:sz w:val="28"/>
          <w:szCs w:val="28"/>
        </w:rPr>
        <w:t>详细讲讲。自从出了新金融工具准则之后，</w:t>
      </w:r>
      <w:r w:rsidR="00FC4B97">
        <w:rPr>
          <w:rFonts w:ascii="宋体" w:eastAsia="宋体" w:hAnsi="宋体" w:hint="eastAsia"/>
          <w:sz w:val="28"/>
          <w:szCs w:val="28"/>
        </w:rPr>
        <w:t>要以</w:t>
      </w:r>
      <w:r w:rsidR="00FC4B97" w:rsidRPr="005F12F4">
        <w:rPr>
          <w:rFonts w:ascii="宋体" w:eastAsia="宋体" w:hAnsi="宋体" w:hint="eastAsia"/>
          <w:sz w:val="28"/>
          <w:szCs w:val="28"/>
        </w:rPr>
        <w:t>“预期损失法”</w:t>
      </w:r>
      <w:r w:rsidR="00FC4B97">
        <w:rPr>
          <w:rFonts w:ascii="宋体" w:eastAsia="宋体" w:hAnsi="宋体" w:hint="eastAsia"/>
          <w:sz w:val="28"/>
          <w:szCs w:val="28"/>
        </w:rPr>
        <w:t>来计提坏账。</w:t>
      </w:r>
      <w:r w:rsidR="00235024">
        <w:rPr>
          <w:rFonts w:ascii="宋体" w:eastAsia="宋体" w:hAnsi="宋体" w:hint="eastAsia"/>
          <w:sz w:val="28"/>
          <w:szCs w:val="28"/>
        </w:rPr>
        <w:t>跟旧准则的账龄分析法差别大吗？其实也不大，感觉就是搞个新准则出来折腾人的，按照旧准则的做法也是完全可以的，</w:t>
      </w:r>
      <w:r w:rsidR="005A2079">
        <w:rPr>
          <w:rFonts w:ascii="宋体" w:eastAsia="宋体" w:hAnsi="宋体" w:hint="eastAsia"/>
          <w:sz w:val="28"/>
          <w:szCs w:val="28"/>
        </w:rPr>
        <w:t>所以实务中，还是有很多上市公司，还是按照旧准则的方式计提坏账。</w:t>
      </w:r>
    </w:p>
    <w:p w14:paraId="2A4E9F04" w14:textId="063DAECD" w:rsidR="00B03D67" w:rsidRDefault="00B03D67" w:rsidP="005F12F4">
      <w:pPr>
        <w:rPr>
          <w:rFonts w:ascii="宋体" w:eastAsia="宋体" w:hAnsi="宋体"/>
          <w:sz w:val="28"/>
          <w:szCs w:val="28"/>
        </w:rPr>
      </w:pPr>
      <w:r>
        <w:rPr>
          <w:rFonts w:ascii="宋体" w:eastAsia="宋体" w:hAnsi="宋体" w:hint="eastAsia"/>
          <w:sz w:val="28"/>
          <w:szCs w:val="28"/>
        </w:rPr>
        <w:t>那么，新旧准则它的差异到底在哪里呢？</w:t>
      </w:r>
    </w:p>
    <w:p w14:paraId="0767B19D" w14:textId="741C46D5" w:rsidR="00B03D67" w:rsidRDefault="003F659E" w:rsidP="005F12F4">
      <w:pPr>
        <w:rPr>
          <w:rFonts w:ascii="宋体" w:eastAsia="宋体" w:hAnsi="宋体"/>
          <w:sz w:val="28"/>
          <w:szCs w:val="28"/>
        </w:rPr>
      </w:pPr>
      <w:r>
        <w:rPr>
          <w:rFonts w:ascii="宋体" w:eastAsia="宋体" w:hAnsi="宋体" w:hint="eastAsia"/>
          <w:sz w:val="28"/>
          <w:szCs w:val="28"/>
        </w:rPr>
        <w:t>旧准则计提坏账的时候，直接找同行业上市公司的计提方法就可以了，比如：</w:t>
      </w:r>
    </w:p>
    <w:tbl>
      <w:tblPr>
        <w:tblStyle w:val="a9"/>
        <w:tblW w:w="0" w:type="auto"/>
        <w:tblLook w:val="04A0" w:firstRow="1" w:lastRow="0" w:firstColumn="1" w:lastColumn="0" w:noHBand="0" w:noVBand="1"/>
      </w:tblPr>
      <w:tblGrid>
        <w:gridCol w:w="2840"/>
        <w:gridCol w:w="2841"/>
      </w:tblGrid>
      <w:tr w:rsidR="003F659E" w14:paraId="3F8F920F" w14:textId="77777777" w:rsidTr="00AB0038">
        <w:tc>
          <w:tcPr>
            <w:tcW w:w="2840" w:type="dxa"/>
          </w:tcPr>
          <w:p w14:paraId="39F334B5"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1年以内</w:t>
            </w:r>
          </w:p>
        </w:tc>
        <w:tc>
          <w:tcPr>
            <w:tcW w:w="2841" w:type="dxa"/>
          </w:tcPr>
          <w:p w14:paraId="4239D43A"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w:t>
            </w:r>
            <w:r>
              <w:rPr>
                <w:rFonts w:ascii="宋体" w:eastAsia="宋体" w:hAnsi="宋体" w:cs="宋体"/>
                <w:color w:val="333333"/>
                <w:spacing w:val="8"/>
                <w:kern w:val="0"/>
                <w:sz w:val="28"/>
                <w:szCs w:val="28"/>
              </w:rPr>
              <w:t>%</w:t>
            </w:r>
          </w:p>
        </w:tc>
      </w:tr>
      <w:tr w:rsidR="003F659E" w14:paraId="7C3136AB" w14:textId="77777777" w:rsidTr="00AB0038">
        <w:tc>
          <w:tcPr>
            <w:tcW w:w="2840" w:type="dxa"/>
          </w:tcPr>
          <w:p w14:paraId="01E30CE4"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-2</w:t>
            </w:r>
            <w:r>
              <w:rPr>
                <w:rFonts w:ascii="宋体" w:eastAsia="宋体" w:hAnsi="宋体" w:cs="宋体" w:hint="eastAsia"/>
                <w:color w:val="333333"/>
                <w:spacing w:val="8"/>
                <w:kern w:val="0"/>
                <w:sz w:val="28"/>
                <w:szCs w:val="28"/>
              </w:rPr>
              <w:t>年</w:t>
            </w:r>
          </w:p>
        </w:tc>
        <w:tc>
          <w:tcPr>
            <w:tcW w:w="2841" w:type="dxa"/>
          </w:tcPr>
          <w:p w14:paraId="7E722638"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0%</w:t>
            </w:r>
          </w:p>
        </w:tc>
      </w:tr>
      <w:tr w:rsidR="003F659E" w14:paraId="4E2419AE" w14:textId="77777777" w:rsidTr="00AB0038">
        <w:tc>
          <w:tcPr>
            <w:tcW w:w="2840" w:type="dxa"/>
          </w:tcPr>
          <w:p w14:paraId="070B2680"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Pr>
                <w:rFonts w:ascii="宋体" w:eastAsia="宋体" w:hAnsi="宋体" w:cs="宋体"/>
                <w:color w:val="333333"/>
                <w:spacing w:val="8"/>
                <w:kern w:val="0"/>
                <w:sz w:val="28"/>
                <w:szCs w:val="28"/>
              </w:rPr>
              <w:t>-3</w:t>
            </w:r>
            <w:r>
              <w:rPr>
                <w:rFonts w:ascii="宋体" w:eastAsia="宋体" w:hAnsi="宋体" w:cs="宋体" w:hint="eastAsia"/>
                <w:color w:val="333333"/>
                <w:spacing w:val="8"/>
                <w:kern w:val="0"/>
                <w:sz w:val="28"/>
                <w:szCs w:val="28"/>
              </w:rPr>
              <w:t>年</w:t>
            </w:r>
          </w:p>
        </w:tc>
        <w:tc>
          <w:tcPr>
            <w:tcW w:w="2841" w:type="dxa"/>
          </w:tcPr>
          <w:p w14:paraId="51D0B106"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Pr>
                <w:rFonts w:ascii="宋体" w:eastAsia="宋体" w:hAnsi="宋体" w:cs="宋体"/>
                <w:color w:val="333333"/>
                <w:spacing w:val="8"/>
                <w:kern w:val="0"/>
                <w:sz w:val="28"/>
                <w:szCs w:val="28"/>
              </w:rPr>
              <w:t>0%</w:t>
            </w:r>
          </w:p>
        </w:tc>
      </w:tr>
      <w:tr w:rsidR="003F659E" w14:paraId="2B8D56F8" w14:textId="77777777" w:rsidTr="00AB0038">
        <w:tc>
          <w:tcPr>
            <w:tcW w:w="2840" w:type="dxa"/>
          </w:tcPr>
          <w:p w14:paraId="59FA14A2"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w:t>
            </w:r>
            <w:r>
              <w:rPr>
                <w:rFonts w:ascii="宋体" w:eastAsia="宋体" w:hAnsi="宋体" w:cs="宋体"/>
                <w:color w:val="333333"/>
                <w:spacing w:val="8"/>
                <w:kern w:val="0"/>
                <w:sz w:val="28"/>
                <w:szCs w:val="28"/>
              </w:rPr>
              <w:t>-4</w:t>
            </w:r>
            <w:r>
              <w:rPr>
                <w:rFonts w:ascii="宋体" w:eastAsia="宋体" w:hAnsi="宋体" w:cs="宋体" w:hint="eastAsia"/>
                <w:color w:val="333333"/>
                <w:spacing w:val="8"/>
                <w:kern w:val="0"/>
                <w:sz w:val="28"/>
                <w:szCs w:val="28"/>
              </w:rPr>
              <w:t>年</w:t>
            </w:r>
          </w:p>
        </w:tc>
        <w:tc>
          <w:tcPr>
            <w:tcW w:w="2841" w:type="dxa"/>
          </w:tcPr>
          <w:p w14:paraId="69F65E52"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w:t>
            </w:r>
            <w:r>
              <w:rPr>
                <w:rFonts w:ascii="宋体" w:eastAsia="宋体" w:hAnsi="宋体" w:cs="宋体"/>
                <w:color w:val="333333"/>
                <w:spacing w:val="8"/>
                <w:kern w:val="0"/>
                <w:sz w:val="28"/>
                <w:szCs w:val="28"/>
              </w:rPr>
              <w:t>0%</w:t>
            </w:r>
          </w:p>
        </w:tc>
      </w:tr>
      <w:tr w:rsidR="003F659E" w14:paraId="183837D7" w14:textId="77777777" w:rsidTr="00AB0038">
        <w:tc>
          <w:tcPr>
            <w:tcW w:w="2840" w:type="dxa"/>
          </w:tcPr>
          <w:p w14:paraId="684E2023"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4</w:t>
            </w:r>
            <w:r>
              <w:rPr>
                <w:rFonts w:ascii="宋体" w:eastAsia="宋体" w:hAnsi="宋体" w:cs="宋体"/>
                <w:color w:val="333333"/>
                <w:spacing w:val="8"/>
                <w:kern w:val="0"/>
                <w:sz w:val="28"/>
                <w:szCs w:val="28"/>
              </w:rPr>
              <w:t>-5</w:t>
            </w:r>
            <w:r>
              <w:rPr>
                <w:rFonts w:ascii="宋体" w:eastAsia="宋体" w:hAnsi="宋体" w:cs="宋体" w:hint="eastAsia"/>
                <w:color w:val="333333"/>
                <w:spacing w:val="8"/>
                <w:kern w:val="0"/>
                <w:sz w:val="28"/>
                <w:szCs w:val="28"/>
              </w:rPr>
              <w:t>年</w:t>
            </w:r>
          </w:p>
        </w:tc>
        <w:tc>
          <w:tcPr>
            <w:tcW w:w="2841" w:type="dxa"/>
          </w:tcPr>
          <w:p w14:paraId="1833D9D3"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8</w:t>
            </w:r>
            <w:r>
              <w:rPr>
                <w:rFonts w:ascii="宋体" w:eastAsia="宋体" w:hAnsi="宋体" w:cs="宋体"/>
                <w:color w:val="333333"/>
                <w:spacing w:val="8"/>
                <w:kern w:val="0"/>
                <w:sz w:val="28"/>
                <w:szCs w:val="28"/>
              </w:rPr>
              <w:t>0%</w:t>
            </w:r>
          </w:p>
        </w:tc>
      </w:tr>
      <w:tr w:rsidR="003F659E" w14:paraId="5984A476" w14:textId="77777777" w:rsidTr="00AB0038">
        <w:tc>
          <w:tcPr>
            <w:tcW w:w="2840" w:type="dxa"/>
          </w:tcPr>
          <w:p w14:paraId="3FC2F1D2"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5年以上</w:t>
            </w:r>
          </w:p>
        </w:tc>
        <w:tc>
          <w:tcPr>
            <w:tcW w:w="2841" w:type="dxa"/>
          </w:tcPr>
          <w:p w14:paraId="34C3E067" w14:textId="77777777" w:rsidR="003F659E" w:rsidRDefault="003F659E"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00%</w:t>
            </w:r>
          </w:p>
        </w:tc>
      </w:tr>
    </w:tbl>
    <w:p w14:paraId="7BD65F7F" w14:textId="50A622ED" w:rsidR="003F659E" w:rsidRDefault="003F659E" w:rsidP="005F12F4">
      <w:pPr>
        <w:rPr>
          <w:rFonts w:ascii="宋体" w:eastAsia="宋体" w:hAnsi="宋体"/>
          <w:sz w:val="28"/>
          <w:szCs w:val="28"/>
        </w:rPr>
      </w:pPr>
    </w:p>
    <w:p w14:paraId="1096B2B2" w14:textId="6BD44759" w:rsidR="003F659E" w:rsidRDefault="0020685E" w:rsidP="005F12F4">
      <w:pPr>
        <w:rPr>
          <w:rFonts w:ascii="宋体" w:eastAsia="宋体" w:hAnsi="宋体"/>
          <w:sz w:val="28"/>
          <w:szCs w:val="28"/>
        </w:rPr>
      </w:pPr>
      <w:r>
        <w:rPr>
          <w:rFonts w:ascii="宋体" w:eastAsia="宋体" w:hAnsi="宋体" w:hint="eastAsia"/>
          <w:sz w:val="28"/>
          <w:szCs w:val="28"/>
        </w:rPr>
        <w:t>新准则需要怎么搞呢？</w:t>
      </w:r>
    </w:p>
    <w:p w14:paraId="7319E904" w14:textId="77777777" w:rsidR="006F256C" w:rsidRDefault="00F82069" w:rsidP="005F12F4">
      <w:pPr>
        <w:rPr>
          <w:rFonts w:ascii="宋体" w:eastAsia="宋体" w:hAnsi="宋体"/>
          <w:sz w:val="28"/>
          <w:szCs w:val="28"/>
        </w:rPr>
      </w:pPr>
      <w:r>
        <w:rPr>
          <w:rFonts w:ascii="宋体" w:eastAsia="宋体" w:hAnsi="宋体" w:hint="eastAsia"/>
          <w:sz w:val="28"/>
          <w:szCs w:val="28"/>
        </w:rPr>
        <w:t>新准则有2种搞法</w:t>
      </w:r>
      <w:r w:rsidR="006F256C">
        <w:rPr>
          <w:rFonts w:ascii="宋体" w:eastAsia="宋体" w:hAnsi="宋体" w:hint="eastAsia"/>
          <w:sz w:val="28"/>
          <w:szCs w:val="28"/>
        </w:rPr>
        <w:t>。</w:t>
      </w:r>
    </w:p>
    <w:p w14:paraId="49C205A9" w14:textId="101FF632" w:rsidR="0020685E" w:rsidRDefault="00F82069" w:rsidP="005F12F4">
      <w:pPr>
        <w:rPr>
          <w:rFonts w:ascii="宋体" w:eastAsia="宋体" w:hAnsi="宋体"/>
          <w:sz w:val="28"/>
          <w:szCs w:val="28"/>
        </w:rPr>
      </w:pPr>
      <w:r>
        <w:rPr>
          <w:rFonts w:ascii="宋体" w:eastAsia="宋体" w:hAnsi="宋体" w:hint="eastAsia"/>
          <w:sz w:val="28"/>
          <w:szCs w:val="28"/>
        </w:rPr>
        <w:t>一种是</w:t>
      </w:r>
      <w:r w:rsidR="006F256C">
        <w:rPr>
          <w:rFonts w:ascii="宋体" w:eastAsia="宋体" w:hAnsi="宋体" w:hint="eastAsia"/>
          <w:sz w:val="28"/>
          <w:szCs w:val="28"/>
        </w:rPr>
        <w:t>按逾期天数，这是准则指南上的原文：</w:t>
      </w:r>
    </w:p>
    <w:p w14:paraId="77453413" w14:textId="00360C05" w:rsidR="00BD1C24" w:rsidRPr="00BD1C24" w:rsidRDefault="00BD1C24" w:rsidP="00BD1C24">
      <w:pPr>
        <w:pStyle w:val="ab"/>
        <w:spacing w:line="241" w:lineRule="auto"/>
        <w:ind w:right="211" w:firstLine="419"/>
        <w:rPr>
          <w:rFonts w:ascii="宋体" w:eastAsia="宋体" w:hAnsi="宋体"/>
          <w:color w:val="4472C4" w:themeColor="accent1"/>
          <w:spacing w:val="2"/>
          <w:sz w:val="24"/>
          <w:szCs w:val="28"/>
        </w:rPr>
      </w:pPr>
      <w:r w:rsidRPr="00BD1C24">
        <w:rPr>
          <w:rFonts w:ascii="宋体" w:eastAsia="宋体" w:hAnsi="宋体"/>
          <w:color w:val="4472C4" w:themeColor="accent1"/>
          <w:spacing w:val="2"/>
          <w:sz w:val="24"/>
          <w:szCs w:val="28"/>
        </w:rPr>
        <w:t>在不违反本准则第五十八条规定（金融工具预期信用损失计量方法应反映的要素）的前提下，企业可在计量预期信用损失时运用简便方法。例如，对于应收账款的预期信用损失，企业可参照 历史信用损失经验，编制应收账款逾期天数与固定准备率对照表（如，若未逾期为 1%；若逾期不到30日为2%；若逾期天数为30～90(不含）日，为3%；若逾期天数为90～180（不含）日，为20%等），以此为基础计算预期信用损失。</w:t>
      </w:r>
    </w:p>
    <w:p w14:paraId="182F510B" w14:textId="6A44D72E" w:rsidR="003F659E" w:rsidRPr="00BD1C24" w:rsidRDefault="003F659E" w:rsidP="005F12F4">
      <w:pPr>
        <w:rPr>
          <w:rFonts w:ascii="宋体" w:eastAsia="宋体" w:hAnsi="宋体"/>
          <w:sz w:val="28"/>
          <w:szCs w:val="28"/>
        </w:rPr>
      </w:pPr>
    </w:p>
    <w:p w14:paraId="6DFFE4C9" w14:textId="4F142083" w:rsidR="003F659E" w:rsidRDefault="00282AD3" w:rsidP="005F12F4">
      <w:pPr>
        <w:rPr>
          <w:rFonts w:ascii="宋体" w:eastAsia="宋体" w:hAnsi="宋体"/>
          <w:sz w:val="28"/>
          <w:szCs w:val="28"/>
        </w:rPr>
      </w:pPr>
      <w:r>
        <w:rPr>
          <w:rFonts w:ascii="宋体" w:eastAsia="宋体" w:hAnsi="宋体" w:hint="eastAsia"/>
          <w:sz w:val="28"/>
          <w:szCs w:val="28"/>
        </w:rPr>
        <w:t>其实逾期天数这个挺难弄的，如果一些企业有几千个客户，每个月统计逾期天数就要2名会计人员。</w:t>
      </w:r>
      <w:r w:rsidR="00212D58">
        <w:rPr>
          <w:rFonts w:ascii="宋体" w:eastAsia="宋体" w:hAnsi="宋体" w:hint="eastAsia"/>
          <w:sz w:val="28"/>
          <w:szCs w:val="28"/>
        </w:rPr>
        <w:t>而且统计逾期天数对于企业来说也没啥球用，旧准则中的账龄他们都懒得分，更别说现在的逾期天数了</w:t>
      </w:r>
      <w:r w:rsidR="0085496D">
        <w:rPr>
          <w:rFonts w:ascii="宋体" w:eastAsia="宋体" w:hAnsi="宋体" w:hint="eastAsia"/>
          <w:sz w:val="28"/>
          <w:szCs w:val="28"/>
        </w:rPr>
        <w:t>。</w:t>
      </w:r>
      <w:r w:rsidR="00212D58">
        <w:rPr>
          <w:rFonts w:ascii="宋体" w:eastAsia="宋体" w:hAnsi="宋体" w:hint="eastAsia"/>
          <w:sz w:val="28"/>
          <w:szCs w:val="28"/>
        </w:rPr>
        <w:t>所以这种方法几乎没有上市公司用。</w:t>
      </w:r>
      <w:r w:rsidR="00A24271">
        <w:rPr>
          <w:rFonts w:ascii="宋体" w:eastAsia="宋体" w:hAnsi="宋体" w:hint="eastAsia"/>
          <w:sz w:val="28"/>
          <w:szCs w:val="28"/>
        </w:rPr>
        <w:t>咱们就不讲这种方法了。</w:t>
      </w:r>
    </w:p>
    <w:p w14:paraId="7DF70D5C" w14:textId="09C8706C" w:rsidR="00212D58" w:rsidRDefault="00212D58" w:rsidP="005F12F4">
      <w:pPr>
        <w:rPr>
          <w:rFonts w:ascii="宋体" w:eastAsia="宋体" w:hAnsi="宋体"/>
          <w:sz w:val="28"/>
          <w:szCs w:val="28"/>
        </w:rPr>
      </w:pPr>
    </w:p>
    <w:p w14:paraId="698D8539" w14:textId="513E4C34" w:rsidR="00212D58" w:rsidRDefault="00E33B05" w:rsidP="005F12F4">
      <w:pPr>
        <w:rPr>
          <w:rFonts w:ascii="宋体" w:eastAsia="宋体" w:hAnsi="宋体"/>
          <w:sz w:val="28"/>
          <w:szCs w:val="28"/>
        </w:rPr>
      </w:pPr>
      <w:r>
        <w:rPr>
          <w:rFonts w:ascii="宋体" w:eastAsia="宋体" w:hAnsi="宋体" w:hint="eastAsia"/>
          <w:sz w:val="28"/>
          <w:szCs w:val="28"/>
        </w:rPr>
        <w:t>第二种，就是按账龄和对应的比例：</w:t>
      </w:r>
    </w:p>
    <w:tbl>
      <w:tblPr>
        <w:tblStyle w:val="a9"/>
        <w:tblW w:w="0" w:type="auto"/>
        <w:tblLook w:val="04A0" w:firstRow="1" w:lastRow="0" w:firstColumn="1" w:lastColumn="0" w:noHBand="0" w:noVBand="1"/>
      </w:tblPr>
      <w:tblGrid>
        <w:gridCol w:w="2840"/>
        <w:gridCol w:w="2841"/>
      </w:tblGrid>
      <w:tr w:rsidR="00E33B05" w14:paraId="1D0C0097" w14:textId="77777777" w:rsidTr="00AB0038">
        <w:tc>
          <w:tcPr>
            <w:tcW w:w="2840" w:type="dxa"/>
          </w:tcPr>
          <w:p w14:paraId="50310CFB"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1年以内</w:t>
            </w:r>
          </w:p>
        </w:tc>
        <w:tc>
          <w:tcPr>
            <w:tcW w:w="2841" w:type="dxa"/>
          </w:tcPr>
          <w:p w14:paraId="04CBE48F"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w:t>
            </w:r>
            <w:r>
              <w:rPr>
                <w:rFonts w:ascii="宋体" w:eastAsia="宋体" w:hAnsi="宋体" w:cs="宋体"/>
                <w:color w:val="333333"/>
                <w:spacing w:val="8"/>
                <w:kern w:val="0"/>
                <w:sz w:val="28"/>
                <w:szCs w:val="28"/>
              </w:rPr>
              <w:t>%</w:t>
            </w:r>
          </w:p>
        </w:tc>
      </w:tr>
      <w:tr w:rsidR="00E33B05" w14:paraId="0F67DD18" w14:textId="77777777" w:rsidTr="00AB0038">
        <w:tc>
          <w:tcPr>
            <w:tcW w:w="2840" w:type="dxa"/>
          </w:tcPr>
          <w:p w14:paraId="707F74FF"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-2</w:t>
            </w:r>
            <w:r>
              <w:rPr>
                <w:rFonts w:ascii="宋体" w:eastAsia="宋体" w:hAnsi="宋体" w:cs="宋体" w:hint="eastAsia"/>
                <w:color w:val="333333"/>
                <w:spacing w:val="8"/>
                <w:kern w:val="0"/>
                <w:sz w:val="28"/>
                <w:szCs w:val="28"/>
              </w:rPr>
              <w:t>年</w:t>
            </w:r>
          </w:p>
        </w:tc>
        <w:tc>
          <w:tcPr>
            <w:tcW w:w="2841" w:type="dxa"/>
          </w:tcPr>
          <w:p w14:paraId="64B85A2A"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0%</w:t>
            </w:r>
          </w:p>
        </w:tc>
      </w:tr>
      <w:tr w:rsidR="00E33B05" w14:paraId="40B4074F" w14:textId="77777777" w:rsidTr="00AB0038">
        <w:tc>
          <w:tcPr>
            <w:tcW w:w="2840" w:type="dxa"/>
          </w:tcPr>
          <w:p w14:paraId="1E99A169"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Pr>
                <w:rFonts w:ascii="宋体" w:eastAsia="宋体" w:hAnsi="宋体" w:cs="宋体"/>
                <w:color w:val="333333"/>
                <w:spacing w:val="8"/>
                <w:kern w:val="0"/>
                <w:sz w:val="28"/>
                <w:szCs w:val="28"/>
              </w:rPr>
              <w:t>-3</w:t>
            </w:r>
            <w:r>
              <w:rPr>
                <w:rFonts w:ascii="宋体" w:eastAsia="宋体" w:hAnsi="宋体" w:cs="宋体" w:hint="eastAsia"/>
                <w:color w:val="333333"/>
                <w:spacing w:val="8"/>
                <w:kern w:val="0"/>
                <w:sz w:val="28"/>
                <w:szCs w:val="28"/>
              </w:rPr>
              <w:t>年</w:t>
            </w:r>
          </w:p>
        </w:tc>
        <w:tc>
          <w:tcPr>
            <w:tcW w:w="2841" w:type="dxa"/>
          </w:tcPr>
          <w:p w14:paraId="06D1FBC2"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Pr>
                <w:rFonts w:ascii="宋体" w:eastAsia="宋体" w:hAnsi="宋体" w:cs="宋体"/>
                <w:color w:val="333333"/>
                <w:spacing w:val="8"/>
                <w:kern w:val="0"/>
                <w:sz w:val="28"/>
                <w:szCs w:val="28"/>
              </w:rPr>
              <w:t>0%</w:t>
            </w:r>
          </w:p>
        </w:tc>
      </w:tr>
      <w:tr w:rsidR="00E33B05" w14:paraId="2E34660C" w14:textId="77777777" w:rsidTr="00AB0038">
        <w:tc>
          <w:tcPr>
            <w:tcW w:w="2840" w:type="dxa"/>
          </w:tcPr>
          <w:p w14:paraId="558946A0"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w:t>
            </w:r>
            <w:r>
              <w:rPr>
                <w:rFonts w:ascii="宋体" w:eastAsia="宋体" w:hAnsi="宋体" w:cs="宋体"/>
                <w:color w:val="333333"/>
                <w:spacing w:val="8"/>
                <w:kern w:val="0"/>
                <w:sz w:val="28"/>
                <w:szCs w:val="28"/>
              </w:rPr>
              <w:t>-4</w:t>
            </w:r>
            <w:r>
              <w:rPr>
                <w:rFonts w:ascii="宋体" w:eastAsia="宋体" w:hAnsi="宋体" w:cs="宋体" w:hint="eastAsia"/>
                <w:color w:val="333333"/>
                <w:spacing w:val="8"/>
                <w:kern w:val="0"/>
                <w:sz w:val="28"/>
                <w:szCs w:val="28"/>
              </w:rPr>
              <w:t>年</w:t>
            </w:r>
          </w:p>
        </w:tc>
        <w:tc>
          <w:tcPr>
            <w:tcW w:w="2841" w:type="dxa"/>
          </w:tcPr>
          <w:p w14:paraId="0E675BAB"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w:t>
            </w:r>
            <w:r>
              <w:rPr>
                <w:rFonts w:ascii="宋体" w:eastAsia="宋体" w:hAnsi="宋体" w:cs="宋体"/>
                <w:color w:val="333333"/>
                <w:spacing w:val="8"/>
                <w:kern w:val="0"/>
                <w:sz w:val="28"/>
                <w:szCs w:val="28"/>
              </w:rPr>
              <w:t>0%</w:t>
            </w:r>
          </w:p>
        </w:tc>
      </w:tr>
      <w:tr w:rsidR="00E33B05" w14:paraId="320C19EB" w14:textId="77777777" w:rsidTr="00AB0038">
        <w:tc>
          <w:tcPr>
            <w:tcW w:w="2840" w:type="dxa"/>
          </w:tcPr>
          <w:p w14:paraId="2B3B934E"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4</w:t>
            </w:r>
            <w:r>
              <w:rPr>
                <w:rFonts w:ascii="宋体" w:eastAsia="宋体" w:hAnsi="宋体" w:cs="宋体"/>
                <w:color w:val="333333"/>
                <w:spacing w:val="8"/>
                <w:kern w:val="0"/>
                <w:sz w:val="28"/>
                <w:szCs w:val="28"/>
              </w:rPr>
              <w:t>-5</w:t>
            </w:r>
            <w:r>
              <w:rPr>
                <w:rFonts w:ascii="宋体" w:eastAsia="宋体" w:hAnsi="宋体" w:cs="宋体" w:hint="eastAsia"/>
                <w:color w:val="333333"/>
                <w:spacing w:val="8"/>
                <w:kern w:val="0"/>
                <w:sz w:val="28"/>
                <w:szCs w:val="28"/>
              </w:rPr>
              <w:t>年</w:t>
            </w:r>
          </w:p>
        </w:tc>
        <w:tc>
          <w:tcPr>
            <w:tcW w:w="2841" w:type="dxa"/>
          </w:tcPr>
          <w:p w14:paraId="278EF2FA"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8</w:t>
            </w:r>
            <w:r>
              <w:rPr>
                <w:rFonts w:ascii="宋体" w:eastAsia="宋体" w:hAnsi="宋体" w:cs="宋体"/>
                <w:color w:val="333333"/>
                <w:spacing w:val="8"/>
                <w:kern w:val="0"/>
                <w:sz w:val="28"/>
                <w:szCs w:val="28"/>
              </w:rPr>
              <w:t>0%</w:t>
            </w:r>
          </w:p>
        </w:tc>
      </w:tr>
      <w:tr w:rsidR="00E33B05" w14:paraId="0244804C" w14:textId="77777777" w:rsidTr="00AB0038">
        <w:tc>
          <w:tcPr>
            <w:tcW w:w="2840" w:type="dxa"/>
          </w:tcPr>
          <w:p w14:paraId="154B0F96"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5年以上</w:t>
            </w:r>
          </w:p>
        </w:tc>
        <w:tc>
          <w:tcPr>
            <w:tcW w:w="2841" w:type="dxa"/>
          </w:tcPr>
          <w:p w14:paraId="7BA19E58" w14:textId="77777777" w:rsidR="00E33B05" w:rsidRDefault="00E33B05" w:rsidP="00AB0038">
            <w:pPr>
              <w:widowControl/>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Pr>
                <w:rFonts w:ascii="宋体" w:eastAsia="宋体" w:hAnsi="宋体" w:cs="宋体"/>
                <w:color w:val="333333"/>
                <w:spacing w:val="8"/>
                <w:kern w:val="0"/>
                <w:sz w:val="28"/>
                <w:szCs w:val="28"/>
              </w:rPr>
              <w:t>00%</w:t>
            </w:r>
          </w:p>
        </w:tc>
      </w:tr>
    </w:tbl>
    <w:p w14:paraId="45C8812E" w14:textId="18FA8D7F" w:rsidR="003F659E" w:rsidRDefault="003F659E" w:rsidP="005F12F4">
      <w:pPr>
        <w:rPr>
          <w:rFonts w:ascii="宋体" w:eastAsia="宋体" w:hAnsi="宋体"/>
          <w:sz w:val="28"/>
          <w:szCs w:val="28"/>
        </w:rPr>
      </w:pPr>
    </w:p>
    <w:p w14:paraId="5F130938" w14:textId="5A6B917E" w:rsidR="00E33B05" w:rsidRDefault="00DD7324" w:rsidP="005F12F4">
      <w:pPr>
        <w:rPr>
          <w:rFonts w:ascii="宋体" w:eastAsia="宋体" w:hAnsi="宋体"/>
          <w:sz w:val="28"/>
          <w:szCs w:val="28"/>
        </w:rPr>
      </w:pPr>
      <w:r>
        <w:rPr>
          <w:rFonts w:ascii="宋体" w:eastAsia="宋体" w:hAnsi="宋体" w:hint="eastAsia"/>
          <w:sz w:val="28"/>
          <w:szCs w:val="28"/>
        </w:rPr>
        <w:t>看起来跟旧准则很像，其实很多上市公司都是沿用旧准则的账龄和比例，有些公司被交易所问询了，其实问题也不大，无伤大雅。</w:t>
      </w:r>
    </w:p>
    <w:p w14:paraId="6BB973B3" w14:textId="44988D91" w:rsidR="00DD7324" w:rsidRDefault="00DD7324" w:rsidP="005F12F4">
      <w:pPr>
        <w:rPr>
          <w:rFonts w:ascii="宋体" w:eastAsia="宋体" w:hAnsi="宋体"/>
          <w:sz w:val="28"/>
          <w:szCs w:val="28"/>
        </w:rPr>
      </w:pPr>
    </w:p>
    <w:p w14:paraId="1264E15D" w14:textId="752A90A2" w:rsidR="00F11F44" w:rsidRPr="005F12F4" w:rsidRDefault="0016173E" w:rsidP="00F11F44">
      <w:pPr>
        <w:rPr>
          <w:rFonts w:ascii="宋体" w:eastAsia="宋体" w:hAnsi="宋体"/>
          <w:sz w:val="28"/>
          <w:szCs w:val="28"/>
        </w:rPr>
      </w:pPr>
      <w:r>
        <w:rPr>
          <w:rFonts w:ascii="宋体" w:eastAsia="宋体" w:hAnsi="宋体" w:hint="eastAsia"/>
          <w:sz w:val="28"/>
          <w:szCs w:val="28"/>
        </w:rPr>
        <w:t>如果要规规矩矩做，新准则是怎么规定的呢？</w:t>
      </w:r>
      <w:r w:rsidR="00AD35C5">
        <w:rPr>
          <w:rFonts w:ascii="宋体" w:eastAsia="宋体" w:hAnsi="宋体" w:hint="eastAsia"/>
          <w:sz w:val="28"/>
          <w:szCs w:val="28"/>
        </w:rPr>
        <w:t>那个比率，也就是预期</w:t>
      </w:r>
      <w:r w:rsidR="005A1CED">
        <w:rPr>
          <w:rFonts w:ascii="宋体" w:eastAsia="宋体" w:hAnsi="宋体" w:hint="eastAsia"/>
          <w:sz w:val="28"/>
          <w:szCs w:val="28"/>
        </w:rPr>
        <w:t>信用</w:t>
      </w:r>
      <w:r w:rsidR="00AD35C5">
        <w:rPr>
          <w:rFonts w:ascii="宋体" w:eastAsia="宋体" w:hAnsi="宋体" w:hint="eastAsia"/>
          <w:sz w:val="28"/>
          <w:szCs w:val="28"/>
        </w:rPr>
        <w:t>损失率，是计算出来的</w:t>
      </w:r>
      <w:r w:rsidR="0061380D">
        <w:rPr>
          <w:rFonts w:ascii="宋体" w:eastAsia="宋体" w:hAnsi="宋体" w:hint="eastAsia"/>
          <w:sz w:val="28"/>
          <w:szCs w:val="28"/>
        </w:rPr>
        <w:t>。</w:t>
      </w:r>
      <w:r w:rsidR="00F11F44">
        <w:rPr>
          <w:rFonts w:ascii="宋体" w:eastAsia="宋体" w:hAnsi="宋体" w:hint="eastAsia"/>
          <w:sz w:val="28"/>
          <w:szCs w:val="28"/>
        </w:rPr>
        <w:t>计算步骤：</w:t>
      </w:r>
      <w:r w:rsidR="00F11F44" w:rsidRPr="005F12F4">
        <w:rPr>
          <w:rFonts w:ascii="宋体" w:eastAsia="宋体" w:hAnsi="宋体" w:hint="eastAsia"/>
          <w:sz w:val="28"/>
          <w:szCs w:val="28"/>
        </w:rPr>
        <w:t>①获取四个年末账龄；②计算应收账款迁徙率；③计算历史损失率；④考虑前瞻性信息。</w:t>
      </w:r>
    </w:p>
    <w:p w14:paraId="2B7BD11D" w14:textId="4326571F" w:rsidR="00DD7324" w:rsidRPr="00F11F44" w:rsidRDefault="00DD7324" w:rsidP="005F12F4">
      <w:pPr>
        <w:rPr>
          <w:rFonts w:ascii="宋体" w:eastAsia="宋体" w:hAnsi="宋体"/>
          <w:sz w:val="28"/>
          <w:szCs w:val="28"/>
        </w:rPr>
      </w:pPr>
    </w:p>
    <w:p w14:paraId="62031229" w14:textId="2E580D2E" w:rsidR="005F12F4" w:rsidRPr="005F12F4" w:rsidRDefault="00671BEF" w:rsidP="005F12F4">
      <w:pPr>
        <w:rPr>
          <w:rFonts w:ascii="宋体" w:eastAsia="宋体" w:hAnsi="宋体"/>
          <w:sz w:val="28"/>
          <w:szCs w:val="28"/>
        </w:rPr>
      </w:pPr>
      <w:r>
        <w:rPr>
          <w:rFonts w:ascii="宋体" w:eastAsia="宋体" w:hAnsi="宋体" w:hint="eastAsia"/>
          <w:sz w:val="28"/>
          <w:szCs w:val="28"/>
        </w:rPr>
        <w:t>①获取</w:t>
      </w:r>
      <w:r w:rsidR="005F12F4" w:rsidRPr="005F12F4">
        <w:rPr>
          <w:rFonts w:ascii="宋体" w:eastAsia="宋体" w:hAnsi="宋体" w:hint="eastAsia"/>
          <w:sz w:val="28"/>
          <w:szCs w:val="28"/>
        </w:rPr>
        <w:t>四个年末的账龄</w:t>
      </w:r>
    </w:p>
    <w:p w14:paraId="7796AEF9" w14:textId="459C1A2C" w:rsidR="005F12F4" w:rsidRDefault="005F12F4" w:rsidP="005F12F4">
      <w:pPr>
        <w:rPr>
          <w:rFonts w:ascii="宋体" w:eastAsia="宋体" w:hAnsi="宋体"/>
          <w:sz w:val="28"/>
          <w:szCs w:val="28"/>
        </w:rPr>
      </w:pPr>
      <w:r w:rsidRPr="005F12F4">
        <w:rPr>
          <w:rFonts w:ascii="宋体" w:eastAsia="宋体" w:hAnsi="宋体" w:hint="eastAsia"/>
          <w:sz w:val="28"/>
          <w:szCs w:val="28"/>
        </w:rPr>
        <w:t>因为要四年的期末账龄，才能计算出三年的迁徙率。用三年的迁徙率计算平均迁徙率，才比较有代表性。</w:t>
      </w:r>
    </w:p>
    <w:p w14:paraId="10A4E5A0" w14:textId="77777777" w:rsidR="0002744B" w:rsidRPr="005F12F4" w:rsidRDefault="0002744B" w:rsidP="005F12F4">
      <w:pPr>
        <w:rPr>
          <w:rFonts w:ascii="宋体" w:eastAsia="宋体" w:hAnsi="宋体"/>
          <w:sz w:val="28"/>
          <w:szCs w:val="28"/>
        </w:rPr>
      </w:pPr>
    </w:p>
    <w:p w14:paraId="648DCF2D" w14:textId="6139A44D" w:rsidR="005F12F4" w:rsidRPr="005F12F4" w:rsidRDefault="005F12F4" w:rsidP="005F12F4">
      <w:pPr>
        <w:rPr>
          <w:rFonts w:ascii="宋体" w:eastAsia="宋体" w:hAnsi="宋体"/>
          <w:sz w:val="28"/>
          <w:szCs w:val="28"/>
        </w:rPr>
      </w:pPr>
      <w:r w:rsidRPr="005F12F4">
        <w:rPr>
          <w:rFonts w:ascii="宋体" w:eastAsia="宋体" w:hAnsi="宋体" w:hint="eastAsia"/>
          <w:sz w:val="28"/>
          <w:szCs w:val="28"/>
        </w:rPr>
        <w:t>②计算应收账款迁徙率</w:t>
      </w:r>
    </w:p>
    <w:p w14:paraId="599063D0" w14:textId="4CA419DC" w:rsidR="0002744B" w:rsidRDefault="005F12F4" w:rsidP="005F12F4">
      <w:pPr>
        <w:rPr>
          <w:rFonts w:ascii="宋体" w:eastAsia="宋体" w:hAnsi="宋体"/>
          <w:sz w:val="28"/>
          <w:szCs w:val="28"/>
        </w:rPr>
      </w:pPr>
      <w:r w:rsidRPr="005F12F4">
        <w:rPr>
          <w:rFonts w:ascii="宋体" w:eastAsia="宋体" w:hAnsi="宋体" w:hint="eastAsia"/>
          <w:sz w:val="28"/>
          <w:szCs w:val="28"/>
        </w:rPr>
        <w:t>应收账款迁徙率，就是应收账款迁移到下一个期间的比率。比如</w:t>
      </w:r>
      <w:r w:rsidRPr="005F12F4">
        <w:rPr>
          <w:rFonts w:ascii="宋体" w:eastAsia="宋体" w:hAnsi="宋体"/>
          <w:sz w:val="28"/>
          <w:szCs w:val="28"/>
        </w:rPr>
        <w:t>201</w:t>
      </w:r>
      <w:r w:rsidR="000564B2">
        <w:rPr>
          <w:rFonts w:ascii="宋体" w:eastAsia="宋体" w:hAnsi="宋体"/>
          <w:sz w:val="28"/>
          <w:szCs w:val="28"/>
        </w:rPr>
        <w:t>8</w:t>
      </w:r>
      <w:r w:rsidRPr="005F12F4">
        <w:rPr>
          <w:rFonts w:ascii="宋体" w:eastAsia="宋体" w:hAnsi="宋体"/>
          <w:sz w:val="28"/>
          <w:szCs w:val="28"/>
        </w:rPr>
        <w:t>年一年以内的应收账款为1000万，到了201</w:t>
      </w:r>
      <w:r w:rsidR="000564B2">
        <w:rPr>
          <w:rFonts w:ascii="宋体" w:eastAsia="宋体" w:hAnsi="宋体"/>
          <w:sz w:val="28"/>
          <w:szCs w:val="28"/>
        </w:rPr>
        <w:t>9</w:t>
      </w:r>
      <w:r w:rsidRPr="005F12F4">
        <w:rPr>
          <w:rFonts w:ascii="宋体" w:eastAsia="宋体" w:hAnsi="宋体"/>
          <w:sz w:val="28"/>
          <w:szCs w:val="28"/>
        </w:rPr>
        <w:t>年，去年的一年以内“长大”了一岁，变成了“一到两年”，案例中是</w:t>
      </w:r>
      <w:r w:rsidR="000564B2">
        <w:rPr>
          <w:rFonts w:ascii="宋体" w:eastAsia="宋体" w:hAnsi="宋体"/>
          <w:sz w:val="28"/>
          <w:szCs w:val="28"/>
        </w:rPr>
        <w:t>3</w:t>
      </w:r>
      <w:r w:rsidRPr="005F12F4">
        <w:rPr>
          <w:rFonts w:ascii="宋体" w:eastAsia="宋体" w:hAnsi="宋体"/>
          <w:sz w:val="28"/>
          <w:szCs w:val="28"/>
        </w:rPr>
        <w:t>0</w:t>
      </w:r>
      <w:r w:rsidR="000564B2">
        <w:rPr>
          <w:rFonts w:ascii="宋体" w:eastAsia="宋体" w:hAnsi="宋体"/>
          <w:sz w:val="28"/>
          <w:szCs w:val="28"/>
        </w:rPr>
        <w:t>0</w:t>
      </w:r>
      <w:r w:rsidRPr="005F12F4">
        <w:rPr>
          <w:rFonts w:ascii="宋体" w:eastAsia="宋体" w:hAnsi="宋体"/>
          <w:sz w:val="28"/>
          <w:szCs w:val="28"/>
        </w:rPr>
        <w:t>万，那么迁徙率就是</w:t>
      </w:r>
      <w:r w:rsidR="000564B2">
        <w:rPr>
          <w:rFonts w:ascii="宋体" w:eastAsia="宋体" w:hAnsi="宋体" w:hint="eastAsia"/>
          <w:sz w:val="28"/>
          <w:szCs w:val="28"/>
        </w:rPr>
        <w:t>3</w:t>
      </w:r>
      <w:r w:rsidR="000564B2">
        <w:rPr>
          <w:rFonts w:ascii="宋体" w:eastAsia="宋体" w:hAnsi="宋体"/>
          <w:sz w:val="28"/>
          <w:szCs w:val="28"/>
        </w:rPr>
        <w:t>0</w:t>
      </w:r>
      <w:r w:rsidRPr="005F12F4">
        <w:rPr>
          <w:rFonts w:ascii="宋体" w:eastAsia="宋体" w:hAnsi="宋体"/>
          <w:sz w:val="28"/>
          <w:szCs w:val="28"/>
        </w:rPr>
        <w:t>%，表示有</w:t>
      </w:r>
      <w:r w:rsidR="00217061">
        <w:rPr>
          <w:rFonts w:ascii="宋体" w:eastAsia="宋体" w:hAnsi="宋体"/>
          <w:sz w:val="28"/>
          <w:szCs w:val="28"/>
        </w:rPr>
        <w:t>30</w:t>
      </w:r>
      <w:r w:rsidRPr="005F12F4">
        <w:rPr>
          <w:rFonts w:ascii="宋体" w:eastAsia="宋体" w:hAnsi="宋体"/>
          <w:sz w:val="28"/>
          <w:szCs w:val="28"/>
        </w:rPr>
        <w:t>%的应收账款从一年以内迁移到了一到两年。剩下的</w:t>
      </w:r>
      <w:r w:rsidR="00217061">
        <w:rPr>
          <w:rFonts w:ascii="宋体" w:eastAsia="宋体" w:hAnsi="宋体"/>
          <w:sz w:val="28"/>
          <w:szCs w:val="28"/>
        </w:rPr>
        <w:t>70</w:t>
      </w:r>
      <w:r w:rsidRPr="005F12F4">
        <w:rPr>
          <w:rFonts w:ascii="宋体" w:eastAsia="宋体" w:hAnsi="宋体"/>
          <w:sz w:val="28"/>
          <w:szCs w:val="28"/>
        </w:rPr>
        <w:t>%呢？收回了呗。假如201</w:t>
      </w:r>
      <w:r w:rsidR="004D232D">
        <w:rPr>
          <w:rFonts w:ascii="宋体" w:eastAsia="宋体" w:hAnsi="宋体"/>
          <w:sz w:val="28"/>
          <w:szCs w:val="28"/>
        </w:rPr>
        <w:t>9</w:t>
      </w:r>
      <w:r w:rsidRPr="005F12F4">
        <w:rPr>
          <w:rFonts w:ascii="宋体" w:eastAsia="宋体" w:hAnsi="宋体"/>
          <w:sz w:val="28"/>
          <w:szCs w:val="28"/>
        </w:rPr>
        <w:t>年“一到两年”的应收账款是1100万，那么就是逻辑错误，即使那1000万一分钱都没收</w:t>
      </w:r>
      <w:r w:rsidRPr="005F12F4">
        <w:rPr>
          <w:rFonts w:ascii="宋体" w:eastAsia="宋体" w:hAnsi="宋体"/>
          <w:sz w:val="28"/>
          <w:szCs w:val="28"/>
        </w:rPr>
        <w:lastRenderedPageBreak/>
        <w:t>回，也只能是1000万，不可能比1000万大，这就是账龄的内在逻辑，迁徙率大于100%的就是错误。</w:t>
      </w:r>
      <w:r w:rsidR="0002744B">
        <w:rPr>
          <w:rFonts w:ascii="宋体" w:eastAsia="宋体" w:hAnsi="宋体" w:hint="eastAsia"/>
          <w:sz w:val="28"/>
          <w:szCs w:val="28"/>
        </w:rPr>
        <w:t>（无论是做底稿，还是填附注，一定要注意这点，账龄长大一岁，金额绝不可能跟着大，如果金额也长大了，就说明逻辑错误</w:t>
      </w:r>
      <w:r w:rsidR="00B700FD">
        <w:rPr>
          <w:rFonts w:ascii="宋体" w:eastAsia="宋体" w:hAnsi="宋体" w:hint="eastAsia"/>
          <w:sz w:val="28"/>
          <w:szCs w:val="28"/>
        </w:rPr>
        <w:t>，咱们在检查底稿或者检查附注的时候，可以用这个逻辑来查一下，如果犯了这种错误，就会被别人吐槽的</w:t>
      </w:r>
      <w:r w:rsidR="0002744B">
        <w:rPr>
          <w:rFonts w:ascii="宋体" w:eastAsia="宋体" w:hAnsi="宋体" w:hint="eastAsia"/>
          <w:sz w:val="28"/>
          <w:szCs w:val="28"/>
        </w:rPr>
        <w:t>）</w:t>
      </w:r>
    </w:p>
    <w:p w14:paraId="138521EC" w14:textId="77777777" w:rsidR="0002744B" w:rsidRPr="005F12F4" w:rsidRDefault="0002744B" w:rsidP="005F12F4">
      <w:pPr>
        <w:rPr>
          <w:rFonts w:ascii="宋体" w:eastAsia="宋体" w:hAnsi="宋体"/>
          <w:sz w:val="28"/>
          <w:szCs w:val="28"/>
        </w:rPr>
      </w:pPr>
    </w:p>
    <w:p w14:paraId="45D9BD62" w14:textId="77777777" w:rsidR="005F12F4" w:rsidRPr="005F12F4" w:rsidRDefault="005F12F4" w:rsidP="005F12F4">
      <w:pPr>
        <w:rPr>
          <w:rFonts w:ascii="宋体" w:eastAsia="宋体" w:hAnsi="宋体"/>
          <w:sz w:val="28"/>
          <w:szCs w:val="28"/>
        </w:rPr>
      </w:pPr>
      <w:r w:rsidRPr="005F12F4">
        <w:rPr>
          <w:rFonts w:ascii="宋体" w:eastAsia="宋体" w:hAnsi="宋体" w:hint="eastAsia"/>
          <w:sz w:val="28"/>
          <w:szCs w:val="28"/>
        </w:rPr>
        <w:t>③计算历史损失率</w:t>
      </w:r>
    </w:p>
    <w:p w14:paraId="1361457D" w14:textId="12B49212" w:rsidR="005F12F4" w:rsidRPr="005F12F4" w:rsidRDefault="005F12F4" w:rsidP="005F12F4">
      <w:pPr>
        <w:rPr>
          <w:rFonts w:ascii="宋体" w:eastAsia="宋体" w:hAnsi="宋体"/>
          <w:sz w:val="28"/>
          <w:szCs w:val="28"/>
        </w:rPr>
      </w:pPr>
      <w:r w:rsidRPr="005F12F4">
        <w:rPr>
          <w:rFonts w:ascii="宋体" w:eastAsia="宋体" w:hAnsi="宋体" w:hint="eastAsia"/>
          <w:sz w:val="28"/>
          <w:szCs w:val="28"/>
        </w:rPr>
        <w:t>迁徙率跟坏账有什么关联呢？其实迁徙率可以叫做“收不回来率”或者“老赖率”，从一年迁到两年，一直迁到</w:t>
      </w:r>
      <w:r w:rsidRPr="005F12F4">
        <w:rPr>
          <w:rFonts w:ascii="宋体" w:eastAsia="宋体" w:hAnsi="宋体"/>
          <w:sz w:val="28"/>
          <w:szCs w:val="28"/>
        </w:rPr>
        <w:t>100%的年份，迁徙率为100%，就意味着</w:t>
      </w:r>
      <w:r w:rsidR="00B20899" w:rsidRPr="005F12F4">
        <w:rPr>
          <w:rFonts w:ascii="宋体" w:eastAsia="宋体" w:hAnsi="宋体" w:hint="eastAsia"/>
          <w:sz w:val="28"/>
          <w:szCs w:val="28"/>
        </w:rPr>
        <w:t>“收不回来率”</w:t>
      </w:r>
      <w:r w:rsidR="00B20899">
        <w:rPr>
          <w:rFonts w:ascii="宋体" w:eastAsia="宋体" w:hAnsi="宋体" w:hint="eastAsia"/>
          <w:sz w:val="28"/>
          <w:szCs w:val="28"/>
        </w:rPr>
        <w:t>是1</w:t>
      </w:r>
      <w:r w:rsidR="00B20899">
        <w:rPr>
          <w:rFonts w:ascii="宋体" w:eastAsia="宋体" w:hAnsi="宋体"/>
          <w:sz w:val="28"/>
          <w:szCs w:val="28"/>
        </w:rPr>
        <w:t>00%</w:t>
      </w:r>
      <w:r w:rsidR="00B20899">
        <w:rPr>
          <w:rFonts w:ascii="宋体" w:eastAsia="宋体" w:hAnsi="宋体" w:hint="eastAsia"/>
          <w:sz w:val="28"/>
          <w:szCs w:val="28"/>
        </w:rPr>
        <w:t>，</w:t>
      </w:r>
      <w:r w:rsidRPr="005F12F4">
        <w:rPr>
          <w:rFonts w:ascii="宋体" w:eastAsia="宋体" w:hAnsi="宋体"/>
          <w:sz w:val="28"/>
          <w:szCs w:val="28"/>
        </w:rPr>
        <w:t>收回来的可能性是0，应收账款就</w:t>
      </w:r>
      <w:r w:rsidR="0074360C">
        <w:rPr>
          <w:rFonts w:ascii="宋体" w:eastAsia="宋体" w:hAnsi="宋体" w:hint="eastAsia"/>
          <w:sz w:val="28"/>
          <w:szCs w:val="28"/>
        </w:rPr>
        <w:t>凉了</w:t>
      </w:r>
      <w:r w:rsidRPr="005F12F4">
        <w:rPr>
          <w:rFonts w:ascii="宋体" w:eastAsia="宋体" w:hAnsi="宋体"/>
          <w:sz w:val="28"/>
          <w:szCs w:val="28"/>
        </w:rPr>
        <w:t>。一年以内的，迁到1到2年，且迁到2到3年，</w:t>
      </w:r>
      <w:r w:rsidR="0086160D">
        <w:rPr>
          <w:rFonts w:ascii="宋体" w:eastAsia="宋体" w:hAnsi="宋体" w:hint="eastAsia"/>
          <w:sz w:val="28"/>
          <w:szCs w:val="28"/>
        </w:rPr>
        <w:t>一直迁到5年以上</w:t>
      </w:r>
      <w:r w:rsidRPr="005F12F4">
        <w:rPr>
          <w:rFonts w:ascii="宋体" w:eastAsia="宋体" w:hAnsi="宋体"/>
          <w:sz w:val="28"/>
          <w:szCs w:val="28"/>
        </w:rPr>
        <w:t>，中间</w:t>
      </w:r>
      <w:r w:rsidR="0086160D">
        <w:rPr>
          <w:rFonts w:ascii="宋体" w:eastAsia="宋体" w:hAnsi="宋体" w:hint="eastAsia"/>
          <w:sz w:val="28"/>
          <w:szCs w:val="28"/>
        </w:rPr>
        <w:t>都</w:t>
      </w:r>
      <w:r w:rsidRPr="005F12F4">
        <w:rPr>
          <w:rFonts w:ascii="宋体" w:eastAsia="宋体" w:hAnsi="宋体"/>
          <w:sz w:val="28"/>
          <w:szCs w:val="28"/>
        </w:rPr>
        <w:t>是“且”的关系，表示条件同时成立，计算时用乘号</w:t>
      </w:r>
      <w:r w:rsidR="008265A9">
        <w:rPr>
          <w:rFonts w:ascii="宋体" w:eastAsia="宋体" w:hAnsi="宋体" w:hint="eastAsia"/>
          <w:sz w:val="28"/>
          <w:szCs w:val="28"/>
        </w:rPr>
        <w:t>（这是初中知识啦）</w:t>
      </w:r>
      <w:r w:rsidRPr="005F12F4">
        <w:rPr>
          <w:rFonts w:ascii="宋体" w:eastAsia="宋体" w:hAnsi="宋体"/>
          <w:sz w:val="28"/>
          <w:szCs w:val="28"/>
        </w:rPr>
        <w:t>。</w:t>
      </w:r>
    </w:p>
    <w:p w14:paraId="15B3824A" w14:textId="77777777" w:rsidR="005F12F4" w:rsidRPr="005F12F4" w:rsidRDefault="005F12F4" w:rsidP="005F12F4">
      <w:pPr>
        <w:rPr>
          <w:rFonts w:ascii="宋体" w:eastAsia="宋体" w:hAnsi="宋体"/>
          <w:sz w:val="28"/>
          <w:szCs w:val="28"/>
        </w:rPr>
      </w:pPr>
    </w:p>
    <w:p w14:paraId="4E78C4FC" w14:textId="7B60F64F" w:rsidR="005F12F4" w:rsidRPr="005F12F4" w:rsidRDefault="005F12F4" w:rsidP="005F12F4">
      <w:pPr>
        <w:rPr>
          <w:rFonts w:ascii="宋体" w:eastAsia="宋体" w:hAnsi="宋体"/>
          <w:sz w:val="28"/>
          <w:szCs w:val="28"/>
        </w:rPr>
      </w:pPr>
      <w:r w:rsidRPr="005F12F4">
        <w:rPr>
          <w:rFonts w:ascii="宋体" w:eastAsia="宋体" w:hAnsi="宋体" w:hint="eastAsia"/>
          <w:sz w:val="28"/>
          <w:szCs w:val="28"/>
        </w:rPr>
        <w:t>④考虑前瞻性信息</w:t>
      </w:r>
    </w:p>
    <w:p w14:paraId="0194B1AB" w14:textId="51D63AD2" w:rsidR="005F12F4" w:rsidRPr="005F12F4" w:rsidRDefault="005F12F4" w:rsidP="005F12F4">
      <w:pPr>
        <w:rPr>
          <w:rFonts w:ascii="宋体" w:eastAsia="宋体" w:hAnsi="宋体"/>
          <w:sz w:val="28"/>
          <w:szCs w:val="28"/>
        </w:rPr>
      </w:pPr>
      <w:r w:rsidRPr="005F12F4">
        <w:rPr>
          <w:rFonts w:ascii="宋体" w:eastAsia="宋体" w:hAnsi="宋体" w:hint="eastAsia"/>
          <w:sz w:val="28"/>
          <w:szCs w:val="28"/>
        </w:rPr>
        <w:t>预期信用损失率跟历史损失率的差别就在于，预期信用损失率表示的是未来将要发生的损失，历史损失率是过去的，那么，过去</w:t>
      </w:r>
      <w:r w:rsidRPr="005F12F4">
        <w:rPr>
          <w:rFonts w:ascii="宋体" w:eastAsia="宋体" w:hAnsi="宋体"/>
          <w:sz w:val="28"/>
          <w:szCs w:val="28"/>
        </w:rPr>
        <w:t>+前瞻性信息=未来，所以，在历史损失率的基础上，考虑前瞻性信息就可以计算出预期信用损失率。</w:t>
      </w:r>
    </w:p>
    <w:p w14:paraId="40708E17" w14:textId="042452ED" w:rsidR="005F12F4" w:rsidRPr="005F12F4" w:rsidRDefault="005F12F4" w:rsidP="005F12F4">
      <w:pPr>
        <w:rPr>
          <w:rFonts w:ascii="宋体" w:eastAsia="宋体" w:hAnsi="宋体"/>
          <w:sz w:val="28"/>
          <w:szCs w:val="28"/>
        </w:rPr>
      </w:pPr>
      <w:r w:rsidRPr="005F12F4">
        <w:rPr>
          <w:rFonts w:ascii="宋体" w:eastAsia="宋体" w:hAnsi="宋体" w:hint="eastAsia"/>
          <w:sz w:val="28"/>
          <w:szCs w:val="28"/>
        </w:rPr>
        <w:t>一般情况下，在历史损失率的基础上乘（</w:t>
      </w:r>
      <w:r w:rsidRPr="005F12F4">
        <w:rPr>
          <w:rFonts w:ascii="宋体" w:eastAsia="宋体" w:hAnsi="宋体"/>
          <w:sz w:val="28"/>
          <w:szCs w:val="28"/>
        </w:rPr>
        <w:t>1+5%）就等于预期信用损失率。</w:t>
      </w:r>
    </w:p>
    <w:p w14:paraId="76E4FB27" w14:textId="77777777" w:rsidR="005F12F4" w:rsidRPr="005F12F4" w:rsidRDefault="005F12F4" w:rsidP="005F12F4">
      <w:pPr>
        <w:rPr>
          <w:rFonts w:ascii="宋体" w:eastAsia="宋体" w:hAnsi="宋体"/>
          <w:sz w:val="28"/>
          <w:szCs w:val="28"/>
        </w:rPr>
      </w:pPr>
      <w:r w:rsidRPr="005F12F4">
        <w:rPr>
          <w:rFonts w:ascii="宋体" w:eastAsia="宋体" w:hAnsi="宋体" w:hint="eastAsia"/>
          <w:sz w:val="28"/>
          <w:szCs w:val="28"/>
        </w:rPr>
        <w:lastRenderedPageBreak/>
        <w:t>最后，用相应的账龄乘以预期信用损失率，就得出本期应该计提的坏账了。</w:t>
      </w:r>
    </w:p>
    <w:p w14:paraId="49840460" w14:textId="77777777" w:rsidR="005F12F4" w:rsidRPr="005F12F4" w:rsidRDefault="005F12F4" w:rsidP="005F12F4">
      <w:pPr>
        <w:rPr>
          <w:rFonts w:ascii="宋体" w:eastAsia="宋体" w:hAnsi="宋体"/>
          <w:sz w:val="28"/>
          <w:szCs w:val="28"/>
        </w:rPr>
      </w:pPr>
    </w:p>
    <w:p w14:paraId="68A8AC11" w14:textId="71A70F74" w:rsidR="005F12F4" w:rsidRDefault="005F12F4" w:rsidP="005F12F4">
      <w:pPr>
        <w:rPr>
          <w:rFonts w:ascii="宋体" w:eastAsia="宋体" w:hAnsi="宋体"/>
          <w:sz w:val="28"/>
          <w:szCs w:val="28"/>
        </w:rPr>
      </w:pPr>
      <w:r w:rsidRPr="005F12F4">
        <w:rPr>
          <w:rFonts w:ascii="宋体" w:eastAsia="宋体" w:hAnsi="宋体" w:hint="eastAsia"/>
          <w:sz w:val="28"/>
          <w:szCs w:val="28"/>
        </w:rPr>
        <w:t>这就是新准则下坏账准备的计提过程。</w:t>
      </w:r>
    </w:p>
    <w:p w14:paraId="3108CD8D" w14:textId="4D3AF699" w:rsidR="00975FAE" w:rsidRDefault="00975FAE" w:rsidP="005F12F4">
      <w:pPr>
        <w:rPr>
          <w:rFonts w:ascii="宋体" w:eastAsia="宋体" w:hAnsi="宋体"/>
          <w:sz w:val="28"/>
          <w:szCs w:val="28"/>
        </w:rPr>
      </w:pPr>
    </w:p>
    <w:p w14:paraId="6A132F89" w14:textId="7FB5620F" w:rsidR="00975FAE" w:rsidRDefault="00975FAE" w:rsidP="005F12F4">
      <w:pPr>
        <w:rPr>
          <w:rFonts w:ascii="宋体" w:eastAsia="宋体" w:hAnsi="宋体"/>
          <w:sz w:val="28"/>
          <w:szCs w:val="28"/>
        </w:rPr>
      </w:pPr>
      <w:r>
        <w:rPr>
          <w:rFonts w:ascii="宋体" w:eastAsia="宋体" w:hAnsi="宋体" w:hint="eastAsia"/>
          <w:sz w:val="28"/>
          <w:szCs w:val="28"/>
        </w:rPr>
        <w:t>其实，新准则下的</w:t>
      </w:r>
      <w:r w:rsidR="003B540B">
        <w:rPr>
          <w:rFonts w:ascii="宋体" w:eastAsia="宋体" w:hAnsi="宋体" w:hint="eastAsia"/>
          <w:sz w:val="28"/>
          <w:szCs w:val="28"/>
        </w:rPr>
        <w:t>预期信用损失率也不难计算啦。只要拿到4年的账龄，用咱们上面的过程一算就算出来了。</w:t>
      </w:r>
    </w:p>
    <w:p w14:paraId="6C7FDA79" w14:textId="7FED4C10" w:rsidR="003B540B" w:rsidRDefault="003B540B" w:rsidP="005F12F4">
      <w:pPr>
        <w:rPr>
          <w:rFonts w:ascii="宋体" w:eastAsia="宋体" w:hAnsi="宋体"/>
          <w:sz w:val="28"/>
          <w:szCs w:val="28"/>
        </w:rPr>
      </w:pPr>
    </w:p>
    <w:p w14:paraId="4D8C089C" w14:textId="23A33007" w:rsidR="003B540B" w:rsidRDefault="003430ED" w:rsidP="005F12F4">
      <w:pPr>
        <w:rPr>
          <w:rFonts w:ascii="宋体" w:eastAsia="宋体" w:hAnsi="宋体"/>
          <w:sz w:val="28"/>
          <w:szCs w:val="28"/>
        </w:rPr>
      </w:pPr>
      <w:r>
        <w:rPr>
          <w:rFonts w:ascii="宋体" w:eastAsia="宋体" w:hAnsi="宋体" w:hint="eastAsia"/>
          <w:sz w:val="28"/>
          <w:szCs w:val="28"/>
        </w:rPr>
        <w:t>但是，实务中的情况千奇百怪，咱们也要灵活变通。比如：</w:t>
      </w:r>
    </w:p>
    <w:p w14:paraId="46763724" w14:textId="77777777" w:rsidR="00B36252" w:rsidRDefault="00B36252" w:rsidP="005F12F4">
      <w:pPr>
        <w:rPr>
          <w:rFonts w:ascii="宋体" w:eastAsia="宋体" w:hAnsi="宋体"/>
          <w:sz w:val="28"/>
          <w:szCs w:val="28"/>
        </w:rPr>
      </w:pPr>
    </w:p>
    <w:p w14:paraId="2C5A6B99" w14:textId="019D78BE" w:rsidR="003430ED" w:rsidRDefault="003430ED" w:rsidP="005F12F4">
      <w:pPr>
        <w:rPr>
          <w:rFonts w:ascii="宋体" w:eastAsia="宋体" w:hAnsi="宋体"/>
          <w:sz w:val="28"/>
          <w:szCs w:val="28"/>
        </w:rPr>
      </w:pPr>
      <w:r w:rsidRPr="009874D2">
        <w:rPr>
          <w:rFonts w:ascii="宋体" w:eastAsia="宋体" w:hAnsi="宋体"/>
          <w:sz w:val="28"/>
          <w:szCs w:val="28"/>
          <w:highlight w:val="yellow"/>
        </w:rPr>
        <w:t>1</w:t>
      </w:r>
      <w:r w:rsidRPr="009874D2">
        <w:rPr>
          <w:rFonts w:ascii="宋体" w:eastAsia="宋体" w:hAnsi="宋体" w:hint="eastAsia"/>
          <w:sz w:val="28"/>
          <w:szCs w:val="28"/>
          <w:highlight w:val="yellow"/>
        </w:rPr>
        <w:t>、如果有坏账核销怎么办？</w:t>
      </w:r>
    </w:p>
    <w:p w14:paraId="112DB1B2" w14:textId="13C895A1" w:rsidR="003430ED" w:rsidRDefault="003430ED" w:rsidP="005F12F4">
      <w:pPr>
        <w:rPr>
          <w:rFonts w:ascii="宋体" w:eastAsia="宋体" w:hAnsi="宋体"/>
          <w:sz w:val="28"/>
          <w:szCs w:val="28"/>
        </w:rPr>
      </w:pPr>
      <w:r>
        <w:rPr>
          <w:rFonts w:ascii="宋体" w:eastAsia="宋体" w:hAnsi="宋体" w:hint="eastAsia"/>
          <w:sz w:val="28"/>
          <w:szCs w:val="28"/>
        </w:rPr>
        <w:t>我们知道，坏账核销的分录是：借坏账准备，贷应收账款。应收账款就没了。如果我们不对这种情况进行处理的话，计算迁徙率的时候就默认这笔款项是收回了，导致迁徙率出错。所以，只要有坏账核销的，要恢复它的账龄，比如它去年是在</w:t>
      </w:r>
      <w:r>
        <w:rPr>
          <w:rFonts w:ascii="宋体" w:eastAsia="宋体" w:hAnsi="宋体"/>
          <w:sz w:val="28"/>
          <w:szCs w:val="28"/>
        </w:rPr>
        <w:t>4-5</w:t>
      </w:r>
      <w:r>
        <w:rPr>
          <w:rFonts w:ascii="宋体" w:eastAsia="宋体" w:hAnsi="宋体" w:hint="eastAsia"/>
          <w:sz w:val="28"/>
          <w:szCs w:val="28"/>
        </w:rPr>
        <w:t>年的，本年就把它加到5年以上。</w:t>
      </w:r>
    </w:p>
    <w:p w14:paraId="1120FD22" w14:textId="399BCB4E" w:rsidR="009874D2" w:rsidRDefault="009874D2" w:rsidP="005F12F4">
      <w:pPr>
        <w:rPr>
          <w:rFonts w:ascii="宋体" w:eastAsia="宋体" w:hAnsi="宋体"/>
          <w:sz w:val="28"/>
          <w:szCs w:val="28"/>
        </w:rPr>
      </w:pPr>
    </w:p>
    <w:p w14:paraId="28D353E4" w14:textId="5A15011F" w:rsidR="009874D2" w:rsidRDefault="009874D2" w:rsidP="005F12F4">
      <w:pPr>
        <w:rPr>
          <w:rFonts w:ascii="宋体" w:eastAsia="宋体" w:hAnsi="宋体"/>
          <w:sz w:val="28"/>
          <w:szCs w:val="28"/>
        </w:rPr>
      </w:pPr>
      <w:r w:rsidRPr="00B36252">
        <w:rPr>
          <w:rFonts w:ascii="宋体" w:eastAsia="宋体" w:hAnsi="宋体" w:hint="eastAsia"/>
          <w:sz w:val="28"/>
          <w:szCs w:val="28"/>
          <w:highlight w:val="yellow"/>
        </w:rPr>
        <w:t>2、如果中间出现断层怎么办？</w:t>
      </w:r>
    </w:p>
    <w:p w14:paraId="703381E8" w14:textId="4662B5B6" w:rsidR="00975FAE" w:rsidRDefault="009874D2" w:rsidP="005F12F4">
      <w:pPr>
        <w:rPr>
          <w:rFonts w:ascii="宋体" w:eastAsia="宋体" w:hAnsi="宋体"/>
          <w:sz w:val="28"/>
          <w:szCs w:val="28"/>
        </w:rPr>
      </w:pPr>
      <w:r>
        <w:rPr>
          <w:rFonts w:ascii="宋体" w:eastAsia="宋体" w:hAnsi="宋体" w:hint="eastAsia"/>
          <w:sz w:val="28"/>
          <w:szCs w:val="28"/>
        </w:rPr>
        <w:t>比如企业的应收账款回款能力很好，最长的账龄就在</w:t>
      </w:r>
      <w:r>
        <w:rPr>
          <w:rFonts w:ascii="宋体" w:eastAsia="宋体" w:hAnsi="宋体"/>
          <w:sz w:val="28"/>
          <w:szCs w:val="28"/>
        </w:rPr>
        <w:t>2-3</w:t>
      </w:r>
      <w:r>
        <w:rPr>
          <w:rFonts w:ascii="宋体" w:eastAsia="宋体" w:hAnsi="宋体" w:hint="eastAsia"/>
          <w:sz w:val="28"/>
          <w:szCs w:val="28"/>
        </w:rPr>
        <w:t>年，后面的都收回了。这种情况怎么办呢？</w:t>
      </w:r>
      <w:r w:rsidR="007A526B">
        <w:rPr>
          <w:rFonts w:ascii="宋体" w:eastAsia="宋体" w:hAnsi="宋体" w:hint="eastAsia"/>
          <w:sz w:val="28"/>
          <w:szCs w:val="28"/>
        </w:rPr>
        <w:t>如果沿用刚才</w:t>
      </w:r>
      <w:r w:rsidR="007A526B">
        <w:rPr>
          <w:rFonts w:ascii="宋体" w:eastAsia="宋体" w:hAnsi="宋体"/>
          <w:sz w:val="28"/>
          <w:szCs w:val="28"/>
        </w:rPr>
        <w:t>5</w:t>
      </w:r>
      <w:r w:rsidR="007A526B">
        <w:rPr>
          <w:rFonts w:ascii="宋体" w:eastAsia="宋体" w:hAnsi="宋体" w:hint="eastAsia"/>
          <w:sz w:val="28"/>
          <w:szCs w:val="28"/>
        </w:rPr>
        <w:t>年账龄的方法，计算出来的迁徙率都是0，不用计提坏账，这显然不好。</w:t>
      </w:r>
      <w:r w:rsidR="00B36252">
        <w:rPr>
          <w:rFonts w:ascii="宋体" w:eastAsia="宋体" w:hAnsi="宋体" w:hint="eastAsia"/>
          <w:sz w:val="28"/>
          <w:szCs w:val="28"/>
        </w:rPr>
        <w:t>那我们可</w:t>
      </w:r>
      <w:r w:rsidR="00B36252">
        <w:rPr>
          <w:rFonts w:ascii="宋体" w:eastAsia="宋体" w:hAnsi="宋体" w:hint="eastAsia"/>
          <w:sz w:val="28"/>
          <w:szCs w:val="28"/>
        </w:rPr>
        <w:lastRenderedPageBreak/>
        <w:t>以默认让超过3年的迁徙率就是1</w:t>
      </w:r>
      <w:r w:rsidR="00B36252">
        <w:rPr>
          <w:rFonts w:ascii="宋体" w:eastAsia="宋体" w:hAnsi="宋体"/>
          <w:sz w:val="28"/>
          <w:szCs w:val="28"/>
        </w:rPr>
        <w:t>00%</w:t>
      </w:r>
      <w:r w:rsidR="00B36252">
        <w:rPr>
          <w:rFonts w:ascii="宋体" w:eastAsia="宋体" w:hAnsi="宋体" w:hint="eastAsia"/>
          <w:sz w:val="28"/>
          <w:szCs w:val="28"/>
        </w:rPr>
        <w:t>，然后继续用上面的方式去计算。如果计算出来的迁徙率特别离谱，比如迁徙率很高，从而得出坏账率很高的，那就不合理了，因为企业之前的应收账款都收回了，提这么高的坏账显然不合理。那怎么办呢？</w:t>
      </w:r>
      <w:r w:rsidR="00B36252" w:rsidRPr="00B36252">
        <w:rPr>
          <w:rFonts w:ascii="宋体" w:eastAsia="宋体" w:hAnsi="宋体" w:hint="eastAsia"/>
          <w:sz w:val="28"/>
          <w:szCs w:val="28"/>
          <w:highlight w:val="yellow"/>
        </w:rPr>
        <w:t>找同行业上市公司的预期信用损失率。</w:t>
      </w:r>
    </w:p>
    <w:p w14:paraId="53E1D365" w14:textId="77777777" w:rsidR="00B36252" w:rsidRPr="005F12F4" w:rsidRDefault="00B36252" w:rsidP="005F12F4">
      <w:pPr>
        <w:rPr>
          <w:rFonts w:ascii="宋体" w:eastAsia="宋体" w:hAnsi="宋体"/>
          <w:sz w:val="28"/>
          <w:szCs w:val="28"/>
        </w:rPr>
      </w:pPr>
    </w:p>
    <w:p w14:paraId="2991F951" w14:textId="1D453008" w:rsidR="005F12F4" w:rsidRPr="005F12F4" w:rsidRDefault="00B36252" w:rsidP="005F12F4">
      <w:pPr>
        <w:rPr>
          <w:rFonts w:ascii="宋体" w:eastAsia="宋体" w:hAnsi="宋体"/>
          <w:sz w:val="28"/>
          <w:szCs w:val="28"/>
        </w:rPr>
      </w:pPr>
      <w:r>
        <w:rPr>
          <w:rFonts w:ascii="宋体" w:eastAsia="宋体" w:hAnsi="宋体" w:hint="eastAsia"/>
          <w:sz w:val="28"/>
          <w:szCs w:val="28"/>
        </w:rPr>
        <w:t>3、</w:t>
      </w:r>
      <w:r w:rsidR="005F12F4" w:rsidRPr="005F12F4">
        <w:rPr>
          <w:rFonts w:ascii="宋体" w:eastAsia="宋体" w:hAnsi="宋体"/>
          <w:sz w:val="28"/>
          <w:szCs w:val="28"/>
        </w:rPr>
        <w:t>合并范围内的要不要计提坏账？</w:t>
      </w:r>
    </w:p>
    <w:p w14:paraId="37671A10" w14:textId="51E5D5C2" w:rsidR="005F12F4" w:rsidRDefault="005F12F4" w:rsidP="005F12F4">
      <w:pPr>
        <w:rPr>
          <w:rFonts w:ascii="宋体" w:eastAsia="宋体" w:hAnsi="宋体"/>
          <w:sz w:val="28"/>
          <w:szCs w:val="28"/>
        </w:rPr>
      </w:pPr>
      <w:r w:rsidRPr="005F12F4">
        <w:rPr>
          <w:rFonts w:ascii="宋体" w:eastAsia="宋体" w:hAnsi="宋体" w:hint="eastAsia"/>
          <w:sz w:val="28"/>
          <w:szCs w:val="28"/>
        </w:rPr>
        <w:t>不用计提。因为最后都是要抵消的，先计提再抵消，相当于脱裤子放屁，多此一举。</w:t>
      </w:r>
    </w:p>
    <w:p w14:paraId="79464B37" w14:textId="77777777" w:rsidR="00B36252" w:rsidRPr="005F12F4" w:rsidRDefault="00B36252" w:rsidP="005F12F4">
      <w:pPr>
        <w:rPr>
          <w:rFonts w:ascii="宋体" w:eastAsia="宋体" w:hAnsi="宋体"/>
          <w:sz w:val="28"/>
          <w:szCs w:val="28"/>
        </w:rPr>
      </w:pPr>
    </w:p>
    <w:p w14:paraId="2C02E1C9" w14:textId="36A8636B" w:rsidR="005F12F4" w:rsidRPr="005F12F4" w:rsidRDefault="009E3A05" w:rsidP="005F12F4">
      <w:pPr>
        <w:rPr>
          <w:rFonts w:ascii="宋体" w:eastAsia="宋体" w:hAnsi="宋体"/>
          <w:sz w:val="28"/>
          <w:szCs w:val="28"/>
        </w:rPr>
      </w:pPr>
      <w:r>
        <w:rPr>
          <w:rFonts w:ascii="宋体" w:eastAsia="宋体" w:hAnsi="宋体"/>
          <w:sz w:val="28"/>
          <w:szCs w:val="28"/>
        </w:rPr>
        <w:t>4</w:t>
      </w:r>
      <w:r>
        <w:rPr>
          <w:rFonts w:ascii="宋体" w:eastAsia="宋体" w:hAnsi="宋体" w:hint="eastAsia"/>
          <w:sz w:val="28"/>
          <w:szCs w:val="28"/>
        </w:rPr>
        <w:t>、预期信用损失率每年都要计算吗？</w:t>
      </w:r>
    </w:p>
    <w:p w14:paraId="10684C2B" w14:textId="6030B57D" w:rsidR="004A77D5" w:rsidRDefault="004A5E7E" w:rsidP="005F12F4">
      <w:pPr>
        <w:rPr>
          <w:rFonts w:ascii="宋体" w:eastAsia="宋体" w:hAnsi="宋体"/>
          <w:sz w:val="28"/>
          <w:szCs w:val="28"/>
        </w:rPr>
      </w:pPr>
      <w:r>
        <w:rPr>
          <w:rFonts w:ascii="宋体" w:eastAsia="宋体" w:hAnsi="宋体" w:hint="eastAsia"/>
          <w:sz w:val="28"/>
          <w:szCs w:val="28"/>
        </w:rPr>
        <w:t>在底稿中，每年都要计算一下预期信用损失率的，其实只要做好第一年的底稿，以后每年只要把当年的账龄给填进去，结果就出来了。每年都给它算一下，如果差异跟上年不大的，直接沿用上年的预期信用损失率就可以了。</w:t>
      </w:r>
    </w:p>
    <w:p w14:paraId="47AF77AB" w14:textId="318EAD3E" w:rsidR="00D764BE" w:rsidRDefault="00D764BE" w:rsidP="005F12F4">
      <w:pPr>
        <w:rPr>
          <w:rFonts w:ascii="宋体" w:eastAsia="宋体" w:hAnsi="宋体"/>
          <w:sz w:val="28"/>
          <w:szCs w:val="28"/>
        </w:rPr>
      </w:pPr>
    </w:p>
    <w:p w14:paraId="4999005C" w14:textId="77777777" w:rsidR="00D764BE" w:rsidRDefault="00D764BE" w:rsidP="005F12F4">
      <w:pPr>
        <w:rPr>
          <w:rFonts w:ascii="宋体" w:eastAsia="宋体" w:hAnsi="宋体"/>
          <w:sz w:val="28"/>
          <w:szCs w:val="28"/>
        </w:rPr>
      </w:pPr>
    </w:p>
    <w:p w14:paraId="182F4FEA" w14:textId="19486DF0" w:rsidR="005F12F4" w:rsidRDefault="005F12F4" w:rsidP="005F12F4">
      <w:pPr>
        <w:rPr>
          <w:rFonts w:ascii="宋体" w:eastAsia="宋体" w:hAnsi="宋体"/>
          <w:sz w:val="28"/>
          <w:szCs w:val="28"/>
        </w:rPr>
      </w:pPr>
    </w:p>
    <w:p w14:paraId="5ABCDE8C" w14:textId="6F0CB4FB" w:rsidR="002179C4" w:rsidRDefault="002179C4" w:rsidP="002179C4">
      <w:pPr>
        <w:pStyle w:val="2"/>
      </w:pPr>
      <w:bookmarkStart w:id="409" w:name="_Toc123761656"/>
      <w:bookmarkStart w:id="410" w:name="_Toc145316816"/>
      <w:r>
        <w:rPr>
          <w:rFonts w:hint="eastAsia"/>
        </w:rPr>
        <w:t>分析对方科目</w:t>
      </w:r>
      <w:bookmarkEnd w:id="409"/>
      <w:bookmarkEnd w:id="410"/>
    </w:p>
    <w:p w14:paraId="0AAE45EA" w14:textId="238F12F6" w:rsidR="002179C4" w:rsidRDefault="00DE18C0" w:rsidP="005F12F4">
      <w:pPr>
        <w:rPr>
          <w:rFonts w:ascii="宋体" w:eastAsia="宋体" w:hAnsi="宋体"/>
          <w:sz w:val="28"/>
          <w:szCs w:val="28"/>
        </w:rPr>
      </w:pPr>
      <w:r>
        <w:rPr>
          <w:rFonts w:ascii="宋体" w:eastAsia="宋体" w:hAnsi="宋体" w:hint="eastAsia"/>
          <w:sz w:val="28"/>
          <w:szCs w:val="28"/>
        </w:rPr>
        <w:t>用高级筛选的方式，把异常的对方科目都筛选出来。比如</w:t>
      </w:r>
      <w:r w:rsidR="001E3869">
        <w:rPr>
          <w:rFonts w:ascii="宋体" w:eastAsia="宋体" w:hAnsi="宋体" w:hint="eastAsia"/>
          <w:sz w:val="28"/>
          <w:szCs w:val="28"/>
        </w:rPr>
        <w:t>应收账款</w:t>
      </w:r>
      <w:r w:rsidR="001E3869">
        <w:rPr>
          <w:rFonts w:ascii="宋体" w:eastAsia="宋体" w:hAnsi="宋体" w:hint="eastAsia"/>
          <w:sz w:val="28"/>
          <w:szCs w:val="28"/>
        </w:rPr>
        <w:lastRenderedPageBreak/>
        <w:t>的借方，对方科目是固定资产清理的，那就错了，这个用其他应收款比较合适，期末的时候，如果有余额，把它放到其他应收款。</w:t>
      </w:r>
      <w:r w:rsidR="003E010A">
        <w:rPr>
          <w:rFonts w:ascii="宋体" w:eastAsia="宋体" w:hAnsi="宋体" w:hint="eastAsia"/>
          <w:sz w:val="28"/>
          <w:szCs w:val="28"/>
        </w:rPr>
        <w:t>编现金流的时候也要注意一下。</w:t>
      </w:r>
    </w:p>
    <w:p w14:paraId="122F054C" w14:textId="584B6E72" w:rsidR="003E010A" w:rsidRDefault="003E010A" w:rsidP="005F12F4">
      <w:pPr>
        <w:rPr>
          <w:rFonts w:ascii="宋体" w:eastAsia="宋体" w:hAnsi="宋体"/>
          <w:sz w:val="28"/>
          <w:szCs w:val="28"/>
        </w:rPr>
      </w:pPr>
      <w:r>
        <w:rPr>
          <w:rFonts w:ascii="宋体" w:eastAsia="宋体" w:hAnsi="宋体" w:hint="eastAsia"/>
          <w:sz w:val="28"/>
          <w:szCs w:val="28"/>
        </w:rPr>
        <w:t>贷方的对方科目，应该对应银行存款，如果有对应其他科目的，都要找到对应的凭证，看下是什么业务，分析这笔分录到底对不对。</w:t>
      </w:r>
    </w:p>
    <w:p w14:paraId="60D8FBA8" w14:textId="7F3B399D" w:rsidR="00FE35C5" w:rsidRDefault="00FE35C5" w:rsidP="005F12F4">
      <w:pPr>
        <w:rPr>
          <w:rFonts w:ascii="宋体" w:eastAsia="宋体" w:hAnsi="宋体"/>
          <w:sz w:val="28"/>
          <w:szCs w:val="28"/>
        </w:rPr>
      </w:pPr>
    </w:p>
    <w:p w14:paraId="1E1E3738" w14:textId="684FACE6" w:rsidR="00FE35C5" w:rsidRPr="005F12F4" w:rsidRDefault="00FE35C5" w:rsidP="005F12F4">
      <w:pPr>
        <w:rPr>
          <w:rFonts w:ascii="宋体" w:eastAsia="宋体" w:hAnsi="宋体"/>
          <w:sz w:val="28"/>
          <w:szCs w:val="28"/>
        </w:rPr>
      </w:pPr>
      <w:r>
        <w:rPr>
          <w:rFonts w:ascii="宋体" w:eastAsia="宋体" w:hAnsi="宋体" w:hint="eastAsia"/>
          <w:sz w:val="28"/>
          <w:szCs w:val="28"/>
        </w:rPr>
        <w:t>分析对方科目还是挺有用的。但是它的缺点是，如果用传统的方法去找就非常麻烦，但是我们有了高级筛选，大大提高了效率，让这种方法变得更有效。无论是发现企业的问题，还是编现金流，都非常好用。</w:t>
      </w:r>
      <w:r w:rsidR="000D67CE">
        <w:rPr>
          <w:rFonts w:ascii="宋体" w:eastAsia="宋体" w:hAnsi="宋体" w:hint="eastAsia"/>
          <w:sz w:val="28"/>
          <w:szCs w:val="28"/>
        </w:rPr>
        <w:t>高级筛选的作用在这里又得到了体现，几乎没有一个科目不用到它的。</w:t>
      </w:r>
    </w:p>
    <w:p w14:paraId="325F15D8" w14:textId="372668E5" w:rsidR="004074BC" w:rsidRPr="004074BC" w:rsidRDefault="004074BC" w:rsidP="004C21C9">
      <w:pPr>
        <w:pStyle w:val="2"/>
      </w:pPr>
      <w:bookmarkStart w:id="411" w:name="_Toc123761657"/>
      <w:bookmarkStart w:id="412" w:name="_Toc145316817"/>
      <w:r w:rsidRPr="004074BC">
        <w:rPr>
          <w:rFonts w:hint="eastAsia"/>
        </w:rPr>
        <w:t>函证</w:t>
      </w:r>
      <w:bookmarkEnd w:id="411"/>
      <w:bookmarkEnd w:id="412"/>
    </w:p>
    <w:p w14:paraId="770CB208" w14:textId="1869118E" w:rsidR="00CC07AD" w:rsidRDefault="00CC07A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准则规定，应当对应收账款进行函证，除非不重要或函证很可能无效。</w:t>
      </w:r>
    </w:p>
    <w:p w14:paraId="11317ABD" w14:textId="12B0B6A9" w:rsidR="004C21C9" w:rsidRDefault="00FA4660"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所以说，</w:t>
      </w:r>
      <w:r w:rsidR="004157DD">
        <w:rPr>
          <w:rFonts w:ascii="宋体" w:eastAsia="宋体" w:hAnsi="宋体" w:cs="宋体" w:hint="eastAsia"/>
          <w:color w:val="333333"/>
          <w:spacing w:val="8"/>
          <w:kern w:val="0"/>
          <w:sz w:val="28"/>
          <w:szCs w:val="28"/>
        </w:rPr>
        <w:t>重要性以上的全部函证</w:t>
      </w:r>
      <w:r>
        <w:rPr>
          <w:rFonts w:ascii="宋体" w:eastAsia="宋体" w:hAnsi="宋体" w:cs="宋体" w:hint="eastAsia"/>
          <w:color w:val="333333"/>
          <w:spacing w:val="8"/>
          <w:kern w:val="0"/>
          <w:sz w:val="28"/>
          <w:szCs w:val="28"/>
        </w:rPr>
        <w:t>。低于重要性且高于明显微小错报的，随机抽几个函证。</w:t>
      </w:r>
    </w:p>
    <w:p w14:paraId="256C4FA0" w14:textId="4DC44FEE" w:rsidR="00FA4660" w:rsidRDefault="00FA4660" w:rsidP="004074BC">
      <w:pPr>
        <w:widowControl/>
        <w:shd w:val="clear" w:color="auto" w:fill="FFFFFF"/>
        <w:rPr>
          <w:rFonts w:ascii="宋体" w:eastAsia="宋体" w:hAnsi="宋体" w:cs="宋体"/>
          <w:color w:val="333333"/>
          <w:spacing w:val="8"/>
          <w:kern w:val="0"/>
          <w:sz w:val="28"/>
          <w:szCs w:val="28"/>
        </w:rPr>
      </w:pPr>
    </w:p>
    <w:p w14:paraId="7F3B4130" w14:textId="73227A7E" w:rsidR="000F13C4" w:rsidRDefault="000F13C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往来函证还是那个老问题，咱们的函证信息是企业给的，如果他们要造假，就可以给我们假的信息，我们很难核实他们所给的信息的真实性。就像前面说的，他们完全可以派个人去守株待兔。</w:t>
      </w:r>
    </w:p>
    <w:p w14:paraId="0CC23BFF" w14:textId="00D84E94" w:rsidR="003936ED" w:rsidRDefault="003936E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然而，应收账款的函证程序非常重要，怎么办呢？</w:t>
      </w:r>
    </w:p>
    <w:p w14:paraId="688D1D49" w14:textId="77777777" w:rsidR="005A6DD9" w:rsidRDefault="003936E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方法一：假装打电话去问一下对方。比如被审计单位是A公司，被审计单位的客户是B公司。</w:t>
      </w:r>
    </w:p>
    <w:p w14:paraId="054B3E37" w14:textId="08A96BA4" w:rsidR="003936ED" w:rsidRDefault="00D82876"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被审计单位的财务</w:t>
      </w:r>
      <w:r w:rsidR="001F4F33">
        <w:rPr>
          <w:rFonts w:ascii="宋体" w:eastAsia="宋体" w:hAnsi="宋体" w:cs="宋体" w:hint="eastAsia"/>
          <w:color w:val="333333"/>
          <w:spacing w:val="8"/>
          <w:kern w:val="0"/>
          <w:sz w:val="28"/>
          <w:szCs w:val="28"/>
        </w:rPr>
        <w:t>给我们的函证信息：</w:t>
      </w:r>
      <w:r w:rsidR="001F4F33" w:rsidRPr="007D2AD1">
        <w:rPr>
          <w:rFonts w:ascii="宋体" w:eastAsia="宋体" w:hAnsi="宋体" w:cs="宋体" w:hint="eastAsia"/>
          <w:color w:val="333333"/>
          <w:spacing w:val="8"/>
          <w:kern w:val="0"/>
          <w:sz w:val="28"/>
          <w:szCs w:val="28"/>
          <w:highlight w:val="yellow"/>
        </w:rPr>
        <w:t>B公司的地址、B公司的收件人老王，收件电话</w:t>
      </w:r>
      <w:r w:rsidR="001F4F33" w:rsidRPr="007D2AD1">
        <w:rPr>
          <w:rFonts w:ascii="宋体" w:eastAsia="宋体" w:hAnsi="宋体" w:cs="宋体"/>
          <w:color w:val="333333"/>
          <w:spacing w:val="8"/>
          <w:kern w:val="0"/>
          <w:sz w:val="28"/>
          <w:szCs w:val="28"/>
          <w:highlight w:val="yellow"/>
        </w:rPr>
        <w:t>180</w:t>
      </w:r>
      <w:r w:rsidR="001F4F33" w:rsidRPr="007D2AD1">
        <w:rPr>
          <w:rFonts w:ascii="宋体" w:eastAsia="宋体" w:hAnsi="宋体" w:cs="宋体" w:hint="eastAsia"/>
          <w:color w:val="333333"/>
          <w:spacing w:val="8"/>
          <w:kern w:val="0"/>
          <w:sz w:val="28"/>
          <w:szCs w:val="28"/>
          <w:highlight w:val="yellow"/>
        </w:rPr>
        <w:t>×</w:t>
      </w:r>
      <w:r w:rsidR="00B12A97" w:rsidRPr="007D2AD1">
        <w:rPr>
          <w:rFonts w:ascii="宋体" w:eastAsia="宋体" w:hAnsi="宋体" w:cs="宋体" w:hint="eastAsia"/>
          <w:color w:val="333333"/>
          <w:spacing w:val="8"/>
          <w:kern w:val="0"/>
          <w:sz w:val="28"/>
          <w:szCs w:val="28"/>
          <w:highlight w:val="yellow"/>
        </w:rPr>
        <w:t>××</w:t>
      </w:r>
    </w:p>
    <w:p w14:paraId="66931831" w14:textId="3114A2D4" w:rsidR="005A6DD9" w:rsidRDefault="00BF3D3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当被审计单位全部把信息给到我们之后，假设我们觉得这家公司存在舞弊风险，风险挺高的，我们可以采取以下措施（如果我们风险评估的时候觉得这家公司风险不高，就没必要执行以下程序）：</w:t>
      </w:r>
    </w:p>
    <w:p w14:paraId="7C053E17" w14:textId="7E6DAFF5" w:rsidR="005A6DD9" w:rsidRDefault="00BF3D3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询问程序：</w:t>
      </w:r>
      <w:r w:rsidR="00B27307">
        <w:rPr>
          <w:rFonts w:ascii="宋体" w:eastAsia="宋体" w:hAnsi="宋体" w:cs="宋体" w:hint="eastAsia"/>
          <w:color w:val="333333"/>
          <w:spacing w:val="8"/>
          <w:kern w:val="0"/>
          <w:sz w:val="28"/>
          <w:szCs w:val="28"/>
        </w:rPr>
        <w:t>比如上面的信息，我们就打电话给老王：喂您好，请问您是A公司的销售部王</w:t>
      </w:r>
      <w:r w:rsidR="007D2AD1">
        <w:rPr>
          <w:rFonts w:ascii="宋体" w:eastAsia="宋体" w:hAnsi="宋体" w:cs="宋体" w:hint="eastAsia"/>
          <w:color w:val="333333"/>
          <w:spacing w:val="8"/>
          <w:kern w:val="0"/>
          <w:sz w:val="28"/>
          <w:szCs w:val="28"/>
        </w:rPr>
        <w:t>先生</w:t>
      </w:r>
      <w:r w:rsidR="00B27307">
        <w:rPr>
          <w:rFonts w:ascii="宋体" w:eastAsia="宋体" w:hAnsi="宋体" w:cs="宋体" w:hint="eastAsia"/>
          <w:color w:val="333333"/>
          <w:spacing w:val="8"/>
          <w:kern w:val="0"/>
          <w:sz w:val="28"/>
          <w:szCs w:val="28"/>
        </w:rPr>
        <w:t>吗？</w:t>
      </w:r>
    </w:p>
    <w:p w14:paraId="39630FF2" w14:textId="2CE73362" w:rsidR="00AA59BD" w:rsidRDefault="00AA59B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我们为什么要问他是不是A公司的销售部老王呢？老王不是B公司的员工吗？</w:t>
      </w:r>
      <w:r w:rsidR="00B22EA0">
        <w:rPr>
          <w:rFonts w:ascii="宋体" w:eastAsia="宋体" w:hAnsi="宋体" w:cs="宋体" w:hint="eastAsia"/>
          <w:color w:val="333333"/>
          <w:spacing w:val="8"/>
          <w:kern w:val="0"/>
          <w:sz w:val="28"/>
          <w:szCs w:val="28"/>
        </w:rPr>
        <w:t>主要是因为，我们</w:t>
      </w:r>
      <w:r w:rsidR="00BD0DFC">
        <w:rPr>
          <w:rFonts w:ascii="宋体" w:eastAsia="宋体" w:hAnsi="宋体" w:cs="宋体" w:hint="eastAsia"/>
          <w:color w:val="333333"/>
          <w:spacing w:val="8"/>
          <w:kern w:val="0"/>
          <w:sz w:val="28"/>
          <w:szCs w:val="28"/>
        </w:rPr>
        <w:t>防的是A公司（被审计单位）派自己的员工去守株待兔。</w:t>
      </w:r>
      <w:r w:rsidR="00472C10">
        <w:rPr>
          <w:rFonts w:ascii="宋体" w:eastAsia="宋体" w:hAnsi="宋体" w:cs="宋体" w:hint="eastAsia"/>
          <w:color w:val="333333"/>
          <w:spacing w:val="8"/>
          <w:kern w:val="0"/>
          <w:sz w:val="28"/>
          <w:szCs w:val="28"/>
        </w:rPr>
        <w:t>如果是这样的话，对方可能会回答：不，我不是销售部的，我是司机，请问您有什么需求呀，我可以给你联系销售部。</w:t>
      </w:r>
    </w:p>
    <w:p w14:paraId="3CAAF205" w14:textId="0376214F" w:rsidR="009D0234" w:rsidRDefault="009D023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如果他这么回答，那么他们的信息就露馅了。收件人是假的，那这个应收账款还可靠吗？</w:t>
      </w:r>
    </w:p>
    <w:p w14:paraId="65E87378" w14:textId="474EE9E9" w:rsidR="009D0234" w:rsidRDefault="009D023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为什么要问他们是不是销售部的呢？因为问销售部，对方比较愿意回答你，毕竟问销售部，别人可能以为你是要买他们家公司的产品。</w:t>
      </w:r>
    </w:p>
    <w:p w14:paraId="148B4555" w14:textId="058F9B84" w:rsidR="009D0234" w:rsidRDefault="009D023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那如果对方回答：对不起，我们B公司的财务部。</w:t>
      </w:r>
    </w:p>
    <w:p w14:paraId="714DCC86" w14:textId="17D94FCC" w:rsidR="00427E05" w:rsidRDefault="00427E05"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然后我们就说，对不起，我打错了。</w:t>
      </w:r>
    </w:p>
    <w:p w14:paraId="6BC9EB32" w14:textId="5C97D307" w:rsidR="009D0234" w:rsidRDefault="009D023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那这个回答也是我们想要的答案。那就证明企业给我们提供的信息是准确的。我们打电话的时候，可以录音，这个录音就可以做为审计证据了。</w:t>
      </w:r>
    </w:p>
    <w:p w14:paraId="13817ED3" w14:textId="603B336D" w:rsidR="00413A14" w:rsidRDefault="00413A1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我们为什么不能直接问：请问您是B公司的财务部的老王吗？</w:t>
      </w:r>
    </w:p>
    <w:p w14:paraId="5A30C99E" w14:textId="41456166" w:rsidR="00413A14" w:rsidRDefault="00413A14"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因为，公司既然给我们假信息，肯定会叮嘱那个接电话的人，如果有人问你是不是B公司的，你就说是。</w:t>
      </w:r>
      <w:r w:rsidR="00224B5C">
        <w:rPr>
          <w:rFonts w:ascii="宋体" w:eastAsia="宋体" w:hAnsi="宋体" w:cs="宋体" w:hint="eastAsia"/>
          <w:color w:val="333333"/>
          <w:spacing w:val="8"/>
          <w:kern w:val="0"/>
          <w:sz w:val="28"/>
          <w:szCs w:val="28"/>
        </w:rPr>
        <w:t>这样我们就掉进对方的圈套了。</w:t>
      </w:r>
    </w:p>
    <w:p w14:paraId="1C96649A" w14:textId="77777777" w:rsidR="0061781A" w:rsidRDefault="0061781A" w:rsidP="004074BC">
      <w:pPr>
        <w:widowControl/>
        <w:shd w:val="clear" w:color="auto" w:fill="FFFFFF"/>
        <w:rPr>
          <w:rFonts w:ascii="宋体" w:eastAsia="宋体" w:hAnsi="宋体" w:cs="宋体"/>
          <w:color w:val="333333"/>
          <w:spacing w:val="8"/>
          <w:kern w:val="0"/>
          <w:sz w:val="28"/>
          <w:szCs w:val="28"/>
        </w:rPr>
      </w:pPr>
    </w:p>
    <w:p w14:paraId="1DB65721" w14:textId="6473CE55" w:rsidR="00224B5C" w:rsidRDefault="0061781A"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这就是跟被审计单位斗智斗勇的方法之一，如果怀疑被审计单位提供假信息，就可以采取这个程序。如果被审计单位已经审了很多年了，都是老客户了，就没必要这么弄了。</w:t>
      </w:r>
      <w:r w:rsidR="00E22854">
        <w:rPr>
          <w:rFonts w:ascii="宋体" w:eastAsia="宋体" w:hAnsi="宋体" w:cs="宋体" w:hint="eastAsia"/>
          <w:color w:val="333333"/>
          <w:spacing w:val="8"/>
          <w:kern w:val="0"/>
          <w:sz w:val="28"/>
          <w:szCs w:val="28"/>
        </w:rPr>
        <w:t>我们执行审计程序的时候，要根据风险来，怀疑被审计单位有哪些小动作，我们就采取相应的应对措施。</w:t>
      </w:r>
    </w:p>
    <w:p w14:paraId="6D7E8377" w14:textId="77777777" w:rsidR="00224B5C" w:rsidRDefault="00224B5C" w:rsidP="004074BC">
      <w:pPr>
        <w:widowControl/>
        <w:shd w:val="clear" w:color="auto" w:fill="FFFFFF"/>
        <w:rPr>
          <w:rFonts w:ascii="宋体" w:eastAsia="宋体" w:hAnsi="宋体" w:cs="宋体"/>
          <w:color w:val="333333"/>
          <w:spacing w:val="8"/>
          <w:kern w:val="0"/>
          <w:sz w:val="28"/>
          <w:szCs w:val="28"/>
        </w:rPr>
      </w:pPr>
    </w:p>
    <w:p w14:paraId="614A5EF0" w14:textId="186C3C8B" w:rsidR="005A6DD9" w:rsidRDefault="000E67B6"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方法二：</w:t>
      </w:r>
      <w:r w:rsidR="00867CD6">
        <w:rPr>
          <w:rFonts w:ascii="宋体" w:eastAsia="宋体" w:hAnsi="宋体" w:cs="宋体" w:hint="eastAsia"/>
          <w:color w:val="333333"/>
          <w:spacing w:val="8"/>
          <w:kern w:val="0"/>
          <w:sz w:val="28"/>
          <w:szCs w:val="28"/>
        </w:rPr>
        <w:t>如果我们是首次承接上市公司、I</w:t>
      </w:r>
      <w:r w:rsidR="00867CD6">
        <w:rPr>
          <w:rFonts w:ascii="宋体" w:eastAsia="宋体" w:hAnsi="宋体" w:cs="宋体"/>
          <w:color w:val="333333"/>
          <w:spacing w:val="8"/>
          <w:kern w:val="0"/>
          <w:sz w:val="28"/>
          <w:szCs w:val="28"/>
        </w:rPr>
        <w:t>PO</w:t>
      </w:r>
      <w:r w:rsidR="00867CD6">
        <w:rPr>
          <w:rFonts w:ascii="宋体" w:eastAsia="宋体" w:hAnsi="宋体" w:cs="宋体" w:hint="eastAsia"/>
          <w:color w:val="333333"/>
          <w:spacing w:val="8"/>
          <w:kern w:val="0"/>
          <w:sz w:val="28"/>
          <w:szCs w:val="28"/>
        </w:rPr>
        <w:t>等业务，</w:t>
      </w:r>
      <w:r w:rsidR="00B6118B">
        <w:rPr>
          <w:rFonts w:ascii="宋体" w:eastAsia="宋体" w:hAnsi="宋体" w:cs="宋体" w:hint="eastAsia"/>
          <w:color w:val="333333"/>
          <w:spacing w:val="8"/>
          <w:kern w:val="0"/>
          <w:sz w:val="28"/>
          <w:szCs w:val="28"/>
        </w:rPr>
        <w:t>我们就要对前几大客户进行走访了。</w:t>
      </w:r>
      <w:r w:rsidR="0038661A">
        <w:rPr>
          <w:rFonts w:ascii="宋体" w:eastAsia="宋体" w:hAnsi="宋体" w:cs="宋体" w:hint="eastAsia"/>
          <w:color w:val="333333"/>
          <w:spacing w:val="8"/>
          <w:kern w:val="0"/>
          <w:sz w:val="28"/>
          <w:szCs w:val="28"/>
        </w:rPr>
        <w:t>直接去客户的公司进行访谈、现场函证、如果有可能，去他们的生产车间看看。这个程序在收入底稿里面讲得很详细啦。</w:t>
      </w:r>
    </w:p>
    <w:p w14:paraId="0B5B52DA" w14:textId="49862B12" w:rsidR="00570637" w:rsidRDefault="00570637" w:rsidP="004074BC">
      <w:pPr>
        <w:widowControl/>
        <w:shd w:val="clear" w:color="auto" w:fill="FFFFFF"/>
        <w:rPr>
          <w:rFonts w:ascii="宋体" w:eastAsia="宋体" w:hAnsi="宋体" w:cs="宋体"/>
          <w:color w:val="333333"/>
          <w:spacing w:val="8"/>
          <w:kern w:val="0"/>
          <w:sz w:val="28"/>
          <w:szCs w:val="28"/>
        </w:rPr>
      </w:pPr>
    </w:p>
    <w:p w14:paraId="3B2F1C05" w14:textId="4432D1F0" w:rsidR="00570637" w:rsidRDefault="00570637"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如果应收账款的函证不回函怎么办？</w:t>
      </w:r>
    </w:p>
    <w:p w14:paraId="6CACB5DB" w14:textId="7709DB85" w:rsidR="00570637" w:rsidRDefault="00570637"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审计准则有讲，如果重要的应收账款收不到回函，没有替代程序可以做，直接</w:t>
      </w:r>
      <w:r w:rsidR="004B6940">
        <w:rPr>
          <w:rFonts w:ascii="宋体" w:eastAsia="宋体" w:hAnsi="宋体" w:cs="宋体" w:hint="eastAsia"/>
          <w:color w:val="333333"/>
          <w:spacing w:val="8"/>
          <w:kern w:val="0"/>
          <w:sz w:val="28"/>
          <w:szCs w:val="28"/>
        </w:rPr>
        <w:t>考虑对审计意见的影响。</w:t>
      </w:r>
    </w:p>
    <w:p w14:paraId="50376BD6" w14:textId="05E0D2BA" w:rsidR="004B6940" w:rsidRDefault="004B6940"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为什么呢？</w:t>
      </w:r>
      <w:r w:rsidR="00ED7F6F">
        <w:rPr>
          <w:rFonts w:ascii="宋体" w:eastAsia="宋体" w:hAnsi="宋体" w:cs="宋体" w:hint="eastAsia"/>
          <w:color w:val="333333"/>
          <w:spacing w:val="8"/>
          <w:kern w:val="0"/>
          <w:sz w:val="28"/>
          <w:szCs w:val="28"/>
        </w:rPr>
        <w:t>因为这么重要的客户，人家都不回函，就没办法证明应收账款的真实性，从而影响收入的真实性。为什么检查发票和合同不可以呢？因为这些都是内部证据，被审计单位是可以做出来的。</w:t>
      </w:r>
    </w:p>
    <w:p w14:paraId="20340F90" w14:textId="7DA319A0" w:rsidR="005E3781" w:rsidRDefault="000A0835"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其实道理很简单，既然是重要客户，只要被审计单位的业务是真实的，每年都有这么大的生意往来，对方是很注重这层关系的，肯定会配合函证的。如果不回函，就说明这个客户是假的。</w:t>
      </w:r>
    </w:p>
    <w:p w14:paraId="751B061C" w14:textId="6EB24C3C" w:rsidR="00CD1804" w:rsidRDefault="00CD1804" w:rsidP="004074BC">
      <w:pPr>
        <w:widowControl/>
        <w:shd w:val="clear" w:color="auto" w:fill="FFFFFF"/>
        <w:rPr>
          <w:rFonts w:ascii="宋体" w:eastAsia="宋体" w:hAnsi="宋体" w:cs="宋体"/>
          <w:color w:val="333333"/>
          <w:spacing w:val="8"/>
          <w:kern w:val="0"/>
          <w:sz w:val="28"/>
          <w:szCs w:val="28"/>
        </w:rPr>
      </w:pPr>
    </w:p>
    <w:p w14:paraId="49239175" w14:textId="2125AE9F" w:rsidR="00343283" w:rsidRDefault="00343283"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应收账款的函证是特别特别特别重要的程序。</w:t>
      </w:r>
      <w:r w:rsidR="007B3F3C">
        <w:rPr>
          <w:rFonts w:ascii="宋体" w:eastAsia="宋体" w:hAnsi="宋体" w:cs="宋体" w:hint="eastAsia"/>
          <w:color w:val="333333"/>
          <w:spacing w:val="8"/>
          <w:kern w:val="0"/>
          <w:sz w:val="28"/>
          <w:szCs w:val="28"/>
        </w:rPr>
        <w:t>所以做应收账款的同学，一定要把这个程序做好，要不然肯定</w:t>
      </w:r>
      <w:r w:rsidR="00267AC2">
        <w:rPr>
          <w:rFonts w:ascii="宋体" w:eastAsia="宋体" w:hAnsi="宋体" w:cs="宋体" w:hint="eastAsia"/>
          <w:color w:val="333333"/>
          <w:spacing w:val="8"/>
          <w:kern w:val="0"/>
          <w:sz w:val="28"/>
          <w:szCs w:val="28"/>
        </w:rPr>
        <w:t>会</w:t>
      </w:r>
      <w:r w:rsidR="007B3F3C">
        <w:rPr>
          <w:rFonts w:ascii="宋体" w:eastAsia="宋体" w:hAnsi="宋体" w:cs="宋体" w:hint="eastAsia"/>
          <w:color w:val="333333"/>
          <w:spacing w:val="8"/>
          <w:kern w:val="0"/>
          <w:sz w:val="28"/>
          <w:szCs w:val="28"/>
        </w:rPr>
        <w:t>被项目经理骂的。</w:t>
      </w:r>
    </w:p>
    <w:p w14:paraId="3DA8D840" w14:textId="6F59050F" w:rsidR="0051772B" w:rsidRDefault="0051772B" w:rsidP="004074BC">
      <w:pPr>
        <w:widowControl/>
        <w:shd w:val="clear" w:color="auto" w:fill="FFFFFF"/>
        <w:rPr>
          <w:rFonts w:ascii="宋体" w:eastAsia="宋体" w:hAnsi="宋体" w:cs="宋体"/>
          <w:color w:val="333333"/>
          <w:spacing w:val="8"/>
          <w:kern w:val="0"/>
          <w:sz w:val="28"/>
          <w:szCs w:val="28"/>
        </w:rPr>
      </w:pPr>
    </w:p>
    <w:p w14:paraId="45240A35" w14:textId="498DC1A1" w:rsidR="0051772B" w:rsidRDefault="0051772B"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进场之后，就尽快发函，然后各种催函证，只要函证回来了，就不影响出报告进度了。</w:t>
      </w:r>
    </w:p>
    <w:p w14:paraId="5E4A1B99" w14:textId="5C119BD1" w:rsidR="0051772B" w:rsidRDefault="0051772B" w:rsidP="004074BC">
      <w:pPr>
        <w:widowControl/>
        <w:shd w:val="clear" w:color="auto" w:fill="FFFFFF"/>
        <w:rPr>
          <w:rFonts w:ascii="宋体" w:eastAsia="宋体" w:hAnsi="宋体" w:cs="宋体"/>
          <w:color w:val="333333"/>
          <w:spacing w:val="8"/>
          <w:kern w:val="0"/>
          <w:sz w:val="28"/>
          <w:szCs w:val="28"/>
        </w:rPr>
      </w:pPr>
    </w:p>
    <w:p w14:paraId="2A937599" w14:textId="421E66AF" w:rsidR="0051772B" w:rsidRPr="0051772B" w:rsidRDefault="008D09B5"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还有一点要注意的，就是要对函证过程进行控制，不能让被审计单位“污染”了函证。邮寄的时候要亲自交给快递小哥</w:t>
      </w:r>
      <w:r w:rsidR="00723D67">
        <w:rPr>
          <w:rFonts w:ascii="宋体" w:eastAsia="宋体" w:hAnsi="宋体" w:cs="宋体" w:hint="eastAsia"/>
          <w:color w:val="333333"/>
          <w:spacing w:val="8"/>
          <w:kern w:val="0"/>
          <w:sz w:val="28"/>
          <w:szCs w:val="28"/>
        </w:rPr>
        <w:t>。对方的回函一定要寄回事务所，不能寄到被审计单位，要不然就无效了。</w:t>
      </w:r>
    </w:p>
    <w:p w14:paraId="5A3BB959" w14:textId="6A09DFEC" w:rsidR="00CD1804" w:rsidRDefault="00CD1804" w:rsidP="004074BC">
      <w:pPr>
        <w:widowControl/>
        <w:shd w:val="clear" w:color="auto" w:fill="FFFFFF"/>
        <w:rPr>
          <w:rFonts w:ascii="宋体" w:eastAsia="宋体" w:hAnsi="宋体" w:cs="宋体"/>
          <w:color w:val="333333"/>
          <w:spacing w:val="8"/>
          <w:kern w:val="0"/>
          <w:sz w:val="28"/>
          <w:szCs w:val="28"/>
        </w:rPr>
      </w:pPr>
    </w:p>
    <w:p w14:paraId="17E03EEC" w14:textId="485F189A" w:rsidR="0032668D" w:rsidRDefault="0032668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记得有一次，财务经理高高兴兴地拿着3份询证函回函过来给我说：小梁，三份询证函都回了，回函相符，我们的销售从客户那里回来，顺便就拿回来了。</w:t>
      </w:r>
    </w:p>
    <w:p w14:paraId="033F94B4" w14:textId="39387F2E" w:rsidR="0032668D" w:rsidRDefault="0032668D" w:rsidP="004074BC">
      <w:pPr>
        <w:widowControl/>
        <w:shd w:val="clear" w:color="auto" w:fill="FFFFFF"/>
        <w:rPr>
          <w:rFonts w:ascii="宋体" w:eastAsia="宋体" w:hAnsi="宋体" w:cs="宋体"/>
          <w:color w:val="333333"/>
          <w:spacing w:val="8"/>
          <w:kern w:val="0"/>
          <w:sz w:val="28"/>
          <w:szCs w:val="28"/>
        </w:rPr>
      </w:pPr>
    </w:p>
    <w:p w14:paraId="7038F22B" w14:textId="1DF21285" w:rsidR="00D84FAD" w:rsidRDefault="00D351F0"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然后，我给他免费上了一节关于函证控制的课，然后重新盖章发函。</w:t>
      </w:r>
      <w:r w:rsidR="00391359">
        <w:rPr>
          <w:rFonts w:ascii="宋体" w:eastAsia="宋体" w:hAnsi="宋体" w:cs="宋体" w:hint="eastAsia"/>
          <w:color w:val="333333"/>
          <w:spacing w:val="8"/>
          <w:kern w:val="0"/>
          <w:sz w:val="28"/>
          <w:szCs w:val="28"/>
        </w:rPr>
        <w:t>毕竟企业的财务人员，并不是都考C</w:t>
      </w:r>
      <w:r w:rsidR="00391359">
        <w:rPr>
          <w:rFonts w:ascii="宋体" w:eastAsia="宋体" w:hAnsi="宋体" w:cs="宋体"/>
          <w:color w:val="333333"/>
          <w:spacing w:val="8"/>
          <w:kern w:val="0"/>
          <w:sz w:val="28"/>
          <w:szCs w:val="28"/>
        </w:rPr>
        <w:t>PA</w:t>
      </w:r>
      <w:r w:rsidR="00391359">
        <w:rPr>
          <w:rFonts w:ascii="宋体" w:eastAsia="宋体" w:hAnsi="宋体" w:cs="宋体" w:hint="eastAsia"/>
          <w:color w:val="333333"/>
          <w:spacing w:val="8"/>
          <w:kern w:val="0"/>
          <w:sz w:val="28"/>
          <w:szCs w:val="28"/>
        </w:rPr>
        <w:t>，不知道函证是怎么回事的。</w:t>
      </w:r>
    </w:p>
    <w:p w14:paraId="7C6EAE2F" w14:textId="7A53F578" w:rsidR="008A2291" w:rsidRDefault="008A2291"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还有的客户，是把函证寄回公司的，而不是寄回事务所。</w:t>
      </w:r>
    </w:p>
    <w:p w14:paraId="27F9201F" w14:textId="77777777" w:rsidR="008A2291" w:rsidRDefault="008A2291" w:rsidP="004074BC">
      <w:pPr>
        <w:widowControl/>
        <w:shd w:val="clear" w:color="auto" w:fill="FFFFFF"/>
        <w:rPr>
          <w:rFonts w:ascii="宋体" w:eastAsia="宋体" w:hAnsi="宋体" w:cs="宋体"/>
          <w:color w:val="333333"/>
          <w:spacing w:val="8"/>
          <w:kern w:val="0"/>
          <w:sz w:val="28"/>
          <w:szCs w:val="28"/>
        </w:rPr>
      </w:pPr>
    </w:p>
    <w:p w14:paraId="05B96990" w14:textId="671ED103" w:rsidR="00D84FAD" w:rsidRDefault="00037CF3"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为了防止这类事情的出现，我们在信封内，除了放询证函之外，我们还另外放了一张纸，上面写着：</w:t>
      </w:r>
    </w:p>
    <w:p w14:paraId="244540C0" w14:textId="3413CFB4" w:rsidR="00037CF3" w:rsidRDefault="00037CF3" w:rsidP="004074BC">
      <w:pPr>
        <w:widowControl/>
        <w:shd w:val="clear" w:color="auto" w:fill="FFFFFF"/>
        <w:rPr>
          <w:rFonts w:ascii="宋体" w:eastAsia="宋体" w:hAnsi="宋体" w:cs="宋体"/>
          <w:color w:val="333333"/>
          <w:spacing w:val="8"/>
          <w:kern w:val="0"/>
          <w:sz w:val="28"/>
          <w:szCs w:val="28"/>
        </w:rPr>
      </w:pPr>
    </w:p>
    <w:p w14:paraId="3791A4A6" w14:textId="77777777" w:rsidR="00717DC6" w:rsidRDefault="00037CF3" w:rsidP="004074BC">
      <w:pPr>
        <w:widowControl/>
        <w:shd w:val="clear" w:color="auto" w:fill="FFFFFF"/>
        <w:rPr>
          <w:rFonts w:ascii="宋体" w:eastAsia="宋体" w:hAnsi="宋体" w:cs="宋体"/>
          <w:b/>
          <w:bCs/>
          <w:color w:val="333333"/>
          <w:spacing w:val="8"/>
          <w:kern w:val="0"/>
          <w:sz w:val="28"/>
          <w:szCs w:val="28"/>
        </w:rPr>
      </w:pPr>
      <w:r w:rsidRPr="00037CF3">
        <w:rPr>
          <w:rFonts w:ascii="宋体" w:eastAsia="宋体" w:hAnsi="宋体" w:cs="宋体" w:hint="eastAsia"/>
          <w:b/>
          <w:bCs/>
          <w:color w:val="333333"/>
          <w:spacing w:val="8"/>
          <w:kern w:val="0"/>
          <w:sz w:val="28"/>
          <w:szCs w:val="28"/>
        </w:rPr>
        <w:t>根据《审计准则》要求，询证函回函应当直接寄回会计师事务所，不能寄回××公司。</w:t>
      </w:r>
      <w:r w:rsidR="00717DC6">
        <w:rPr>
          <w:rFonts w:ascii="宋体" w:eastAsia="宋体" w:hAnsi="宋体" w:cs="宋体" w:hint="eastAsia"/>
          <w:b/>
          <w:bCs/>
          <w:color w:val="333333"/>
          <w:spacing w:val="8"/>
          <w:kern w:val="0"/>
          <w:sz w:val="28"/>
          <w:szCs w:val="28"/>
        </w:rPr>
        <w:t>烦请贵公司将询证函邮寄到如下地址：××，收件人，电话。</w:t>
      </w:r>
    </w:p>
    <w:p w14:paraId="7713EAA7" w14:textId="3CD887F7" w:rsidR="00037CF3" w:rsidRPr="00037CF3" w:rsidRDefault="00717DC6" w:rsidP="004074BC">
      <w:pPr>
        <w:widowControl/>
        <w:shd w:val="clear" w:color="auto" w:fill="FFFFFF"/>
        <w:rPr>
          <w:rFonts w:ascii="宋体" w:eastAsia="宋体" w:hAnsi="宋体" w:cs="宋体"/>
          <w:b/>
          <w:bCs/>
          <w:color w:val="333333"/>
          <w:spacing w:val="8"/>
          <w:kern w:val="0"/>
          <w:sz w:val="28"/>
          <w:szCs w:val="28"/>
        </w:rPr>
      </w:pPr>
      <w:r>
        <w:rPr>
          <w:rFonts w:ascii="宋体" w:eastAsia="宋体" w:hAnsi="宋体" w:cs="宋体" w:hint="eastAsia"/>
          <w:b/>
          <w:bCs/>
          <w:color w:val="333333"/>
          <w:spacing w:val="8"/>
          <w:kern w:val="0"/>
          <w:sz w:val="28"/>
          <w:szCs w:val="28"/>
        </w:rPr>
        <w:t>如有疑问，请联系××，电话，</w:t>
      </w:r>
    </w:p>
    <w:p w14:paraId="4D41F4EC" w14:textId="37990513" w:rsidR="00037CF3" w:rsidRDefault="000E3147"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有了这张纸之后，寄回被审计单位的情况就少了。</w:t>
      </w:r>
    </w:p>
    <w:p w14:paraId="04647A74" w14:textId="4D0CF8EB" w:rsidR="00373C29" w:rsidRDefault="00373C29"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回函不符怎么办？</w:t>
      </w:r>
    </w:p>
    <w:p w14:paraId="05B62F6F" w14:textId="06C42F5A" w:rsidR="00373C29" w:rsidRDefault="00373C29"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如果回函不符，对方也要写出他们账上的金额是多少。然后我们再把差异原因给找出来，找到差异原因的相关凭证，该调整的调</w:t>
      </w:r>
      <w:r>
        <w:rPr>
          <w:rFonts w:ascii="宋体" w:eastAsia="宋体" w:hAnsi="宋体" w:cs="宋体" w:hint="eastAsia"/>
          <w:color w:val="333333"/>
          <w:spacing w:val="8"/>
          <w:kern w:val="0"/>
          <w:sz w:val="28"/>
          <w:szCs w:val="28"/>
        </w:rPr>
        <w:lastRenderedPageBreak/>
        <w:t>整，该解释的解释。通过调整或者解释原因，足以证明余额的真实性的，那就可以了。</w:t>
      </w:r>
    </w:p>
    <w:p w14:paraId="2F5938D5" w14:textId="0CE61282" w:rsidR="0066092A" w:rsidRDefault="0066092A" w:rsidP="004074BC">
      <w:pPr>
        <w:widowControl/>
        <w:shd w:val="clear" w:color="auto" w:fill="FFFFFF"/>
        <w:rPr>
          <w:rFonts w:ascii="宋体" w:eastAsia="宋体" w:hAnsi="宋体" w:cs="宋体"/>
          <w:color w:val="333333"/>
          <w:spacing w:val="8"/>
          <w:kern w:val="0"/>
          <w:sz w:val="28"/>
          <w:szCs w:val="28"/>
        </w:rPr>
      </w:pPr>
    </w:p>
    <w:p w14:paraId="7160B182" w14:textId="5700FB59" w:rsidR="0066092A" w:rsidRDefault="0066092A"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如果回函不符，对方也不写他们账上的金额。那这种回函就是无效的。那就要跟对方沟通，重新发函。</w:t>
      </w:r>
    </w:p>
    <w:p w14:paraId="6460E266" w14:textId="77777777" w:rsidR="00373C29" w:rsidRPr="000F13C4" w:rsidRDefault="00373C29" w:rsidP="004074BC">
      <w:pPr>
        <w:widowControl/>
        <w:shd w:val="clear" w:color="auto" w:fill="FFFFFF"/>
        <w:rPr>
          <w:rFonts w:ascii="宋体" w:eastAsia="宋体" w:hAnsi="宋体" w:cs="宋体"/>
          <w:color w:val="333333"/>
          <w:spacing w:val="8"/>
          <w:kern w:val="0"/>
          <w:sz w:val="28"/>
          <w:szCs w:val="28"/>
        </w:rPr>
      </w:pPr>
    </w:p>
    <w:p w14:paraId="1D006156" w14:textId="24D651DD" w:rsidR="004C21C9" w:rsidRPr="004074BC" w:rsidRDefault="004C21C9" w:rsidP="004C21C9">
      <w:pPr>
        <w:pStyle w:val="2"/>
      </w:pPr>
      <w:bookmarkStart w:id="413" w:name="_Toc123761658"/>
      <w:bookmarkStart w:id="414" w:name="_Toc145316818"/>
      <w:r>
        <w:rPr>
          <w:rFonts w:hint="eastAsia"/>
        </w:rPr>
        <w:t>替代测试</w:t>
      </w:r>
      <w:bookmarkEnd w:id="413"/>
      <w:bookmarkEnd w:id="414"/>
    </w:p>
    <w:p w14:paraId="10D76FCA" w14:textId="7F56B670" w:rsidR="0080179D" w:rsidRDefault="0080179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替代测试是在没回函的情况下才做的。</w:t>
      </w:r>
    </w:p>
    <w:p w14:paraId="36AFB4C8" w14:textId="3EA1AF86" w:rsidR="004074BC" w:rsidRDefault="00DC406B"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刚才说了，重要的函证必须要回函，替代做了也白做。</w:t>
      </w:r>
      <w:r w:rsidR="0080179D">
        <w:rPr>
          <w:rFonts w:ascii="宋体" w:eastAsia="宋体" w:hAnsi="宋体" w:cs="宋体" w:hint="eastAsia"/>
          <w:color w:val="333333"/>
          <w:spacing w:val="8"/>
          <w:kern w:val="0"/>
          <w:sz w:val="28"/>
          <w:szCs w:val="28"/>
        </w:rPr>
        <w:t>不重要的，</w:t>
      </w:r>
      <w:r w:rsidR="00F96084">
        <w:rPr>
          <w:rFonts w:ascii="宋体" w:eastAsia="宋体" w:hAnsi="宋体" w:cs="宋体" w:hint="eastAsia"/>
          <w:color w:val="333333"/>
          <w:spacing w:val="8"/>
          <w:kern w:val="0"/>
          <w:sz w:val="28"/>
          <w:szCs w:val="28"/>
        </w:rPr>
        <w:t>而且也不回函的，</w:t>
      </w:r>
      <w:r w:rsidR="00585614">
        <w:rPr>
          <w:rFonts w:ascii="宋体" w:eastAsia="宋体" w:hAnsi="宋体" w:cs="宋体" w:hint="eastAsia"/>
          <w:color w:val="333333"/>
          <w:spacing w:val="8"/>
          <w:kern w:val="0"/>
          <w:sz w:val="28"/>
          <w:szCs w:val="28"/>
        </w:rPr>
        <w:t>才</w:t>
      </w:r>
      <w:r w:rsidR="0080179D">
        <w:rPr>
          <w:rFonts w:ascii="宋体" w:eastAsia="宋体" w:hAnsi="宋体" w:cs="宋体" w:hint="eastAsia"/>
          <w:color w:val="333333"/>
          <w:spacing w:val="8"/>
          <w:kern w:val="0"/>
          <w:sz w:val="28"/>
          <w:szCs w:val="28"/>
        </w:rPr>
        <w:t>做替代</w:t>
      </w:r>
      <w:r w:rsidR="00F96084">
        <w:rPr>
          <w:rFonts w:ascii="宋体" w:eastAsia="宋体" w:hAnsi="宋体" w:cs="宋体" w:hint="eastAsia"/>
          <w:color w:val="333333"/>
          <w:spacing w:val="8"/>
          <w:kern w:val="0"/>
          <w:sz w:val="28"/>
          <w:szCs w:val="28"/>
        </w:rPr>
        <w:t>测试。</w:t>
      </w:r>
    </w:p>
    <w:p w14:paraId="5BD787E3" w14:textId="6D5D7EE6" w:rsidR="00EC3B7F" w:rsidRDefault="00EC3B7F"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如果重要的客户没回函，做个替代测试就出审计报告了，这样有什么后果呢？</w:t>
      </w:r>
    </w:p>
    <w:p w14:paraId="36DA3597" w14:textId="312F51DB" w:rsidR="00EC3B7F" w:rsidRDefault="00EC3B7F"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如果企业的应收账款没问题，就只是程序上的问题，最多被监管机构警示一下。</w:t>
      </w:r>
    </w:p>
    <w:p w14:paraId="7F640822" w14:textId="57EB54AC" w:rsidR="00EC3B7F" w:rsidRDefault="00EC3B7F"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如果企业的应收账款有问题，甚至整个交易都是假的，那么审计就要承担连带责任了。</w:t>
      </w:r>
    </w:p>
    <w:p w14:paraId="7A1C2E6F" w14:textId="23D0A174" w:rsidR="00CA71A8" w:rsidRDefault="00CA71A8" w:rsidP="004074BC">
      <w:pPr>
        <w:widowControl/>
        <w:shd w:val="clear" w:color="auto" w:fill="FFFFFF"/>
        <w:rPr>
          <w:rFonts w:ascii="宋体" w:eastAsia="宋体" w:hAnsi="宋体" w:cs="宋体"/>
          <w:color w:val="333333"/>
          <w:spacing w:val="8"/>
          <w:kern w:val="0"/>
          <w:sz w:val="28"/>
          <w:szCs w:val="28"/>
        </w:rPr>
      </w:pPr>
    </w:p>
    <w:p w14:paraId="15CEA4C0" w14:textId="4F442BA9" w:rsidR="00CA71A8" w:rsidRPr="00EC3B7F" w:rsidRDefault="00CA71A8"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至于替代测试怎么做，咱们在预付款那节已经讲过啦。</w:t>
      </w:r>
    </w:p>
    <w:p w14:paraId="11BCF935" w14:textId="0E79088C" w:rsidR="004074BC" w:rsidRPr="004C21C9" w:rsidRDefault="004074BC" w:rsidP="004C21C9">
      <w:pPr>
        <w:pStyle w:val="2"/>
      </w:pPr>
      <w:bookmarkStart w:id="415" w:name="_Toc123761659"/>
      <w:bookmarkStart w:id="416" w:name="_Toc145316819"/>
      <w:r w:rsidRPr="004074BC">
        <w:rPr>
          <w:rFonts w:hint="eastAsia"/>
        </w:rPr>
        <w:lastRenderedPageBreak/>
        <w:t>分析程序</w:t>
      </w:r>
      <w:bookmarkEnd w:id="415"/>
      <w:bookmarkEnd w:id="416"/>
    </w:p>
    <w:p w14:paraId="28B6FD16" w14:textId="54F2E187" w:rsidR="00802A95" w:rsidRDefault="00802A95"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1、周转天数</w:t>
      </w:r>
    </w:p>
    <w:p w14:paraId="3DF7E148" w14:textId="4817F3EA" w:rsidR="004074BC" w:rsidRPr="004074BC" w:rsidRDefault="004074BC" w:rsidP="004074BC">
      <w:pPr>
        <w:widowControl/>
        <w:shd w:val="clear" w:color="auto" w:fill="FFFFFF"/>
        <w:rPr>
          <w:rFonts w:ascii="宋体" w:eastAsia="宋体" w:hAnsi="宋体" w:cs="宋体"/>
          <w:color w:val="333333"/>
          <w:spacing w:val="8"/>
          <w:kern w:val="0"/>
          <w:sz w:val="28"/>
          <w:szCs w:val="28"/>
        </w:rPr>
      </w:pPr>
      <w:r w:rsidRPr="004074BC">
        <w:rPr>
          <w:rFonts w:ascii="宋体" w:eastAsia="宋体" w:hAnsi="宋体" w:cs="宋体" w:hint="eastAsia"/>
          <w:color w:val="333333"/>
          <w:spacing w:val="8"/>
          <w:kern w:val="0"/>
          <w:sz w:val="28"/>
          <w:szCs w:val="28"/>
        </w:rPr>
        <w:t>主要分析应收账款的周转天数，在正常情况下，周转天数与上期相比不应变化太大。如果周转天数变长了，很可能是企业为了达到业绩，在接近年末的时候确认了大量的应收账款和营业收入。这时候可以检查出库单、签收单以及期后情况，来确定业务的真实性以及是否跨期。</w:t>
      </w:r>
    </w:p>
    <w:p w14:paraId="6B21A8EE" w14:textId="04A56D6C" w:rsidR="004074BC" w:rsidRPr="004074BC" w:rsidRDefault="004074BC" w:rsidP="004074BC">
      <w:pPr>
        <w:widowControl/>
        <w:shd w:val="clear" w:color="auto" w:fill="FFFFFF"/>
        <w:rPr>
          <w:rFonts w:ascii="宋体" w:eastAsia="宋体" w:hAnsi="宋体" w:cs="宋体"/>
          <w:color w:val="333333"/>
          <w:spacing w:val="8"/>
          <w:kern w:val="0"/>
          <w:sz w:val="28"/>
          <w:szCs w:val="28"/>
        </w:rPr>
      </w:pPr>
      <w:r w:rsidRPr="004074BC">
        <w:rPr>
          <w:rFonts w:ascii="宋体" w:eastAsia="宋体" w:hAnsi="宋体" w:cs="宋体" w:hint="eastAsia"/>
          <w:color w:val="333333"/>
          <w:spacing w:val="8"/>
          <w:kern w:val="0"/>
          <w:sz w:val="28"/>
          <w:szCs w:val="28"/>
        </w:rPr>
        <w:t>凡是变动较大的，都要找出原因，评价其合理性。</w:t>
      </w:r>
      <w:r w:rsidR="00F93989">
        <w:rPr>
          <w:rFonts w:ascii="宋体" w:eastAsia="宋体" w:hAnsi="宋体" w:cs="宋体" w:hint="eastAsia"/>
          <w:color w:val="333333"/>
          <w:spacing w:val="8"/>
          <w:kern w:val="0"/>
          <w:sz w:val="28"/>
          <w:szCs w:val="28"/>
        </w:rPr>
        <w:t>找原因的时候，我们前面也讲过啦，就是看哪家客户变动导致的，然后分析这家客户的合理性。</w:t>
      </w:r>
    </w:p>
    <w:p w14:paraId="419702C5" w14:textId="48586EE4" w:rsidR="004074BC" w:rsidRPr="00BA486D" w:rsidRDefault="004074BC" w:rsidP="004074BC">
      <w:pPr>
        <w:widowControl/>
        <w:shd w:val="clear" w:color="auto" w:fill="FFFFFF"/>
        <w:rPr>
          <w:rFonts w:ascii="宋体" w:eastAsia="宋体" w:hAnsi="宋体" w:cs="宋体"/>
          <w:color w:val="333333"/>
          <w:spacing w:val="8"/>
          <w:kern w:val="0"/>
          <w:sz w:val="28"/>
          <w:szCs w:val="28"/>
        </w:rPr>
      </w:pPr>
      <w:r w:rsidRPr="004074BC">
        <w:rPr>
          <w:rFonts w:ascii="宋体" w:eastAsia="宋体" w:hAnsi="宋体" w:cs="宋体" w:hint="eastAsia"/>
          <w:color w:val="333333"/>
          <w:spacing w:val="8"/>
          <w:kern w:val="0"/>
          <w:sz w:val="28"/>
          <w:szCs w:val="28"/>
        </w:rPr>
        <w:t>应收账款周转天数</w:t>
      </w:r>
      <w:r w:rsidRPr="004074BC">
        <w:rPr>
          <w:rFonts w:ascii="宋体" w:eastAsia="宋体" w:hAnsi="宋体" w:cs="宋体"/>
          <w:color w:val="333333"/>
          <w:spacing w:val="8"/>
          <w:kern w:val="0"/>
          <w:sz w:val="28"/>
          <w:szCs w:val="28"/>
        </w:rPr>
        <w:t>=（365×应收账款平均余额）÷销售收入</w:t>
      </w:r>
    </w:p>
    <w:p w14:paraId="02CEFF26" w14:textId="25ECF833" w:rsidR="00EF08F6" w:rsidRPr="004074BC" w:rsidRDefault="004074BC" w:rsidP="004074BC">
      <w:pPr>
        <w:widowControl/>
        <w:shd w:val="clear" w:color="auto" w:fill="FFFFFF"/>
        <w:rPr>
          <w:rFonts w:ascii="宋体" w:eastAsia="宋体" w:hAnsi="宋体" w:cs="宋体"/>
          <w:color w:val="333333"/>
          <w:spacing w:val="8"/>
          <w:kern w:val="0"/>
          <w:sz w:val="28"/>
          <w:szCs w:val="28"/>
        </w:rPr>
      </w:pPr>
      <w:r w:rsidRPr="004074BC">
        <w:rPr>
          <w:rFonts w:ascii="宋体" w:eastAsia="宋体" w:hAnsi="宋体" w:cs="宋体" w:hint="eastAsia"/>
          <w:color w:val="333333"/>
          <w:spacing w:val="8"/>
          <w:kern w:val="0"/>
          <w:sz w:val="28"/>
          <w:szCs w:val="28"/>
        </w:rPr>
        <w:t>平均余额一般用期初加期末除以</w:t>
      </w:r>
      <w:r w:rsidRPr="004074BC">
        <w:rPr>
          <w:rFonts w:ascii="宋体" w:eastAsia="宋体" w:hAnsi="宋体" w:cs="宋体"/>
          <w:color w:val="333333"/>
          <w:spacing w:val="8"/>
          <w:kern w:val="0"/>
          <w:sz w:val="28"/>
          <w:szCs w:val="28"/>
        </w:rPr>
        <w:t>2，不嫌麻烦的话可以用各月的平均数。</w:t>
      </w:r>
    </w:p>
    <w:p w14:paraId="7C1FD8DF" w14:textId="5B100B15" w:rsidR="004074BC" w:rsidRPr="004074BC" w:rsidRDefault="005C24FB" w:rsidP="004C21C9">
      <w:pPr>
        <w:pStyle w:val="2"/>
      </w:pPr>
      <w:bookmarkStart w:id="417" w:name="_Toc123761660"/>
      <w:bookmarkStart w:id="418" w:name="_Toc145316820"/>
      <w:r>
        <w:rPr>
          <w:rFonts w:hint="eastAsia"/>
        </w:rPr>
        <w:t>应收账款回款检查</w:t>
      </w:r>
      <w:bookmarkEnd w:id="417"/>
      <w:bookmarkEnd w:id="418"/>
    </w:p>
    <w:p w14:paraId="02BB31B6" w14:textId="77777777" w:rsidR="0064710A" w:rsidRDefault="0064710A"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1、期内回款</w:t>
      </w:r>
    </w:p>
    <w:p w14:paraId="65029662" w14:textId="6301FC02" w:rsidR="004074BC" w:rsidRDefault="0064710A"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指的是报表期间的回款，一般就是指1月1日到1</w:t>
      </w:r>
      <w:r>
        <w:rPr>
          <w:rFonts w:ascii="宋体" w:eastAsia="宋体" w:hAnsi="宋体" w:cs="宋体"/>
          <w:color w:val="333333"/>
          <w:spacing w:val="8"/>
          <w:kern w:val="0"/>
          <w:sz w:val="28"/>
          <w:szCs w:val="28"/>
        </w:rPr>
        <w:t>2</w:t>
      </w:r>
      <w:r>
        <w:rPr>
          <w:rFonts w:ascii="宋体" w:eastAsia="宋体" w:hAnsi="宋体" w:cs="宋体" w:hint="eastAsia"/>
          <w:color w:val="333333"/>
          <w:spacing w:val="8"/>
          <w:kern w:val="0"/>
          <w:sz w:val="28"/>
          <w:szCs w:val="28"/>
        </w:rPr>
        <w:t>月3</w:t>
      </w:r>
      <w:r>
        <w:rPr>
          <w:rFonts w:ascii="宋体" w:eastAsia="宋体" w:hAnsi="宋体" w:cs="宋体"/>
          <w:color w:val="333333"/>
          <w:spacing w:val="8"/>
          <w:kern w:val="0"/>
          <w:sz w:val="28"/>
          <w:szCs w:val="28"/>
        </w:rPr>
        <w:t>1</w:t>
      </w:r>
      <w:r>
        <w:rPr>
          <w:rFonts w:ascii="宋体" w:eastAsia="宋体" w:hAnsi="宋体" w:cs="宋体" w:hint="eastAsia"/>
          <w:color w:val="333333"/>
          <w:spacing w:val="8"/>
          <w:kern w:val="0"/>
          <w:sz w:val="28"/>
          <w:szCs w:val="28"/>
        </w:rPr>
        <w:t>日之间的回款。</w:t>
      </w:r>
      <w:r w:rsidR="00435723">
        <w:rPr>
          <w:rFonts w:ascii="宋体" w:eastAsia="宋体" w:hAnsi="宋体" w:cs="宋体" w:hint="eastAsia"/>
          <w:color w:val="333333"/>
          <w:spacing w:val="8"/>
          <w:kern w:val="0"/>
          <w:sz w:val="28"/>
          <w:szCs w:val="28"/>
        </w:rPr>
        <w:t>检查的时候，尽量跟货币资金核查一</w:t>
      </w:r>
      <w:r w:rsidR="00EA48C2">
        <w:rPr>
          <w:rFonts w:ascii="宋体" w:eastAsia="宋体" w:hAnsi="宋体" w:cs="宋体" w:hint="eastAsia"/>
          <w:color w:val="333333"/>
          <w:spacing w:val="8"/>
          <w:kern w:val="0"/>
          <w:sz w:val="28"/>
          <w:szCs w:val="28"/>
        </w:rPr>
        <w:t>起</w:t>
      </w:r>
      <w:r w:rsidR="00435723">
        <w:rPr>
          <w:rFonts w:ascii="宋体" w:eastAsia="宋体" w:hAnsi="宋体" w:cs="宋体" w:hint="eastAsia"/>
          <w:color w:val="333333"/>
          <w:spacing w:val="8"/>
          <w:kern w:val="0"/>
          <w:sz w:val="28"/>
          <w:szCs w:val="28"/>
        </w:rPr>
        <w:t>做，这样就不用做重复的工作了。</w:t>
      </w:r>
      <w:r w:rsidR="00C80DB3">
        <w:rPr>
          <w:rFonts w:ascii="宋体" w:eastAsia="宋体" w:hAnsi="宋体" w:cs="宋体" w:hint="eastAsia"/>
          <w:color w:val="333333"/>
          <w:spacing w:val="8"/>
          <w:kern w:val="0"/>
          <w:sz w:val="28"/>
          <w:szCs w:val="28"/>
        </w:rPr>
        <w:t>主要看有没有第三方回款。</w:t>
      </w:r>
    </w:p>
    <w:p w14:paraId="71B342E5" w14:textId="626EBBA7" w:rsidR="0064710A" w:rsidRDefault="0064710A" w:rsidP="004074BC">
      <w:pPr>
        <w:widowControl/>
        <w:shd w:val="clear" w:color="auto" w:fill="FFFFFF"/>
        <w:rPr>
          <w:rFonts w:ascii="宋体" w:eastAsia="宋体" w:hAnsi="宋体" w:cs="宋体"/>
          <w:color w:val="333333"/>
          <w:spacing w:val="8"/>
          <w:kern w:val="0"/>
          <w:sz w:val="28"/>
          <w:szCs w:val="28"/>
        </w:rPr>
      </w:pPr>
    </w:p>
    <w:p w14:paraId="4D21D9C6" w14:textId="7DD7A159" w:rsidR="0064710A" w:rsidRDefault="0064710A"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2、期后回款</w:t>
      </w:r>
    </w:p>
    <w:p w14:paraId="5455CA9E" w14:textId="623291FC" w:rsidR="0064710A" w:rsidRDefault="005A128F"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也就是下一年的回款情况。比如我们审计的是2</w:t>
      </w:r>
      <w:r>
        <w:rPr>
          <w:rFonts w:ascii="宋体" w:eastAsia="宋体" w:hAnsi="宋体" w:cs="宋体"/>
          <w:color w:val="333333"/>
          <w:spacing w:val="8"/>
          <w:kern w:val="0"/>
          <w:sz w:val="28"/>
          <w:szCs w:val="28"/>
        </w:rPr>
        <w:t>021</w:t>
      </w:r>
      <w:r>
        <w:rPr>
          <w:rFonts w:ascii="宋体" w:eastAsia="宋体" w:hAnsi="宋体" w:cs="宋体" w:hint="eastAsia"/>
          <w:color w:val="333333"/>
          <w:spacing w:val="8"/>
          <w:kern w:val="0"/>
          <w:sz w:val="28"/>
          <w:szCs w:val="28"/>
        </w:rPr>
        <w:t>年的报表，我们</w:t>
      </w:r>
      <w:r w:rsidR="004844CF">
        <w:rPr>
          <w:rFonts w:ascii="宋体" w:eastAsia="宋体" w:hAnsi="宋体" w:cs="宋体" w:hint="eastAsia"/>
          <w:color w:val="333333"/>
          <w:spacing w:val="8"/>
          <w:kern w:val="0"/>
          <w:sz w:val="28"/>
          <w:szCs w:val="28"/>
        </w:rPr>
        <w:t>就要检查2</w:t>
      </w:r>
      <w:r w:rsidR="004844CF">
        <w:rPr>
          <w:rFonts w:ascii="宋体" w:eastAsia="宋体" w:hAnsi="宋体" w:cs="宋体"/>
          <w:color w:val="333333"/>
          <w:spacing w:val="8"/>
          <w:kern w:val="0"/>
          <w:sz w:val="28"/>
          <w:szCs w:val="28"/>
        </w:rPr>
        <w:t>022</w:t>
      </w:r>
      <w:r w:rsidR="004844CF">
        <w:rPr>
          <w:rFonts w:ascii="宋体" w:eastAsia="宋体" w:hAnsi="宋体" w:cs="宋体" w:hint="eastAsia"/>
          <w:color w:val="333333"/>
          <w:spacing w:val="8"/>
          <w:kern w:val="0"/>
          <w:sz w:val="28"/>
          <w:szCs w:val="28"/>
        </w:rPr>
        <w:t>年1月1日到审计进场时间的回款情况。</w:t>
      </w:r>
    </w:p>
    <w:p w14:paraId="4917539A" w14:textId="06EF8B59" w:rsidR="00C663FE" w:rsidRDefault="00C663FE"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检查期后回款有什么用呢？主要是证明期末余额的真实性。如果期后回款了，</w:t>
      </w:r>
      <w:r w:rsidR="00BD212F">
        <w:rPr>
          <w:rFonts w:ascii="宋体" w:eastAsia="宋体" w:hAnsi="宋体" w:cs="宋体" w:hint="eastAsia"/>
          <w:color w:val="333333"/>
          <w:spacing w:val="8"/>
          <w:kern w:val="0"/>
          <w:sz w:val="28"/>
          <w:szCs w:val="28"/>
        </w:rPr>
        <w:t>能从一定程度上证明应收账款的真实性。</w:t>
      </w:r>
      <w:r w:rsidR="00036450">
        <w:rPr>
          <w:rFonts w:ascii="宋体" w:eastAsia="宋体" w:hAnsi="宋体" w:cs="宋体" w:hint="eastAsia"/>
          <w:color w:val="333333"/>
          <w:spacing w:val="8"/>
          <w:kern w:val="0"/>
          <w:sz w:val="28"/>
          <w:szCs w:val="28"/>
        </w:rPr>
        <w:t>为什么不能1</w:t>
      </w:r>
      <w:r w:rsidR="00036450">
        <w:rPr>
          <w:rFonts w:ascii="宋体" w:eastAsia="宋体" w:hAnsi="宋体" w:cs="宋体"/>
          <w:color w:val="333333"/>
          <w:spacing w:val="8"/>
          <w:kern w:val="0"/>
          <w:sz w:val="28"/>
          <w:szCs w:val="28"/>
        </w:rPr>
        <w:t>00%</w:t>
      </w:r>
      <w:r w:rsidR="00036450">
        <w:rPr>
          <w:rFonts w:ascii="宋体" w:eastAsia="宋体" w:hAnsi="宋体" w:cs="宋体" w:hint="eastAsia"/>
          <w:color w:val="333333"/>
          <w:spacing w:val="8"/>
          <w:kern w:val="0"/>
          <w:sz w:val="28"/>
          <w:szCs w:val="28"/>
        </w:rPr>
        <w:t>证明呢？因为企业可以造个假的</w:t>
      </w:r>
      <w:r w:rsidR="001D160F">
        <w:rPr>
          <w:rFonts w:ascii="宋体" w:eastAsia="宋体" w:hAnsi="宋体" w:cs="宋体" w:hint="eastAsia"/>
          <w:color w:val="333333"/>
          <w:spacing w:val="8"/>
          <w:kern w:val="0"/>
          <w:sz w:val="28"/>
          <w:szCs w:val="28"/>
        </w:rPr>
        <w:t>银行回单。</w:t>
      </w:r>
    </w:p>
    <w:p w14:paraId="2EC198FE" w14:textId="541722F0" w:rsidR="001D160F" w:rsidRDefault="001D160F" w:rsidP="004074BC">
      <w:pPr>
        <w:widowControl/>
        <w:shd w:val="clear" w:color="auto" w:fill="FFFFFF"/>
        <w:rPr>
          <w:rFonts w:ascii="宋体" w:eastAsia="宋体" w:hAnsi="宋体" w:cs="宋体"/>
          <w:color w:val="333333"/>
          <w:spacing w:val="8"/>
          <w:kern w:val="0"/>
          <w:sz w:val="28"/>
          <w:szCs w:val="28"/>
        </w:rPr>
      </w:pPr>
    </w:p>
    <w:p w14:paraId="16A422CA" w14:textId="3B6039D0" w:rsidR="001D160F" w:rsidRDefault="008B672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3、第三方回款</w:t>
      </w:r>
    </w:p>
    <w:p w14:paraId="7596C749" w14:textId="147A2486" w:rsidR="008B672D" w:rsidRDefault="00170158"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如果有第三方回款，比如应收A公司的款项，银行回单上写着B公司</w:t>
      </w:r>
      <w:r w:rsidR="00D04F21">
        <w:rPr>
          <w:rFonts w:ascii="宋体" w:eastAsia="宋体" w:hAnsi="宋体" w:cs="宋体" w:hint="eastAsia"/>
          <w:color w:val="333333"/>
          <w:spacing w:val="8"/>
          <w:kern w:val="0"/>
          <w:sz w:val="28"/>
          <w:szCs w:val="28"/>
        </w:rPr>
        <w:t>，那这个就要注意了。因为第三方回款可能意味着这个收入是造假的。因为企业造假的时候，客户一般不配合它造假，企业就只能用第三方公司回款。</w:t>
      </w:r>
    </w:p>
    <w:p w14:paraId="21AC5B44" w14:textId="58D4B0DE" w:rsidR="008779B0" w:rsidRDefault="00837301"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w:t>
      </w:r>
      <w:r w:rsidR="00B81562">
        <w:rPr>
          <w:rFonts w:ascii="宋体" w:eastAsia="宋体" w:hAnsi="宋体" w:cs="宋体" w:hint="eastAsia"/>
          <w:color w:val="333333"/>
          <w:spacing w:val="8"/>
          <w:kern w:val="0"/>
          <w:sz w:val="28"/>
          <w:szCs w:val="28"/>
        </w:rPr>
        <w:t>遇到</w:t>
      </w:r>
      <w:r>
        <w:rPr>
          <w:rFonts w:ascii="宋体" w:eastAsia="宋体" w:hAnsi="宋体" w:cs="宋体" w:hint="eastAsia"/>
          <w:color w:val="333333"/>
          <w:spacing w:val="8"/>
          <w:kern w:val="0"/>
          <w:sz w:val="28"/>
          <w:szCs w:val="28"/>
        </w:rPr>
        <w:t>大额的</w:t>
      </w:r>
      <w:r w:rsidR="00B81562">
        <w:rPr>
          <w:rFonts w:ascii="宋体" w:eastAsia="宋体" w:hAnsi="宋体" w:cs="宋体" w:hint="eastAsia"/>
          <w:color w:val="333333"/>
          <w:spacing w:val="8"/>
          <w:kern w:val="0"/>
          <w:sz w:val="28"/>
          <w:szCs w:val="28"/>
        </w:rPr>
        <w:t>第三方回款的情况，一定要</w:t>
      </w:r>
      <w:r>
        <w:rPr>
          <w:rFonts w:ascii="宋体" w:eastAsia="宋体" w:hAnsi="宋体" w:cs="宋体" w:hint="eastAsia"/>
          <w:color w:val="333333"/>
          <w:spacing w:val="8"/>
          <w:kern w:val="0"/>
          <w:sz w:val="28"/>
          <w:szCs w:val="28"/>
        </w:rPr>
        <w:t>特别关注</w:t>
      </w:r>
      <w:r w:rsidR="00926864">
        <w:rPr>
          <w:rFonts w:ascii="宋体" w:eastAsia="宋体" w:hAnsi="宋体" w:cs="宋体" w:hint="eastAsia"/>
          <w:color w:val="333333"/>
          <w:spacing w:val="8"/>
          <w:kern w:val="0"/>
          <w:sz w:val="28"/>
          <w:szCs w:val="28"/>
        </w:rPr>
        <w:t>。一般情况下是先问企业，为什么是第三方回款</w:t>
      </w:r>
      <w:r w:rsidR="003A1F8C">
        <w:rPr>
          <w:rFonts w:ascii="宋体" w:eastAsia="宋体" w:hAnsi="宋体" w:cs="宋体" w:hint="eastAsia"/>
          <w:color w:val="333333"/>
          <w:spacing w:val="8"/>
          <w:kern w:val="0"/>
          <w:sz w:val="28"/>
          <w:szCs w:val="28"/>
        </w:rPr>
        <w:t>。</w:t>
      </w:r>
      <w:r w:rsidR="00926864">
        <w:rPr>
          <w:rFonts w:ascii="宋体" w:eastAsia="宋体" w:hAnsi="宋体" w:cs="宋体" w:hint="eastAsia"/>
          <w:color w:val="333333"/>
          <w:spacing w:val="8"/>
          <w:kern w:val="0"/>
          <w:sz w:val="28"/>
          <w:szCs w:val="28"/>
        </w:rPr>
        <w:t>如果企业说不出个所以然，</w:t>
      </w:r>
      <w:r w:rsidR="003A1F8C">
        <w:rPr>
          <w:rFonts w:ascii="宋体" w:eastAsia="宋体" w:hAnsi="宋体" w:cs="宋体" w:hint="eastAsia"/>
          <w:color w:val="333333"/>
          <w:spacing w:val="8"/>
          <w:kern w:val="0"/>
          <w:sz w:val="28"/>
          <w:szCs w:val="28"/>
        </w:rPr>
        <w:t>那就</w:t>
      </w:r>
      <w:r w:rsidR="00C9770F">
        <w:rPr>
          <w:rFonts w:ascii="宋体" w:eastAsia="宋体" w:hAnsi="宋体" w:cs="宋体" w:hint="eastAsia"/>
          <w:color w:val="333333"/>
          <w:spacing w:val="8"/>
          <w:kern w:val="0"/>
          <w:sz w:val="28"/>
          <w:szCs w:val="28"/>
        </w:rPr>
        <w:t>走访</w:t>
      </w:r>
      <w:r w:rsidR="003A1F8C">
        <w:rPr>
          <w:rFonts w:ascii="宋体" w:eastAsia="宋体" w:hAnsi="宋体" w:cs="宋体" w:hint="eastAsia"/>
          <w:color w:val="333333"/>
          <w:spacing w:val="8"/>
          <w:kern w:val="0"/>
          <w:sz w:val="28"/>
          <w:szCs w:val="28"/>
        </w:rPr>
        <w:t>。</w:t>
      </w:r>
      <w:r w:rsidR="00A121A9">
        <w:rPr>
          <w:rFonts w:ascii="宋体" w:eastAsia="宋体" w:hAnsi="宋体" w:cs="宋体" w:hint="eastAsia"/>
          <w:color w:val="333333"/>
          <w:spacing w:val="8"/>
          <w:kern w:val="0"/>
          <w:sz w:val="28"/>
          <w:szCs w:val="28"/>
        </w:rPr>
        <w:t>直到获取充分的审计证据。</w:t>
      </w:r>
      <w:r w:rsidR="00E2066F">
        <w:rPr>
          <w:rFonts w:ascii="宋体" w:eastAsia="宋体" w:hAnsi="宋体" w:cs="宋体" w:hint="eastAsia"/>
          <w:color w:val="333333"/>
          <w:spacing w:val="8"/>
          <w:kern w:val="0"/>
          <w:sz w:val="28"/>
          <w:szCs w:val="28"/>
        </w:rPr>
        <w:t>只有特别大额的第三方回款才需要这么整，小金额的，第三方回款就当没看见了。</w:t>
      </w:r>
    </w:p>
    <w:p w14:paraId="6CE73B92" w14:textId="77777777" w:rsidR="008779B0" w:rsidRDefault="008779B0" w:rsidP="004074BC">
      <w:pPr>
        <w:widowControl/>
        <w:shd w:val="clear" w:color="auto" w:fill="FFFFFF"/>
        <w:rPr>
          <w:rFonts w:ascii="宋体" w:eastAsia="宋体" w:hAnsi="宋体" w:cs="宋体"/>
          <w:color w:val="333333"/>
          <w:spacing w:val="8"/>
          <w:kern w:val="0"/>
          <w:sz w:val="28"/>
          <w:szCs w:val="28"/>
        </w:rPr>
      </w:pPr>
    </w:p>
    <w:p w14:paraId="0BDF2153" w14:textId="6C35F43A" w:rsidR="00B81562" w:rsidRDefault="00B81562"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I</w:t>
      </w:r>
      <w:r>
        <w:rPr>
          <w:rFonts w:ascii="宋体" w:eastAsia="宋体" w:hAnsi="宋体" w:cs="宋体"/>
          <w:color w:val="333333"/>
          <w:spacing w:val="8"/>
          <w:kern w:val="0"/>
          <w:sz w:val="28"/>
          <w:szCs w:val="28"/>
        </w:rPr>
        <w:t>PO</w:t>
      </w:r>
      <w:r>
        <w:rPr>
          <w:rFonts w:ascii="宋体" w:eastAsia="宋体" w:hAnsi="宋体" w:cs="宋体" w:hint="eastAsia"/>
          <w:color w:val="333333"/>
          <w:spacing w:val="8"/>
          <w:kern w:val="0"/>
          <w:sz w:val="28"/>
          <w:szCs w:val="28"/>
        </w:rPr>
        <w:t>过程中，监管部门也比较关注第三方回款。</w:t>
      </w:r>
    </w:p>
    <w:p w14:paraId="3D1EC374" w14:textId="77777777" w:rsidR="0064066C" w:rsidRDefault="0064066C" w:rsidP="004074BC">
      <w:pPr>
        <w:widowControl/>
        <w:shd w:val="clear" w:color="auto" w:fill="FFFFFF"/>
        <w:rPr>
          <w:rFonts w:ascii="宋体" w:eastAsia="宋体" w:hAnsi="宋体" w:cs="宋体"/>
          <w:color w:val="333333"/>
          <w:spacing w:val="8"/>
          <w:kern w:val="0"/>
          <w:sz w:val="28"/>
          <w:szCs w:val="28"/>
        </w:rPr>
      </w:pPr>
    </w:p>
    <w:p w14:paraId="0788A9B2" w14:textId="59226D7F" w:rsidR="004A3D9D" w:rsidRPr="004074BC" w:rsidRDefault="004A3D9D" w:rsidP="004A3D9D">
      <w:pPr>
        <w:pStyle w:val="2"/>
      </w:pPr>
      <w:bookmarkStart w:id="419" w:name="_Toc123761661"/>
      <w:bookmarkStart w:id="420" w:name="_Toc145316821"/>
      <w:r>
        <w:rPr>
          <w:rFonts w:hint="eastAsia"/>
        </w:rPr>
        <w:lastRenderedPageBreak/>
        <w:t>重分类</w:t>
      </w:r>
      <w:bookmarkEnd w:id="419"/>
      <w:bookmarkEnd w:id="420"/>
    </w:p>
    <w:p w14:paraId="20E2C4EB" w14:textId="13C5A531" w:rsidR="004A3D9D" w:rsidRDefault="005F33E8" w:rsidP="004A3D9D">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应收账款的负数，重分类到</w:t>
      </w:r>
      <w:r w:rsidRPr="00B371BB">
        <w:rPr>
          <w:rFonts w:ascii="宋体" w:eastAsia="宋体" w:hAnsi="宋体" w:cs="宋体" w:hint="eastAsia"/>
          <w:color w:val="333333"/>
          <w:spacing w:val="8"/>
          <w:kern w:val="0"/>
          <w:sz w:val="28"/>
          <w:szCs w:val="28"/>
          <w:highlight w:val="yellow"/>
        </w:rPr>
        <w:t>合同负债</w:t>
      </w:r>
      <w:r>
        <w:rPr>
          <w:rFonts w:ascii="宋体" w:eastAsia="宋体" w:hAnsi="宋体" w:cs="宋体" w:hint="eastAsia"/>
          <w:color w:val="333333"/>
          <w:spacing w:val="8"/>
          <w:kern w:val="0"/>
          <w:sz w:val="28"/>
          <w:szCs w:val="28"/>
        </w:rPr>
        <w:t>。</w:t>
      </w:r>
      <w:r w:rsidR="00270055">
        <w:rPr>
          <w:rFonts w:ascii="宋体" w:eastAsia="宋体" w:hAnsi="宋体" w:cs="宋体" w:hint="eastAsia"/>
          <w:color w:val="333333"/>
          <w:spacing w:val="8"/>
          <w:kern w:val="0"/>
          <w:sz w:val="28"/>
          <w:szCs w:val="28"/>
        </w:rPr>
        <w:t>重分类之前，也是要先了解一下负数的原因。如果原因合理再重分类。重分类的操作在其他应收款底稿已经有讲啦，大家看其他应收款的视频就行。</w:t>
      </w:r>
    </w:p>
    <w:p w14:paraId="53FB89FD" w14:textId="596BA615" w:rsidR="0045252D" w:rsidRDefault="0045252D" w:rsidP="0045252D">
      <w:pPr>
        <w:pStyle w:val="2"/>
      </w:pPr>
      <w:bookmarkStart w:id="421" w:name="_Toc123761662"/>
      <w:bookmarkStart w:id="422" w:name="_Toc145316822"/>
      <w:r>
        <w:rPr>
          <w:rFonts w:hint="eastAsia"/>
        </w:rPr>
        <w:t>附注</w:t>
      </w:r>
      <w:bookmarkEnd w:id="421"/>
      <w:bookmarkEnd w:id="422"/>
    </w:p>
    <w:p w14:paraId="4A0A754E" w14:textId="77777777" w:rsidR="000262E1" w:rsidRDefault="00011E82" w:rsidP="002432AC">
      <w:pPr>
        <w:widowControl/>
        <w:shd w:val="clear" w:color="auto" w:fill="FFFFFF"/>
        <w:rPr>
          <w:rFonts w:ascii="宋体" w:eastAsia="宋体" w:hAnsi="宋体"/>
          <w:sz w:val="28"/>
          <w:szCs w:val="28"/>
        </w:rPr>
      </w:pPr>
      <w:r>
        <w:rPr>
          <w:rFonts w:ascii="宋体" w:eastAsia="宋体" w:hAnsi="宋体" w:hint="eastAsia"/>
          <w:sz w:val="28"/>
          <w:szCs w:val="28"/>
        </w:rPr>
        <w:t>1、</w:t>
      </w:r>
      <w:r w:rsidR="000262E1">
        <w:rPr>
          <w:rFonts w:ascii="宋体" w:eastAsia="宋体" w:hAnsi="宋体" w:hint="eastAsia"/>
          <w:sz w:val="28"/>
          <w:szCs w:val="28"/>
        </w:rPr>
        <w:t>明细情况</w:t>
      </w:r>
    </w:p>
    <w:p w14:paraId="64DF988B" w14:textId="68D0BBEF" w:rsidR="00F22612" w:rsidRDefault="000262E1" w:rsidP="002432AC">
      <w:pPr>
        <w:widowControl/>
        <w:shd w:val="clear" w:color="auto" w:fill="FFFFFF"/>
        <w:rPr>
          <w:rFonts w:ascii="宋体" w:eastAsia="宋体" w:hAnsi="宋体"/>
          <w:sz w:val="28"/>
          <w:szCs w:val="28"/>
        </w:rPr>
      </w:pPr>
      <w:r>
        <w:rPr>
          <w:rFonts w:ascii="宋体" w:eastAsia="宋体" w:hAnsi="宋体" w:hint="eastAsia"/>
          <w:sz w:val="28"/>
          <w:szCs w:val="28"/>
        </w:rPr>
        <w:t>（1）</w:t>
      </w:r>
      <w:r w:rsidR="00F22612">
        <w:rPr>
          <w:rFonts w:ascii="宋体" w:eastAsia="宋体" w:hAnsi="宋体" w:hint="eastAsia"/>
          <w:sz w:val="28"/>
          <w:szCs w:val="28"/>
        </w:rPr>
        <w:t>按类别披露</w:t>
      </w:r>
    </w:p>
    <w:p w14:paraId="2A21D1F2" w14:textId="150D2490" w:rsidR="00F22612" w:rsidRDefault="00F22612" w:rsidP="002432AC">
      <w:pPr>
        <w:widowControl/>
        <w:shd w:val="clear" w:color="auto" w:fill="FFFFFF"/>
        <w:rPr>
          <w:rFonts w:ascii="宋体" w:eastAsia="宋体" w:hAnsi="宋体"/>
          <w:sz w:val="28"/>
          <w:szCs w:val="28"/>
        </w:rPr>
      </w:pPr>
      <w:r>
        <w:rPr>
          <w:rFonts w:ascii="宋体" w:eastAsia="宋体" w:hAnsi="宋体" w:hint="eastAsia"/>
          <w:sz w:val="28"/>
          <w:szCs w:val="28"/>
        </w:rPr>
        <w:t>分为单项计提和组合计提</w:t>
      </w:r>
      <w:r w:rsidR="008F6FA3">
        <w:rPr>
          <w:rFonts w:ascii="宋体" w:eastAsia="宋体" w:hAnsi="宋体" w:hint="eastAsia"/>
          <w:sz w:val="28"/>
          <w:szCs w:val="28"/>
        </w:rPr>
        <w:t>。单项计提，就是债务人破产，全额计提坏账的情况。组合</w:t>
      </w:r>
      <w:r w:rsidR="00381031">
        <w:rPr>
          <w:rFonts w:ascii="宋体" w:eastAsia="宋体" w:hAnsi="宋体" w:hint="eastAsia"/>
          <w:sz w:val="28"/>
          <w:szCs w:val="28"/>
        </w:rPr>
        <w:t>，一般是账龄组合，也就是根据账龄来计提坏账的</w:t>
      </w:r>
      <w:r w:rsidR="008F6FA3">
        <w:rPr>
          <w:rFonts w:ascii="宋体" w:eastAsia="宋体" w:hAnsi="宋体" w:hint="eastAsia"/>
          <w:sz w:val="28"/>
          <w:szCs w:val="28"/>
        </w:rPr>
        <w:t>。</w:t>
      </w:r>
    </w:p>
    <w:p w14:paraId="34407664" w14:textId="77777777" w:rsidR="00DF15CB" w:rsidRDefault="00DF15CB" w:rsidP="002432AC">
      <w:pPr>
        <w:widowControl/>
        <w:shd w:val="clear" w:color="auto" w:fill="FFFFFF"/>
        <w:rPr>
          <w:rFonts w:ascii="宋体" w:eastAsia="宋体" w:hAnsi="宋体"/>
          <w:sz w:val="28"/>
          <w:szCs w:val="28"/>
        </w:rPr>
      </w:pPr>
    </w:p>
    <w:p w14:paraId="1A611586" w14:textId="68EFDCF0" w:rsidR="00F22612" w:rsidRDefault="000262E1" w:rsidP="002432AC">
      <w:pPr>
        <w:widowControl/>
        <w:shd w:val="clear" w:color="auto" w:fill="FFFFFF"/>
        <w:rPr>
          <w:rFonts w:ascii="宋体" w:eastAsia="宋体" w:hAnsi="宋体"/>
          <w:sz w:val="28"/>
          <w:szCs w:val="28"/>
        </w:rPr>
      </w:pPr>
      <w:r>
        <w:rPr>
          <w:rFonts w:ascii="宋体" w:eastAsia="宋体" w:hAnsi="宋体" w:hint="eastAsia"/>
          <w:sz w:val="28"/>
          <w:szCs w:val="28"/>
        </w:rPr>
        <w:t>（2）</w:t>
      </w:r>
      <w:r w:rsidR="000D0185">
        <w:rPr>
          <w:rFonts w:ascii="宋体" w:eastAsia="宋体" w:hAnsi="宋体" w:hint="eastAsia"/>
          <w:sz w:val="28"/>
          <w:szCs w:val="28"/>
        </w:rPr>
        <w:t>披露单项计提坏账的基本情况</w:t>
      </w:r>
    </w:p>
    <w:p w14:paraId="357FC3CE" w14:textId="044B79CC" w:rsidR="000D0185" w:rsidRDefault="008D360E" w:rsidP="002432AC">
      <w:pPr>
        <w:widowControl/>
        <w:shd w:val="clear" w:color="auto" w:fill="FFFFFF"/>
        <w:rPr>
          <w:rFonts w:ascii="宋体" w:eastAsia="宋体" w:hAnsi="宋体"/>
          <w:sz w:val="28"/>
          <w:szCs w:val="28"/>
        </w:rPr>
      </w:pPr>
      <w:r>
        <w:rPr>
          <w:rFonts w:ascii="宋体" w:eastAsia="宋体" w:hAnsi="宋体" w:hint="eastAsia"/>
          <w:sz w:val="28"/>
          <w:szCs w:val="28"/>
        </w:rPr>
        <w:t>根据实际情况填</w:t>
      </w:r>
    </w:p>
    <w:p w14:paraId="453E7872" w14:textId="069CA5C0" w:rsidR="000D0185" w:rsidRDefault="000262E1" w:rsidP="002432AC">
      <w:pPr>
        <w:widowControl/>
        <w:shd w:val="clear" w:color="auto" w:fill="FFFFFF"/>
        <w:rPr>
          <w:rFonts w:ascii="宋体" w:eastAsia="宋体" w:hAnsi="宋体"/>
          <w:sz w:val="28"/>
          <w:szCs w:val="28"/>
        </w:rPr>
      </w:pPr>
      <w:r>
        <w:rPr>
          <w:rFonts w:ascii="宋体" w:eastAsia="宋体" w:hAnsi="宋体" w:hint="eastAsia"/>
          <w:sz w:val="28"/>
          <w:szCs w:val="28"/>
        </w:rPr>
        <w:t>（</w:t>
      </w:r>
      <w:r w:rsidR="000D0185">
        <w:rPr>
          <w:rFonts w:ascii="宋体" w:eastAsia="宋体" w:hAnsi="宋体" w:hint="eastAsia"/>
          <w:sz w:val="28"/>
          <w:szCs w:val="28"/>
        </w:rPr>
        <w:t>3</w:t>
      </w:r>
      <w:r>
        <w:rPr>
          <w:rFonts w:ascii="宋体" w:eastAsia="宋体" w:hAnsi="宋体" w:hint="eastAsia"/>
          <w:sz w:val="28"/>
          <w:szCs w:val="28"/>
        </w:rPr>
        <w:t>）</w:t>
      </w:r>
      <w:r w:rsidR="000D0185">
        <w:rPr>
          <w:rFonts w:ascii="宋体" w:eastAsia="宋体" w:hAnsi="宋体" w:hint="eastAsia"/>
          <w:sz w:val="28"/>
          <w:szCs w:val="28"/>
        </w:rPr>
        <w:t>披露账龄组合的基本情况</w:t>
      </w:r>
    </w:p>
    <w:p w14:paraId="25FC14A6" w14:textId="5600EDDE" w:rsidR="000D0185" w:rsidRDefault="008D360E" w:rsidP="002432AC">
      <w:pPr>
        <w:widowControl/>
        <w:shd w:val="clear" w:color="auto" w:fill="FFFFFF"/>
        <w:rPr>
          <w:rFonts w:ascii="宋体" w:eastAsia="宋体" w:hAnsi="宋体"/>
          <w:sz w:val="28"/>
          <w:szCs w:val="28"/>
        </w:rPr>
      </w:pPr>
      <w:r>
        <w:rPr>
          <w:rFonts w:ascii="宋体" w:eastAsia="宋体" w:hAnsi="宋体" w:hint="eastAsia"/>
          <w:sz w:val="28"/>
          <w:szCs w:val="28"/>
        </w:rPr>
        <w:t>根据坏账测算表填。</w:t>
      </w:r>
    </w:p>
    <w:p w14:paraId="67B729C8" w14:textId="14EF6B94" w:rsidR="000D0185" w:rsidRDefault="000262E1" w:rsidP="002432AC">
      <w:pPr>
        <w:widowControl/>
        <w:shd w:val="clear" w:color="auto" w:fill="FFFFFF"/>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、坏账准备情况</w:t>
      </w:r>
    </w:p>
    <w:p w14:paraId="3DE85FD1" w14:textId="3EE800A6" w:rsidR="00FD2C02" w:rsidRDefault="00FD2C02" w:rsidP="002432AC">
      <w:pPr>
        <w:widowControl/>
        <w:shd w:val="clear" w:color="auto" w:fill="FFFFFF"/>
        <w:rPr>
          <w:rFonts w:ascii="宋体" w:eastAsia="宋体" w:hAnsi="宋体"/>
          <w:sz w:val="28"/>
          <w:szCs w:val="28"/>
        </w:rPr>
      </w:pPr>
      <w:r>
        <w:rPr>
          <w:rFonts w:ascii="宋体" w:eastAsia="宋体" w:hAnsi="宋体" w:hint="eastAsia"/>
          <w:sz w:val="28"/>
          <w:szCs w:val="28"/>
        </w:rPr>
        <w:t>主要填坏账准备的期初、本期发生和期末情况。</w:t>
      </w:r>
    </w:p>
    <w:p w14:paraId="152FEFBB" w14:textId="656DB5DF" w:rsidR="00FD2C02" w:rsidRDefault="00FD2C02" w:rsidP="002432AC">
      <w:pPr>
        <w:widowControl/>
        <w:shd w:val="clear" w:color="auto" w:fill="FFFFFF"/>
        <w:rPr>
          <w:rFonts w:ascii="宋体" w:eastAsia="宋体" w:hAnsi="宋体"/>
          <w:sz w:val="28"/>
          <w:szCs w:val="28"/>
        </w:rPr>
      </w:pPr>
      <w:r>
        <w:rPr>
          <w:rFonts w:ascii="宋体" w:eastAsia="宋体" w:hAnsi="宋体" w:hint="eastAsia"/>
          <w:sz w:val="28"/>
          <w:szCs w:val="28"/>
        </w:rPr>
        <w:t>3、坏账核销情况</w:t>
      </w:r>
    </w:p>
    <w:p w14:paraId="3CE7167C" w14:textId="3685003D" w:rsidR="00B50B49" w:rsidRDefault="00B50B49" w:rsidP="002432AC">
      <w:pPr>
        <w:widowControl/>
        <w:shd w:val="clear" w:color="auto" w:fill="FFFFFF"/>
        <w:rPr>
          <w:rFonts w:ascii="宋体" w:eastAsia="宋体" w:hAnsi="宋体"/>
          <w:sz w:val="28"/>
          <w:szCs w:val="28"/>
        </w:rPr>
      </w:pPr>
      <w:r>
        <w:rPr>
          <w:rFonts w:ascii="宋体" w:eastAsia="宋体" w:hAnsi="宋体" w:hint="eastAsia"/>
          <w:sz w:val="28"/>
          <w:szCs w:val="28"/>
        </w:rPr>
        <w:t>从序时账中找。</w:t>
      </w:r>
    </w:p>
    <w:p w14:paraId="74AFF556" w14:textId="6CE80F2E" w:rsidR="00FD2C02" w:rsidRDefault="00FD2C02" w:rsidP="002432AC">
      <w:pPr>
        <w:widowControl/>
        <w:shd w:val="clear" w:color="auto" w:fill="FFFFFF"/>
        <w:rPr>
          <w:rFonts w:ascii="宋体" w:eastAsia="宋体" w:hAnsi="宋体"/>
          <w:sz w:val="28"/>
          <w:szCs w:val="28"/>
        </w:rPr>
      </w:pPr>
      <w:r>
        <w:rPr>
          <w:rFonts w:ascii="宋体" w:eastAsia="宋体" w:hAnsi="宋体" w:hint="eastAsia"/>
          <w:sz w:val="28"/>
          <w:szCs w:val="28"/>
        </w:rPr>
        <w:lastRenderedPageBreak/>
        <w:t>4、应收账款前5名情况</w:t>
      </w:r>
    </w:p>
    <w:p w14:paraId="1D9B41F6" w14:textId="17515A88" w:rsidR="00B43809" w:rsidRDefault="00B43809" w:rsidP="002432AC">
      <w:pPr>
        <w:widowControl/>
        <w:shd w:val="clear" w:color="auto" w:fill="FFFFFF"/>
        <w:rPr>
          <w:rFonts w:ascii="宋体" w:eastAsia="宋体" w:hAnsi="宋体"/>
          <w:sz w:val="28"/>
          <w:szCs w:val="28"/>
        </w:rPr>
      </w:pPr>
      <w:r>
        <w:rPr>
          <w:rFonts w:ascii="宋体" w:eastAsia="宋体" w:hAnsi="宋体" w:hint="eastAsia"/>
          <w:sz w:val="28"/>
          <w:szCs w:val="28"/>
        </w:rPr>
        <w:t>根据审定表就能填出来了。</w:t>
      </w:r>
    </w:p>
    <w:p w14:paraId="37B8E361" w14:textId="77777777" w:rsidR="00B43809" w:rsidRDefault="00B43809" w:rsidP="002432AC">
      <w:pPr>
        <w:widowControl/>
        <w:shd w:val="clear" w:color="auto" w:fill="FFFFFF"/>
        <w:rPr>
          <w:rFonts w:ascii="宋体" w:eastAsia="宋体" w:hAnsi="宋体"/>
          <w:sz w:val="28"/>
          <w:szCs w:val="28"/>
        </w:rPr>
      </w:pPr>
    </w:p>
    <w:p w14:paraId="634A0688" w14:textId="29E970F7" w:rsidR="00FD2C02" w:rsidRDefault="00FD2C02" w:rsidP="002432AC">
      <w:pPr>
        <w:widowControl/>
        <w:shd w:val="clear" w:color="auto" w:fill="FFFFFF"/>
        <w:rPr>
          <w:rFonts w:ascii="宋体" w:eastAsia="宋体" w:hAnsi="宋体"/>
          <w:sz w:val="28"/>
          <w:szCs w:val="28"/>
        </w:rPr>
      </w:pPr>
    </w:p>
    <w:p w14:paraId="7B9F7A3C" w14:textId="77EA3C56" w:rsidR="00FD2C02" w:rsidRDefault="004C7F8D" w:rsidP="002432AC">
      <w:pPr>
        <w:widowControl/>
        <w:shd w:val="clear" w:color="auto" w:fill="FFFFFF"/>
        <w:rPr>
          <w:rFonts w:ascii="宋体" w:eastAsia="宋体" w:hAnsi="宋体"/>
          <w:sz w:val="28"/>
          <w:szCs w:val="28"/>
        </w:rPr>
      </w:pPr>
      <w:r>
        <w:rPr>
          <w:rFonts w:ascii="宋体" w:eastAsia="宋体" w:hAnsi="宋体" w:hint="eastAsia"/>
          <w:sz w:val="28"/>
          <w:szCs w:val="28"/>
        </w:rPr>
        <w:t>应收账款的附注，跟其他应收款比较像，比其他应收款少了“三阶段”披露坏账。</w:t>
      </w:r>
      <w:r w:rsidR="00B668F6">
        <w:rPr>
          <w:rFonts w:ascii="宋体" w:eastAsia="宋体" w:hAnsi="宋体" w:hint="eastAsia"/>
          <w:sz w:val="28"/>
          <w:szCs w:val="28"/>
        </w:rPr>
        <w:t>因为金融工具准则，第6</w:t>
      </w:r>
      <w:r w:rsidR="00B668F6">
        <w:rPr>
          <w:rFonts w:ascii="宋体" w:eastAsia="宋体" w:hAnsi="宋体"/>
          <w:sz w:val="28"/>
          <w:szCs w:val="28"/>
        </w:rPr>
        <w:t>3</w:t>
      </w:r>
      <w:r w:rsidR="00B668F6">
        <w:rPr>
          <w:rFonts w:ascii="宋体" w:eastAsia="宋体" w:hAnsi="宋体" w:hint="eastAsia"/>
          <w:sz w:val="28"/>
          <w:szCs w:val="28"/>
        </w:rPr>
        <w:t>条规定，应收账款</w:t>
      </w:r>
      <w:r w:rsidR="00B668F6" w:rsidRPr="00B668F6">
        <w:rPr>
          <w:rFonts w:ascii="宋体" w:eastAsia="宋体" w:hAnsi="宋体" w:hint="eastAsia"/>
          <w:sz w:val="28"/>
          <w:szCs w:val="28"/>
        </w:rPr>
        <w:t>按照相当于整个存续期内预期信用损失的金额计量其损失准备</w:t>
      </w:r>
      <w:r w:rsidR="00B668F6">
        <w:rPr>
          <w:rFonts w:ascii="宋体" w:eastAsia="宋体" w:hAnsi="宋体" w:hint="eastAsia"/>
          <w:sz w:val="28"/>
          <w:szCs w:val="28"/>
        </w:rPr>
        <w:t>。</w:t>
      </w:r>
      <w:r w:rsidR="00B16E44">
        <w:rPr>
          <w:rFonts w:ascii="宋体" w:eastAsia="宋体" w:hAnsi="宋体" w:hint="eastAsia"/>
          <w:sz w:val="28"/>
          <w:szCs w:val="28"/>
        </w:rPr>
        <w:t>按照整个存续期，就是不分三个阶段了。</w:t>
      </w:r>
    </w:p>
    <w:p w14:paraId="1C007E02" w14:textId="77777777" w:rsidR="00FD2C02" w:rsidRPr="00DF15CB" w:rsidRDefault="00FD2C02" w:rsidP="002432AC">
      <w:pPr>
        <w:widowControl/>
        <w:shd w:val="clear" w:color="auto" w:fill="FFFFFF"/>
        <w:rPr>
          <w:rFonts w:ascii="宋体" w:eastAsia="宋体" w:hAnsi="宋体"/>
          <w:sz w:val="28"/>
          <w:szCs w:val="28"/>
        </w:rPr>
      </w:pPr>
    </w:p>
    <w:p w14:paraId="176F9106" w14:textId="77777777" w:rsidR="00011E82" w:rsidRPr="002432AC" w:rsidRDefault="00011E82" w:rsidP="002432AC">
      <w:pPr>
        <w:widowControl/>
        <w:shd w:val="clear" w:color="auto" w:fill="FFFFFF"/>
        <w:rPr>
          <w:rFonts w:ascii="宋体" w:eastAsia="宋体" w:hAnsi="宋体"/>
          <w:sz w:val="28"/>
          <w:szCs w:val="28"/>
        </w:rPr>
      </w:pPr>
    </w:p>
    <w:p w14:paraId="0923BD33" w14:textId="391F37B8" w:rsidR="00E3303C" w:rsidRDefault="0010262A" w:rsidP="00E3303C">
      <w:pPr>
        <w:pStyle w:val="2"/>
      </w:pPr>
      <w:bookmarkStart w:id="423" w:name="_Toc123761663"/>
      <w:bookmarkStart w:id="424" w:name="_Toc145316823"/>
      <w:r>
        <w:rPr>
          <w:rFonts w:hint="eastAsia"/>
        </w:rPr>
        <w:t>收集的资料</w:t>
      </w:r>
      <w:bookmarkEnd w:id="423"/>
      <w:bookmarkEnd w:id="424"/>
    </w:p>
    <w:p w14:paraId="7DE8C050" w14:textId="4AD7BADF" w:rsidR="009216FF" w:rsidRDefault="00B20AD0" w:rsidP="009216FF">
      <w:pPr>
        <w:widowControl/>
        <w:shd w:val="clear" w:color="auto" w:fill="FFFFFF"/>
        <w:rPr>
          <w:rFonts w:ascii="宋体" w:eastAsia="宋体" w:hAnsi="宋体"/>
          <w:sz w:val="28"/>
          <w:szCs w:val="28"/>
        </w:rPr>
      </w:pPr>
      <w:r>
        <w:rPr>
          <w:rFonts w:ascii="宋体" w:eastAsia="宋体" w:hAnsi="宋体" w:hint="eastAsia"/>
          <w:sz w:val="28"/>
          <w:szCs w:val="28"/>
        </w:rPr>
        <w:t>这个科目没有专门的纸质资料，主要根据我们实际执行程序过程中，抽到哪些资料就把它拍下来。比如检查应收账款的回款，发现第三方回款的凭证，就把它收集起来。</w:t>
      </w:r>
    </w:p>
    <w:p w14:paraId="5128D9C6" w14:textId="2189C1D9" w:rsidR="00B20AD0" w:rsidRDefault="00B20AD0" w:rsidP="009216FF">
      <w:pPr>
        <w:widowControl/>
        <w:shd w:val="clear" w:color="auto" w:fill="FFFFFF"/>
        <w:rPr>
          <w:rFonts w:ascii="宋体" w:eastAsia="宋体" w:hAnsi="宋体"/>
          <w:sz w:val="28"/>
          <w:szCs w:val="28"/>
        </w:rPr>
      </w:pPr>
      <w:r>
        <w:rPr>
          <w:rFonts w:ascii="宋体" w:eastAsia="宋体" w:hAnsi="宋体" w:hint="eastAsia"/>
          <w:sz w:val="28"/>
          <w:szCs w:val="28"/>
        </w:rPr>
        <w:t>再比如，在分析长账龄的时候，发现有些客户破产了，把客户破产的相关资料给收集起来。</w:t>
      </w:r>
    </w:p>
    <w:p w14:paraId="3CDE784D" w14:textId="1DA6B3D3" w:rsidR="00577627" w:rsidRPr="009216FF" w:rsidRDefault="00577627" w:rsidP="009216FF">
      <w:pPr>
        <w:widowControl/>
        <w:shd w:val="clear" w:color="auto" w:fill="FFFFFF"/>
        <w:rPr>
          <w:rFonts w:ascii="宋体" w:eastAsia="宋体" w:hAnsi="宋体"/>
          <w:sz w:val="28"/>
          <w:szCs w:val="28"/>
        </w:rPr>
      </w:pPr>
      <w:r>
        <w:rPr>
          <w:rFonts w:ascii="宋体" w:eastAsia="宋体" w:hAnsi="宋体" w:hint="eastAsia"/>
          <w:sz w:val="28"/>
          <w:szCs w:val="28"/>
        </w:rPr>
        <w:t>如果我们分析对方科目的时候，发现企业的账做错了，需要做审计调整，我们就把这个事项相关的资料都收集起来，然后做为审计调整的支撑。</w:t>
      </w:r>
    </w:p>
    <w:p w14:paraId="3B1E1130" w14:textId="56047275" w:rsidR="00E3303C" w:rsidRDefault="00E3303C" w:rsidP="00E3303C">
      <w:pPr>
        <w:pStyle w:val="2"/>
      </w:pPr>
      <w:bookmarkStart w:id="425" w:name="_Toc123761664"/>
      <w:bookmarkStart w:id="426" w:name="_Toc145316824"/>
      <w:r>
        <w:rPr>
          <w:rFonts w:hint="eastAsia"/>
        </w:rPr>
        <w:lastRenderedPageBreak/>
        <w:t>企业存在的问题</w:t>
      </w:r>
      <w:bookmarkEnd w:id="425"/>
      <w:bookmarkEnd w:id="426"/>
    </w:p>
    <w:p w14:paraId="30D4A4A8" w14:textId="77777777" w:rsidR="003C5EC3" w:rsidRDefault="00E3303C" w:rsidP="00E3303C">
      <w:pPr>
        <w:rPr>
          <w:rFonts w:ascii="宋体" w:eastAsia="宋体" w:hAnsi="宋体"/>
          <w:sz w:val="28"/>
          <w:szCs w:val="28"/>
        </w:rPr>
      </w:pPr>
      <w:r w:rsidRPr="00DC0A62">
        <w:rPr>
          <w:rFonts w:ascii="宋体" w:eastAsia="宋体" w:hAnsi="宋体" w:hint="eastAsia"/>
          <w:sz w:val="28"/>
          <w:szCs w:val="28"/>
        </w:rPr>
        <w:t>1、</w:t>
      </w:r>
      <w:r w:rsidR="00DC0A62">
        <w:rPr>
          <w:rFonts w:ascii="宋体" w:eastAsia="宋体" w:hAnsi="宋体" w:hint="eastAsia"/>
          <w:sz w:val="28"/>
          <w:szCs w:val="28"/>
        </w:rPr>
        <w:t>期末</w:t>
      </w:r>
      <w:r w:rsidRPr="00DC0A62">
        <w:rPr>
          <w:rFonts w:ascii="宋体" w:eastAsia="宋体" w:hAnsi="宋体" w:hint="eastAsia"/>
          <w:sz w:val="28"/>
          <w:szCs w:val="28"/>
        </w:rPr>
        <w:t>集中销售</w:t>
      </w:r>
      <w:r w:rsidR="00CB5C10">
        <w:rPr>
          <w:rFonts w:ascii="宋体" w:eastAsia="宋体" w:hAnsi="宋体" w:hint="eastAsia"/>
          <w:sz w:val="28"/>
          <w:szCs w:val="28"/>
        </w:rPr>
        <w:t>。</w:t>
      </w:r>
    </w:p>
    <w:p w14:paraId="4372E305" w14:textId="68BD9865" w:rsidR="00E3303C" w:rsidRDefault="00397257" w:rsidP="00E3303C">
      <w:pPr>
        <w:rPr>
          <w:rFonts w:ascii="宋体" w:eastAsia="宋体" w:hAnsi="宋体"/>
          <w:sz w:val="28"/>
          <w:szCs w:val="28"/>
        </w:rPr>
      </w:pPr>
      <w:r>
        <w:rPr>
          <w:rFonts w:ascii="宋体" w:eastAsia="宋体" w:hAnsi="宋体" w:hint="eastAsia"/>
          <w:sz w:val="28"/>
          <w:szCs w:val="28"/>
        </w:rPr>
        <w:t>如果期末的应收账款增加特别多，那就要检查送货单、客户签收单，看看单据是否完整，是否符合收入确认条件，是否跨期。</w:t>
      </w:r>
    </w:p>
    <w:p w14:paraId="4C8C52F3" w14:textId="77777777" w:rsidR="003C5EC3" w:rsidRPr="00DC0A62" w:rsidRDefault="003C5EC3" w:rsidP="00E3303C">
      <w:pPr>
        <w:rPr>
          <w:rFonts w:ascii="宋体" w:eastAsia="宋体" w:hAnsi="宋体"/>
          <w:sz w:val="28"/>
          <w:szCs w:val="28"/>
        </w:rPr>
      </w:pPr>
    </w:p>
    <w:p w14:paraId="0910B20A" w14:textId="7CAC42E4" w:rsidR="00E3303C" w:rsidRDefault="003C5EC3"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2、应收账款越来越大</w:t>
      </w:r>
    </w:p>
    <w:p w14:paraId="778F16F1" w14:textId="4A599F7B" w:rsidR="003C5EC3" w:rsidRDefault="00144831"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如果企业的应收账款越来越大，那企业很可能在造假。因为只有虚假的销售才收不回钱。</w:t>
      </w:r>
    </w:p>
    <w:p w14:paraId="6B480514" w14:textId="4D2BD030" w:rsidR="00144831" w:rsidRDefault="007F03AF"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我们怎么证明企业在造假呢？</w:t>
      </w:r>
    </w:p>
    <w:p w14:paraId="24DEA804" w14:textId="36EE6EB1" w:rsidR="007F03AF" w:rsidRDefault="007F03AF"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对客户进行走访，看看企业卖过去的货物，客户用在哪方面，如果客户用得很好，为什么不给钱呢？如果客户拒绝给走访，那这个风险就很大了</w:t>
      </w:r>
      <w:r w:rsidR="0057737E">
        <w:rPr>
          <w:rFonts w:ascii="宋体" w:eastAsia="宋体" w:hAnsi="宋体" w:cs="宋体" w:hint="eastAsia"/>
          <w:color w:val="333333"/>
          <w:spacing w:val="8"/>
          <w:kern w:val="0"/>
          <w:sz w:val="28"/>
          <w:szCs w:val="28"/>
        </w:rPr>
        <w:t>，考虑出具无法表示意见。</w:t>
      </w:r>
    </w:p>
    <w:p w14:paraId="741958C0" w14:textId="0B6EB437" w:rsidR="00AE6483" w:rsidRDefault="00AE6483" w:rsidP="004074BC">
      <w:pPr>
        <w:widowControl/>
        <w:shd w:val="clear" w:color="auto" w:fill="FFFFFF"/>
        <w:rPr>
          <w:rFonts w:ascii="宋体" w:eastAsia="宋体" w:hAnsi="宋体" w:cs="宋体"/>
          <w:color w:val="333333"/>
          <w:spacing w:val="8"/>
          <w:kern w:val="0"/>
          <w:sz w:val="28"/>
          <w:szCs w:val="28"/>
        </w:rPr>
      </w:pPr>
    </w:p>
    <w:p w14:paraId="31045C33" w14:textId="555F40E5" w:rsidR="00AE6483" w:rsidRDefault="00AE6483"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br w:type="page"/>
      </w:r>
    </w:p>
    <w:p w14:paraId="18EBDD6E" w14:textId="6DFFF49E" w:rsidR="00AE6483" w:rsidRPr="006449B6" w:rsidRDefault="00AE6483" w:rsidP="00AE6483">
      <w:pPr>
        <w:pStyle w:val="1"/>
        <w:rPr>
          <w:rFonts w:ascii="宋体" w:eastAsia="宋体" w:hAnsi="宋体"/>
        </w:rPr>
      </w:pPr>
      <w:r w:rsidRPr="006449B6">
        <w:rPr>
          <w:rFonts w:ascii="宋体" w:eastAsia="宋体" w:hAnsi="宋体" w:hint="eastAsia"/>
        </w:rPr>
        <w:lastRenderedPageBreak/>
        <w:t xml:space="preserve"> </w:t>
      </w:r>
      <w:bookmarkStart w:id="427" w:name="_Toc123761665"/>
      <w:bookmarkStart w:id="428" w:name="_Toc145316825"/>
      <w:r>
        <w:rPr>
          <w:rFonts w:ascii="宋体" w:eastAsia="宋体" w:hAnsi="宋体" w:hint="eastAsia"/>
        </w:rPr>
        <w:t>滚调</w:t>
      </w:r>
      <w:r w:rsidR="00CB3607">
        <w:rPr>
          <w:rFonts w:ascii="宋体" w:eastAsia="宋体" w:hAnsi="宋体" w:hint="eastAsia"/>
        </w:rPr>
        <w:t>、审计调整</w:t>
      </w:r>
      <w:bookmarkEnd w:id="427"/>
      <w:bookmarkEnd w:id="428"/>
    </w:p>
    <w:p w14:paraId="557B6EC1" w14:textId="4B4D8E5F" w:rsidR="00742182" w:rsidRDefault="00742182"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审计调整，就是审计对企业的账进行了调整，</w:t>
      </w:r>
      <w:r w:rsidRPr="009F6AED">
        <w:rPr>
          <w:rFonts w:ascii="宋体" w:eastAsia="宋体" w:hAnsi="宋体" w:cs="宋体" w:hint="eastAsia"/>
          <w:color w:val="333333"/>
          <w:spacing w:val="8"/>
          <w:kern w:val="0"/>
          <w:sz w:val="28"/>
          <w:szCs w:val="28"/>
          <w:highlight w:val="yellow"/>
        </w:rPr>
        <w:t>这种调整是在报表层面做的</w:t>
      </w:r>
      <w:r>
        <w:rPr>
          <w:rFonts w:ascii="宋体" w:eastAsia="宋体" w:hAnsi="宋体" w:cs="宋体" w:hint="eastAsia"/>
          <w:color w:val="333333"/>
          <w:spacing w:val="8"/>
          <w:kern w:val="0"/>
          <w:sz w:val="28"/>
          <w:szCs w:val="28"/>
        </w:rPr>
        <w:t>。</w:t>
      </w:r>
      <w:r w:rsidR="00C44C99">
        <w:rPr>
          <w:rFonts w:ascii="宋体" w:eastAsia="宋体" w:hAnsi="宋体" w:cs="宋体" w:hint="eastAsia"/>
          <w:color w:val="333333"/>
          <w:spacing w:val="8"/>
          <w:kern w:val="0"/>
          <w:sz w:val="28"/>
          <w:szCs w:val="28"/>
        </w:rPr>
        <w:t>比如审计调整的是2</w:t>
      </w:r>
      <w:r w:rsidR="00C44C99">
        <w:rPr>
          <w:rFonts w:ascii="宋体" w:eastAsia="宋体" w:hAnsi="宋体" w:cs="宋体"/>
          <w:color w:val="333333"/>
          <w:spacing w:val="8"/>
          <w:kern w:val="0"/>
          <w:sz w:val="28"/>
          <w:szCs w:val="28"/>
        </w:rPr>
        <w:t>020</w:t>
      </w:r>
      <w:r w:rsidR="00C44C99">
        <w:rPr>
          <w:rFonts w:ascii="宋体" w:eastAsia="宋体" w:hAnsi="宋体" w:cs="宋体" w:hint="eastAsia"/>
          <w:color w:val="333333"/>
          <w:spacing w:val="8"/>
          <w:kern w:val="0"/>
          <w:sz w:val="28"/>
          <w:szCs w:val="28"/>
        </w:rPr>
        <w:t>年的账，</w:t>
      </w:r>
      <w:r w:rsidR="00AB1E74">
        <w:rPr>
          <w:rFonts w:ascii="宋体" w:eastAsia="宋体" w:hAnsi="宋体" w:cs="宋体" w:hint="eastAsia"/>
          <w:color w:val="333333"/>
          <w:spacing w:val="8"/>
          <w:kern w:val="0"/>
          <w:sz w:val="28"/>
          <w:szCs w:val="28"/>
        </w:rPr>
        <w:t>做完调整之后，企业有3种做法：1、把</w:t>
      </w:r>
      <w:r w:rsidR="00C44C99">
        <w:rPr>
          <w:rFonts w:ascii="宋体" w:eastAsia="宋体" w:hAnsi="宋体" w:cs="宋体" w:hint="eastAsia"/>
          <w:color w:val="333333"/>
          <w:spacing w:val="8"/>
          <w:kern w:val="0"/>
          <w:sz w:val="28"/>
          <w:szCs w:val="28"/>
        </w:rPr>
        <w:t>2</w:t>
      </w:r>
      <w:r w:rsidR="00C44C99">
        <w:rPr>
          <w:rFonts w:ascii="宋体" w:eastAsia="宋体" w:hAnsi="宋体" w:cs="宋体"/>
          <w:color w:val="333333"/>
          <w:spacing w:val="8"/>
          <w:kern w:val="0"/>
          <w:sz w:val="28"/>
          <w:szCs w:val="28"/>
        </w:rPr>
        <w:t>020</w:t>
      </w:r>
      <w:r w:rsidR="00C44C99">
        <w:rPr>
          <w:rFonts w:ascii="宋体" w:eastAsia="宋体" w:hAnsi="宋体" w:cs="宋体" w:hint="eastAsia"/>
          <w:color w:val="333333"/>
          <w:spacing w:val="8"/>
          <w:kern w:val="0"/>
          <w:sz w:val="28"/>
          <w:szCs w:val="28"/>
        </w:rPr>
        <w:t>年</w:t>
      </w:r>
      <w:r w:rsidR="00AB1E74">
        <w:rPr>
          <w:rFonts w:ascii="宋体" w:eastAsia="宋体" w:hAnsi="宋体" w:cs="宋体" w:hint="eastAsia"/>
          <w:color w:val="333333"/>
          <w:spacing w:val="8"/>
          <w:kern w:val="0"/>
          <w:sz w:val="28"/>
          <w:szCs w:val="28"/>
        </w:rPr>
        <w:t>账给改了，改成跟审计调整的结果一样</w:t>
      </w:r>
      <w:r w:rsidR="00C44C99">
        <w:rPr>
          <w:rFonts w:ascii="宋体" w:eastAsia="宋体" w:hAnsi="宋体" w:cs="宋体" w:hint="eastAsia"/>
          <w:color w:val="333333"/>
          <w:spacing w:val="8"/>
          <w:kern w:val="0"/>
          <w:sz w:val="28"/>
          <w:szCs w:val="28"/>
        </w:rPr>
        <w:t>，这个操作叫反结账</w:t>
      </w:r>
      <w:r w:rsidR="00AB1E74">
        <w:rPr>
          <w:rFonts w:ascii="宋体" w:eastAsia="宋体" w:hAnsi="宋体" w:cs="宋体" w:hint="eastAsia"/>
          <w:color w:val="333333"/>
          <w:spacing w:val="8"/>
          <w:kern w:val="0"/>
          <w:sz w:val="28"/>
          <w:szCs w:val="28"/>
        </w:rPr>
        <w:t>。</w:t>
      </w:r>
      <w:r w:rsidR="00B55AAB">
        <w:rPr>
          <w:rFonts w:ascii="宋体" w:eastAsia="宋体" w:hAnsi="宋体" w:cs="宋体"/>
          <w:color w:val="333333"/>
          <w:spacing w:val="8"/>
          <w:kern w:val="0"/>
          <w:sz w:val="28"/>
          <w:szCs w:val="28"/>
        </w:rPr>
        <w:t>2</w:t>
      </w:r>
      <w:r w:rsidR="00B55AAB">
        <w:rPr>
          <w:rFonts w:ascii="宋体" w:eastAsia="宋体" w:hAnsi="宋体" w:cs="宋体" w:hint="eastAsia"/>
          <w:color w:val="333333"/>
          <w:spacing w:val="8"/>
          <w:kern w:val="0"/>
          <w:sz w:val="28"/>
          <w:szCs w:val="28"/>
        </w:rPr>
        <w:t>、</w:t>
      </w:r>
      <w:r w:rsidR="00AB7E69">
        <w:rPr>
          <w:rFonts w:ascii="宋体" w:eastAsia="宋体" w:hAnsi="宋体" w:cs="宋体" w:hint="eastAsia"/>
          <w:color w:val="333333"/>
          <w:spacing w:val="8"/>
          <w:kern w:val="0"/>
          <w:sz w:val="28"/>
          <w:szCs w:val="28"/>
        </w:rPr>
        <w:t>啥也不做</w:t>
      </w:r>
      <w:r w:rsidR="00B55AAB">
        <w:rPr>
          <w:rFonts w:ascii="宋体" w:eastAsia="宋体" w:hAnsi="宋体" w:cs="宋体" w:hint="eastAsia"/>
          <w:color w:val="333333"/>
          <w:spacing w:val="8"/>
          <w:kern w:val="0"/>
          <w:sz w:val="28"/>
          <w:szCs w:val="28"/>
        </w:rPr>
        <w:t>。</w:t>
      </w:r>
      <w:r w:rsidR="00B55AAB">
        <w:rPr>
          <w:rFonts w:ascii="宋体" w:eastAsia="宋体" w:hAnsi="宋体" w:cs="宋体"/>
          <w:color w:val="333333"/>
          <w:spacing w:val="8"/>
          <w:kern w:val="0"/>
          <w:sz w:val="28"/>
          <w:szCs w:val="28"/>
        </w:rPr>
        <w:t>3</w:t>
      </w:r>
      <w:r w:rsidR="00AB1E74">
        <w:rPr>
          <w:rFonts w:ascii="宋体" w:eastAsia="宋体" w:hAnsi="宋体" w:cs="宋体" w:hint="eastAsia"/>
          <w:color w:val="333333"/>
          <w:spacing w:val="8"/>
          <w:kern w:val="0"/>
          <w:sz w:val="28"/>
          <w:szCs w:val="28"/>
        </w:rPr>
        <w:t>、</w:t>
      </w:r>
      <w:r w:rsidR="003A454A">
        <w:rPr>
          <w:rFonts w:ascii="宋体" w:eastAsia="宋体" w:hAnsi="宋体" w:cs="宋体" w:hint="eastAsia"/>
          <w:color w:val="333333"/>
          <w:spacing w:val="8"/>
          <w:kern w:val="0"/>
          <w:sz w:val="28"/>
          <w:szCs w:val="28"/>
        </w:rPr>
        <w:t>不</w:t>
      </w:r>
      <w:r w:rsidR="00AA493D">
        <w:rPr>
          <w:rFonts w:ascii="宋体" w:eastAsia="宋体" w:hAnsi="宋体" w:cs="宋体" w:hint="eastAsia"/>
          <w:color w:val="333333"/>
          <w:spacing w:val="8"/>
          <w:kern w:val="0"/>
          <w:sz w:val="28"/>
          <w:szCs w:val="28"/>
        </w:rPr>
        <w:t>动2</w:t>
      </w:r>
      <w:r w:rsidR="00AA493D">
        <w:rPr>
          <w:rFonts w:ascii="宋体" w:eastAsia="宋体" w:hAnsi="宋体" w:cs="宋体"/>
          <w:color w:val="333333"/>
          <w:spacing w:val="8"/>
          <w:kern w:val="0"/>
          <w:sz w:val="28"/>
          <w:szCs w:val="28"/>
        </w:rPr>
        <w:t>020</w:t>
      </w:r>
      <w:r w:rsidR="00AA493D">
        <w:rPr>
          <w:rFonts w:ascii="宋体" w:eastAsia="宋体" w:hAnsi="宋体" w:cs="宋体" w:hint="eastAsia"/>
          <w:color w:val="333333"/>
          <w:spacing w:val="8"/>
          <w:kern w:val="0"/>
          <w:sz w:val="28"/>
          <w:szCs w:val="28"/>
        </w:rPr>
        <w:t>年的账套，直接做到2</w:t>
      </w:r>
      <w:r w:rsidR="00AA493D">
        <w:rPr>
          <w:rFonts w:ascii="宋体" w:eastAsia="宋体" w:hAnsi="宋体" w:cs="宋体"/>
          <w:color w:val="333333"/>
          <w:spacing w:val="8"/>
          <w:kern w:val="0"/>
          <w:sz w:val="28"/>
          <w:szCs w:val="28"/>
        </w:rPr>
        <w:t>021</w:t>
      </w:r>
      <w:r w:rsidR="00AA493D">
        <w:rPr>
          <w:rFonts w:ascii="宋体" w:eastAsia="宋体" w:hAnsi="宋体" w:cs="宋体" w:hint="eastAsia"/>
          <w:color w:val="333333"/>
          <w:spacing w:val="8"/>
          <w:kern w:val="0"/>
          <w:sz w:val="28"/>
          <w:szCs w:val="28"/>
        </w:rPr>
        <w:t>年。</w:t>
      </w:r>
    </w:p>
    <w:p w14:paraId="3CAB12B1" w14:textId="388C05B7" w:rsidR="002A01A3" w:rsidRDefault="006042A3"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由于上期存在审计调整，我们在做</w:t>
      </w:r>
      <w:r w:rsidR="006941D2">
        <w:rPr>
          <w:rFonts w:ascii="宋体" w:eastAsia="宋体" w:hAnsi="宋体" w:cs="宋体" w:hint="eastAsia"/>
          <w:color w:val="333333"/>
          <w:spacing w:val="8"/>
          <w:kern w:val="0"/>
          <w:sz w:val="28"/>
          <w:szCs w:val="28"/>
        </w:rPr>
        <w:t>本期报表审计</w:t>
      </w:r>
      <w:r>
        <w:rPr>
          <w:rFonts w:ascii="宋体" w:eastAsia="宋体" w:hAnsi="宋体" w:cs="宋体" w:hint="eastAsia"/>
          <w:color w:val="333333"/>
          <w:spacing w:val="8"/>
          <w:kern w:val="0"/>
          <w:sz w:val="28"/>
          <w:szCs w:val="28"/>
        </w:rPr>
        <w:t>的时候，就要让</w:t>
      </w:r>
      <w:r w:rsidRPr="009F6AED">
        <w:rPr>
          <w:rFonts w:ascii="宋体" w:eastAsia="宋体" w:hAnsi="宋体" w:cs="宋体" w:hint="eastAsia"/>
          <w:color w:val="333333"/>
          <w:spacing w:val="8"/>
          <w:kern w:val="0"/>
          <w:sz w:val="28"/>
          <w:szCs w:val="28"/>
          <w:highlight w:val="yellow"/>
        </w:rPr>
        <w:t>期初数跟上期的审定数对上</w:t>
      </w:r>
      <w:r>
        <w:rPr>
          <w:rFonts w:ascii="宋体" w:eastAsia="宋体" w:hAnsi="宋体" w:cs="宋体" w:hint="eastAsia"/>
          <w:color w:val="333333"/>
          <w:spacing w:val="8"/>
          <w:kern w:val="0"/>
          <w:sz w:val="28"/>
          <w:szCs w:val="28"/>
        </w:rPr>
        <w:t>。</w:t>
      </w:r>
    </w:p>
    <w:p w14:paraId="1FD10EF0" w14:textId="77777777" w:rsidR="006042A3" w:rsidRDefault="006042A3" w:rsidP="004074BC">
      <w:pPr>
        <w:widowControl/>
        <w:shd w:val="clear" w:color="auto" w:fill="FFFFFF"/>
        <w:rPr>
          <w:rFonts w:ascii="宋体" w:eastAsia="宋体" w:hAnsi="宋体" w:cs="宋体"/>
          <w:color w:val="333333"/>
          <w:spacing w:val="8"/>
          <w:kern w:val="0"/>
          <w:sz w:val="28"/>
          <w:szCs w:val="28"/>
        </w:rPr>
      </w:pPr>
    </w:p>
    <w:p w14:paraId="2AFF327D" w14:textId="1DC1BAEF" w:rsidR="002A01A3" w:rsidRDefault="002A01A3"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要讲</w:t>
      </w:r>
      <w:r w:rsidR="006F32BB">
        <w:rPr>
          <w:rFonts w:ascii="宋体" w:eastAsia="宋体" w:hAnsi="宋体" w:cs="宋体" w:hint="eastAsia"/>
          <w:color w:val="333333"/>
          <w:spacing w:val="8"/>
          <w:kern w:val="0"/>
          <w:sz w:val="28"/>
          <w:szCs w:val="28"/>
        </w:rPr>
        <w:t>报表的勾稽，我们先讲报表是怎么生成的。</w:t>
      </w:r>
    </w:p>
    <w:p w14:paraId="2C2D1E65" w14:textId="623A3044" w:rsidR="006F32BB" w:rsidRDefault="00D9058F"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序时账——科目余额表——财务报表（资产负债表</w:t>
      </w:r>
      <w:r w:rsidR="00481C0B">
        <w:rPr>
          <w:rFonts w:ascii="宋体" w:eastAsia="宋体" w:hAnsi="宋体" w:cs="宋体" w:hint="eastAsia"/>
          <w:color w:val="333333"/>
          <w:spacing w:val="8"/>
          <w:kern w:val="0"/>
          <w:sz w:val="28"/>
          <w:szCs w:val="28"/>
        </w:rPr>
        <w:t>、</w:t>
      </w:r>
      <w:r>
        <w:rPr>
          <w:rFonts w:ascii="宋体" w:eastAsia="宋体" w:hAnsi="宋体" w:cs="宋体" w:hint="eastAsia"/>
          <w:color w:val="333333"/>
          <w:spacing w:val="8"/>
          <w:kern w:val="0"/>
          <w:sz w:val="28"/>
          <w:szCs w:val="28"/>
        </w:rPr>
        <w:t>利润表</w:t>
      </w:r>
      <w:r w:rsidR="00481C0B">
        <w:rPr>
          <w:rFonts w:ascii="宋体" w:eastAsia="宋体" w:hAnsi="宋体" w:cs="宋体" w:hint="eastAsia"/>
          <w:color w:val="333333"/>
          <w:spacing w:val="8"/>
          <w:kern w:val="0"/>
          <w:sz w:val="28"/>
          <w:szCs w:val="28"/>
        </w:rPr>
        <w:t>、现金流量表和所有者权益变动表</w:t>
      </w:r>
      <w:r>
        <w:rPr>
          <w:rFonts w:ascii="宋体" w:eastAsia="宋体" w:hAnsi="宋体" w:cs="宋体" w:hint="eastAsia"/>
          <w:color w:val="333333"/>
          <w:spacing w:val="8"/>
          <w:kern w:val="0"/>
          <w:sz w:val="28"/>
          <w:szCs w:val="28"/>
        </w:rPr>
        <w:t>）</w:t>
      </w:r>
    </w:p>
    <w:p w14:paraId="1A4F95F5" w14:textId="1E0C9380" w:rsidR="002A01A3" w:rsidRDefault="002A01A3" w:rsidP="004074BC">
      <w:pPr>
        <w:widowControl/>
        <w:shd w:val="clear" w:color="auto" w:fill="FFFFFF"/>
        <w:rPr>
          <w:rFonts w:ascii="宋体" w:eastAsia="宋体" w:hAnsi="宋体" w:cs="宋体"/>
          <w:color w:val="333333"/>
          <w:spacing w:val="8"/>
          <w:kern w:val="0"/>
          <w:sz w:val="28"/>
          <w:szCs w:val="28"/>
        </w:rPr>
      </w:pPr>
    </w:p>
    <w:p w14:paraId="63834E12" w14:textId="5FB7BD8E" w:rsidR="003F6978" w:rsidRDefault="003F6978"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序时账，指的是企业在日常工作种，把所有业务，按借、贷方的形式做到一张表格中。</w:t>
      </w:r>
    </w:p>
    <w:p w14:paraId="26EFD644" w14:textId="0CDC0B4C" w:rsidR="003F6978" w:rsidRDefault="003F6978"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科目余额表，就是把序时账中，相同的科目汇总在一起</w:t>
      </w:r>
      <w:r w:rsidR="00A162C0">
        <w:rPr>
          <w:rFonts w:ascii="宋体" w:eastAsia="宋体" w:hAnsi="宋体" w:cs="宋体" w:hint="eastAsia"/>
          <w:color w:val="333333"/>
          <w:spacing w:val="8"/>
          <w:kern w:val="0"/>
          <w:sz w:val="28"/>
          <w:szCs w:val="28"/>
        </w:rPr>
        <w:t>，就得出了</w:t>
      </w:r>
      <w:r w:rsidR="00B335E9">
        <w:rPr>
          <w:rFonts w:ascii="宋体" w:eastAsia="宋体" w:hAnsi="宋体" w:cs="宋体" w:hint="eastAsia"/>
          <w:color w:val="333333"/>
          <w:spacing w:val="8"/>
          <w:kern w:val="0"/>
          <w:sz w:val="28"/>
          <w:szCs w:val="28"/>
        </w:rPr>
        <w:t>各个科目</w:t>
      </w:r>
      <w:r w:rsidR="00A162C0">
        <w:rPr>
          <w:rFonts w:ascii="宋体" w:eastAsia="宋体" w:hAnsi="宋体" w:cs="宋体" w:hint="eastAsia"/>
          <w:color w:val="333333"/>
          <w:spacing w:val="8"/>
          <w:kern w:val="0"/>
          <w:sz w:val="28"/>
          <w:szCs w:val="28"/>
        </w:rPr>
        <w:t>借贷方合计的发生额，再引入期初余额，就能计算出期末余额。</w:t>
      </w:r>
    </w:p>
    <w:p w14:paraId="13F43435" w14:textId="7BD96E20" w:rsidR="00A162C0" w:rsidRDefault="007D2759"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财务报表，就是从科目余额表中生成的，相当于简化版、标准版的科目余额表，它与科目余额表的差异在于重分类</w:t>
      </w:r>
      <w:r w:rsidR="00B0614A">
        <w:rPr>
          <w:rFonts w:ascii="宋体" w:eastAsia="宋体" w:hAnsi="宋体" w:cs="宋体" w:hint="eastAsia"/>
          <w:color w:val="333333"/>
          <w:spacing w:val="8"/>
          <w:kern w:val="0"/>
          <w:sz w:val="28"/>
          <w:szCs w:val="28"/>
        </w:rPr>
        <w:t>。</w:t>
      </w:r>
      <w:r w:rsidR="00142D91">
        <w:rPr>
          <w:rFonts w:ascii="宋体" w:eastAsia="宋体" w:hAnsi="宋体" w:cs="宋体" w:hint="eastAsia"/>
          <w:color w:val="333333"/>
          <w:spacing w:val="8"/>
          <w:kern w:val="0"/>
          <w:sz w:val="28"/>
          <w:szCs w:val="28"/>
        </w:rPr>
        <w:t>其实财务报表就是根据科目余额表填出来的。</w:t>
      </w:r>
    </w:p>
    <w:p w14:paraId="65B925F3" w14:textId="5F62C3EC" w:rsidR="002A01A3" w:rsidRDefault="002A01A3" w:rsidP="004074BC">
      <w:pPr>
        <w:widowControl/>
        <w:shd w:val="clear" w:color="auto" w:fill="FFFFFF"/>
        <w:rPr>
          <w:rFonts w:ascii="宋体" w:eastAsia="宋体" w:hAnsi="宋体" w:cs="宋体"/>
          <w:color w:val="333333"/>
          <w:spacing w:val="8"/>
          <w:kern w:val="0"/>
          <w:sz w:val="28"/>
          <w:szCs w:val="28"/>
        </w:rPr>
      </w:pPr>
    </w:p>
    <w:p w14:paraId="6B033024" w14:textId="0A140A84" w:rsidR="00722EB0" w:rsidRDefault="00722EB0"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我们做</w:t>
      </w:r>
      <w:r w:rsidR="00524619">
        <w:rPr>
          <w:rFonts w:ascii="宋体" w:eastAsia="宋体" w:hAnsi="宋体" w:cs="宋体" w:hint="eastAsia"/>
          <w:color w:val="333333"/>
          <w:spacing w:val="8"/>
          <w:kern w:val="0"/>
          <w:sz w:val="28"/>
          <w:szCs w:val="28"/>
        </w:rPr>
        <w:t>上期</w:t>
      </w:r>
      <w:r>
        <w:rPr>
          <w:rFonts w:ascii="宋体" w:eastAsia="宋体" w:hAnsi="宋体" w:cs="宋体" w:hint="eastAsia"/>
          <w:color w:val="333333"/>
          <w:spacing w:val="8"/>
          <w:kern w:val="0"/>
          <w:sz w:val="28"/>
          <w:szCs w:val="28"/>
        </w:rPr>
        <w:t>审计调整的时候，</w:t>
      </w:r>
      <w:r w:rsidR="00AC7557">
        <w:rPr>
          <w:rFonts w:ascii="宋体" w:eastAsia="宋体" w:hAnsi="宋体" w:cs="宋体" w:hint="eastAsia"/>
          <w:color w:val="333333"/>
          <w:spacing w:val="8"/>
          <w:kern w:val="0"/>
          <w:sz w:val="28"/>
          <w:szCs w:val="28"/>
        </w:rPr>
        <w:t>是直接在报表层面做的，并不是调整企业的序时账。</w:t>
      </w:r>
      <w:r w:rsidR="008367BD">
        <w:rPr>
          <w:rFonts w:ascii="宋体" w:eastAsia="宋体" w:hAnsi="宋体" w:cs="宋体" w:hint="eastAsia"/>
          <w:color w:val="333333"/>
          <w:spacing w:val="8"/>
          <w:kern w:val="0"/>
          <w:sz w:val="28"/>
          <w:szCs w:val="28"/>
        </w:rPr>
        <w:t>如果企业没有把我们的上期的审计调整做到上期的序时账上（也就是接下来讲的反结账）</w:t>
      </w:r>
      <w:r w:rsidR="00912DEB">
        <w:rPr>
          <w:rFonts w:ascii="宋体" w:eastAsia="宋体" w:hAnsi="宋体" w:cs="宋体" w:hint="eastAsia"/>
          <w:color w:val="333333"/>
          <w:spacing w:val="8"/>
          <w:kern w:val="0"/>
          <w:sz w:val="28"/>
          <w:szCs w:val="28"/>
        </w:rPr>
        <w:t>。我们本期再进行审计，填试算平衡表的时候，期初数还是根据企业财务报表的期初数来，期末数就根据期末未审数。既然期初数是根据企业报表的期初数来，企业又没有做反结账，那么期初数跟上期的审定数肯定就对不上。</w:t>
      </w:r>
    </w:p>
    <w:p w14:paraId="3DE42872" w14:textId="29CDEF23" w:rsidR="00C75778" w:rsidRDefault="00C75778"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所以说，我们在填完上期试算平衡表的时候，就要把上期的审计调整做到试算平衡表的调整分录中，</w:t>
      </w:r>
      <w:r w:rsidR="002F3D64">
        <w:rPr>
          <w:rFonts w:ascii="宋体" w:eastAsia="宋体" w:hAnsi="宋体" w:cs="宋体" w:hint="eastAsia"/>
          <w:color w:val="333333"/>
          <w:spacing w:val="8"/>
          <w:kern w:val="0"/>
          <w:sz w:val="28"/>
          <w:szCs w:val="28"/>
        </w:rPr>
        <w:t>也就是把上期的调整过程重新执行一遍。</w:t>
      </w:r>
    </w:p>
    <w:p w14:paraId="5C5BD453" w14:textId="3D230382" w:rsidR="00BC71A1" w:rsidRDefault="00BC71A1"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为什么要这么做呢？期初数不能直接用上期的审定数吗？</w:t>
      </w:r>
    </w:p>
    <w:p w14:paraId="7F2CB476" w14:textId="77777777" w:rsidR="00D23979" w:rsidRDefault="00281C12"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有些同学说，期初数直接用上期的审定数快。</w:t>
      </w:r>
    </w:p>
    <w:p w14:paraId="2BB359B3" w14:textId="77777777" w:rsidR="00D23979" w:rsidRDefault="00281C12"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其实这是错误的，如果直接用上期的审定数，反而会花更多的时间。</w:t>
      </w:r>
      <w:r w:rsidR="00F35037">
        <w:rPr>
          <w:rFonts w:ascii="宋体" w:eastAsia="宋体" w:hAnsi="宋体" w:cs="宋体" w:hint="eastAsia"/>
          <w:color w:val="333333"/>
          <w:spacing w:val="8"/>
          <w:kern w:val="0"/>
          <w:sz w:val="28"/>
          <w:szCs w:val="28"/>
        </w:rPr>
        <w:t>因为我们的本期数是从企业的财务报表中链接过来的，期初数也顺便链接过来了，然后改一下链接，所有子公司的试算就全部做完了，很快的，这个内容咱们合并报表的课程中有讲。</w:t>
      </w:r>
    </w:p>
    <w:p w14:paraId="034A6B05" w14:textId="5F8CFA0A" w:rsidR="00BC71A1" w:rsidRDefault="00D23979"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做完期初未审数之后，我们再把上期的调整分录复制粘贴到本期期初的调整分录中</w:t>
      </w:r>
      <w:r w:rsidR="00876DF6">
        <w:rPr>
          <w:rFonts w:ascii="宋体" w:eastAsia="宋体" w:hAnsi="宋体" w:cs="宋体" w:hint="eastAsia"/>
          <w:color w:val="333333"/>
          <w:spacing w:val="8"/>
          <w:kern w:val="0"/>
          <w:sz w:val="28"/>
          <w:szCs w:val="28"/>
        </w:rPr>
        <w:t>，很快的。</w:t>
      </w:r>
    </w:p>
    <w:p w14:paraId="3E6140C0" w14:textId="57B21A3D" w:rsidR="00945F62" w:rsidRDefault="00945F62"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如果直接用上期的审定数有什么</w:t>
      </w:r>
      <w:r w:rsidR="0046748E">
        <w:rPr>
          <w:rFonts w:ascii="宋体" w:eastAsia="宋体" w:hAnsi="宋体" w:cs="宋体" w:hint="eastAsia"/>
          <w:color w:val="333333"/>
          <w:spacing w:val="8"/>
          <w:kern w:val="0"/>
          <w:sz w:val="28"/>
          <w:szCs w:val="28"/>
        </w:rPr>
        <w:t>缺点呢？</w:t>
      </w:r>
    </w:p>
    <w:p w14:paraId="66A57086" w14:textId="5A447635" w:rsidR="0046748E" w:rsidRDefault="0046748E"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缺点一：如果</w:t>
      </w:r>
      <w:r w:rsidR="00C31397">
        <w:rPr>
          <w:rFonts w:ascii="宋体" w:eastAsia="宋体" w:hAnsi="宋体" w:cs="宋体" w:hint="eastAsia"/>
          <w:color w:val="333333"/>
          <w:spacing w:val="8"/>
          <w:kern w:val="0"/>
          <w:sz w:val="28"/>
          <w:szCs w:val="28"/>
        </w:rPr>
        <w:t>直接取上期审定数，</w:t>
      </w:r>
      <w:r w:rsidR="008C02E1">
        <w:rPr>
          <w:rFonts w:ascii="宋体" w:eastAsia="宋体" w:hAnsi="宋体" w:cs="宋体" w:hint="eastAsia"/>
          <w:color w:val="333333"/>
          <w:spacing w:val="8"/>
          <w:kern w:val="0"/>
          <w:sz w:val="28"/>
          <w:szCs w:val="28"/>
        </w:rPr>
        <w:t>一旦</w:t>
      </w:r>
      <w:r w:rsidR="00C31397">
        <w:rPr>
          <w:rFonts w:ascii="宋体" w:eastAsia="宋体" w:hAnsi="宋体" w:cs="宋体" w:hint="eastAsia"/>
          <w:color w:val="333333"/>
          <w:spacing w:val="8"/>
          <w:kern w:val="0"/>
          <w:sz w:val="28"/>
          <w:szCs w:val="28"/>
        </w:rPr>
        <w:t>发现本期的年初未分配利润跟上期的年末未分配利润勾稽不上，就很难找原因。有些同学</w:t>
      </w:r>
      <w:r w:rsidR="0094220B">
        <w:rPr>
          <w:rFonts w:ascii="宋体" w:eastAsia="宋体" w:hAnsi="宋体" w:cs="宋体" w:hint="eastAsia"/>
          <w:color w:val="333333"/>
          <w:spacing w:val="8"/>
          <w:kern w:val="0"/>
          <w:sz w:val="28"/>
          <w:szCs w:val="28"/>
        </w:rPr>
        <w:t>直接抄上期审定数，花了1分钟时间，但是勾稽年初未分配利润花了一天时间还没勾稽上。</w:t>
      </w:r>
    </w:p>
    <w:p w14:paraId="0F77B349" w14:textId="5626BA9D" w:rsidR="0082005B" w:rsidRDefault="0082005B"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缺点二：如果直接抄上期的审定数，在做本期调整的时候，哪些调整是需要滚调的，哪些不需要滚调，需要同时打开上期的试算平衡表。如果我们重新做一次上期的过程，我们可以在同一张试算平衡表中看到上期的调整分录。</w:t>
      </w:r>
    </w:p>
    <w:p w14:paraId="26D1FBA5" w14:textId="612323AE" w:rsidR="00551BC6" w:rsidRPr="00551BC6" w:rsidRDefault="00551BC6" w:rsidP="004074BC">
      <w:pPr>
        <w:widowControl/>
        <w:shd w:val="clear" w:color="auto" w:fill="FFFFFF"/>
        <w:rPr>
          <w:rFonts w:ascii="宋体" w:eastAsia="宋体" w:hAnsi="宋体" w:cs="宋体"/>
          <w:color w:val="333333"/>
          <w:spacing w:val="8"/>
          <w:kern w:val="0"/>
          <w:sz w:val="28"/>
          <w:szCs w:val="28"/>
        </w:rPr>
      </w:pPr>
      <w:r w:rsidRPr="008870D9">
        <w:rPr>
          <w:rFonts w:ascii="宋体" w:eastAsia="宋体" w:hAnsi="宋体" w:cs="宋体" w:hint="eastAsia"/>
          <w:color w:val="333333"/>
          <w:spacing w:val="8"/>
          <w:kern w:val="0"/>
          <w:sz w:val="28"/>
          <w:szCs w:val="28"/>
          <w:highlight w:val="yellow"/>
        </w:rPr>
        <w:t>所以说，我们不能贪图</w:t>
      </w:r>
      <w:r w:rsidR="00E61059" w:rsidRPr="008870D9">
        <w:rPr>
          <w:rFonts w:ascii="宋体" w:eastAsia="宋体" w:hAnsi="宋体" w:cs="宋体" w:hint="eastAsia"/>
          <w:color w:val="333333"/>
          <w:spacing w:val="8"/>
          <w:kern w:val="0"/>
          <w:sz w:val="28"/>
          <w:szCs w:val="28"/>
          <w:highlight w:val="yellow"/>
        </w:rPr>
        <w:t>“</w:t>
      </w:r>
      <w:r w:rsidRPr="008870D9">
        <w:rPr>
          <w:rFonts w:ascii="宋体" w:eastAsia="宋体" w:hAnsi="宋体" w:cs="宋体" w:hint="eastAsia"/>
          <w:color w:val="333333"/>
          <w:spacing w:val="8"/>
          <w:kern w:val="0"/>
          <w:sz w:val="28"/>
          <w:szCs w:val="28"/>
          <w:highlight w:val="yellow"/>
        </w:rPr>
        <w:t>捷径</w:t>
      </w:r>
      <w:r w:rsidR="00E61059" w:rsidRPr="008870D9">
        <w:rPr>
          <w:rFonts w:ascii="宋体" w:eastAsia="宋体" w:hAnsi="宋体" w:cs="宋体" w:hint="eastAsia"/>
          <w:color w:val="333333"/>
          <w:spacing w:val="8"/>
          <w:kern w:val="0"/>
          <w:sz w:val="28"/>
          <w:szCs w:val="28"/>
          <w:highlight w:val="yellow"/>
        </w:rPr>
        <w:t>”</w:t>
      </w:r>
      <w:r w:rsidRPr="008870D9">
        <w:rPr>
          <w:rFonts w:ascii="宋体" w:eastAsia="宋体" w:hAnsi="宋体" w:cs="宋体" w:hint="eastAsia"/>
          <w:color w:val="333333"/>
          <w:spacing w:val="8"/>
          <w:kern w:val="0"/>
          <w:sz w:val="28"/>
          <w:szCs w:val="28"/>
          <w:highlight w:val="yellow"/>
        </w:rPr>
        <w:t>，直接抄上期的审定数，这不是捷径。</w:t>
      </w:r>
      <w:r w:rsidR="00E574CF" w:rsidRPr="008870D9">
        <w:rPr>
          <w:rFonts w:ascii="宋体" w:eastAsia="宋体" w:hAnsi="宋体" w:cs="宋体" w:hint="eastAsia"/>
          <w:color w:val="333333"/>
          <w:spacing w:val="8"/>
          <w:kern w:val="0"/>
          <w:sz w:val="28"/>
          <w:szCs w:val="28"/>
          <w:highlight w:val="yellow"/>
        </w:rPr>
        <w:t>真正的捷径，是老老实实重现上期的调整过程，因为这样的逻辑是完整的，一旦有差异，我们很快就能实现它。</w:t>
      </w:r>
    </w:p>
    <w:p w14:paraId="786FF287" w14:textId="2DB18ED0" w:rsidR="002A01A3" w:rsidRDefault="002A01A3" w:rsidP="004074BC">
      <w:pPr>
        <w:widowControl/>
        <w:shd w:val="clear" w:color="auto" w:fill="FFFFFF"/>
        <w:rPr>
          <w:rFonts w:ascii="宋体" w:eastAsia="宋体" w:hAnsi="宋体" w:cs="宋体"/>
          <w:color w:val="333333"/>
          <w:spacing w:val="8"/>
          <w:kern w:val="0"/>
          <w:sz w:val="28"/>
          <w:szCs w:val="28"/>
        </w:rPr>
      </w:pPr>
    </w:p>
    <w:p w14:paraId="0FC082C1" w14:textId="011CD730" w:rsidR="008870D9" w:rsidRDefault="008870D9"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把上期的调整过程重现一遍，然后跟上期审计报告的审定数核对一致之后，期初数就算搞定了。</w:t>
      </w:r>
      <w:r w:rsidR="0039137D">
        <w:rPr>
          <w:rFonts w:ascii="宋体" w:eastAsia="宋体" w:hAnsi="宋体" w:cs="宋体" w:hint="eastAsia"/>
          <w:color w:val="333333"/>
          <w:spacing w:val="8"/>
          <w:kern w:val="0"/>
          <w:sz w:val="28"/>
          <w:szCs w:val="28"/>
        </w:rPr>
        <w:t>在审计准则中，这个叫期初数的审计，因为期初数已经出过审计报告了，我们只要在试算平衡表上核对期初数就行，底稿中是不用管期初数的。</w:t>
      </w:r>
      <w:r w:rsidR="00C63434">
        <w:rPr>
          <w:rFonts w:ascii="宋体" w:eastAsia="宋体" w:hAnsi="宋体" w:cs="宋体" w:hint="eastAsia"/>
          <w:color w:val="333333"/>
          <w:spacing w:val="8"/>
          <w:kern w:val="0"/>
          <w:sz w:val="28"/>
          <w:szCs w:val="28"/>
        </w:rPr>
        <w:t>这就是我们前面讲底稿的时候提到的，在报表层面调整期初数。</w:t>
      </w:r>
    </w:p>
    <w:p w14:paraId="2C889C34" w14:textId="04A8C97A" w:rsidR="00C63434" w:rsidRDefault="00C63434" w:rsidP="004074BC">
      <w:pPr>
        <w:widowControl/>
        <w:shd w:val="clear" w:color="auto" w:fill="FFFFFF"/>
        <w:rPr>
          <w:rFonts w:ascii="宋体" w:eastAsia="宋体" w:hAnsi="宋体" w:cs="宋体"/>
          <w:color w:val="333333"/>
          <w:spacing w:val="8"/>
          <w:kern w:val="0"/>
          <w:sz w:val="28"/>
          <w:szCs w:val="28"/>
        </w:rPr>
      </w:pPr>
    </w:p>
    <w:p w14:paraId="5A45ED9D" w14:textId="3F9C3E68" w:rsidR="008B32ED" w:rsidRDefault="008B32ED" w:rsidP="004074BC">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期初数</w:t>
      </w:r>
      <w:r w:rsidR="00BF141F">
        <w:rPr>
          <w:rFonts w:ascii="宋体" w:eastAsia="宋体" w:hAnsi="宋体" w:cs="宋体" w:hint="eastAsia"/>
          <w:color w:val="333333"/>
          <w:spacing w:val="8"/>
          <w:kern w:val="0"/>
          <w:sz w:val="28"/>
          <w:szCs w:val="28"/>
        </w:rPr>
        <w:t>重新体现一遍审计调整过程，跟上年的审计报告数核对一致之后，再核对本期试算平衡表的年初未分配利润跟上期期末审定数是否一致，如果不一致，就要找原因。</w:t>
      </w:r>
      <w:r w:rsidR="00CA4339">
        <w:rPr>
          <w:rFonts w:ascii="宋体" w:eastAsia="宋体" w:hAnsi="宋体" w:cs="宋体" w:hint="eastAsia"/>
          <w:color w:val="333333"/>
          <w:spacing w:val="8"/>
          <w:kern w:val="0"/>
          <w:sz w:val="28"/>
          <w:szCs w:val="28"/>
        </w:rPr>
        <w:t>一般都是不一致的，在找原因的时候，要结合企业怎么做，再做出正确的</w:t>
      </w:r>
      <w:r w:rsidR="008E2350">
        <w:rPr>
          <w:rFonts w:ascii="宋体" w:eastAsia="宋体" w:hAnsi="宋体" w:cs="宋体" w:hint="eastAsia"/>
          <w:color w:val="333333"/>
          <w:spacing w:val="8"/>
          <w:kern w:val="0"/>
          <w:sz w:val="28"/>
          <w:szCs w:val="28"/>
        </w:rPr>
        <w:t>滚调</w:t>
      </w:r>
      <w:r w:rsidR="00CA4339">
        <w:rPr>
          <w:rFonts w:ascii="宋体" w:eastAsia="宋体" w:hAnsi="宋体" w:cs="宋体" w:hint="eastAsia"/>
          <w:color w:val="333333"/>
          <w:spacing w:val="8"/>
          <w:kern w:val="0"/>
          <w:sz w:val="28"/>
          <w:szCs w:val="28"/>
        </w:rPr>
        <w:t>分录。</w:t>
      </w:r>
    </w:p>
    <w:p w14:paraId="36EDB8F0" w14:textId="77777777" w:rsidR="00C63434" w:rsidRDefault="00C63434" w:rsidP="004074BC">
      <w:pPr>
        <w:widowControl/>
        <w:shd w:val="clear" w:color="auto" w:fill="FFFFFF"/>
        <w:rPr>
          <w:rFonts w:ascii="宋体" w:eastAsia="宋体" w:hAnsi="宋体" w:cs="宋体"/>
          <w:color w:val="333333"/>
          <w:spacing w:val="8"/>
          <w:kern w:val="0"/>
          <w:sz w:val="28"/>
          <w:szCs w:val="28"/>
        </w:rPr>
      </w:pPr>
    </w:p>
    <w:p w14:paraId="25904700" w14:textId="25DE0184" w:rsidR="0017506B" w:rsidRPr="001F5E41" w:rsidRDefault="000A08F4" w:rsidP="000A08F4">
      <w:pPr>
        <w:pStyle w:val="2"/>
        <w:rPr>
          <w:rFonts w:ascii="宋体" w:eastAsia="宋体" w:hAnsi="宋体"/>
        </w:rPr>
      </w:pPr>
      <w:bookmarkStart w:id="429" w:name="_Toc123761666"/>
      <w:bookmarkStart w:id="430" w:name="_Toc145316826"/>
      <w:r w:rsidRPr="001F5E41">
        <w:rPr>
          <w:rFonts w:ascii="宋体" w:eastAsia="宋体" w:hAnsi="宋体" w:hint="eastAsia"/>
        </w:rPr>
        <w:t>反结账</w:t>
      </w:r>
      <w:bookmarkEnd w:id="429"/>
      <w:bookmarkEnd w:id="430"/>
    </w:p>
    <w:p w14:paraId="28351FC3" w14:textId="77E8962F" w:rsidR="000A08F4" w:rsidRDefault="000A08F4" w:rsidP="000A08F4">
      <w:pPr>
        <w:rPr>
          <w:rFonts w:ascii="宋体" w:eastAsia="宋体" w:hAnsi="宋体" w:cs="宋体"/>
          <w:color w:val="333333"/>
          <w:spacing w:val="8"/>
          <w:kern w:val="0"/>
          <w:sz w:val="28"/>
          <w:szCs w:val="28"/>
        </w:rPr>
      </w:pPr>
      <w:r w:rsidRPr="000A08F4">
        <w:rPr>
          <w:rFonts w:ascii="宋体" w:eastAsia="宋体" w:hAnsi="宋体" w:cs="宋体" w:hint="eastAsia"/>
          <w:color w:val="333333"/>
          <w:spacing w:val="8"/>
          <w:kern w:val="0"/>
          <w:sz w:val="28"/>
          <w:szCs w:val="28"/>
        </w:rPr>
        <w:t>企业一般不做反结账，因为反结账意味着把企业的账重新跑一遍，数据多一点的企业，系统估计要跑好几天。</w:t>
      </w:r>
    </w:p>
    <w:p w14:paraId="30D68C80" w14:textId="2F5A804E" w:rsidR="000A08F4" w:rsidRDefault="000A08F4"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一般只有做I</w:t>
      </w:r>
      <w:r>
        <w:rPr>
          <w:rFonts w:ascii="宋体" w:eastAsia="宋体" w:hAnsi="宋体" w:cs="宋体"/>
          <w:color w:val="333333"/>
          <w:spacing w:val="8"/>
          <w:kern w:val="0"/>
          <w:sz w:val="28"/>
          <w:szCs w:val="28"/>
        </w:rPr>
        <w:t>PO</w:t>
      </w:r>
      <w:r>
        <w:rPr>
          <w:rFonts w:ascii="宋体" w:eastAsia="宋体" w:hAnsi="宋体" w:cs="宋体" w:hint="eastAsia"/>
          <w:color w:val="333333"/>
          <w:spacing w:val="8"/>
          <w:kern w:val="0"/>
          <w:sz w:val="28"/>
          <w:szCs w:val="28"/>
        </w:rPr>
        <w:t>的时候，才有可能反结账，因为企业想让账变得好看一点。</w:t>
      </w:r>
    </w:p>
    <w:p w14:paraId="3DF90CDF" w14:textId="5BB29B08" w:rsidR="00F2102E" w:rsidRPr="000A08F4" w:rsidRDefault="00914123" w:rsidP="000A08F4">
      <w:pPr>
        <w:rPr>
          <w:rFonts w:ascii="宋体" w:eastAsia="宋体" w:hAnsi="宋体" w:cs="宋体"/>
          <w:color w:val="333333"/>
          <w:spacing w:val="8"/>
          <w:kern w:val="0"/>
          <w:sz w:val="28"/>
          <w:szCs w:val="28"/>
        </w:rPr>
      </w:pPr>
      <w:r w:rsidRPr="0067309C">
        <w:rPr>
          <w:rFonts w:ascii="宋体" w:eastAsia="宋体" w:hAnsi="宋体" w:cs="宋体" w:hint="eastAsia"/>
          <w:color w:val="333333"/>
          <w:spacing w:val="8"/>
          <w:kern w:val="0"/>
          <w:sz w:val="28"/>
          <w:szCs w:val="28"/>
          <w:highlight w:val="yellow"/>
        </w:rPr>
        <w:t>这种情况，</w:t>
      </w:r>
      <w:r w:rsidR="00081685" w:rsidRPr="0067309C">
        <w:rPr>
          <w:rFonts w:ascii="宋体" w:eastAsia="宋体" w:hAnsi="宋体" w:cs="宋体" w:hint="eastAsia"/>
          <w:color w:val="333333"/>
          <w:spacing w:val="8"/>
          <w:kern w:val="0"/>
          <w:sz w:val="28"/>
          <w:szCs w:val="28"/>
          <w:highlight w:val="yellow"/>
        </w:rPr>
        <w:t>从企业账上导出来的期初数，跟上期的审计报告是对得上的，因为企业已经在序时账上改过了，肯定对得上，我们啥也不用做。</w:t>
      </w:r>
    </w:p>
    <w:p w14:paraId="65F480F2" w14:textId="44E578B9" w:rsidR="000A08F4" w:rsidRDefault="000A08F4" w:rsidP="000A08F4">
      <w:pPr>
        <w:rPr>
          <w:rFonts w:ascii="宋体" w:eastAsia="宋体" w:hAnsi="宋体" w:cs="宋体"/>
          <w:color w:val="333333"/>
          <w:spacing w:val="8"/>
          <w:kern w:val="0"/>
          <w:sz w:val="28"/>
          <w:szCs w:val="28"/>
        </w:rPr>
      </w:pPr>
    </w:p>
    <w:p w14:paraId="05BDBB6D" w14:textId="596175DB" w:rsidR="001F5E41" w:rsidRPr="001F5E41" w:rsidRDefault="00E25779" w:rsidP="001F5E41">
      <w:pPr>
        <w:pStyle w:val="2"/>
        <w:rPr>
          <w:rFonts w:ascii="宋体" w:eastAsia="宋体" w:hAnsi="宋体"/>
        </w:rPr>
      </w:pPr>
      <w:bookmarkStart w:id="431" w:name="_Toc123761667"/>
      <w:bookmarkStart w:id="432" w:name="_Toc145316827"/>
      <w:r>
        <w:rPr>
          <w:rFonts w:ascii="宋体" w:eastAsia="宋体" w:hAnsi="宋体" w:hint="eastAsia"/>
        </w:rPr>
        <w:t>企业</w:t>
      </w:r>
      <w:r w:rsidR="008A7E7F">
        <w:rPr>
          <w:rFonts w:ascii="宋体" w:eastAsia="宋体" w:hAnsi="宋体" w:hint="eastAsia"/>
        </w:rPr>
        <w:t>未做到账上</w:t>
      </w:r>
      <w:bookmarkEnd w:id="431"/>
      <w:bookmarkEnd w:id="432"/>
    </w:p>
    <w:p w14:paraId="32551970" w14:textId="69022076" w:rsidR="001F5E41" w:rsidRDefault="002A01A3"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如果企业</w:t>
      </w:r>
      <w:r w:rsidR="00F423CF">
        <w:rPr>
          <w:rFonts w:ascii="宋体" w:eastAsia="宋体" w:hAnsi="宋体" w:cs="宋体" w:hint="eastAsia"/>
          <w:color w:val="333333"/>
          <w:spacing w:val="8"/>
          <w:kern w:val="0"/>
          <w:sz w:val="28"/>
          <w:szCs w:val="28"/>
        </w:rPr>
        <w:t>没把我们的</w:t>
      </w:r>
      <w:r>
        <w:rPr>
          <w:rFonts w:ascii="宋体" w:eastAsia="宋体" w:hAnsi="宋体" w:cs="宋体" w:hint="eastAsia"/>
          <w:color w:val="333333"/>
          <w:spacing w:val="8"/>
          <w:kern w:val="0"/>
          <w:sz w:val="28"/>
          <w:szCs w:val="28"/>
        </w:rPr>
        <w:t>审计调整</w:t>
      </w:r>
      <w:r w:rsidR="00F423CF">
        <w:rPr>
          <w:rFonts w:ascii="宋体" w:eastAsia="宋体" w:hAnsi="宋体" w:cs="宋体" w:hint="eastAsia"/>
          <w:color w:val="333333"/>
          <w:spacing w:val="8"/>
          <w:kern w:val="0"/>
          <w:sz w:val="28"/>
          <w:szCs w:val="28"/>
        </w:rPr>
        <w:t>做到账上</w:t>
      </w:r>
      <w:r w:rsidR="00E25779">
        <w:rPr>
          <w:rFonts w:ascii="宋体" w:eastAsia="宋体" w:hAnsi="宋体" w:cs="宋体" w:hint="eastAsia"/>
          <w:color w:val="333333"/>
          <w:spacing w:val="8"/>
          <w:kern w:val="0"/>
          <w:sz w:val="28"/>
          <w:szCs w:val="28"/>
        </w:rPr>
        <w:t>，</w:t>
      </w:r>
      <w:r w:rsidR="00F423CF">
        <w:rPr>
          <w:rFonts w:ascii="宋体" w:eastAsia="宋体" w:hAnsi="宋体" w:cs="宋体" w:hint="eastAsia"/>
          <w:color w:val="333333"/>
          <w:spacing w:val="8"/>
          <w:kern w:val="0"/>
          <w:sz w:val="28"/>
          <w:szCs w:val="28"/>
        </w:rPr>
        <w:t>我们就要把上期的审计调整给抄过来，</w:t>
      </w:r>
      <w:r w:rsidR="00E25779">
        <w:rPr>
          <w:rFonts w:ascii="宋体" w:eastAsia="宋体" w:hAnsi="宋体" w:cs="宋体" w:hint="eastAsia"/>
          <w:color w:val="333333"/>
          <w:spacing w:val="8"/>
          <w:kern w:val="0"/>
          <w:sz w:val="28"/>
          <w:szCs w:val="28"/>
        </w:rPr>
        <w:t>涉及到损益的，全部变成年初未分配利润。这样年初未分配利润就能跟上期的期末数对上了。</w:t>
      </w:r>
      <w:r w:rsidR="00B9284D">
        <w:rPr>
          <w:rFonts w:ascii="宋体" w:eastAsia="宋体" w:hAnsi="宋体" w:cs="宋体" w:hint="eastAsia"/>
          <w:color w:val="333333"/>
          <w:spacing w:val="8"/>
          <w:kern w:val="0"/>
          <w:sz w:val="28"/>
          <w:szCs w:val="28"/>
        </w:rPr>
        <w:t>只要企业不把审计调整做到账上去，我们就要一直给它滚调下去。直到企业把它做</w:t>
      </w:r>
      <w:r w:rsidR="00B9284D">
        <w:rPr>
          <w:rFonts w:ascii="宋体" w:eastAsia="宋体" w:hAnsi="宋体" w:cs="宋体" w:hint="eastAsia"/>
          <w:color w:val="333333"/>
          <w:spacing w:val="8"/>
          <w:kern w:val="0"/>
          <w:sz w:val="28"/>
          <w:szCs w:val="28"/>
        </w:rPr>
        <w:lastRenderedPageBreak/>
        <w:t>到账上的那期，我们才不用滚调。</w:t>
      </w:r>
    </w:p>
    <w:p w14:paraId="68F3371E" w14:textId="458AE03C" w:rsidR="00E25779" w:rsidRDefault="00E25779" w:rsidP="000A08F4">
      <w:pPr>
        <w:rPr>
          <w:rFonts w:ascii="宋体" w:eastAsia="宋体" w:hAnsi="宋体" w:cs="宋体"/>
          <w:color w:val="333333"/>
          <w:spacing w:val="8"/>
          <w:kern w:val="0"/>
          <w:sz w:val="28"/>
          <w:szCs w:val="28"/>
        </w:rPr>
      </w:pPr>
    </w:p>
    <w:p w14:paraId="0611FFEB" w14:textId="37D8A8F7" w:rsidR="00E25779" w:rsidRPr="001F5E41" w:rsidRDefault="00E25779" w:rsidP="00E25779">
      <w:pPr>
        <w:pStyle w:val="2"/>
        <w:rPr>
          <w:rFonts w:ascii="宋体" w:eastAsia="宋体" w:hAnsi="宋体"/>
        </w:rPr>
      </w:pPr>
      <w:bookmarkStart w:id="433" w:name="_Toc123761668"/>
      <w:bookmarkStart w:id="434" w:name="_Toc145316828"/>
      <w:r>
        <w:rPr>
          <w:rFonts w:ascii="宋体" w:eastAsia="宋体" w:hAnsi="宋体" w:hint="eastAsia"/>
        </w:rPr>
        <w:t>企业</w:t>
      </w:r>
      <w:r w:rsidR="0047334B">
        <w:rPr>
          <w:rFonts w:ascii="宋体" w:eastAsia="宋体" w:hAnsi="宋体" w:hint="eastAsia"/>
        </w:rPr>
        <w:t>把上期的审计调整做到本期</w:t>
      </w:r>
      <w:bookmarkEnd w:id="433"/>
      <w:bookmarkEnd w:id="434"/>
    </w:p>
    <w:p w14:paraId="69307904" w14:textId="447B9BE9" w:rsidR="000B528D" w:rsidRDefault="000B528D"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1、审计调整</w:t>
      </w:r>
    </w:p>
    <w:p w14:paraId="080DD22C" w14:textId="356B1C7B" w:rsidR="00E25779" w:rsidRDefault="0047334B"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企业要是把</w:t>
      </w:r>
      <w:r w:rsidR="00196F82">
        <w:rPr>
          <w:rFonts w:ascii="宋体" w:eastAsia="宋体" w:hAnsi="宋体" w:cs="宋体" w:hint="eastAsia"/>
          <w:color w:val="333333"/>
          <w:spacing w:val="8"/>
          <w:kern w:val="0"/>
          <w:sz w:val="28"/>
          <w:szCs w:val="28"/>
        </w:rPr>
        <w:t>上期的审计调整做到了本期，涉及损益的，通过以前年度损益调整科目。</w:t>
      </w:r>
    </w:p>
    <w:p w14:paraId="1ACBACD0" w14:textId="7DD9D4E0" w:rsidR="00A60F13" w:rsidRDefault="00A60F13"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这种情况下，本期啥也不用做，试算平衡表未审数的年初未分配利润，链接到上期期末审定的年末未分配利润，这样年初未分配利润就能和上期的年末未分配利润给对上了。</w:t>
      </w:r>
    </w:p>
    <w:p w14:paraId="28C88A31" w14:textId="306A342C" w:rsidR="000B528D" w:rsidRDefault="000B528D" w:rsidP="000A08F4">
      <w:pPr>
        <w:rPr>
          <w:rFonts w:ascii="宋体" w:eastAsia="宋体" w:hAnsi="宋体" w:cs="宋体"/>
          <w:color w:val="333333"/>
          <w:spacing w:val="8"/>
          <w:kern w:val="0"/>
          <w:sz w:val="28"/>
          <w:szCs w:val="28"/>
        </w:rPr>
      </w:pPr>
    </w:p>
    <w:p w14:paraId="75604290" w14:textId="4B1D7087" w:rsidR="000B528D" w:rsidRDefault="000B528D"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w:t>
      </w:r>
      <w:r w:rsidR="001B63B4">
        <w:rPr>
          <w:rFonts w:ascii="宋体" w:eastAsia="宋体" w:hAnsi="宋体" w:cs="宋体" w:hint="eastAsia"/>
          <w:color w:val="333333"/>
          <w:spacing w:val="8"/>
          <w:kern w:val="0"/>
          <w:sz w:val="28"/>
          <w:szCs w:val="28"/>
        </w:rPr>
        <w:t>企业自己的调整</w:t>
      </w:r>
      <w:r w:rsidR="002B2023">
        <w:rPr>
          <w:rFonts w:ascii="宋体" w:eastAsia="宋体" w:hAnsi="宋体" w:cs="宋体" w:hint="eastAsia"/>
          <w:color w:val="333333"/>
          <w:spacing w:val="8"/>
          <w:kern w:val="0"/>
          <w:sz w:val="28"/>
          <w:szCs w:val="28"/>
        </w:rPr>
        <w:t>（差错更正）</w:t>
      </w:r>
    </w:p>
    <w:p w14:paraId="19A8BC89" w14:textId="65271111" w:rsidR="001B63B4" w:rsidRDefault="001B63B4"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最常见的是所得税汇算清缴，补交所得税，企业做账：借年初未分配利润</w:t>
      </w:r>
      <w:r w:rsidR="008B0947">
        <w:rPr>
          <w:rFonts w:ascii="宋体" w:eastAsia="宋体" w:hAnsi="宋体" w:cs="宋体" w:hint="eastAsia"/>
          <w:color w:val="333333"/>
          <w:spacing w:val="8"/>
          <w:kern w:val="0"/>
          <w:sz w:val="28"/>
          <w:szCs w:val="28"/>
        </w:rPr>
        <w:t>1万</w:t>
      </w:r>
      <w:r>
        <w:rPr>
          <w:rFonts w:ascii="宋体" w:eastAsia="宋体" w:hAnsi="宋体" w:cs="宋体" w:hint="eastAsia"/>
          <w:color w:val="333333"/>
          <w:spacing w:val="8"/>
          <w:kern w:val="0"/>
          <w:sz w:val="28"/>
          <w:szCs w:val="28"/>
        </w:rPr>
        <w:t>，贷银行存款</w:t>
      </w:r>
      <w:r w:rsidR="008B0947">
        <w:rPr>
          <w:rFonts w:ascii="宋体" w:eastAsia="宋体" w:hAnsi="宋体" w:cs="宋体" w:hint="eastAsia"/>
          <w:color w:val="333333"/>
          <w:spacing w:val="8"/>
          <w:kern w:val="0"/>
          <w:sz w:val="28"/>
          <w:szCs w:val="28"/>
        </w:rPr>
        <w:t>1万</w:t>
      </w:r>
      <w:r w:rsidR="00463ACF">
        <w:rPr>
          <w:rFonts w:ascii="宋体" w:eastAsia="宋体" w:hAnsi="宋体" w:cs="宋体" w:hint="eastAsia"/>
          <w:color w:val="333333"/>
          <w:spacing w:val="8"/>
          <w:kern w:val="0"/>
          <w:sz w:val="28"/>
          <w:szCs w:val="28"/>
        </w:rPr>
        <w:t>。</w:t>
      </w:r>
    </w:p>
    <w:p w14:paraId="19820E57" w14:textId="6AA58262" w:rsidR="00463ACF" w:rsidRDefault="00B847D9"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这种情况也会导致试算平衡表不平，</w:t>
      </w:r>
      <w:r w:rsidR="004E26A1">
        <w:rPr>
          <w:rFonts w:ascii="宋体" w:eastAsia="宋体" w:hAnsi="宋体" w:cs="宋体" w:hint="eastAsia"/>
          <w:color w:val="333333"/>
          <w:spacing w:val="8"/>
          <w:kern w:val="0"/>
          <w:sz w:val="28"/>
          <w:szCs w:val="28"/>
        </w:rPr>
        <w:t>跟企业把审计调整做到本期的情况比较类似。</w:t>
      </w:r>
    </w:p>
    <w:p w14:paraId="6A87E096" w14:textId="708DC6D6" w:rsidR="00B23E40" w:rsidRDefault="00B23E40"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这种情况要怎么办呢？要不要像上面那样在上期报表计提一笔所得税？</w:t>
      </w:r>
    </w:p>
    <w:p w14:paraId="0A11E546" w14:textId="6699241B" w:rsidR="00B23E40" w:rsidRDefault="003734F8"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最好不要动期初数。所得税汇算清缴的差异一般比较小，直接把它还原成所得税费用就可以了</w:t>
      </w:r>
      <w:r w:rsidR="00904320">
        <w:rPr>
          <w:rFonts w:ascii="宋体" w:eastAsia="宋体" w:hAnsi="宋体" w:cs="宋体" w:hint="eastAsia"/>
          <w:color w:val="333333"/>
          <w:spacing w:val="8"/>
          <w:kern w:val="0"/>
          <w:sz w:val="28"/>
          <w:szCs w:val="28"/>
        </w:rPr>
        <w:t>。所一笔分录：借所得税费用，贷未分配利润，这样试算平衡表就平了。</w:t>
      </w:r>
    </w:p>
    <w:p w14:paraId="27D972DB" w14:textId="2BD73867" w:rsidR="00904320" w:rsidRDefault="00904320"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这样做有依据吗？在差错更正准则有讲，重要的差错才追溯，不重要的差错，做到当期就可以了。所得税汇算清缴差异金额一般比较小，所以不用追溯，直接把它放到所得税费用就可以了。</w:t>
      </w:r>
    </w:p>
    <w:p w14:paraId="3B36971C" w14:textId="384FEF07" w:rsidR="00085E0A" w:rsidRDefault="00085E0A" w:rsidP="000A08F4">
      <w:pPr>
        <w:rPr>
          <w:rFonts w:ascii="宋体" w:eastAsia="宋体" w:hAnsi="宋体" w:cs="宋体"/>
          <w:color w:val="333333"/>
          <w:spacing w:val="8"/>
          <w:kern w:val="0"/>
          <w:sz w:val="28"/>
          <w:szCs w:val="28"/>
        </w:rPr>
      </w:pPr>
    </w:p>
    <w:p w14:paraId="36C2FDC6" w14:textId="5B8C6B75" w:rsidR="00085E0A" w:rsidRPr="001F5E41" w:rsidRDefault="00085E0A" w:rsidP="00085E0A">
      <w:pPr>
        <w:pStyle w:val="2"/>
        <w:rPr>
          <w:rFonts w:ascii="宋体" w:eastAsia="宋体" w:hAnsi="宋体"/>
        </w:rPr>
      </w:pPr>
      <w:bookmarkStart w:id="435" w:name="_Toc123761669"/>
      <w:bookmarkStart w:id="436" w:name="_Toc145316829"/>
      <w:r>
        <w:rPr>
          <w:rFonts w:ascii="宋体" w:eastAsia="宋体" w:hAnsi="宋体" w:hint="eastAsia"/>
        </w:rPr>
        <w:t>跨期</w:t>
      </w:r>
      <w:bookmarkEnd w:id="435"/>
      <w:bookmarkEnd w:id="436"/>
    </w:p>
    <w:p w14:paraId="6D91C1EC" w14:textId="48EB908D" w:rsidR="00085E0A" w:rsidRDefault="00A23661"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跨期是错报的一种。</w:t>
      </w:r>
      <w:r w:rsidR="00B96AFE">
        <w:rPr>
          <w:rFonts w:ascii="宋体" w:eastAsia="宋体" w:hAnsi="宋体" w:cs="宋体" w:hint="eastAsia"/>
          <w:color w:val="333333"/>
          <w:spacing w:val="8"/>
          <w:kern w:val="0"/>
          <w:sz w:val="28"/>
          <w:szCs w:val="28"/>
        </w:rPr>
        <w:t>对于跨期，我们首先要在上期给它进行调整，然后</w:t>
      </w:r>
      <w:r w:rsidR="00644292">
        <w:rPr>
          <w:rFonts w:ascii="宋体" w:eastAsia="宋体" w:hAnsi="宋体" w:cs="宋体" w:hint="eastAsia"/>
          <w:color w:val="333333"/>
          <w:spacing w:val="8"/>
          <w:kern w:val="0"/>
          <w:sz w:val="28"/>
          <w:szCs w:val="28"/>
        </w:rPr>
        <w:t>再调整本期。</w:t>
      </w:r>
    </w:p>
    <w:p w14:paraId="10154CF0" w14:textId="65148137" w:rsidR="00644292" w:rsidRDefault="00631303"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如案例3，</w:t>
      </w:r>
      <w:r w:rsidR="0088783B">
        <w:rPr>
          <w:rFonts w:ascii="宋体" w:eastAsia="宋体" w:hAnsi="宋体" w:cs="宋体" w:hint="eastAsia"/>
          <w:color w:val="333333"/>
          <w:spacing w:val="8"/>
          <w:kern w:val="0"/>
          <w:sz w:val="28"/>
          <w:szCs w:val="28"/>
        </w:rPr>
        <w:t>上期</w:t>
      </w:r>
      <w:r w:rsidR="00624516">
        <w:rPr>
          <w:rFonts w:ascii="宋体" w:eastAsia="宋体" w:hAnsi="宋体" w:cs="宋体" w:hint="eastAsia"/>
          <w:color w:val="333333"/>
          <w:spacing w:val="8"/>
          <w:kern w:val="0"/>
          <w:sz w:val="28"/>
          <w:szCs w:val="28"/>
        </w:rPr>
        <w:t>发生的销售费用，企业本期才直接支付，所以在本期做了</w:t>
      </w:r>
      <w:r w:rsidR="0044399F">
        <w:rPr>
          <w:rFonts w:ascii="宋体" w:eastAsia="宋体" w:hAnsi="宋体" w:cs="宋体" w:hint="eastAsia"/>
          <w:color w:val="333333"/>
          <w:spacing w:val="8"/>
          <w:kern w:val="0"/>
          <w:sz w:val="28"/>
          <w:szCs w:val="28"/>
        </w:rPr>
        <w:t>借</w:t>
      </w:r>
      <w:r w:rsidR="002F1B3F">
        <w:rPr>
          <w:rFonts w:ascii="宋体" w:eastAsia="宋体" w:hAnsi="宋体" w:cs="宋体" w:hint="eastAsia"/>
          <w:color w:val="333333"/>
          <w:spacing w:val="8"/>
          <w:kern w:val="0"/>
          <w:sz w:val="28"/>
          <w:szCs w:val="28"/>
        </w:rPr>
        <w:t>销售费用</w:t>
      </w:r>
      <w:r w:rsidR="0044399F">
        <w:rPr>
          <w:rFonts w:ascii="宋体" w:eastAsia="宋体" w:hAnsi="宋体" w:cs="宋体" w:hint="eastAsia"/>
          <w:color w:val="333333"/>
          <w:spacing w:val="8"/>
          <w:kern w:val="0"/>
          <w:sz w:val="28"/>
          <w:szCs w:val="28"/>
        </w:rPr>
        <w:t>2万，贷银行存款2万。</w:t>
      </w:r>
    </w:p>
    <w:p w14:paraId="425CAF60" w14:textId="1CB5D448" w:rsidR="0044399F" w:rsidRDefault="00FD541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既然它跨期了，我们就要把它调整到正确的期间</w:t>
      </w:r>
      <w:r w:rsidR="002F1B3F">
        <w:rPr>
          <w:rFonts w:ascii="宋体" w:eastAsia="宋体" w:hAnsi="宋体" w:cs="宋体" w:hint="eastAsia"/>
          <w:color w:val="333333"/>
          <w:spacing w:val="8"/>
          <w:kern w:val="0"/>
          <w:sz w:val="28"/>
          <w:szCs w:val="28"/>
        </w:rPr>
        <w:t>，也就是在上期计提2万的销售费用：借销售费用2万，贷其他应付款2万。</w:t>
      </w:r>
    </w:p>
    <w:p w14:paraId="069D817C" w14:textId="3BA8EB1C" w:rsidR="002F1B3F" w:rsidRDefault="00E927DB"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企业做到本期的这2万销售费用，我们要把它换成年初未分配利润，所以，本期的分录是：借年初未分配利润2万，贷销售费用2万。</w:t>
      </w:r>
    </w:p>
    <w:p w14:paraId="5A506670" w14:textId="301F1440" w:rsidR="00050F20" w:rsidRDefault="00050F20"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这就是跨期的调整。</w:t>
      </w:r>
    </w:p>
    <w:p w14:paraId="3358A0B6" w14:textId="6A1A2834" w:rsidR="00050F20" w:rsidRDefault="00050F20" w:rsidP="000A08F4">
      <w:pPr>
        <w:rPr>
          <w:rFonts w:ascii="宋体" w:eastAsia="宋体" w:hAnsi="宋体" w:cs="宋体"/>
          <w:color w:val="333333"/>
          <w:spacing w:val="8"/>
          <w:kern w:val="0"/>
          <w:sz w:val="28"/>
          <w:szCs w:val="28"/>
        </w:rPr>
      </w:pPr>
    </w:p>
    <w:p w14:paraId="088534AD" w14:textId="0AF796B5" w:rsidR="00050F20" w:rsidRDefault="00050F20"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怎么理解跨期的分录呢？</w:t>
      </w:r>
    </w:p>
    <w:p w14:paraId="292FDB97" w14:textId="2C5F3627" w:rsidR="00A11636" w:rsidRDefault="00A1163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角度一：</w:t>
      </w:r>
      <w:r w:rsidR="00FD37BE">
        <w:rPr>
          <w:rFonts w:ascii="宋体" w:eastAsia="宋体" w:hAnsi="宋体" w:cs="宋体" w:hint="eastAsia"/>
          <w:color w:val="333333"/>
          <w:spacing w:val="8"/>
          <w:kern w:val="0"/>
          <w:sz w:val="28"/>
          <w:szCs w:val="28"/>
        </w:rPr>
        <w:t>既然跨期是错账，那我们就把错账给冲掉，然后再做一笔正确的分录。</w:t>
      </w:r>
    </w:p>
    <w:p w14:paraId="5BAD387A" w14:textId="2E347975" w:rsidR="00F13248"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1、把错账冲掉</w:t>
      </w:r>
    </w:p>
    <w:p w14:paraId="2E2445E3" w14:textId="7A707C63"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 xml:space="preserve">借银行存款 </w:t>
      </w:r>
      <w:r>
        <w:rPr>
          <w:rFonts w:ascii="宋体" w:eastAsia="宋体" w:hAnsi="宋体" w:cs="宋体"/>
          <w:color w:val="333333"/>
          <w:spacing w:val="8"/>
          <w:kern w:val="0"/>
          <w:sz w:val="28"/>
          <w:szCs w:val="28"/>
        </w:rPr>
        <w:t xml:space="preserve">  2</w:t>
      </w:r>
      <w:r>
        <w:rPr>
          <w:rFonts w:ascii="宋体" w:eastAsia="宋体" w:hAnsi="宋体" w:cs="宋体" w:hint="eastAsia"/>
          <w:color w:val="333333"/>
          <w:spacing w:val="8"/>
          <w:kern w:val="0"/>
          <w:sz w:val="28"/>
          <w:szCs w:val="28"/>
        </w:rPr>
        <w:t>万</w:t>
      </w:r>
    </w:p>
    <w:p w14:paraId="4CED5877" w14:textId="4860CE29"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贷销售费用 </w:t>
      </w:r>
      <w:r>
        <w:rPr>
          <w:rFonts w:ascii="宋体" w:eastAsia="宋体" w:hAnsi="宋体" w:cs="宋体"/>
          <w:color w:val="333333"/>
          <w:spacing w:val="8"/>
          <w:kern w:val="0"/>
          <w:sz w:val="28"/>
          <w:szCs w:val="28"/>
        </w:rPr>
        <w:t xml:space="preserve">  2</w:t>
      </w:r>
      <w:r>
        <w:rPr>
          <w:rFonts w:ascii="宋体" w:eastAsia="宋体" w:hAnsi="宋体" w:cs="宋体" w:hint="eastAsia"/>
          <w:color w:val="333333"/>
          <w:spacing w:val="8"/>
          <w:kern w:val="0"/>
          <w:sz w:val="28"/>
          <w:szCs w:val="28"/>
        </w:rPr>
        <w:t>万</w:t>
      </w:r>
    </w:p>
    <w:p w14:paraId="6180E038" w14:textId="2826A587" w:rsidR="00DB4B16" w:rsidRDefault="00DB4B16" w:rsidP="000A08F4">
      <w:pPr>
        <w:rPr>
          <w:rFonts w:ascii="宋体" w:eastAsia="宋体" w:hAnsi="宋体" w:cs="宋体"/>
          <w:color w:val="333333"/>
          <w:spacing w:val="8"/>
          <w:kern w:val="0"/>
          <w:sz w:val="28"/>
          <w:szCs w:val="28"/>
        </w:rPr>
      </w:pPr>
    </w:p>
    <w:p w14:paraId="6DA8F612" w14:textId="155B3B33"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2、按正确的做一遍</w:t>
      </w:r>
    </w:p>
    <w:p w14:paraId="67FACE58" w14:textId="1E4DFD0C"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（1）把上期的滚调下来</w:t>
      </w:r>
    </w:p>
    <w:p w14:paraId="30F18336" w14:textId="2EB89673"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借年初未分配利润 </w:t>
      </w:r>
      <w:r>
        <w:rPr>
          <w:rFonts w:ascii="宋体" w:eastAsia="宋体" w:hAnsi="宋体" w:cs="宋体"/>
          <w:color w:val="333333"/>
          <w:spacing w:val="8"/>
          <w:kern w:val="0"/>
          <w:sz w:val="28"/>
          <w:szCs w:val="28"/>
        </w:rPr>
        <w:t xml:space="preserve">  2</w:t>
      </w:r>
      <w:r>
        <w:rPr>
          <w:rFonts w:ascii="宋体" w:eastAsia="宋体" w:hAnsi="宋体" w:cs="宋体" w:hint="eastAsia"/>
          <w:color w:val="333333"/>
          <w:spacing w:val="8"/>
          <w:kern w:val="0"/>
          <w:sz w:val="28"/>
          <w:szCs w:val="28"/>
        </w:rPr>
        <w:t>万</w:t>
      </w:r>
    </w:p>
    <w:p w14:paraId="6C42BB77" w14:textId="525C01A9"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贷其他应付款 </w:t>
      </w:r>
      <w:r>
        <w:rPr>
          <w:rFonts w:ascii="宋体" w:eastAsia="宋体" w:hAnsi="宋体" w:cs="宋体"/>
          <w:color w:val="333333"/>
          <w:spacing w:val="8"/>
          <w:kern w:val="0"/>
          <w:sz w:val="28"/>
          <w:szCs w:val="28"/>
        </w:rPr>
        <w:t xml:space="preserve">  2</w:t>
      </w:r>
      <w:r>
        <w:rPr>
          <w:rFonts w:ascii="宋体" w:eastAsia="宋体" w:hAnsi="宋体" w:cs="宋体" w:hint="eastAsia"/>
          <w:color w:val="333333"/>
          <w:spacing w:val="8"/>
          <w:kern w:val="0"/>
          <w:sz w:val="28"/>
          <w:szCs w:val="28"/>
        </w:rPr>
        <w:t>万</w:t>
      </w:r>
    </w:p>
    <w:p w14:paraId="1B2E1684" w14:textId="522275FB" w:rsidR="00DB4B16" w:rsidRDefault="00DB4B16" w:rsidP="000A08F4">
      <w:pPr>
        <w:rPr>
          <w:rFonts w:ascii="宋体" w:eastAsia="宋体" w:hAnsi="宋体" w:cs="宋体"/>
          <w:color w:val="333333"/>
          <w:spacing w:val="8"/>
          <w:kern w:val="0"/>
          <w:sz w:val="28"/>
          <w:szCs w:val="28"/>
        </w:rPr>
      </w:pPr>
    </w:p>
    <w:p w14:paraId="092B2EDF" w14:textId="21B3BE8C"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（2）再做本期的变动，因为本期已经支付了，所以</w:t>
      </w:r>
    </w:p>
    <w:p w14:paraId="07A1C220" w14:textId="364363E4"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借其他应付款 </w:t>
      </w:r>
      <w:r>
        <w:rPr>
          <w:rFonts w:ascii="宋体" w:eastAsia="宋体" w:hAnsi="宋体" w:cs="宋体"/>
          <w:color w:val="333333"/>
          <w:spacing w:val="8"/>
          <w:kern w:val="0"/>
          <w:sz w:val="28"/>
          <w:szCs w:val="28"/>
        </w:rPr>
        <w:t xml:space="preserve">  2</w:t>
      </w:r>
      <w:r>
        <w:rPr>
          <w:rFonts w:ascii="宋体" w:eastAsia="宋体" w:hAnsi="宋体" w:cs="宋体" w:hint="eastAsia"/>
          <w:color w:val="333333"/>
          <w:spacing w:val="8"/>
          <w:kern w:val="0"/>
          <w:sz w:val="28"/>
          <w:szCs w:val="28"/>
        </w:rPr>
        <w:t>万</w:t>
      </w:r>
    </w:p>
    <w:p w14:paraId="6D72D94A" w14:textId="10AB5846" w:rsidR="00DB4B16" w:rsidRDefault="00DB4B1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贷银行存款 </w:t>
      </w:r>
      <w:r>
        <w:rPr>
          <w:rFonts w:ascii="宋体" w:eastAsia="宋体" w:hAnsi="宋体" w:cs="宋体"/>
          <w:color w:val="333333"/>
          <w:spacing w:val="8"/>
          <w:kern w:val="0"/>
          <w:sz w:val="28"/>
          <w:szCs w:val="28"/>
        </w:rPr>
        <w:t xml:space="preserve">  2</w:t>
      </w:r>
      <w:r>
        <w:rPr>
          <w:rFonts w:ascii="宋体" w:eastAsia="宋体" w:hAnsi="宋体" w:cs="宋体" w:hint="eastAsia"/>
          <w:color w:val="333333"/>
          <w:spacing w:val="8"/>
          <w:kern w:val="0"/>
          <w:sz w:val="28"/>
          <w:szCs w:val="28"/>
        </w:rPr>
        <w:t>万</w:t>
      </w:r>
    </w:p>
    <w:p w14:paraId="5445BCE2" w14:textId="6D9C984D" w:rsidR="00DB4B16" w:rsidRDefault="00DB4B16" w:rsidP="000A08F4">
      <w:pPr>
        <w:rPr>
          <w:rFonts w:ascii="宋体" w:eastAsia="宋体" w:hAnsi="宋体" w:cs="宋体"/>
          <w:color w:val="333333"/>
          <w:spacing w:val="8"/>
          <w:kern w:val="0"/>
          <w:sz w:val="28"/>
          <w:szCs w:val="28"/>
        </w:rPr>
      </w:pPr>
    </w:p>
    <w:p w14:paraId="2B8BA148" w14:textId="227A189E" w:rsidR="00DB4B16" w:rsidRPr="002C6882" w:rsidRDefault="00DB4B16" w:rsidP="000A08F4">
      <w:pPr>
        <w:rPr>
          <w:rFonts w:ascii="宋体" w:eastAsia="宋体" w:hAnsi="宋体" w:cs="宋体"/>
          <w:color w:val="333333"/>
          <w:spacing w:val="8"/>
          <w:kern w:val="0"/>
          <w:sz w:val="28"/>
          <w:szCs w:val="28"/>
          <w:highlight w:val="yellow"/>
        </w:rPr>
      </w:pPr>
      <w:r w:rsidRPr="002C6882">
        <w:rPr>
          <w:rFonts w:ascii="宋体" w:eastAsia="宋体" w:hAnsi="宋体" w:cs="宋体" w:hint="eastAsia"/>
          <w:color w:val="333333"/>
          <w:spacing w:val="8"/>
          <w:kern w:val="0"/>
          <w:sz w:val="28"/>
          <w:szCs w:val="28"/>
          <w:highlight w:val="yellow"/>
        </w:rPr>
        <w:t>把这几笔分录合起来，就是：</w:t>
      </w:r>
    </w:p>
    <w:p w14:paraId="6E12701B" w14:textId="77777777" w:rsidR="00DB4B16" w:rsidRPr="002C6882" w:rsidRDefault="00DB4B16" w:rsidP="00DB4B16">
      <w:pPr>
        <w:rPr>
          <w:rFonts w:ascii="宋体" w:eastAsia="宋体" w:hAnsi="宋体" w:cs="宋体"/>
          <w:color w:val="333333"/>
          <w:spacing w:val="8"/>
          <w:kern w:val="0"/>
          <w:sz w:val="28"/>
          <w:szCs w:val="28"/>
          <w:highlight w:val="yellow"/>
        </w:rPr>
      </w:pPr>
      <w:r w:rsidRPr="002C6882">
        <w:rPr>
          <w:rFonts w:ascii="宋体" w:eastAsia="宋体" w:hAnsi="宋体" w:cs="宋体" w:hint="eastAsia"/>
          <w:color w:val="333333"/>
          <w:spacing w:val="8"/>
          <w:kern w:val="0"/>
          <w:sz w:val="28"/>
          <w:szCs w:val="28"/>
          <w:highlight w:val="yellow"/>
        </w:rPr>
        <w:t xml:space="preserve">借年初未分配利润 </w:t>
      </w:r>
      <w:r w:rsidRPr="002C6882">
        <w:rPr>
          <w:rFonts w:ascii="宋体" w:eastAsia="宋体" w:hAnsi="宋体" w:cs="宋体"/>
          <w:color w:val="333333"/>
          <w:spacing w:val="8"/>
          <w:kern w:val="0"/>
          <w:sz w:val="28"/>
          <w:szCs w:val="28"/>
          <w:highlight w:val="yellow"/>
        </w:rPr>
        <w:t xml:space="preserve">  2</w:t>
      </w:r>
      <w:r w:rsidRPr="002C6882">
        <w:rPr>
          <w:rFonts w:ascii="宋体" w:eastAsia="宋体" w:hAnsi="宋体" w:cs="宋体" w:hint="eastAsia"/>
          <w:color w:val="333333"/>
          <w:spacing w:val="8"/>
          <w:kern w:val="0"/>
          <w:sz w:val="28"/>
          <w:szCs w:val="28"/>
          <w:highlight w:val="yellow"/>
        </w:rPr>
        <w:t>万</w:t>
      </w:r>
    </w:p>
    <w:p w14:paraId="0D17601E" w14:textId="77777777" w:rsidR="00DB4B16" w:rsidRDefault="00DB4B16" w:rsidP="00DB4B16">
      <w:pPr>
        <w:rPr>
          <w:rFonts w:ascii="宋体" w:eastAsia="宋体" w:hAnsi="宋体" w:cs="宋体"/>
          <w:color w:val="333333"/>
          <w:spacing w:val="8"/>
          <w:kern w:val="0"/>
          <w:sz w:val="28"/>
          <w:szCs w:val="28"/>
        </w:rPr>
      </w:pPr>
      <w:r w:rsidRPr="002C6882">
        <w:rPr>
          <w:rFonts w:ascii="宋体" w:eastAsia="宋体" w:hAnsi="宋体" w:cs="宋体" w:hint="eastAsia"/>
          <w:color w:val="333333"/>
          <w:spacing w:val="8"/>
          <w:kern w:val="0"/>
          <w:sz w:val="28"/>
          <w:szCs w:val="28"/>
          <w:highlight w:val="yellow"/>
        </w:rPr>
        <w:t xml:space="preserve">贷销售费用 </w:t>
      </w:r>
      <w:r w:rsidRPr="002C6882">
        <w:rPr>
          <w:rFonts w:ascii="宋体" w:eastAsia="宋体" w:hAnsi="宋体" w:cs="宋体"/>
          <w:color w:val="333333"/>
          <w:spacing w:val="8"/>
          <w:kern w:val="0"/>
          <w:sz w:val="28"/>
          <w:szCs w:val="28"/>
          <w:highlight w:val="yellow"/>
        </w:rPr>
        <w:t xml:space="preserve">  2</w:t>
      </w:r>
      <w:r w:rsidRPr="002C6882">
        <w:rPr>
          <w:rFonts w:ascii="宋体" w:eastAsia="宋体" w:hAnsi="宋体" w:cs="宋体" w:hint="eastAsia"/>
          <w:color w:val="333333"/>
          <w:spacing w:val="8"/>
          <w:kern w:val="0"/>
          <w:sz w:val="28"/>
          <w:szCs w:val="28"/>
          <w:highlight w:val="yellow"/>
        </w:rPr>
        <w:t>万</w:t>
      </w:r>
    </w:p>
    <w:p w14:paraId="42846ED4" w14:textId="511D42B2" w:rsidR="00DB4B16" w:rsidRDefault="00DB4B16" w:rsidP="000A08F4">
      <w:pPr>
        <w:rPr>
          <w:rFonts w:ascii="宋体" w:eastAsia="宋体" w:hAnsi="宋体" w:cs="宋体"/>
          <w:color w:val="333333"/>
          <w:spacing w:val="8"/>
          <w:kern w:val="0"/>
          <w:sz w:val="28"/>
          <w:szCs w:val="28"/>
        </w:rPr>
      </w:pPr>
    </w:p>
    <w:p w14:paraId="6A948452" w14:textId="79FDA6A8" w:rsidR="002C6882" w:rsidRDefault="00FE7ABD" w:rsidP="000A08F4">
      <w:pPr>
        <w:rPr>
          <w:rFonts w:ascii="宋体" w:eastAsia="宋体" w:hAnsi="宋体" w:cs="宋体"/>
          <w:color w:val="333333"/>
          <w:spacing w:val="8"/>
          <w:kern w:val="0"/>
          <w:sz w:val="28"/>
          <w:szCs w:val="28"/>
        </w:rPr>
      </w:pPr>
      <w:r w:rsidRPr="00AF1D82">
        <w:rPr>
          <w:rFonts w:ascii="宋体" w:eastAsia="宋体" w:hAnsi="宋体" w:cs="宋体" w:hint="eastAsia"/>
          <w:color w:val="333333"/>
          <w:spacing w:val="8"/>
          <w:kern w:val="0"/>
          <w:sz w:val="28"/>
          <w:szCs w:val="28"/>
          <w:highlight w:val="yellow"/>
        </w:rPr>
        <w:t>所有的错账，我们都可以按照这样一个逻辑来调整：把错账做相反分录冲掉，再按照正确的分录做一遍。</w:t>
      </w:r>
      <w:r w:rsidR="00111061">
        <w:rPr>
          <w:rFonts w:ascii="宋体" w:eastAsia="宋体" w:hAnsi="宋体" w:cs="宋体" w:hint="eastAsia"/>
          <w:color w:val="333333"/>
          <w:spacing w:val="8"/>
          <w:kern w:val="0"/>
          <w:sz w:val="28"/>
          <w:szCs w:val="28"/>
        </w:rPr>
        <w:t>我们所看到的那些比较简单的调整分录，就是把这两步合在一起，初学者不那么容易领悟。</w:t>
      </w:r>
    </w:p>
    <w:p w14:paraId="0492C796" w14:textId="77777777" w:rsidR="002C6882" w:rsidRPr="00DB4B16" w:rsidRDefault="002C6882" w:rsidP="000A08F4">
      <w:pPr>
        <w:rPr>
          <w:rFonts w:ascii="宋体" w:eastAsia="宋体" w:hAnsi="宋体" w:cs="宋体"/>
          <w:color w:val="333333"/>
          <w:spacing w:val="8"/>
          <w:kern w:val="0"/>
          <w:sz w:val="28"/>
          <w:szCs w:val="28"/>
        </w:rPr>
      </w:pPr>
    </w:p>
    <w:p w14:paraId="48638620" w14:textId="69AC01CA" w:rsidR="00A11636" w:rsidRDefault="00A1163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角度二：</w:t>
      </w:r>
      <w:r w:rsidR="00373B8C">
        <w:rPr>
          <w:rFonts w:ascii="宋体" w:eastAsia="宋体" w:hAnsi="宋体" w:cs="宋体" w:hint="eastAsia"/>
          <w:color w:val="333333"/>
          <w:spacing w:val="8"/>
          <w:kern w:val="0"/>
          <w:sz w:val="28"/>
          <w:szCs w:val="28"/>
        </w:rPr>
        <w:t>跟上面情况（三）很像，都是把分录做到本期，只是情况（三）的做法是做到年初未分配利润，跨期是做到销售费用，那我们</w:t>
      </w:r>
      <w:r w:rsidR="000C6BCD">
        <w:rPr>
          <w:rFonts w:ascii="宋体" w:eastAsia="宋体" w:hAnsi="宋体" w:cs="宋体" w:hint="eastAsia"/>
          <w:color w:val="333333"/>
          <w:spacing w:val="8"/>
          <w:kern w:val="0"/>
          <w:sz w:val="28"/>
          <w:szCs w:val="28"/>
        </w:rPr>
        <w:t>把跨期的样子</w:t>
      </w:r>
      <w:r w:rsidR="00373B8C">
        <w:rPr>
          <w:rFonts w:ascii="宋体" w:eastAsia="宋体" w:hAnsi="宋体" w:cs="宋体" w:hint="eastAsia"/>
          <w:color w:val="333333"/>
          <w:spacing w:val="8"/>
          <w:kern w:val="0"/>
          <w:sz w:val="28"/>
          <w:szCs w:val="28"/>
        </w:rPr>
        <w:t>改成情况（三）的样子不就正确了吗？</w:t>
      </w:r>
    </w:p>
    <w:p w14:paraId="06CD8BD0" w14:textId="71723169" w:rsidR="000C6BCD" w:rsidRDefault="000C6BCD"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把跨期的样子改成情况（三）的样子，就是把销售费用换成年初未分配利润，所以分录是：借年初未分配利润，贷销售费用。</w:t>
      </w:r>
    </w:p>
    <w:p w14:paraId="40235C18" w14:textId="18F830FC" w:rsidR="00A11636" w:rsidRDefault="00A11636" w:rsidP="000A08F4">
      <w:pPr>
        <w:rPr>
          <w:rFonts w:ascii="宋体" w:eastAsia="宋体" w:hAnsi="宋体" w:cs="宋体"/>
          <w:color w:val="333333"/>
          <w:spacing w:val="8"/>
          <w:kern w:val="0"/>
          <w:sz w:val="28"/>
          <w:szCs w:val="28"/>
        </w:rPr>
      </w:pPr>
    </w:p>
    <w:p w14:paraId="34093E55" w14:textId="7658A6B1" w:rsidR="006E48B7" w:rsidRPr="001F5E41" w:rsidRDefault="006E48B7" w:rsidP="006E48B7">
      <w:pPr>
        <w:pStyle w:val="2"/>
        <w:rPr>
          <w:rFonts w:ascii="宋体" w:eastAsia="宋体" w:hAnsi="宋体"/>
        </w:rPr>
      </w:pPr>
      <w:bookmarkStart w:id="437" w:name="_Toc123761670"/>
      <w:bookmarkStart w:id="438" w:name="_Toc145316830"/>
      <w:r>
        <w:rPr>
          <w:rFonts w:ascii="宋体" w:eastAsia="宋体" w:hAnsi="宋体" w:hint="eastAsia"/>
        </w:rPr>
        <w:t>试算平衡表不平</w:t>
      </w:r>
      <w:bookmarkEnd w:id="437"/>
      <w:bookmarkEnd w:id="438"/>
    </w:p>
    <w:p w14:paraId="45221AB0" w14:textId="5069C48D" w:rsidR="002F5EAD" w:rsidRDefault="00DC7937"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试算平衡表不平，是困扰很多同学的难题</w:t>
      </w:r>
      <w:r w:rsidR="002F5EAD">
        <w:rPr>
          <w:rFonts w:ascii="宋体" w:eastAsia="宋体" w:hAnsi="宋体" w:cs="宋体" w:hint="eastAsia"/>
          <w:color w:val="333333"/>
          <w:spacing w:val="8"/>
          <w:kern w:val="0"/>
          <w:sz w:val="28"/>
          <w:szCs w:val="28"/>
        </w:rPr>
        <w:t>，</w:t>
      </w:r>
      <w:r w:rsidR="00C17C22">
        <w:rPr>
          <w:rFonts w:ascii="宋体" w:eastAsia="宋体" w:hAnsi="宋体" w:cs="宋体" w:hint="eastAsia"/>
          <w:color w:val="333333"/>
          <w:spacing w:val="8"/>
          <w:kern w:val="0"/>
          <w:sz w:val="28"/>
          <w:szCs w:val="28"/>
        </w:rPr>
        <w:t>有什么好的解决方法吗？</w:t>
      </w:r>
    </w:p>
    <w:p w14:paraId="4FF0FEC0" w14:textId="3B3E324B" w:rsidR="00C17C22" w:rsidRDefault="00C17C22"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只要逻辑清晰，就没有做不平的试算平衡表。</w:t>
      </w:r>
      <w:r w:rsidR="00F77C71">
        <w:rPr>
          <w:rFonts w:ascii="宋体" w:eastAsia="宋体" w:hAnsi="宋体" w:cs="宋体" w:hint="eastAsia"/>
          <w:color w:val="333333"/>
          <w:spacing w:val="8"/>
          <w:kern w:val="0"/>
          <w:sz w:val="28"/>
          <w:szCs w:val="28"/>
        </w:rPr>
        <w:t>试算平衡表有</w:t>
      </w:r>
      <w:r w:rsidR="00967CAE">
        <w:rPr>
          <w:rFonts w:ascii="宋体" w:eastAsia="宋体" w:hAnsi="宋体" w:cs="宋体"/>
          <w:color w:val="333333"/>
          <w:spacing w:val="8"/>
          <w:kern w:val="0"/>
          <w:sz w:val="28"/>
          <w:szCs w:val="28"/>
        </w:rPr>
        <w:t>3</w:t>
      </w:r>
      <w:r w:rsidR="00F77C71">
        <w:rPr>
          <w:rFonts w:ascii="宋体" w:eastAsia="宋体" w:hAnsi="宋体" w:cs="宋体" w:hint="eastAsia"/>
          <w:color w:val="333333"/>
          <w:spacing w:val="8"/>
          <w:kern w:val="0"/>
          <w:sz w:val="28"/>
          <w:szCs w:val="28"/>
        </w:rPr>
        <w:t>个验证，</w:t>
      </w:r>
      <w:r w:rsidR="00F77C71" w:rsidRPr="004D060A">
        <w:rPr>
          <w:rFonts w:ascii="宋体" w:eastAsia="宋体" w:hAnsi="宋体" w:cs="宋体" w:hint="eastAsia"/>
          <w:color w:val="333333"/>
          <w:spacing w:val="8"/>
          <w:kern w:val="0"/>
          <w:sz w:val="28"/>
          <w:szCs w:val="28"/>
          <w:highlight w:val="yellow"/>
        </w:rPr>
        <w:t>一是资产=负债+所有者权益，这个绝大多数情况是平的，只有那些特别烂的企业才会不平。</w:t>
      </w:r>
    </w:p>
    <w:p w14:paraId="448C288F" w14:textId="77777777" w:rsidR="00967CAE" w:rsidRDefault="004D060A" w:rsidP="000A08F4">
      <w:pPr>
        <w:rPr>
          <w:rFonts w:ascii="宋体" w:eastAsia="宋体" w:hAnsi="宋体" w:cs="宋体"/>
          <w:color w:val="333333"/>
          <w:spacing w:val="8"/>
          <w:kern w:val="0"/>
          <w:sz w:val="28"/>
          <w:szCs w:val="28"/>
        </w:rPr>
      </w:pPr>
      <w:r w:rsidRPr="004D060A">
        <w:rPr>
          <w:rFonts w:ascii="宋体" w:eastAsia="宋体" w:hAnsi="宋体" w:cs="宋体" w:hint="eastAsia"/>
          <w:color w:val="333333"/>
          <w:spacing w:val="8"/>
          <w:kern w:val="0"/>
          <w:sz w:val="28"/>
          <w:szCs w:val="28"/>
          <w:highlight w:val="yellow"/>
        </w:rPr>
        <w:t>二是年初未分配利润+净利润-分配的股利-提取的盈余公积=年末未分配利润。</w:t>
      </w:r>
    </w:p>
    <w:p w14:paraId="30718D6B" w14:textId="64DDE79D" w:rsidR="00967CAE" w:rsidRDefault="00967CAE"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三是年初未分配利润=上年年末未分配利润</w:t>
      </w:r>
    </w:p>
    <w:p w14:paraId="647402B9" w14:textId="7FA645EA" w:rsidR="009E6F98" w:rsidRDefault="0017615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试算平衡</w:t>
      </w:r>
      <w:r w:rsidRPr="00176156">
        <w:rPr>
          <w:rFonts w:ascii="宋体" w:eastAsia="宋体" w:hAnsi="宋体" w:cs="宋体" w:hint="eastAsia"/>
          <w:color w:val="333333"/>
          <w:spacing w:val="8"/>
          <w:kern w:val="0"/>
          <w:sz w:val="28"/>
          <w:szCs w:val="28"/>
        </w:rPr>
        <w:t>表不平，</w:t>
      </w:r>
      <w:r>
        <w:rPr>
          <w:rFonts w:ascii="宋体" w:eastAsia="宋体" w:hAnsi="宋体" w:cs="宋体" w:hint="eastAsia"/>
          <w:color w:val="333333"/>
          <w:spacing w:val="8"/>
          <w:kern w:val="0"/>
          <w:sz w:val="28"/>
          <w:szCs w:val="28"/>
        </w:rPr>
        <w:t>一般说的就是</w:t>
      </w:r>
      <w:r w:rsidR="008C63CA">
        <w:rPr>
          <w:rFonts w:ascii="宋体" w:eastAsia="宋体" w:hAnsi="宋体" w:cs="宋体" w:hint="eastAsia"/>
          <w:color w:val="333333"/>
          <w:spacing w:val="8"/>
          <w:kern w:val="0"/>
          <w:sz w:val="28"/>
          <w:szCs w:val="28"/>
        </w:rPr>
        <w:t>后2</w:t>
      </w:r>
      <w:r>
        <w:rPr>
          <w:rFonts w:ascii="宋体" w:eastAsia="宋体" w:hAnsi="宋体" w:cs="宋体" w:hint="eastAsia"/>
          <w:color w:val="333333"/>
          <w:spacing w:val="8"/>
          <w:kern w:val="0"/>
          <w:sz w:val="28"/>
          <w:szCs w:val="28"/>
        </w:rPr>
        <w:t>种情况。</w:t>
      </w:r>
    </w:p>
    <w:p w14:paraId="02DCC3A3" w14:textId="1BF98F5B" w:rsidR="009E6F98" w:rsidRDefault="009E6F98"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当我们发现它不平之后，肯定就是要找原因了。找原因也要遵循逻辑来，先看未审数是否平，如果未审数平了，</w:t>
      </w:r>
      <w:r w:rsidR="004D588C">
        <w:rPr>
          <w:rFonts w:ascii="宋体" w:eastAsia="宋体" w:hAnsi="宋体" w:cs="宋体" w:hint="eastAsia"/>
          <w:color w:val="333333"/>
          <w:spacing w:val="8"/>
          <w:kern w:val="0"/>
          <w:sz w:val="28"/>
          <w:szCs w:val="28"/>
        </w:rPr>
        <w:t>那就是审计调整导致的，我们就把所有的审计调整都去掉，看看平不平，如果不平，那就是试算平衡表的公式出问题了，因为：未审数平了，审</w:t>
      </w:r>
      <w:r w:rsidR="004D588C">
        <w:rPr>
          <w:rFonts w:ascii="宋体" w:eastAsia="宋体" w:hAnsi="宋体" w:cs="宋体" w:hint="eastAsia"/>
          <w:color w:val="333333"/>
          <w:spacing w:val="8"/>
          <w:kern w:val="0"/>
          <w:sz w:val="28"/>
          <w:szCs w:val="28"/>
        </w:rPr>
        <w:lastRenderedPageBreak/>
        <w:t>计调整又全部去掉了，审定数不平，肯定是公式有问题，找出公式的问题就可以了。</w:t>
      </w:r>
    </w:p>
    <w:p w14:paraId="4FFD5573" w14:textId="17D42E86" w:rsidR="004D588C" w:rsidRDefault="004D588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如果去掉全部审计调整之后是平的，就说明是审计调整出的问题。</w:t>
      </w:r>
    </w:p>
    <w:p w14:paraId="420976F6" w14:textId="3DBA31FC" w:rsidR="004D588C" w:rsidRDefault="005323CF"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第一步，看下审计调整的借贷方合计数是否相等。</w:t>
      </w:r>
      <w:r w:rsidR="004D588C">
        <w:rPr>
          <w:rFonts w:ascii="宋体" w:eastAsia="宋体" w:hAnsi="宋体" w:cs="宋体" w:hint="eastAsia"/>
          <w:color w:val="333333"/>
          <w:spacing w:val="8"/>
          <w:kern w:val="0"/>
          <w:sz w:val="28"/>
          <w:szCs w:val="28"/>
        </w:rPr>
        <w:t>下一步，就是去掉一半的审计调整，如果它是平的，那么错误就在这一半的审计调整里面，如果还是不平，那么错误就在另一半审计调整里面，以此类推，一半一半地去掉审计调整，就能找到到底是哪笔调整分录导致的不平。</w:t>
      </w:r>
    </w:p>
    <w:p w14:paraId="790D9DC6" w14:textId="1A6AABFE" w:rsidR="005323CF" w:rsidRDefault="005323CF" w:rsidP="000A08F4">
      <w:pPr>
        <w:rPr>
          <w:rFonts w:ascii="宋体" w:eastAsia="宋体" w:hAnsi="宋体" w:cs="宋体"/>
          <w:color w:val="333333"/>
          <w:spacing w:val="8"/>
          <w:kern w:val="0"/>
          <w:sz w:val="28"/>
          <w:szCs w:val="28"/>
        </w:rPr>
      </w:pPr>
    </w:p>
    <w:p w14:paraId="0954FAE1" w14:textId="685A86FC" w:rsidR="005323CF" w:rsidRDefault="00ED4E84"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如果未审数不平呢？</w:t>
      </w:r>
    </w:p>
    <w:p w14:paraId="4FF17A28" w14:textId="67EA0EA2" w:rsidR="00F77C71" w:rsidRDefault="00ED4E84"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未审数不平，</w:t>
      </w:r>
      <w:r w:rsidR="009E6F98">
        <w:rPr>
          <w:rFonts w:ascii="宋体" w:eastAsia="宋体" w:hAnsi="宋体" w:cs="宋体" w:hint="eastAsia"/>
          <w:color w:val="333333"/>
          <w:spacing w:val="8"/>
          <w:kern w:val="0"/>
          <w:sz w:val="28"/>
          <w:szCs w:val="28"/>
        </w:rPr>
        <w:t>最常见的原因就是有以前年度损益调整</w:t>
      </w:r>
      <w:r>
        <w:rPr>
          <w:rFonts w:ascii="宋体" w:eastAsia="宋体" w:hAnsi="宋体" w:cs="宋体" w:hint="eastAsia"/>
          <w:color w:val="333333"/>
          <w:spacing w:val="8"/>
          <w:kern w:val="0"/>
          <w:sz w:val="28"/>
          <w:szCs w:val="28"/>
        </w:rPr>
        <w:t>。</w:t>
      </w:r>
      <w:r w:rsidR="00192101">
        <w:rPr>
          <w:rFonts w:ascii="宋体" w:eastAsia="宋体" w:hAnsi="宋体" w:cs="宋体" w:hint="eastAsia"/>
          <w:color w:val="333333"/>
          <w:spacing w:val="8"/>
          <w:kern w:val="0"/>
          <w:sz w:val="28"/>
          <w:szCs w:val="28"/>
        </w:rPr>
        <w:t>结合科目余额表和序时账，肯定能找出不平的原因。</w:t>
      </w:r>
      <w:r w:rsidR="00DC33C7">
        <w:rPr>
          <w:rFonts w:ascii="宋体" w:eastAsia="宋体" w:hAnsi="宋体" w:cs="宋体" w:hint="eastAsia"/>
          <w:color w:val="333333"/>
          <w:spacing w:val="8"/>
          <w:kern w:val="0"/>
          <w:sz w:val="28"/>
          <w:szCs w:val="28"/>
        </w:rPr>
        <w:t>因为科目余额表的年初未分配利润跟试算平衡表的年初未分配利润肯定是一样的，然后再核对序时账中，结转到本年利润的损益跟净利润是否相等，这一步用高级筛选的方式，把本年利润的借贷方都筛选出来，就能很清楚的看到结转了多少利润了，跟数算平衡表的净利润核对一致。</w:t>
      </w:r>
      <w:r w:rsidR="00CA04F6">
        <w:rPr>
          <w:rFonts w:ascii="宋体" w:eastAsia="宋体" w:hAnsi="宋体" w:cs="宋体" w:hint="eastAsia"/>
          <w:color w:val="333333"/>
          <w:spacing w:val="8"/>
          <w:kern w:val="0"/>
          <w:sz w:val="28"/>
          <w:szCs w:val="28"/>
        </w:rPr>
        <w:t>然后再</w:t>
      </w:r>
      <w:r w:rsidR="00471714">
        <w:rPr>
          <w:rFonts w:ascii="宋体" w:eastAsia="宋体" w:hAnsi="宋体" w:cs="宋体" w:hint="eastAsia"/>
          <w:color w:val="333333"/>
          <w:spacing w:val="8"/>
          <w:kern w:val="0"/>
          <w:sz w:val="28"/>
          <w:szCs w:val="28"/>
        </w:rPr>
        <w:t>从利润分配的序时账里面，把</w:t>
      </w:r>
      <w:r w:rsidR="00CA04F6">
        <w:rPr>
          <w:rFonts w:ascii="宋体" w:eastAsia="宋体" w:hAnsi="宋体" w:cs="宋体" w:hint="eastAsia"/>
          <w:color w:val="333333"/>
          <w:spacing w:val="8"/>
          <w:kern w:val="0"/>
          <w:sz w:val="28"/>
          <w:szCs w:val="28"/>
        </w:rPr>
        <w:t>分配股利、提取盈余公积、</w:t>
      </w:r>
      <w:r w:rsidR="00471714">
        <w:rPr>
          <w:rFonts w:ascii="宋体" w:eastAsia="宋体" w:hAnsi="宋体" w:cs="宋体" w:hint="eastAsia"/>
          <w:color w:val="333333"/>
          <w:spacing w:val="8"/>
          <w:kern w:val="0"/>
          <w:sz w:val="28"/>
          <w:szCs w:val="28"/>
        </w:rPr>
        <w:t>以前年度损益调整的</w:t>
      </w:r>
      <w:r w:rsidR="006805DA">
        <w:rPr>
          <w:rFonts w:ascii="宋体" w:eastAsia="宋体" w:hAnsi="宋体" w:cs="宋体" w:hint="eastAsia"/>
          <w:color w:val="333333"/>
          <w:spacing w:val="8"/>
          <w:kern w:val="0"/>
          <w:sz w:val="28"/>
          <w:szCs w:val="28"/>
        </w:rPr>
        <w:t>完整分录给找出来</w:t>
      </w:r>
      <w:r w:rsidR="00CA04F6">
        <w:rPr>
          <w:rFonts w:ascii="宋体" w:eastAsia="宋体" w:hAnsi="宋体" w:cs="宋体" w:hint="eastAsia"/>
          <w:color w:val="333333"/>
          <w:spacing w:val="8"/>
          <w:kern w:val="0"/>
          <w:sz w:val="28"/>
          <w:szCs w:val="28"/>
        </w:rPr>
        <w:t>，通过这几步，肯定能把未审数给做平了</w:t>
      </w:r>
      <w:r w:rsidR="006805DA">
        <w:rPr>
          <w:rFonts w:ascii="宋体" w:eastAsia="宋体" w:hAnsi="宋体" w:cs="宋体" w:hint="eastAsia"/>
          <w:color w:val="333333"/>
          <w:spacing w:val="8"/>
          <w:kern w:val="0"/>
          <w:sz w:val="28"/>
          <w:szCs w:val="28"/>
        </w:rPr>
        <w:t>。最常见的是所得税汇算清缴的差异，参照（三）的做法就可以了。</w:t>
      </w:r>
    </w:p>
    <w:p w14:paraId="3DDBF95A" w14:textId="59E8CDAD" w:rsidR="00192337" w:rsidRDefault="00192337"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如果未审数不平是审计调整导致的，也是参照（三）的做法，未</w:t>
      </w:r>
      <w:r>
        <w:rPr>
          <w:rFonts w:ascii="宋体" w:eastAsia="宋体" w:hAnsi="宋体" w:cs="宋体" w:hint="eastAsia"/>
          <w:color w:val="333333"/>
          <w:spacing w:val="8"/>
          <w:kern w:val="0"/>
          <w:sz w:val="28"/>
          <w:szCs w:val="28"/>
        </w:rPr>
        <w:lastRenderedPageBreak/>
        <w:t>审数的年初未分配利润直接链接上期的审定数就可以了。</w:t>
      </w:r>
    </w:p>
    <w:p w14:paraId="117179D8" w14:textId="77777777" w:rsidR="004D060A" w:rsidRDefault="004D060A" w:rsidP="000A08F4">
      <w:pPr>
        <w:rPr>
          <w:rFonts w:ascii="宋体" w:eastAsia="宋体" w:hAnsi="宋体" w:cs="宋体"/>
          <w:color w:val="333333"/>
          <w:spacing w:val="8"/>
          <w:kern w:val="0"/>
          <w:sz w:val="28"/>
          <w:szCs w:val="28"/>
        </w:rPr>
      </w:pPr>
    </w:p>
    <w:p w14:paraId="69A66948" w14:textId="5FDFD871" w:rsidR="006E48B7" w:rsidRPr="001F5E41" w:rsidRDefault="00AA3808" w:rsidP="006E48B7">
      <w:pPr>
        <w:pStyle w:val="2"/>
        <w:rPr>
          <w:rFonts w:ascii="宋体" w:eastAsia="宋体" w:hAnsi="宋体"/>
        </w:rPr>
      </w:pPr>
      <w:bookmarkStart w:id="439" w:name="_Toc123761671"/>
      <w:bookmarkStart w:id="440" w:name="_Toc145316831"/>
      <w:r>
        <w:rPr>
          <w:rFonts w:ascii="宋体" w:eastAsia="宋体" w:hAnsi="宋体" w:hint="eastAsia"/>
        </w:rPr>
        <w:t>有些审计调整做到账上了，有些没做进去</w:t>
      </w:r>
      <w:bookmarkEnd w:id="439"/>
      <w:bookmarkEnd w:id="440"/>
    </w:p>
    <w:p w14:paraId="2BDA1D65" w14:textId="3E891323" w:rsidR="006E48B7" w:rsidRDefault="00A947D9"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什么样的审计调整，企业不会做到账上去？</w:t>
      </w:r>
    </w:p>
    <w:p w14:paraId="2BAFFA9C" w14:textId="3BA3432E" w:rsidR="00A947D9" w:rsidRDefault="00A947D9"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不涉及损益的调整。</w:t>
      </w:r>
      <w:r w:rsidR="003E6CFD">
        <w:rPr>
          <w:rFonts w:ascii="宋体" w:eastAsia="宋体" w:hAnsi="宋体" w:cs="宋体" w:hint="eastAsia"/>
          <w:color w:val="333333"/>
          <w:spacing w:val="8"/>
          <w:kern w:val="0"/>
          <w:sz w:val="28"/>
          <w:szCs w:val="28"/>
        </w:rPr>
        <w:t>比如重分类调整，企业是不用把重分类调整做到账上去的。</w:t>
      </w:r>
    </w:p>
    <w:p w14:paraId="63C23FCE" w14:textId="335772E9" w:rsidR="00A947D9" w:rsidRDefault="00BD7DA9" w:rsidP="000A08F4">
      <w:pPr>
        <w:rPr>
          <w:rFonts w:ascii="宋体" w:eastAsia="宋体" w:hAnsi="宋体" w:cs="宋体"/>
          <w:color w:val="333333"/>
          <w:spacing w:val="8"/>
          <w:kern w:val="0"/>
          <w:sz w:val="28"/>
          <w:szCs w:val="28"/>
        </w:rPr>
      </w:pPr>
      <w:r w:rsidRPr="00BD7DA9">
        <w:rPr>
          <w:rFonts w:ascii="宋体" w:eastAsia="宋体" w:hAnsi="宋体" w:cs="宋体" w:hint="eastAsia"/>
          <w:color w:val="333333"/>
          <w:spacing w:val="8"/>
          <w:kern w:val="0"/>
          <w:sz w:val="28"/>
          <w:szCs w:val="28"/>
          <w:highlight w:val="yellow"/>
        </w:rPr>
        <w:t>只有那些一方是资产负债类科目，另一方是损益类科目的审计调整，才需要做到账上去</w:t>
      </w:r>
      <w:r>
        <w:rPr>
          <w:rFonts w:ascii="宋体" w:eastAsia="宋体" w:hAnsi="宋体" w:cs="宋体" w:hint="eastAsia"/>
          <w:color w:val="333333"/>
          <w:spacing w:val="8"/>
          <w:kern w:val="0"/>
          <w:sz w:val="28"/>
          <w:szCs w:val="28"/>
        </w:rPr>
        <w:t>，要不然审计就要每一年都要进行滚调。</w:t>
      </w:r>
    </w:p>
    <w:p w14:paraId="3CE01EE6" w14:textId="77777777" w:rsidR="00E114D0" w:rsidRDefault="00E114D0" w:rsidP="000A08F4">
      <w:pPr>
        <w:rPr>
          <w:rFonts w:ascii="宋体" w:eastAsia="宋体" w:hAnsi="宋体" w:cs="宋体"/>
          <w:color w:val="333333"/>
          <w:spacing w:val="8"/>
          <w:kern w:val="0"/>
          <w:sz w:val="28"/>
          <w:szCs w:val="28"/>
        </w:rPr>
      </w:pPr>
    </w:p>
    <w:p w14:paraId="6D4AE6E9" w14:textId="7D0E379D" w:rsidR="00BD7DA9" w:rsidRDefault="00F022D4" w:rsidP="000A08F4">
      <w:pPr>
        <w:rPr>
          <w:rFonts w:ascii="宋体" w:eastAsia="宋体" w:hAnsi="宋体" w:cs="宋体"/>
          <w:color w:val="333333"/>
          <w:spacing w:val="8"/>
          <w:kern w:val="0"/>
          <w:sz w:val="28"/>
          <w:szCs w:val="28"/>
        </w:rPr>
      </w:pPr>
      <w:r w:rsidRPr="00E114D0">
        <w:rPr>
          <w:rFonts w:ascii="宋体" w:eastAsia="宋体" w:hAnsi="宋体" w:cs="宋体" w:hint="eastAsia"/>
          <w:color w:val="333333"/>
          <w:spacing w:val="8"/>
          <w:kern w:val="0"/>
          <w:sz w:val="28"/>
          <w:szCs w:val="28"/>
          <w:highlight w:val="yellow"/>
        </w:rPr>
        <w:t>双方都是损益类科目的审计调整，企业也不用做到账上去</w:t>
      </w:r>
      <w:r>
        <w:rPr>
          <w:rFonts w:ascii="宋体" w:eastAsia="宋体" w:hAnsi="宋体" w:cs="宋体" w:hint="eastAsia"/>
          <w:color w:val="333333"/>
          <w:spacing w:val="8"/>
          <w:kern w:val="0"/>
          <w:sz w:val="28"/>
          <w:szCs w:val="28"/>
        </w:rPr>
        <w:t>，比如企业把处置固定资产的收入做到营业外收入，审计把它调整到资产处置收益，这种就是借贷双方都是损益类科目，是不用做到账上去的。</w:t>
      </w:r>
    </w:p>
    <w:p w14:paraId="25788EFA" w14:textId="1D11D9ED" w:rsidR="00E114D0" w:rsidRDefault="00E114D0" w:rsidP="000A08F4">
      <w:pPr>
        <w:rPr>
          <w:rFonts w:ascii="宋体" w:eastAsia="宋体" w:hAnsi="宋体" w:cs="宋体"/>
          <w:color w:val="333333"/>
          <w:spacing w:val="8"/>
          <w:kern w:val="0"/>
          <w:sz w:val="28"/>
          <w:szCs w:val="28"/>
        </w:rPr>
      </w:pPr>
    </w:p>
    <w:p w14:paraId="50E2090D" w14:textId="12920796" w:rsidR="00E114D0" w:rsidRDefault="00A17F24"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实务中，如果上期做了审计调整，想直到本期是否需要滚调的，就看那些一方是资产负债类科目，另一方是损益类科目的调整分录，企业有没有全部把这些做到账上，如果没有的，这些就要滚调。</w:t>
      </w:r>
    </w:p>
    <w:p w14:paraId="0739B1B4" w14:textId="78C35347" w:rsidR="005B091C" w:rsidRDefault="005B091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那么，怎么看企业把哪些分录做到账上了呢？</w:t>
      </w:r>
    </w:p>
    <w:p w14:paraId="785EC898" w14:textId="24009390" w:rsidR="005B091C" w:rsidRDefault="005B091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看序时账，筛选摘要关键词“调整”，企业一般是把所有的审计</w:t>
      </w:r>
      <w:r>
        <w:rPr>
          <w:rFonts w:ascii="宋体" w:eastAsia="宋体" w:hAnsi="宋体" w:cs="宋体" w:hint="eastAsia"/>
          <w:color w:val="333333"/>
          <w:spacing w:val="8"/>
          <w:kern w:val="0"/>
          <w:sz w:val="28"/>
          <w:szCs w:val="28"/>
        </w:rPr>
        <w:lastRenderedPageBreak/>
        <w:t>调整都做到一笔分录上去的。或者问一下企业的会计，你们有没有把去年的审计调整做到账上去，做到了哪个凭证。</w:t>
      </w:r>
    </w:p>
    <w:p w14:paraId="4529BD8D" w14:textId="6D599393" w:rsidR="00B45868" w:rsidRDefault="00B45868" w:rsidP="000A08F4">
      <w:pPr>
        <w:rPr>
          <w:rFonts w:ascii="宋体" w:eastAsia="宋体" w:hAnsi="宋体" w:cs="宋体"/>
          <w:color w:val="333333"/>
          <w:spacing w:val="8"/>
          <w:kern w:val="0"/>
          <w:sz w:val="28"/>
          <w:szCs w:val="28"/>
        </w:rPr>
      </w:pPr>
    </w:p>
    <w:p w14:paraId="207F67F0" w14:textId="52C32DA4" w:rsidR="00B45868" w:rsidRDefault="00B45868" w:rsidP="000A08F4">
      <w:pPr>
        <w:rPr>
          <w:rFonts w:ascii="宋体" w:eastAsia="宋体" w:hAnsi="宋体" w:cs="宋体"/>
          <w:color w:val="333333"/>
          <w:spacing w:val="8"/>
          <w:kern w:val="0"/>
          <w:sz w:val="28"/>
          <w:szCs w:val="28"/>
        </w:rPr>
      </w:pPr>
    </w:p>
    <w:p w14:paraId="24BAC30C" w14:textId="55BC776C" w:rsidR="00B45868" w:rsidRDefault="00B45868" w:rsidP="000A08F4">
      <w:pPr>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br w:type="page"/>
      </w:r>
    </w:p>
    <w:p w14:paraId="729D9A90" w14:textId="52807378" w:rsidR="00B45868" w:rsidRPr="006449B6" w:rsidRDefault="00B45868" w:rsidP="00B45868">
      <w:pPr>
        <w:pStyle w:val="1"/>
        <w:rPr>
          <w:rFonts w:ascii="宋体" w:eastAsia="宋体" w:hAnsi="宋体"/>
        </w:rPr>
      </w:pPr>
      <w:r w:rsidRPr="006449B6">
        <w:rPr>
          <w:rFonts w:ascii="宋体" w:eastAsia="宋体" w:hAnsi="宋体" w:hint="eastAsia"/>
        </w:rPr>
        <w:lastRenderedPageBreak/>
        <w:t xml:space="preserve"> </w:t>
      </w:r>
      <w:bookmarkStart w:id="441" w:name="_Toc123761672"/>
      <w:bookmarkStart w:id="442" w:name="_Toc145316832"/>
      <w:r w:rsidR="00966B66">
        <w:rPr>
          <w:rFonts w:ascii="宋体" w:eastAsia="宋体" w:hAnsi="宋体" w:hint="eastAsia"/>
        </w:rPr>
        <w:t>递延所得税资产</w:t>
      </w:r>
      <w:r w:rsidR="006F0CBE">
        <w:rPr>
          <w:rFonts w:ascii="宋体" w:eastAsia="宋体" w:hAnsi="宋体" w:hint="eastAsia"/>
        </w:rPr>
        <w:t>/负债</w:t>
      </w:r>
      <w:bookmarkEnd w:id="441"/>
      <w:bookmarkEnd w:id="442"/>
    </w:p>
    <w:p w14:paraId="5ACC62C3" w14:textId="6DB7F01A" w:rsidR="000A0F62" w:rsidRPr="0027573E" w:rsidRDefault="005F4E3F" w:rsidP="000A0F62">
      <w:pPr>
        <w:rPr>
          <w:rFonts w:ascii="宋体" w:eastAsia="宋体" w:hAnsi="宋体"/>
          <w:sz w:val="28"/>
          <w:szCs w:val="28"/>
        </w:rPr>
      </w:pPr>
      <w:r>
        <w:rPr>
          <w:rFonts w:ascii="宋体" w:eastAsia="宋体" w:hAnsi="宋体" w:hint="eastAsia"/>
          <w:sz w:val="28"/>
          <w:szCs w:val="28"/>
        </w:rPr>
        <w:t>所得税费用那章讲过，所得税费用分为当期所得税费用和递延所得税费用</w:t>
      </w:r>
      <w:r w:rsidR="0096690B">
        <w:rPr>
          <w:rFonts w:ascii="宋体" w:eastAsia="宋体" w:hAnsi="宋体" w:hint="eastAsia"/>
          <w:sz w:val="28"/>
          <w:szCs w:val="28"/>
        </w:rPr>
        <w:t>，</w:t>
      </w:r>
      <w:r w:rsidR="0096690B" w:rsidRPr="00AC0F36">
        <w:rPr>
          <w:rFonts w:ascii="宋体" w:eastAsia="宋体" w:hAnsi="宋体" w:hint="eastAsia"/>
          <w:sz w:val="28"/>
          <w:szCs w:val="28"/>
          <w:highlight w:val="yellow"/>
        </w:rPr>
        <w:t>要把当期所得税费用和递延所得税费用分开</w:t>
      </w:r>
      <w:r w:rsidR="0096690B">
        <w:rPr>
          <w:rFonts w:ascii="宋体" w:eastAsia="宋体" w:hAnsi="宋体" w:hint="eastAsia"/>
          <w:sz w:val="28"/>
          <w:szCs w:val="28"/>
        </w:rPr>
        <w:t>，</w:t>
      </w:r>
      <w:r w:rsidR="00572521">
        <w:rPr>
          <w:rFonts w:ascii="宋体" w:eastAsia="宋体" w:hAnsi="宋体" w:hint="eastAsia"/>
          <w:sz w:val="28"/>
          <w:szCs w:val="28"/>
        </w:rPr>
        <w:t>算当期所得税的时候，不要考虑递延所得税，算递延所得税的时候，不要考虑当期所得税，要不然很容易搞混</w:t>
      </w:r>
      <w:r>
        <w:rPr>
          <w:rFonts w:ascii="宋体" w:eastAsia="宋体" w:hAnsi="宋体" w:hint="eastAsia"/>
          <w:sz w:val="28"/>
          <w:szCs w:val="28"/>
        </w:rPr>
        <w:t>。</w:t>
      </w:r>
      <w:r w:rsidR="006A0BAE">
        <w:rPr>
          <w:rFonts w:ascii="宋体" w:eastAsia="宋体" w:hAnsi="宋体" w:hint="eastAsia"/>
          <w:sz w:val="28"/>
          <w:szCs w:val="28"/>
        </w:rPr>
        <w:t>当期所得税费用的计算我们已经讲过了，这节主要讲递延所得税。</w:t>
      </w:r>
    </w:p>
    <w:p w14:paraId="6DF5BA17" w14:textId="77777777" w:rsidR="000A0F62" w:rsidRPr="0027573E" w:rsidRDefault="000A0F62" w:rsidP="00431379">
      <w:pPr>
        <w:pStyle w:val="3"/>
      </w:pPr>
      <w:bookmarkStart w:id="443" w:name="_Toc123761673"/>
      <w:bookmarkStart w:id="444" w:name="_Toc145316833"/>
      <w:r w:rsidRPr="0027573E">
        <w:rPr>
          <w:rFonts w:hint="eastAsia"/>
        </w:rPr>
        <w:t>一、递延所得税的理论</w:t>
      </w:r>
      <w:bookmarkEnd w:id="443"/>
      <w:bookmarkEnd w:id="444"/>
    </w:p>
    <w:p w14:paraId="77CF74B7" w14:textId="6425B491" w:rsidR="009646CF" w:rsidRDefault="006A3C4B" w:rsidP="000A0F62">
      <w:pPr>
        <w:rPr>
          <w:rFonts w:ascii="宋体" w:eastAsia="宋体" w:hAnsi="宋体"/>
          <w:sz w:val="28"/>
          <w:szCs w:val="28"/>
        </w:rPr>
      </w:pPr>
      <w:r>
        <w:rPr>
          <w:rFonts w:ascii="宋体" w:eastAsia="宋体" w:hAnsi="宋体" w:hint="eastAsia"/>
          <w:sz w:val="28"/>
          <w:szCs w:val="28"/>
        </w:rPr>
        <w:t>在所得税费用那章有讲，递延所得税费用，就是为了解决“跨期”问题。这里的跨期，指的是有些费用税法上</w:t>
      </w:r>
      <w:r w:rsidR="00AC0F36">
        <w:rPr>
          <w:rFonts w:ascii="宋体" w:eastAsia="宋体" w:hAnsi="宋体" w:hint="eastAsia"/>
          <w:sz w:val="28"/>
          <w:szCs w:val="28"/>
        </w:rPr>
        <w:t>暂时</w:t>
      </w:r>
      <w:r>
        <w:rPr>
          <w:rFonts w:ascii="宋体" w:eastAsia="宋体" w:hAnsi="宋体" w:hint="eastAsia"/>
          <w:sz w:val="28"/>
          <w:szCs w:val="28"/>
        </w:rPr>
        <w:t>不能税前扣除，会计上却减少了利润总额；有些收入税法上</w:t>
      </w:r>
      <w:r w:rsidR="00AC0F36">
        <w:rPr>
          <w:rFonts w:ascii="宋体" w:eastAsia="宋体" w:hAnsi="宋体" w:hint="eastAsia"/>
          <w:sz w:val="28"/>
          <w:szCs w:val="28"/>
        </w:rPr>
        <w:t>暂时</w:t>
      </w:r>
      <w:r>
        <w:rPr>
          <w:rFonts w:ascii="宋体" w:eastAsia="宋体" w:hAnsi="宋体" w:hint="eastAsia"/>
          <w:sz w:val="28"/>
          <w:szCs w:val="28"/>
        </w:rPr>
        <w:t>不用交税，却增加了利润总额。</w:t>
      </w:r>
      <w:r w:rsidR="00DD1969">
        <w:rPr>
          <w:rFonts w:ascii="宋体" w:eastAsia="宋体" w:hAnsi="宋体" w:hint="eastAsia"/>
          <w:sz w:val="28"/>
          <w:szCs w:val="28"/>
        </w:rPr>
        <w:t>递延所得税费用，就是用来调节这些“跨期”的</w:t>
      </w:r>
      <w:r w:rsidR="009B2C8E">
        <w:rPr>
          <w:rFonts w:ascii="宋体" w:eastAsia="宋体" w:hAnsi="宋体" w:hint="eastAsia"/>
          <w:sz w:val="28"/>
          <w:szCs w:val="28"/>
        </w:rPr>
        <w:t>。</w:t>
      </w:r>
      <w:r w:rsidR="00A95DA2">
        <w:rPr>
          <w:rFonts w:ascii="宋体" w:eastAsia="宋体" w:hAnsi="宋体" w:hint="eastAsia"/>
          <w:sz w:val="28"/>
          <w:szCs w:val="28"/>
        </w:rPr>
        <w:t>有些事项是永久性差异的，就不适用递延所得税，比如国债利息收入、分红等，这些收入现在不用交税，以后也不用交税；比如罚款，它发生的时候不能税前扣除，以后也不能扣除。</w:t>
      </w:r>
    </w:p>
    <w:p w14:paraId="4C8DBEA5" w14:textId="74D798BB" w:rsidR="00A95DA2" w:rsidRDefault="00A95DA2" w:rsidP="000A0F62">
      <w:pPr>
        <w:rPr>
          <w:rFonts w:ascii="宋体" w:eastAsia="宋体" w:hAnsi="宋体"/>
          <w:sz w:val="28"/>
          <w:szCs w:val="28"/>
        </w:rPr>
      </w:pPr>
    </w:p>
    <w:p w14:paraId="0E0B2124" w14:textId="4BE17265" w:rsidR="00A95DA2" w:rsidRDefault="00636E02" w:rsidP="000A0F62">
      <w:pPr>
        <w:rPr>
          <w:rFonts w:ascii="宋体" w:eastAsia="宋体" w:hAnsi="宋体"/>
          <w:sz w:val="28"/>
          <w:szCs w:val="28"/>
        </w:rPr>
      </w:pPr>
      <w:r>
        <w:rPr>
          <w:rFonts w:ascii="宋体" w:eastAsia="宋体" w:hAnsi="宋体" w:hint="eastAsia"/>
          <w:sz w:val="28"/>
          <w:szCs w:val="28"/>
        </w:rPr>
        <w:t>所以说，递延所得税，只要记住一点就行：</w:t>
      </w:r>
      <w:r w:rsidR="00682296">
        <w:rPr>
          <w:rFonts w:ascii="宋体" w:eastAsia="宋体" w:hAnsi="宋体" w:hint="eastAsia"/>
          <w:sz w:val="28"/>
          <w:szCs w:val="28"/>
        </w:rPr>
        <w:t>时间差异</w:t>
      </w:r>
      <w:r w:rsidR="005F358B">
        <w:rPr>
          <w:rFonts w:ascii="宋体" w:eastAsia="宋体" w:hAnsi="宋体" w:hint="eastAsia"/>
          <w:sz w:val="28"/>
          <w:szCs w:val="28"/>
        </w:rPr>
        <w:t>，专业术语叫暂时性差异</w:t>
      </w:r>
      <w:r>
        <w:rPr>
          <w:rFonts w:ascii="宋体" w:eastAsia="宋体" w:hAnsi="宋体" w:hint="eastAsia"/>
          <w:sz w:val="28"/>
          <w:szCs w:val="28"/>
        </w:rPr>
        <w:t>。</w:t>
      </w:r>
    </w:p>
    <w:p w14:paraId="41754ED8" w14:textId="77777777" w:rsidR="00B71AF5" w:rsidRDefault="00B71AF5" w:rsidP="000A0F62">
      <w:pPr>
        <w:rPr>
          <w:rFonts w:ascii="宋体" w:eastAsia="宋体" w:hAnsi="宋体"/>
          <w:sz w:val="28"/>
          <w:szCs w:val="28"/>
        </w:rPr>
      </w:pPr>
    </w:p>
    <w:p w14:paraId="28BD35D3" w14:textId="6EB720C9" w:rsidR="000A0F62" w:rsidRPr="0027573E" w:rsidRDefault="00806B7F" w:rsidP="000A0F62">
      <w:pPr>
        <w:rPr>
          <w:rFonts w:ascii="宋体" w:eastAsia="宋体" w:hAnsi="宋体"/>
          <w:sz w:val="28"/>
          <w:szCs w:val="28"/>
        </w:rPr>
      </w:pPr>
      <w:r>
        <w:rPr>
          <w:rFonts w:ascii="宋体" w:eastAsia="宋体" w:hAnsi="宋体" w:hint="eastAsia"/>
          <w:sz w:val="28"/>
          <w:szCs w:val="28"/>
        </w:rPr>
        <w:t>接下来我们再讲几个概念</w:t>
      </w:r>
      <w:r w:rsidR="000A0F62" w:rsidRPr="0027573E">
        <w:rPr>
          <w:rFonts w:ascii="宋体" w:eastAsia="宋体" w:hAnsi="宋体" w:hint="eastAsia"/>
          <w:sz w:val="28"/>
          <w:szCs w:val="28"/>
        </w:rPr>
        <w:t>：账面价值、计税基础、可抵扣暂时性差</w:t>
      </w:r>
      <w:r w:rsidR="000A0F62" w:rsidRPr="0027573E">
        <w:rPr>
          <w:rFonts w:ascii="宋体" w:eastAsia="宋体" w:hAnsi="宋体" w:hint="eastAsia"/>
          <w:sz w:val="28"/>
          <w:szCs w:val="28"/>
        </w:rPr>
        <w:lastRenderedPageBreak/>
        <w:t>异、应纳税暂时性差异。</w:t>
      </w:r>
    </w:p>
    <w:p w14:paraId="7DC69BD1" w14:textId="77777777" w:rsidR="000A0F62" w:rsidRPr="00F457FB" w:rsidRDefault="000A0F62" w:rsidP="000A0F62">
      <w:pPr>
        <w:rPr>
          <w:rFonts w:ascii="宋体" w:eastAsia="宋体" w:hAnsi="宋体"/>
          <w:sz w:val="28"/>
          <w:szCs w:val="28"/>
        </w:rPr>
      </w:pPr>
    </w:p>
    <w:p w14:paraId="47549BA9" w14:textId="77777777" w:rsidR="000A0F62" w:rsidRPr="0027573E" w:rsidRDefault="000A0F62" w:rsidP="000A0F62">
      <w:pPr>
        <w:rPr>
          <w:rFonts w:ascii="宋体" w:eastAsia="宋体" w:hAnsi="宋体"/>
          <w:sz w:val="28"/>
          <w:szCs w:val="28"/>
        </w:rPr>
      </w:pPr>
      <w:r w:rsidRPr="0027573E">
        <w:rPr>
          <w:rFonts w:ascii="宋体" w:eastAsia="宋体" w:hAnsi="宋体"/>
          <w:sz w:val="28"/>
          <w:szCs w:val="28"/>
        </w:rPr>
        <w:t>1、账面价值：就是资产负债表中的数。</w:t>
      </w:r>
    </w:p>
    <w:p w14:paraId="13E46A41" w14:textId="77777777" w:rsidR="000A0F62" w:rsidRPr="0027573E" w:rsidRDefault="000A0F62" w:rsidP="000A0F62">
      <w:pPr>
        <w:rPr>
          <w:rFonts w:ascii="宋体" w:eastAsia="宋体" w:hAnsi="宋体"/>
          <w:sz w:val="28"/>
          <w:szCs w:val="28"/>
        </w:rPr>
      </w:pPr>
    </w:p>
    <w:p w14:paraId="3CCCFA82" w14:textId="11953B5D" w:rsidR="000A0F62" w:rsidRDefault="000A0F62" w:rsidP="000A0F62">
      <w:pPr>
        <w:rPr>
          <w:rFonts w:ascii="宋体" w:eastAsia="宋体" w:hAnsi="宋体"/>
          <w:sz w:val="28"/>
          <w:szCs w:val="28"/>
        </w:rPr>
      </w:pPr>
      <w:r w:rsidRPr="0027573E">
        <w:rPr>
          <w:rFonts w:ascii="宋体" w:eastAsia="宋体" w:hAnsi="宋体"/>
          <w:sz w:val="28"/>
          <w:szCs w:val="28"/>
        </w:rPr>
        <w:t>2、计税基础：计税基础，可以理解为税法口径的资产负债表。</w:t>
      </w:r>
    </w:p>
    <w:p w14:paraId="25132046" w14:textId="69C9EDD3" w:rsidR="00F457FB" w:rsidRDefault="00F457FB" w:rsidP="000A0F62">
      <w:pPr>
        <w:rPr>
          <w:rFonts w:ascii="宋体" w:eastAsia="宋体" w:hAnsi="宋体"/>
          <w:sz w:val="28"/>
          <w:szCs w:val="28"/>
        </w:rPr>
      </w:pPr>
    </w:p>
    <w:p w14:paraId="02B5B40A" w14:textId="63638EB7" w:rsidR="00F457FB" w:rsidRDefault="009534E3" w:rsidP="000A0F62">
      <w:pPr>
        <w:rPr>
          <w:rFonts w:ascii="宋体" w:eastAsia="宋体" w:hAnsi="宋体"/>
          <w:sz w:val="28"/>
          <w:szCs w:val="28"/>
        </w:rPr>
      </w:pPr>
      <w:r>
        <w:rPr>
          <w:rFonts w:ascii="宋体" w:eastAsia="宋体" w:hAnsi="宋体" w:hint="eastAsia"/>
          <w:sz w:val="28"/>
          <w:szCs w:val="28"/>
        </w:rPr>
        <w:t>会计口径的资产负债表，就是按照《企业会计准则》来编制的财务报表，它比较公允，满足上市公司的要求。</w:t>
      </w:r>
    </w:p>
    <w:p w14:paraId="7D66F4AB" w14:textId="71C53D6D" w:rsidR="009534E3" w:rsidRDefault="009534E3" w:rsidP="000A0F62">
      <w:pPr>
        <w:rPr>
          <w:rFonts w:ascii="宋体" w:eastAsia="宋体" w:hAnsi="宋体"/>
          <w:sz w:val="28"/>
          <w:szCs w:val="28"/>
        </w:rPr>
      </w:pPr>
    </w:p>
    <w:p w14:paraId="36D281CC" w14:textId="1BE1E58F" w:rsidR="009534E3" w:rsidRDefault="00965A8A" w:rsidP="000A0F62">
      <w:pPr>
        <w:rPr>
          <w:rFonts w:ascii="宋体" w:eastAsia="宋体" w:hAnsi="宋体"/>
          <w:sz w:val="28"/>
          <w:szCs w:val="28"/>
        </w:rPr>
      </w:pPr>
      <w:r>
        <w:rPr>
          <w:rFonts w:ascii="宋体" w:eastAsia="宋体" w:hAnsi="宋体" w:hint="eastAsia"/>
          <w:sz w:val="28"/>
          <w:szCs w:val="28"/>
        </w:rPr>
        <w:t>税法口径的资产负债表，实务中就是根据《小企业会计准则》编制的财务报表，</w:t>
      </w:r>
      <w:r w:rsidR="001E20BF">
        <w:rPr>
          <w:rFonts w:ascii="宋体" w:eastAsia="宋体" w:hAnsi="宋体" w:hint="eastAsia"/>
          <w:sz w:val="28"/>
          <w:szCs w:val="28"/>
        </w:rPr>
        <w:t>这些企业报表的用途就是用来报税，</w:t>
      </w:r>
      <w:r w:rsidR="003707C9">
        <w:rPr>
          <w:rFonts w:ascii="宋体" w:eastAsia="宋体" w:hAnsi="宋体" w:hint="eastAsia"/>
          <w:sz w:val="28"/>
          <w:szCs w:val="28"/>
        </w:rPr>
        <w:t>满足报税要求就行</w:t>
      </w:r>
      <w:r w:rsidR="001E20BF">
        <w:rPr>
          <w:rFonts w:ascii="宋体" w:eastAsia="宋体" w:hAnsi="宋体" w:hint="eastAsia"/>
          <w:sz w:val="28"/>
          <w:szCs w:val="28"/>
        </w:rPr>
        <w:t>。</w:t>
      </w:r>
      <w:r w:rsidR="0084772A">
        <w:rPr>
          <w:rFonts w:ascii="宋体" w:eastAsia="宋体" w:hAnsi="宋体" w:hint="eastAsia"/>
          <w:sz w:val="28"/>
          <w:szCs w:val="28"/>
        </w:rPr>
        <w:t>它不计提减值，也不计提坏账。</w:t>
      </w:r>
    </w:p>
    <w:p w14:paraId="1EB31E3A" w14:textId="77777777" w:rsidR="000A0F62" w:rsidRPr="0027573E" w:rsidRDefault="000A0F62" w:rsidP="000A0F62">
      <w:pPr>
        <w:rPr>
          <w:rFonts w:ascii="宋体" w:eastAsia="宋体" w:hAnsi="宋体"/>
          <w:sz w:val="28"/>
          <w:szCs w:val="28"/>
        </w:rPr>
      </w:pPr>
    </w:p>
    <w:p w14:paraId="60084F01" w14:textId="07DEC705" w:rsidR="000A0F62" w:rsidRPr="0027573E" w:rsidRDefault="000A0F62" w:rsidP="000A0F62">
      <w:pPr>
        <w:rPr>
          <w:rFonts w:ascii="宋体" w:eastAsia="宋体" w:hAnsi="宋体"/>
          <w:sz w:val="28"/>
          <w:szCs w:val="28"/>
        </w:rPr>
      </w:pPr>
      <w:r w:rsidRPr="0027573E">
        <w:rPr>
          <w:rFonts w:ascii="宋体" w:eastAsia="宋体" w:hAnsi="宋体"/>
          <w:sz w:val="28"/>
          <w:szCs w:val="28"/>
        </w:rPr>
        <w:t>3、可抵扣暂时性差异。</w:t>
      </w:r>
      <w:r w:rsidR="006C630E">
        <w:rPr>
          <w:rFonts w:ascii="宋体" w:eastAsia="宋体" w:hAnsi="宋体" w:hint="eastAsia"/>
          <w:sz w:val="28"/>
          <w:szCs w:val="28"/>
        </w:rPr>
        <w:t>准则原文：</w:t>
      </w:r>
      <w:r w:rsidR="006C630E" w:rsidRPr="006C630E">
        <w:rPr>
          <w:rFonts w:ascii="宋体" w:eastAsia="宋体" w:hAnsi="宋体" w:hint="eastAsia"/>
          <w:sz w:val="28"/>
          <w:szCs w:val="28"/>
          <w:highlight w:val="yellow"/>
        </w:rPr>
        <w:t>是指在确定未来收回资产或清偿负债期间的应纳税所得额时，将导致产生可抵扣金额的暂时性差异</w:t>
      </w:r>
      <w:r w:rsidR="006C630E" w:rsidRPr="006C630E">
        <w:rPr>
          <w:rFonts w:ascii="宋体" w:eastAsia="宋体" w:hAnsi="宋体" w:hint="eastAsia"/>
          <w:sz w:val="28"/>
          <w:szCs w:val="28"/>
        </w:rPr>
        <w:t>。</w:t>
      </w:r>
      <w:r w:rsidR="00EF364A">
        <w:rPr>
          <w:rFonts w:ascii="宋体" w:eastAsia="宋体" w:hAnsi="宋体" w:hint="eastAsia"/>
          <w:sz w:val="28"/>
          <w:szCs w:val="28"/>
        </w:rPr>
        <w:t>通俗点说就是，现在不</w:t>
      </w:r>
      <w:r w:rsidR="00940F58">
        <w:rPr>
          <w:rFonts w:ascii="宋体" w:eastAsia="宋体" w:hAnsi="宋体" w:hint="eastAsia"/>
          <w:sz w:val="28"/>
          <w:szCs w:val="28"/>
        </w:rPr>
        <w:t>能扣除</w:t>
      </w:r>
      <w:r w:rsidR="00EF364A">
        <w:rPr>
          <w:rFonts w:ascii="宋体" w:eastAsia="宋体" w:hAnsi="宋体" w:hint="eastAsia"/>
          <w:sz w:val="28"/>
          <w:szCs w:val="28"/>
        </w:rPr>
        <w:t>，未来</w:t>
      </w:r>
      <w:r w:rsidR="00940F58">
        <w:rPr>
          <w:rFonts w:ascii="宋体" w:eastAsia="宋体" w:hAnsi="宋体" w:hint="eastAsia"/>
          <w:sz w:val="28"/>
          <w:szCs w:val="28"/>
        </w:rPr>
        <w:t>能扣除</w:t>
      </w:r>
      <w:r w:rsidR="00EF364A">
        <w:rPr>
          <w:rFonts w:ascii="宋体" w:eastAsia="宋体" w:hAnsi="宋体" w:hint="eastAsia"/>
          <w:sz w:val="28"/>
          <w:szCs w:val="28"/>
        </w:rPr>
        <w:t>。</w:t>
      </w:r>
      <w:r w:rsidRPr="0027573E">
        <w:rPr>
          <w:rFonts w:ascii="宋体" w:eastAsia="宋体" w:hAnsi="宋体"/>
          <w:sz w:val="28"/>
          <w:szCs w:val="28"/>
        </w:rPr>
        <w:t>资产的账面价值 ＜ 计税基础，或负债的账面价值 ＞ 计税基础，</w:t>
      </w:r>
      <w:r w:rsidR="003F3358">
        <w:rPr>
          <w:rFonts w:ascii="宋体" w:eastAsia="宋体" w:hAnsi="宋体" w:hint="eastAsia"/>
          <w:sz w:val="28"/>
          <w:szCs w:val="28"/>
        </w:rPr>
        <w:t>都</w:t>
      </w:r>
      <w:r w:rsidRPr="0027573E">
        <w:rPr>
          <w:rFonts w:ascii="宋体" w:eastAsia="宋体" w:hAnsi="宋体"/>
          <w:sz w:val="28"/>
          <w:szCs w:val="28"/>
        </w:rPr>
        <w:t>会形成可抵扣暂时性差异。</w:t>
      </w:r>
    </w:p>
    <w:p w14:paraId="39CBC509" w14:textId="77777777" w:rsidR="000A0F62" w:rsidRPr="0027573E" w:rsidRDefault="000A0F62" w:rsidP="000A0F62">
      <w:pPr>
        <w:rPr>
          <w:rFonts w:ascii="宋体" w:eastAsia="宋体" w:hAnsi="宋体"/>
          <w:sz w:val="28"/>
          <w:szCs w:val="28"/>
        </w:rPr>
      </w:pPr>
    </w:p>
    <w:p w14:paraId="5952C4C8" w14:textId="21D282B2"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资产的账面价值</w:t>
      </w:r>
      <w:r w:rsidRPr="0027573E">
        <w:rPr>
          <w:rFonts w:ascii="宋体" w:eastAsia="宋体" w:hAnsi="宋体"/>
          <w:sz w:val="28"/>
          <w:szCs w:val="28"/>
        </w:rPr>
        <w:t xml:space="preserve"> ＜ 计税基础可以这么理解：</w:t>
      </w:r>
      <w:r w:rsidR="00204B9D">
        <w:rPr>
          <w:rFonts w:ascii="宋体" w:eastAsia="宋体" w:hAnsi="宋体" w:hint="eastAsia"/>
          <w:sz w:val="28"/>
          <w:szCs w:val="28"/>
        </w:rPr>
        <w:t>比如计提坏账，账面价值就小了，但是计税基础还是原值，所以账面价值小于计税基础</w:t>
      </w:r>
      <w:r w:rsidRPr="0027573E">
        <w:rPr>
          <w:rFonts w:ascii="宋体" w:eastAsia="宋体" w:hAnsi="宋体"/>
          <w:sz w:val="28"/>
          <w:szCs w:val="28"/>
        </w:rPr>
        <w:t>。</w:t>
      </w:r>
    </w:p>
    <w:p w14:paraId="575416AE" w14:textId="77777777" w:rsidR="000A0F62" w:rsidRPr="0027573E" w:rsidRDefault="000A0F62" w:rsidP="000A0F62">
      <w:pPr>
        <w:rPr>
          <w:rFonts w:ascii="宋体" w:eastAsia="宋体" w:hAnsi="宋体"/>
          <w:sz w:val="28"/>
          <w:szCs w:val="28"/>
        </w:rPr>
      </w:pPr>
    </w:p>
    <w:p w14:paraId="4FF6EBE0" w14:textId="55B44294"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负债的账面价值</w:t>
      </w:r>
      <w:r w:rsidRPr="0027573E">
        <w:rPr>
          <w:rFonts w:ascii="宋体" w:eastAsia="宋体" w:hAnsi="宋体"/>
          <w:sz w:val="28"/>
          <w:szCs w:val="28"/>
        </w:rPr>
        <w:t xml:space="preserve"> ＞ 计税基础可以这么理解：比如预计负债，税法规定，负债真正发生的时候才能确认，预计负债只是预提，税法不认，</w:t>
      </w:r>
      <w:r w:rsidR="00406F01">
        <w:rPr>
          <w:rFonts w:ascii="宋体" w:eastAsia="宋体" w:hAnsi="宋体" w:hint="eastAsia"/>
          <w:sz w:val="28"/>
          <w:szCs w:val="28"/>
        </w:rPr>
        <w:t>所以</w:t>
      </w:r>
      <w:r w:rsidRPr="0027573E">
        <w:rPr>
          <w:rFonts w:ascii="宋体" w:eastAsia="宋体" w:hAnsi="宋体"/>
          <w:sz w:val="28"/>
          <w:szCs w:val="28"/>
        </w:rPr>
        <w:t>，</w:t>
      </w:r>
      <w:r w:rsidR="00406F01">
        <w:rPr>
          <w:rFonts w:ascii="宋体" w:eastAsia="宋体" w:hAnsi="宋体" w:hint="eastAsia"/>
          <w:sz w:val="28"/>
          <w:szCs w:val="28"/>
        </w:rPr>
        <w:t>按照小企业会计准则，它是不用做账的，计税基础就是0，</w:t>
      </w:r>
      <w:r w:rsidRPr="0027573E">
        <w:rPr>
          <w:rFonts w:ascii="宋体" w:eastAsia="宋体" w:hAnsi="宋体"/>
          <w:sz w:val="28"/>
          <w:szCs w:val="28"/>
        </w:rPr>
        <w:t>那么账面价值就会大于计税基础。企业确认预计负债，对应的损益科目是营业外支出，影响利润了，在计算所得税的时候调增，在真正发生的时候才可以抵扣，所以叫可抵扣暂时性差异。</w:t>
      </w:r>
    </w:p>
    <w:p w14:paraId="4EC3C1F9" w14:textId="77777777" w:rsidR="000A0F62" w:rsidRPr="0027573E" w:rsidRDefault="000A0F62" w:rsidP="000A0F62">
      <w:pPr>
        <w:rPr>
          <w:rFonts w:ascii="宋体" w:eastAsia="宋体" w:hAnsi="宋体"/>
          <w:sz w:val="28"/>
          <w:szCs w:val="28"/>
        </w:rPr>
      </w:pPr>
    </w:p>
    <w:p w14:paraId="46F53FE1" w14:textId="3D1C7349" w:rsidR="000A0F62" w:rsidRPr="0027573E" w:rsidRDefault="000A0F62" w:rsidP="000A0F62">
      <w:pPr>
        <w:rPr>
          <w:rFonts w:ascii="宋体" w:eastAsia="宋体" w:hAnsi="宋体"/>
          <w:sz w:val="28"/>
          <w:szCs w:val="28"/>
        </w:rPr>
      </w:pPr>
      <w:r w:rsidRPr="0027573E">
        <w:rPr>
          <w:rFonts w:ascii="宋体" w:eastAsia="宋体" w:hAnsi="宋体"/>
          <w:sz w:val="28"/>
          <w:szCs w:val="28"/>
        </w:rPr>
        <w:t>4、应纳税暂时性差异</w:t>
      </w:r>
      <w:r w:rsidR="001631F1">
        <w:rPr>
          <w:rFonts w:ascii="宋体" w:eastAsia="宋体" w:hAnsi="宋体" w:hint="eastAsia"/>
          <w:sz w:val="28"/>
          <w:szCs w:val="28"/>
        </w:rPr>
        <w:t>，准则原文：</w:t>
      </w:r>
      <w:r w:rsidR="001631F1" w:rsidRPr="00940F58">
        <w:rPr>
          <w:rFonts w:ascii="宋体" w:eastAsia="宋体" w:hAnsi="宋体" w:hint="eastAsia"/>
          <w:sz w:val="28"/>
          <w:szCs w:val="28"/>
          <w:highlight w:val="yellow"/>
        </w:rPr>
        <w:t>指在确定未来收回资产或清偿负债期间的应纳税所得额时，将导致产生应税金额的暂时性差异</w:t>
      </w:r>
      <w:r w:rsidR="001631F1" w:rsidRPr="001631F1">
        <w:rPr>
          <w:rFonts w:ascii="宋体" w:eastAsia="宋体" w:hAnsi="宋体" w:hint="eastAsia"/>
          <w:sz w:val="28"/>
          <w:szCs w:val="28"/>
        </w:rPr>
        <w:t>。</w:t>
      </w:r>
      <w:r w:rsidRPr="0027573E">
        <w:rPr>
          <w:rFonts w:ascii="宋体" w:eastAsia="宋体" w:hAnsi="宋体"/>
          <w:sz w:val="28"/>
          <w:szCs w:val="28"/>
        </w:rPr>
        <w:t>资产的账面价值 ＞ 计税基础，或者负债的账面价值 ＜计税基础，就会形成应纳税暂时性差异。资产的账面价值大于计税基础，说明资产增值了，虽然税法暂时不收税，卖掉的时候迟早得交税，所以它</w:t>
      </w:r>
      <w:r w:rsidR="00D31DDA">
        <w:rPr>
          <w:rFonts w:ascii="宋体" w:eastAsia="宋体" w:hAnsi="宋体" w:hint="eastAsia"/>
          <w:sz w:val="28"/>
          <w:szCs w:val="28"/>
        </w:rPr>
        <w:t>是</w:t>
      </w:r>
      <w:r w:rsidRPr="0027573E">
        <w:rPr>
          <w:rFonts w:ascii="宋体" w:eastAsia="宋体" w:hAnsi="宋体"/>
          <w:sz w:val="28"/>
          <w:szCs w:val="28"/>
        </w:rPr>
        <w:t>应纳税暂时性差异。</w:t>
      </w:r>
    </w:p>
    <w:p w14:paraId="49A06D16" w14:textId="77777777" w:rsidR="000A0F62" w:rsidRPr="0027573E" w:rsidRDefault="000A0F62" w:rsidP="000A0F62">
      <w:pPr>
        <w:rPr>
          <w:rFonts w:ascii="宋体" w:eastAsia="宋体" w:hAnsi="宋体"/>
          <w:sz w:val="28"/>
          <w:szCs w:val="28"/>
        </w:rPr>
      </w:pPr>
    </w:p>
    <w:p w14:paraId="2A85B05F" w14:textId="7F8D6F14"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至于负债的账面</w:t>
      </w:r>
      <w:r w:rsidR="00856CE6">
        <w:rPr>
          <w:rFonts w:ascii="宋体" w:eastAsia="宋体" w:hAnsi="宋体" w:hint="eastAsia"/>
          <w:sz w:val="28"/>
          <w:szCs w:val="28"/>
        </w:rPr>
        <w:t>价值</w:t>
      </w:r>
      <w:r w:rsidRPr="0027573E">
        <w:rPr>
          <w:rFonts w:ascii="宋体" w:eastAsia="宋体" w:hAnsi="宋体" w:hint="eastAsia"/>
          <w:sz w:val="28"/>
          <w:szCs w:val="28"/>
        </w:rPr>
        <w:t>小于计税基础，实务中几乎没有。</w:t>
      </w:r>
    </w:p>
    <w:p w14:paraId="65CBFC02" w14:textId="77777777" w:rsidR="000A0F62" w:rsidRPr="0027573E" w:rsidRDefault="000A0F62" w:rsidP="000A0F62">
      <w:pPr>
        <w:rPr>
          <w:rFonts w:ascii="宋体" w:eastAsia="宋体" w:hAnsi="宋体"/>
          <w:sz w:val="28"/>
          <w:szCs w:val="28"/>
        </w:rPr>
      </w:pPr>
    </w:p>
    <w:p w14:paraId="5D8FCE36" w14:textId="77777777" w:rsidR="000A0F62" w:rsidRPr="0027573E" w:rsidRDefault="000A0F62" w:rsidP="00431379">
      <w:pPr>
        <w:pStyle w:val="3"/>
      </w:pPr>
      <w:bookmarkStart w:id="445" w:name="_Toc123761674"/>
      <w:bookmarkStart w:id="446" w:name="_Toc145316834"/>
      <w:r w:rsidRPr="0027573E">
        <w:rPr>
          <w:rFonts w:hint="eastAsia"/>
        </w:rPr>
        <w:t>二、递延所得税资产</w:t>
      </w:r>
      <w:bookmarkEnd w:id="445"/>
      <w:bookmarkEnd w:id="446"/>
    </w:p>
    <w:p w14:paraId="70E6E6A0"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递延所得税资产</w:t>
      </w:r>
      <w:r w:rsidRPr="0027573E">
        <w:rPr>
          <w:rFonts w:ascii="宋体" w:eastAsia="宋体" w:hAnsi="宋体"/>
          <w:sz w:val="28"/>
          <w:szCs w:val="28"/>
        </w:rPr>
        <w:t xml:space="preserve"> = 可抵扣暂时性差异 × 适用税率</w:t>
      </w:r>
    </w:p>
    <w:p w14:paraId="652A6F60" w14:textId="77777777" w:rsidR="000A0F62" w:rsidRPr="0027573E" w:rsidRDefault="000A0F62" w:rsidP="000A0F62">
      <w:pPr>
        <w:rPr>
          <w:rFonts w:ascii="宋体" w:eastAsia="宋体" w:hAnsi="宋体"/>
          <w:sz w:val="28"/>
          <w:szCs w:val="28"/>
        </w:rPr>
      </w:pPr>
    </w:p>
    <w:p w14:paraId="27FF9B68"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lastRenderedPageBreak/>
        <w:t>什么样的情况下才能确认递延所得税资产？</w:t>
      </w:r>
    </w:p>
    <w:p w14:paraId="13F99CFB" w14:textId="77777777" w:rsidR="000A0F62" w:rsidRPr="0027573E" w:rsidRDefault="000A0F62" w:rsidP="000A0F62">
      <w:pPr>
        <w:rPr>
          <w:rFonts w:ascii="宋体" w:eastAsia="宋体" w:hAnsi="宋体"/>
          <w:sz w:val="28"/>
          <w:szCs w:val="28"/>
        </w:rPr>
      </w:pPr>
    </w:p>
    <w:p w14:paraId="6A080580" w14:textId="08F40490" w:rsidR="000A0F62" w:rsidRDefault="000A0F62" w:rsidP="000A0F62">
      <w:pPr>
        <w:rPr>
          <w:rFonts w:ascii="宋体" w:eastAsia="宋体" w:hAnsi="宋体"/>
          <w:sz w:val="28"/>
          <w:szCs w:val="28"/>
        </w:rPr>
      </w:pPr>
      <w:r w:rsidRPr="0027573E">
        <w:rPr>
          <w:rFonts w:ascii="宋体" w:eastAsia="宋体" w:hAnsi="宋体" w:hint="eastAsia"/>
          <w:sz w:val="28"/>
          <w:szCs w:val="28"/>
        </w:rPr>
        <w:t>除了满足可抵扣暂时性差异的条件之外，还要满足未来有足够的利润抵扣。也就是说，如果预计一家企业将来不会盈利，就不确认递延所得税资产。根据谨慎性原则，不能高估资产。</w:t>
      </w:r>
    </w:p>
    <w:p w14:paraId="145FCA54" w14:textId="39E1ACF7" w:rsidR="0052589C" w:rsidRDefault="0052589C" w:rsidP="000A0F62">
      <w:pPr>
        <w:rPr>
          <w:rFonts w:ascii="宋体" w:eastAsia="宋体" w:hAnsi="宋体"/>
          <w:sz w:val="28"/>
          <w:szCs w:val="28"/>
        </w:rPr>
      </w:pPr>
    </w:p>
    <w:p w14:paraId="3DDA3AFE" w14:textId="57FDEFDE" w:rsidR="000B188B" w:rsidRDefault="0052589C" w:rsidP="000A0F62">
      <w:pPr>
        <w:rPr>
          <w:rFonts w:ascii="宋体" w:eastAsia="宋体" w:hAnsi="宋体"/>
          <w:sz w:val="28"/>
          <w:szCs w:val="28"/>
        </w:rPr>
      </w:pPr>
      <w:r>
        <w:rPr>
          <w:rFonts w:ascii="宋体" w:eastAsia="宋体" w:hAnsi="宋体" w:hint="eastAsia"/>
          <w:sz w:val="28"/>
          <w:szCs w:val="28"/>
        </w:rPr>
        <w:t>每一个递延所得税资产、递延所得税负债，它们都有个“基准”。递延所得税资产的“基准”就是</w:t>
      </w:r>
      <w:r w:rsidRPr="0027573E">
        <w:rPr>
          <w:rFonts w:ascii="宋体" w:eastAsia="宋体" w:hAnsi="宋体"/>
          <w:sz w:val="28"/>
          <w:szCs w:val="28"/>
        </w:rPr>
        <w:t>可抵扣暂时性差异</w:t>
      </w:r>
      <w:r>
        <w:rPr>
          <w:rFonts w:ascii="宋体" w:eastAsia="宋体" w:hAnsi="宋体" w:hint="eastAsia"/>
          <w:sz w:val="28"/>
          <w:szCs w:val="28"/>
        </w:rPr>
        <w:t>，递延所得税负债的“基准”就是应纳税暂时性差异。</w:t>
      </w:r>
      <w:r w:rsidR="0070099A">
        <w:rPr>
          <w:rFonts w:ascii="宋体" w:eastAsia="宋体" w:hAnsi="宋体" w:hint="eastAsia"/>
          <w:sz w:val="28"/>
          <w:szCs w:val="28"/>
        </w:rPr>
        <w:t>做底稿的时候，一定要找到“基准”，后面测算的时候，也是跟“基准”测算</w:t>
      </w:r>
      <w:r w:rsidR="00282DFC">
        <w:rPr>
          <w:rFonts w:ascii="宋体" w:eastAsia="宋体" w:hAnsi="宋体" w:hint="eastAsia"/>
          <w:sz w:val="28"/>
          <w:szCs w:val="28"/>
        </w:rPr>
        <w:t>，附注披露明细的时候，也是根据“基准”披露的。</w:t>
      </w:r>
      <w:r w:rsidR="00060324">
        <w:rPr>
          <w:rFonts w:ascii="宋体" w:eastAsia="宋体" w:hAnsi="宋体" w:hint="eastAsia"/>
          <w:sz w:val="28"/>
          <w:szCs w:val="28"/>
        </w:rPr>
        <w:t>如果没有“基准”的递延所得税资产和递延所得税负债，就是站不住脚的。</w:t>
      </w:r>
      <w:r w:rsidR="00B63257">
        <w:rPr>
          <w:rFonts w:ascii="宋体" w:eastAsia="宋体" w:hAnsi="宋体" w:hint="eastAsia"/>
          <w:sz w:val="28"/>
          <w:szCs w:val="28"/>
        </w:rPr>
        <w:t>比如企业账上递延所得税资产</w:t>
      </w:r>
      <w:r w:rsidR="005836D8">
        <w:rPr>
          <w:rFonts w:ascii="宋体" w:eastAsia="宋体" w:hAnsi="宋体"/>
          <w:sz w:val="28"/>
          <w:szCs w:val="28"/>
        </w:rPr>
        <w:t>25</w:t>
      </w:r>
      <w:r w:rsidR="00B63257">
        <w:rPr>
          <w:rFonts w:ascii="宋体" w:eastAsia="宋体" w:hAnsi="宋体" w:hint="eastAsia"/>
          <w:sz w:val="28"/>
          <w:szCs w:val="28"/>
        </w:rPr>
        <w:t>万，那么，我们就要搞清楚，这</w:t>
      </w:r>
      <w:r w:rsidR="005836D8">
        <w:rPr>
          <w:rFonts w:ascii="宋体" w:eastAsia="宋体" w:hAnsi="宋体"/>
          <w:sz w:val="28"/>
          <w:szCs w:val="28"/>
        </w:rPr>
        <w:t>25</w:t>
      </w:r>
      <w:r w:rsidR="00B63257">
        <w:rPr>
          <w:rFonts w:ascii="宋体" w:eastAsia="宋体" w:hAnsi="宋体" w:hint="eastAsia"/>
          <w:sz w:val="28"/>
          <w:szCs w:val="28"/>
        </w:rPr>
        <w:t>万是怎么来的</w:t>
      </w:r>
      <w:r w:rsidR="005836D8">
        <w:rPr>
          <w:rFonts w:ascii="宋体" w:eastAsia="宋体" w:hAnsi="宋体" w:hint="eastAsia"/>
          <w:sz w:val="28"/>
          <w:szCs w:val="28"/>
        </w:rPr>
        <w:t>。</w:t>
      </w:r>
      <w:r w:rsidR="00B63257">
        <w:rPr>
          <w:rFonts w:ascii="宋体" w:eastAsia="宋体" w:hAnsi="宋体" w:hint="eastAsia"/>
          <w:sz w:val="28"/>
          <w:szCs w:val="28"/>
        </w:rPr>
        <w:t>比如企业</w:t>
      </w:r>
      <w:r w:rsidR="005836D8">
        <w:rPr>
          <w:rFonts w:ascii="宋体" w:eastAsia="宋体" w:hAnsi="宋体" w:hint="eastAsia"/>
          <w:sz w:val="28"/>
          <w:szCs w:val="28"/>
        </w:rPr>
        <w:t>账上的坏账准备期末余额是1</w:t>
      </w:r>
      <w:r w:rsidR="005836D8">
        <w:rPr>
          <w:rFonts w:ascii="宋体" w:eastAsia="宋体" w:hAnsi="宋体"/>
          <w:sz w:val="28"/>
          <w:szCs w:val="28"/>
        </w:rPr>
        <w:t>00</w:t>
      </w:r>
      <w:r w:rsidR="005836D8">
        <w:rPr>
          <w:rFonts w:ascii="宋体" w:eastAsia="宋体" w:hAnsi="宋体" w:hint="eastAsia"/>
          <w:sz w:val="28"/>
          <w:szCs w:val="28"/>
        </w:rPr>
        <w:t>万</w:t>
      </w:r>
      <w:r w:rsidR="00B63257">
        <w:rPr>
          <w:rFonts w:ascii="宋体" w:eastAsia="宋体" w:hAnsi="宋体" w:hint="eastAsia"/>
          <w:sz w:val="28"/>
          <w:szCs w:val="28"/>
        </w:rPr>
        <w:t>，</w:t>
      </w:r>
      <w:r w:rsidR="005836D8">
        <w:rPr>
          <w:rFonts w:ascii="宋体" w:eastAsia="宋体" w:hAnsi="宋体" w:hint="eastAsia"/>
          <w:sz w:val="28"/>
          <w:szCs w:val="28"/>
        </w:rPr>
        <w:t>税率是2</w:t>
      </w:r>
      <w:r w:rsidR="005836D8">
        <w:rPr>
          <w:rFonts w:ascii="宋体" w:eastAsia="宋体" w:hAnsi="宋体"/>
          <w:sz w:val="28"/>
          <w:szCs w:val="28"/>
        </w:rPr>
        <w:t>5%</w:t>
      </w:r>
      <w:r w:rsidR="005836D8">
        <w:rPr>
          <w:rFonts w:ascii="宋体" w:eastAsia="宋体" w:hAnsi="宋体" w:hint="eastAsia"/>
          <w:sz w:val="28"/>
          <w:szCs w:val="28"/>
        </w:rPr>
        <w:t>，那么这2</w:t>
      </w:r>
      <w:r w:rsidR="005836D8">
        <w:rPr>
          <w:rFonts w:ascii="宋体" w:eastAsia="宋体" w:hAnsi="宋体"/>
          <w:sz w:val="28"/>
          <w:szCs w:val="28"/>
        </w:rPr>
        <w:t>5</w:t>
      </w:r>
      <w:r w:rsidR="005836D8">
        <w:rPr>
          <w:rFonts w:ascii="宋体" w:eastAsia="宋体" w:hAnsi="宋体" w:hint="eastAsia"/>
          <w:sz w:val="28"/>
          <w:szCs w:val="28"/>
        </w:rPr>
        <w:t>万递延所得税资产就是有“基准”支撑的。</w:t>
      </w:r>
      <w:r w:rsidR="00B146BF">
        <w:rPr>
          <w:rFonts w:ascii="宋体" w:eastAsia="宋体" w:hAnsi="宋体" w:hint="eastAsia"/>
          <w:sz w:val="28"/>
          <w:szCs w:val="28"/>
        </w:rPr>
        <w:t>任何一笔递延所得税资产和负债，都要有“基准”支撑。</w:t>
      </w:r>
    </w:p>
    <w:p w14:paraId="7BCC74DB" w14:textId="77777777" w:rsidR="000B188B" w:rsidRDefault="000B188B" w:rsidP="000A0F62">
      <w:pPr>
        <w:rPr>
          <w:rFonts w:ascii="宋体" w:eastAsia="宋体" w:hAnsi="宋体"/>
          <w:sz w:val="28"/>
          <w:szCs w:val="28"/>
        </w:rPr>
      </w:pPr>
    </w:p>
    <w:p w14:paraId="21B55F44" w14:textId="648C9181" w:rsidR="0052589C" w:rsidRPr="0027573E" w:rsidRDefault="000B188B" w:rsidP="000A0F62">
      <w:pPr>
        <w:rPr>
          <w:rFonts w:ascii="宋体" w:eastAsia="宋体" w:hAnsi="宋体"/>
          <w:sz w:val="28"/>
          <w:szCs w:val="28"/>
        </w:rPr>
      </w:pPr>
      <w:r>
        <w:rPr>
          <w:rFonts w:ascii="宋体" w:eastAsia="宋体" w:hAnsi="宋体" w:hint="eastAsia"/>
          <w:sz w:val="28"/>
          <w:szCs w:val="28"/>
        </w:rPr>
        <w:t>我之前见过一个国企，他们做了一笔，借递延所得税资产1</w:t>
      </w:r>
      <w:r>
        <w:rPr>
          <w:rFonts w:ascii="宋体" w:eastAsia="宋体" w:hAnsi="宋体"/>
          <w:sz w:val="28"/>
          <w:szCs w:val="28"/>
        </w:rPr>
        <w:t>800</w:t>
      </w:r>
      <w:r>
        <w:rPr>
          <w:rFonts w:ascii="宋体" w:eastAsia="宋体" w:hAnsi="宋体" w:hint="eastAsia"/>
          <w:sz w:val="28"/>
          <w:szCs w:val="28"/>
        </w:rPr>
        <w:t>万，贷</w:t>
      </w:r>
      <w:r w:rsidR="00635753">
        <w:rPr>
          <w:rFonts w:ascii="宋体" w:eastAsia="宋体" w:hAnsi="宋体" w:hint="eastAsia"/>
          <w:sz w:val="28"/>
          <w:szCs w:val="28"/>
        </w:rPr>
        <w:t>所得税费用1</w:t>
      </w:r>
      <w:r w:rsidR="00635753">
        <w:rPr>
          <w:rFonts w:ascii="宋体" w:eastAsia="宋体" w:hAnsi="宋体"/>
          <w:sz w:val="28"/>
          <w:szCs w:val="28"/>
        </w:rPr>
        <w:t>800</w:t>
      </w:r>
      <w:r w:rsidR="00635753">
        <w:rPr>
          <w:rFonts w:ascii="宋体" w:eastAsia="宋体" w:hAnsi="宋体" w:hint="eastAsia"/>
          <w:sz w:val="28"/>
          <w:szCs w:val="28"/>
        </w:rPr>
        <w:t>万。</w:t>
      </w:r>
      <w:r w:rsidR="00513403">
        <w:rPr>
          <w:rFonts w:ascii="宋体" w:eastAsia="宋体" w:hAnsi="宋体" w:hint="eastAsia"/>
          <w:sz w:val="28"/>
          <w:szCs w:val="28"/>
        </w:rPr>
        <w:t>我问</w:t>
      </w:r>
      <w:r w:rsidR="00553864">
        <w:rPr>
          <w:rFonts w:ascii="宋体" w:eastAsia="宋体" w:hAnsi="宋体" w:hint="eastAsia"/>
          <w:sz w:val="28"/>
          <w:szCs w:val="28"/>
        </w:rPr>
        <w:t>他们为什么做这笔分录，他们说，利润不够，就随便做了一笔。</w:t>
      </w:r>
      <w:r w:rsidR="00DD4E48">
        <w:rPr>
          <w:rFonts w:ascii="宋体" w:eastAsia="宋体" w:hAnsi="宋体" w:hint="eastAsia"/>
          <w:sz w:val="28"/>
          <w:szCs w:val="28"/>
        </w:rPr>
        <w:t>然后我跟签字会计师说明情况，他说，国企的没关系，不用调了，我们是国资委请来的，到时候跟国资委汇</w:t>
      </w:r>
      <w:r w:rsidR="00DD4E48">
        <w:rPr>
          <w:rFonts w:ascii="宋体" w:eastAsia="宋体" w:hAnsi="宋体" w:hint="eastAsia"/>
          <w:sz w:val="28"/>
          <w:szCs w:val="28"/>
        </w:rPr>
        <w:lastRenderedPageBreak/>
        <w:t>报就可以了。</w:t>
      </w:r>
      <w:r w:rsidR="005771FE">
        <w:rPr>
          <w:rFonts w:ascii="宋体" w:eastAsia="宋体" w:hAnsi="宋体" w:hint="eastAsia"/>
          <w:sz w:val="28"/>
          <w:szCs w:val="28"/>
        </w:rPr>
        <w:t>既然</w:t>
      </w:r>
      <w:r w:rsidR="00E94CB6">
        <w:rPr>
          <w:rFonts w:ascii="宋体" w:eastAsia="宋体" w:hAnsi="宋体" w:hint="eastAsia"/>
          <w:sz w:val="28"/>
          <w:szCs w:val="28"/>
        </w:rPr>
        <w:t>签字会计师说不管，咱们</w:t>
      </w:r>
      <w:r w:rsidR="00434A2B">
        <w:rPr>
          <w:rFonts w:ascii="宋体" w:eastAsia="宋体" w:hAnsi="宋体" w:hint="eastAsia"/>
          <w:sz w:val="28"/>
          <w:szCs w:val="28"/>
        </w:rPr>
        <w:t>就不调了，我们的任务就是把问题找出来，如实反应，至于风险怎么把控，那就交给签字会计师</w:t>
      </w:r>
      <w:r w:rsidR="00BA4962">
        <w:rPr>
          <w:rFonts w:ascii="宋体" w:eastAsia="宋体" w:hAnsi="宋体" w:hint="eastAsia"/>
          <w:sz w:val="28"/>
          <w:szCs w:val="28"/>
        </w:rPr>
        <w:t>吧</w:t>
      </w:r>
      <w:r w:rsidR="00434A2B">
        <w:rPr>
          <w:rFonts w:ascii="宋体" w:eastAsia="宋体" w:hAnsi="宋体" w:hint="eastAsia"/>
          <w:sz w:val="28"/>
          <w:szCs w:val="28"/>
        </w:rPr>
        <w:t>。</w:t>
      </w:r>
      <w:r w:rsidR="00DA7F0A">
        <w:rPr>
          <w:rFonts w:ascii="宋体" w:eastAsia="宋体" w:hAnsi="宋体" w:hint="eastAsia"/>
          <w:sz w:val="28"/>
          <w:szCs w:val="28"/>
        </w:rPr>
        <w:t>我们没必要跟项目经理较劲，</w:t>
      </w:r>
      <w:r w:rsidR="00BD0986">
        <w:rPr>
          <w:rFonts w:ascii="宋体" w:eastAsia="宋体" w:hAnsi="宋体" w:hint="eastAsia"/>
          <w:sz w:val="28"/>
          <w:szCs w:val="28"/>
        </w:rPr>
        <w:t>说项目经理你必须让企业调过来，不能让企业这么干</w:t>
      </w:r>
      <w:r w:rsidR="002C495C">
        <w:rPr>
          <w:rFonts w:ascii="宋体" w:eastAsia="宋体" w:hAnsi="宋体" w:hint="eastAsia"/>
          <w:sz w:val="28"/>
          <w:szCs w:val="28"/>
        </w:rPr>
        <w:t>，这个是完全没必要的。等某天，我们成了签字会计师，</w:t>
      </w:r>
      <w:r w:rsidR="00E40B70">
        <w:rPr>
          <w:rFonts w:ascii="宋体" w:eastAsia="宋体" w:hAnsi="宋体" w:hint="eastAsia"/>
          <w:sz w:val="28"/>
          <w:szCs w:val="28"/>
        </w:rPr>
        <w:t>我们再自己决定要不要让企业调整，要不要签字。</w:t>
      </w:r>
      <w:r w:rsidR="00FA0CE9">
        <w:rPr>
          <w:rFonts w:ascii="宋体" w:eastAsia="宋体" w:hAnsi="宋体" w:hint="eastAsia"/>
          <w:sz w:val="28"/>
          <w:szCs w:val="28"/>
        </w:rPr>
        <w:t>做为高级审计员的任务：</w:t>
      </w:r>
      <w:r w:rsidR="00FA0CE9" w:rsidRPr="00637AF8">
        <w:rPr>
          <w:rFonts w:ascii="宋体" w:eastAsia="宋体" w:hAnsi="宋体" w:hint="eastAsia"/>
          <w:sz w:val="28"/>
          <w:szCs w:val="28"/>
          <w:highlight w:val="yellow"/>
        </w:rPr>
        <w:t>把企业的重大错报给找出来，然后跟签字会计师反应</w:t>
      </w:r>
      <w:r w:rsidR="00FA0CE9">
        <w:rPr>
          <w:rFonts w:ascii="宋体" w:eastAsia="宋体" w:hAnsi="宋体" w:hint="eastAsia"/>
          <w:sz w:val="28"/>
          <w:szCs w:val="28"/>
        </w:rPr>
        <w:t>。</w:t>
      </w:r>
    </w:p>
    <w:p w14:paraId="56312AD4" w14:textId="77777777" w:rsidR="000A0F62" w:rsidRPr="0027573E" w:rsidRDefault="000A0F62" w:rsidP="000A0F62">
      <w:pPr>
        <w:rPr>
          <w:rFonts w:ascii="宋体" w:eastAsia="宋体" w:hAnsi="宋体"/>
          <w:sz w:val="28"/>
          <w:szCs w:val="28"/>
        </w:rPr>
      </w:pPr>
    </w:p>
    <w:p w14:paraId="3744D936"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常见的递延所得税资产如下：</w:t>
      </w:r>
    </w:p>
    <w:p w14:paraId="674DD06B" w14:textId="77777777" w:rsidR="000A0F62" w:rsidRPr="0027573E" w:rsidRDefault="000A0F62" w:rsidP="000A0F62">
      <w:pPr>
        <w:rPr>
          <w:rFonts w:ascii="宋体" w:eastAsia="宋体" w:hAnsi="宋体"/>
          <w:sz w:val="28"/>
          <w:szCs w:val="28"/>
        </w:rPr>
      </w:pPr>
    </w:p>
    <w:p w14:paraId="2F4196FA" w14:textId="77777777" w:rsidR="000A0F62" w:rsidRPr="0027573E" w:rsidRDefault="000A0F62" w:rsidP="0084677A">
      <w:pPr>
        <w:pStyle w:val="4"/>
      </w:pPr>
      <w:r w:rsidRPr="0027573E">
        <w:t>1、坏账准备</w:t>
      </w:r>
    </w:p>
    <w:p w14:paraId="0249C333" w14:textId="656AC471" w:rsidR="000A0F62" w:rsidRPr="0027573E" w:rsidRDefault="001A132A" w:rsidP="000A0F62">
      <w:pPr>
        <w:rPr>
          <w:rFonts w:ascii="宋体" w:eastAsia="宋体" w:hAnsi="宋体"/>
          <w:sz w:val="28"/>
          <w:szCs w:val="28"/>
        </w:rPr>
      </w:pPr>
      <w:r>
        <w:rPr>
          <w:rFonts w:ascii="宋体" w:eastAsia="宋体" w:hAnsi="宋体" w:hint="eastAsia"/>
          <w:sz w:val="28"/>
          <w:szCs w:val="28"/>
        </w:rPr>
        <w:t>（1）基本处理方法</w:t>
      </w:r>
    </w:p>
    <w:p w14:paraId="62D22EDA" w14:textId="2AD2FC22"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坏账准备包括应收票据、应收账款和其他应收款的坏账准备。如果计提了坏账准备，那么账面价值肯定就比计税基础小，形成可抵扣暂时性差异，如果企业未来有足够的应纳税所得额来抵扣，就确认递延所得税资产。</w:t>
      </w:r>
    </w:p>
    <w:p w14:paraId="3FADC683" w14:textId="77777777" w:rsidR="000A0F62" w:rsidRPr="0027573E" w:rsidRDefault="000A0F62" w:rsidP="000A0F62">
      <w:pPr>
        <w:rPr>
          <w:rFonts w:ascii="宋体" w:eastAsia="宋体" w:hAnsi="宋体"/>
          <w:sz w:val="28"/>
          <w:szCs w:val="28"/>
        </w:rPr>
      </w:pPr>
    </w:p>
    <w:p w14:paraId="08A56337" w14:textId="48D0A131"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比如，</w:t>
      </w:r>
      <w:r w:rsidR="0003640C">
        <w:rPr>
          <w:rFonts w:ascii="宋体" w:eastAsia="宋体" w:hAnsi="宋体" w:hint="eastAsia"/>
          <w:sz w:val="28"/>
          <w:szCs w:val="28"/>
        </w:rPr>
        <w:t>期初</w:t>
      </w:r>
      <w:r w:rsidRPr="0027573E">
        <w:rPr>
          <w:rFonts w:ascii="宋体" w:eastAsia="宋体" w:hAnsi="宋体" w:hint="eastAsia"/>
          <w:sz w:val="28"/>
          <w:szCs w:val="28"/>
        </w:rPr>
        <w:t>的坏账准备是</w:t>
      </w:r>
      <w:r w:rsidRPr="0027573E">
        <w:rPr>
          <w:rFonts w:ascii="宋体" w:eastAsia="宋体" w:hAnsi="宋体"/>
          <w:sz w:val="28"/>
          <w:szCs w:val="28"/>
        </w:rPr>
        <w:t>100万，账上已经确认了25万递延所得税资产。本</w:t>
      </w:r>
      <w:r w:rsidR="00903B36">
        <w:rPr>
          <w:rFonts w:ascii="宋体" w:eastAsia="宋体" w:hAnsi="宋体" w:hint="eastAsia"/>
          <w:sz w:val="28"/>
          <w:szCs w:val="28"/>
        </w:rPr>
        <w:t>期</w:t>
      </w:r>
      <w:r w:rsidRPr="0027573E">
        <w:rPr>
          <w:rFonts w:ascii="宋体" w:eastAsia="宋体" w:hAnsi="宋体"/>
          <w:sz w:val="28"/>
          <w:szCs w:val="28"/>
        </w:rPr>
        <w:t>测算</w:t>
      </w:r>
      <w:r w:rsidR="0003640C">
        <w:rPr>
          <w:rFonts w:ascii="宋体" w:eastAsia="宋体" w:hAnsi="宋体" w:hint="eastAsia"/>
          <w:sz w:val="28"/>
          <w:szCs w:val="28"/>
        </w:rPr>
        <w:t>坏账</w:t>
      </w:r>
      <w:r w:rsidRPr="0027573E">
        <w:rPr>
          <w:rFonts w:ascii="宋体" w:eastAsia="宋体" w:hAnsi="宋体"/>
          <w:sz w:val="28"/>
          <w:szCs w:val="28"/>
        </w:rPr>
        <w:t>之后，坏账准备是200万，那么，要补提100万坏账准备，同时确认25万递延所得税资产。</w:t>
      </w:r>
    </w:p>
    <w:p w14:paraId="4BDBDD5E" w14:textId="77777777" w:rsidR="000A0F62" w:rsidRPr="0027573E" w:rsidRDefault="000A0F62" w:rsidP="000A0F62">
      <w:pPr>
        <w:rPr>
          <w:rFonts w:ascii="宋体" w:eastAsia="宋体" w:hAnsi="宋体"/>
          <w:sz w:val="28"/>
          <w:szCs w:val="28"/>
        </w:rPr>
      </w:pPr>
    </w:p>
    <w:p w14:paraId="4CC83551" w14:textId="726625C2"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借：</w:t>
      </w:r>
      <w:r w:rsidR="004F1515">
        <w:rPr>
          <w:rFonts w:ascii="宋体" w:eastAsia="宋体" w:hAnsi="宋体" w:hint="eastAsia"/>
          <w:sz w:val="28"/>
          <w:szCs w:val="28"/>
        </w:rPr>
        <w:t>信用</w:t>
      </w:r>
      <w:r w:rsidRPr="0027573E">
        <w:rPr>
          <w:rFonts w:ascii="宋体" w:eastAsia="宋体" w:hAnsi="宋体" w:hint="eastAsia"/>
          <w:sz w:val="28"/>
          <w:szCs w:val="28"/>
        </w:rPr>
        <w:t>减值损失</w:t>
      </w:r>
      <w:r w:rsidRPr="0027573E">
        <w:rPr>
          <w:rFonts w:ascii="宋体" w:eastAsia="宋体" w:hAnsi="宋体"/>
          <w:sz w:val="28"/>
          <w:szCs w:val="28"/>
        </w:rPr>
        <w:t xml:space="preserve"> 100</w:t>
      </w:r>
    </w:p>
    <w:p w14:paraId="37B239EB"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贷：坏账准备</w:t>
      </w:r>
      <w:r w:rsidRPr="0027573E">
        <w:rPr>
          <w:rFonts w:ascii="宋体" w:eastAsia="宋体" w:hAnsi="宋体"/>
          <w:sz w:val="28"/>
          <w:szCs w:val="28"/>
        </w:rPr>
        <w:t xml:space="preserve"> 100</w:t>
      </w:r>
    </w:p>
    <w:p w14:paraId="4B64CFE0" w14:textId="77777777" w:rsidR="000A0F62" w:rsidRPr="0027573E" w:rsidRDefault="000A0F62" w:rsidP="000A0F62">
      <w:pPr>
        <w:rPr>
          <w:rFonts w:ascii="宋体" w:eastAsia="宋体" w:hAnsi="宋体"/>
          <w:sz w:val="28"/>
          <w:szCs w:val="28"/>
        </w:rPr>
      </w:pPr>
    </w:p>
    <w:p w14:paraId="7587A69A"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借：递延所得税资产</w:t>
      </w:r>
      <w:r w:rsidRPr="0027573E">
        <w:rPr>
          <w:rFonts w:ascii="宋体" w:eastAsia="宋体" w:hAnsi="宋体"/>
          <w:sz w:val="28"/>
          <w:szCs w:val="28"/>
        </w:rPr>
        <w:t xml:space="preserve"> 25</w:t>
      </w:r>
    </w:p>
    <w:p w14:paraId="700F672A"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贷：所得税费用</w:t>
      </w:r>
      <w:r w:rsidRPr="0027573E">
        <w:rPr>
          <w:rFonts w:ascii="宋体" w:eastAsia="宋体" w:hAnsi="宋体"/>
          <w:sz w:val="28"/>
          <w:szCs w:val="28"/>
        </w:rPr>
        <w:t>-递延所得税费用 25</w:t>
      </w:r>
    </w:p>
    <w:p w14:paraId="19F5B4F7" w14:textId="7B1F7DD0" w:rsidR="000A0F62" w:rsidRDefault="000A0F62" w:rsidP="000A0F62">
      <w:pPr>
        <w:rPr>
          <w:rFonts w:ascii="宋体" w:eastAsia="宋体" w:hAnsi="宋体"/>
          <w:sz w:val="28"/>
          <w:szCs w:val="28"/>
        </w:rPr>
      </w:pPr>
    </w:p>
    <w:p w14:paraId="022A9020" w14:textId="6467C976" w:rsidR="00807CB1" w:rsidRDefault="00807CB1" w:rsidP="000A0F62">
      <w:pPr>
        <w:rPr>
          <w:rFonts w:ascii="宋体" w:eastAsia="宋体" w:hAnsi="宋体"/>
          <w:sz w:val="28"/>
          <w:szCs w:val="28"/>
        </w:rPr>
      </w:pPr>
      <w:r>
        <w:rPr>
          <w:rFonts w:ascii="宋体" w:eastAsia="宋体" w:hAnsi="宋体" w:hint="eastAsia"/>
          <w:sz w:val="28"/>
          <w:szCs w:val="28"/>
        </w:rPr>
        <w:t>这种情况，坏账就是递延所得税资产的“基准”，</w:t>
      </w:r>
      <w:r w:rsidR="00FA67CF">
        <w:rPr>
          <w:rFonts w:ascii="宋体" w:eastAsia="宋体" w:hAnsi="宋体" w:hint="eastAsia"/>
          <w:sz w:val="28"/>
          <w:szCs w:val="28"/>
        </w:rPr>
        <w:t>一定要跟“基准”勾稽上。</w:t>
      </w:r>
    </w:p>
    <w:p w14:paraId="1649496B" w14:textId="118E991D" w:rsidR="00807CB1" w:rsidRDefault="00807CB1" w:rsidP="000A0F62">
      <w:pPr>
        <w:rPr>
          <w:rFonts w:ascii="宋体" w:eastAsia="宋体" w:hAnsi="宋体"/>
          <w:sz w:val="28"/>
          <w:szCs w:val="28"/>
        </w:rPr>
      </w:pPr>
    </w:p>
    <w:p w14:paraId="2694A8E1" w14:textId="28ED7EE8" w:rsidR="001A132A" w:rsidRDefault="001A132A" w:rsidP="000A0F62">
      <w:pPr>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t>2</w:t>
      </w:r>
      <w:r>
        <w:rPr>
          <w:rFonts w:ascii="宋体" w:eastAsia="宋体" w:hAnsi="宋体" w:hint="eastAsia"/>
          <w:sz w:val="28"/>
          <w:szCs w:val="28"/>
        </w:rPr>
        <w:t>）坏账核销</w:t>
      </w:r>
    </w:p>
    <w:p w14:paraId="74AB8A7B" w14:textId="77777777" w:rsidR="0046622E" w:rsidRDefault="009451B2" w:rsidP="000A0F62">
      <w:pPr>
        <w:rPr>
          <w:rFonts w:ascii="宋体" w:eastAsia="宋体" w:hAnsi="宋体"/>
          <w:sz w:val="28"/>
          <w:szCs w:val="28"/>
        </w:rPr>
      </w:pPr>
      <w:r>
        <w:rPr>
          <w:rFonts w:ascii="宋体" w:eastAsia="宋体" w:hAnsi="宋体" w:hint="eastAsia"/>
          <w:sz w:val="28"/>
          <w:szCs w:val="28"/>
        </w:rPr>
        <w:t>如果有坏账核销，比如上面的例子，期初1</w:t>
      </w:r>
      <w:r>
        <w:rPr>
          <w:rFonts w:ascii="宋体" w:eastAsia="宋体" w:hAnsi="宋体"/>
          <w:sz w:val="28"/>
          <w:szCs w:val="28"/>
        </w:rPr>
        <w:t>00</w:t>
      </w:r>
      <w:r>
        <w:rPr>
          <w:rFonts w:ascii="宋体" w:eastAsia="宋体" w:hAnsi="宋体" w:hint="eastAsia"/>
          <w:sz w:val="28"/>
          <w:szCs w:val="28"/>
        </w:rPr>
        <w:t>万坏账，本期又计提了1</w:t>
      </w:r>
      <w:r>
        <w:rPr>
          <w:rFonts w:ascii="宋体" w:eastAsia="宋体" w:hAnsi="宋体"/>
          <w:sz w:val="28"/>
          <w:szCs w:val="28"/>
        </w:rPr>
        <w:t>00</w:t>
      </w:r>
      <w:r>
        <w:rPr>
          <w:rFonts w:ascii="宋体" w:eastAsia="宋体" w:hAnsi="宋体" w:hint="eastAsia"/>
          <w:sz w:val="28"/>
          <w:szCs w:val="28"/>
        </w:rPr>
        <w:t>万坏账，核销1</w:t>
      </w:r>
      <w:r>
        <w:rPr>
          <w:rFonts w:ascii="宋体" w:eastAsia="宋体" w:hAnsi="宋体"/>
          <w:sz w:val="28"/>
          <w:szCs w:val="28"/>
        </w:rPr>
        <w:t>00</w:t>
      </w:r>
      <w:r>
        <w:rPr>
          <w:rFonts w:ascii="宋体" w:eastAsia="宋体" w:hAnsi="宋体" w:hint="eastAsia"/>
          <w:sz w:val="28"/>
          <w:szCs w:val="28"/>
        </w:rPr>
        <w:t>万坏账，期末还是1</w:t>
      </w:r>
      <w:r>
        <w:rPr>
          <w:rFonts w:ascii="宋体" w:eastAsia="宋体" w:hAnsi="宋体"/>
          <w:sz w:val="28"/>
          <w:szCs w:val="28"/>
        </w:rPr>
        <w:t>00</w:t>
      </w:r>
      <w:r>
        <w:rPr>
          <w:rFonts w:ascii="宋体" w:eastAsia="宋体" w:hAnsi="宋体" w:hint="eastAsia"/>
          <w:sz w:val="28"/>
          <w:szCs w:val="28"/>
        </w:rPr>
        <w:t>万坏账。</w:t>
      </w:r>
    </w:p>
    <w:p w14:paraId="5345FFD1" w14:textId="77777777" w:rsidR="0046622E" w:rsidRDefault="0046622E" w:rsidP="000A0F62">
      <w:pPr>
        <w:rPr>
          <w:rFonts w:ascii="宋体" w:eastAsia="宋体" w:hAnsi="宋体"/>
          <w:sz w:val="28"/>
          <w:szCs w:val="28"/>
        </w:rPr>
      </w:pPr>
    </w:p>
    <w:p w14:paraId="18FDC223" w14:textId="5627200B" w:rsidR="009451B2" w:rsidRPr="004413FD" w:rsidRDefault="0046622E" w:rsidP="000A0F62">
      <w:pPr>
        <w:rPr>
          <w:rFonts w:ascii="宋体" w:eastAsia="宋体" w:hAnsi="宋体"/>
          <w:sz w:val="28"/>
          <w:szCs w:val="28"/>
        </w:rPr>
      </w:pPr>
      <w:r>
        <w:rPr>
          <w:rFonts w:ascii="宋体" w:eastAsia="宋体" w:hAnsi="宋体" w:hint="eastAsia"/>
          <w:sz w:val="28"/>
          <w:szCs w:val="28"/>
        </w:rPr>
        <w:t>问题一：期末</w:t>
      </w:r>
      <w:r w:rsidR="009451B2">
        <w:rPr>
          <w:rFonts w:ascii="宋体" w:eastAsia="宋体" w:hAnsi="宋体" w:hint="eastAsia"/>
          <w:sz w:val="28"/>
          <w:szCs w:val="28"/>
        </w:rPr>
        <w:t>的递延所得税资产是多少？</w:t>
      </w:r>
    </w:p>
    <w:p w14:paraId="5201CE31" w14:textId="124949D2" w:rsidR="009451B2" w:rsidRDefault="009451B2" w:rsidP="000A0F62">
      <w:pPr>
        <w:rPr>
          <w:rFonts w:ascii="宋体" w:eastAsia="宋体" w:hAnsi="宋体"/>
          <w:sz w:val="28"/>
          <w:szCs w:val="28"/>
        </w:rPr>
      </w:pPr>
      <w:r>
        <w:rPr>
          <w:rFonts w:ascii="宋体" w:eastAsia="宋体" w:hAnsi="宋体" w:hint="eastAsia"/>
          <w:sz w:val="28"/>
          <w:szCs w:val="28"/>
        </w:rPr>
        <w:t>递延所得税资产还是2</w:t>
      </w:r>
      <w:r>
        <w:rPr>
          <w:rFonts w:ascii="宋体" w:eastAsia="宋体" w:hAnsi="宋体"/>
          <w:sz w:val="28"/>
          <w:szCs w:val="28"/>
        </w:rPr>
        <w:t>5</w:t>
      </w:r>
      <w:r>
        <w:rPr>
          <w:rFonts w:ascii="宋体" w:eastAsia="宋体" w:hAnsi="宋体" w:hint="eastAsia"/>
          <w:sz w:val="28"/>
          <w:szCs w:val="28"/>
        </w:rPr>
        <w:t>万。因为递延所得税资产是跟“基准”勾稽的，这里的基准是坏账准备，</w:t>
      </w:r>
      <w:r w:rsidR="00E56C76">
        <w:rPr>
          <w:rFonts w:ascii="宋体" w:eastAsia="宋体" w:hAnsi="宋体" w:hint="eastAsia"/>
          <w:sz w:val="28"/>
          <w:szCs w:val="28"/>
        </w:rPr>
        <w:t>期末</w:t>
      </w:r>
      <w:r w:rsidR="001E5C49">
        <w:rPr>
          <w:rFonts w:ascii="宋体" w:eastAsia="宋体" w:hAnsi="宋体" w:hint="eastAsia"/>
          <w:sz w:val="28"/>
          <w:szCs w:val="28"/>
        </w:rPr>
        <w:t>坏账准备</w:t>
      </w:r>
      <w:r w:rsidR="006D0ECE">
        <w:rPr>
          <w:rFonts w:ascii="宋体" w:eastAsia="宋体" w:hAnsi="宋体" w:hint="eastAsia"/>
          <w:sz w:val="28"/>
          <w:szCs w:val="28"/>
        </w:rPr>
        <w:t>余额</w:t>
      </w:r>
      <w:r w:rsidR="001E5C49">
        <w:rPr>
          <w:rFonts w:ascii="宋体" w:eastAsia="宋体" w:hAnsi="宋体" w:hint="eastAsia"/>
          <w:sz w:val="28"/>
          <w:szCs w:val="28"/>
        </w:rPr>
        <w:t>×</w:t>
      </w:r>
      <w:r w:rsidR="001E5C49">
        <w:rPr>
          <w:rFonts w:ascii="宋体" w:eastAsia="宋体" w:hAnsi="宋体"/>
          <w:sz w:val="28"/>
          <w:szCs w:val="28"/>
        </w:rPr>
        <w:t>25%</w:t>
      </w:r>
      <w:r w:rsidR="001E5C49">
        <w:rPr>
          <w:rFonts w:ascii="宋体" w:eastAsia="宋体" w:hAnsi="宋体" w:hint="eastAsia"/>
          <w:sz w:val="28"/>
          <w:szCs w:val="28"/>
        </w:rPr>
        <w:t>，就是递延所得税资产</w:t>
      </w:r>
      <w:r>
        <w:rPr>
          <w:rFonts w:ascii="宋体" w:eastAsia="宋体" w:hAnsi="宋体" w:hint="eastAsia"/>
          <w:sz w:val="28"/>
          <w:szCs w:val="28"/>
        </w:rPr>
        <w:t>。</w:t>
      </w:r>
    </w:p>
    <w:p w14:paraId="5206128C" w14:textId="4E0264B1" w:rsidR="009451B2" w:rsidRDefault="009451B2" w:rsidP="000A0F62">
      <w:pPr>
        <w:rPr>
          <w:rFonts w:ascii="宋体" w:eastAsia="宋体" w:hAnsi="宋体"/>
          <w:sz w:val="28"/>
          <w:szCs w:val="28"/>
        </w:rPr>
      </w:pPr>
    </w:p>
    <w:p w14:paraId="4CDDC05A" w14:textId="5C3824A3" w:rsidR="009451B2" w:rsidRDefault="006D0ECE" w:rsidP="000A0F62">
      <w:pPr>
        <w:rPr>
          <w:rFonts w:ascii="宋体" w:eastAsia="宋体" w:hAnsi="宋体"/>
          <w:sz w:val="28"/>
          <w:szCs w:val="28"/>
        </w:rPr>
      </w:pPr>
      <w:r>
        <w:rPr>
          <w:rFonts w:ascii="宋体" w:eastAsia="宋体" w:hAnsi="宋体" w:hint="eastAsia"/>
          <w:sz w:val="28"/>
          <w:szCs w:val="28"/>
        </w:rPr>
        <w:t>问题二：</w:t>
      </w:r>
      <w:r w:rsidR="007A323F">
        <w:rPr>
          <w:rFonts w:ascii="宋体" w:eastAsia="宋体" w:hAnsi="宋体" w:hint="eastAsia"/>
          <w:sz w:val="28"/>
          <w:szCs w:val="28"/>
        </w:rPr>
        <w:t>本期确认多少信用减值损失？</w:t>
      </w:r>
    </w:p>
    <w:p w14:paraId="70E25F8C" w14:textId="4B253210" w:rsidR="007A323F" w:rsidRDefault="007A323F" w:rsidP="000A0F62">
      <w:pPr>
        <w:rPr>
          <w:rFonts w:ascii="宋体" w:eastAsia="宋体" w:hAnsi="宋体"/>
          <w:sz w:val="28"/>
          <w:szCs w:val="28"/>
        </w:rPr>
      </w:pPr>
      <w:r>
        <w:rPr>
          <w:rFonts w:ascii="宋体" w:eastAsia="宋体" w:hAnsi="宋体" w:hint="eastAsia"/>
          <w:sz w:val="28"/>
          <w:szCs w:val="28"/>
        </w:rPr>
        <w:t>确认1</w:t>
      </w:r>
      <w:r>
        <w:rPr>
          <w:rFonts w:ascii="宋体" w:eastAsia="宋体" w:hAnsi="宋体"/>
          <w:sz w:val="28"/>
          <w:szCs w:val="28"/>
        </w:rPr>
        <w:t>00</w:t>
      </w:r>
      <w:r>
        <w:rPr>
          <w:rFonts w:ascii="宋体" w:eastAsia="宋体" w:hAnsi="宋体" w:hint="eastAsia"/>
          <w:sz w:val="28"/>
          <w:szCs w:val="28"/>
        </w:rPr>
        <w:t>万信用减值损失。</w:t>
      </w:r>
      <w:r w:rsidR="007A5364">
        <w:rPr>
          <w:rFonts w:ascii="宋体" w:eastAsia="宋体" w:hAnsi="宋体" w:hint="eastAsia"/>
          <w:sz w:val="28"/>
          <w:szCs w:val="28"/>
        </w:rPr>
        <w:t>坏账准备期初是1</w:t>
      </w:r>
      <w:r w:rsidR="007A5364">
        <w:rPr>
          <w:rFonts w:ascii="宋体" w:eastAsia="宋体" w:hAnsi="宋体"/>
          <w:sz w:val="28"/>
          <w:szCs w:val="28"/>
        </w:rPr>
        <w:t>00</w:t>
      </w:r>
      <w:r w:rsidR="007A5364">
        <w:rPr>
          <w:rFonts w:ascii="宋体" w:eastAsia="宋体" w:hAnsi="宋体" w:hint="eastAsia"/>
          <w:sz w:val="28"/>
          <w:szCs w:val="28"/>
        </w:rPr>
        <w:t>，期末也是1</w:t>
      </w:r>
      <w:r w:rsidR="007A5364">
        <w:rPr>
          <w:rFonts w:ascii="宋体" w:eastAsia="宋体" w:hAnsi="宋体"/>
          <w:sz w:val="28"/>
          <w:szCs w:val="28"/>
        </w:rPr>
        <w:t>00</w:t>
      </w:r>
      <w:r w:rsidR="007A5364">
        <w:rPr>
          <w:rFonts w:ascii="宋体" w:eastAsia="宋体" w:hAnsi="宋体" w:hint="eastAsia"/>
          <w:sz w:val="28"/>
          <w:szCs w:val="28"/>
        </w:rPr>
        <w:t>，期</w:t>
      </w:r>
      <w:r w:rsidR="007A5364">
        <w:rPr>
          <w:rFonts w:ascii="宋体" w:eastAsia="宋体" w:hAnsi="宋体" w:hint="eastAsia"/>
          <w:sz w:val="28"/>
          <w:szCs w:val="28"/>
        </w:rPr>
        <w:lastRenderedPageBreak/>
        <w:t>末减期初是</w:t>
      </w:r>
      <w:r w:rsidR="007A5364">
        <w:rPr>
          <w:rFonts w:ascii="宋体" w:eastAsia="宋体" w:hAnsi="宋体"/>
          <w:sz w:val="28"/>
          <w:szCs w:val="28"/>
        </w:rPr>
        <w:t>0</w:t>
      </w:r>
      <w:r w:rsidR="007A5364">
        <w:rPr>
          <w:rFonts w:ascii="宋体" w:eastAsia="宋体" w:hAnsi="宋体" w:hint="eastAsia"/>
          <w:sz w:val="28"/>
          <w:szCs w:val="28"/>
        </w:rPr>
        <w:t>，但是信用减值损失却是1</w:t>
      </w:r>
      <w:r w:rsidR="007A5364">
        <w:rPr>
          <w:rFonts w:ascii="宋体" w:eastAsia="宋体" w:hAnsi="宋体"/>
          <w:sz w:val="28"/>
          <w:szCs w:val="28"/>
        </w:rPr>
        <w:t>00</w:t>
      </w:r>
      <w:r w:rsidR="007A5364">
        <w:rPr>
          <w:rFonts w:ascii="宋体" w:eastAsia="宋体" w:hAnsi="宋体" w:hint="eastAsia"/>
          <w:sz w:val="28"/>
          <w:szCs w:val="28"/>
        </w:rPr>
        <w:t>，那么信用</w:t>
      </w:r>
      <w:r w:rsidR="004F1515">
        <w:rPr>
          <w:rFonts w:ascii="宋体" w:eastAsia="宋体" w:hAnsi="宋体" w:hint="eastAsia"/>
          <w:sz w:val="28"/>
          <w:szCs w:val="28"/>
        </w:rPr>
        <w:t>减值</w:t>
      </w:r>
      <w:r w:rsidR="007A5364">
        <w:rPr>
          <w:rFonts w:ascii="宋体" w:eastAsia="宋体" w:hAnsi="宋体" w:hint="eastAsia"/>
          <w:sz w:val="28"/>
          <w:szCs w:val="28"/>
        </w:rPr>
        <w:t>损失就跟坏账准备的变动额对不上了。</w:t>
      </w:r>
      <w:r w:rsidR="00A2536D">
        <w:rPr>
          <w:rFonts w:ascii="宋体" w:eastAsia="宋体" w:hAnsi="宋体" w:hint="eastAsia"/>
          <w:sz w:val="28"/>
          <w:szCs w:val="28"/>
        </w:rPr>
        <w:t>所以说，存在坏账核销的时候，信用减值损失跟坏账准备的变动额是勾稽不上的。</w:t>
      </w:r>
    </w:p>
    <w:p w14:paraId="57B144AF" w14:textId="1420673C" w:rsidR="0029739F" w:rsidRDefault="0029739F" w:rsidP="000A0F62">
      <w:pPr>
        <w:rPr>
          <w:rFonts w:ascii="宋体" w:eastAsia="宋体" w:hAnsi="宋体"/>
          <w:sz w:val="28"/>
          <w:szCs w:val="28"/>
        </w:rPr>
      </w:pPr>
      <w:r>
        <w:rPr>
          <w:rFonts w:ascii="宋体" w:eastAsia="宋体" w:hAnsi="宋体" w:hint="eastAsia"/>
          <w:sz w:val="28"/>
          <w:szCs w:val="28"/>
        </w:rPr>
        <w:t>在填《会计利润与所得税费用调整过程》这张表的时候，由于存在坏账核销，</w:t>
      </w:r>
      <w:r w:rsidR="009034BA">
        <w:rPr>
          <w:rFonts w:ascii="宋体" w:eastAsia="宋体" w:hAnsi="宋体" w:hint="eastAsia"/>
          <w:sz w:val="28"/>
          <w:szCs w:val="28"/>
        </w:rPr>
        <w:t>坏账真正发生了，可以税前扣除了，所以它可以做为调减事项，会减少当期所得税费用。</w:t>
      </w:r>
      <w:r w:rsidR="0025247F">
        <w:rPr>
          <w:rFonts w:ascii="宋体" w:eastAsia="宋体" w:hAnsi="宋体" w:hint="eastAsia"/>
          <w:sz w:val="28"/>
          <w:szCs w:val="28"/>
        </w:rPr>
        <w:t>由于坏账核销了，递延所得税资产要减少相应的金额，减少递延所得税资产，就增加递延所得税费用：借</w:t>
      </w:r>
      <w:r w:rsidR="00A738D4">
        <w:rPr>
          <w:rFonts w:ascii="宋体" w:eastAsia="宋体" w:hAnsi="宋体" w:hint="eastAsia"/>
          <w:sz w:val="28"/>
          <w:szCs w:val="28"/>
        </w:rPr>
        <w:t>递延</w:t>
      </w:r>
      <w:r w:rsidR="0025247F">
        <w:rPr>
          <w:rFonts w:ascii="宋体" w:eastAsia="宋体" w:hAnsi="宋体" w:hint="eastAsia"/>
          <w:sz w:val="28"/>
          <w:szCs w:val="28"/>
        </w:rPr>
        <w:t>所得税费用，贷递延所得税资产。</w:t>
      </w:r>
      <w:r w:rsidR="00A738D4">
        <w:rPr>
          <w:rFonts w:ascii="宋体" w:eastAsia="宋体" w:hAnsi="宋体" w:hint="eastAsia"/>
          <w:sz w:val="28"/>
          <w:szCs w:val="28"/>
        </w:rPr>
        <w:t>由于当期所得税费用减少了，递延所得税费用增加了，这一增一</w:t>
      </w:r>
      <w:r w:rsidR="00117775">
        <w:rPr>
          <w:rFonts w:ascii="宋体" w:eastAsia="宋体" w:hAnsi="宋体" w:hint="eastAsia"/>
          <w:sz w:val="28"/>
          <w:szCs w:val="28"/>
        </w:rPr>
        <w:t>减</w:t>
      </w:r>
      <w:r w:rsidR="00A738D4">
        <w:rPr>
          <w:rFonts w:ascii="宋体" w:eastAsia="宋体" w:hAnsi="宋体" w:hint="eastAsia"/>
          <w:sz w:val="28"/>
          <w:szCs w:val="28"/>
        </w:rPr>
        <w:t>，内部抵消掉了，所以说，坏账核销是不影响《会计利润与所得税费用调整过程》这张表的。</w:t>
      </w:r>
    </w:p>
    <w:p w14:paraId="59A4A93C" w14:textId="15C7BE2C" w:rsidR="00ED47B1" w:rsidRPr="006D0ECE" w:rsidRDefault="00450154" w:rsidP="000A0F62">
      <w:pPr>
        <w:rPr>
          <w:rFonts w:ascii="宋体" w:eastAsia="宋体" w:hAnsi="宋体"/>
          <w:sz w:val="28"/>
          <w:szCs w:val="28"/>
        </w:rPr>
      </w:pPr>
      <w:r>
        <w:rPr>
          <w:rFonts w:ascii="宋体" w:eastAsia="宋体" w:hAnsi="宋体" w:hint="eastAsia"/>
          <w:sz w:val="28"/>
          <w:szCs w:val="28"/>
        </w:rPr>
        <w:t>除非这些坏账不能税前扣除，在计算当期所得税的时候没有对它进行纳税调减，那递延所得税费用就没有科目跟它抵消了。那么，《会计利润与所得税费用调整过程》就会出现一个单独的递延所得税，我们就</w:t>
      </w:r>
      <w:r w:rsidR="00065A7C">
        <w:rPr>
          <w:rFonts w:ascii="宋体" w:eastAsia="宋体" w:hAnsi="宋体" w:hint="eastAsia"/>
          <w:sz w:val="28"/>
          <w:szCs w:val="28"/>
        </w:rPr>
        <w:t>把它放到“不可抵扣的成本、费用和损失的影响”。其实它就是不可抵扣的坏账损失</w:t>
      </w:r>
      <w:r w:rsidR="00B91FCA">
        <w:rPr>
          <w:rFonts w:ascii="宋体" w:eastAsia="宋体" w:hAnsi="宋体" w:hint="eastAsia"/>
          <w:sz w:val="28"/>
          <w:szCs w:val="28"/>
        </w:rPr>
        <w:t>（在税局不让税前扣除的情况下）</w:t>
      </w:r>
      <w:r w:rsidR="00065A7C">
        <w:rPr>
          <w:rFonts w:ascii="宋体" w:eastAsia="宋体" w:hAnsi="宋体" w:hint="eastAsia"/>
          <w:sz w:val="28"/>
          <w:szCs w:val="28"/>
        </w:rPr>
        <w:t>。</w:t>
      </w:r>
    </w:p>
    <w:p w14:paraId="4D3D3E56" w14:textId="77777777" w:rsidR="00807CB1" w:rsidRPr="0027573E" w:rsidRDefault="00807CB1" w:rsidP="000A0F62">
      <w:pPr>
        <w:rPr>
          <w:rFonts w:ascii="宋体" w:eastAsia="宋体" w:hAnsi="宋体"/>
          <w:sz w:val="28"/>
          <w:szCs w:val="28"/>
        </w:rPr>
      </w:pPr>
    </w:p>
    <w:p w14:paraId="022C2134" w14:textId="77777777" w:rsidR="000A0F62" w:rsidRPr="0084677A" w:rsidRDefault="000A0F62" w:rsidP="0084677A">
      <w:pPr>
        <w:pStyle w:val="4"/>
      </w:pPr>
      <w:r w:rsidRPr="0084677A">
        <w:t>2、存货跌价准备</w:t>
      </w:r>
    </w:p>
    <w:p w14:paraId="72028794" w14:textId="5BD0F891" w:rsidR="000A0F62" w:rsidRPr="0027573E" w:rsidRDefault="002B7ECF" w:rsidP="000A0F62">
      <w:pPr>
        <w:rPr>
          <w:rFonts w:ascii="宋体" w:eastAsia="宋体" w:hAnsi="宋体"/>
          <w:sz w:val="28"/>
          <w:szCs w:val="28"/>
        </w:rPr>
      </w:pPr>
      <w:r>
        <w:rPr>
          <w:rFonts w:ascii="宋体" w:eastAsia="宋体" w:hAnsi="宋体" w:hint="eastAsia"/>
          <w:sz w:val="28"/>
          <w:szCs w:val="28"/>
        </w:rPr>
        <w:t>（1）基本</w:t>
      </w:r>
      <w:r w:rsidR="002932C4">
        <w:rPr>
          <w:rFonts w:ascii="宋体" w:eastAsia="宋体" w:hAnsi="宋体" w:hint="eastAsia"/>
          <w:sz w:val="28"/>
          <w:szCs w:val="28"/>
        </w:rPr>
        <w:t>处理方法</w:t>
      </w:r>
    </w:p>
    <w:p w14:paraId="661821BE" w14:textId="1D9FDFA0" w:rsidR="000A0F62" w:rsidRPr="0027573E" w:rsidRDefault="002932C4" w:rsidP="000A0F62">
      <w:pPr>
        <w:rPr>
          <w:rFonts w:ascii="宋体" w:eastAsia="宋体" w:hAnsi="宋体"/>
          <w:sz w:val="28"/>
          <w:szCs w:val="28"/>
        </w:rPr>
      </w:pPr>
      <w:r>
        <w:rPr>
          <w:rFonts w:ascii="宋体" w:eastAsia="宋体" w:hAnsi="宋体" w:hint="eastAsia"/>
          <w:sz w:val="28"/>
          <w:szCs w:val="28"/>
        </w:rPr>
        <w:t>它的基本处理方法，跟坏账准备是一样的，它们都是备抵科目，期</w:t>
      </w:r>
      <w:r>
        <w:rPr>
          <w:rFonts w:ascii="宋体" w:eastAsia="宋体" w:hAnsi="宋体" w:hint="eastAsia"/>
          <w:sz w:val="28"/>
          <w:szCs w:val="28"/>
        </w:rPr>
        <w:lastRenderedPageBreak/>
        <w:t>末有多少跌价，就乘以税率就可以了。</w:t>
      </w:r>
    </w:p>
    <w:p w14:paraId="46D352DC" w14:textId="1A1F8F1A" w:rsidR="000A0F62" w:rsidRDefault="000A0F62" w:rsidP="000A0F62">
      <w:pPr>
        <w:rPr>
          <w:rFonts w:ascii="宋体" w:eastAsia="宋体" w:hAnsi="宋体"/>
          <w:sz w:val="28"/>
          <w:szCs w:val="28"/>
        </w:rPr>
      </w:pPr>
    </w:p>
    <w:p w14:paraId="47C19F2D" w14:textId="367C7892" w:rsidR="00827A14" w:rsidRPr="0027573E" w:rsidRDefault="00827A14" w:rsidP="000A0F62">
      <w:pPr>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t>2</w:t>
      </w:r>
      <w:r>
        <w:rPr>
          <w:rFonts w:ascii="宋体" w:eastAsia="宋体" w:hAnsi="宋体" w:hint="eastAsia"/>
          <w:sz w:val="28"/>
          <w:szCs w:val="28"/>
        </w:rPr>
        <w:t>）存货转销</w:t>
      </w:r>
    </w:p>
    <w:p w14:paraId="1597F606" w14:textId="5AF91CAD" w:rsidR="000A0F62" w:rsidRDefault="00D264C2" w:rsidP="000A0F62">
      <w:pPr>
        <w:rPr>
          <w:rFonts w:ascii="宋体" w:eastAsia="宋体" w:hAnsi="宋体"/>
          <w:sz w:val="28"/>
          <w:szCs w:val="28"/>
        </w:rPr>
      </w:pPr>
      <w:r>
        <w:rPr>
          <w:rFonts w:ascii="宋体" w:eastAsia="宋体" w:hAnsi="宋体" w:hint="eastAsia"/>
          <w:sz w:val="28"/>
          <w:szCs w:val="28"/>
        </w:rPr>
        <w:t>比如企业期初存货1</w:t>
      </w:r>
      <w:r>
        <w:rPr>
          <w:rFonts w:ascii="宋体" w:eastAsia="宋体" w:hAnsi="宋体"/>
          <w:sz w:val="28"/>
          <w:szCs w:val="28"/>
        </w:rPr>
        <w:t>00</w:t>
      </w:r>
      <w:r>
        <w:rPr>
          <w:rFonts w:ascii="宋体" w:eastAsia="宋体" w:hAnsi="宋体" w:hint="eastAsia"/>
          <w:sz w:val="28"/>
          <w:szCs w:val="28"/>
        </w:rPr>
        <w:t>万，全部是A产品，计提了跌价2</w:t>
      </w:r>
      <w:r>
        <w:rPr>
          <w:rFonts w:ascii="宋体" w:eastAsia="宋体" w:hAnsi="宋体"/>
          <w:sz w:val="28"/>
          <w:szCs w:val="28"/>
        </w:rPr>
        <w:t>0</w:t>
      </w:r>
      <w:r>
        <w:rPr>
          <w:rFonts w:ascii="宋体" w:eastAsia="宋体" w:hAnsi="宋体" w:hint="eastAsia"/>
          <w:sz w:val="28"/>
          <w:szCs w:val="28"/>
        </w:rPr>
        <w:t>万。</w:t>
      </w:r>
      <w:r w:rsidR="00D368FC">
        <w:rPr>
          <w:rFonts w:ascii="宋体" w:eastAsia="宋体" w:hAnsi="宋体" w:hint="eastAsia"/>
          <w:sz w:val="28"/>
          <w:szCs w:val="28"/>
        </w:rPr>
        <w:t>本期，A产品全部销售了，然后生产出B产品，期末余额2</w:t>
      </w:r>
      <w:r w:rsidR="00D368FC">
        <w:rPr>
          <w:rFonts w:ascii="宋体" w:eastAsia="宋体" w:hAnsi="宋体"/>
          <w:sz w:val="28"/>
          <w:szCs w:val="28"/>
        </w:rPr>
        <w:t>00</w:t>
      </w:r>
      <w:r w:rsidR="00D368FC">
        <w:rPr>
          <w:rFonts w:ascii="宋体" w:eastAsia="宋体" w:hAnsi="宋体" w:hint="eastAsia"/>
          <w:sz w:val="28"/>
          <w:szCs w:val="28"/>
        </w:rPr>
        <w:t>万，然后计提了</w:t>
      </w:r>
      <w:r w:rsidR="00D368FC">
        <w:rPr>
          <w:rFonts w:ascii="宋体" w:eastAsia="宋体" w:hAnsi="宋体"/>
          <w:sz w:val="28"/>
          <w:szCs w:val="28"/>
        </w:rPr>
        <w:t>30</w:t>
      </w:r>
      <w:r w:rsidR="00D368FC">
        <w:rPr>
          <w:rFonts w:ascii="宋体" w:eastAsia="宋体" w:hAnsi="宋体" w:hint="eastAsia"/>
          <w:sz w:val="28"/>
          <w:szCs w:val="28"/>
        </w:rPr>
        <w:t>万的跌价。</w:t>
      </w:r>
    </w:p>
    <w:p w14:paraId="21CE074C" w14:textId="6CF0554D" w:rsidR="003876EE" w:rsidRDefault="003876EE" w:rsidP="000A0F62">
      <w:pPr>
        <w:rPr>
          <w:rFonts w:ascii="宋体" w:eastAsia="宋体" w:hAnsi="宋体"/>
          <w:sz w:val="28"/>
          <w:szCs w:val="28"/>
        </w:rPr>
      </w:pPr>
      <w:r w:rsidRPr="00A90ACD">
        <w:rPr>
          <w:rFonts w:ascii="宋体" w:eastAsia="宋体" w:hAnsi="宋体" w:hint="eastAsia"/>
          <w:sz w:val="28"/>
          <w:szCs w:val="28"/>
          <w:highlight w:val="yellow"/>
        </w:rPr>
        <w:t>正确的分录：</w:t>
      </w:r>
    </w:p>
    <w:p w14:paraId="6A4D69F1" w14:textId="125446F7" w:rsidR="00AB20D9" w:rsidRDefault="00AB20D9" w:rsidP="000A0F62">
      <w:pPr>
        <w:rPr>
          <w:rFonts w:ascii="宋体" w:eastAsia="宋体" w:hAnsi="宋体"/>
          <w:sz w:val="28"/>
          <w:szCs w:val="28"/>
        </w:rPr>
      </w:pPr>
      <w:r>
        <w:rPr>
          <w:rFonts w:ascii="宋体" w:eastAsia="宋体" w:hAnsi="宋体" w:hint="eastAsia"/>
          <w:sz w:val="28"/>
          <w:szCs w:val="28"/>
        </w:rPr>
        <w:t>销售A产品的分录，</w:t>
      </w:r>
    </w:p>
    <w:p w14:paraId="38BCB1CB" w14:textId="72B6CFC3" w:rsidR="00AB20D9" w:rsidRDefault="00AB20D9" w:rsidP="000A0F62">
      <w:pPr>
        <w:rPr>
          <w:rFonts w:ascii="宋体" w:eastAsia="宋体" w:hAnsi="宋体"/>
          <w:sz w:val="28"/>
          <w:szCs w:val="28"/>
        </w:rPr>
      </w:pPr>
      <w:r>
        <w:rPr>
          <w:rFonts w:ascii="宋体" w:eastAsia="宋体" w:hAnsi="宋体" w:hint="eastAsia"/>
          <w:sz w:val="28"/>
          <w:szCs w:val="28"/>
        </w:rPr>
        <w:t>借：营业成本8</w:t>
      </w:r>
      <w:r>
        <w:rPr>
          <w:rFonts w:ascii="宋体" w:eastAsia="宋体" w:hAnsi="宋体"/>
          <w:sz w:val="28"/>
          <w:szCs w:val="28"/>
        </w:rPr>
        <w:t>0</w:t>
      </w:r>
      <w:r>
        <w:rPr>
          <w:rFonts w:ascii="宋体" w:eastAsia="宋体" w:hAnsi="宋体" w:hint="eastAsia"/>
          <w:sz w:val="28"/>
          <w:szCs w:val="28"/>
        </w:rPr>
        <w:t>万</w:t>
      </w:r>
    </w:p>
    <w:p w14:paraId="12948FD0" w14:textId="6F8170CB" w:rsidR="00AB20D9" w:rsidRDefault="00AB20D9" w:rsidP="00AB20D9">
      <w:pPr>
        <w:ind w:firstLine="570"/>
        <w:rPr>
          <w:rFonts w:ascii="宋体" w:eastAsia="宋体" w:hAnsi="宋体"/>
          <w:sz w:val="28"/>
          <w:szCs w:val="28"/>
        </w:rPr>
      </w:pPr>
      <w:r>
        <w:rPr>
          <w:rFonts w:ascii="宋体" w:eastAsia="宋体" w:hAnsi="宋体" w:hint="eastAsia"/>
          <w:sz w:val="28"/>
          <w:szCs w:val="28"/>
        </w:rPr>
        <w:t>存货跌价准备2</w:t>
      </w:r>
      <w:r>
        <w:rPr>
          <w:rFonts w:ascii="宋体" w:eastAsia="宋体" w:hAnsi="宋体"/>
          <w:sz w:val="28"/>
          <w:szCs w:val="28"/>
        </w:rPr>
        <w:t>0</w:t>
      </w:r>
      <w:r>
        <w:rPr>
          <w:rFonts w:ascii="宋体" w:eastAsia="宋体" w:hAnsi="宋体" w:hint="eastAsia"/>
          <w:sz w:val="28"/>
          <w:szCs w:val="28"/>
        </w:rPr>
        <w:t>万</w:t>
      </w:r>
    </w:p>
    <w:p w14:paraId="39AAFB8F" w14:textId="75344E90" w:rsidR="00AB20D9" w:rsidRDefault="00AB20D9" w:rsidP="00AB20D9">
      <w:pPr>
        <w:rPr>
          <w:rFonts w:ascii="宋体" w:eastAsia="宋体" w:hAnsi="宋体"/>
          <w:sz w:val="28"/>
          <w:szCs w:val="28"/>
        </w:rPr>
      </w:pPr>
      <w:r>
        <w:rPr>
          <w:rFonts w:ascii="宋体" w:eastAsia="宋体" w:hAnsi="宋体" w:hint="eastAsia"/>
          <w:sz w:val="28"/>
          <w:szCs w:val="28"/>
        </w:rPr>
        <w:t xml:space="preserve">贷：存货 </w:t>
      </w:r>
      <w:r>
        <w:rPr>
          <w:rFonts w:ascii="宋体" w:eastAsia="宋体" w:hAnsi="宋体"/>
          <w:sz w:val="28"/>
          <w:szCs w:val="28"/>
        </w:rPr>
        <w:t>100</w:t>
      </w:r>
      <w:r>
        <w:rPr>
          <w:rFonts w:ascii="宋体" w:eastAsia="宋体" w:hAnsi="宋体" w:hint="eastAsia"/>
          <w:sz w:val="28"/>
          <w:szCs w:val="28"/>
        </w:rPr>
        <w:t>万</w:t>
      </w:r>
    </w:p>
    <w:p w14:paraId="671A414A" w14:textId="75479D4E" w:rsidR="003876EE" w:rsidRDefault="003876EE" w:rsidP="000A0F62">
      <w:pPr>
        <w:rPr>
          <w:rFonts w:ascii="宋体" w:eastAsia="宋体" w:hAnsi="宋体"/>
          <w:sz w:val="28"/>
          <w:szCs w:val="28"/>
        </w:rPr>
      </w:pPr>
    </w:p>
    <w:p w14:paraId="576AA8FA" w14:textId="2775D35C" w:rsidR="003876EE" w:rsidRDefault="00AB20D9" w:rsidP="000A0F62">
      <w:pPr>
        <w:rPr>
          <w:rFonts w:ascii="宋体" w:eastAsia="宋体" w:hAnsi="宋体"/>
          <w:sz w:val="28"/>
          <w:szCs w:val="28"/>
        </w:rPr>
      </w:pPr>
      <w:r>
        <w:rPr>
          <w:rFonts w:ascii="宋体" w:eastAsia="宋体" w:hAnsi="宋体" w:hint="eastAsia"/>
          <w:sz w:val="28"/>
          <w:szCs w:val="28"/>
        </w:rPr>
        <w:t>计提B产品跌价的分录：</w:t>
      </w:r>
    </w:p>
    <w:p w14:paraId="6E3A3E6B" w14:textId="76B3915C" w:rsidR="00AB20D9" w:rsidRDefault="00AB20D9" w:rsidP="000A0F62">
      <w:pPr>
        <w:rPr>
          <w:rFonts w:ascii="宋体" w:eastAsia="宋体" w:hAnsi="宋体"/>
          <w:sz w:val="28"/>
          <w:szCs w:val="28"/>
        </w:rPr>
      </w:pPr>
      <w:r>
        <w:rPr>
          <w:rFonts w:ascii="宋体" w:eastAsia="宋体" w:hAnsi="宋体" w:hint="eastAsia"/>
          <w:sz w:val="28"/>
          <w:szCs w:val="28"/>
        </w:rPr>
        <w:t>借：资产减值损失</w:t>
      </w:r>
      <w:r>
        <w:rPr>
          <w:rFonts w:ascii="宋体" w:eastAsia="宋体" w:hAnsi="宋体"/>
          <w:sz w:val="28"/>
          <w:szCs w:val="28"/>
        </w:rPr>
        <w:t>30</w:t>
      </w:r>
      <w:r>
        <w:rPr>
          <w:rFonts w:ascii="宋体" w:eastAsia="宋体" w:hAnsi="宋体" w:hint="eastAsia"/>
          <w:sz w:val="28"/>
          <w:szCs w:val="28"/>
        </w:rPr>
        <w:t>万</w:t>
      </w:r>
    </w:p>
    <w:p w14:paraId="61DC7580" w14:textId="6A154D37" w:rsidR="00AB20D9" w:rsidRDefault="00AB20D9" w:rsidP="000A0F62">
      <w:pPr>
        <w:rPr>
          <w:rFonts w:ascii="宋体" w:eastAsia="宋体" w:hAnsi="宋体"/>
          <w:sz w:val="28"/>
          <w:szCs w:val="28"/>
        </w:rPr>
      </w:pPr>
      <w:r>
        <w:rPr>
          <w:rFonts w:ascii="宋体" w:eastAsia="宋体" w:hAnsi="宋体" w:hint="eastAsia"/>
          <w:sz w:val="28"/>
          <w:szCs w:val="28"/>
        </w:rPr>
        <w:t>贷：存货跌价准备</w:t>
      </w:r>
      <w:r>
        <w:rPr>
          <w:rFonts w:ascii="宋体" w:eastAsia="宋体" w:hAnsi="宋体"/>
          <w:sz w:val="28"/>
          <w:szCs w:val="28"/>
        </w:rPr>
        <w:t>30</w:t>
      </w:r>
      <w:r>
        <w:rPr>
          <w:rFonts w:ascii="宋体" w:eastAsia="宋体" w:hAnsi="宋体" w:hint="eastAsia"/>
          <w:sz w:val="28"/>
          <w:szCs w:val="28"/>
        </w:rPr>
        <w:t>万</w:t>
      </w:r>
    </w:p>
    <w:p w14:paraId="216DB991" w14:textId="7DA75D6B" w:rsidR="00444127" w:rsidRDefault="00444127" w:rsidP="000A0F62">
      <w:pPr>
        <w:rPr>
          <w:rFonts w:ascii="宋体" w:eastAsia="宋体" w:hAnsi="宋体"/>
          <w:sz w:val="28"/>
          <w:szCs w:val="28"/>
        </w:rPr>
      </w:pPr>
    </w:p>
    <w:p w14:paraId="18B7C484" w14:textId="77777777" w:rsidR="00A90ACD" w:rsidRDefault="00A90ACD" w:rsidP="000A0F62">
      <w:pPr>
        <w:rPr>
          <w:rFonts w:ascii="宋体" w:eastAsia="宋体" w:hAnsi="宋体"/>
          <w:sz w:val="28"/>
          <w:szCs w:val="28"/>
        </w:rPr>
      </w:pPr>
    </w:p>
    <w:p w14:paraId="5F21AD1C" w14:textId="52A0CB62" w:rsidR="00444127" w:rsidRDefault="00A90ACD" w:rsidP="000A0F62">
      <w:pPr>
        <w:rPr>
          <w:rFonts w:ascii="宋体" w:eastAsia="宋体" w:hAnsi="宋体"/>
          <w:sz w:val="28"/>
          <w:szCs w:val="28"/>
        </w:rPr>
      </w:pPr>
      <w:r w:rsidRPr="00F004AA">
        <w:rPr>
          <w:rFonts w:ascii="宋体" w:eastAsia="宋体" w:hAnsi="宋体" w:hint="eastAsia"/>
          <w:sz w:val="28"/>
          <w:szCs w:val="28"/>
          <w:highlight w:val="yellow"/>
        </w:rPr>
        <w:t>错误的分录：</w:t>
      </w:r>
    </w:p>
    <w:p w14:paraId="688EE2B8" w14:textId="77777777" w:rsidR="009E539C" w:rsidRDefault="009E539C" w:rsidP="009E539C">
      <w:pPr>
        <w:rPr>
          <w:rFonts w:ascii="宋体" w:eastAsia="宋体" w:hAnsi="宋体"/>
          <w:sz w:val="28"/>
          <w:szCs w:val="28"/>
        </w:rPr>
      </w:pPr>
      <w:r>
        <w:rPr>
          <w:rFonts w:ascii="宋体" w:eastAsia="宋体" w:hAnsi="宋体" w:hint="eastAsia"/>
          <w:sz w:val="28"/>
          <w:szCs w:val="28"/>
        </w:rPr>
        <w:t>销售A产品的分录，</w:t>
      </w:r>
    </w:p>
    <w:p w14:paraId="4C9CA208" w14:textId="47385D6E" w:rsidR="009E539C" w:rsidRDefault="009E539C" w:rsidP="009E539C">
      <w:pPr>
        <w:rPr>
          <w:rFonts w:ascii="宋体" w:eastAsia="宋体" w:hAnsi="宋体"/>
          <w:sz w:val="28"/>
          <w:szCs w:val="28"/>
        </w:rPr>
      </w:pPr>
      <w:r>
        <w:rPr>
          <w:rFonts w:ascii="宋体" w:eastAsia="宋体" w:hAnsi="宋体" w:hint="eastAsia"/>
          <w:sz w:val="28"/>
          <w:szCs w:val="28"/>
        </w:rPr>
        <w:t>借：营业成本</w:t>
      </w:r>
      <w:r>
        <w:rPr>
          <w:rFonts w:ascii="宋体" w:eastAsia="宋体" w:hAnsi="宋体"/>
          <w:sz w:val="28"/>
          <w:szCs w:val="28"/>
        </w:rPr>
        <w:t>100</w:t>
      </w:r>
      <w:r>
        <w:rPr>
          <w:rFonts w:ascii="宋体" w:eastAsia="宋体" w:hAnsi="宋体" w:hint="eastAsia"/>
          <w:sz w:val="28"/>
          <w:szCs w:val="28"/>
        </w:rPr>
        <w:t>万</w:t>
      </w:r>
    </w:p>
    <w:p w14:paraId="2E1F795F" w14:textId="77777777" w:rsidR="009E539C" w:rsidRDefault="009E539C" w:rsidP="009E539C">
      <w:pPr>
        <w:rPr>
          <w:rFonts w:ascii="宋体" w:eastAsia="宋体" w:hAnsi="宋体"/>
          <w:sz w:val="28"/>
          <w:szCs w:val="28"/>
        </w:rPr>
      </w:pPr>
      <w:r>
        <w:rPr>
          <w:rFonts w:ascii="宋体" w:eastAsia="宋体" w:hAnsi="宋体" w:hint="eastAsia"/>
          <w:sz w:val="28"/>
          <w:szCs w:val="28"/>
        </w:rPr>
        <w:t xml:space="preserve">贷：存货 </w:t>
      </w:r>
      <w:r>
        <w:rPr>
          <w:rFonts w:ascii="宋体" w:eastAsia="宋体" w:hAnsi="宋体"/>
          <w:sz w:val="28"/>
          <w:szCs w:val="28"/>
        </w:rPr>
        <w:t>100</w:t>
      </w:r>
      <w:r>
        <w:rPr>
          <w:rFonts w:ascii="宋体" w:eastAsia="宋体" w:hAnsi="宋体" w:hint="eastAsia"/>
          <w:sz w:val="28"/>
          <w:szCs w:val="28"/>
        </w:rPr>
        <w:t>万</w:t>
      </w:r>
    </w:p>
    <w:p w14:paraId="087FEF08" w14:textId="77777777" w:rsidR="009E539C" w:rsidRDefault="009E539C" w:rsidP="009E539C">
      <w:pPr>
        <w:rPr>
          <w:rFonts w:ascii="宋体" w:eastAsia="宋体" w:hAnsi="宋体"/>
          <w:sz w:val="28"/>
          <w:szCs w:val="28"/>
        </w:rPr>
      </w:pPr>
    </w:p>
    <w:p w14:paraId="2F01BE41" w14:textId="77777777" w:rsidR="009E539C" w:rsidRDefault="009E539C" w:rsidP="009E539C">
      <w:pPr>
        <w:rPr>
          <w:rFonts w:ascii="宋体" w:eastAsia="宋体" w:hAnsi="宋体"/>
          <w:sz w:val="28"/>
          <w:szCs w:val="28"/>
        </w:rPr>
      </w:pPr>
      <w:r>
        <w:rPr>
          <w:rFonts w:ascii="宋体" w:eastAsia="宋体" w:hAnsi="宋体" w:hint="eastAsia"/>
          <w:sz w:val="28"/>
          <w:szCs w:val="28"/>
        </w:rPr>
        <w:t>计提B产品跌价的分录：</w:t>
      </w:r>
    </w:p>
    <w:p w14:paraId="70EC8DDD" w14:textId="3C89170E" w:rsidR="009E539C" w:rsidRDefault="009E539C" w:rsidP="009E539C">
      <w:pPr>
        <w:rPr>
          <w:rFonts w:ascii="宋体" w:eastAsia="宋体" w:hAnsi="宋体"/>
          <w:sz w:val="28"/>
          <w:szCs w:val="28"/>
        </w:rPr>
      </w:pPr>
      <w:r>
        <w:rPr>
          <w:rFonts w:ascii="宋体" w:eastAsia="宋体" w:hAnsi="宋体" w:hint="eastAsia"/>
          <w:sz w:val="28"/>
          <w:szCs w:val="28"/>
        </w:rPr>
        <w:t>借：资产减值损失</w:t>
      </w:r>
      <w:r>
        <w:rPr>
          <w:rFonts w:ascii="宋体" w:eastAsia="宋体" w:hAnsi="宋体"/>
          <w:sz w:val="28"/>
          <w:szCs w:val="28"/>
        </w:rPr>
        <w:t>10</w:t>
      </w:r>
      <w:r>
        <w:rPr>
          <w:rFonts w:ascii="宋体" w:eastAsia="宋体" w:hAnsi="宋体" w:hint="eastAsia"/>
          <w:sz w:val="28"/>
          <w:szCs w:val="28"/>
        </w:rPr>
        <w:t>万</w:t>
      </w:r>
    </w:p>
    <w:p w14:paraId="3E0B57B6" w14:textId="0F02C4F2" w:rsidR="009E539C" w:rsidRDefault="009E539C" w:rsidP="009E539C">
      <w:pPr>
        <w:rPr>
          <w:rFonts w:ascii="宋体" w:eastAsia="宋体" w:hAnsi="宋体"/>
          <w:sz w:val="28"/>
          <w:szCs w:val="28"/>
        </w:rPr>
      </w:pPr>
      <w:r>
        <w:rPr>
          <w:rFonts w:ascii="宋体" w:eastAsia="宋体" w:hAnsi="宋体" w:hint="eastAsia"/>
          <w:sz w:val="28"/>
          <w:szCs w:val="28"/>
        </w:rPr>
        <w:t>贷：存货跌价准备</w:t>
      </w:r>
      <w:r>
        <w:rPr>
          <w:rFonts w:ascii="宋体" w:eastAsia="宋体" w:hAnsi="宋体"/>
          <w:sz w:val="28"/>
          <w:szCs w:val="28"/>
        </w:rPr>
        <w:t>10</w:t>
      </w:r>
      <w:r>
        <w:rPr>
          <w:rFonts w:ascii="宋体" w:eastAsia="宋体" w:hAnsi="宋体" w:hint="eastAsia"/>
          <w:sz w:val="28"/>
          <w:szCs w:val="28"/>
        </w:rPr>
        <w:t>万</w:t>
      </w:r>
    </w:p>
    <w:p w14:paraId="68BFD3B2" w14:textId="5CFAAC21" w:rsidR="0034520C" w:rsidRPr="009E539C" w:rsidRDefault="0034520C" w:rsidP="000A0F62">
      <w:pPr>
        <w:rPr>
          <w:rFonts w:ascii="宋体" w:eastAsia="宋体" w:hAnsi="宋体"/>
          <w:sz w:val="28"/>
          <w:szCs w:val="28"/>
        </w:rPr>
      </w:pPr>
    </w:p>
    <w:p w14:paraId="17AA6653" w14:textId="6D56FE1D" w:rsidR="00A90ACD" w:rsidRDefault="00190FB4" w:rsidP="000A0F62">
      <w:pPr>
        <w:rPr>
          <w:rFonts w:ascii="宋体" w:eastAsia="宋体" w:hAnsi="宋体"/>
          <w:sz w:val="28"/>
          <w:szCs w:val="28"/>
        </w:rPr>
      </w:pPr>
      <w:r>
        <w:rPr>
          <w:rFonts w:ascii="宋体" w:eastAsia="宋体" w:hAnsi="宋体" w:hint="eastAsia"/>
          <w:sz w:val="28"/>
          <w:szCs w:val="28"/>
        </w:rPr>
        <w:t>这两笔分录的区别在于，本期计提1</w:t>
      </w:r>
      <w:r>
        <w:rPr>
          <w:rFonts w:ascii="宋体" w:eastAsia="宋体" w:hAnsi="宋体"/>
          <w:sz w:val="28"/>
          <w:szCs w:val="28"/>
        </w:rPr>
        <w:t>0</w:t>
      </w:r>
      <w:r>
        <w:rPr>
          <w:rFonts w:ascii="宋体" w:eastAsia="宋体" w:hAnsi="宋体" w:hint="eastAsia"/>
          <w:sz w:val="28"/>
          <w:szCs w:val="28"/>
        </w:rPr>
        <w:t>万跌价还是3</w:t>
      </w:r>
      <w:r>
        <w:rPr>
          <w:rFonts w:ascii="宋体" w:eastAsia="宋体" w:hAnsi="宋体"/>
          <w:sz w:val="28"/>
          <w:szCs w:val="28"/>
        </w:rPr>
        <w:t>0</w:t>
      </w:r>
      <w:r>
        <w:rPr>
          <w:rFonts w:ascii="宋体" w:eastAsia="宋体" w:hAnsi="宋体" w:hint="eastAsia"/>
          <w:sz w:val="28"/>
          <w:szCs w:val="28"/>
        </w:rPr>
        <w:t>万跌价。</w:t>
      </w:r>
      <w:r w:rsidR="00054380">
        <w:rPr>
          <w:rFonts w:ascii="宋体" w:eastAsia="宋体" w:hAnsi="宋体" w:hint="eastAsia"/>
          <w:sz w:val="28"/>
          <w:szCs w:val="28"/>
        </w:rPr>
        <w:t>很明显，A产品卖掉了，它对应的跌价也要转销。</w:t>
      </w:r>
      <w:r w:rsidR="003814E6">
        <w:rPr>
          <w:rFonts w:ascii="宋体" w:eastAsia="宋体" w:hAnsi="宋体" w:hint="eastAsia"/>
          <w:sz w:val="28"/>
          <w:szCs w:val="28"/>
        </w:rPr>
        <w:t>所以，存在存货跌价转销的时候，跌价准备的变动额跟资产减值损失的发生额是对不上的。</w:t>
      </w:r>
    </w:p>
    <w:p w14:paraId="3D5F9FC9" w14:textId="1881C899" w:rsidR="00DE36A0" w:rsidRDefault="00DE36A0" w:rsidP="000A0F62">
      <w:pPr>
        <w:rPr>
          <w:rFonts w:ascii="宋体" w:eastAsia="宋体" w:hAnsi="宋体"/>
          <w:sz w:val="28"/>
          <w:szCs w:val="28"/>
        </w:rPr>
      </w:pPr>
    </w:p>
    <w:p w14:paraId="45F9629C" w14:textId="245C522C" w:rsidR="00DE36A0" w:rsidRPr="00190FB4" w:rsidRDefault="00DE36A0" w:rsidP="000A0F62">
      <w:pPr>
        <w:rPr>
          <w:rFonts w:ascii="宋体" w:eastAsia="宋体" w:hAnsi="宋体"/>
          <w:sz w:val="28"/>
          <w:szCs w:val="28"/>
        </w:rPr>
      </w:pPr>
      <w:r>
        <w:rPr>
          <w:rFonts w:ascii="宋体" w:eastAsia="宋体" w:hAnsi="宋体" w:hint="eastAsia"/>
          <w:sz w:val="28"/>
          <w:szCs w:val="28"/>
        </w:rPr>
        <w:t>在计算当期所得税的时候，如果有存货跌价转销，一定要做纳税调减，因为卖掉存货的时候，有发票支撑，肯定是能税前扣除的。如果没注意到这点，那就亏大发了</w:t>
      </w:r>
      <w:r w:rsidR="00E81402">
        <w:rPr>
          <w:rFonts w:ascii="宋体" w:eastAsia="宋体" w:hAnsi="宋体" w:hint="eastAsia"/>
          <w:sz w:val="28"/>
          <w:szCs w:val="28"/>
        </w:rPr>
        <w:t>（如果企业财务的是第二种做账方法，也就是上面说的错误的方法，就不用纳税调减）</w:t>
      </w:r>
      <w:r>
        <w:rPr>
          <w:rFonts w:ascii="宋体" w:eastAsia="宋体" w:hAnsi="宋体" w:hint="eastAsia"/>
          <w:sz w:val="28"/>
          <w:szCs w:val="28"/>
        </w:rPr>
        <w:t>。</w:t>
      </w:r>
      <w:r w:rsidR="00E81402">
        <w:rPr>
          <w:rFonts w:ascii="宋体" w:eastAsia="宋体" w:hAnsi="宋体" w:hint="eastAsia"/>
          <w:sz w:val="28"/>
          <w:szCs w:val="28"/>
        </w:rPr>
        <w:t>跟坏账核销原理一样，存货跌价转销也不影响</w:t>
      </w:r>
      <w:r w:rsidR="005A6A76">
        <w:rPr>
          <w:rFonts w:ascii="宋体" w:eastAsia="宋体" w:hAnsi="宋体" w:hint="eastAsia"/>
          <w:sz w:val="28"/>
          <w:szCs w:val="28"/>
        </w:rPr>
        <w:t>《会计利润与所得税费用调整过程》。</w:t>
      </w:r>
    </w:p>
    <w:p w14:paraId="2EACCFD4" w14:textId="513508E1" w:rsidR="00A90ACD" w:rsidRDefault="00A90ACD" w:rsidP="000A0F62">
      <w:pPr>
        <w:rPr>
          <w:rFonts w:ascii="宋体" w:eastAsia="宋体" w:hAnsi="宋体"/>
          <w:sz w:val="28"/>
          <w:szCs w:val="28"/>
        </w:rPr>
      </w:pPr>
    </w:p>
    <w:p w14:paraId="7AA28BEE" w14:textId="3AB51929" w:rsidR="00DE36A0" w:rsidRDefault="00DE36A0" w:rsidP="000A0F62">
      <w:pPr>
        <w:rPr>
          <w:rFonts w:ascii="宋体" w:eastAsia="宋体" w:hAnsi="宋体"/>
          <w:sz w:val="28"/>
          <w:szCs w:val="28"/>
        </w:rPr>
      </w:pPr>
      <w:r>
        <w:rPr>
          <w:rFonts w:ascii="宋体" w:eastAsia="宋体" w:hAnsi="宋体" w:hint="eastAsia"/>
          <w:sz w:val="28"/>
          <w:szCs w:val="28"/>
        </w:rPr>
        <w:t>递延所得税资产是跟跌价准备的，跌价准备期末比期初</w:t>
      </w:r>
      <w:r w:rsidR="00B430E6">
        <w:rPr>
          <w:rFonts w:ascii="宋体" w:eastAsia="宋体" w:hAnsi="宋体" w:hint="eastAsia"/>
          <w:sz w:val="28"/>
          <w:szCs w:val="28"/>
        </w:rPr>
        <w:t>大了1</w:t>
      </w:r>
      <w:r w:rsidR="00B430E6">
        <w:rPr>
          <w:rFonts w:ascii="宋体" w:eastAsia="宋体" w:hAnsi="宋体"/>
          <w:sz w:val="28"/>
          <w:szCs w:val="28"/>
        </w:rPr>
        <w:t>0</w:t>
      </w:r>
      <w:r w:rsidR="00B430E6">
        <w:rPr>
          <w:rFonts w:ascii="宋体" w:eastAsia="宋体" w:hAnsi="宋体" w:hint="eastAsia"/>
          <w:sz w:val="28"/>
          <w:szCs w:val="28"/>
        </w:rPr>
        <w:t>万，所以要确认2</w:t>
      </w:r>
      <w:r w:rsidR="00B430E6">
        <w:rPr>
          <w:rFonts w:ascii="宋体" w:eastAsia="宋体" w:hAnsi="宋体"/>
          <w:sz w:val="28"/>
          <w:szCs w:val="28"/>
        </w:rPr>
        <w:t>.5</w:t>
      </w:r>
      <w:r w:rsidR="00B430E6">
        <w:rPr>
          <w:rFonts w:ascii="宋体" w:eastAsia="宋体" w:hAnsi="宋体" w:hint="eastAsia"/>
          <w:sz w:val="28"/>
          <w:szCs w:val="28"/>
        </w:rPr>
        <w:t>万递延所得税资产。</w:t>
      </w:r>
      <w:r w:rsidR="008977F1">
        <w:rPr>
          <w:rFonts w:ascii="宋体" w:eastAsia="宋体" w:hAnsi="宋体" w:hint="eastAsia"/>
          <w:sz w:val="28"/>
          <w:szCs w:val="28"/>
        </w:rPr>
        <w:t>总之，递延所得税是跟着“基准”变的，相对于期初，基准有变动，它就要跟着变。</w:t>
      </w:r>
    </w:p>
    <w:p w14:paraId="25892893" w14:textId="77777777" w:rsidR="0034520C" w:rsidRPr="0027573E" w:rsidRDefault="0034520C" w:rsidP="000A0F62">
      <w:pPr>
        <w:rPr>
          <w:rFonts w:ascii="宋体" w:eastAsia="宋体" w:hAnsi="宋体"/>
          <w:sz w:val="28"/>
          <w:szCs w:val="28"/>
        </w:rPr>
      </w:pPr>
    </w:p>
    <w:p w14:paraId="01C5FB08" w14:textId="77777777" w:rsidR="000A0F62" w:rsidRPr="0027573E" w:rsidRDefault="000A0F62" w:rsidP="0084677A">
      <w:pPr>
        <w:pStyle w:val="4"/>
      </w:pPr>
      <w:r w:rsidRPr="0027573E">
        <w:lastRenderedPageBreak/>
        <w:t>3、各种长期资产的减值准备</w:t>
      </w:r>
    </w:p>
    <w:p w14:paraId="233C13E3"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固定资产、无形资产、在建工程等的减值准备，在计提的时候，如果预计未来有足够的利润抵扣，就确认递延所得税资产。</w:t>
      </w:r>
    </w:p>
    <w:p w14:paraId="52D3A4DD" w14:textId="36081430" w:rsidR="000A0F62" w:rsidRDefault="000A0F62" w:rsidP="000A0F62">
      <w:pPr>
        <w:rPr>
          <w:rFonts w:ascii="宋体" w:eastAsia="宋体" w:hAnsi="宋体"/>
          <w:sz w:val="28"/>
          <w:szCs w:val="28"/>
        </w:rPr>
      </w:pPr>
      <w:r w:rsidRPr="0027573E">
        <w:rPr>
          <w:rFonts w:ascii="宋体" w:eastAsia="宋体" w:hAnsi="宋体" w:hint="eastAsia"/>
          <w:sz w:val="28"/>
          <w:szCs w:val="28"/>
        </w:rPr>
        <w:t>实务中，长期资产的减值准备比较少见。要出现减值迹象才考虑计提减值。</w:t>
      </w:r>
    </w:p>
    <w:p w14:paraId="6EFB57F7" w14:textId="09376CC4" w:rsidR="00D4788E" w:rsidRPr="0027573E" w:rsidRDefault="00D4788E" w:rsidP="000A0F62">
      <w:pPr>
        <w:rPr>
          <w:rFonts w:ascii="宋体" w:eastAsia="宋体" w:hAnsi="宋体"/>
          <w:sz w:val="28"/>
          <w:szCs w:val="28"/>
        </w:rPr>
      </w:pPr>
      <w:r>
        <w:rPr>
          <w:rFonts w:ascii="宋体" w:eastAsia="宋体" w:hAnsi="宋体" w:hint="eastAsia"/>
          <w:sz w:val="28"/>
          <w:szCs w:val="28"/>
        </w:rPr>
        <w:t>确认递延所得税资产的方法也是一样的，只要减值准备变了，递延所得税资产也要跟着变。</w:t>
      </w:r>
    </w:p>
    <w:p w14:paraId="1C688203" w14:textId="77777777" w:rsidR="000A0F62" w:rsidRDefault="000A0F62" w:rsidP="000A0F62">
      <w:pPr>
        <w:rPr>
          <w:rFonts w:ascii="宋体" w:eastAsia="宋体" w:hAnsi="宋体"/>
          <w:sz w:val="28"/>
          <w:szCs w:val="28"/>
        </w:rPr>
      </w:pPr>
    </w:p>
    <w:p w14:paraId="70506AC1" w14:textId="77777777" w:rsidR="000A0F62" w:rsidRPr="0027573E" w:rsidRDefault="000A0F62" w:rsidP="0084677A">
      <w:pPr>
        <w:pStyle w:val="4"/>
      </w:pPr>
      <w:r w:rsidRPr="0027573E">
        <w:t>4、预计负债</w:t>
      </w:r>
    </w:p>
    <w:p w14:paraId="581C5AC2"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预计负债一般产生于未决诉讼，在确认预计负债的同时，确认递延所得税资产。</w:t>
      </w:r>
    </w:p>
    <w:p w14:paraId="52D2AD00" w14:textId="29167646" w:rsidR="000A0F62" w:rsidRPr="0027573E" w:rsidRDefault="00BD6C0B" w:rsidP="000A0F62">
      <w:pPr>
        <w:rPr>
          <w:rFonts w:ascii="宋体" w:eastAsia="宋体" w:hAnsi="宋体"/>
          <w:sz w:val="28"/>
          <w:szCs w:val="28"/>
        </w:rPr>
      </w:pPr>
      <w:r>
        <w:rPr>
          <w:rFonts w:ascii="宋体" w:eastAsia="宋体" w:hAnsi="宋体" w:hint="eastAsia"/>
          <w:sz w:val="28"/>
          <w:szCs w:val="28"/>
        </w:rPr>
        <w:t>递延所得税资产，也是跟着预计负债走，预计负债变，它就跟着变。</w:t>
      </w:r>
    </w:p>
    <w:p w14:paraId="7D6CBA0A" w14:textId="6A410755" w:rsidR="000A0F62" w:rsidRPr="006B107A" w:rsidRDefault="000A0F62" w:rsidP="006B107A">
      <w:pPr>
        <w:pStyle w:val="4"/>
      </w:pPr>
      <w:r w:rsidRPr="0027573E">
        <w:t>5、交易性金融资产、</w:t>
      </w:r>
      <w:bookmarkStart w:id="447" w:name="_Hlk97812390"/>
      <w:r w:rsidR="0084677A">
        <w:rPr>
          <w:rFonts w:hint="eastAsia"/>
        </w:rPr>
        <w:t>其他权益工具投资</w:t>
      </w:r>
      <w:bookmarkEnd w:id="447"/>
      <w:r w:rsidR="00953B76">
        <w:rPr>
          <w:rFonts w:hint="eastAsia"/>
        </w:rPr>
        <w:t>、投资性房地产</w:t>
      </w:r>
      <w:r w:rsidRPr="0027573E">
        <w:t>的公允价值变动</w:t>
      </w:r>
    </w:p>
    <w:p w14:paraId="4F2A0300" w14:textId="30AD9D65"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交易性金融资产</w:t>
      </w:r>
      <w:r w:rsidR="00953B76">
        <w:rPr>
          <w:rFonts w:ascii="宋体" w:eastAsia="宋体" w:hAnsi="宋体" w:hint="eastAsia"/>
          <w:sz w:val="28"/>
          <w:szCs w:val="28"/>
        </w:rPr>
        <w:t>、</w:t>
      </w:r>
      <w:r w:rsidR="005B10D4" w:rsidRPr="005B10D4">
        <w:rPr>
          <w:rFonts w:ascii="宋体" w:eastAsia="宋体" w:hAnsi="宋体" w:hint="eastAsia"/>
          <w:sz w:val="28"/>
          <w:szCs w:val="28"/>
        </w:rPr>
        <w:t>其他权益工具投资</w:t>
      </w:r>
      <w:r w:rsidR="00953B76">
        <w:rPr>
          <w:rFonts w:ascii="宋体" w:eastAsia="宋体" w:hAnsi="宋体" w:hint="eastAsia"/>
          <w:sz w:val="28"/>
          <w:szCs w:val="28"/>
        </w:rPr>
        <w:t>和</w:t>
      </w:r>
      <w:r w:rsidR="00953B76" w:rsidRPr="00953B76">
        <w:rPr>
          <w:rFonts w:ascii="宋体" w:eastAsia="宋体" w:hAnsi="宋体" w:hint="eastAsia"/>
          <w:sz w:val="28"/>
          <w:szCs w:val="28"/>
        </w:rPr>
        <w:t>投资性房地产</w:t>
      </w:r>
      <w:r w:rsidRPr="0027573E">
        <w:rPr>
          <w:rFonts w:ascii="宋体" w:eastAsia="宋体" w:hAnsi="宋体" w:hint="eastAsia"/>
          <w:sz w:val="28"/>
          <w:szCs w:val="28"/>
        </w:rPr>
        <w:t>的公允价值减少到比初始确认成本低的时候，确认递延所得税资产。</w:t>
      </w:r>
    </w:p>
    <w:p w14:paraId="19C1EA19" w14:textId="77777777" w:rsidR="000A0F62" w:rsidRPr="0027573E" w:rsidRDefault="000A0F62" w:rsidP="000A0F62">
      <w:pPr>
        <w:rPr>
          <w:rFonts w:ascii="宋体" w:eastAsia="宋体" w:hAnsi="宋体"/>
          <w:sz w:val="28"/>
          <w:szCs w:val="28"/>
        </w:rPr>
      </w:pPr>
    </w:p>
    <w:p w14:paraId="3F3E856B" w14:textId="18C1E8D8" w:rsidR="000A0F62" w:rsidRDefault="000A0F62" w:rsidP="000A0F62">
      <w:pPr>
        <w:rPr>
          <w:rFonts w:ascii="宋体" w:eastAsia="宋体" w:hAnsi="宋体"/>
          <w:sz w:val="28"/>
          <w:szCs w:val="28"/>
        </w:rPr>
      </w:pPr>
      <w:r w:rsidRPr="0027573E">
        <w:rPr>
          <w:rFonts w:ascii="宋体" w:eastAsia="宋体" w:hAnsi="宋体" w:hint="eastAsia"/>
          <w:sz w:val="28"/>
          <w:szCs w:val="28"/>
        </w:rPr>
        <w:t>值得注意的是，如果是</w:t>
      </w:r>
      <w:r w:rsidR="005B10D4" w:rsidRPr="005B10D4">
        <w:rPr>
          <w:rFonts w:ascii="宋体" w:eastAsia="宋体" w:hAnsi="宋体" w:hint="eastAsia"/>
          <w:sz w:val="28"/>
          <w:szCs w:val="28"/>
        </w:rPr>
        <w:t>其他权益工具投资</w:t>
      </w:r>
      <w:r w:rsidRPr="0027573E">
        <w:rPr>
          <w:rFonts w:ascii="宋体" w:eastAsia="宋体" w:hAnsi="宋体" w:hint="eastAsia"/>
          <w:sz w:val="28"/>
          <w:szCs w:val="28"/>
        </w:rPr>
        <w:t>公允价值下降，导致账面</w:t>
      </w:r>
      <w:r w:rsidRPr="0027573E">
        <w:rPr>
          <w:rFonts w:ascii="宋体" w:eastAsia="宋体" w:hAnsi="宋体" w:hint="eastAsia"/>
          <w:sz w:val="28"/>
          <w:szCs w:val="28"/>
        </w:rPr>
        <w:lastRenderedPageBreak/>
        <w:t>价值小于初始确认成本，递延所得税资产的对方科目是其他综合收益，而不是所得税费用。</w:t>
      </w:r>
    </w:p>
    <w:p w14:paraId="620E59F1" w14:textId="23579605" w:rsidR="006B107A" w:rsidRPr="0027573E" w:rsidRDefault="006B107A" w:rsidP="000A0F62">
      <w:pPr>
        <w:rPr>
          <w:rFonts w:ascii="宋体" w:eastAsia="宋体" w:hAnsi="宋体"/>
          <w:sz w:val="28"/>
          <w:szCs w:val="28"/>
        </w:rPr>
      </w:pPr>
      <w:r>
        <w:rPr>
          <w:rFonts w:ascii="宋体" w:eastAsia="宋体" w:hAnsi="宋体" w:hint="eastAsia"/>
          <w:sz w:val="28"/>
          <w:szCs w:val="28"/>
        </w:rPr>
        <w:t>所以，当我们最后勾稽递延所得税资产、递延所得税负债跟递延所得税费用的时候，一旦勾稽不上，就要看看是不是有其他权益工具投资的公允价值变动，如果有，就看它确认递延所得税资产的时候，对方科目是不是</w:t>
      </w:r>
      <w:r w:rsidRPr="0013308B">
        <w:rPr>
          <w:rFonts w:ascii="宋体" w:eastAsia="宋体" w:hAnsi="宋体" w:hint="eastAsia"/>
          <w:sz w:val="28"/>
          <w:szCs w:val="28"/>
          <w:highlight w:val="yellow"/>
        </w:rPr>
        <w:t>其他综合收益</w:t>
      </w:r>
      <w:r>
        <w:rPr>
          <w:rFonts w:ascii="宋体" w:eastAsia="宋体" w:hAnsi="宋体" w:hint="eastAsia"/>
          <w:sz w:val="28"/>
          <w:szCs w:val="28"/>
        </w:rPr>
        <w:t>。</w:t>
      </w:r>
    </w:p>
    <w:p w14:paraId="5C912685" w14:textId="77777777" w:rsidR="000A0F62" w:rsidRPr="0027573E" w:rsidRDefault="000A0F62" w:rsidP="000A0F62">
      <w:pPr>
        <w:rPr>
          <w:rFonts w:ascii="宋体" w:eastAsia="宋体" w:hAnsi="宋体"/>
          <w:sz w:val="28"/>
          <w:szCs w:val="28"/>
        </w:rPr>
      </w:pPr>
    </w:p>
    <w:p w14:paraId="477FB58D" w14:textId="77777777" w:rsidR="000A0F62" w:rsidRPr="0027573E" w:rsidRDefault="000A0F62" w:rsidP="00F23B13">
      <w:pPr>
        <w:pStyle w:val="4"/>
      </w:pPr>
      <w:r w:rsidRPr="0027573E">
        <w:t>6、可抵扣亏损</w:t>
      </w:r>
    </w:p>
    <w:p w14:paraId="0964B805" w14:textId="77777777" w:rsidR="000A0F62" w:rsidRPr="0027573E" w:rsidRDefault="000A0F62" w:rsidP="000A0F62">
      <w:pPr>
        <w:rPr>
          <w:rFonts w:ascii="宋体" w:eastAsia="宋体" w:hAnsi="宋体"/>
          <w:sz w:val="28"/>
          <w:szCs w:val="28"/>
        </w:rPr>
      </w:pPr>
    </w:p>
    <w:p w14:paraId="77F44A77"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如果企业当期产生了亏损，未来五年内是可以税前扣除的（高新企业</w:t>
      </w:r>
      <w:r w:rsidRPr="0027573E">
        <w:rPr>
          <w:rFonts w:ascii="宋体" w:eastAsia="宋体" w:hAnsi="宋体"/>
          <w:sz w:val="28"/>
          <w:szCs w:val="28"/>
        </w:rPr>
        <w:t>10年），所以，在预计未来有足够的应纳税所得额抵扣的情况下，也要确认递延所得税资产。</w:t>
      </w:r>
    </w:p>
    <w:p w14:paraId="71D9AF56" w14:textId="77777777" w:rsidR="000A0F62" w:rsidRPr="0027573E" w:rsidRDefault="000A0F62" w:rsidP="000A0F62">
      <w:pPr>
        <w:rPr>
          <w:rFonts w:ascii="宋体" w:eastAsia="宋体" w:hAnsi="宋体"/>
          <w:sz w:val="28"/>
          <w:szCs w:val="28"/>
        </w:rPr>
      </w:pPr>
    </w:p>
    <w:p w14:paraId="47287D0A"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这个亏损金额，应当是经过纳税调整之后的金额，也就是</w:t>
      </w:r>
      <w:r w:rsidRPr="00016F81">
        <w:rPr>
          <w:rFonts w:ascii="宋体" w:eastAsia="宋体" w:hAnsi="宋体" w:hint="eastAsia"/>
          <w:sz w:val="28"/>
          <w:szCs w:val="28"/>
          <w:highlight w:val="yellow"/>
        </w:rPr>
        <w:t>应纳税所得额</w:t>
      </w:r>
      <w:r w:rsidRPr="0027573E">
        <w:rPr>
          <w:rFonts w:ascii="宋体" w:eastAsia="宋体" w:hAnsi="宋体" w:hint="eastAsia"/>
          <w:sz w:val="28"/>
          <w:szCs w:val="28"/>
        </w:rPr>
        <w:t>，而不是会计口径的利润总额。应纳税所得额的计算上一篇文章有讲。</w:t>
      </w:r>
    </w:p>
    <w:p w14:paraId="7751B9C7" w14:textId="3749959B" w:rsidR="000A0F62" w:rsidRDefault="000A0F62" w:rsidP="000A0F62">
      <w:pPr>
        <w:rPr>
          <w:rFonts w:ascii="宋体" w:eastAsia="宋体" w:hAnsi="宋体"/>
          <w:sz w:val="28"/>
          <w:szCs w:val="28"/>
        </w:rPr>
      </w:pPr>
    </w:p>
    <w:p w14:paraId="1CFD1DFF" w14:textId="35748C70" w:rsidR="005B10D4" w:rsidRDefault="005B10D4" w:rsidP="000A0F62">
      <w:pPr>
        <w:rPr>
          <w:rFonts w:ascii="宋体" w:eastAsia="宋体" w:hAnsi="宋体"/>
          <w:sz w:val="28"/>
          <w:szCs w:val="28"/>
        </w:rPr>
      </w:pPr>
    </w:p>
    <w:p w14:paraId="533C857E" w14:textId="77777777" w:rsidR="005B10D4" w:rsidRPr="0027573E" w:rsidRDefault="005B10D4" w:rsidP="000A0F62">
      <w:pPr>
        <w:rPr>
          <w:rFonts w:ascii="宋体" w:eastAsia="宋体" w:hAnsi="宋体"/>
          <w:sz w:val="28"/>
          <w:szCs w:val="28"/>
        </w:rPr>
      </w:pPr>
    </w:p>
    <w:p w14:paraId="1550FCA2" w14:textId="13D6C724" w:rsidR="000A0F62" w:rsidRPr="0027573E" w:rsidRDefault="000A0F62" w:rsidP="00F23B13">
      <w:pPr>
        <w:pStyle w:val="4"/>
      </w:pPr>
      <w:r w:rsidRPr="0027573E">
        <w:lastRenderedPageBreak/>
        <w:t>7、</w:t>
      </w:r>
      <w:r w:rsidR="00767CE7">
        <w:rPr>
          <w:rFonts w:hint="eastAsia"/>
        </w:rPr>
        <w:t>未实现内部交易损益</w:t>
      </w:r>
    </w:p>
    <w:p w14:paraId="5EF897B6" w14:textId="77777777" w:rsidR="000A0F62" w:rsidRPr="0027573E" w:rsidRDefault="000A0F62" w:rsidP="000A0F62">
      <w:pPr>
        <w:rPr>
          <w:rFonts w:ascii="宋体" w:eastAsia="宋体" w:hAnsi="宋体"/>
          <w:sz w:val="28"/>
          <w:szCs w:val="28"/>
        </w:rPr>
      </w:pPr>
    </w:p>
    <w:p w14:paraId="01E0F830" w14:textId="6CAFED1B"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在合并报表层面，有内部交易的话，就会存在</w:t>
      </w:r>
      <w:r w:rsidR="00730E5E">
        <w:rPr>
          <w:rFonts w:ascii="宋体" w:eastAsia="宋体" w:hAnsi="宋体" w:hint="eastAsia"/>
          <w:sz w:val="28"/>
          <w:szCs w:val="28"/>
        </w:rPr>
        <w:t>未</w:t>
      </w:r>
      <w:r w:rsidRPr="0027573E">
        <w:rPr>
          <w:rFonts w:ascii="宋体" w:eastAsia="宋体" w:hAnsi="宋体" w:hint="eastAsia"/>
          <w:sz w:val="28"/>
          <w:szCs w:val="28"/>
        </w:rPr>
        <w:t>实现</w:t>
      </w:r>
      <w:r w:rsidR="00016F81">
        <w:rPr>
          <w:rFonts w:ascii="宋体" w:eastAsia="宋体" w:hAnsi="宋体" w:hint="eastAsia"/>
          <w:sz w:val="28"/>
          <w:szCs w:val="28"/>
        </w:rPr>
        <w:t>内部交易损益</w:t>
      </w:r>
      <w:r w:rsidRPr="0027573E">
        <w:rPr>
          <w:rFonts w:ascii="宋体" w:eastAsia="宋体" w:hAnsi="宋体" w:hint="eastAsia"/>
          <w:sz w:val="28"/>
          <w:szCs w:val="28"/>
        </w:rPr>
        <w:t>。比如</w:t>
      </w:r>
      <w:r w:rsidRPr="0027573E">
        <w:rPr>
          <w:rFonts w:ascii="宋体" w:eastAsia="宋体" w:hAnsi="宋体"/>
          <w:sz w:val="28"/>
          <w:szCs w:val="28"/>
        </w:rPr>
        <w:t>A的所得税税率是15%，B的所得税税率是25%，A卖5000万商品给B，成本为3000万，假设期末还没对外销售。那么合并报表层面的抵消分录是：</w:t>
      </w:r>
    </w:p>
    <w:p w14:paraId="2E9DFF76" w14:textId="77777777" w:rsidR="000A0F62" w:rsidRPr="0027573E" w:rsidRDefault="000A0F62" w:rsidP="000A0F62">
      <w:pPr>
        <w:rPr>
          <w:rFonts w:ascii="宋体" w:eastAsia="宋体" w:hAnsi="宋体"/>
          <w:sz w:val="28"/>
          <w:szCs w:val="28"/>
        </w:rPr>
      </w:pPr>
    </w:p>
    <w:p w14:paraId="7E5E2A48"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借：营业收入</w:t>
      </w:r>
      <w:r w:rsidRPr="0027573E">
        <w:rPr>
          <w:rFonts w:ascii="宋体" w:eastAsia="宋体" w:hAnsi="宋体"/>
          <w:sz w:val="28"/>
          <w:szCs w:val="28"/>
        </w:rPr>
        <w:t xml:space="preserve"> 5000万</w:t>
      </w:r>
    </w:p>
    <w:p w14:paraId="7D8909E2"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贷：营业成本</w:t>
      </w:r>
      <w:r w:rsidRPr="0027573E">
        <w:rPr>
          <w:rFonts w:ascii="宋体" w:eastAsia="宋体" w:hAnsi="宋体"/>
          <w:sz w:val="28"/>
          <w:szCs w:val="28"/>
        </w:rPr>
        <w:t xml:space="preserve"> 3000万</w:t>
      </w:r>
    </w:p>
    <w:p w14:paraId="0D4D1B84" w14:textId="77777777" w:rsidR="000A0F62" w:rsidRPr="0027573E" w:rsidRDefault="000A0F62" w:rsidP="000A0F62">
      <w:pPr>
        <w:ind w:firstLineChars="200" w:firstLine="560"/>
        <w:rPr>
          <w:rFonts w:ascii="宋体" w:eastAsia="宋体" w:hAnsi="宋体"/>
          <w:sz w:val="28"/>
          <w:szCs w:val="28"/>
        </w:rPr>
      </w:pPr>
      <w:r w:rsidRPr="0027573E">
        <w:rPr>
          <w:rFonts w:ascii="宋体" w:eastAsia="宋体" w:hAnsi="宋体"/>
          <w:sz w:val="28"/>
          <w:szCs w:val="28"/>
        </w:rPr>
        <w:t>存货 2000万</w:t>
      </w:r>
    </w:p>
    <w:p w14:paraId="62254688" w14:textId="77777777" w:rsidR="000A0F62" w:rsidRPr="0027573E" w:rsidRDefault="000A0F62" w:rsidP="000A0F62">
      <w:pPr>
        <w:rPr>
          <w:rFonts w:ascii="宋体" w:eastAsia="宋体" w:hAnsi="宋体"/>
          <w:sz w:val="28"/>
          <w:szCs w:val="28"/>
        </w:rPr>
      </w:pPr>
    </w:p>
    <w:p w14:paraId="4B0FB65B"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确认递延所得税的时候，合并报表层面存货的账面价值是</w:t>
      </w:r>
      <w:r w:rsidRPr="0027573E">
        <w:rPr>
          <w:rFonts w:ascii="宋体" w:eastAsia="宋体" w:hAnsi="宋体"/>
          <w:sz w:val="28"/>
          <w:szCs w:val="28"/>
        </w:rPr>
        <w:t>3000万，B的单体层面存货是5000万。计税基础是以单体报表为准的，也就是5000万，那么计税基础比账面价值大2000万，形成可抵扣暂时性差异。</w:t>
      </w:r>
    </w:p>
    <w:p w14:paraId="34D3B0ED" w14:textId="77777777" w:rsidR="000A0F62" w:rsidRPr="0027573E" w:rsidRDefault="000A0F62" w:rsidP="000A0F62">
      <w:pPr>
        <w:rPr>
          <w:rFonts w:ascii="宋体" w:eastAsia="宋体" w:hAnsi="宋体"/>
          <w:sz w:val="28"/>
          <w:szCs w:val="28"/>
        </w:rPr>
      </w:pPr>
    </w:p>
    <w:p w14:paraId="38375535" w14:textId="383C30CB"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可抵扣暂时性差异×税率就是递延所得税资产，那么，用</w:t>
      </w:r>
      <w:r w:rsidR="00730E5E">
        <w:rPr>
          <w:rFonts w:ascii="宋体" w:eastAsia="宋体" w:hAnsi="宋体"/>
          <w:sz w:val="28"/>
          <w:szCs w:val="28"/>
        </w:rPr>
        <w:t>1</w:t>
      </w:r>
      <w:r w:rsidRPr="0027573E">
        <w:rPr>
          <w:rFonts w:ascii="宋体" w:eastAsia="宋体" w:hAnsi="宋体"/>
          <w:sz w:val="28"/>
          <w:szCs w:val="28"/>
        </w:rPr>
        <w:t>5%的税率，还是25%的税率呢？</w:t>
      </w:r>
    </w:p>
    <w:p w14:paraId="3DCC9551" w14:textId="77777777" w:rsidR="000A0F62" w:rsidRDefault="000A0F62" w:rsidP="000A0F62">
      <w:pPr>
        <w:rPr>
          <w:rFonts w:ascii="宋体" w:eastAsia="宋体" w:hAnsi="宋体"/>
          <w:sz w:val="28"/>
          <w:szCs w:val="28"/>
        </w:rPr>
      </w:pPr>
    </w:p>
    <w:p w14:paraId="6C890DB4" w14:textId="7828B13C" w:rsidR="000A0F62" w:rsidRPr="0027573E" w:rsidRDefault="000A0F62" w:rsidP="000A0F62">
      <w:pPr>
        <w:rPr>
          <w:rFonts w:ascii="宋体" w:eastAsia="宋体" w:hAnsi="宋体"/>
          <w:sz w:val="28"/>
          <w:szCs w:val="28"/>
        </w:rPr>
      </w:pPr>
      <w:r w:rsidRPr="00730E5E">
        <w:rPr>
          <w:rFonts w:ascii="宋体" w:eastAsia="宋体" w:hAnsi="宋体" w:hint="eastAsia"/>
          <w:sz w:val="28"/>
          <w:szCs w:val="28"/>
          <w:highlight w:val="yellow"/>
        </w:rPr>
        <w:t>用买方的税率，也就是</w:t>
      </w:r>
      <w:r w:rsidRPr="00730E5E">
        <w:rPr>
          <w:rFonts w:ascii="宋体" w:eastAsia="宋体" w:hAnsi="宋体"/>
          <w:sz w:val="28"/>
          <w:szCs w:val="28"/>
          <w:highlight w:val="yellow"/>
        </w:rPr>
        <w:t>B的税率，25%，因为以后销售的时候，是买</w:t>
      </w:r>
      <w:r w:rsidRPr="00730E5E">
        <w:rPr>
          <w:rFonts w:ascii="宋体" w:eastAsia="宋体" w:hAnsi="宋体"/>
          <w:sz w:val="28"/>
          <w:szCs w:val="28"/>
          <w:highlight w:val="yellow"/>
        </w:rPr>
        <w:lastRenderedPageBreak/>
        <w:t>方销售，成本抵税也是买方的成本，所以用买方的税率。</w:t>
      </w:r>
    </w:p>
    <w:p w14:paraId="5DAD95FC" w14:textId="77777777" w:rsidR="000A0F62" w:rsidRPr="0027573E" w:rsidRDefault="000A0F62" w:rsidP="000A0F62">
      <w:pPr>
        <w:rPr>
          <w:rFonts w:ascii="宋体" w:eastAsia="宋体" w:hAnsi="宋体"/>
          <w:sz w:val="28"/>
          <w:szCs w:val="28"/>
        </w:rPr>
      </w:pPr>
    </w:p>
    <w:p w14:paraId="675FDD8E" w14:textId="77777777"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所以，确认递延所得税资产的分录如下</w:t>
      </w:r>
    </w:p>
    <w:p w14:paraId="13649FE3" w14:textId="77777777" w:rsidR="000A0F62" w:rsidRPr="0027573E" w:rsidRDefault="000A0F62" w:rsidP="000A0F62">
      <w:pPr>
        <w:rPr>
          <w:rFonts w:ascii="宋体" w:eastAsia="宋体" w:hAnsi="宋体"/>
          <w:sz w:val="28"/>
          <w:szCs w:val="28"/>
        </w:rPr>
      </w:pPr>
    </w:p>
    <w:p w14:paraId="1146A3BD" w14:textId="702DCBC4"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借：递延所得税资产</w:t>
      </w:r>
      <w:r w:rsidRPr="0027573E">
        <w:rPr>
          <w:rFonts w:ascii="宋体" w:eastAsia="宋体" w:hAnsi="宋体"/>
          <w:sz w:val="28"/>
          <w:szCs w:val="28"/>
        </w:rPr>
        <w:t xml:space="preserve"> </w:t>
      </w:r>
      <w:r w:rsidR="00730E5E">
        <w:rPr>
          <w:rFonts w:ascii="宋体" w:eastAsia="宋体" w:hAnsi="宋体"/>
          <w:sz w:val="28"/>
          <w:szCs w:val="28"/>
        </w:rPr>
        <w:t>5</w:t>
      </w:r>
      <w:r w:rsidRPr="0027573E">
        <w:rPr>
          <w:rFonts w:ascii="宋体" w:eastAsia="宋体" w:hAnsi="宋体"/>
          <w:sz w:val="28"/>
          <w:szCs w:val="28"/>
        </w:rPr>
        <w:t>00万</w:t>
      </w:r>
    </w:p>
    <w:p w14:paraId="5E04502B" w14:textId="1B2F1060"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贷：所得税费用</w:t>
      </w:r>
      <w:r w:rsidRPr="0027573E">
        <w:rPr>
          <w:rFonts w:ascii="宋体" w:eastAsia="宋体" w:hAnsi="宋体"/>
          <w:sz w:val="28"/>
          <w:szCs w:val="28"/>
        </w:rPr>
        <w:t xml:space="preserve"> </w:t>
      </w:r>
      <w:r w:rsidR="00730E5E">
        <w:rPr>
          <w:rFonts w:ascii="宋体" w:eastAsia="宋体" w:hAnsi="宋体"/>
          <w:sz w:val="28"/>
          <w:szCs w:val="28"/>
        </w:rPr>
        <w:t>5</w:t>
      </w:r>
      <w:r w:rsidRPr="0027573E">
        <w:rPr>
          <w:rFonts w:ascii="宋体" w:eastAsia="宋体" w:hAnsi="宋体"/>
          <w:sz w:val="28"/>
          <w:szCs w:val="28"/>
        </w:rPr>
        <w:t>00万</w:t>
      </w:r>
    </w:p>
    <w:p w14:paraId="66845889" w14:textId="3F9FF396" w:rsidR="000A0F62" w:rsidRDefault="000A0F62" w:rsidP="000A0F62">
      <w:pPr>
        <w:rPr>
          <w:rFonts w:ascii="宋体" w:eastAsia="宋体" w:hAnsi="宋体"/>
          <w:sz w:val="28"/>
          <w:szCs w:val="28"/>
        </w:rPr>
      </w:pPr>
    </w:p>
    <w:p w14:paraId="765095EF" w14:textId="529FCB04" w:rsidR="00FE1F28" w:rsidRDefault="00FE1F28" w:rsidP="000A0F62">
      <w:pPr>
        <w:rPr>
          <w:rFonts w:ascii="宋体" w:eastAsia="宋体" w:hAnsi="宋体"/>
          <w:sz w:val="28"/>
          <w:szCs w:val="28"/>
        </w:rPr>
      </w:pPr>
      <w:r>
        <w:rPr>
          <w:rFonts w:ascii="宋体" w:eastAsia="宋体" w:hAnsi="宋体" w:hint="eastAsia"/>
          <w:sz w:val="28"/>
          <w:szCs w:val="28"/>
        </w:rPr>
        <w:t>这种情况，递延所得税资产也是跟着“基准”走的，这里的基准是贷方的存货，所以，贷方有多少存货，期末的递延所得税资产就应该是多少。</w:t>
      </w:r>
    </w:p>
    <w:p w14:paraId="573C49E5" w14:textId="3EEBB02E" w:rsidR="00056961" w:rsidRDefault="00056961" w:rsidP="000A0F62">
      <w:pPr>
        <w:rPr>
          <w:rFonts w:ascii="宋体" w:eastAsia="宋体" w:hAnsi="宋体"/>
          <w:sz w:val="28"/>
          <w:szCs w:val="28"/>
        </w:rPr>
      </w:pPr>
    </w:p>
    <w:p w14:paraId="72D2B451" w14:textId="67956CDF" w:rsidR="00056961" w:rsidRDefault="00056961" w:rsidP="000A0F62">
      <w:pPr>
        <w:rPr>
          <w:rFonts w:ascii="宋体" w:eastAsia="宋体" w:hAnsi="宋体"/>
          <w:sz w:val="28"/>
          <w:szCs w:val="28"/>
        </w:rPr>
      </w:pPr>
      <w:r>
        <w:rPr>
          <w:rFonts w:ascii="宋体" w:eastAsia="宋体" w:hAnsi="宋体" w:hint="eastAsia"/>
          <w:sz w:val="28"/>
          <w:szCs w:val="28"/>
        </w:rPr>
        <w:t>假设到了下一期，存货对第三方销售了，合并层面就要结转掉2</w:t>
      </w:r>
      <w:r>
        <w:rPr>
          <w:rFonts w:ascii="宋体" w:eastAsia="宋体" w:hAnsi="宋体"/>
          <w:sz w:val="28"/>
          <w:szCs w:val="28"/>
        </w:rPr>
        <w:t>000</w:t>
      </w:r>
      <w:r>
        <w:rPr>
          <w:rFonts w:ascii="宋体" w:eastAsia="宋体" w:hAnsi="宋体" w:hint="eastAsia"/>
          <w:sz w:val="28"/>
          <w:szCs w:val="28"/>
        </w:rPr>
        <w:t>万的存货，分录：</w:t>
      </w:r>
    </w:p>
    <w:p w14:paraId="05F8E152" w14:textId="349D4290" w:rsidR="00056961" w:rsidRDefault="00056961" w:rsidP="000A0F62">
      <w:pPr>
        <w:rPr>
          <w:rFonts w:ascii="宋体" w:eastAsia="宋体" w:hAnsi="宋体"/>
          <w:sz w:val="28"/>
          <w:szCs w:val="28"/>
        </w:rPr>
      </w:pPr>
      <w:r>
        <w:rPr>
          <w:rFonts w:ascii="宋体" w:eastAsia="宋体" w:hAnsi="宋体" w:hint="eastAsia"/>
          <w:sz w:val="28"/>
          <w:szCs w:val="28"/>
        </w:rPr>
        <w:t xml:space="preserve">借：年初未分配利润 </w:t>
      </w:r>
      <w:r>
        <w:rPr>
          <w:rFonts w:ascii="宋体" w:eastAsia="宋体" w:hAnsi="宋体"/>
          <w:sz w:val="28"/>
          <w:szCs w:val="28"/>
        </w:rPr>
        <w:t>2000</w:t>
      </w:r>
      <w:r>
        <w:rPr>
          <w:rFonts w:ascii="宋体" w:eastAsia="宋体" w:hAnsi="宋体" w:hint="eastAsia"/>
          <w:sz w:val="28"/>
          <w:szCs w:val="28"/>
        </w:rPr>
        <w:t>万</w:t>
      </w:r>
    </w:p>
    <w:p w14:paraId="100F58B8" w14:textId="3F5A6835" w:rsidR="00056961" w:rsidRDefault="00056961" w:rsidP="000A0F62">
      <w:pPr>
        <w:rPr>
          <w:rFonts w:ascii="宋体" w:eastAsia="宋体" w:hAnsi="宋体"/>
          <w:sz w:val="28"/>
          <w:szCs w:val="28"/>
        </w:rPr>
      </w:pPr>
      <w:r>
        <w:rPr>
          <w:rFonts w:ascii="宋体" w:eastAsia="宋体" w:hAnsi="宋体" w:hint="eastAsia"/>
          <w:sz w:val="28"/>
          <w:szCs w:val="28"/>
        </w:rPr>
        <w:t>贷：营业成本2</w:t>
      </w:r>
      <w:r>
        <w:rPr>
          <w:rFonts w:ascii="宋体" w:eastAsia="宋体" w:hAnsi="宋体"/>
          <w:sz w:val="28"/>
          <w:szCs w:val="28"/>
        </w:rPr>
        <w:t>000</w:t>
      </w:r>
      <w:r>
        <w:rPr>
          <w:rFonts w:ascii="宋体" w:eastAsia="宋体" w:hAnsi="宋体" w:hint="eastAsia"/>
          <w:sz w:val="28"/>
          <w:szCs w:val="28"/>
        </w:rPr>
        <w:t>万</w:t>
      </w:r>
    </w:p>
    <w:p w14:paraId="0A5C883B" w14:textId="1AE30425" w:rsidR="00056961" w:rsidRDefault="00056961" w:rsidP="000A0F62">
      <w:pPr>
        <w:rPr>
          <w:rFonts w:ascii="宋体" w:eastAsia="宋体" w:hAnsi="宋体"/>
          <w:sz w:val="28"/>
          <w:szCs w:val="28"/>
        </w:rPr>
      </w:pPr>
    </w:p>
    <w:p w14:paraId="1222C893" w14:textId="4AB857E1" w:rsidR="00056961" w:rsidRDefault="00056961" w:rsidP="000A0F62">
      <w:pPr>
        <w:rPr>
          <w:rFonts w:ascii="宋体" w:eastAsia="宋体" w:hAnsi="宋体"/>
          <w:sz w:val="28"/>
          <w:szCs w:val="28"/>
        </w:rPr>
      </w:pPr>
      <w:r>
        <w:rPr>
          <w:rFonts w:ascii="宋体" w:eastAsia="宋体" w:hAnsi="宋体" w:hint="eastAsia"/>
          <w:sz w:val="28"/>
          <w:szCs w:val="28"/>
        </w:rPr>
        <w:t>存货没了，变成成本了，那递延所得税资产也要跟着消失，由于合并层面的分录是没过账的（没做到企业的账套里面）。所以要滚调</w:t>
      </w:r>
    </w:p>
    <w:p w14:paraId="317C8334" w14:textId="77777777" w:rsidR="00056961" w:rsidRPr="0027573E" w:rsidRDefault="00056961" w:rsidP="00056961">
      <w:pPr>
        <w:rPr>
          <w:rFonts w:ascii="宋体" w:eastAsia="宋体" w:hAnsi="宋体"/>
          <w:sz w:val="28"/>
          <w:szCs w:val="28"/>
        </w:rPr>
      </w:pPr>
      <w:r w:rsidRPr="0027573E">
        <w:rPr>
          <w:rFonts w:ascii="宋体" w:eastAsia="宋体" w:hAnsi="宋体" w:hint="eastAsia"/>
          <w:sz w:val="28"/>
          <w:szCs w:val="28"/>
        </w:rPr>
        <w:t>借：递延所得税资产</w:t>
      </w:r>
      <w:r w:rsidRPr="0027573E">
        <w:rPr>
          <w:rFonts w:ascii="宋体" w:eastAsia="宋体" w:hAnsi="宋体"/>
          <w:sz w:val="28"/>
          <w:szCs w:val="28"/>
        </w:rPr>
        <w:t xml:space="preserve"> </w:t>
      </w:r>
      <w:r>
        <w:rPr>
          <w:rFonts w:ascii="宋体" w:eastAsia="宋体" w:hAnsi="宋体"/>
          <w:sz w:val="28"/>
          <w:szCs w:val="28"/>
        </w:rPr>
        <w:t>5</w:t>
      </w:r>
      <w:r w:rsidRPr="0027573E">
        <w:rPr>
          <w:rFonts w:ascii="宋体" w:eastAsia="宋体" w:hAnsi="宋体"/>
          <w:sz w:val="28"/>
          <w:szCs w:val="28"/>
        </w:rPr>
        <w:t>00万</w:t>
      </w:r>
    </w:p>
    <w:p w14:paraId="10C22F98" w14:textId="77D71595" w:rsidR="00056961" w:rsidRPr="0027573E" w:rsidRDefault="00056961" w:rsidP="00056961">
      <w:pPr>
        <w:rPr>
          <w:rFonts w:ascii="宋体" w:eastAsia="宋体" w:hAnsi="宋体"/>
          <w:sz w:val="28"/>
          <w:szCs w:val="28"/>
        </w:rPr>
      </w:pPr>
      <w:r w:rsidRPr="00056961">
        <w:rPr>
          <w:rFonts w:ascii="宋体" w:eastAsia="宋体" w:hAnsi="宋体" w:hint="eastAsia"/>
          <w:sz w:val="28"/>
          <w:szCs w:val="28"/>
          <w:highlight w:val="yellow"/>
        </w:rPr>
        <w:t>贷：年初未分配利润</w:t>
      </w:r>
      <w:r w:rsidRPr="00056961">
        <w:rPr>
          <w:rFonts w:ascii="宋体" w:eastAsia="宋体" w:hAnsi="宋体"/>
          <w:sz w:val="28"/>
          <w:szCs w:val="28"/>
          <w:highlight w:val="yellow"/>
        </w:rPr>
        <w:t xml:space="preserve"> 500万</w:t>
      </w:r>
    </w:p>
    <w:p w14:paraId="1D102948" w14:textId="6C744640" w:rsidR="00056961" w:rsidRDefault="00056961" w:rsidP="000A0F62">
      <w:pPr>
        <w:rPr>
          <w:rFonts w:ascii="宋体" w:eastAsia="宋体" w:hAnsi="宋体"/>
          <w:sz w:val="28"/>
          <w:szCs w:val="28"/>
        </w:rPr>
      </w:pPr>
      <w:r>
        <w:rPr>
          <w:rFonts w:ascii="宋体" w:eastAsia="宋体" w:hAnsi="宋体" w:hint="eastAsia"/>
          <w:sz w:val="28"/>
          <w:szCs w:val="28"/>
        </w:rPr>
        <w:t>然后，</w:t>
      </w:r>
    </w:p>
    <w:p w14:paraId="5E39777A" w14:textId="1782DEEC" w:rsidR="00056961" w:rsidRPr="0027573E" w:rsidRDefault="00056961" w:rsidP="00056961">
      <w:pPr>
        <w:rPr>
          <w:rFonts w:ascii="宋体" w:eastAsia="宋体" w:hAnsi="宋体"/>
          <w:sz w:val="28"/>
          <w:szCs w:val="28"/>
        </w:rPr>
      </w:pPr>
      <w:r w:rsidRPr="0027573E">
        <w:rPr>
          <w:rFonts w:ascii="宋体" w:eastAsia="宋体" w:hAnsi="宋体" w:hint="eastAsia"/>
          <w:sz w:val="28"/>
          <w:szCs w:val="28"/>
        </w:rPr>
        <w:lastRenderedPageBreak/>
        <w:t>借：</w:t>
      </w:r>
      <w:r w:rsidR="002E264D">
        <w:rPr>
          <w:rFonts w:ascii="宋体" w:eastAsia="宋体" w:hAnsi="宋体" w:hint="eastAsia"/>
          <w:sz w:val="28"/>
          <w:szCs w:val="28"/>
        </w:rPr>
        <w:t>所得税费用-递延所得税费用</w:t>
      </w:r>
      <w:r w:rsidR="00E446DB">
        <w:rPr>
          <w:rFonts w:ascii="宋体" w:eastAsia="宋体" w:hAnsi="宋体"/>
          <w:sz w:val="28"/>
          <w:szCs w:val="28"/>
        </w:rPr>
        <w:t>5</w:t>
      </w:r>
      <w:r w:rsidR="00E446DB" w:rsidRPr="0027573E">
        <w:rPr>
          <w:rFonts w:ascii="宋体" w:eastAsia="宋体" w:hAnsi="宋体"/>
          <w:sz w:val="28"/>
          <w:szCs w:val="28"/>
        </w:rPr>
        <w:t>00万</w:t>
      </w:r>
    </w:p>
    <w:p w14:paraId="5DA96D58" w14:textId="06A22D17" w:rsidR="00056961" w:rsidRPr="0027573E" w:rsidRDefault="00056961" w:rsidP="00056961">
      <w:pPr>
        <w:rPr>
          <w:rFonts w:ascii="宋体" w:eastAsia="宋体" w:hAnsi="宋体"/>
          <w:sz w:val="28"/>
          <w:szCs w:val="28"/>
        </w:rPr>
      </w:pPr>
      <w:r w:rsidRPr="002717D0">
        <w:rPr>
          <w:rFonts w:ascii="宋体" w:eastAsia="宋体" w:hAnsi="宋体" w:hint="eastAsia"/>
          <w:sz w:val="28"/>
          <w:szCs w:val="28"/>
        </w:rPr>
        <w:t>贷：</w:t>
      </w:r>
      <w:r w:rsidR="002E264D" w:rsidRPr="002717D0">
        <w:rPr>
          <w:rFonts w:ascii="宋体" w:eastAsia="宋体" w:hAnsi="宋体" w:hint="eastAsia"/>
          <w:sz w:val="28"/>
          <w:szCs w:val="28"/>
        </w:rPr>
        <w:t>递</w:t>
      </w:r>
      <w:r w:rsidR="002E264D" w:rsidRPr="0027573E">
        <w:rPr>
          <w:rFonts w:ascii="宋体" w:eastAsia="宋体" w:hAnsi="宋体" w:hint="eastAsia"/>
          <w:sz w:val="28"/>
          <w:szCs w:val="28"/>
        </w:rPr>
        <w:t>延所得税资产</w:t>
      </w:r>
      <w:r w:rsidR="002E264D" w:rsidRPr="0027573E">
        <w:rPr>
          <w:rFonts w:ascii="宋体" w:eastAsia="宋体" w:hAnsi="宋体"/>
          <w:sz w:val="28"/>
          <w:szCs w:val="28"/>
        </w:rPr>
        <w:t xml:space="preserve"> </w:t>
      </w:r>
      <w:r w:rsidR="002E264D">
        <w:rPr>
          <w:rFonts w:ascii="宋体" w:eastAsia="宋体" w:hAnsi="宋体"/>
          <w:sz w:val="28"/>
          <w:szCs w:val="28"/>
        </w:rPr>
        <w:t>5</w:t>
      </w:r>
      <w:r w:rsidR="002E264D" w:rsidRPr="0027573E">
        <w:rPr>
          <w:rFonts w:ascii="宋体" w:eastAsia="宋体" w:hAnsi="宋体"/>
          <w:sz w:val="28"/>
          <w:szCs w:val="28"/>
        </w:rPr>
        <w:t>00万</w:t>
      </w:r>
    </w:p>
    <w:p w14:paraId="574A7363" w14:textId="7218C1CE" w:rsidR="00056961" w:rsidRPr="00557C1B" w:rsidRDefault="00056961" w:rsidP="000A0F62">
      <w:pPr>
        <w:rPr>
          <w:rFonts w:ascii="宋体" w:eastAsia="宋体" w:hAnsi="宋体"/>
          <w:sz w:val="28"/>
          <w:szCs w:val="28"/>
        </w:rPr>
      </w:pPr>
    </w:p>
    <w:p w14:paraId="3ACFF48C" w14:textId="046FBB31" w:rsidR="00557C1B" w:rsidRDefault="00557C1B" w:rsidP="000A0F62">
      <w:pPr>
        <w:rPr>
          <w:rFonts w:ascii="宋体" w:eastAsia="宋体" w:hAnsi="宋体"/>
          <w:sz w:val="28"/>
          <w:szCs w:val="28"/>
        </w:rPr>
      </w:pPr>
      <w:r>
        <w:rPr>
          <w:rFonts w:ascii="宋体" w:eastAsia="宋体" w:hAnsi="宋体" w:hint="eastAsia"/>
          <w:sz w:val="28"/>
          <w:szCs w:val="28"/>
        </w:rPr>
        <w:t>两笔合起来就是：</w:t>
      </w:r>
    </w:p>
    <w:p w14:paraId="4D6D07C3" w14:textId="56A6306C" w:rsidR="00557C1B" w:rsidRPr="00A23635" w:rsidRDefault="00557C1B" w:rsidP="000A0F62">
      <w:pPr>
        <w:rPr>
          <w:rFonts w:ascii="宋体" w:eastAsia="宋体" w:hAnsi="宋体"/>
          <w:sz w:val="28"/>
          <w:szCs w:val="28"/>
          <w:highlight w:val="yellow"/>
        </w:rPr>
      </w:pPr>
      <w:r w:rsidRPr="00A23635">
        <w:rPr>
          <w:rFonts w:ascii="宋体" w:eastAsia="宋体" w:hAnsi="宋体" w:hint="eastAsia"/>
          <w:sz w:val="28"/>
          <w:szCs w:val="28"/>
          <w:highlight w:val="yellow"/>
        </w:rPr>
        <w:t>借：所得税费用-递延所得税费用</w:t>
      </w:r>
      <w:r w:rsidR="00E446DB" w:rsidRPr="00A23635">
        <w:rPr>
          <w:rFonts w:ascii="宋体" w:eastAsia="宋体" w:hAnsi="宋体"/>
          <w:sz w:val="28"/>
          <w:szCs w:val="28"/>
          <w:highlight w:val="yellow"/>
        </w:rPr>
        <w:t>500万</w:t>
      </w:r>
    </w:p>
    <w:p w14:paraId="298BD5CD" w14:textId="77777777" w:rsidR="00557C1B" w:rsidRPr="0027573E" w:rsidRDefault="00557C1B" w:rsidP="00557C1B">
      <w:pPr>
        <w:rPr>
          <w:rFonts w:ascii="宋体" w:eastAsia="宋体" w:hAnsi="宋体"/>
          <w:sz w:val="28"/>
          <w:szCs w:val="28"/>
        </w:rPr>
      </w:pPr>
      <w:r w:rsidRPr="00A23635">
        <w:rPr>
          <w:rFonts w:ascii="宋体" w:eastAsia="宋体" w:hAnsi="宋体" w:hint="eastAsia"/>
          <w:sz w:val="28"/>
          <w:szCs w:val="28"/>
          <w:highlight w:val="yellow"/>
        </w:rPr>
        <w:t>贷：年初未分配利润</w:t>
      </w:r>
      <w:r w:rsidRPr="00A23635">
        <w:rPr>
          <w:rFonts w:ascii="宋体" w:eastAsia="宋体" w:hAnsi="宋体"/>
          <w:sz w:val="28"/>
          <w:szCs w:val="28"/>
          <w:highlight w:val="yellow"/>
        </w:rPr>
        <w:t xml:space="preserve"> 500万</w:t>
      </w:r>
    </w:p>
    <w:p w14:paraId="47697BA2" w14:textId="1945A682" w:rsidR="00FE1F28" w:rsidRDefault="00FE1F28" w:rsidP="000A0F62">
      <w:pPr>
        <w:rPr>
          <w:rFonts w:ascii="宋体" w:eastAsia="宋体" w:hAnsi="宋体"/>
          <w:sz w:val="28"/>
          <w:szCs w:val="28"/>
        </w:rPr>
      </w:pPr>
    </w:p>
    <w:p w14:paraId="5D25B1D1" w14:textId="0FE4AF46" w:rsidR="00ED344C" w:rsidRPr="0027573E" w:rsidRDefault="00ED344C" w:rsidP="00ED344C">
      <w:pPr>
        <w:pStyle w:val="4"/>
      </w:pPr>
      <w:r>
        <w:t>8</w:t>
      </w:r>
      <w:r w:rsidRPr="0027573E">
        <w:t>、</w:t>
      </w:r>
      <w:r>
        <w:rPr>
          <w:rFonts w:hint="eastAsia"/>
        </w:rPr>
        <w:t>非同一控制下企业合并的评估</w:t>
      </w:r>
      <w:r w:rsidR="004746A8">
        <w:rPr>
          <w:rFonts w:hint="eastAsia"/>
        </w:rPr>
        <w:t>减值</w:t>
      </w:r>
    </w:p>
    <w:p w14:paraId="20119249" w14:textId="1E25CE9E" w:rsidR="00ED344C" w:rsidRDefault="004746A8" w:rsidP="000A0F62">
      <w:pPr>
        <w:rPr>
          <w:rFonts w:ascii="宋体" w:eastAsia="宋体" w:hAnsi="宋体"/>
          <w:sz w:val="28"/>
          <w:szCs w:val="28"/>
        </w:rPr>
      </w:pPr>
      <w:r>
        <w:rPr>
          <w:rFonts w:ascii="宋体" w:eastAsia="宋体" w:hAnsi="宋体" w:hint="eastAsia"/>
          <w:sz w:val="28"/>
          <w:szCs w:val="28"/>
        </w:rPr>
        <w:t>以评估减值的账面金额为基准确认递延所得税资产，对方科目是资本公积。</w:t>
      </w:r>
    </w:p>
    <w:p w14:paraId="2B74415E" w14:textId="25FC6EF1" w:rsidR="008B2CC5" w:rsidRDefault="008B2CC5" w:rsidP="000A0F62">
      <w:pPr>
        <w:rPr>
          <w:rFonts w:ascii="宋体" w:eastAsia="宋体" w:hAnsi="宋体"/>
          <w:sz w:val="28"/>
          <w:szCs w:val="28"/>
        </w:rPr>
      </w:pPr>
    </w:p>
    <w:p w14:paraId="6038EB71" w14:textId="25322749" w:rsidR="008B2CC5" w:rsidRDefault="008B2CC5" w:rsidP="000A0F62">
      <w:pPr>
        <w:rPr>
          <w:rFonts w:ascii="宋体" w:eastAsia="宋体" w:hAnsi="宋体"/>
          <w:sz w:val="28"/>
          <w:szCs w:val="28"/>
        </w:rPr>
      </w:pPr>
      <w:r>
        <w:rPr>
          <w:rFonts w:ascii="宋体" w:eastAsia="宋体" w:hAnsi="宋体" w:hint="eastAsia"/>
          <w:sz w:val="28"/>
          <w:szCs w:val="28"/>
        </w:rPr>
        <w:t>等到这些资产计提折旧、或者报废了、卖掉之后，再跟着变动，对方科目用所得税费用。</w:t>
      </w:r>
    </w:p>
    <w:p w14:paraId="1019DB49" w14:textId="20F69365" w:rsidR="004C6927" w:rsidRDefault="004C6927" w:rsidP="000A0F62">
      <w:pPr>
        <w:rPr>
          <w:rFonts w:ascii="宋体" w:eastAsia="宋体" w:hAnsi="宋体"/>
          <w:sz w:val="28"/>
          <w:szCs w:val="28"/>
        </w:rPr>
      </w:pPr>
    </w:p>
    <w:p w14:paraId="2E8150BA" w14:textId="3202AA8A" w:rsidR="004C6927" w:rsidRDefault="004C6927" w:rsidP="000A0F62">
      <w:pPr>
        <w:rPr>
          <w:rFonts w:ascii="宋体" w:eastAsia="宋体" w:hAnsi="宋体"/>
          <w:sz w:val="28"/>
          <w:szCs w:val="28"/>
        </w:rPr>
      </w:pPr>
    </w:p>
    <w:p w14:paraId="18472C29" w14:textId="77777777" w:rsidR="004C6927" w:rsidRPr="004C6927" w:rsidRDefault="004C6927" w:rsidP="000A0F62">
      <w:pPr>
        <w:rPr>
          <w:rFonts w:ascii="宋体" w:eastAsia="宋体" w:hAnsi="宋体"/>
          <w:sz w:val="28"/>
          <w:szCs w:val="28"/>
        </w:rPr>
      </w:pPr>
    </w:p>
    <w:p w14:paraId="4097705A" w14:textId="77777777" w:rsidR="000A0F62" w:rsidRPr="0027573E" w:rsidRDefault="000A0F62" w:rsidP="001262F5">
      <w:pPr>
        <w:pStyle w:val="3"/>
      </w:pPr>
      <w:bookmarkStart w:id="448" w:name="_Toc123761675"/>
      <w:bookmarkStart w:id="449" w:name="_Toc145316835"/>
      <w:r w:rsidRPr="0027573E">
        <w:rPr>
          <w:rFonts w:hint="eastAsia"/>
        </w:rPr>
        <w:t>三、递延所得税负债</w:t>
      </w:r>
      <w:bookmarkEnd w:id="448"/>
      <w:bookmarkEnd w:id="449"/>
    </w:p>
    <w:p w14:paraId="5C092946" w14:textId="6055737F"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实务中，</w:t>
      </w:r>
      <w:r w:rsidR="00F43953">
        <w:rPr>
          <w:rFonts w:ascii="宋体" w:eastAsia="宋体" w:hAnsi="宋体" w:hint="eastAsia"/>
          <w:sz w:val="28"/>
          <w:szCs w:val="28"/>
        </w:rPr>
        <w:t>最常见的有</w:t>
      </w:r>
      <w:r w:rsidR="004357FC">
        <w:rPr>
          <w:rFonts w:ascii="宋体" w:eastAsia="宋体" w:hAnsi="宋体"/>
          <w:sz w:val="28"/>
          <w:szCs w:val="28"/>
        </w:rPr>
        <w:t>3</w:t>
      </w:r>
      <w:r w:rsidR="00F43953">
        <w:rPr>
          <w:rFonts w:ascii="宋体" w:eastAsia="宋体" w:hAnsi="宋体" w:hint="eastAsia"/>
          <w:sz w:val="28"/>
          <w:szCs w:val="28"/>
        </w:rPr>
        <w:t>种，金融资产的公允价值上升</w:t>
      </w:r>
      <w:r w:rsidR="004357FC">
        <w:rPr>
          <w:rFonts w:ascii="宋体" w:eastAsia="宋体" w:hAnsi="宋体" w:hint="eastAsia"/>
          <w:sz w:val="28"/>
          <w:szCs w:val="28"/>
        </w:rPr>
        <w:t>、</w:t>
      </w:r>
      <w:r w:rsidR="00F43953">
        <w:rPr>
          <w:rFonts w:ascii="宋体" w:eastAsia="宋体" w:hAnsi="宋体" w:hint="eastAsia"/>
          <w:sz w:val="28"/>
          <w:szCs w:val="28"/>
        </w:rPr>
        <w:t>5</w:t>
      </w:r>
      <w:r w:rsidR="00F43953">
        <w:rPr>
          <w:rFonts w:ascii="宋体" w:eastAsia="宋体" w:hAnsi="宋体"/>
          <w:sz w:val="28"/>
          <w:szCs w:val="28"/>
        </w:rPr>
        <w:t>00</w:t>
      </w:r>
      <w:r w:rsidR="00F43953">
        <w:rPr>
          <w:rFonts w:ascii="宋体" w:eastAsia="宋体" w:hAnsi="宋体" w:hint="eastAsia"/>
          <w:sz w:val="28"/>
          <w:szCs w:val="28"/>
        </w:rPr>
        <w:t>万以下固定资产一次性扣除</w:t>
      </w:r>
      <w:r w:rsidR="004357FC">
        <w:rPr>
          <w:rFonts w:ascii="宋体" w:eastAsia="宋体" w:hAnsi="宋体" w:hint="eastAsia"/>
          <w:sz w:val="28"/>
          <w:szCs w:val="28"/>
        </w:rPr>
        <w:t>、合并层面的评估增值。</w:t>
      </w:r>
    </w:p>
    <w:p w14:paraId="686E3ECD" w14:textId="620B9DCF" w:rsidR="00164BBB" w:rsidRDefault="00164BBB" w:rsidP="000A0F62">
      <w:pPr>
        <w:rPr>
          <w:rFonts w:ascii="宋体" w:eastAsia="宋体" w:hAnsi="宋体"/>
          <w:sz w:val="28"/>
          <w:szCs w:val="28"/>
        </w:rPr>
      </w:pPr>
    </w:p>
    <w:p w14:paraId="72B20362" w14:textId="3238CA1A" w:rsidR="00D307D6" w:rsidRDefault="00D307D6" w:rsidP="000A0F62">
      <w:pPr>
        <w:rPr>
          <w:rFonts w:ascii="宋体" w:eastAsia="宋体" w:hAnsi="宋体"/>
          <w:sz w:val="28"/>
          <w:szCs w:val="28"/>
        </w:rPr>
      </w:pPr>
    </w:p>
    <w:p w14:paraId="47AE18E4" w14:textId="6D907CE8" w:rsidR="00D307D6" w:rsidRPr="00D307D6" w:rsidRDefault="00D307D6" w:rsidP="00D307D6">
      <w:pPr>
        <w:pStyle w:val="4"/>
      </w:pPr>
      <w:r w:rsidRPr="00D307D6">
        <w:rPr>
          <w:rFonts w:hint="eastAsia"/>
        </w:rPr>
        <w:t>1、金融资产公允价值上升</w:t>
      </w:r>
    </w:p>
    <w:p w14:paraId="5B14B5CF" w14:textId="1BBAD1A0" w:rsidR="00D307D6" w:rsidRPr="0027573E" w:rsidRDefault="00B838F3" w:rsidP="000A0F62">
      <w:pPr>
        <w:rPr>
          <w:rFonts w:ascii="宋体" w:eastAsia="宋体" w:hAnsi="宋体"/>
          <w:sz w:val="28"/>
          <w:szCs w:val="28"/>
        </w:rPr>
      </w:pPr>
      <w:r>
        <w:rPr>
          <w:rFonts w:ascii="宋体" w:eastAsia="宋体" w:hAnsi="宋体" w:hint="eastAsia"/>
          <w:sz w:val="28"/>
          <w:szCs w:val="28"/>
        </w:rPr>
        <w:t>这种情况的处理方法跟递延所得税资产的第</w:t>
      </w:r>
      <w:r>
        <w:rPr>
          <w:rFonts w:ascii="宋体" w:eastAsia="宋体" w:hAnsi="宋体"/>
          <w:sz w:val="28"/>
          <w:szCs w:val="28"/>
        </w:rPr>
        <w:t>5</w:t>
      </w:r>
      <w:r>
        <w:rPr>
          <w:rFonts w:ascii="宋体" w:eastAsia="宋体" w:hAnsi="宋体" w:hint="eastAsia"/>
          <w:sz w:val="28"/>
          <w:szCs w:val="28"/>
        </w:rPr>
        <w:t>点刚好相反，举一反三。</w:t>
      </w:r>
    </w:p>
    <w:p w14:paraId="53021C21" w14:textId="4F112A49" w:rsidR="00F43953" w:rsidRPr="0027573E" w:rsidRDefault="00F43953" w:rsidP="00F43953">
      <w:pPr>
        <w:pStyle w:val="4"/>
      </w:pPr>
      <w:r>
        <w:t>2</w:t>
      </w:r>
      <w:r w:rsidRPr="0027573E">
        <w:t>、</w:t>
      </w:r>
      <w:r>
        <w:rPr>
          <w:rFonts w:hint="eastAsia"/>
        </w:rPr>
        <w:t>5</w:t>
      </w:r>
      <w:r>
        <w:t>00</w:t>
      </w:r>
      <w:r>
        <w:rPr>
          <w:rFonts w:hint="eastAsia"/>
        </w:rPr>
        <w:t>万以下的固定资产一次性扣除</w:t>
      </w:r>
    </w:p>
    <w:p w14:paraId="12FDFA9A" w14:textId="77777777" w:rsidR="00F43953" w:rsidRPr="008F655F" w:rsidRDefault="00F43953" w:rsidP="00F43953">
      <w:pPr>
        <w:rPr>
          <w:rFonts w:ascii="宋体" w:eastAsia="宋体" w:hAnsi="宋体"/>
          <w:sz w:val="28"/>
          <w:szCs w:val="28"/>
        </w:rPr>
      </w:pPr>
      <w:r>
        <w:rPr>
          <w:rFonts w:ascii="宋体" w:eastAsia="宋体" w:hAnsi="宋体" w:hint="eastAsia"/>
          <w:sz w:val="28"/>
          <w:szCs w:val="28"/>
        </w:rPr>
        <w:t>《</w:t>
      </w:r>
      <w:r w:rsidRPr="00597654">
        <w:rPr>
          <w:rFonts w:ascii="宋体" w:eastAsia="宋体" w:hAnsi="宋体" w:hint="eastAsia"/>
          <w:sz w:val="28"/>
          <w:szCs w:val="28"/>
        </w:rPr>
        <w:t>财政部</w:t>
      </w:r>
      <w:r w:rsidRPr="00597654">
        <w:rPr>
          <w:rFonts w:ascii="宋体" w:eastAsia="宋体" w:hAnsi="宋体"/>
          <w:sz w:val="28"/>
          <w:szCs w:val="28"/>
        </w:rPr>
        <w:t xml:space="preserve"> 税务总局 关于设备 器具扣除有关企业所得税政策的通知</w:t>
      </w:r>
      <w:r>
        <w:rPr>
          <w:rFonts w:ascii="宋体" w:eastAsia="宋体" w:hAnsi="宋体" w:hint="eastAsia"/>
          <w:sz w:val="28"/>
          <w:szCs w:val="28"/>
        </w:rPr>
        <w:t>》</w:t>
      </w:r>
      <w:r w:rsidRPr="00597654">
        <w:rPr>
          <w:rFonts w:ascii="宋体" w:eastAsia="宋体" w:hAnsi="宋体" w:hint="eastAsia"/>
          <w:sz w:val="28"/>
          <w:szCs w:val="28"/>
        </w:rPr>
        <w:t>财税〔</w:t>
      </w:r>
      <w:r w:rsidRPr="00597654">
        <w:rPr>
          <w:rFonts w:ascii="宋体" w:eastAsia="宋体" w:hAnsi="宋体"/>
          <w:sz w:val="28"/>
          <w:szCs w:val="28"/>
        </w:rPr>
        <w:t>2018〕54号</w:t>
      </w:r>
      <w:r>
        <w:rPr>
          <w:rFonts w:ascii="宋体" w:eastAsia="宋体" w:hAnsi="宋体" w:hint="eastAsia"/>
          <w:sz w:val="28"/>
          <w:szCs w:val="28"/>
        </w:rPr>
        <w:t>，2</w:t>
      </w:r>
      <w:r>
        <w:rPr>
          <w:rFonts w:ascii="宋体" w:eastAsia="宋体" w:hAnsi="宋体"/>
          <w:sz w:val="28"/>
          <w:szCs w:val="28"/>
        </w:rPr>
        <w:t>018</w:t>
      </w:r>
      <w:r>
        <w:rPr>
          <w:rFonts w:ascii="宋体" w:eastAsia="宋体" w:hAnsi="宋体" w:hint="eastAsia"/>
          <w:sz w:val="28"/>
          <w:szCs w:val="28"/>
        </w:rPr>
        <w:t>年1月1日到2</w:t>
      </w:r>
      <w:r>
        <w:rPr>
          <w:rFonts w:ascii="宋体" w:eastAsia="宋体" w:hAnsi="宋体"/>
          <w:sz w:val="28"/>
          <w:szCs w:val="28"/>
        </w:rPr>
        <w:t>020</w:t>
      </w:r>
      <w:r>
        <w:rPr>
          <w:rFonts w:ascii="宋体" w:eastAsia="宋体" w:hAnsi="宋体" w:hint="eastAsia"/>
          <w:sz w:val="28"/>
          <w:szCs w:val="28"/>
        </w:rPr>
        <w:t>年1</w:t>
      </w:r>
      <w:r>
        <w:rPr>
          <w:rFonts w:ascii="宋体" w:eastAsia="宋体" w:hAnsi="宋体"/>
          <w:sz w:val="28"/>
          <w:szCs w:val="28"/>
        </w:rPr>
        <w:t>2</w:t>
      </w:r>
      <w:r>
        <w:rPr>
          <w:rFonts w:ascii="宋体" w:eastAsia="宋体" w:hAnsi="宋体" w:hint="eastAsia"/>
          <w:sz w:val="28"/>
          <w:szCs w:val="28"/>
        </w:rPr>
        <w:t>月3</w:t>
      </w:r>
      <w:r>
        <w:rPr>
          <w:rFonts w:ascii="宋体" w:eastAsia="宋体" w:hAnsi="宋体"/>
          <w:sz w:val="28"/>
          <w:szCs w:val="28"/>
        </w:rPr>
        <w:t>1</w:t>
      </w:r>
      <w:r>
        <w:rPr>
          <w:rFonts w:ascii="宋体" w:eastAsia="宋体" w:hAnsi="宋体" w:hint="eastAsia"/>
          <w:sz w:val="28"/>
          <w:szCs w:val="28"/>
        </w:rPr>
        <w:t>日新购进的</w:t>
      </w:r>
      <w:r w:rsidRPr="00597654">
        <w:rPr>
          <w:rFonts w:ascii="宋体" w:eastAsia="宋体" w:hAnsi="宋体" w:hint="eastAsia"/>
          <w:sz w:val="28"/>
          <w:szCs w:val="28"/>
        </w:rPr>
        <w:t>设备、器具</w:t>
      </w:r>
      <w:r>
        <w:rPr>
          <w:rFonts w:ascii="宋体" w:eastAsia="宋体" w:hAnsi="宋体" w:hint="eastAsia"/>
          <w:sz w:val="28"/>
          <w:szCs w:val="28"/>
        </w:rPr>
        <w:t>，单位价值不超过5</w:t>
      </w:r>
      <w:r>
        <w:rPr>
          <w:rFonts w:ascii="宋体" w:eastAsia="宋体" w:hAnsi="宋体"/>
          <w:sz w:val="28"/>
          <w:szCs w:val="28"/>
        </w:rPr>
        <w:t>00</w:t>
      </w:r>
      <w:r>
        <w:rPr>
          <w:rFonts w:ascii="宋体" w:eastAsia="宋体" w:hAnsi="宋体" w:hint="eastAsia"/>
          <w:sz w:val="28"/>
          <w:szCs w:val="28"/>
        </w:rPr>
        <w:t>万的，</w:t>
      </w:r>
      <w:r w:rsidRPr="00597654">
        <w:rPr>
          <w:rFonts w:ascii="宋体" w:eastAsia="宋体" w:hAnsi="宋体" w:hint="eastAsia"/>
          <w:sz w:val="28"/>
          <w:szCs w:val="28"/>
        </w:rPr>
        <w:t>可以一次性计入当期成本费用在计算应纳税所得额时扣除</w:t>
      </w:r>
      <w:r>
        <w:rPr>
          <w:rFonts w:ascii="宋体" w:eastAsia="宋体" w:hAnsi="宋体" w:hint="eastAsia"/>
          <w:sz w:val="28"/>
          <w:szCs w:val="28"/>
        </w:rPr>
        <w:t>。</w:t>
      </w:r>
    </w:p>
    <w:p w14:paraId="3483ACE7" w14:textId="77777777" w:rsidR="00F43953" w:rsidRDefault="00F43953" w:rsidP="00F43953">
      <w:pPr>
        <w:rPr>
          <w:rFonts w:ascii="宋体" w:eastAsia="宋体" w:hAnsi="宋体"/>
          <w:sz w:val="28"/>
          <w:szCs w:val="28"/>
        </w:rPr>
      </w:pPr>
      <w:r w:rsidRPr="00597654">
        <w:rPr>
          <w:rFonts w:ascii="宋体" w:eastAsia="宋体" w:hAnsi="宋体" w:hint="eastAsia"/>
          <w:sz w:val="28"/>
          <w:szCs w:val="28"/>
        </w:rPr>
        <w:t>财政部</w:t>
      </w:r>
      <w:r w:rsidRPr="00597654">
        <w:rPr>
          <w:rFonts w:ascii="宋体" w:eastAsia="宋体" w:hAnsi="宋体"/>
          <w:sz w:val="28"/>
          <w:szCs w:val="28"/>
        </w:rPr>
        <w:t xml:space="preserve"> 税务总局公告2021年第6号</w:t>
      </w:r>
      <w:r>
        <w:rPr>
          <w:rFonts w:ascii="宋体" w:eastAsia="宋体" w:hAnsi="宋体" w:hint="eastAsia"/>
          <w:sz w:val="28"/>
          <w:szCs w:val="28"/>
        </w:rPr>
        <w:t>，把期限延长至2</w:t>
      </w:r>
      <w:r>
        <w:rPr>
          <w:rFonts w:ascii="宋体" w:eastAsia="宋体" w:hAnsi="宋体"/>
          <w:sz w:val="28"/>
          <w:szCs w:val="28"/>
        </w:rPr>
        <w:t>023</w:t>
      </w:r>
      <w:r>
        <w:rPr>
          <w:rFonts w:ascii="宋体" w:eastAsia="宋体" w:hAnsi="宋体" w:hint="eastAsia"/>
          <w:sz w:val="28"/>
          <w:szCs w:val="28"/>
        </w:rPr>
        <w:t>年1</w:t>
      </w:r>
      <w:r>
        <w:rPr>
          <w:rFonts w:ascii="宋体" w:eastAsia="宋体" w:hAnsi="宋体"/>
          <w:sz w:val="28"/>
          <w:szCs w:val="28"/>
        </w:rPr>
        <w:t>2</w:t>
      </w:r>
      <w:r>
        <w:rPr>
          <w:rFonts w:ascii="宋体" w:eastAsia="宋体" w:hAnsi="宋体" w:hint="eastAsia"/>
          <w:sz w:val="28"/>
          <w:szCs w:val="28"/>
        </w:rPr>
        <w:t>月3</w:t>
      </w:r>
      <w:r>
        <w:rPr>
          <w:rFonts w:ascii="宋体" w:eastAsia="宋体" w:hAnsi="宋体"/>
          <w:sz w:val="28"/>
          <w:szCs w:val="28"/>
        </w:rPr>
        <w:t>1</w:t>
      </w:r>
      <w:r>
        <w:rPr>
          <w:rFonts w:ascii="宋体" w:eastAsia="宋体" w:hAnsi="宋体" w:hint="eastAsia"/>
          <w:sz w:val="28"/>
          <w:szCs w:val="28"/>
        </w:rPr>
        <w:t>日。</w:t>
      </w:r>
    </w:p>
    <w:p w14:paraId="3A8CF448" w14:textId="77777777" w:rsidR="00F43953" w:rsidRDefault="00F43953" w:rsidP="00F43953">
      <w:pPr>
        <w:rPr>
          <w:rFonts w:ascii="宋体" w:eastAsia="宋体" w:hAnsi="宋体"/>
          <w:sz w:val="28"/>
          <w:szCs w:val="28"/>
        </w:rPr>
      </w:pPr>
    </w:p>
    <w:p w14:paraId="4C844A3E" w14:textId="77777777" w:rsidR="00F43953" w:rsidRDefault="00F43953" w:rsidP="00F43953">
      <w:pPr>
        <w:rPr>
          <w:rFonts w:ascii="宋体" w:eastAsia="宋体" w:hAnsi="宋体"/>
          <w:sz w:val="28"/>
          <w:szCs w:val="28"/>
        </w:rPr>
      </w:pPr>
      <w:r>
        <w:rPr>
          <w:rFonts w:ascii="宋体" w:eastAsia="宋体" w:hAnsi="宋体" w:hint="eastAsia"/>
          <w:sz w:val="28"/>
          <w:szCs w:val="28"/>
        </w:rPr>
        <w:t>有些企业，在做账的时候，直接把5</w:t>
      </w:r>
      <w:r>
        <w:rPr>
          <w:rFonts w:ascii="宋体" w:eastAsia="宋体" w:hAnsi="宋体"/>
          <w:sz w:val="28"/>
          <w:szCs w:val="28"/>
        </w:rPr>
        <w:t>00</w:t>
      </w:r>
      <w:r>
        <w:rPr>
          <w:rFonts w:ascii="宋体" w:eastAsia="宋体" w:hAnsi="宋体" w:hint="eastAsia"/>
          <w:sz w:val="28"/>
          <w:szCs w:val="28"/>
        </w:rPr>
        <w:t>万以下的固定资产，全部折旧掉了，计入了当期的成本或费用。如果被审计单位是小企业，他们的报表只是用来报税的，那他们遵循的是《小企业会计准则》，他们就应该这么做。</w:t>
      </w:r>
    </w:p>
    <w:p w14:paraId="0A210F6F" w14:textId="77777777" w:rsidR="00F43953" w:rsidRDefault="00F43953" w:rsidP="00F43953">
      <w:pPr>
        <w:rPr>
          <w:rFonts w:ascii="宋体" w:eastAsia="宋体" w:hAnsi="宋体"/>
          <w:sz w:val="28"/>
          <w:szCs w:val="28"/>
        </w:rPr>
      </w:pPr>
    </w:p>
    <w:p w14:paraId="3159BFCF" w14:textId="77777777" w:rsidR="00F43953" w:rsidRDefault="00F43953" w:rsidP="00F43953">
      <w:pPr>
        <w:rPr>
          <w:rFonts w:ascii="宋体" w:eastAsia="宋体" w:hAnsi="宋体"/>
          <w:sz w:val="28"/>
          <w:szCs w:val="28"/>
        </w:rPr>
      </w:pPr>
      <w:r>
        <w:rPr>
          <w:rFonts w:ascii="宋体" w:eastAsia="宋体" w:hAnsi="宋体" w:hint="eastAsia"/>
          <w:sz w:val="28"/>
          <w:szCs w:val="28"/>
        </w:rPr>
        <w:t>如果是上市公司，就不能这么做了，因为上市公司要遵循《企业会</w:t>
      </w:r>
      <w:r>
        <w:rPr>
          <w:rFonts w:ascii="宋体" w:eastAsia="宋体" w:hAnsi="宋体" w:hint="eastAsia"/>
          <w:sz w:val="28"/>
          <w:szCs w:val="28"/>
        </w:rPr>
        <w:lastRenderedPageBreak/>
        <w:t>计准则》，固定资产还是要按照以往的折旧政策去折旧。但是，上市公司在报税的时候，还是可以把当期新买的固定资产一次性税前扣除的。如果上市公司一次性扣除了，那就要确认递延所得税负债了。</w:t>
      </w:r>
    </w:p>
    <w:p w14:paraId="5B2041AA" w14:textId="77777777" w:rsidR="00F43953" w:rsidRDefault="00F43953" w:rsidP="00F43953">
      <w:pPr>
        <w:rPr>
          <w:rFonts w:ascii="宋体" w:eastAsia="宋体" w:hAnsi="宋体"/>
          <w:sz w:val="28"/>
          <w:szCs w:val="28"/>
        </w:rPr>
      </w:pPr>
    </w:p>
    <w:p w14:paraId="7F83EBF3" w14:textId="291D98EA" w:rsidR="00F43953" w:rsidRDefault="00F43953" w:rsidP="00F43953">
      <w:pPr>
        <w:rPr>
          <w:rFonts w:ascii="宋体" w:eastAsia="宋体" w:hAnsi="宋体"/>
          <w:sz w:val="28"/>
          <w:szCs w:val="28"/>
        </w:rPr>
      </w:pPr>
      <w:r>
        <w:rPr>
          <w:rFonts w:ascii="宋体" w:eastAsia="宋体" w:hAnsi="宋体" w:hint="eastAsia"/>
          <w:sz w:val="28"/>
          <w:szCs w:val="28"/>
        </w:rPr>
        <w:t>例：峨眉山旅游管理</w:t>
      </w:r>
      <w:r w:rsidR="00864F57">
        <w:rPr>
          <w:rFonts w:ascii="宋体" w:eastAsia="宋体" w:hAnsi="宋体" w:hint="eastAsia"/>
          <w:sz w:val="28"/>
          <w:szCs w:val="28"/>
        </w:rPr>
        <w:t>股份</w:t>
      </w:r>
      <w:r>
        <w:rPr>
          <w:rFonts w:ascii="宋体" w:eastAsia="宋体" w:hAnsi="宋体" w:hint="eastAsia"/>
          <w:sz w:val="28"/>
          <w:szCs w:val="28"/>
        </w:rPr>
        <w:t>有限公司2</w:t>
      </w:r>
      <w:r>
        <w:rPr>
          <w:rFonts w:ascii="宋体" w:eastAsia="宋体" w:hAnsi="宋体"/>
          <w:sz w:val="28"/>
          <w:szCs w:val="28"/>
        </w:rPr>
        <w:t>021</w:t>
      </w:r>
      <w:r>
        <w:rPr>
          <w:rFonts w:ascii="宋体" w:eastAsia="宋体" w:hAnsi="宋体" w:hint="eastAsia"/>
          <w:sz w:val="28"/>
          <w:szCs w:val="28"/>
        </w:rPr>
        <w:t>年</w:t>
      </w:r>
      <w:r>
        <w:rPr>
          <w:rFonts w:ascii="宋体" w:eastAsia="宋体" w:hAnsi="宋体"/>
          <w:sz w:val="28"/>
          <w:szCs w:val="28"/>
        </w:rPr>
        <w:t>1</w:t>
      </w:r>
      <w:r>
        <w:rPr>
          <w:rFonts w:ascii="宋体" w:eastAsia="宋体" w:hAnsi="宋体" w:hint="eastAsia"/>
          <w:sz w:val="28"/>
          <w:szCs w:val="28"/>
        </w:rPr>
        <w:t>月</w:t>
      </w:r>
      <w:r>
        <w:rPr>
          <w:rFonts w:ascii="宋体" w:eastAsia="宋体" w:hAnsi="宋体"/>
          <w:sz w:val="28"/>
          <w:szCs w:val="28"/>
        </w:rPr>
        <w:t>1</w:t>
      </w:r>
      <w:r>
        <w:rPr>
          <w:rFonts w:ascii="宋体" w:eastAsia="宋体" w:hAnsi="宋体" w:hint="eastAsia"/>
          <w:sz w:val="28"/>
          <w:szCs w:val="28"/>
        </w:rPr>
        <w:t>日购买了一把倚天剑，不含税价款1</w:t>
      </w:r>
      <w:r>
        <w:rPr>
          <w:rFonts w:ascii="宋体" w:eastAsia="宋体" w:hAnsi="宋体"/>
          <w:sz w:val="28"/>
          <w:szCs w:val="28"/>
        </w:rPr>
        <w:t>20</w:t>
      </w:r>
      <w:r>
        <w:rPr>
          <w:rFonts w:ascii="宋体" w:eastAsia="宋体" w:hAnsi="宋体" w:hint="eastAsia"/>
          <w:sz w:val="28"/>
          <w:szCs w:val="28"/>
        </w:rPr>
        <w:t>万，预计使用年限1</w:t>
      </w:r>
      <w:r>
        <w:rPr>
          <w:rFonts w:ascii="宋体" w:eastAsia="宋体" w:hAnsi="宋体"/>
          <w:sz w:val="28"/>
          <w:szCs w:val="28"/>
        </w:rPr>
        <w:t>0</w:t>
      </w:r>
      <w:r>
        <w:rPr>
          <w:rFonts w:ascii="宋体" w:eastAsia="宋体" w:hAnsi="宋体" w:hint="eastAsia"/>
          <w:sz w:val="28"/>
          <w:szCs w:val="28"/>
        </w:rPr>
        <w:t>年，残值为0，做为固定资产入账。所得税税率为2</w:t>
      </w:r>
      <w:r>
        <w:rPr>
          <w:rFonts w:ascii="宋体" w:eastAsia="宋体" w:hAnsi="宋体"/>
          <w:sz w:val="28"/>
          <w:szCs w:val="28"/>
        </w:rPr>
        <w:t>5%</w:t>
      </w:r>
    </w:p>
    <w:p w14:paraId="02FFB747" w14:textId="77777777" w:rsidR="00F43953" w:rsidRDefault="00F43953" w:rsidP="00F43953">
      <w:pPr>
        <w:rPr>
          <w:rFonts w:ascii="宋体" w:eastAsia="宋体" w:hAnsi="宋体"/>
          <w:sz w:val="28"/>
          <w:szCs w:val="28"/>
        </w:rPr>
      </w:pPr>
    </w:p>
    <w:p w14:paraId="2726C4C9" w14:textId="77777777" w:rsidR="00F43953" w:rsidRDefault="00F43953" w:rsidP="00F43953">
      <w:pPr>
        <w:rPr>
          <w:rFonts w:ascii="宋体" w:eastAsia="宋体" w:hAnsi="宋体"/>
          <w:sz w:val="28"/>
          <w:szCs w:val="28"/>
        </w:rPr>
      </w:pPr>
      <w:r>
        <w:rPr>
          <w:rFonts w:ascii="宋体" w:eastAsia="宋体" w:hAnsi="宋体"/>
          <w:sz w:val="28"/>
          <w:szCs w:val="28"/>
        </w:rPr>
        <w:t>2021</w:t>
      </w:r>
      <w:r>
        <w:rPr>
          <w:rFonts w:ascii="宋体" w:eastAsia="宋体" w:hAnsi="宋体" w:hint="eastAsia"/>
          <w:sz w:val="28"/>
          <w:szCs w:val="28"/>
        </w:rPr>
        <w:t>年，折旧了</w:t>
      </w:r>
      <w:r>
        <w:rPr>
          <w:rFonts w:ascii="宋体" w:eastAsia="宋体" w:hAnsi="宋体"/>
          <w:sz w:val="28"/>
          <w:szCs w:val="28"/>
        </w:rPr>
        <w:t>11</w:t>
      </w:r>
      <w:r>
        <w:rPr>
          <w:rFonts w:ascii="宋体" w:eastAsia="宋体" w:hAnsi="宋体" w:hint="eastAsia"/>
          <w:sz w:val="28"/>
          <w:szCs w:val="28"/>
        </w:rPr>
        <w:t>万。在申报2</w:t>
      </w:r>
      <w:r>
        <w:rPr>
          <w:rFonts w:ascii="宋体" w:eastAsia="宋体" w:hAnsi="宋体"/>
          <w:sz w:val="28"/>
          <w:szCs w:val="28"/>
        </w:rPr>
        <w:t>021</w:t>
      </w:r>
      <w:r>
        <w:rPr>
          <w:rFonts w:ascii="宋体" w:eastAsia="宋体" w:hAnsi="宋体" w:hint="eastAsia"/>
          <w:sz w:val="28"/>
          <w:szCs w:val="28"/>
        </w:rPr>
        <w:t>年所得税的时候，选择一次性扣除。那么，企业2</w:t>
      </w:r>
      <w:r>
        <w:rPr>
          <w:rFonts w:ascii="宋体" w:eastAsia="宋体" w:hAnsi="宋体"/>
          <w:sz w:val="28"/>
          <w:szCs w:val="28"/>
        </w:rPr>
        <w:t>021</w:t>
      </w:r>
      <w:r>
        <w:rPr>
          <w:rFonts w:ascii="宋体" w:eastAsia="宋体" w:hAnsi="宋体" w:hint="eastAsia"/>
          <w:sz w:val="28"/>
          <w:szCs w:val="28"/>
        </w:rPr>
        <w:t>年怎么做账呢？</w:t>
      </w:r>
    </w:p>
    <w:p w14:paraId="15580A06" w14:textId="77777777" w:rsidR="00F43953" w:rsidRDefault="00F43953" w:rsidP="00F43953">
      <w:pPr>
        <w:rPr>
          <w:rFonts w:ascii="宋体" w:eastAsia="宋体" w:hAnsi="宋体"/>
          <w:sz w:val="28"/>
          <w:szCs w:val="28"/>
        </w:rPr>
      </w:pPr>
    </w:p>
    <w:p w14:paraId="6D8538BB" w14:textId="77777777" w:rsidR="00F43953" w:rsidRDefault="00F43953" w:rsidP="00F43953">
      <w:pPr>
        <w:rPr>
          <w:rFonts w:ascii="宋体" w:eastAsia="宋体" w:hAnsi="宋体"/>
          <w:sz w:val="28"/>
          <w:szCs w:val="28"/>
        </w:rPr>
      </w:pPr>
      <w:r>
        <w:rPr>
          <w:rFonts w:ascii="宋体" w:eastAsia="宋体" w:hAnsi="宋体" w:hint="eastAsia"/>
          <w:sz w:val="28"/>
          <w:szCs w:val="28"/>
        </w:rPr>
        <w:t>确认固定资产，</w:t>
      </w:r>
    </w:p>
    <w:p w14:paraId="2ADE52C0" w14:textId="77777777" w:rsidR="00F43953" w:rsidRDefault="00F43953" w:rsidP="00F43953">
      <w:pPr>
        <w:rPr>
          <w:rFonts w:ascii="宋体" w:eastAsia="宋体" w:hAnsi="宋体"/>
          <w:sz w:val="28"/>
          <w:szCs w:val="28"/>
        </w:rPr>
      </w:pPr>
      <w:r>
        <w:rPr>
          <w:rFonts w:ascii="宋体" w:eastAsia="宋体" w:hAnsi="宋体" w:hint="eastAsia"/>
          <w:sz w:val="28"/>
          <w:szCs w:val="28"/>
        </w:rPr>
        <w:t xml:space="preserve">借：固定资产 </w:t>
      </w:r>
      <w:r>
        <w:rPr>
          <w:rFonts w:ascii="宋体" w:eastAsia="宋体" w:hAnsi="宋体"/>
          <w:sz w:val="28"/>
          <w:szCs w:val="28"/>
        </w:rPr>
        <w:t>120</w:t>
      </w:r>
      <w:r>
        <w:rPr>
          <w:rFonts w:ascii="宋体" w:eastAsia="宋体" w:hAnsi="宋体" w:hint="eastAsia"/>
          <w:sz w:val="28"/>
          <w:szCs w:val="28"/>
        </w:rPr>
        <w:t>万</w:t>
      </w:r>
    </w:p>
    <w:p w14:paraId="2E194A1F" w14:textId="77777777" w:rsidR="00F43953" w:rsidRDefault="00F43953" w:rsidP="00F43953">
      <w:pPr>
        <w:rPr>
          <w:rFonts w:ascii="宋体" w:eastAsia="宋体" w:hAnsi="宋体"/>
          <w:sz w:val="28"/>
          <w:szCs w:val="28"/>
        </w:rPr>
      </w:pPr>
      <w:r>
        <w:rPr>
          <w:rFonts w:ascii="宋体" w:eastAsia="宋体" w:hAnsi="宋体" w:hint="eastAsia"/>
          <w:sz w:val="28"/>
          <w:szCs w:val="28"/>
        </w:rPr>
        <w:t>贷：银行存款</w:t>
      </w:r>
      <w:r>
        <w:rPr>
          <w:rFonts w:ascii="宋体" w:eastAsia="宋体" w:hAnsi="宋体"/>
          <w:sz w:val="28"/>
          <w:szCs w:val="28"/>
        </w:rPr>
        <w:t xml:space="preserve"> 120</w:t>
      </w:r>
      <w:r>
        <w:rPr>
          <w:rFonts w:ascii="宋体" w:eastAsia="宋体" w:hAnsi="宋体" w:hint="eastAsia"/>
          <w:sz w:val="28"/>
          <w:szCs w:val="28"/>
        </w:rPr>
        <w:t>万</w:t>
      </w:r>
    </w:p>
    <w:p w14:paraId="1B3D4DD9" w14:textId="77777777" w:rsidR="00F43953" w:rsidRDefault="00F43953" w:rsidP="00F43953">
      <w:pPr>
        <w:rPr>
          <w:rFonts w:ascii="宋体" w:eastAsia="宋体" w:hAnsi="宋体"/>
          <w:sz w:val="28"/>
          <w:szCs w:val="28"/>
        </w:rPr>
      </w:pPr>
    </w:p>
    <w:p w14:paraId="19E0355B" w14:textId="77777777" w:rsidR="00F43953" w:rsidRDefault="00F43953" w:rsidP="00F43953">
      <w:pPr>
        <w:rPr>
          <w:rFonts w:ascii="宋体" w:eastAsia="宋体" w:hAnsi="宋体"/>
          <w:sz w:val="28"/>
          <w:szCs w:val="28"/>
        </w:rPr>
      </w:pPr>
      <w:r>
        <w:rPr>
          <w:rFonts w:ascii="宋体" w:eastAsia="宋体" w:hAnsi="宋体" w:hint="eastAsia"/>
          <w:sz w:val="28"/>
          <w:szCs w:val="28"/>
        </w:rPr>
        <w:t>确认递延所得税负债</w:t>
      </w:r>
    </w:p>
    <w:p w14:paraId="496BAE63" w14:textId="77777777" w:rsidR="00F43953" w:rsidRDefault="00F43953" w:rsidP="00F43953">
      <w:pPr>
        <w:rPr>
          <w:rFonts w:ascii="宋体" w:eastAsia="宋体" w:hAnsi="宋体"/>
          <w:sz w:val="28"/>
          <w:szCs w:val="28"/>
        </w:rPr>
      </w:pPr>
      <w:r>
        <w:rPr>
          <w:rFonts w:ascii="宋体" w:eastAsia="宋体" w:hAnsi="宋体" w:hint="eastAsia"/>
          <w:sz w:val="28"/>
          <w:szCs w:val="28"/>
        </w:rPr>
        <w:t>借：递延所得税费用30万</w:t>
      </w:r>
    </w:p>
    <w:p w14:paraId="430DECFF" w14:textId="77777777" w:rsidR="00F43953" w:rsidRDefault="00F43953" w:rsidP="00F43953">
      <w:pPr>
        <w:rPr>
          <w:rFonts w:ascii="宋体" w:eastAsia="宋体" w:hAnsi="宋体"/>
          <w:sz w:val="28"/>
          <w:szCs w:val="28"/>
        </w:rPr>
      </w:pPr>
      <w:r>
        <w:rPr>
          <w:rFonts w:ascii="宋体" w:eastAsia="宋体" w:hAnsi="宋体" w:hint="eastAsia"/>
          <w:sz w:val="28"/>
          <w:szCs w:val="28"/>
        </w:rPr>
        <w:t>贷：递延所得税负债3</w:t>
      </w:r>
      <w:r>
        <w:rPr>
          <w:rFonts w:ascii="宋体" w:eastAsia="宋体" w:hAnsi="宋体"/>
          <w:sz w:val="28"/>
          <w:szCs w:val="28"/>
        </w:rPr>
        <w:t>0</w:t>
      </w:r>
      <w:r>
        <w:rPr>
          <w:rFonts w:ascii="宋体" w:eastAsia="宋体" w:hAnsi="宋体" w:hint="eastAsia"/>
          <w:sz w:val="28"/>
          <w:szCs w:val="28"/>
        </w:rPr>
        <w:t>万</w:t>
      </w:r>
    </w:p>
    <w:p w14:paraId="0849D519" w14:textId="77777777" w:rsidR="00F43953" w:rsidRDefault="00F43953" w:rsidP="00F43953">
      <w:pPr>
        <w:rPr>
          <w:rFonts w:ascii="宋体" w:eastAsia="宋体" w:hAnsi="宋体"/>
          <w:sz w:val="28"/>
          <w:szCs w:val="28"/>
        </w:rPr>
      </w:pPr>
    </w:p>
    <w:p w14:paraId="1380C71F" w14:textId="77777777" w:rsidR="00F43953" w:rsidRDefault="00F43953" w:rsidP="00F43953">
      <w:pPr>
        <w:rPr>
          <w:rFonts w:ascii="宋体" w:eastAsia="宋体" w:hAnsi="宋体"/>
          <w:sz w:val="28"/>
          <w:szCs w:val="28"/>
        </w:rPr>
      </w:pPr>
      <w:r>
        <w:rPr>
          <w:rFonts w:ascii="宋体" w:eastAsia="宋体" w:hAnsi="宋体" w:hint="eastAsia"/>
          <w:sz w:val="28"/>
          <w:szCs w:val="28"/>
        </w:rPr>
        <w:t>从2月份开始，每个月计提1万折旧</w:t>
      </w:r>
    </w:p>
    <w:p w14:paraId="4E63BC17" w14:textId="77777777" w:rsidR="00F43953" w:rsidRDefault="00F43953" w:rsidP="00F43953">
      <w:pPr>
        <w:rPr>
          <w:rFonts w:ascii="宋体" w:eastAsia="宋体" w:hAnsi="宋体"/>
          <w:sz w:val="28"/>
          <w:szCs w:val="28"/>
        </w:rPr>
      </w:pPr>
      <w:r>
        <w:rPr>
          <w:rFonts w:ascii="宋体" w:eastAsia="宋体" w:hAnsi="宋体" w:hint="eastAsia"/>
          <w:sz w:val="28"/>
          <w:szCs w:val="28"/>
        </w:rPr>
        <w:t>借：营业成本</w:t>
      </w:r>
      <w:r>
        <w:rPr>
          <w:rFonts w:ascii="宋体" w:eastAsia="宋体" w:hAnsi="宋体"/>
          <w:sz w:val="28"/>
          <w:szCs w:val="28"/>
        </w:rPr>
        <w:t>11</w:t>
      </w:r>
      <w:r>
        <w:rPr>
          <w:rFonts w:ascii="宋体" w:eastAsia="宋体" w:hAnsi="宋体" w:hint="eastAsia"/>
          <w:sz w:val="28"/>
          <w:szCs w:val="28"/>
        </w:rPr>
        <w:t>万</w:t>
      </w:r>
    </w:p>
    <w:p w14:paraId="6333914D" w14:textId="77777777" w:rsidR="00F43953" w:rsidRDefault="00F43953" w:rsidP="00F43953">
      <w:pPr>
        <w:rPr>
          <w:rFonts w:ascii="宋体" w:eastAsia="宋体" w:hAnsi="宋体"/>
          <w:sz w:val="28"/>
          <w:szCs w:val="28"/>
        </w:rPr>
      </w:pPr>
      <w:r>
        <w:rPr>
          <w:rFonts w:ascii="宋体" w:eastAsia="宋体" w:hAnsi="宋体" w:hint="eastAsia"/>
          <w:sz w:val="28"/>
          <w:szCs w:val="28"/>
        </w:rPr>
        <w:lastRenderedPageBreak/>
        <w:t>贷：累计折旧</w:t>
      </w:r>
      <w:r>
        <w:rPr>
          <w:rFonts w:ascii="宋体" w:eastAsia="宋体" w:hAnsi="宋体"/>
          <w:sz w:val="28"/>
          <w:szCs w:val="28"/>
        </w:rPr>
        <w:t>11</w:t>
      </w:r>
      <w:r>
        <w:rPr>
          <w:rFonts w:ascii="宋体" w:eastAsia="宋体" w:hAnsi="宋体" w:hint="eastAsia"/>
          <w:sz w:val="28"/>
          <w:szCs w:val="28"/>
        </w:rPr>
        <w:t>万</w:t>
      </w:r>
    </w:p>
    <w:p w14:paraId="4C5A13BC" w14:textId="77777777" w:rsidR="00F43953" w:rsidRDefault="00F43953" w:rsidP="00F43953">
      <w:pPr>
        <w:rPr>
          <w:rFonts w:ascii="宋体" w:eastAsia="宋体" w:hAnsi="宋体"/>
          <w:sz w:val="28"/>
          <w:szCs w:val="28"/>
        </w:rPr>
      </w:pPr>
    </w:p>
    <w:p w14:paraId="36B3E831" w14:textId="2E114B75" w:rsidR="00F43953" w:rsidRDefault="00F43953" w:rsidP="00F43953">
      <w:pPr>
        <w:rPr>
          <w:rFonts w:ascii="宋体" w:eastAsia="宋体" w:hAnsi="宋体"/>
          <w:sz w:val="28"/>
          <w:szCs w:val="28"/>
        </w:rPr>
      </w:pPr>
      <w:r>
        <w:rPr>
          <w:rFonts w:ascii="宋体" w:eastAsia="宋体" w:hAnsi="宋体" w:hint="eastAsia"/>
          <w:sz w:val="28"/>
          <w:szCs w:val="28"/>
        </w:rPr>
        <w:t>借：递延所得税负债</w:t>
      </w:r>
      <w:r w:rsidR="004C6927">
        <w:rPr>
          <w:rFonts w:ascii="宋体" w:eastAsia="宋体" w:hAnsi="宋体" w:hint="eastAsia"/>
          <w:sz w:val="28"/>
          <w:szCs w:val="28"/>
        </w:rPr>
        <w:t>2.75万</w:t>
      </w:r>
    </w:p>
    <w:p w14:paraId="2EDF71EC" w14:textId="79E9736A" w:rsidR="00F43953" w:rsidRDefault="004C6927" w:rsidP="00F43953">
      <w:pPr>
        <w:rPr>
          <w:rFonts w:ascii="宋体" w:eastAsia="宋体" w:hAnsi="宋体"/>
          <w:sz w:val="28"/>
          <w:szCs w:val="28"/>
        </w:rPr>
      </w:pPr>
      <w:r>
        <w:rPr>
          <w:rFonts w:ascii="宋体" w:eastAsia="宋体" w:hAnsi="宋体" w:hint="eastAsia"/>
          <w:sz w:val="28"/>
          <w:szCs w:val="28"/>
        </w:rPr>
        <w:t>贷：递延所得税费用2.75万</w:t>
      </w:r>
    </w:p>
    <w:p w14:paraId="4D224792" w14:textId="2A63D52A" w:rsidR="00F43953" w:rsidRDefault="00F43953" w:rsidP="00F43953">
      <w:pPr>
        <w:rPr>
          <w:rFonts w:ascii="宋体" w:eastAsia="宋体" w:hAnsi="宋体"/>
          <w:sz w:val="28"/>
          <w:szCs w:val="28"/>
        </w:rPr>
      </w:pPr>
    </w:p>
    <w:p w14:paraId="52F562BB" w14:textId="2BC67302" w:rsidR="00C74395" w:rsidRDefault="0067228B" w:rsidP="00F43953">
      <w:pPr>
        <w:rPr>
          <w:rFonts w:ascii="宋体" w:eastAsia="宋体" w:hAnsi="宋体"/>
          <w:sz w:val="28"/>
          <w:szCs w:val="28"/>
        </w:rPr>
      </w:pPr>
      <w:r>
        <w:rPr>
          <w:rFonts w:ascii="宋体" w:eastAsia="宋体" w:hAnsi="宋体" w:hint="eastAsia"/>
          <w:sz w:val="28"/>
          <w:szCs w:val="28"/>
        </w:rPr>
        <w:t>然后，在</w:t>
      </w:r>
      <w:r w:rsidR="00574690">
        <w:rPr>
          <w:rFonts w:ascii="宋体" w:eastAsia="宋体" w:hAnsi="宋体" w:hint="eastAsia"/>
          <w:sz w:val="28"/>
          <w:szCs w:val="28"/>
        </w:rPr>
        <w:t>2</w:t>
      </w:r>
      <w:r w:rsidR="00574690">
        <w:rPr>
          <w:rFonts w:ascii="宋体" w:eastAsia="宋体" w:hAnsi="宋体"/>
          <w:sz w:val="28"/>
          <w:szCs w:val="28"/>
        </w:rPr>
        <w:t>021</w:t>
      </w:r>
      <w:r w:rsidR="00574690">
        <w:rPr>
          <w:rFonts w:ascii="宋体" w:eastAsia="宋体" w:hAnsi="宋体" w:hint="eastAsia"/>
          <w:sz w:val="28"/>
          <w:szCs w:val="28"/>
        </w:rPr>
        <w:t>年所得税汇算清缴的</w:t>
      </w:r>
      <w:r>
        <w:rPr>
          <w:rFonts w:ascii="宋体" w:eastAsia="宋体" w:hAnsi="宋体" w:hint="eastAsia"/>
          <w:sz w:val="28"/>
          <w:szCs w:val="28"/>
        </w:rPr>
        <w:t>时候，纳税</w:t>
      </w:r>
      <w:r w:rsidR="00574690">
        <w:rPr>
          <w:rFonts w:ascii="宋体" w:eastAsia="宋体" w:hAnsi="宋体" w:hint="eastAsia"/>
          <w:sz w:val="28"/>
          <w:szCs w:val="28"/>
        </w:rPr>
        <w:t>调减1</w:t>
      </w:r>
      <w:r w:rsidR="00574690">
        <w:rPr>
          <w:rFonts w:ascii="宋体" w:eastAsia="宋体" w:hAnsi="宋体"/>
          <w:sz w:val="28"/>
          <w:szCs w:val="28"/>
        </w:rPr>
        <w:t>20</w:t>
      </w:r>
      <w:r w:rsidR="00574690">
        <w:rPr>
          <w:rFonts w:ascii="宋体" w:eastAsia="宋体" w:hAnsi="宋体" w:hint="eastAsia"/>
          <w:sz w:val="28"/>
          <w:szCs w:val="28"/>
        </w:rPr>
        <w:t>万，再调增1</w:t>
      </w:r>
      <w:r w:rsidR="00574690">
        <w:rPr>
          <w:rFonts w:ascii="宋体" w:eastAsia="宋体" w:hAnsi="宋体"/>
          <w:sz w:val="28"/>
          <w:szCs w:val="28"/>
        </w:rPr>
        <w:t>1</w:t>
      </w:r>
      <w:r w:rsidR="00574690">
        <w:rPr>
          <w:rFonts w:ascii="宋体" w:eastAsia="宋体" w:hAnsi="宋体" w:hint="eastAsia"/>
          <w:sz w:val="28"/>
          <w:szCs w:val="28"/>
        </w:rPr>
        <w:t>万，就相当于调减1</w:t>
      </w:r>
      <w:r w:rsidR="00574690">
        <w:rPr>
          <w:rFonts w:ascii="宋体" w:eastAsia="宋体" w:hAnsi="宋体"/>
          <w:sz w:val="28"/>
          <w:szCs w:val="28"/>
        </w:rPr>
        <w:t>09</w:t>
      </w:r>
      <w:r w:rsidR="00574690">
        <w:rPr>
          <w:rFonts w:ascii="宋体" w:eastAsia="宋体" w:hAnsi="宋体" w:hint="eastAsia"/>
          <w:sz w:val="28"/>
          <w:szCs w:val="28"/>
        </w:rPr>
        <w:t>万。因为有1</w:t>
      </w:r>
      <w:r w:rsidR="00574690">
        <w:rPr>
          <w:rFonts w:ascii="宋体" w:eastAsia="宋体" w:hAnsi="宋体"/>
          <w:sz w:val="28"/>
          <w:szCs w:val="28"/>
        </w:rPr>
        <w:t>1</w:t>
      </w:r>
      <w:r w:rsidR="00574690">
        <w:rPr>
          <w:rFonts w:ascii="宋体" w:eastAsia="宋体" w:hAnsi="宋体" w:hint="eastAsia"/>
          <w:sz w:val="28"/>
          <w:szCs w:val="28"/>
        </w:rPr>
        <w:t>万计入了营业成本，一次性调减1</w:t>
      </w:r>
      <w:r w:rsidR="00574690">
        <w:rPr>
          <w:rFonts w:ascii="宋体" w:eastAsia="宋体" w:hAnsi="宋体"/>
          <w:sz w:val="28"/>
          <w:szCs w:val="28"/>
        </w:rPr>
        <w:t>20</w:t>
      </w:r>
      <w:r w:rsidR="00574690">
        <w:rPr>
          <w:rFonts w:ascii="宋体" w:eastAsia="宋体" w:hAnsi="宋体" w:hint="eastAsia"/>
          <w:sz w:val="28"/>
          <w:szCs w:val="28"/>
        </w:rPr>
        <w:t>万之后，它再计入成本的部分要调增。</w:t>
      </w:r>
    </w:p>
    <w:p w14:paraId="7736DFED" w14:textId="0F397CE3" w:rsidR="00574690" w:rsidRDefault="00574690" w:rsidP="00F43953">
      <w:pPr>
        <w:rPr>
          <w:rFonts w:ascii="宋体" w:eastAsia="宋体" w:hAnsi="宋体"/>
          <w:sz w:val="28"/>
          <w:szCs w:val="28"/>
        </w:rPr>
      </w:pPr>
    </w:p>
    <w:p w14:paraId="2B78D89F" w14:textId="6195C314" w:rsidR="00574690" w:rsidRDefault="00574690" w:rsidP="00F43953">
      <w:pPr>
        <w:rPr>
          <w:rFonts w:ascii="宋体" w:eastAsia="宋体" w:hAnsi="宋体"/>
          <w:sz w:val="28"/>
          <w:szCs w:val="28"/>
        </w:rPr>
      </w:pPr>
      <w:r>
        <w:rPr>
          <w:rFonts w:ascii="宋体" w:eastAsia="宋体" w:hAnsi="宋体" w:hint="eastAsia"/>
          <w:sz w:val="28"/>
          <w:szCs w:val="28"/>
        </w:rPr>
        <w:t>到了2</w:t>
      </w:r>
      <w:r>
        <w:rPr>
          <w:rFonts w:ascii="宋体" w:eastAsia="宋体" w:hAnsi="宋体"/>
          <w:sz w:val="28"/>
          <w:szCs w:val="28"/>
        </w:rPr>
        <w:t>022</w:t>
      </w:r>
      <w:r>
        <w:rPr>
          <w:rFonts w:ascii="宋体" w:eastAsia="宋体" w:hAnsi="宋体" w:hint="eastAsia"/>
          <w:sz w:val="28"/>
          <w:szCs w:val="28"/>
        </w:rPr>
        <w:t>年。</w:t>
      </w:r>
      <w:r w:rsidR="00C02B76">
        <w:rPr>
          <w:rFonts w:ascii="宋体" w:eastAsia="宋体" w:hAnsi="宋体" w:hint="eastAsia"/>
          <w:sz w:val="28"/>
          <w:szCs w:val="28"/>
        </w:rPr>
        <w:t>分录如下：</w:t>
      </w:r>
    </w:p>
    <w:p w14:paraId="06D5EC20" w14:textId="5AC078F3" w:rsidR="00C02B76" w:rsidRDefault="00C02B76" w:rsidP="00C02B76">
      <w:pPr>
        <w:rPr>
          <w:rFonts w:ascii="宋体" w:eastAsia="宋体" w:hAnsi="宋体"/>
          <w:sz w:val="28"/>
          <w:szCs w:val="28"/>
        </w:rPr>
      </w:pPr>
      <w:r>
        <w:rPr>
          <w:rFonts w:ascii="宋体" w:eastAsia="宋体" w:hAnsi="宋体" w:hint="eastAsia"/>
          <w:sz w:val="28"/>
          <w:szCs w:val="28"/>
        </w:rPr>
        <w:t>借：营业成本</w:t>
      </w:r>
      <w:r>
        <w:rPr>
          <w:rFonts w:ascii="宋体" w:eastAsia="宋体" w:hAnsi="宋体"/>
          <w:sz w:val="28"/>
          <w:szCs w:val="28"/>
        </w:rPr>
        <w:t>12</w:t>
      </w:r>
      <w:r>
        <w:rPr>
          <w:rFonts w:ascii="宋体" w:eastAsia="宋体" w:hAnsi="宋体" w:hint="eastAsia"/>
          <w:sz w:val="28"/>
          <w:szCs w:val="28"/>
        </w:rPr>
        <w:t>万</w:t>
      </w:r>
    </w:p>
    <w:p w14:paraId="57D04D88" w14:textId="2EF30EFE" w:rsidR="00C02B76" w:rsidRDefault="00C02B76" w:rsidP="00C02B76">
      <w:pPr>
        <w:rPr>
          <w:rFonts w:ascii="宋体" w:eastAsia="宋体" w:hAnsi="宋体"/>
          <w:sz w:val="28"/>
          <w:szCs w:val="28"/>
        </w:rPr>
      </w:pPr>
      <w:r>
        <w:rPr>
          <w:rFonts w:ascii="宋体" w:eastAsia="宋体" w:hAnsi="宋体" w:hint="eastAsia"/>
          <w:sz w:val="28"/>
          <w:szCs w:val="28"/>
        </w:rPr>
        <w:t>贷：累计折旧</w:t>
      </w:r>
      <w:r>
        <w:rPr>
          <w:rFonts w:ascii="宋体" w:eastAsia="宋体" w:hAnsi="宋体"/>
          <w:sz w:val="28"/>
          <w:szCs w:val="28"/>
        </w:rPr>
        <w:t>12</w:t>
      </w:r>
      <w:r>
        <w:rPr>
          <w:rFonts w:ascii="宋体" w:eastAsia="宋体" w:hAnsi="宋体" w:hint="eastAsia"/>
          <w:sz w:val="28"/>
          <w:szCs w:val="28"/>
        </w:rPr>
        <w:t>万</w:t>
      </w:r>
    </w:p>
    <w:p w14:paraId="6D3B464D" w14:textId="77777777" w:rsidR="00C02B76" w:rsidRDefault="00C02B76" w:rsidP="00C02B76">
      <w:pPr>
        <w:rPr>
          <w:rFonts w:ascii="宋体" w:eastAsia="宋体" w:hAnsi="宋体"/>
          <w:sz w:val="28"/>
          <w:szCs w:val="28"/>
        </w:rPr>
      </w:pPr>
    </w:p>
    <w:p w14:paraId="1604E765" w14:textId="2970E05E" w:rsidR="00C02B76" w:rsidRDefault="00C02B76" w:rsidP="00C02B76">
      <w:pPr>
        <w:rPr>
          <w:rFonts w:ascii="宋体" w:eastAsia="宋体" w:hAnsi="宋体"/>
          <w:sz w:val="28"/>
          <w:szCs w:val="28"/>
        </w:rPr>
      </w:pPr>
      <w:r>
        <w:rPr>
          <w:rFonts w:ascii="宋体" w:eastAsia="宋体" w:hAnsi="宋体" w:hint="eastAsia"/>
          <w:sz w:val="28"/>
          <w:szCs w:val="28"/>
        </w:rPr>
        <w:t>借：递延所得税负债</w:t>
      </w:r>
      <w:r w:rsidR="00C93129">
        <w:rPr>
          <w:rFonts w:ascii="宋体" w:eastAsia="宋体" w:hAnsi="宋体"/>
          <w:sz w:val="28"/>
          <w:szCs w:val="28"/>
        </w:rPr>
        <w:t>3</w:t>
      </w:r>
      <w:r>
        <w:rPr>
          <w:rFonts w:ascii="宋体" w:eastAsia="宋体" w:hAnsi="宋体" w:hint="eastAsia"/>
          <w:sz w:val="28"/>
          <w:szCs w:val="28"/>
        </w:rPr>
        <w:t>万</w:t>
      </w:r>
    </w:p>
    <w:p w14:paraId="552DC510" w14:textId="6E425EF3" w:rsidR="00C02B76" w:rsidRDefault="00C02B76" w:rsidP="00C02B76">
      <w:pPr>
        <w:rPr>
          <w:rFonts w:ascii="宋体" w:eastAsia="宋体" w:hAnsi="宋体"/>
          <w:sz w:val="28"/>
          <w:szCs w:val="28"/>
        </w:rPr>
      </w:pPr>
      <w:r>
        <w:rPr>
          <w:rFonts w:ascii="宋体" w:eastAsia="宋体" w:hAnsi="宋体" w:hint="eastAsia"/>
          <w:sz w:val="28"/>
          <w:szCs w:val="28"/>
        </w:rPr>
        <w:t>贷：递延所得税费用</w:t>
      </w:r>
      <w:r w:rsidR="00C93129">
        <w:rPr>
          <w:rFonts w:ascii="宋体" w:eastAsia="宋体" w:hAnsi="宋体"/>
          <w:sz w:val="28"/>
          <w:szCs w:val="28"/>
        </w:rPr>
        <w:t>3</w:t>
      </w:r>
      <w:r>
        <w:rPr>
          <w:rFonts w:ascii="宋体" w:eastAsia="宋体" w:hAnsi="宋体" w:hint="eastAsia"/>
          <w:sz w:val="28"/>
          <w:szCs w:val="28"/>
        </w:rPr>
        <w:t>万</w:t>
      </w:r>
    </w:p>
    <w:p w14:paraId="4969C948" w14:textId="7A5BA206" w:rsidR="00C02B76" w:rsidRPr="00C02B76" w:rsidRDefault="00C02B76" w:rsidP="00F43953">
      <w:pPr>
        <w:rPr>
          <w:rFonts w:ascii="宋体" w:eastAsia="宋体" w:hAnsi="宋体"/>
          <w:sz w:val="28"/>
          <w:szCs w:val="28"/>
        </w:rPr>
      </w:pPr>
    </w:p>
    <w:p w14:paraId="2863BC56" w14:textId="5459D7BE" w:rsidR="00C02B76" w:rsidRPr="00B6485A" w:rsidRDefault="00B6485A" w:rsidP="00F43953">
      <w:pPr>
        <w:rPr>
          <w:rFonts w:ascii="宋体" w:eastAsia="宋体" w:hAnsi="宋体"/>
          <w:sz w:val="28"/>
          <w:szCs w:val="28"/>
        </w:rPr>
      </w:pPr>
      <w:r>
        <w:rPr>
          <w:rFonts w:ascii="宋体" w:eastAsia="宋体" w:hAnsi="宋体"/>
          <w:sz w:val="28"/>
          <w:szCs w:val="28"/>
        </w:rPr>
        <w:t>2022</w:t>
      </w:r>
      <w:r>
        <w:rPr>
          <w:rFonts w:ascii="宋体" w:eastAsia="宋体" w:hAnsi="宋体" w:hint="eastAsia"/>
          <w:sz w:val="28"/>
          <w:szCs w:val="28"/>
        </w:rPr>
        <w:t>年汇算清缴的时候，要纳税调增1</w:t>
      </w:r>
      <w:r>
        <w:rPr>
          <w:rFonts w:ascii="宋体" w:eastAsia="宋体" w:hAnsi="宋体"/>
          <w:sz w:val="28"/>
          <w:szCs w:val="28"/>
        </w:rPr>
        <w:t>2</w:t>
      </w:r>
      <w:r>
        <w:rPr>
          <w:rFonts w:ascii="宋体" w:eastAsia="宋体" w:hAnsi="宋体" w:hint="eastAsia"/>
          <w:sz w:val="28"/>
          <w:szCs w:val="28"/>
        </w:rPr>
        <w:t>万，因为之前已经一次性扣除了，如今的折旧</w:t>
      </w:r>
      <w:r>
        <w:rPr>
          <w:rFonts w:ascii="宋体" w:eastAsia="宋体" w:hAnsi="宋体"/>
          <w:sz w:val="28"/>
          <w:szCs w:val="28"/>
        </w:rPr>
        <w:t>12</w:t>
      </w:r>
      <w:r>
        <w:rPr>
          <w:rFonts w:ascii="宋体" w:eastAsia="宋体" w:hAnsi="宋体" w:hint="eastAsia"/>
          <w:sz w:val="28"/>
          <w:szCs w:val="28"/>
        </w:rPr>
        <w:t>万不能再扣除了，所以要调增。</w:t>
      </w:r>
    </w:p>
    <w:p w14:paraId="35AAB1CE" w14:textId="70740286" w:rsidR="00574690" w:rsidRDefault="00574690" w:rsidP="00F43953">
      <w:pPr>
        <w:rPr>
          <w:rFonts w:ascii="宋体" w:eastAsia="宋体" w:hAnsi="宋体"/>
          <w:sz w:val="28"/>
          <w:szCs w:val="28"/>
        </w:rPr>
      </w:pPr>
    </w:p>
    <w:p w14:paraId="12D0905D" w14:textId="39F5D8DE" w:rsidR="00434950" w:rsidRPr="0027573E" w:rsidRDefault="00434950" w:rsidP="00434950">
      <w:pPr>
        <w:pStyle w:val="4"/>
      </w:pPr>
      <w:r>
        <w:lastRenderedPageBreak/>
        <w:t>3</w:t>
      </w:r>
      <w:r w:rsidRPr="0027573E">
        <w:t>、</w:t>
      </w:r>
      <w:r>
        <w:rPr>
          <w:rFonts w:hint="eastAsia"/>
        </w:rPr>
        <w:t>非同一控制下企业合并的评估增值</w:t>
      </w:r>
    </w:p>
    <w:p w14:paraId="774FFAB5" w14:textId="7D45C3C6" w:rsidR="00DC698B" w:rsidRDefault="00DC698B" w:rsidP="00DC698B">
      <w:pPr>
        <w:rPr>
          <w:rFonts w:ascii="宋体" w:eastAsia="宋体" w:hAnsi="宋体"/>
          <w:sz w:val="28"/>
          <w:szCs w:val="28"/>
        </w:rPr>
      </w:pPr>
      <w:r>
        <w:rPr>
          <w:rFonts w:ascii="宋体" w:eastAsia="宋体" w:hAnsi="宋体" w:hint="eastAsia"/>
          <w:sz w:val="28"/>
          <w:szCs w:val="28"/>
        </w:rPr>
        <w:t>以评估</w:t>
      </w:r>
      <w:r w:rsidR="009615D8">
        <w:rPr>
          <w:rFonts w:ascii="宋体" w:eastAsia="宋体" w:hAnsi="宋体" w:hint="eastAsia"/>
          <w:sz w:val="28"/>
          <w:szCs w:val="28"/>
        </w:rPr>
        <w:t>增值</w:t>
      </w:r>
      <w:r>
        <w:rPr>
          <w:rFonts w:ascii="宋体" w:eastAsia="宋体" w:hAnsi="宋体" w:hint="eastAsia"/>
          <w:sz w:val="28"/>
          <w:szCs w:val="28"/>
        </w:rPr>
        <w:t>的账面金额为基准确认递延所得税</w:t>
      </w:r>
      <w:r w:rsidR="007E036E">
        <w:rPr>
          <w:rFonts w:ascii="宋体" w:eastAsia="宋体" w:hAnsi="宋体" w:hint="eastAsia"/>
          <w:sz w:val="28"/>
          <w:szCs w:val="28"/>
        </w:rPr>
        <w:t>负债</w:t>
      </w:r>
      <w:r>
        <w:rPr>
          <w:rFonts w:ascii="宋体" w:eastAsia="宋体" w:hAnsi="宋体" w:hint="eastAsia"/>
          <w:sz w:val="28"/>
          <w:szCs w:val="28"/>
        </w:rPr>
        <w:t>，对方科目是资本公积。</w:t>
      </w:r>
    </w:p>
    <w:p w14:paraId="5251E3DE" w14:textId="77777777" w:rsidR="00DC698B" w:rsidRDefault="00DC698B" w:rsidP="00DC698B">
      <w:pPr>
        <w:rPr>
          <w:rFonts w:ascii="宋体" w:eastAsia="宋体" w:hAnsi="宋体"/>
          <w:sz w:val="28"/>
          <w:szCs w:val="28"/>
        </w:rPr>
      </w:pPr>
    </w:p>
    <w:p w14:paraId="2A9FAE11" w14:textId="77777777" w:rsidR="00DC698B" w:rsidRDefault="00DC698B" w:rsidP="00DC698B">
      <w:pPr>
        <w:rPr>
          <w:rFonts w:ascii="宋体" w:eastAsia="宋体" w:hAnsi="宋体"/>
          <w:sz w:val="28"/>
          <w:szCs w:val="28"/>
        </w:rPr>
      </w:pPr>
      <w:r>
        <w:rPr>
          <w:rFonts w:ascii="宋体" w:eastAsia="宋体" w:hAnsi="宋体" w:hint="eastAsia"/>
          <w:sz w:val="28"/>
          <w:szCs w:val="28"/>
        </w:rPr>
        <w:t>等到这些资产计提折旧、或者报废了、卖掉之后，再跟着变动，对方科目用所得税费用。</w:t>
      </w:r>
    </w:p>
    <w:p w14:paraId="6BF25776" w14:textId="4AE583AA" w:rsidR="00574690" w:rsidRDefault="00574690" w:rsidP="00F43953">
      <w:pPr>
        <w:rPr>
          <w:rFonts w:ascii="宋体" w:eastAsia="宋体" w:hAnsi="宋体"/>
          <w:sz w:val="28"/>
          <w:szCs w:val="28"/>
        </w:rPr>
      </w:pPr>
    </w:p>
    <w:p w14:paraId="45F695C7" w14:textId="77777777" w:rsidR="00DC698B" w:rsidRPr="00DC698B" w:rsidRDefault="00DC698B" w:rsidP="00F43953">
      <w:pPr>
        <w:rPr>
          <w:rFonts w:ascii="宋体" w:eastAsia="宋体" w:hAnsi="宋体"/>
          <w:sz w:val="28"/>
          <w:szCs w:val="28"/>
        </w:rPr>
      </w:pPr>
    </w:p>
    <w:p w14:paraId="63A38261" w14:textId="03838BE3" w:rsidR="00C74395" w:rsidRDefault="00C74395" w:rsidP="00C74395">
      <w:pPr>
        <w:rPr>
          <w:rFonts w:ascii="宋体" w:eastAsia="宋体" w:hAnsi="宋体"/>
          <w:sz w:val="28"/>
          <w:szCs w:val="28"/>
        </w:rPr>
      </w:pPr>
      <w:r>
        <w:rPr>
          <w:rFonts w:ascii="宋体" w:eastAsia="宋体" w:hAnsi="宋体" w:hint="eastAsia"/>
          <w:sz w:val="28"/>
          <w:szCs w:val="28"/>
        </w:rPr>
        <w:t>以上就是常见的递延所得税了。</w:t>
      </w:r>
      <w:r w:rsidR="00345681">
        <w:rPr>
          <w:rFonts w:ascii="宋体" w:eastAsia="宋体" w:hAnsi="宋体" w:hint="eastAsia"/>
          <w:sz w:val="28"/>
          <w:szCs w:val="28"/>
        </w:rPr>
        <w:t>只要把这几个“基础”给记住，递延所得税资产和负债就很简单啦。</w:t>
      </w:r>
    </w:p>
    <w:p w14:paraId="7729E840" w14:textId="1DBFE6B9" w:rsidR="00A37F43" w:rsidRDefault="00A37F43" w:rsidP="00C74395">
      <w:pPr>
        <w:rPr>
          <w:rFonts w:ascii="宋体" w:eastAsia="宋体" w:hAnsi="宋体"/>
          <w:sz w:val="28"/>
          <w:szCs w:val="28"/>
        </w:rPr>
      </w:pPr>
    </w:p>
    <w:p w14:paraId="66030A44" w14:textId="77777777" w:rsidR="00A37F43" w:rsidRDefault="00A37F43" w:rsidP="00C74395">
      <w:pPr>
        <w:rPr>
          <w:rFonts w:ascii="宋体" w:eastAsia="宋体" w:hAnsi="宋体"/>
          <w:sz w:val="28"/>
          <w:szCs w:val="28"/>
        </w:rPr>
      </w:pPr>
    </w:p>
    <w:p w14:paraId="12CDC1F2" w14:textId="77777777" w:rsidR="00C74395" w:rsidRDefault="00C74395" w:rsidP="00C74395">
      <w:pPr>
        <w:rPr>
          <w:rFonts w:ascii="宋体" w:eastAsia="宋体" w:hAnsi="宋体"/>
          <w:sz w:val="28"/>
          <w:szCs w:val="28"/>
        </w:rPr>
      </w:pPr>
      <w:r w:rsidRPr="00377EFC">
        <w:rPr>
          <w:rFonts w:ascii="宋体" w:eastAsia="宋体" w:hAnsi="宋体" w:hint="eastAsia"/>
          <w:sz w:val="28"/>
          <w:szCs w:val="28"/>
          <w:highlight w:val="yellow"/>
        </w:rPr>
        <w:t>问题一：用现在的税率还是未来的税率？</w:t>
      </w:r>
    </w:p>
    <w:p w14:paraId="7A961A4E" w14:textId="3496D841" w:rsidR="00C74395" w:rsidRPr="0027573E" w:rsidRDefault="00C74395" w:rsidP="00C74395">
      <w:pPr>
        <w:rPr>
          <w:rFonts w:ascii="宋体" w:eastAsia="宋体" w:hAnsi="宋体"/>
          <w:sz w:val="28"/>
          <w:szCs w:val="28"/>
        </w:rPr>
      </w:pPr>
      <w:r w:rsidRPr="0027573E">
        <w:rPr>
          <w:rFonts w:ascii="宋体" w:eastAsia="宋体" w:hAnsi="宋体" w:hint="eastAsia"/>
          <w:sz w:val="28"/>
          <w:szCs w:val="28"/>
        </w:rPr>
        <w:t>税率用的是未来的税率，而不是当前的税率，因为是未来抵扣的。比如</w:t>
      </w:r>
      <w:r w:rsidRPr="0027573E">
        <w:rPr>
          <w:rFonts w:ascii="宋体" w:eastAsia="宋体" w:hAnsi="宋体"/>
          <w:sz w:val="28"/>
          <w:szCs w:val="28"/>
        </w:rPr>
        <w:t>2020年变成了高新企业，2019年确认的递延所得税资产要用15%的税率。</w:t>
      </w:r>
    </w:p>
    <w:p w14:paraId="6B7C27C8" w14:textId="77777777" w:rsidR="00C74395" w:rsidRDefault="00C74395" w:rsidP="00C74395">
      <w:pPr>
        <w:rPr>
          <w:rFonts w:ascii="宋体" w:eastAsia="宋体" w:hAnsi="宋体"/>
          <w:sz w:val="28"/>
          <w:szCs w:val="28"/>
        </w:rPr>
      </w:pPr>
    </w:p>
    <w:p w14:paraId="150F10D4" w14:textId="77777777" w:rsidR="00C74395" w:rsidRPr="00377EFC" w:rsidRDefault="00C74395" w:rsidP="00C74395">
      <w:pPr>
        <w:rPr>
          <w:rFonts w:ascii="宋体" w:eastAsia="宋体" w:hAnsi="宋体"/>
          <w:sz w:val="28"/>
          <w:szCs w:val="28"/>
        </w:rPr>
      </w:pPr>
      <w:r w:rsidRPr="00377EFC">
        <w:rPr>
          <w:rFonts w:ascii="宋体" w:eastAsia="宋体" w:hAnsi="宋体" w:hint="eastAsia"/>
          <w:sz w:val="28"/>
          <w:szCs w:val="28"/>
          <w:highlight w:val="yellow"/>
        </w:rPr>
        <w:t>问题二：小微企业有阶梯税率怎么办？</w:t>
      </w:r>
    </w:p>
    <w:p w14:paraId="404D0796" w14:textId="77777777" w:rsidR="008D4577" w:rsidRPr="008D4577" w:rsidRDefault="008D4577" w:rsidP="008D4577">
      <w:pPr>
        <w:rPr>
          <w:rFonts w:ascii="宋体" w:eastAsia="宋体" w:hAnsi="宋体"/>
          <w:sz w:val="28"/>
          <w:szCs w:val="28"/>
        </w:rPr>
      </w:pPr>
      <w:r w:rsidRPr="008D4577">
        <w:rPr>
          <w:rFonts w:ascii="宋体" w:eastAsia="宋体" w:hAnsi="宋体" w:hint="eastAsia"/>
          <w:sz w:val="28"/>
          <w:szCs w:val="28"/>
        </w:rPr>
        <w:t>自</w:t>
      </w:r>
      <w:r w:rsidRPr="008D4577">
        <w:rPr>
          <w:rFonts w:ascii="宋体" w:eastAsia="宋体" w:hAnsi="宋体"/>
          <w:sz w:val="28"/>
          <w:szCs w:val="28"/>
        </w:rPr>
        <w:t>2019年1月1日至2021年12月31日，对小型微利企业年应纳税所得额不超过100万元的部分，减按25%计入应纳税所得额，按</w:t>
      </w:r>
      <w:r w:rsidRPr="008D4577">
        <w:rPr>
          <w:rFonts w:ascii="宋体" w:eastAsia="宋体" w:hAnsi="宋体"/>
          <w:sz w:val="28"/>
          <w:szCs w:val="28"/>
        </w:rPr>
        <w:lastRenderedPageBreak/>
        <w:t>20%的税率缴纳企业所得税；对年应纳税所得额超过100万元但不超过300万元的部分，减按50%计入应纳税所得额，按20%的税率缴纳企业所得税。</w:t>
      </w:r>
    </w:p>
    <w:p w14:paraId="6628DAFC" w14:textId="77777777" w:rsidR="008D4577" w:rsidRPr="008D4577" w:rsidRDefault="008D4577" w:rsidP="008D4577">
      <w:pPr>
        <w:rPr>
          <w:rFonts w:ascii="宋体" w:eastAsia="宋体" w:hAnsi="宋体"/>
          <w:sz w:val="28"/>
          <w:szCs w:val="28"/>
        </w:rPr>
      </w:pPr>
    </w:p>
    <w:p w14:paraId="667A0B78" w14:textId="0644A9F5" w:rsidR="00F43953" w:rsidRDefault="008D4577" w:rsidP="008D4577">
      <w:pPr>
        <w:rPr>
          <w:rFonts w:ascii="宋体" w:eastAsia="宋体" w:hAnsi="宋体"/>
          <w:sz w:val="28"/>
          <w:szCs w:val="28"/>
        </w:rPr>
      </w:pPr>
      <w:r w:rsidRPr="008D4577">
        <w:rPr>
          <w:rFonts w:ascii="宋体" w:eastAsia="宋体" w:hAnsi="宋体" w:hint="eastAsia"/>
          <w:sz w:val="28"/>
          <w:szCs w:val="28"/>
        </w:rPr>
        <w:t>其中，自</w:t>
      </w:r>
      <w:r w:rsidRPr="008D4577">
        <w:rPr>
          <w:rFonts w:ascii="宋体" w:eastAsia="宋体" w:hAnsi="宋体"/>
          <w:sz w:val="28"/>
          <w:szCs w:val="28"/>
        </w:rPr>
        <w:t>2021年1月1日至2022年12月31日，对小型微利企业年应纳税所得额不超过100万元的部分，减按12.5%计入应纳税所得额，按20%的税率缴纳企业所得税。</w:t>
      </w:r>
    </w:p>
    <w:p w14:paraId="1338D481" w14:textId="063D0AB2" w:rsidR="008D4577" w:rsidRDefault="008D4577" w:rsidP="008D4577">
      <w:pPr>
        <w:rPr>
          <w:rFonts w:ascii="宋体" w:eastAsia="宋体" w:hAnsi="宋体"/>
          <w:sz w:val="28"/>
          <w:szCs w:val="28"/>
        </w:rPr>
      </w:pPr>
    </w:p>
    <w:p w14:paraId="6ECFFA1F" w14:textId="43353A58" w:rsidR="008D4577" w:rsidRDefault="008D4577" w:rsidP="008D4577">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年，1</w:t>
      </w:r>
      <w:r>
        <w:rPr>
          <w:rFonts w:ascii="宋体" w:eastAsia="宋体" w:hAnsi="宋体"/>
          <w:sz w:val="28"/>
          <w:szCs w:val="28"/>
        </w:rPr>
        <w:t>00</w:t>
      </w:r>
      <w:r>
        <w:rPr>
          <w:rFonts w:ascii="宋体" w:eastAsia="宋体" w:hAnsi="宋体" w:hint="eastAsia"/>
          <w:sz w:val="28"/>
          <w:szCs w:val="28"/>
        </w:rPr>
        <w:t>万以下的是2</w:t>
      </w:r>
      <w:r>
        <w:rPr>
          <w:rFonts w:ascii="宋体" w:eastAsia="宋体" w:hAnsi="宋体"/>
          <w:sz w:val="28"/>
          <w:szCs w:val="28"/>
        </w:rPr>
        <w:t>.5%</w:t>
      </w:r>
      <w:r>
        <w:rPr>
          <w:rFonts w:ascii="宋体" w:eastAsia="宋体" w:hAnsi="宋体" w:hint="eastAsia"/>
          <w:sz w:val="28"/>
          <w:szCs w:val="28"/>
        </w:rPr>
        <w:t>，1</w:t>
      </w:r>
      <w:r>
        <w:rPr>
          <w:rFonts w:ascii="宋体" w:eastAsia="宋体" w:hAnsi="宋体"/>
          <w:sz w:val="28"/>
          <w:szCs w:val="28"/>
        </w:rPr>
        <w:t>00</w:t>
      </w:r>
      <w:r>
        <w:rPr>
          <w:rFonts w:ascii="宋体" w:eastAsia="宋体" w:hAnsi="宋体" w:hint="eastAsia"/>
          <w:sz w:val="28"/>
          <w:szCs w:val="28"/>
        </w:rPr>
        <w:t>万到3</w:t>
      </w:r>
      <w:r>
        <w:rPr>
          <w:rFonts w:ascii="宋体" w:eastAsia="宋体" w:hAnsi="宋体"/>
          <w:sz w:val="28"/>
          <w:szCs w:val="28"/>
        </w:rPr>
        <w:t>00</w:t>
      </w:r>
      <w:r>
        <w:rPr>
          <w:rFonts w:ascii="宋体" w:eastAsia="宋体" w:hAnsi="宋体" w:hint="eastAsia"/>
          <w:sz w:val="28"/>
          <w:szCs w:val="28"/>
        </w:rPr>
        <w:t>万的是</w:t>
      </w:r>
      <w:r w:rsidR="00D458BC">
        <w:rPr>
          <w:rFonts w:ascii="宋体" w:eastAsia="宋体" w:hAnsi="宋体" w:hint="eastAsia"/>
          <w:sz w:val="28"/>
          <w:szCs w:val="28"/>
        </w:rPr>
        <w:t>1</w:t>
      </w:r>
      <w:r w:rsidR="00D458BC">
        <w:rPr>
          <w:rFonts w:ascii="宋体" w:eastAsia="宋体" w:hAnsi="宋体"/>
          <w:sz w:val="28"/>
          <w:szCs w:val="28"/>
        </w:rPr>
        <w:t>0%</w:t>
      </w:r>
      <w:r w:rsidR="00D458BC">
        <w:rPr>
          <w:rFonts w:ascii="宋体" w:eastAsia="宋体" w:hAnsi="宋体" w:hint="eastAsia"/>
          <w:sz w:val="28"/>
          <w:szCs w:val="28"/>
        </w:rPr>
        <w:t>。</w:t>
      </w:r>
    </w:p>
    <w:p w14:paraId="6C0C1DE7" w14:textId="27E42240" w:rsidR="00454CD4" w:rsidRDefault="00454CD4" w:rsidP="008D4577">
      <w:pPr>
        <w:rPr>
          <w:rFonts w:ascii="宋体" w:eastAsia="宋体" w:hAnsi="宋体"/>
          <w:sz w:val="28"/>
          <w:szCs w:val="28"/>
        </w:rPr>
      </w:pPr>
    </w:p>
    <w:p w14:paraId="7602CA7D" w14:textId="5D71B39C" w:rsidR="00454CD4" w:rsidRDefault="00454CD4" w:rsidP="008D4577">
      <w:pPr>
        <w:rPr>
          <w:rFonts w:ascii="宋体" w:eastAsia="宋体" w:hAnsi="宋体"/>
          <w:sz w:val="28"/>
          <w:szCs w:val="28"/>
        </w:rPr>
      </w:pPr>
      <w:r>
        <w:rPr>
          <w:rFonts w:ascii="宋体" w:eastAsia="宋体" w:hAnsi="宋体" w:hint="eastAsia"/>
          <w:sz w:val="28"/>
          <w:szCs w:val="28"/>
        </w:rPr>
        <w:t>那确认递延所得税的时候，是按</w:t>
      </w:r>
      <w:r>
        <w:rPr>
          <w:rFonts w:ascii="宋体" w:eastAsia="宋体" w:hAnsi="宋体"/>
          <w:sz w:val="28"/>
          <w:szCs w:val="28"/>
        </w:rPr>
        <w:t>2.5%</w:t>
      </w:r>
      <w:r>
        <w:rPr>
          <w:rFonts w:ascii="宋体" w:eastAsia="宋体" w:hAnsi="宋体" w:hint="eastAsia"/>
          <w:sz w:val="28"/>
          <w:szCs w:val="28"/>
        </w:rPr>
        <w:t>，还是按5</w:t>
      </w:r>
      <w:r>
        <w:rPr>
          <w:rFonts w:ascii="宋体" w:eastAsia="宋体" w:hAnsi="宋体"/>
          <w:sz w:val="28"/>
          <w:szCs w:val="28"/>
        </w:rPr>
        <w:t>%</w:t>
      </w:r>
      <w:r>
        <w:rPr>
          <w:rFonts w:ascii="宋体" w:eastAsia="宋体" w:hAnsi="宋体" w:hint="eastAsia"/>
          <w:sz w:val="28"/>
          <w:szCs w:val="28"/>
        </w:rPr>
        <w:t>，还是按1</w:t>
      </w:r>
      <w:r>
        <w:rPr>
          <w:rFonts w:ascii="宋体" w:eastAsia="宋体" w:hAnsi="宋体"/>
          <w:sz w:val="28"/>
          <w:szCs w:val="28"/>
        </w:rPr>
        <w:t>0%</w:t>
      </w:r>
      <w:r>
        <w:rPr>
          <w:rFonts w:ascii="宋体" w:eastAsia="宋体" w:hAnsi="宋体" w:hint="eastAsia"/>
          <w:sz w:val="28"/>
          <w:szCs w:val="28"/>
        </w:rPr>
        <w:t>？</w:t>
      </w:r>
    </w:p>
    <w:p w14:paraId="6E0452AB" w14:textId="43C879AF" w:rsidR="00454CD4" w:rsidRDefault="00C36B77" w:rsidP="008D4577">
      <w:pPr>
        <w:rPr>
          <w:rFonts w:ascii="宋体" w:eastAsia="宋体" w:hAnsi="宋体"/>
          <w:sz w:val="28"/>
          <w:szCs w:val="28"/>
        </w:rPr>
      </w:pPr>
      <w:r>
        <w:rPr>
          <w:rFonts w:ascii="宋体" w:eastAsia="宋体" w:hAnsi="宋体" w:hint="eastAsia"/>
          <w:sz w:val="28"/>
          <w:szCs w:val="28"/>
        </w:rPr>
        <w:t>这个要根据实际情况，如果企业</w:t>
      </w:r>
      <w:r w:rsidR="00592E9A">
        <w:rPr>
          <w:rFonts w:ascii="宋体" w:eastAsia="宋体" w:hAnsi="宋体" w:hint="eastAsia"/>
          <w:sz w:val="28"/>
          <w:szCs w:val="28"/>
        </w:rPr>
        <w:t>最近几</w:t>
      </w:r>
      <w:r>
        <w:rPr>
          <w:rFonts w:ascii="宋体" w:eastAsia="宋体" w:hAnsi="宋体" w:hint="eastAsia"/>
          <w:sz w:val="28"/>
          <w:szCs w:val="28"/>
        </w:rPr>
        <w:t>年的应纳税所得额都没超过1</w:t>
      </w:r>
      <w:r>
        <w:rPr>
          <w:rFonts w:ascii="宋体" w:eastAsia="宋体" w:hAnsi="宋体"/>
          <w:sz w:val="28"/>
          <w:szCs w:val="28"/>
        </w:rPr>
        <w:t>00</w:t>
      </w:r>
      <w:r>
        <w:rPr>
          <w:rFonts w:ascii="宋体" w:eastAsia="宋体" w:hAnsi="宋体" w:hint="eastAsia"/>
          <w:sz w:val="28"/>
          <w:szCs w:val="28"/>
        </w:rPr>
        <w:t>万，并且假设2</w:t>
      </w:r>
      <w:r>
        <w:rPr>
          <w:rFonts w:ascii="宋体" w:eastAsia="宋体" w:hAnsi="宋体"/>
          <w:sz w:val="28"/>
          <w:szCs w:val="28"/>
        </w:rPr>
        <w:t>.5%</w:t>
      </w:r>
      <w:r>
        <w:rPr>
          <w:rFonts w:ascii="宋体" w:eastAsia="宋体" w:hAnsi="宋体" w:hint="eastAsia"/>
          <w:sz w:val="28"/>
          <w:szCs w:val="28"/>
        </w:rPr>
        <w:t>这个优惠税率还会延长到以后年度，那就按2</w:t>
      </w:r>
      <w:r>
        <w:rPr>
          <w:rFonts w:ascii="宋体" w:eastAsia="宋体" w:hAnsi="宋体"/>
          <w:sz w:val="28"/>
          <w:szCs w:val="28"/>
        </w:rPr>
        <w:t>.5%</w:t>
      </w:r>
      <w:r>
        <w:rPr>
          <w:rFonts w:ascii="宋体" w:eastAsia="宋体" w:hAnsi="宋体" w:hint="eastAsia"/>
          <w:sz w:val="28"/>
          <w:szCs w:val="28"/>
        </w:rPr>
        <w:t>，如果假设它只延长到今年，那就按5</w:t>
      </w:r>
      <w:r>
        <w:rPr>
          <w:rFonts w:ascii="宋体" w:eastAsia="宋体" w:hAnsi="宋体"/>
          <w:sz w:val="28"/>
          <w:szCs w:val="28"/>
        </w:rPr>
        <w:t>%</w:t>
      </w:r>
      <w:r>
        <w:rPr>
          <w:rFonts w:ascii="宋体" w:eastAsia="宋体" w:hAnsi="宋体" w:hint="eastAsia"/>
          <w:sz w:val="28"/>
          <w:szCs w:val="28"/>
        </w:rPr>
        <w:t>。</w:t>
      </w:r>
    </w:p>
    <w:p w14:paraId="604510C9" w14:textId="54A1CFC0" w:rsidR="00592E9A" w:rsidRDefault="00592E9A" w:rsidP="008D4577">
      <w:pPr>
        <w:rPr>
          <w:rFonts w:ascii="宋体" w:eastAsia="宋体" w:hAnsi="宋体"/>
          <w:sz w:val="28"/>
          <w:szCs w:val="28"/>
        </w:rPr>
      </w:pPr>
    </w:p>
    <w:p w14:paraId="5EABE5B2" w14:textId="32B8CC85" w:rsidR="00592E9A" w:rsidRDefault="00592E9A" w:rsidP="008D4577">
      <w:pPr>
        <w:rPr>
          <w:rFonts w:ascii="宋体" w:eastAsia="宋体" w:hAnsi="宋体"/>
          <w:sz w:val="28"/>
          <w:szCs w:val="28"/>
        </w:rPr>
      </w:pPr>
      <w:r>
        <w:rPr>
          <w:rFonts w:ascii="宋体" w:eastAsia="宋体" w:hAnsi="宋体" w:hint="eastAsia"/>
          <w:sz w:val="28"/>
          <w:szCs w:val="28"/>
        </w:rPr>
        <w:t>假设企业最近几年</w:t>
      </w:r>
      <w:r w:rsidR="000F52FB">
        <w:rPr>
          <w:rFonts w:ascii="宋体" w:eastAsia="宋体" w:hAnsi="宋体" w:hint="eastAsia"/>
          <w:sz w:val="28"/>
          <w:szCs w:val="28"/>
        </w:rPr>
        <w:t>的应纳税所得额</w:t>
      </w:r>
      <w:r w:rsidR="001266A2">
        <w:rPr>
          <w:rFonts w:ascii="宋体" w:eastAsia="宋体" w:hAnsi="宋体" w:hint="eastAsia"/>
          <w:sz w:val="28"/>
          <w:szCs w:val="28"/>
        </w:rPr>
        <w:t>介于1</w:t>
      </w:r>
      <w:r w:rsidR="001266A2">
        <w:rPr>
          <w:rFonts w:ascii="宋体" w:eastAsia="宋体" w:hAnsi="宋体"/>
          <w:sz w:val="28"/>
          <w:szCs w:val="28"/>
        </w:rPr>
        <w:t>00</w:t>
      </w:r>
      <w:r w:rsidR="001266A2">
        <w:rPr>
          <w:rFonts w:ascii="宋体" w:eastAsia="宋体" w:hAnsi="宋体" w:hint="eastAsia"/>
          <w:sz w:val="28"/>
          <w:szCs w:val="28"/>
        </w:rPr>
        <w:t>万~</w:t>
      </w:r>
      <w:r w:rsidR="001266A2">
        <w:rPr>
          <w:rFonts w:ascii="宋体" w:eastAsia="宋体" w:hAnsi="宋体"/>
          <w:sz w:val="28"/>
          <w:szCs w:val="28"/>
        </w:rPr>
        <w:t>300</w:t>
      </w:r>
      <w:r w:rsidR="001266A2">
        <w:rPr>
          <w:rFonts w:ascii="宋体" w:eastAsia="宋体" w:hAnsi="宋体" w:hint="eastAsia"/>
          <w:sz w:val="28"/>
          <w:szCs w:val="28"/>
        </w:rPr>
        <w:t>万之间，以后年度也是这个区间，那就用综合税率。什么是综合税率呢？就是用企业最近几年实际交的所得税，除以这几年企业的应纳税所得额。</w:t>
      </w:r>
      <w:r w:rsidR="00DA7E57">
        <w:rPr>
          <w:rFonts w:ascii="宋体" w:eastAsia="宋体" w:hAnsi="宋体" w:hint="eastAsia"/>
          <w:sz w:val="28"/>
          <w:szCs w:val="28"/>
        </w:rPr>
        <w:t>这个税率就是在5</w:t>
      </w:r>
      <w:r w:rsidR="00DA7E57">
        <w:rPr>
          <w:rFonts w:ascii="宋体" w:eastAsia="宋体" w:hAnsi="宋体"/>
          <w:sz w:val="28"/>
          <w:szCs w:val="28"/>
        </w:rPr>
        <w:t>%~10%</w:t>
      </w:r>
      <w:r w:rsidR="00DA7E57">
        <w:rPr>
          <w:rFonts w:ascii="宋体" w:eastAsia="宋体" w:hAnsi="宋体" w:hint="eastAsia"/>
          <w:sz w:val="28"/>
          <w:szCs w:val="28"/>
        </w:rPr>
        <w:t>之间。</w:t>
      </w:r>
    </w:p>
    <w:p w14:paraId="768AD2C5" w14:textId="46C4C235" w:rsidR="00DA7E57" w:rsidRDefault="00DA7E57" w:rsidP="008D4577">
      <w:pPr>
        <w:rPr>
          <w:rFonts w:ascii="宋体" w:eastAsia="宋体" w:hAnsi="宋体"/>
          <w:sz w:val="28"/>
          <w:szCs w:val="28"/>
        </w:rPr>
      </w:pPr>
    </w:p>
    <w:p w14:paraId="055B41CD" w14:textId="77777777" w:rsidR="00DA7E57" w:rsidRDefault="00DA7E57" w:rsidP="008D4577">
      <w:pPr>
        <w:rPr>
          <w:rFonts w:ascii="宋体" w:eastAsia="宋体" w:hAnsi="宋体"/>
          <w:sz w:val="28"/>
          <w:szCs w:val="28"/>
        </w:rPr>
      </w:pPr>
    </w:p>
    <w:p w14:paraId="6167F858" w14:textId="6CAF404D" w:rsidR="00592E9A" w:rsidRDefault="00592E9A" w:rsidP="008D4577">
      <w:pPr>
        <w:rPr>
          <w:rFonts w:ascii="宋体" w:eastAsia="宋体" w:hAnsi="宋体"/>
          <w:sz w:val="28"/>
          <w:szCs w:val="28"/>
        </w:rPr>
      </w:pPr>
    </w:p>
    <w:p w14:paraId="1A42CAB4" w14:textId="1D1D14C0" w:rsidR="00592E9A" w:rsidRPr="008D4577" w:rsidRDefault="00592E9A" w:rsidP="008D4577">
      <w:pPr>
        <w:rPr>
          <w:rFonts w:ascii="宋体" w:eastAsia="宋体" w:hAnsi="宋体"/>
          <w:sz w:val="28"/>
          <w:szCs w:val="28"/>
        </w:rPr>
      </w:pPr>
    </w:p>
    <w:p w14:paraId="7E73433B" w14:textId="77777777" w:rsidR="000A0F62" w:rsidRPr="0027573E" w:rsidRDefault="000A0F62" w:rsidP="001262F5">
      <w:pPr>
        <w:pStyle w:val="3"/>
      </w:pPr>
      <w:bookmarkStart w:id="450" w:name="_Toc123761676"/>
      <w:bookmarkStart w:id="451" w:name="_Toc145316836"/>
      <w:r w:rsidRPr="0027573E">
        <w:rPr>
          <w:rFonts w:hint="eastAsia"/>
        </w:rPr>
        <w:t>四、递延所得税底稿</w:t>
      </w:r>
      <w:bookmarkEnd w:id="450"/>
      <w:bookmarkEnd w:id="451"/>
    </w:p>
    <w:p w14:paraId="26E71743" w14:textId="3BCF970A" w:rsidR="000A0F62" w:rsidRPr="0027573E" w:rsidRDefault="000A0F62" w:rsidP="000A0F62">
      <w:pPr>
        <w:rPr>
          <w:rFonts w:ascii="宋体" w:eastAsia="宋体" w:hAnsi="宋体"/>
          <w:sz w:val="28"/>
          <w:szCs w:val="28"/>
        </w:rPr>
      </w:pPr>
      <w:r w:rsidRPr="0027573E">
        <w:rPr>
          <w:rFonts w:ascii="宋体" w:eastAsia="宋体" w:hAnsi="宋体" w:hint="eastAsia"/>
          <w:sz w:val="28"/>
          <w:szCs w:val="28"/>
        </w:rPr>
        <w:t>递延所得税底稿主要有</w:t>
      </w:r>
      <w:r w:rsidR="001A0ABD">
        <w:rPr>
          <w:rFonts w:ascii="宋体" w:eastAsia="宋体" w:hAnsi="宋体" w:hint="eastAsia"/>
          <w:sz w:val="28"/>
          <w:szCs w:val="28"/>
        </w:rPr>
        <w:t>三</w:t>
      </w:r>
      <w:r w:rsidRPr="0027573E">
        <w:rPr>
          <w:rFonts w:ascii="宋体" w:eastAsia="宋体" w:hAnsi="宋体" w:hint="eastAsia"/>
          <w:sz w:val="28"/>
          <w:szCs w:val="28"/>
        </w:rPr>
        <w:t>张，</w:t>
      </w:r>
      <w:r w:rsidR="001A0ABD">
        <w:rPr>
          <w:rFonts w:ascii="宋体" w:eastAsia="宋体" w:hAnsi="宋体" w:hint="eastAsia"/>
          <w:sz w:val="28"/>
          <w:szCs w:val="28"/>
        </w:rPr>
        <w:t>审定表、明细表、测算表</w:t>
      </w:r>
      <w:r w:rsidRPr="0027573E">
        <w:rPr>
          <w:rFonts w:ascii="宋体" w:eastAsia="宋体" w:hAnsi="宋体" w:hint="eastAsia"/>
          <w:sz w:val="28"/>
          <w:szCs w:val="28"/>
        </w:rPr>
        <w:t>。</w:t>
      </w:r>
    </w:p>
    <w:p w14:paraId="32BE276A" w14:textId="77777777" w:rsidR="000A0F62" w:rsidRPr="0027573E" w:rsidRDefault="000A0F62" w:rsidP="000A0F62">
      <w:pPr>
        <w:rPr>
          <w:rFonts w:ascii="宋体" w:eastAsia="宋体" w:hAnsi="宋体"/>
          <w:sz w:val="28"/>
          <w:szCs w:val="28"/>
        </w:rPr>
      </w:pPr>
    </w:p>
    <w:p w14:paraId="43FACBD9" w14:textId="77777777" w:rsidR="000A0F62" w:rsidRPr="0027573E" w:rsidRDefault="000A0F62" w:rsidP="000A0F62">
      <w:pPr>
        <w:rPr>
          <w:rFonts w:ascii="宋体" w:eastAsia="宋体" w:hAnsi="宋体"/>
          <w:sz w:val="28"/>
          <w:szCs w:val="28"/>
        </w:rPr>
      </w:pPr>
      <w:r w:rsidRPr="0027573E">
        <w:rPr>
          <w:rFonts w:ascii="宋体" w:eastAsia="宋体" w:hAnsi="宋体"/>
          <w:sz w:val="28"/>
          <w:szCs w:val="28"/>
        </w:rPr>
        <w:t>1、明细表</w:t>
      </w:r>
    </w:p>
    <w:p w14:paraId="2CF0CEEF" w14:textId="1F7446E9" w:rsidR="000A0F62" w:rsidRDefault="007054A2" w:rsidP="000A0F62">
      <w:pPr>
        <w:rPr>
          <w:rFonts w:ascii="宋体" w:eastAsia="宋体" w:hAnsi="宋体"/>
          <w:sz w:val="28"/>
          <w:szCs w:val="28"/>
        </w:rPr>
      </w:pPr>
      <w:r>
        <w:rPr>
          <w:rFonts w:ascii="宋体" w:eastAsia="宋体" w:hAnsi="宋体" w:hint="eastAsia"/>
          <w:sz w:val="28"/>
          <w:szCs w:val="28"/>
        </w:rPr>
        <w:t>明细表要按形成递延所得税资产/负债的基础列示，是哪种基础形成的，就写哪种，比如坏账准备、存货跌价准备、未弥补亏损等。</w:t>
      </w:r>
    </w:p>
    <w:p w14:paraId="6564F707" w14:textId="77777777" w:rsidR="001A0ABD" w:rsidRPr="0027573E" w:rsidRDefault="001A0ABD" w:rsidP="000A0F62">
      <w:pPr>
        <w:rPr>
          <w:rFonts w:ascii="宋体" w:eastAsia="宋体" w:hAnsi="宋体"/>
          <w:sz w:val="28"/>
          <w:szCs w:val="28"/>
        </w:rPr>
      </w:pPr>
    </w:p>
    <w:p w14:paraId="466155E3" w14:textId="361B292F" w:rsidR="000A0F62" w:rsidRPr="0027573E" w:rsidRDefault="000A0F62" w:rsidP="000A0F62">
      <w:pPr>
        <w:rPr>
          <w:rFonts w:ascii="宋体" w:eastAsia="宋体" w:hAnsi="宋体"/>
          <w:sz w:val="28"/>
          <w:szCs w:val="28"/>
        </w:rPr>
      </w:pPr>
      <w:r w:rsidRPr="0027573E">
        <w:rPr>
          <w:rFonts w:ascii="宋体" w:eastAsia="宋体" w:hAnsi="宋体"/>
          <w:sz w:val="28"/>
          <w:szCs w:val="28"/>
        </w:rPr>
        <w:t>2、测算表</w:t>
      </w:r>
    </w:p>
    <w:p w14:paraId="7AC9B349" w14:textId="0E7718F5" w:rsidR="000A0F62" w:rsidRDefault="00305B68" w:rsidP="000A0F62">
      <w:pPr>
        <w:rPr>
          <w:rFonts w:ascii="宋体" w:eastAsia="宋体" w:hAnsi="宋体"/>
          <w:sz w:val="28"/>
          <w:szCs w:val="28"/>
        </w:rPr>
      </w:pPr>
      <w:r>
        <w:rPr>
          <w:rFonts w:ascii="宋体" w:eastAsia="宋体" w:hAnsi="宋体" w:hint="eastAsia"/>
          <w:sz w:val="28"/>
          <w:szCs w:val="28"/>
        </w:rPr>
        <w:t>通过“基础”×税率，计算出期末的递延所得税资产/负债，然后跟账上的去核对，</w:t>
      </w:r>
      <w:r w:rsidR="002E3101">
        <w:rPr>
          <w:rFonts w:ascii="宋体" w:eastAsia="宋体" w:hAnsi="宋体" w:hint="eastAsia"/>
          <w:sz w:val="28"/>
          <w:szCs w:val="28"/>
        </w:rPr>
        <w:t>如果有差异，就</w:t>
      </w:r>
      <w:r w:rsidR="00D34A4D">
        <w:rPr>
          <w:rFonts w:ascii="宋体" w:eastAsia="宋体" w:hAnsi="宋体" w:hint="eastAsia"/>
          <w:sz w:val="28"/>
          <w:szCs w:val="28"/>
        </w:rPr>
        <w:t>做审计调整。</w:t>
      </w:r>
    </w:p>
    <w:p w14:paraId="4A8488CF" w14:textId="77777777" w:rsidR="00486883" w:rsidRPr="0027573E" w:rsidRDefault="00486883" w:rsidP="000A0F62">
      <w:pPr>
        <w:rPr>
          <w:rFonts w:ascii="宋体" w:eastAsia="宋体" w:hAnsi="宋体"/>
          <w:sz w:val="28"/>
          <w:szCs w:val="28"/>
        </w:rPr>
      </w:pPr>
    </w:p>
    <w:p w14:paraId="7E23FB34" w14:textId="190C85BE" w:rsidR="006C0B6C" w:rsidRPr="0027573E" w:rsidRDefault="006C0B6C" w:rsidP="006C0B6C">
      <w:pPr>
        <w:pStyle w:val="3"/>
      </w:pPr>
      <w:bookmarkStart w:id="452" w:name="_Toc123761677"/>
      <w:bookmarkStart w:id="453" w:name="_Toc145316837"/>
      <w:r>
        <w:rPr>
          <w:rFonts w:hint="eastAsia"/>
        </w:rPr>
        <w:t>五</w:t>
      </w:r>
      <w:r w:rsidRPr="0027573E">
        <w:rPr>
          <w:rFonts w:hint="eastAsia"/>
        </w:rPr>
        <w:t>、</w:t>
      </w:r>
      <w:r>
        <w:rPr>
          <w:rFonts w:hint="eastAsia"/>
        </w:rPr>
        <w:t>钩稽关系</w:t>
      </w:r>
      <w:bookmarkEnd w:id="452"/>
      <w:bookmarkEnd w:id="453"/>
    </w:p>
    <w:p w14:paraId="4568E3B1" w14:textId="3621544C" w:rsidR="006C0B6C" w:rsidRDefault="00644A56" w:rsidP="006C0B6C">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递延所得税资产、递延所得税负债的变动额，一定要跟递延所得税费用勾稽上。</w:t>
      </w:r>
      <w:r w:rsidR="0034374A">
        <w:rPr>
          <w:rFonts w:ascii="宋体" w:eastAsia="宋体" w:hAnsi="宋体" w:cs="宋体" w:hint="eastAsia"/>
          <w:color w:val="333333"/>
          <w:spacing w:val="8"/>
          <w:kern w:val="0"/>
          <w:sz w:val="28"/>
          <w:szCs w:val="28"/>
        </w:rPr>
        <w:t>这是报表科目之间的勾稽关系，如果勾稽不上，报表肯定有问题。</w:t>
      </w:r>
      <w:r w:rsidR="00EB5E9F">
        <w:rPr>
          <w:rFonts w:ascii="宋体" w:eastAsia="宋体" w:hAnsi="宋体" w:cs="宋体" w:hint="eastAsia"/>
          <w:color w:val="333333"/>
          <w:spacing w:val="8"/>
          <w:kern w:val="0"/>
          <w:sz w:val="28"/>
          <w:szCs w:val="28"/>
        </w:rPr>
        <w:t>如果勾稽上了，对编现金流是非常有用的。</w:t>
      </w:r>
    </w:p>
    <w:p w14:paraId="322EAE6F" w14:textId="2F2FED88" w:rsidR="0013308B" w:rsidRPr="000A0F62" w:rsidRDefault="0013308B" w:rsidP="006C0B6C">
      <w:pPr>
        <w:rPr>
          <w:rFonts w:ascii="宋体" w:eastAsia="宋体" w:hAnsi="宋体" w:cs="宋体"/>
          <w:color w:val="333333"/>
          <w:spacing w:val="8"/>
          <w:kern w:val="0"/>
          <w:sz w:val="28"/>
          <w:szCs w:val="28"/>
        </w:rPr>
      </w:pPr>
      <w:r w:rsidRPr="0046772A">
        <w:rPr>
          <w:rFonts w:ascii="宋体" w:eastAsia="宋体" w:hAnsi="宋体" w:cs="宋体" w:hint="eastAsia"/>
          <w:color w:val="333333"/>
          <w:spacing w:val="8"/>
          <w:kern w:val="0"/>
          <w:sz w:val="28"/>
          <w:szCs w:val="28"/>
          <w:highlight w:val="yellow"/>
        </w:rPr>
        <w:t>如果还是勾稽不上，就用高级筛选。</w:t>
      </w:r>
    </w:p>
    <w:p w14:paraId="6269E0AB" w14:textId="6C0788F4" w:rsidR="000A0F62" w:rsidRPr="0027573E" w:rsidRDefault="006C0B6C" w:rsidP="00893721">
      <w:pPr>
        <w:pStyle w:val="3"/>
      </w:pPr>
      <w:bookmarkStart w:id="454" w:name="_Toc123761678"/>
      <w:bookmarkStart w:id="455" w:name="_Toc145316838"/>
      <w:r>
        <w:rPr>
          <w:rFonts w:hint="eastAsia"/>
        </w:rPr>
        <w:lastRenderedPageBreak/>
        <w:t>六</w:t>
      </w:r>
      <w:r w:rsidR="000A0F62" w:rsidRPr="0027573E">
        <w:rPr>
          <w:rFonts w:hint="eastAsia"/>
        </w:rPr>
        <w:t>、附注</w:t>
      </w:r>
      <w:bookmarkEnd w:id="454"/>
      <w:bookmarkEnd w:id="455"/>
    </w:p>
    <w:p w14:paraId="12DCFA2F" w14:textId="1A8A6375" w:rsidR="000A0F62" w:rsidRPr="0027573E" w:rsidRDefault="000A0F62" w:rsidP="000A0F62">
      <w:pPr>
        <w:rPr>
          <w:rFonts w:ascii="宋体" w:eastAsia="宋体" w:hAnsi="宋体"/>
          <w:sz w:val="28"/>
          <w:szCs w:val="28"/>
        </w:rPr>
      </w:pPr>
      <w:r w:rsidRPr="0027573E">
        <w:rPr>
          <w:rFonts w:ascii="宋体" w:eastAsia="宋体" w:hAnsi="宋体"/>
          <w:sz w:val="28"/>
          <w:szCs w:val="28"/>
        </w:rPr>
        <w:t>1、</w:t>
      </w:r>
      <w:r w:rsidR="004C5955">
        <w:rPr>
          <w:rFonts w:ascii="宋体" w:eastAsia="宋体" w:hAnsi="宋体" w:hint="eastAsia"/>
          <w:sz w:val="28"/>
          <w:szCs w:val="28"/>
        </w:rPr>
        <w:t>按抵消的披露还是未抵消的披露</w:t>
      </w:r>
      <w:r w:rsidR="00F107E6">
        <w:rPr>
          <w:rFonts w:ascii="宋体" w:eastAsia="宋体" w:hAnsi="宋体" w:hint="eastAsia"/>
          <w:sz w:val="28"/>
          <w:szCs w:val="28"/>
        </w:rPr>
        <w:t>？</w:t>
      </w:r>
    </w:p>
    <w:p w14:paraId="58F62A02" w14:textId="77777777" w:rsidR="000A0F62" w:rsidRPr="0027573E" w:rsidRDefault="000A0F62" w:rsidP="000A0F62">
      <w:pPr>
        <w:rPr>
          <w:rFonts w:ascii="宋体" w:eastAsia="宋体" w:hAnsi="宋体"/>
          <w:sz w:val="28"/>
          <w:szCs w:val="28"/>
        </w:rPr>
      </w:pPr>
    </w:p>
    <w:p w14:paraId="3990640F" w14:textId="54FD5B3A" w:rsidR="000A0F62" w:rsidRPr="0027573E" w:rsidRDefault="00F107E6" w:rsidP="000A0F62">
      <w:pPr>
        <w:rPr>
          <w:rFonts w:ascii="宋体" w:eastAsia="宋体" w:hAnsi="宋体"/>
          <w:sz w:val="28"/>
          <w:szCs w:val="28"/>
        </w:rPr>
      </w:pPr>
      <w:r>
        <w:rPr>
          <w:rFonts w:ascii="宋体" w:eastAsia="宋体" w:hAnsi="宋体" w:hint="eastAsia"/>
          <w:sz w:val="28"/>
          <w:szCs w:val="28"/>
        </w:rPr>
        <w:t>一般是按未抵消的去披露，绝大多数上市公司是用这种方法。</w:t>
      </w:r>
    </w:p>
    <w:p w14:paraId="735B5D07" w14:textId="77777777" w:rsidR="000A0F62" w:rsidRPr="0027573E" w:rsidRDefault="000A0F62" w:rsidP="000A0F62">
      <w:pPr>
        <w:rPr>
          <w:rFonts w:ascii="宋体" w:eastAsia="宋体" w:hAnsi="宋体"/>
          <w:sz w:val="28"/>
          <w:szCs w:val="28"/>
        </w:rPr>
      </w:pPr>
    </w:p>
    <w:p w14:paraId="042C1406" w14:textId="77777777" w:rsidR="000A0F62" w:rsidRPr="0027573E" w:rsidRDefault="000A0F62" w:rsidP="000A0F62">
      <w:pPr>
        <w:rPr>
          <w:rFonts w:ascii="宋体" w:eastAsia="宋体" w:hAnsi="宋体"/>
          <w:sz w:val="28"/>
          <w:szCs w:val="28"/>
        </w:rPr>
      </w:pPr>
      <w:r w:rsidRPr="0027573E">
        <w:rPr>
          <w:rFonts w:ascii="宋体" w:eastAsia="宋体" w:hAnsi="宋体"/>
          <w:sz w:val="28"/>
          <w:szCs w:val="28"/>
        </w:rPr>
        <w:t>2、未确认递延所得税资产明细</w:t>
      </w:r>
    </w:p>
    <w:p w14:paraId="1F44EE07" w14:textId="1FA55A55" w:rsidR="000A0F62" w:rsidRPr="0027573E" w:rsidRDefault="000A0F62" w:rsidP="00893721">
      <w:pPr>
        <w:rPr>
          <w:rFonts w:ascii="宋体" w:eastAsia="宋体" w:hAnsi="宋体"/>
          <w:sz w:val="28"/>
          <w:szCs w:val="28"/>
        </w:rPr>
      </w:pPr>
      <w:r w:rsidRPr="0027573E">
        <w:rPr>
          <w:rFonts w:ascii="宋体" w:eastAsia="宋体" w:hAnsi="宋体" w:hint="eastAsia"/>
          <w:sz w:val="28"/>
          <w:szCs w:val="28"/>
        </w:rPr>
        <w:t>前面讲到，要确认递延所得税资产，未来必须有足够的应纳税所得额来抵扣，否则就不能确认。虽然不确认递延所得税资产，但还是要披露的，因为这是一项“潜在”的资产，说不定某天企业好转了，就能确认了，应该告诉财务报表使用者这个事项。</w:t>
      </w:r>
    </w:p>
    <w:p w14:paraId="15BA481B" w14:textId="77777777" w:rsidR="00366A45" w:rsidRDefault="00366A45" w:rsidP="000A0F62">
      <w:pPr>
        <w:rPr>
          <w:rFonts w:ascii="宋体" w:eastAsia="宋体" w:hAnsi="宋体"/>
          <w:sz w:val="28"/>
          <w:szCs w:val="28"/>
        </w:rPr>
      </w:pPr>
    </w:p>
    <w:p w14:paraId="326C5364" w14:textId="3947E21D" w:rsidR="000A0F62" w:rsidRPr="0027573E" w:rsidRDefault="000A0F62" w:rsidP="000A0F62">
      <w:pPr>
        <w:rPr>
          <w:rFonts w:ascii="宋体" w:eastAsia="宋体" w:hAnsi="宋体"/>
          <w:sz w:val="28"/>
          <w:szCs w:val="28"/>
        </w:rPr>
      </w:pPr>
      <w:r w:rsidRPr="0027573E">
        <w:rPr>
          <w:rFonts w:ascii="宋体" w:eastAsia="宋体" w:hAnsi="宋体"/>
          <w:sz w:val="28"/>
          <w:szCs w:val="28"/>
        </w:rPr>
        <w:t>3、未确认递延所得税资产的可抵扣亏损将于以下年度到期</w:t>
      </w:r>
    </w:p>
    <w:p w14:paraId="58278CE9" w14:textId="0055B4DE" w:rsidR="00366A45" w:rsidRDefault="006A06AF" w:rsidP="000A0F62">
      <w:pPr>
        <w:rPr>
          <w:rFonts w:ascii="宋体" w:eastAsia="宋体" w:hAnsi="宋体"/>
          <w:sz w:val="28"/>
          <w:szCs w:val="28"/>
        </w:rPr>
      </w:pPr>
      <w:r>
        <w:rPr>
          <w:rFonts w:ascii="宋体" w:eastAsia="宋体" w:hAnsi="宋体" w:hint="eastAsia"/>
          <w:sz w:val="28"/>
          <w:szCs w:val="28"/>
        </w:rPr>
        <w:t>这个就是对上面的事项进行补充。</w:t>
      </w:r>
      <w:r w:rsidR="00366A45">
        <w:rPr>
          <w:rFonts w:ascii="宋体" w:eastAsia="宋体" w:hAnsi="宋体" w:hint="eastAsia"/>
          <w:sz w:val="28"/>
          <w:szCs w:val="28"/>
        </w:rPr>
        <w:t>这些数我们如何获取呢？</w:t>
      </w:r>
    </w:p>
    <w:p w14:paraId="60CE6A49" w14:textId="00AE498A" w:rsidR="000A0F62" w:rsidRPr="0027573E" w:rsidRDefault="00366A45" w:rsidP="000A0F62">
      <w:pPr>
        <w:rPr>
          <w:rFonts w:ascii="宋体" w:eastAsia="宋体" w:hAnsi="宋体"/>
          <w:sz w:val="28"/>
          <w:szCs w:val="28"/>
        </w:rPr>
      </w:pPr>
      <w:r>
        <w:rPr>
          <w:rFonts w:ascii="宋体" w:eastAsia="宋体" w:hAnsi="宋体" w:hint="eastAsia"/>
          <w:sz w:val="28"/>
          <w:szCs w:val="28"/>
        </w:rPr>
        <w:t>最好的方法是拿到上年的审计报告，</w:t>
      </w:r>
      <w:r w:rsidR="000A0F62" w:rsidRPr="0027573E">
        <w:rPr>
          <w:rFonts w:ascii="宋体" w:eastAsia="宋体" w:hAnsi="宋体" w:hint="eastAsia"/>
          <w:sz w:val="28"/>
          <w:szCs w:val="28"/>
        </w:rPr>
        <w:t>看上期的披露情况。然后看今年的的应纳税所得额（利润总额按照税法口径调整后的数）是正数还是负数。如果是负数，说明本年也是亏损的，在上年的基础上，加上本年的金额就行。如果是盈利的，从最早的年度开始抵扣。</w:t>
      </w:r>
    </w:p>
    <w:p w14:paraId="3F279CB2" w14:textId="77777777" w:rsidR="00366A45" w:rsidRDefault="00366A45" w:rsidP="000A0F62">
      <w:pPr>
        <w:rPr>
          <w:rFonts w:ascii="宋体" w:eastAsia="宋体" w:hAnsi="宋体"/>
          <w:sz w:val="28"/>
          <w:szCs w:val="28"/>
        </w:rPr>
      </w:pPr>
    </w:p>
    <w:p w14:paraId="18BEC0A4" w14:textId="3D4ECF4A" w:rsidR="00366A45" w:rsidRDefault="000A0F62" w:rsidP="000A0F62">
      <w:pPr>
        <w:rPr>
          <w:rFonts w:ascii="宋体" w:eastAsia="宋体" w:hAnsi="宋体"/>
          <w:sz w:val="28"/>
          <w:szCs w:val="28"/>
        </w:rPr>
      </w:pPr>
      <w:r w:rsidRPr="0027573E">
        <w:rPr>
          <w:rFonts w:ascii="宋体" w:eastAsia="宋体" w:hAnsi="宋体" w:hint="eastAsia"/>
          <w:sz w:val="28"/>
          <w:szCs w:val="28"/>
        </w:rPr>
        <w:t>如果</w:t>
      </w:r>
      <w:r w:rsidR="00366A45">
        <w:rPr>
          <w:rFonts w:ascii="宋体" w:eastAsia="宋体" w:hAnsi="宋体" w:hint="eastAsia"/>
          <w:sz w:val="28"/>
          <w:szCs w:val="28"/>
        </w:rPr>
        <w:t>我们出的是合并报表，上期审计报告中，</w:t>
      </w:r>
      <w:r w:rsidRPr="0027573E">
        <w:rPr>
          <w:rFonts w:ascii="宋体" w:eastAsia="宋体" w:hAnsi="宋体" w:hint="eastAsia"/>
          <w:sz w:val="28"/>
          <w:szCs w:val="28"/>
        </w:rPr>
        <w:t>未确认递延所得税资产的可抵扣亏损</w:t>
      </w:r>
      <w:r w:rsidR="00366A45">
        <w:rPr>
          <w:rFonts w:ascii="宋体" w:eastAsia="宋体" w:hAnsi="宋体" w:hint="eastAsia"/>
          <w:sz w:val="28"/>
          <w:szCs w:val="28"/>
        </w:rPr>
        <w:t>披露的是合并数</w:t>
      </w:r>
      <w:r w:rsidRPr="0027573E">
        <w:rPr>
          <w:rFonts w:ascii="宋体" w:eastAsia="宋体" w:hAnsi="宋体" w:hint="eastAsia"/>
          <w:sz w:val="28"/>
          <w:szCs w:val="28"/>
        </w:rPr>
        <w:t>。</w:t>
      </w:r>
      <w:r w:rsidR="00366A45">
        <w:rPr>
          <w:rFonts w:ascii="宋体" w:eastAsia="宋体" w:hAnsi="宋体" w:hint="eastAsia"/>
          <w:sz w:val="28"/>
          <w:szCs w:val="28"/>
        </w:rPr>
        <w:t>这种情况下，我们就要拿到企业</w:t>
      </w:r>
      <w:r w:rsidR="00366A45">
        <w:rPr>
          <w:rFonts w:ascii="宋体" w:eastAsia="宋体" w:hAnsi="宋体" w:hint="eastAsia"/>
          <w:sz w:val="28"/>
          <w:szCs w:val="28"/>
        </w:rPr>
        <w:lastRenderedPageBreak/>
        <w:t>上期</w:t>
      </w:r>
      <w:r w:rsidR="00366A45" w:rsidRPr="0027573E">
        <w:rPr>
          <w:rFonts w:ascii="宋体" w:eastAsia="宋体" w:hAnsi="宋体" w:hint="eastAsia"/>
          <w:sz w:val="28"/>
          <w:szCs w:val="28"/>
        </w:rPr>
        <w:t>未确认递延所得税资产的可抵扣亏损</w:t>
      </w:r>
      <w:r w:rsidR="00366A45">
        <w:rPr>
          <w:rFonts w:ascii="宋体" w:eastAsia="宋体" w:hAnsi="宋体" w:hint="eastAsia"/>
          <w:sz w:val="28"/>
          <w:szCs w:val="28"/>
        </w:rPr>
        <w:t>的计算过程，也就是每家企业亏损多少，分别在哪一年到期，有了这个计算过程之后，本年度才能做得准确。</w:t>
      </w:r>
    </w:p>
    <w:p w14:paraId="4F6BB8CE" w14:textId="07B09FB2" w:rsidR="00B45868" w:rsidRDefault="00B45868" w:rsidP="000A08F4">
      <w:pPr>
        <w:rPr>
          <w:rFonts w:ascii="宋体" w:eastAsia="宋体" w:hAnsi="宋体" w:cs="宋体"/>
          <w:color w:val="333333"/>
          <w:spacing w:val="8"/>
          <w:kern w:val="0"/>
          <w:sz w:val="28"/>
          <w:szCs w:val="28"/>
        </w:rPr>
      </w:pPr>
    </w:p>
    <w:p w14:paraId="484EE8FD" w14:textId="0B1BA41A" w:rsidR="009E19E0" w:rsidRPr="0027573E" w:rsidRDefault="009E19E0" w:rsidP="009E19E0">
      <w:pPr>
        <w:pStyle w:val="3"/>
      </w:pPr>
      <w:bookmarkStart w:id="456" w:name="_Toc123761679"/>
      <w:bookmarkStart w:id="457" w:name="_Toc145316839"/>
      <w:r>
        <w:rPr>
          <w:rFonts w:hint="eastAsia"/>
        </w:rPr>
        <w:t>七</w:t>
      </w:r>
      <w:r w:rsidRPr="0027573E">
        <w:rPr>
          <w:rFonts w:hint="eastAsia"/>
        </w:rPr>
        <w:t>、</w:t>
      </w:r>
      <w:r>
        <w:rPr>
          <w:rFonts w:hint="eastAsia"/>
        </w:rPr>
        <w:t>收集的资料</w:t>
      </w:r>
      <w:bookmarkEnd w:id="456"/>
      <w:bookmarkEnd w:id="457"/>
    </w:p>
    <w:p w14:paraId="1DEB2AC9" w14:textId="544E5BA1" w:rsidR="009E19E0" w:rsidRDefault="00644CDA"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因为这个科目是从“基准”派生出来的，不用收集任何资料。</w:t>
      </w:r>
    </w:p>
    <w:p w14:paraId="5D1E1A69" w14:textId="6FAF32E5" w:rsidR="00BF0CB5" w:rsidRDefault="00BF0CB5" w:rsidP="000A08F4">
      <w:pPr>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br w:type="page"/>
      </w:r>
    </w:p>
    <w:p w14:paraId="575A8868" w14:textId="20423B7D" w:rsidR="00BF0CB5" w:rsidRPr="006449B6" w:rsidRDefault="00BF0CB5" w:rsidP="00BF0CB5">
      <w:pPr>
        <w:pStyle w:val="1"/>
        <w:rPr>
          <w:rFonts w:ascii="宋体" w:eastAsia="宋体" w:hAnsi="宋体"/>
        </w:rPr>
      </w:pPr>
      <w:r w:rsidRPr="006449B6">
        <w:rPr>
          <w:rFonts w:ascii="宋体" w:eastAsia="宋体" w:hAnsi="宋体" w:hint="eastAsia"/>
        </w:rPr>
        <w:lastRenderedPageBreak/>
        <w:t xml:space="preserve"> </w:t>
      </w:r>
      <w:bookmarkStart w:id="458" w:name="_Toc123761680"/>
      <w:bookmarkStart w:id="459" w:name="_Toc145316840"/>
      <w:r>
        <w:rPr>
          <w:rFonts w:ascii="宋体" w:eastAsia="宋体" w:hAnsi="宋体" w:hint="eastAsia"/>
        </w:rPr>
        <w:t>应付账款</w:t>
      </w:r>
      <w:bookmarkEnd w:id="458"/>
      <w:bookmarkEnd w:id="459"/>
    </w:p>
    <w:p w14:paraId="2F407879" w14:textId="49560C35" w:rsidR="00BF0CB5" w:rsidRDefault="00DC0EB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预付款项、其他应收款、应收账款，这几个往来已经讲过了。</w:t>
      </w:r>
      <w:r w:rsidR="00994039">
        <w:rPr>
          <w:rFonts w:ascii="宋体" w:eastAsia="宋体" w:hAnsi="宋体" w:cs="宋体" w:hint="eastAsia"/>
          <w:color w:val="333333"/>
          <w:spacing w:val="8"/>
          <w:kern w:val="0"/>
          <w:sz w:val="28"/>
          <w:szCs w:val="28"/>
        </w:rPr>
        <w:t>往来科目</w:t>
      </w:r>
      <w:r w:rsidR="005B3AFD">
        <w:rPr>
          <w:rFonts w:ascii="宋体" w:eastAsia="宋体" w:hAnsi="宋体" w:cs="宋体" w:hint="eastAsia"/>
          <w:color w:val="333333"/>
          <w:spacing w:val="8"/>
          <w:kern w:val="0"/>
          <w:sz w:val="28"/>
          <w:szCs w:val="28"/>
        </w:rPr>
        <w:t>有很多程序是相同的，比如明细表、函证、分账龄等，这些相同的程序就不重点讲了</w:t>
      </w:r>
      <w:r w:rsidR="00A965FE">
        <w:rPr>
          <w:rFonts w:ascii="宋体" w:eastAsia="宋体" w:hAnsi="宋体" w:cs="宋体" w:hint="eastAsia"/>
          <w:color w:val="333333"/>
          <w:spacing w:val="8"/>
          <w:kern w:val="0"/>
          <w:sz w:val="28"/>
          <w:szCs w:val="28"/>
        </w:rPr>
        <w:t>。</w:t>
      </w:r>
      <w:r w:rsidR="00994039">
        <w:rPr>
          <w:rFonts w:ascii="宋体" w:eastAsia="宋体" w:hAnsi="宋体" w:cs="宋体" w:hint="eastAsia"/>
          <w:color w:val="333333"/>
          <w:spacing w:val="8"/>
          <w:kern w:val="0"/>
          <w:sz w:val="28"/>
          <w:szCs w:val="28"/>
        </w:rPr>
        <w:t>这一节我们重点讲讲应付账款</w:t>
      </w:r>
      <w:r w:rsidR="00A8598B">
        <w:rPr>
          <w:rFonts w:ascii="宋体" w:eastAsia="宋体" w:hAnsi="宋体" w:cs="宋体" w:hint="eastAsia"/>
          <w:color w:val="333333"/>
          <w:spacing w:val="8"/>
          <w:kern w:val="0"/>
          <w:sz w:val="28"/>
          <w:szCs w:val="28"/>
        </w:rPr>
        <w:t>独有的程序。</w:t>
      </w:r>
    </w:p>
    <w:p w14:paraId="5D4C354C" w14:textId="4FA5869D" w:rsidR="006F0C73" w:rsidRDefault="006F0C73" w:rsidP="000A08F4">
      <w:pPr>
        <w:rPr>
          <w:rFonts w:ascii="宋体" w:eastAsia="宋体" w:hAnsi="宋体" w:cs="宋体"/>
          <w:color w:val="333333"/>
          <w:spacing w:val="8"/>
          <w:kern w:val="0"/>
          <w:sz w:val="28"/>
          <w:szCs w:val="28"/>
        </w:rPr>
      </w:pPr>
    </w:p>
    <w:p w14:paraId="15BAD2C7" w14:textId="7752941D" w:rsidR="00FE5321" w:rsidRDefault="00FE5321" w:rsidP="00FE5321">
      <w:pPr>
        <w:pStyle w:val="2"/>
      </w:pPr>
      <w:bookmarkStart w:id="460" w:name="_Toc123761681"/>
      <w:bookmarkStart w:id="461" w:name="_Toc145316841"/>
      <w:r>
        <w:rPr>
          <w:rFonts w:hint="eastAsia"/>
        </w:rPr>
        <w:t>收集的资料</w:t>
      </w:r>
      <w:bookmarkEnd w:id="460"/>
      <w:bookmarkEnd w:id="461"/>
    </w:p>
    <w:p w14:paraId="3B34C9A0" w14:textId="1DBBA9F8" w:rsidR="00FE5321" w:rsidRDefault="00FE5321" w:rsidP="00FE5321">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前1</w:t>
      </w:r>
      <w:r>
        <w:rPr>
          <w:rFonts w:ascii="宋体" w:eastAsia="宋体" w:hAnsi="宋体" w:cs="宋体"/>
          <w:color w:val="333333"/>
          <w:spacing w:val="8"/>
          <w:kern w:val="0"/>
          <w:sz w:val="28"/>
          <w:szCs w:val="28"/>
        </w:rPr>
        <w:t>0</w:t>
      </w:r>
      <w:r>
        <w:rPr>
          <w:rFonts w:ascii="宋体" w:eastAsia="宋体" w:hAnsi="宋体" w:cs="宋体" w:hint="eastAsia"/>
          <w:color w:val="333333"/>
          <w:spacing w:val="8"/>
          <w:kern w:val="0"/>
          <w:sz w:val="28"/>
          <w:szCs w:val="28"/>
        </w:rPr>
        <w:t>大供应商的合同</w:t>
      </w:r>
      <w:r w:rsidR="00810C3C">
        <w:rPr>
          <w:rFonts w:ascii="宋体" w:eastAsia="宋体" w:hAnsi="宋体" w:cs="宋体" w:hint="eastAsia"/>
          <w:color w:val="333333"/>
          <w:spacing w:val="8"/>
          <w:kern w:val="0"/>
          <w:sz w:val="28"/>
          <w:szCs w:val="28"/>
        </w:rPr>
        <w:t>和</w:t>
      </w:r>
      <w:r>
        <w:rPr>
          <w:rFonts w:ascii="宋体" w:eastAsia="宋体" w:hAnsi="宋体" w:cs="宋体" w:hint="eastAsia"/>
          <w:color w:val="333333"/>
          <w:spacing w:val="8"/>
          <w:kern w:val="0"/>
          <w:sz w:val="28"/>
          <w:szCs w:val="28"/>
        </w:rPr>
        <w:t>发票（抽取部分）。每个供应商的主要合同条款都看一下</w:t>
      </w:r>
      <w:r w:rsidR="00590464">
        <w:rPr>
          <w:rFonts w:ascii="宋体" w:eastAsia="宋体" w:hAnsi="宋体" w:cs="宋体" w:hint="eastAsia"/>
          <w:color w:val="333333"/>
          <w:spacing w:val="8"/>
          <w:kern w:val="0"/>
          <w:sz w:val="28"/>
          <w:szCs w:val="28"/>
        </w:rPr>
        <w:t>，包括采购单价、送货时间、送货方式、付款时间等</w:t>
      </w:r>
      <w:r w:rsidR="00810C3C">
        <w:rPr>
          <w:rFonts w:ascii="宋体" w:eastAsia="宋体" w:hAnsi="宋体" w:cs="宋体" w:hint="eastAsia"/>
          <w:color w:val="333333"/>
          <w:spacing w:val="8"/>
          <w:kern w:val="0"/>
          <w:sz w:val="28"/>
          <w:szCs w:val="28"/>
        </w:rPr>
        <w:t>。了解这些条款之后，有利于我们接下来的审计程序</w:t>
      </w:r>
      <w:r>
        <w:rPr>
          <w:rFonts w:ascii="宋体" w:eastAsia="宋体" w:hAnsi="宋体" w:cs="宋体" w:hint="eastAsia"/>
          <w:color w:val="333333"/>
          <w:spacing w:val="8"/>
          <w:kern w:val="0"/>
          <w:sz w:val="28"/>
          <w:szCs w:val="28"/>
        </w:rPr>
        <w:t>。</w:t>
      </w:r>
    </w:p>
    <w:p w14:paraId="7327D4D7" w14:textId="77777777" w:rsidR="00FE5321" w:rsidRPr="0033757E" w:rsidRDefault="00FE5321" w:rsidP="00FE5321">
      <w:pPr>
        <w:rPr>
          <w:rFonts w:ascii="宋体" w:eastAsia="宋体" w:hAnsi="宋体" w:cs="宋体"/>
          <w:color w:val="333333"/>
          <w:spacing w:val="8"/>
          <w:kern w:val="0"/>
          <w:sz w:val="28"/>
          <w:szCs w:val="28"/>
        </w:rPr>
      </w:pPr>
    </w:p>
    <w:p w14:paraId="5A1D3484" w14:textId="77777777" w:rsidR="00FE5321" w:rsidRPr="006E6872" w:rsidRDefault="00FE5321" w:rsidP="00FE5321">
      <w:pPr>
        <w:rPr>
          <w:rFonts w:ascii="宋体" w:eastAsia="宋体" w:hAnsi="宋体" w:cs="宋体"/>
          <w:color w:val="333333"/>
          <w:spacing w:val="8"/>
          <w:kern w:val="0"/>
          <w:sz w:val="28"/>
          <w:szCs w:val="28"/>
        </w:rPr>
      </w:pPr>
    </w:p>
    <w:p w14:paraId="1C2A255B" w14:textId="217AE1A8" w:rsidR="006F0C73" w:rsidRDefault="004E0EB5" w:rsidP="009D3CDD">
      <w:pPr>
        <w:pStyle w:val="2"/>
      </w:pPr>
      <w:bookmarkStart w:id="462" w:name="_Toc123761682"/>
      <w:bookmarkStart w:id="463" w:name="_Toc145316842"/>
      <w:r>
        <w:rPr>
          <w:rFonts w:hint="eastAsia"/>
        </w:rPr>
        <w:t>明细表</w:t>
      </w:r>
      <w:bookmarkEnd w:id="462"/>
      <w:bookmarkEnd w:id="463"/>
    </w:p>
    <w:p w14:paraId="5CB84412" w14:textId="389515B1" w:rsidR="004E0EB5" w:rsidRDefault="002849B8"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1、所有的往来款明细表填法都一样</w:t>
      </w:r>
      <w:r w:rsidR="00130AD6">
        <w:rPr>
          <w:rFonts w:ascii="宋体" w:eastAsia="宋体" w:hAnsi="宋体" w:cs="宋体" w:hint="eastAsia"/>
          <w:color w:val="333333"/>
          <w:spacing w:val="8"/>
          <w:kern w:val="0"/>
          <w:sz w:val="28"/>
          <w:szCs w:val="28"/>
        </w:rPr>
        <w:t>，都是根据科目余额表填</w:t>
      </w:r>
      <w:r>
        <w:rPr>
          <w:rFonts w:ascii="宋体" w:eastAsia="宋体" w:hAnsi="宋体" w:cs="宋体" w:hint="eastAsia"/>
          <w:color w:val="333333"/>
          <w:spacing w:val="8"/>
          <w:kern w:val="0"/>
          <w:sz w:val="28"/>
          <w:szCs w:val="28"/>
        </w:rPr>
        <w:t>。</w:t>
      </w:r>
      <w:r w:rsidR="00130AD6">
        <w:rPr>
          <w:rFonts w:ascii="宋体" w:eastAsia="宋体" w:hAnsi="宋体" w:cs="宋体" w:hint="eastAsia"/>
          <w:color w:val="333333"/>
          <w:spacing w:val="8"/>
          <w:kern w:val="0"/>
          <w:sz w:val="28"/>
          <w:szCs w:val="28"/>
        </w:rPr>
        <w:t>跟其他应收不一样的地方是，</w:t>
      </w:r>
    </w:p>
    <w:p w14:paraId="28BEC00B" w14:textId="4508B141" w:rsidR="003F70E2" w:rsidRPr="002849B8" w:rsidRDefault="002849B8" w:rsidP="000A08F4">
      <w:pPr>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t>2</w:t>
      </w:r>
      <w:r>
        <w:rPr>
          <w:rFonts w:ascii="宋体" w:eastAsia="宋体" w:hAnsi="宋体" w:cs="宋体" w:hint="eastAsia"/>
          <w:color w:val="333333"/>
          <w:spacing w:val="8"/>
          <w:kern w:val="0"/>
          <w:sz w:val="28"/>
          <w:szCs w:val="28"/>
        </w:rPr>
        <w:t>、款项性质：</w:t>
      </w:r>
      <w:r w:rsidR="006C63FD">
        <w:rPr>
          <w:rFonts w:ascii="宋体" w:eastAsia="宋体" w:hAnsi="宋体" w:cs="宋体" w:hint="eastAsia"/>
          <w:color w:val="333333"/>
          <w:spacing w:val="8"/>
          <w:kern w:val="0"/>
          <w:sz w:val="28"/>
          <w:szCs w:val="28"/>
        </w:rPr>
        <w:t>货款、服务款、工程款等购买长期资产的款项。</w:t>
      </w:r>
      <w:r w:rsidR="003F70E2">
        <w:rPr>
          <w:rFonts w:ascii="宋体" w:eastAsia="宋体" w:hAnsi="宋体" w:cs="宋体" w:hint="eastAsia"/>
          <w:color w:val="333333"/>
          <w:spacing w:val="8"/>
          <w:kern w:val="0"/>
          <w:sz w:val="28"/>
          <w:szCs w:val="28"/>
        </w:rPr>
        <w:t>有利于现金流的编制。</w:t>
      </w:r>
      <w:r w:rsidR="00794695">
        <w:rPr>
          <w:rFonts w:ascii="宋体" w:eastAsia="宋体" w:hAnsi="宋体" w:cs="宋体" w:hint="eastAsia"/>
          <w:color w:val="333333"/>
          <w:spacing w:val="8"/>
          <w:kern w:val="0"/>
          <w:sz w:val="28"/>
          <w:szCs w:val="28"/>
        </w:rPr>
        <w:t>有利于附注的填写。</w:t>
      </w:r>
    </w:p>
    <w:p w14:paraId="51B8D97B" w14:textId="22D8CDDC" w:rsidR="009D3B73" w:rsidRPr="003F70E2" w:rsidRDefault="004F5200" w:rsidP="003F70E2">
      <w:pPr>
        <w:pStyle w:val="2"/>
      </w:pPr>
      <w:bookmarkStart w:id="464" w:name="_Toc123761683"/>
      <w:bookmarkStart w:id="465" w:name="_Toc145316843"/>
      <w:r>
        <w:rPr>
          <w:rFonts w:hint="eastAsia"/>
        </w:rPr>
        <w:lastRenderedPageBreak/>
        <w:t>处理暂估</w:t>
      </w:r>
      <w:bookmarkEnd w:id="464"/>
      <w:bookmarkEnd w:id="465"/>
    </w:p>
    <w:p w14:paraId="4C510283" w14:textId="3415BFD1" w:rsidR="0026391C" w:rsidRDefault="0026391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1、票没来，货也没来</w:t>
      </w:r>
      <w:r w:rsidR="003F70E2">
        <w:rPr>
          <w:rFonts w:ascii="宋体" w:eastAsia="宋体" w:hAnsi="宋体" w:cs="宋体" w:hint="eastAsia"/>
          <w:color w:val="333333"/>
          <w:spacing w:val="8"/>
          <w:kern w:val="0"/>
          <w:sz w:val="28"/>
          <w:szCs w:val="28"/>
        </w:rPr>
        <w:t>。不用做账。</w:t>
      </w:r>
    </w:p>
    <w:p w14:paraId="2F04BC2F" w14:textId="64498F66" w:rsidR="0026391C" w:rsidRDefault="0026391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2、票来了，货没来</w:t>
      </w:r>
      <w:r w:rsidR="003F70E2">
        <w:rPr>
          <w:rFonts w:ascii="宋体" w:eastAsia="宋体" w:hAnsi="宋体" w:cs="宋体" w:hint="eastAsia"/>
          <w:color w:val="333333"/>
          <w:spacing w:val="8"/>
          <w:kern w:val="0"/>
          <w:sz w:val="28"/>
          <w:szCs w:val="28"/>
        </w:rPr>
        <w:t>。也不用做账。</w:t>
      </w:r>
    </w:p>
    <w:p w14:paraId="44A8D062" w14:textId="59709B4C" w:rsidR="0026391C" w:rsidRDefault="0026391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3、货来了，票没来</w:t>
      </w:r>
      <w:r w:rsidR="003F70E2">
        <w:rPr>
          <w:rFonts w:ascii="宋体" w:eastAsia="宋体" w:hAnsi="宋体" w:cs="宋体" w:hint="eastAsia"/>
          <w:color w:val="333333"/>
          <w:spacing w:val="8"/>
          <w:kern w:val="0"/>
          <w:sz w:val="28"/>
          <w:szCs w:val="28"/>
        </w:rPr>
        <w:t>。暂估入账。</w:t>
      </w:r>
    </w:p>
    <w:p w14:paraId="4C747CA7" w14:textId="2BDEFDAB" w:rsidR="00EC268F" w:rsidRDefault="0026391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4、货来了，票也来了</w:t>
      </w:r>
      <w:r w:rsidR="003F70E2">
        <w:rPr>
          <w:rFonts w:ascii="宋体" w:eastAsia="宋体" w:hAnsi="宋体" w:cs="宋体" w:hint="eastAsia"/>
          <w:color w:val="333333"/>
          <w:spacing w:val="8"/>
          <w:kern w:val="0"/>
          <w:sz w:val="28"/>
          <w:szCs w:val="28"/>
        </w:rPr>
        <w:t>。正常做账。</w:t>
      </w:r>
    </w:p>
    <w:p w14:paraId="7425DA3F" w14:textId="160D9C32" w:rsidR="00EC268F" w:rsidRDefault="00EC268F" w:rsidP="000A08F4">
      <w:pPr>
        <w:rPr>
          <w:rFonts w:ascii="宋体" w:eastAsia="宋体" w:hAnsi="宋体" w:cs="宋体"/>
          <w:color w:val="333333"/>
          <w:spacing w:val="8"/>
          <w:kern w:val="0"/>
          <w:sz w:val="28"/>
          <w:szCs w:val="28"/>
        </w:rPr>
      </w:pPr>
      <w:r w:rsidRPr="00EC268F">
        <w:rPr>
          <w:rFonts w:ascii="宋体" w:eastAsia="宋体" w:hAnsi="宋体" w:cs="宋体" w:hint="eastAsia"/>
          <w:color w:val="333333"/>
          <w:spacing w:val="8"/>
          <w:kern w:val="0"/>
          <w:sz w:val="28"/>
          <w:szCs w:val="28"/>
          <w:highlight w:val="yellow"/>
        </w:rPr>
        <w:t>如何处理暂估？</w:t>
      </w:r>
    </w:p>
    <w:p w14:paraId="232DFA6A" w14:textId="6344DE38" w:rsidR="00EC268F" w:rsidRDefault="003B3B4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月末，如果</w:t>
      </w:r>
      <w:r w:rsidR="00A56D31">
        <w:rPr>
          <w:rFonts w:ascii="宋体" w:eastAsia="宋体" w:hAnsi="宋体" w:cs="宋体" w:hint="eastAsia"/>
          <w:color w:val="333333"/>
          <w:spacing w:val="8"/>
          <w:kern w:val="0"/>
          <w:sz w:val="28"/>
          <w:szCs w:val="28"/>
        </w:rPr>
        <w:t>货来了，发票没来，会计要根据入库单上的单价和金额，按不含税金额进行暂估</w:t>
      </w:r>
      <w:r w:rsidR="005B0769">
        <w:rPr>
          <w:rFonts w:ascii="宋体" w:eastAsia="宋体" w:hAnsi="宋体" w:cs="宋体" w:hint="eastAsia"/>
          <w:color w:val="333333"/>
          <w:spacing w:val="8"/>
          <w:kern w:val="0"/>
          <w:sz w:val="28"/>
          <w:szCs w:val="28"/>
        </w:rPr>
        <w:t>入账</w:t>
      </w:r>
      <w:r w:rsidR="00A56D31">
        <w:rPr>
          <w:rFonts w:ascii="宋体" w:eastAsia="宋体" w:hAnsi="宋体" w:cs="宋体" w:hint="eastAsia"/>
          <w:color w:val="333333"/>
          <w:spacing w:val="8"/>
          <w:kern w:val="0"/>
          <w:sz w:val="28"/>
          <w:szCs w:val="28"/>
        </w:rPr>
        <w:t>。</w:t>
      </w:r>
      <w:r w:rsidR="00672733">
        <w:rPr>
          <w:rFonts w:ascii="宋体" w:eastAsia="宋体" w:hAnsi="宋体" w:cs="宋体" w:hint="eastAsia"/>
          <w:color w:val="333333"/>
          <w:spacing w:val="8"/>
          <w:kern w:val="0"/>
          <w:sz w:val="28"/>
          <w:szCs w:val="28"/>
        </w:rPr>
        <w:t>比如金额1</w:t>
      </w:r>
      <w:r w:rsidR="00672733">
        <w:rPr>
          <w:rFonts w:ascii="宋体" w:eastAsia="宋体" w:hAnsi="宋体" w:cs="宋体"/>
          <w:color w:val="333333"/>
          <w:spacing w:val="8"/>
          <w:kern w:val="0"/>
          <w:sz w:val="28"/>
          <w:szCs w:val="28"/>
        </w:rPr>
        <w:t>00</w:t>
      </w:r>
      <w:r w:rsidR="00672733">
        <w:rPr>
          <w:rFonts w:ascii="宋体" w:eastAsia="宋体" w:hAnsi="宋体" w:cs="宋体" w:hint="eastAsia"/>
          <w:color w:val="333333"/>
          <w:spacing w:val="8"/>
          <w:kern w:val="0"/>
          <w:sz w:val="28"/>
          <w:szCs w:val="28"/>
        </w:rPr>
        <w:t>万，税率1</w:t>
      </w:r>
      <w:r w:rsidR="00672733">
        <w:rPr>
          <w:rFonts w:ascii="宋体" w:eastAsia="宋体" w:hAnsi="宋体" w:cs="宋体"/>
          <w:color w:val="333333"/>
          <w:spacing w:val="8"/>
          <w:kern w:val="0"/>
          <w:sz w:val="28"/>
          <w:szCs w:val="28"/>
        </w:rPr>
        <w:t>0%</w:t>
      </w:r>
      <w:r w:rsidR="00672733">
        <w:rPr>
          <w:rFonts w:ascii="宋体" w:eastAsia="宋体" w:hAnsi="宋体" w:cs="宋体" w:hint="eastAsia"/>
          <w:color w:val="333333"/>
          <w:spacing w:val="8"/>
          <w:kern w:val="0"/>
          <w:sz w:val="28"/>
          <w:szCs w:val="28"/>
        </w:rPr>
        <w:t>，那会计做账的分录是：</w:t>
      </w:r>
    </w:p>
    <w:p w14:paraId="4DF75599" w14:textId="249BA98C" w:rsidR="00672733" w:rsidRDefault="00672733" w:rsidP="000A08F4">
      <w:pPr>
        <w:rPr>
          <w:rFonts w:ascii="宋体" w:eastAsia="宋体" w:hAnsi="宋体" w:cs="宋体"/>
          <w:color w:val="333333"/>
          <w:spacing w:val="8"/>
          <w:kern w:val="0"/>
          <w:sz w:val="28"/>
          <w:szCs w:val="28"/>
        </w:rPr>
      </w:pPr>
    </w:p>
    <w:p w14:paraId="02C426F8" w14:textId="3A543556" w:rsidR="00672733" w:rsidRDefault="00672733"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借：原材料 </w:t>
      </w:r>
      <w:r>
        <w:rPr>
          <w:rFonts w:ascii="宋体" w:eastAsia="宋体" w:hAnsi="宋体" w:cs="宋体"/>
          <w:color w:val="333333"/>
          <w:spacing w:val="8"/>
          <w:kern w:val="0"/>
          <w:sz w:val="28"/>
          <w:szCs w:val="28"/>
        </w:rPr>
        <w:t>90</w:t>
      </w:r>
      <w:r>
        <w:rPr>
          <w:rFonts w:ascii="宋体" w:eastAsia="宋体" w:hAnsi="宋体" w:cs="宋体" w:hint="eastAsia"/>
          <w:color w:val="333333"/>
          <w:spacing w:val="8"/>
          <w:kern w:val="0"/>
          <w:sz w:val="28"/>
          <w:szCs w:val="28"/>
        </w:rPr>
        <w:t>万</w:t>
      </w:r>
    </w:p>
    <w:p w14:paraId="66E16F97" w14:textId="00A04E9C" w:rsidR="00672733" w:rsidRDefault="00672733" w:rsidP="00672733">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贷：应付账款-暂估-××公司 </w:t>
      </w:r>
      <w:r>
        <w:rPr>
          <w:rFonts w:ascii="宋体" w:eastAsia="宋体" w:hAnsi="宋体" w:cs="宋体"/>
          <w:color w:val="333333"/>
          <w:spacing w:val="8"/>
          <w:kern w:val="0"/>
          <w:sz w:val="28"/>
          <w:szCs w:val="28"/>
        </w:rPr>
        <w:t>90</w:t>
      </w:r>
      <w:r>
        <w:rPr>
          <w:rFonts w:ascii="宋体" w:eastAsia="宋体" w:hAnsi="宋体" w:cs="宋体" w:hint="eastAsia"/>
          <w:color w:val="333333"/>
          <w:spacing w:val="8"/>
          <w:kern w:val="0"/>
          <w:sz w:val="28"/>
          <w:szCs w:val="28"/>
        </w:rPr>
        <w:t>万</w:t>
      </w:r>
    </w:p>
    <w:p w14:paraId="54EEC3FC" w14:textId="0610130F" w:rsidR="00672733" w:rsidRDefault="00495CD4"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摘要就</w:t>
      </w:r>
      <w:r w:rsidR="006D34A1">
        <w:rPr>
          <w:rFonts w:ascii="宋体" w:eastAsia="宋体" w:hAnsi="宋体" w:cs="宋体" w:hint="eastAsia"/>
          <w:color w:val="333333"/>
          <w:spacing w:val="8"/>
          <w:kern w:val="0"/>
          <w:sz w:val="28"/>
          <w:szCs w:val="28"/>
        </w:rPr>
        <w:t>写应付账款暂估</w:t>
      </w:r>
    </w:p>
    <w:p w14:paraId="458E5622" w14:textId="22D74B5D" w:rsidR="00672733" w:rsidRDefault="00EA7ECA"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进项税是不能暂估的，所以只能按9</w:t>
      </w:r>
      <w:r>
        <w:rPr>
          <w:rFonts w:ascii="宋体" w:eastAsia="宋体" w:hAnsi="宋体" w:cs="宋体"/>
          <w:color w:val="333333"/>
          <w:spacing w:val="8"/>
          <w:kern w:val="0"/>
          <w:sz w:val="28"/>
          <w:szCs w:val="28"/>
        </w:rPr>
        <w:t>0</w:t>
      </w:r>
      <w:r>
        <w:rPr>
          <w:rFonts w:ascii="宋体" w:eastAsia="宋体" w:hAnsi="宋体" w:cs="宋体" w:hint="eastAsia"/>
          <w:color w:val="333333"/>
          <w:spacing w:val="8"/>
          <w:kern w:val="0"/>
          <w:sz w:val="28"/>
          <w:szCs w:val="28"/>
        </w:rPr>
        <w:t>万</w:t>
      </w:r>
      <w:r w:rsidR="00C87A26">
        <w:rPr>
          <w:rFonts w:ascii="宋体" w:eastAsia="宋体" w:hAnsi="宋体" w:cs="宋体" w:hint="eastAsia"/>
          <w:color w:val="333333"/>
          <w:spacing w:val="8"/>
          <w:kern w:val="0"/>
          <w:sz w:val="28"/>
          <w:szCs w:val="28"/>
        </w:rPr>
        <w:t>确认</w:t>
      </w:r>
      <w:r>
        <w:rPr>
          <w:rFonts w:ascii="宋体" w:eastAsia="宋体" w:hAnsi="宋体" w:cs="宋体" w:hint="eastAsia"/>
          <w:color w:val="333333"/>
          <w:spacing w:val="8"/>
          <w:kern w:val="0"/>
          <w:sz w:val="28"/>
          <w:szCs w:val="28"/>
        </w:rPr>
        <w:t>原材料</w:t>
      </w:r>
      <w:r w:rsidR="00C87A26">
        <w:rPr>
          <w:rFonts w:ascii="宋体" w:eastAsia="宋体" w:hAnsi="宋体" w:cs="宋体" w:hint="eastAsia"/>
          <w:color w:val="333333"/>
          <w:spacing w:val="8"/>
          <w:kern w:val="0"/>
          <w:sz w:val="28"/>
          <w:szCs w:val="28"/>
        </w:rPr>
        <w:t>和应付账款</w:t>
      </w:r>
      <w:r>
        <w:rPr>
          <w:rFonts w:ascii="宋体" w:eastAsia="宋体" w:hAnsi="宋体" w:cs="宋体" w:hint="eastAsia"/>
          <w:color w:val="333333"/>
          <w:spacing w:val="8"/>
          <w:kern w:val="0"/>
          <w:sz w:val="28"/>
          <w:szCs w:val="28"/>
        </w:rPr>
        <w:t>。</w:t>
      </w:r>
    </w:p>
    <w:p w14:paraId="24E39489" w14:textId="49C61BF1" w:rsidR="00AC5970" w:rsidRDefault="00AC5970" w:rsidP="000A08F4">
      <w:pPr>
        <w:rPr>
          <w:rFonts w:ascii="宋体" w:eastAsia="宋体" w:hAnsi="宋体" w:cs="宋体"/>
          <w:color w:val="333333"/>
          <w:spacing w:val="8"/>
          <w:kern w:val="0"/>
          <w:sz w:val="28"/>
          <w:szCs w:val="28"/>
        </w:rPr>
      </w:pPr>
    </w:p>
    <w:p w14:paraId="502AD407" w14:textId="74C903CC" w:rsidR="00AC5970" w:rsidRDefault="00AC5970"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到了下个月的月初，把暂估冲掉：</w:t>
      </w:r>
    </w:p>
    <w:p w14:paraId="0CB734A8" w14:textId="1E6D3746" w:rsidR="00AC5970" w:rsidRDefault="00AC5970" w:rsidP="00AC5970">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借：原材料 </w:t>
      </w:r>
      <w:r>
        <w:rPr>
          <w:rFonts w:ascii="宋体" w:eastAsia="宋体" w:hAnsi="宋体" w:cs="宋体"/>
          <w:color w:val="333333"/>
          <w:spacing w:val="8"/>
          <w:kern w:val="0"/>
          <w:sz w:val="28"/>
          <w:szCs w:val="28"/>
        </w:rPr>
        <w:t>-90</w:t>
      </w:r>
      <w:r>
        <w:rPr>
          <w:rFonts w:ascii="宋体" w:eastAsia="宋体" w:hAnsi="宋体" w:cs="宋体" w:hint="eastAsia"/>
          <w:color w:val="333333"/>
          <w:spacing w:val="8"/>
          <w:kern w:val="0"/>
          <w:sz w:val="28"/>
          <w:szCs w:val="28"/>
        </w:rPr>
        <w:t>万</w:t>
      </w:r>
    </w:p>
    <w:p w14:paraId="6B6BB78B" w14:textId="5EEE41EF" w:rsidR="00AC5970" w:rsidRDefault="00AC5970" w:rsidP="00AC5970">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贷：应付账款-暂估-××公司 </w:t>
      </w:r>
      <w:r>
        <w:rPr>
          <w:rFonts w:ascii="宋体" w:eastAsia="宋体" w:hAnsi="宋体" w:cs="宋体"/>
          <w:color w:val="333333"/>
          <w:spacing w:val="8"/>
          <w:kern w:val="0"/>
          <w:sz w:val="28"/>
          <w:szCs w:val="28"/>
        </w:rPr>
        <w:t>-90</w:t>
      </w:r>
      <w:r>
        <w:rPr>
          <w:rFonts w:ascii="宋体" w:eastAsia="宋体" w:hAnsi="宋体" w:cs="宋体" w:hint="eastAsia"/>
          <w:color w:val="333333"/>
          <w:spacing w:val="8"/>
          <w:kern w:val="0"/>
          <w:sz w:val="28"/>
          <w:szCs w:val="28"/>
        </w:rPr>
        <w:t>万</w:t>
      </w:r>
    </w:p>
    <w:p w14:paraId="5EA39B86" w14:textId="75644EEE" w:rsidR="00AC5970" w:rsidRDefault="00AC5970" w:rsidP="000A08F4">
      <w:pPr>
        <w:rPr>
          <w:rFonts w:ascii="宋体" w:eastAsia="宋体" w:hAnsi="宋体" w:cs="宋体"/>
          <w:color w:val="333333"/>
          <w:spacing w:val="8"/>
          <w:kern w:val="0"/>
          <w:sz w:val="28"/>
          <w:szCs w:val="28"/>
        </w:rPr>
      </w:pPr>
    </w:p>
    <w:p w14:paraId="2434E9E3" w14:textId="249E5076" w:rsidR="00AC5970" w:rsidRDefault="00AC5970"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做了这个负数之后，上</w:t>
      </w:r>
      <w:r w:rsidR="007D3414">
        <w:rPr>
          <w:rFonts w:ascii="宋体" w:eastAsia="宋体" w:hAnsi="宋体" w:cs="宋体" w:hint="eastAsia"/>
          <w:color w:val="333333"/>
          <w:spacing w:val="8"/>
          <w:kern w:val="0"/>
          <w:sz w:val="28"/>
          <w:szCs w:val="28"/>
        </w:rPr>
        <w:t>月</w:t>
      </w:r>
      <w:r>
        <w:rPr>
          <w:rFonts w:ascii="宋体" w:eastAsia="宋体" w:hAnsi="宋体" w:cs="宋体" w:hint="eastAsia"/>
          <w:color w:val="333333"/>
          <w:spacing w:val="8"/>
          <w:kern w:val="0"/>
          <w:sz w:val="28"/>
          <w:szCs w:val="28"/>
        </w:rPr>
        <w:t>暂估的那9</w:t>
      </w:r>
      <w:r>
        <w:rPr>
          <w:rFonts w:ascii="宋体" w:eastAsia="宋体" w:hAnsi="宋体" w:cs="宋体"/>
          <w:color w:val="333333"/>
          <w:spacing w:val="8"/>
          <w:kern w:val="0"/>
          <w:sz w:val="28"/>
          <w:szCs w:val="28"/>
        </w:rPr>
        <w:t>0</w:t>
      </w:r>
      <w:r>
        <w:rPr>
          <w:rFonts w:ascii="宋体" w:eastAsia="宋体" w:hAnsi="宋体" w:cs="宋体" w:hint="eastAsia"/>
          <w:color w:val="333333"/>
          <w:spacing w:val="8"/>
          <w:kern w:val="0"/>
          <w:sz w:val="28"/>
          <w:szCs w:val="28"/>
        </w:rPr>
        <w:t>万就被冲掉了。</w:t>
      </w:r>
    </w:p>
    <w:p w14:paraId="4224FEE2" w14:textId="2052F480" w:rsidR="00AC5970" w:rsidRDefault="00AC5970" w:rsidP="000A08F4">
      <w:pPr>
        <w:rPr>
          <w:rFonts w:ascii="宋体" w:eastAsia="宋体" w:hAnsi="宋体" w:cs="宋体"/>
          <w:color w:val="333333"/>
          <w:spacing w:val="8"/>
          <w:kern w:val="0"/>
          <w:sz w:val="28"/>
          <w:szCs w:val="28"/>
        </w:rPr>
      </w:pPr>
    </w:p>
    <w:p w14:paraId="297AA885" w14:textId="0C180E5B" w:rsidR="00AC5970" w:rsidRDefault="002D0371" w:rsidP="000A08F4">
      <w:pPr>
        <w:rPr>
          <w:rFonts w:ascii="宋体" w:eastAsia="宋体" w:hAnsi="宋体" w:cs="宋体"/>
          <w:color w:val="333333"/>
          <w:spacing w:val="8"/>
          <w:kern w:val="0"/>
          <w:sz w:val="28"/>
          <w:szCs w:val="28"/>
        </w:rPr>
      </w:pPr>
      <w:r w:rsidRPr="00B40237">
        <w:rPr>
          <w:rFonts w:ascii="宋体" w:eastAsia="宋体" w:hAnsi="宋体" w:cs="宋体" w:hint="eastAsia"/>
          <w:color w:val="333333"/>
          <w:spacing w:val="8"/>
          <w:kern w:val="0"/>
          <w:sz w:val="28"/>
          <w:szCs w:val="28"/>
          <w:highlight w:val="yellow"/>
        </w:rPr>
        <w:t>如果这个月，发票来了，</w:t>
      </w:r>
      <w:r>
        <w:rPr>
          <w:rFonts w:ascii="宋体" w:eastAsia="宋体" w:hAnsi="宋体" w:cs="宋体" w:hint="eastAsia"/>
          <w:color w:val="333333"/>
          <w:spacing w:val="8"/>
          <w:kern w:val="0"/>
          <w:sz w:val="28"/>
          <w:szCs w:val="28"/>
        </w:rPr>
        <w:t>客户开了1</w:t>
      </w:r>
      <w:r>
        <w:rPr>
          <w:rFonts w:ascii="宋体" w:eastAsia="宋体" w:hAnsi="宋体" w:cs="宋体"/>
          <w:color w:val="333333"/>
          <w:spacing w:val="8"/>
          <w:kern w:val="0"/>
          <w:sz w:val="28"/>
          <w:szCs w:val="28"/>
        </w:rPr>
        <w:t>00</w:t>
      </w:r>
      <w:r>
        <w:rPr>
          <w:rFonts w:ascii="宋体" w:eastAsia="宋体" w:hAnsi="宋体" w:cs="宋体" w:hint="eastAsia"/>
          <w:color w:val="333333"/>
          <w:spacing w:val="8"/>
          <w:kern w:val="0"/>
          <w:sz w:val="28"/>
          <w:szCs w:val="28"/>
        </w:rPr>
        <w:t>万的专票，税率1</w:t>
      </w:r>
      <w:r>
        <w:rPr>
          <w:rFonts w:ascii="宋体" w:eastAsia="宋体" w:hAnsi="宋体" w:cs="宋体"/>
          <w:color w:val="333333"/>
          <w:spacing w:val="8"/>
          <w:kern w:val="0"/>
          <w:sz w:val="28"/>
          <w:szCs w:val="28"/>
        </w:rPr>
        <w:t>0%</w:t>
      </w:r>
      <w:r>
        <w:rPr>
          <w:rFonts w:ascii="宋体" w:eastAsia="宋体" w:hAnsi="宋体" w:cs="宋体" w:hint="eastAsia"/>
          <w:color w:val="333333"/>
          <w:spacing w:val="8"/>
          <w:kern w:val="0"/>
          <w:sz w:val="28"/>
          <w:szCs w:val="28"/>
        </w:rPr>
        <w:t>，做账：</w:t>
      </w:r>
    </w:p>
    <w:p w14:paraId="503E4269" w14:textId="3EB484F5" w:rsidR="002D0371" w:rsidRDefault="002D0371" w:rsidP="002D0371">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借：原材料 </w:t>
      </w:r>
      <w:r>
        <w:rPr>
          <w:rFonts w:ascii="宋体" w:eastAsia="宋体" w:hAnsi="宋体" w:cs="宋体"/>
          <w:color w:val="333333"/>
          <w:spacing w:val="8"/>
          <w:kern w:val="0"/>
          <w:sz w:val="28"/>
          <w:szCs w:val="28"/>
        </w:rPr>
        <w:t>90</w:t>
      </w:r>
      <w:r>
        <w:rPr>
          <w:rFonts w:ascii="宋体" w:eastAsia="宋体" w:hAnsi="宋体" w:cs="宋体" w:hint="eastAsia"/>
          <w:color w:val="333333"/>
          <w:spacing w:val="8"/>
          <w:kern w:val="0"/>
          <w:sz w:val="28"/>
          <w:szCs w:val="28"/>
        </w:rPr>
        <w:t>万</w:t>
      </w:r>
    </w:p>
    <w:p w14:paraId="0DBCD0CE" w14:textId="557BDB9B" w:rsidR="002D0371" w:rsidRDefault="002D0371" w:rsidP="002D0371">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 </w:t>
      </w:r>
      <w:r>
        <w:rPr>
          <w:rFonts w:ascii="宋体" w:eastAsia="宋体" w:hAnsi="宋体" w:cs="宋体"/>
          <w:color w:val="333333"/>
          <w:spacing w:val="8"/>
          <w:kern w:val="0"/>
          <w:sz w:val="28"/>
          <w:szCs w:val="28"/>
        </w:rPr>
        <w:t xml:space="preserve">   </w:t>
      </w:r>
      <w:r>
        <w:rPr>
          <w:rFonts w:ascii="宋体" w:eastAsia="宋体" w:hAnsi="宋体" w:cs="宋体" w:hint="eastAsia"/>
          <w:color w:val="333333"/>
          <w:spacing w:val="8"/>
          <w:kern w:val="0"/>
          <w:sz w:val="28"/>
          <w:szCs w:val="28"/>
        </w:rPr>
        <w:t>进项税</w:t>
      </w:r>
      <w:r w:rsidR="00202C1D">
        <w:rPr>
          <w:rFonts w:ascii="宋体" w:eastAsia="宋体" w:hAnsi="宋体" w:cs="宋体"/>
          <w:color w:val="333333"/>
          <w:spacing w:val="8"/>
          <w:kern w:val="0"/>
          <w:sz w:val="28"/>
          <w:szCs w:val="28"/>
        </w:rPr>
        <w:t xml:space="preserve"> </w:t>
      </w:r>
      <w:r>
        <w:rPr>
          <w:rFonts w:ascii="宋体" w:eastAsia="宋体" w:hAnsi="宋体" w:cs="宋体"/>
          <w:color w:val="333333"/>
          <w:spacing w:val="8"/>
          <w:kern w:val="0"/>
          <w:sz w:val="28"/>
          <w:szCs w:val="28"/>
        </w:rPr>
        <w:t>10</w:t>
      </w:r>
      <w:r>
        <w:rPr>
          <w:rFonts w:ascii="宋体" w:eastAsia="宋体" w:hAnsi="宋体" w:cs="宋体" w:hint="eastAsia"/>
          <w:color w:val="333333"/>
          <w:spacing w:val="8"/>
          <w:kern w:val="0"/>
          <w:sz w:val="28"/>
          <w:szCs w:val="28"/>
        </w:rPr>
        <w:t>万</w:t>
      </w:r>
    </w:p>
    <w:p w14:paraId="7F86A27D" w14:textId="17983166" w:rsidR="002D0371" w:rsidRDefault="002D0371" w:rsidP="002D0371">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贷：应付账款-××公司 </w:t>
      </w:r>
      <w:r w:rsidR="00202C1D">
        <w:rPr>
          <w:rFonts w:ascii="宋体" w:eastAsia="宋体" w:hAnsi="宋体" w:cs="宋体"/>
          <w:color w:val="333333"/>
          <w:spacing w:val="8"/>
          <w:kern w:val="0"/>
          <w:sz w:val="28"/>
          <w:szCs w:val="28"/>
        </w:rPr>
        <w:t>10</w:t>
      </w:r>
      <w:r>
        <w:rPr>
          <w:rFonts w:ascii="宋体" w:eastAsia="宋体" w:hAnsi="宋体" w:cs="宋体"/>
          <w:color w:val="333333"/>
          <w:spacing w:val="8"/>
          <w:kern w:val="0"/>
          <w:sz w:val="28"/>
          <w:szCs w:val="28"/>
        </w:rPr>
        <w:t>0</w:t>
      </w:r>
      <w:r>
        <w:rPr>
          <w:rFonts w:ascii="宋体" w:eastAsia="宋体" w:hAnsi="宋体" w:cs="宋体" w:hint="eastAsia"/>
          <w:color w:val="333333"/>
          <w:spacing w:val="8"/>
          <w:kern w:val="0"/>
          <w:sz w:val="28"/>
          <w:szCs w:val="28"/>
        </w:rPr>
        <w:t>万</w:t>
      </w:r>
    </w:p>
    <w:p w14:paraId="11EB68DE" w14:textId="0F22BBC8" w:rsidR="002D0371" w:rsidRPr="002D0371" w:rsidRDefault="002D0371" w:rsidP="000A08F4">
      <w:pPr>
        <w:rPr>
          <w:rFonts w:ascii="宋体" w:eastAsia="宋体" w:hAnsi="宋体" w:cs="宋体"/>
          <w:color w:val="333333"/>
          <w:spacing w:val="8"/>
          <w:kern w:val="0"/>
          <w:sz w:val="28"/>
          <w:szCs w:val="28"/>
        </w:rPr>
      </w:pPr>
    </w:p>
    <w:p w14:paraId="428AA4CC" w14:textId="75EBCC67" w:rsidR="002D0371" w:rsidRDefault="00B40237" w:rsidP="000A08F4">
      <w:pPr>
        <w:rPr>
          <w:rFonts w:ascii="宋体" w:eastAsia="宋体" w:hAnsi="宋体" w:cs="宋体"/>
          <w:color w:val="333333"/>
          <w:spacing w:val="8"/>
          <w:kern w:val="0"/>
          <w:sz w:val="28"/>
          <w:szCs w:val="28"/>
        </w:rPr>
      </w:pPr>
      <w:r w:rsidRPr="00B40237">
        <w:rPr>
          <w:rFonts w:ascii="宋体" w:eastAsia="宋体" w:hAnsi="宋体" w:cs="宋体" w:hint="eastAsia"/>
          <w:color w:val="333333"/>
          <w:spacing w:val="8"/>
          <w:kern w:val="0"/>
          <w:sz w:val="28"/>
          <w:szCs w:val="28"/>
          <w:highlight w:val="yellow"/>
        </w:rPr>
        <w:t>如果这个月发票还是没来</w:t>
      </w:r>
      <w:r w:rsidR="00434453">
        <w:rPr>
          <w:rFonts w:ascii="宋体" w:eastAsia="宋体" w:hAnsi="宋体" w:cs="宋体" w:hint="eastAsia"/>
          <w:color w:val="333333"/>
          <w:spacing w:val="8"/>
          <w:kern w:val="0"/>
          <w:sz w:val="28"/>
          <w:szCs w:val="28"/>
          <w:highlight w:val="yellow"/>
        </w:rPr>
        <w:t>，企业做账：</w:t>
      </w:r>
    </w:p>
    <w:p w14:paraId="2D57AF3D" w14:textId="77777777" w:rsidR="00434453" w:rsidRDefault="00434453" w:rsidP="00434453">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借：原材料 </w:t>
      </w:r>
      <w:r>
        <w:rPr>
          <w:rFonts w:ascii="宋体" w:eastAsia="宋体" w:hAnsi="宋体" w:cs="宋体"/>
          <w:color w:val="333333"/>
          <w:spacing w:val="8"/>
          <w:kern w:val="0"/>
          <w:sz w:val="28"/>
          <w:szCs w:val="28"/>
        </w:rPr>
        <w:t>90</w:t>
      </w:r>
      <w:r>
        <w:rPr>
          <w:rFonts w:ascii="宋体" w:eastAsia="宋体" w:hAnsi="宋体" w:cs="宋体" w:hint="eastAsia"/>
          <w:color w:val="333333"/>
          <w:spacing w:val="8"/>
          <w:kern w:val="0"/>
          <w:sz w:val="28"/>
          <w:szCs w:val="28"/>
        </w:rPr>
        <w:t>万</w:t>
      </w:r>
    </w:p>
    <w:p w14:paraId="17EA84A4" w14:textId="77777777" w:rsidR="00434453" w:rsidRDefault="00434453" w:rsidP="00434453">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 xml:space="preserve">贷：应付账款-暂估-××公司 </w:t>
      </w:r>
      <w:r>
        <w:rPr>
          <w:rFonts w:ascii="宋体" w:eastAsia="宋体" w:hAnsi="宋体" w:cs="宋体"/>
          <w:color w:val="333333"/>
          <w:spacing w:val="8"/>
          <w:kern w:val="0"/>
          <w:sz w:val="28"/>
          <w:szCs w:val="28"/>
        </w:rPr>
        <w:t>90</w:t>
      </w:r>
      <w:r>
        <w:rPr>
          <w:rFonts w:ascii="宋体" w:eastAsia="宋体" w:hAnsi="宋体" w:cs="宋体" w:hint="eastAsia"/>
          <w:color w:val="333333"/>
          <w:spacing w:val="8"/>
          <w:kern w:val="0"/>
          <w:sz w:val="28"/>
          <w:szCs w:val="28"/>
        </w:rPr>
        <w:t>万</w:t>
      </w:r>
    </w:p>
    <w:p w14:paraId="65AB25EA" w14:textId="6859EE65" w:rsidR="00434453" w:rsidRDefault="00434453"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总结：货到票没到的情况，月末暂估。下月初冲暂估，如果发票来了，正常做进项和确认应付账款，如果票没来，月末再暂估。</w:t>
      </w:r>
    </w:p>
    <w:p w14:paraId="5D1B90E0" w14:textId="0591C8B4" w:rsidR="00383A86" w:rsidRDefault="00383A86" w:rsidP="000A08F4">
      <w:pPr>
        <w:rPr>
          <w:rFonts w:ascii="宋体" w:eastAsia="宋体" w:hAnsi="宋体" w:cs="宋体"/>
          <w:color w:val="333333"/>
          <w:spacing w:val="8"/>
          <w:kern w:val="0"/>
          <w:sz w:val="28"/>
          <w:szCs w:val="28"/>
        </w:rPr>
      </w:pPr>
    </w:p>
    <w:p w14:paraId="44CD6760" w14:textId="2DA5D90F" w:rsidR="00383A86" w:rsidRDefault="00383A86"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对于那些货来了，票没来的入库单等凭证，先不要给它装到凭证里面，而是给它单独放在一个筐，一是有利于做账，</w:t>
      </w:r>
      <w:r w:rsidR="00F469C0">
        <w:rPr>
          <w:rFonts w:ascii="宋体" w:eastAsia="宋体" w:hAnsi="宋体" w:cs="宋体" w:hint="eastAsia"/>
          <w:color w:val="333333"/>
          <w:spacing w:val="8"/>
          <w:kern w:val="0"/>
          <w:sz w:val="28"/>
          <w:szCs w:val="28"/>
        </w:rPr>
        <w:t>月末暂估的时候，把这个筐拿出来，做到暂估里面去；二是有利于催供应商开票，那些几个月还没开票过来的，赶紧催他们开票。</w:t>
      </w:r>
    </w:p>
    <w:p w14:paraId="4E84EFF0" w14:textId="5CF59BB5" w:rsidR="00C2576D" w:rsidRDefault="00C2576D" w:rsidP="000A08F4">
      <w:pPr>
        <w:rPr>
          <w:rFonts w:ascii="宋体" w:eastAsia="宋体" w:hAnsi="宋体" w:cs="宋体"/>
          <w:color w:val="333333"/>
          <w:spacing w:val="8"/>
          <w:kern w:val="0"/>
          <w:sz w:val="28"/>
          <w:szCs w:val="28"/>
        </w:rPr>
      </w:pPr>
    </w:p>
    <w:p w14:paraId="55636092" w14:textId="6DCECFBE" w:rsidR="00C2576D" w:rsidRDefault="00C2576D"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这是最好的暂估处理方法：月末暂估，</w:t>
      </w:r>
      <w:r w:rsidR="00822A8A">
        <w:rPr>
          <w:rFonts w:ascii="宋体" w:eastAsia="宋体" w:hAnsi="宋体" w:cs="宋体" w:hint="eastAsia"/>
          <w:color w:val="333333"/>
          <w:spacing w:val="8"/>
          <w:kern w:val="0"/>
          <w:sz w:val="28"/>
          <w:szCs w:val="28"/>
        </w:rPr>
        <w:t>下</w:t>
      </w:r>
      <w:r>
        <w:rPr>
          <w:rFonts w:ascii="宋体" w:eastAsia="宋体" w:hAnsi="宋体" w:cs="宋体" w:hint="eastAsia"/>
          <w:color w:val="333333"/>
          <w:spacing w:val="8"/>
          <w:kern w:val="0"/>
          <w:sz w:val="28"/>
          <w:szCs w:val="28"/>
        </w:rPr>
        <w:t>月初冲掉。</w:t>
      </w:r>
      <w:r w:rsidR="00C14768">
        <w:rPr>
          <w:rFonts w:ascii="宋体" w:eastAsia="宋体" w:hAnsi="宋体" w:cs="宋体" w:hint="eastAsia"/>
          <w:color w:val="333333"/>
          <w:spacing w:val="8"/>
          <w:kern w:val="0"/>
          <w:sz w:val="28"/>
          <w:szCs w:val="28"/>
        </w:rPr>
        <w:t>冲掉的时候，要用负数，避免虚增发生额。这样做出来的账，就很漂亮了。</w:t>
      </w:r>
    </w:p>
    <w:p w14:paraId="3573CA64" w14:textId="68C09EDA" w:rsidR="00907B7E" w:rsidRDefault="00907B7E" w:rsidP="000A08F4">
      <w:pPr>
        <w:rPr>
          <w:rFonts w:ascii="宋体" w:eastAsia="宋体" w:hAnsi="宋体" w:cs="宋体"/>
          <w:color w:val="333333"/>
          <w:spacing w:val="8"/>
          <w:kern w:val="0"/>
          <w:sz w:val="28"/>
          <w:szCs w:val="28"/>
        </w:rPr>
      </w:pPr>
    </w:p>
    <w:p w14:paraId="6CFE7576" w14:textId="53C9EE1D" w:rsidR="00907B7E" w:rsidRDefault="00907B7E"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那我们做审计的时候，对暂估金额执行什么样的审计程序呢？</w:t>
      </w:r>
    </w:p>
    <w:p w14:paraId="39636D73" w14:textId="5FB352D2" w:rsidR="00907B7E" w:rsidRDefault="00AC106E"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lastRenderedPageBreak/>
        <w:t>当然是叫企业给我们提供这些暂估的入库单，如果企业有按照上面的方式做，他们直接给我们提供那筐没有开票的入库单就可以了。</w:t>
      </w:r>
    </w:p>
    <w:p w14:paraId="7D7D1D19" w14:textId="259A1316" w:rsidR="004C360D" w:rsidRDefault="00FB1C99"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实务中，有些企业的暂估金额是拍脑袋拍出来的金额。如果我们在审计中遇到这种情况，首先叫他们把没有开票的入库单全部找出来，然后计算出正确的暂估金额。最后再把上面的正确的做法教给他们</w:t>
      </w:r>
      <w:r w:rsidR="00B573CF">
        <w:rPr>
          <w:rFonts w:ascii="宋体" w:eastAsia="宋体" w:hAnsi="宋体" w:cs="宋体" w:hint="eastAsia"/>
          <w:color w:val="333333"/>
          <w:spacing w:val="8"/>
          <w:kern w:val="0"/>
          <w:sz w:val="28"/>
          <w:szCs w:val="28"/>
        </w:rPr>
        <w:t>，把他们教会了，第二年审计的时候就很舒服了。</w:t>
      </w:r>
    </w:p>
    <w:p w14:paraId="186B50AD" w14:textId="52B67F16" w:rsidR="00AC5970" w:rsidRDefault="00AC5970" w:rsidP="000A08F4">
      <w:pPr>
        <w:rPr>
          <w:rFonts w:ascii="宋体" w:eastAsia="宋体" w:hAnsi="宋体" w:cs="宋体"/>
          <w:color w:val="333333"/>
          <w:spacing w:val="8"/>
          <w:kern w:val="0"/>
          <w:sz w:val="28"/>
          <w:szCs w:val="28"/>
        </w:rPr>
      </w:pPr>
    </w:p>
    <w:p w14:paraId="3E365951" w14:textId="460D4899" w:rsidR="00E15940" w:rsidRDefault="00E15940" w:rsidP="000A08F4">
      <w:pPr>
        <w:rPr>
          <w:rFonts w:ascii="宋体" w:eastAsia="宋体" w:hAnsi="宋体" w:cs="宋体"/>
          <w:color w:val="333333"/>
          <w:spacing w:val="8"/>
          <w:kern w:val="0"/>
          <w:sz w:val="28"/>
          <w:szCs w:val="28"/>
        </w:rPr>
      </w:pPr>
    </w:p>
    <w:p w14:paraId="5DB2CB5D" w14:textId="62B88FD3" w:rsidR="00E15940" w:rsidRDefault="00BE5156" w:rsidP="000A08F4">
      <w:pPr>
        <w:rPr>
          <w:rFonts w:ascii="宋体" w:eastAsia="宋体" w:hAnsi="宋体" w:cs="宋体"/>
          <w:color w:val="333333"/>
          <w:spacing w:val="8"/>
          <w:kern w:val="0"/>
          <w:sz w:val="28"/>
          <w:szCs w:val="28"/>
        </w:rPr>
      </w:pPr>
      <w:r w:rsidRPr="003772D6">
        <w:rPr>
          <w:rFonts w:ascii="宋体" w:eastAsia="宋体" w:hAnsi="宋体" w:cs="宋体" w:hint="eastAsia"/>
          <w:color w:val="333333"/>
          <w:spacing w:val="8"/>
          <w:kern w:val="0"/>
          <w:sz w:val="28"/>
          <w:szCs w:val="28"/>
          <w:highlight w:val="yellow"/>
        </w:rPr>
        <w:t>如果需要把明细表中的公司，按暂估和非暂估的合计数降序排列，怎么快速操作？</w:t>
      </w:r>
    </w:p>
    <w:p w14:paraId="5D728291" w14:textId="247FACE8" w:rsidR="00E64003" w:rsidRDefault="00E64003"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sidR="00443091">
        <w:rPr>
          <w:rFonts w:ascii="宋体" w:eastAsia="宋体" w:hAnsi="宋体" w:cs="宋体" w:hint="eastAsia"/>
          <w:color w:val="333333"/>
          <w:spacing w:val="8"/>
          <w:kern w:val="0"/>
          <w:sz w:val="28"/>
          <w:szCs w:val="28"/>
        </w:rPr>
        <w:t>用透视表计算合计数。</w:t>
      </w:r>
    </w:p>
    <w:p w14:paraId="5118F554" w14:textId="16CC2CA8" w:rsidR="00443091" w:rsidRDefault="00443091"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2、给它们编码</w:t>
      </w:r>
    </w:p>
    <w:p w14:paraId="31D9EE1E" w14:textId="4A0EEE2D" w:rsidR="00443091" w:rsidRDefault="00443091"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3、在明细表中用</w:t>
      </w:r>
      <w:proofErr w:type="spellStart"/>
      <w:r>
        <w:rPr>
          <w:rFonts w:ascii="宋体" w:eastAsia="宋体" w:hAnsi="宋体" w:cs="宋体" w:hint="eastAsia"/>
          <w:color w:val="333333"/>
          <w:spacing w:val="8"/>
          <w:kern w:val="0"/>
          <w:sz w:val="28"/>
          <w:szCs w:val="28"/>
        </w:rPr>
        <w:t>vlookup</w:t>
      </w:r>
      <w:proofErr w:type="spellEnd"/>
      <w:r>
        <w:rPr>
          <w:rFonts w:ascii="宋体" w:eastAsia="宋体" w:hAnsi="宋体" w:cs="宋体" w:hint="eastAsia"/>
          <w:color w:val="333333"/>
          <w:spacing w:val="8"/>
          <w:kern w:val="0"/>
          <w:sz w:val="28"/>
          <w:szCs w:val="28"/>
        </w:rPr>
        <w:t>函数取编码</w:t>
      </w:r>
    </w:p>
    <w:p w14:paraId="39D41754" w14:textId="6241186B" w:rsidR="00443091" w:rsidRDefault="00443091"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4、按照编码升序排列</w:t>
      </w:r>
    </w:p>
    <w:p w14:paraId="761E1AF7" w14:textId="77777777" w:rsidR="00E15940" w:rsidRPr="00672733" w:rsidRDefault="00E15940" w:rsidP="000A08F4">
      <w:pPr>
        <w:rPr>
          <w:rFonts w:ascii="宋体" w:eastAsia="宋体" w:hAnsi="宋体" w:cs="宋体"/>
          <w:color w:val="333333"/>
          <w:spacing w:val="8"/>
          <w:kern w:val="0"/>
          <w:sz w:val="28"/>
          <w:szCs w:val="28"/>
        </w:rPr>
      </w:pPr>
    </w:p>
    <w:p w14:paraId="27ED15BE" w14:textId="177891DF" w:rsidR="004F5200" w:rsidRDefault="004F5200" w:rsidP="009D3CDD">
      <w:pPr>
        <w:pStyle w:val="2"/>
      </w:pPr>
      <w:bookmarkStart w:id="466" w:name="_Toc123761684"/>
      <w:bookmarkStart w:id="467" w:name="_Toc145316844"/>
      <w:r>
        <w:rPr>
          <w:rFonts w:hint="eastAsia"/>
        </w:rPr>
        <w:t>分账龄</w:t>
      </w:r>
      <w:bookmarkEnd w:id="466"/>
      <w:bookmarkEnd w:id="467"/>
    </w:p>
    <w:p w14:paraId="5E11BC20" w14:textId="117C6146" w:rsidR="004F5200" w:rsidRDefault="00523C4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账龄跟其他应收款、应收账款的方法是一样的。</w:t>
      </w:r>
    </w:p>
    <w:p w14:paraId="48C67C7E" w14:textId="58912C7F" w:rsidR="004F5200" w:rsidRDefault="009D3CDD" w:rsidP="009D3CDD">
      <w:pPr>
        <w:pStyle w:val="2"/>
      </w:pPr>
      <w:bookmarkStart w:id="468" w:name="_Toc123761685"/>
      <w:bookmarkStart w:id="469" w:name="_Toc145316845"/>
      <w:r>
        <w:rPr>
          <w:rFonts w:hint="eastAsia"/>
        </w:rPr>
        <w:lastRenderedPageBreak/>
        <w:t>分析程序</w:t>
      </w:r>
      <w:bookmarkEnd w:id="468"/>
      <w:bookmarkEnd w:id="469"/>
    </w:p>
    <w:p w14:paraId="6EF45C27" w14:textId="59A28107" w:rsidR="00D739C6" w:rsidRDefault="003E0585"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1、分析变动额</w:t>
      </w:r>
    </w:p>
    <w:p w14:paraId="12CA4078" w14:textId="079A0D74" w:rsidR="003E0585" w:rsidRDefault="00E15940"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分析期初、期末的变动额，如果变动较大的，</w:t>
      </w:r>
      <w:r w:rsidR="00A22E88">
        <w:rPr>
          <w:rFonts w:ascii="宋体" w:eastAsia="宋体" w:hAnsi="宋体" w:cs="宋体" w:hint="eastAsia"/>
          <w:color w:val="333333"/>
          <w:spacing w:val="8"/>
          <w:kern w:val="0"/>
          <w:sz w:val="28"/>
          <w:szCs w:val="28"/>
        </w:rPr>
        <w:t>找出是哪家公司变动较大。</w:t>
      </w:r>
      <w:r w:rsidR="00F53D32">
        <w:rPr>
          <w:rFonts w:ascii="宋体" w:eastAsia="宋体" w:hAnsi="宋体" w:cs="宋体" w:hint="eastAsia"/>
          <w:color w:val="333333"/>
          <w:spacing w:val="8"/>
          <w:kern w:val="0"/>
          <w:sz w:val="28"/>
          <w:szCs w:val="28"/>
        </w:rPr>
        <w:t>如果是突然不从这家公司采购了，问一下企业是什么原因。如果是新增的供应商导致的，看一下企业买的是什么产品，是否有必要购买这种产品。</w:t>
      </w:r>
    </w:p>
    <w:p w14:paraId="4A3CDECE" w14:textId="7DF501C9" w:rsidR="003E0585" w:rsidRDefault="003E0585"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2、分析对方科目。</w:t>
      </w:r>
    </w:p>
    <w:p w14:paraId="3B527182" w14:textId="44CA44A3" w:rsidR="008D4CAB" w:rsidRDefault="008D4CAB"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用高级筛选分析对方科目，对于异常的分录，问企业做这笔分录的原因。如果是乱做的，就给它做审计调整。</w:t>
      </w:r>
    </w:p>
    <w:p w14:paraId="1EB7E9AC" w14:textId="7D18BDE7" w:rsidR="008D4CAB" w:rsidRDefault="008D4CAB"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分析对方科目这一步，对编现金流也是比较有帮助的。</w:t>
      </w:r>
    </w:p>
    <w:p w14:paraId="2A83EF6B" w14:textId="3F0CB28D" w:rsidR="00E15940" w:rsidRDefault="00E15940" w:rsidP="00E15940">
      <w:pPr>
        <w:pStyle w:val="2"/>
      </w:pPr>
      <w:bookmarkStart w:id="470" w:name="_Toc123761686"/>
      <w:bookmarkStart w:id="471" w:name="_Toc145316846"/>
      <w:r>
        <w:rPr>
          <w:rFonts w:hint="eastAsia"/>
        </w:rPr>
        <w:t>重分类调整</w:t>
      </w:r>
      <w:bookmarkEnd w:id="470"/>
      <w:bookmarkEnd w:id="471"/>
    </w:p>
    <w:p w14:paraId="734C1A41" w14:textId="128F4F6D" w:rsidR="00E15940" w:rsidRDefault="007B69F0" w:rsidP="00E15940">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应付账款的负数重分类到预付款项</w:t>
      </w:r>
      <w:r w:rsidR="0019763A">
        <w:rPr>
          <w:rFonts w:ascii="宋体" w:eastAsia="宋体" w:hAnsi="宋体" w:cs="宋体" w:hint="eastAsia"/>
          <w:color w:val="333333"/>
          <w:spacing w:val="8"/>
          <w:kern w:val="0"/>
          <w:sz w:val="28"/>
          <w:szCs w:val="28"/>
        </w:rPr>
        <w:t>，</w:t>
      </w:r>
      <w:r w:rsidR="007556F8">
        <w:rPr>
          <w:rFonts w:ascii="宋体" w:eastAsia="宋体" w:hAnsi="宋体" w:cs="宋体" w:hint="eastAsia"/>
          <w:color w:val="333333"/>
          <w:spacing w:val="8"/>
          <w:kern w:val="0"/>
          <w:sz w:val="28"/>
          <w:szCs w:val="28"/>
        </w:rPr>
        <w:t>参照其他应收款的操作就可以了。在重分类之前，一定要</w:t>
      </w:r>
      <w:r w:rsidR="0001094A">
        <w:rPr>
          <w:rFonts w:ascii="宋体" w:eastAsia="宋体" w:hAnsi="宋体" w:cs="宋体" w:hint="eastAsia"/>
          <w:color w:val="333333"/>
          <w:spacing w:val="8"/>
          <w:kern w:val="0"/>
          <w:sz w:val="28"/>
          <w:szCs w:val="28"/>
        </w:rPr>
        <w:t>搞清楚</w:t>
      </w:r>
      <w:r w:rsidR="007556F8">
        <w:rPr>
          <w:rFonts w:ascii="宋体" w:eastAsia="宋体" w:hAnsi="宋体" w:cs="宋体" w:hint="eastAsia"/>
          <w:color w:val="333333"/>
          <w:spacing w:val="8"/>
          <w:kern w:val="0"/>
          <w:sz w:val="28"/>
          <w:szCs w:val="28"/>
        </w:rPr>
        <w:t>，为什么会出现负数。</w:t>
      </w:r>
    </w:p>
    <w:p w14:paraId="5CD3CBA8" w14:textId="3516F544" w:rsidR="009D3CDD" w:rsidRDefault="009D3CDD" w:rsidP="009D3CDD">
      <w:pPr>
        <w:pStyle w:val="2"/>
      </w:pPr>
      <w:bookmarkStart w:id="472" w:name="_Toc123761687"/>
      <w:bookmarkStart w:id="473" w:name="_Toc145316847"/>
      <w:r>
        <w:rPr>
          <w:rFonts w:hint="eastAsia"/>
        </w:rPr>
        <w:t>函证</w:t>
      </w:r>
      <w:bookmarkEnd w:id="472"/>
      <w:bookmarkEnd w:id="473"/>
    </w:p>
    <w:p w14:paraId="0ED05293" w14:textId="77777777" w:rsidR="0048708C" w:rsidRDefault="0048708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①</w:t>
      </w:r>
      <w:r w:rsidR="003800A6">
        <w:rPr>
          <w:rFonts w:ascii="宋体" w:eastAsia="宋体" w:hAnsi="宋体" w:cs="宋体" w:hint="eastAsia"/>
          <w:color w:val="333333"/>
          <w:spacing w:val="8"/>
          <w:kern w:val="0"/>
          <w:sz w:val="28"/>
          <w:szCs w:val="28"/>
        </w:rPr>
        <w:t>期末余额大的</w:t>
      </w:r>
      <w:r>
        <w:rPr>
          <w:rFonts w:ascii="宋体" w:eastAsia="宋体" w:hAnsi="宋体" w:cs="宋体" w:hint="eastAsia"/>
          <w:color w:val="333333"/>
          <w:spacing w:val="8"/>
          <w:kern w:val="0"/>
          <w:sz w:val="28"/>
          <w:szCs w:val="28"/>
        </w:rPr>
        <w:t>。</w:t>
      </w:r>
    </w:p>
    <w:p w14:paraId="0315225C" w14:textId="420D6DAD" w:rsidR="009D3CDD" w:rsidRDefault="0048708C"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②</w:t>
      </w:r>
      <w:r w:rsidR="003800A6">
        <w:rPr>
          <w:rFonts w:ascii="宋体" w:eastAsia="宋体" w:hAnsi="宋体" w:cs="宋体" w:hint="eastAsia"/>
          <w:color w:val="333333"/>
          <w:spacing w:val="8"/>
          <w:kern w:val="0"/>
          <w:sz w:val="28"/>
          <w:szCs w:val="28"/>
        </w:rPr>
        <w:t>本期发生额大</w:t>
      </w:r>
      <w:r>
        <w:rPr>
          <w:rFonts w:ascii="宋体" w:eastAsia="宋体" w:hAnsi="宋体" w:cs="宋体" w:hint="eastAsia"/>
          <w:color w:val="333333"/>
          <w:spacing w:val="8"/>
          <w:kern w:val="0"/>
          <w:sz w:val="28"/>
          <w:szCs w:val="28"/>
        </w:rPr>
        <w:t>的，余额小，甚至0余额的，也要函证。</w:t>
      </w:r>
      <w:r w:rsidR="0044255C">
        <w:rPr>
          <w:rFonts w:ascii="宋体" w:eastAsia="宋体" w:hAnsi="宋体" w:cs="宋体" w:hint="eastAsia"/>
          <w:color w:val="333333"/>
          <w:spacing w:val="8"/>
          <w:kern w:val="0"/>
          <w:sz w:val="28"/>
          <w:szCs w:val="28"/>
        </w:rPr>
        <w:t>防止企业低估应付账款。</w:t>
      </w:r>
    </w:p>
    <w:p w14:paraId="7A3D5A96" w14:textId="2BC7EBBE" w:rsidR="0044255C" w:rsidRDefault="004431BE"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③存在暂估的情况如何填写询证函。</w:t>
      </w:r>
    </w:p>
    <w:p w14:paraId="32BEB46C" w14:textId="4B84191B" w:rsidR="00D85831" w:rsidRDefault="00D85831" w:rsidP="00D85831">
      <w:pPr>
        <w:pStyle w:val="2"/>
      </w:pPr>
      <w:bookmarkStart w:id="474" w:name="_Toc123761688"/>
      <w:bookmarkStart w:id="475" w:name="_Toc145316848"/>
      <w:r>
        <w:rPr>
          <w:rFonts w:hint="eastAsia"/>
        </w:rPr>
        <w:lastRenderedPageBreak/>
        <w:t>替代测试</w:t>
      </w:r>
      <w:bookmarkEnd w:id="474"/>
      <w:bookmarkEnd w:id="475"/>
    </w:p>
    <w:p w14:paraId="334D5D19" w14:textId="1D1FAE32" w:rsidR="00D85831" w:rsidRDefault="001B391D" w:rsidP="00D85831">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对于未回函的应付账款做的。</w:t>
      </w:r>
    </w:p>
    <w:p w14:paraId="636A6FBB" w14:textId="21748E71" w:rsidR="00782E33" w:rsidRDefault="00782E33" w:rsidP="00D85831">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①先找出期末余额是由哪几笔采购构成的，然后检查这几笔采购的合同、入库单、发票。</w:t>
      </w:r>
    </w:p>
    <w:p w14:paraId="0F894F62" w14:textId="29066821" w:rsidR="00782E33" w:rsidRDefault="00782E33" w:rsidP="00D85831">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②检查期后付款情况。</w:t>
      </w:r>
    </w:p>
    <w:p w14:paraId="39F95F00" w14:textId="77777777" w:rsidR="00D85831" w:rsidRDefault="00D85831" w:rsidP="00D85831">
      <w:pPr>
        <w:rPr>
          <w:rFonts w:ascii="宋体" w:eastAsia="宋体" w:hAnsi="宋体" w:cs="宋体"/>
          <w:color w:val="333333"/>
          <w:spacing w:val="8"/>
          <w:kern w:val="0"/>
          <w:sz w:val="28"/>
          <w:szCs w:val="28"/>
        </w:rPr>
      </w:pPr>
    </w:p>
    <w:p w14:paraId="4A5BDD88" w14:textId="1E381BA0" w:rsidR="007B42E3" w:rsidRDefault="007B42E3" w:rsidP="007B42E3">
      <w:pPr>
        <w:pStyle w:val="2"/>
      </w:pPr>
      <w:bookmarkStart w:id="476" w:name="_Toc123761689"/>
      <w:bookmarkStart w:id="477" w:name="_Toc145316849"/>
      <w:r>
        <w:rPr>
          <w:rFonts w:hint="eastAsia"/>
        </w:rPr>
        <w:t>应付账款的截止测试</w:t>
      </w:r>
      <w:bookmarkEnd w:id="476"/>
      <w:bookmarkEnd w:id="477"/>
    </w:p>
    <w:p w14:paraId="579BAF18" w14:textId="0ED87218" w:rsidR="004D7B4B" w:rsidRDefault="00A5267E" w:rsidP="007B42E3">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其实，就是应付账款的完整性。</w:t>
      </w:r>
      <w:r w:rsidR="00B66D23">
        <w:rPr>
          <w:rFonts w:ascii="宋体" w:eastAsia="宋体" w:hAnsi="宋体" w:cs="宋体" w:hint="eastAsia"/>
          <w:color w:val="333333"/>
          <w:spacing w:val="8"/>
          <w:kern w:val="0"/>
          <w:sz w:val="28"/>
          <w:szCs w:val="28"/>
        </w:rPr>
        <w:t>比如，有些货已经到了，由于对方没开票，企业没有暂估入账。</w:t>
      </w:r>
      <w:r w:rsidR="004D7B4B">
        <w:rPr>
          <w:rFonts w:ascii="宋体" w:eastAsia="宋体" w:hAnsi="宋体" w:cs="宋体" w:hint="eastAsia"/>
          <w:color w:val="333333"/>
          <w:spacing w:val="8"/>
          <w:kern w:val="0"/>
          <w:sz w:val="28"/>
          <w:szCs w:val="28"/>
        </w:rPr>
        <w:t>这种情况，我们在应付账款这里是没法做工作的，要结合存货监盘程序，看看仓库里面是不是实物比账上多，这种情况就是可能企业没有暂估入库。</w:t>
      </w:r>
    </w:p>
    <w:p w14:paraId="7B905DED" w14:textId="653F87C9" w:rsidR="007B42E3" w:rsidRDefault="00B66D23" w:rsidP="007B42E3">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比如有些工程已经完工了，企业由于没有收到发票，也没入账。</w:t>
      </w:r>
      <w:r w:rsidR="003654BB">
        <w:rPr>
          <w:rFonts w:ascii="宋体" w:eastAsia="宋体" w:hAnsi="宋体" w:cs="宋体" w:hint="eastAsia"/>
          <w:color w:val="333333"/>
          <w:spacing w:val="8"/>
          <w:kern w:val="0"/>
          <w:sz w:val="28"/>
          <w:szCs w:val="28"/>
        </w:rPr>
        <w:t>这种情况就要看工程的完工进度，根据完工进度暂估在建工程和应付账款。</w:t>
      </w:r>
    </w:p>
    <w:p w14:paraId="6661671E" w14:textId="48CD54DD" w:rsidR="00D739C6" w:rsidRDefault="0011404C" w:rsidP="009D3CDD">
      <w:pPr>
        <w:pStyle w:val="2"/>
      </w:pPr>
      <w:bookmarkStart w:id="478" w:name="_Toc123761690"/>
      <w:bookmarkStart w:id="479" w:name="_Toc145316850"/>
      <w:r>
        <w:rPr>
          <w:rFonts w:hint="eastAsia"/>
        </w:rPr>
        <w:t>重大供应商核查</w:t>
      </w:r>
      <w:bookmarkEnd w:id="478"/>
      <w:bookmarkEnd w:id="479"/>
    </w:p>
    <w:p w14:paraId="7BC20761" w14:textId="37792D8F" w:rsidR="002104C5" w:rsidRDefault="009C6F58" w:rsidP="000A08F4">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对于I</w:t>
      </w:r>
      <w:r>
        <w:rPr>
          <w:rFonts w:ascii="宋体" w:eastAsia="宋体" w:hAnsi="宋体" w:cs="宋体"/>
          <w:color w:val="333333"/>
          <w:spacing w:val="8"/>
          <w:kern w:val="0"/>
          <w:sz w:val="28"/>
          <w:szCs w:val="28"/>
        </w:rPr>
        <w:t>PO</w:t>
      </w:r>
      <w:r>
        <w:rPr>
          <w:rFonts w:ascii="宋体" w:eastAsia="宋体" w:hAnsi="宋体" w:cs="宋体" w:hint="eastAsia"/>
          <w:color w:val="333333"/>
          <w:spacing w:val="8"/>
          <w:kern w:val="0"/>
          <w:sz w:val="28"/>
          <w:szCs w:val="28"/>
        </w:rPr>
        <w:t>，前1</w:t>
      </w:r>
      <w:r>
        <w:rPr>
          <w:rFonts w:ascii="宋体" w:eastAsia="宋体" w:hAnsi="宋体" w:cs="宋体"/>
          <w:color w:val="333333"/>
          <w:spacing w:val="8"/>
          <w:kern w:val="0"/>
          <w:sz w:val="28"/>
          <w:szCs w:val="28"/>
        </w:rPr>
        <w:t>0</w:t>
      </w:r>
      <w:r>
        <w:rPr>
          <w:rFonts w:ascii="宋体" w:eastAsia="宋体" w:hAnsi="宋体" w:cs="宋体" w:hint="eastAsia"/>
          <w:color w:val="333333"/>
          <w:spacing w:val="8"/>
          <w:kern w:val="0"/>
          <w:sz w:val="28"/>
          <w:szCs w:val="28"/>
        </w:rPr>
        <w:t>大供应商是要走访的，对于上市公司，新增的</w:t>
      </w:r>
      <w:r w:rsidR="007D37DA">
        <w:rPr>
          <w:rFonts w:ascii="宋体" w:eastAsia="宋体" w:hAnsi="宋体" w:cs="宋体" w:hint="eastAsia"/>
          <w:color w:val="333333"/>
          <w:spacing w:val="8"/>
          <w:kern w:val="0"/>
          <w:sz w:val="28"/>
          <w:szCs w:val="28"/>
        </w:rPr>
        <w:t>重要</w:t>
      </w:r>
      <w:r>
        <w:rPr>
          <w:rFonts w:ascii="宋体" w:eastAsia="宋体" w:hAnsi="宋体" w:cs="宋体" w:hint="eastAsia"/>
          <w:color w:val="333333"/>
          <w:spacing w:val="8"/>
          <w:kern w:val="0"/>
          <w:sz w:val="28"/>
          <w:szCs w:val="28"/>
        </w:rPr>
        <w:t>供应商最好是走访一下。</w:t>
      </w:r>
    </w:p>
    <w:p w14:paraId="2D3F0D13" w14:textId="7C418A45" w:rsidR="002104C5" w:rsidRDefault="002A090C" w:rsidP="002A090C">
      <w:pPr>
        <w:pStyle w:val="2"/>
      </w:pPr>
      <w:bookmarkStart w:id="480" w:name="_Toc123761691"/>
      <w:bookmarkStart w:id="481" w:name="_Toc145316851"/>
      <w:r>
        <w:rPr>
          <w:rFonts w:hint="eastAsia"/>
        </w:rPr>
        <w:lastRenderedPageBreak/>
        <w:t>抽凭</w:t>
      </w:r>
      <w:bookmarkEnd w:id="480"/>
      <w:bookmarkEnd w:id="481"/>
    </w:p>
    <w:p w14:paraId="76697B00" w14:textId="0F692A45" w:rsidR="00E20C85" w:rsidRDefault="00E20C85" w:rsidP="00E20C85">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对于</w:t>
      </w:r>
      <w:r w:rsidR="00ED0604">
        <w:rPr>
          <w:rFonts w:ascii="宋体" w:eastAsia="宋体" w:hAnsi="宋体" w:cs="宋体" w:hint="eastAsia"/>
          <w:color w:val="333333"/>
          <w:spacing w:val="8"/>
          <w:kern w:val="0"/>
          <w:sz w:val="28"/>
          <w:szCs w:val="28"/>
        </w:rPr>
        <w:t>借方发生额，就是应付账款的支付，主要看它是不是付给对应的供应商，如果是支付给第三方，要询问原因，为什么支付给第三方。</w:t>
      </w:r>
      <w:r w:rsidR="00D31D31" w:rsidRPr="00D31D31">
        <w:rPr>
          <w:rFonts w:ascii="宋体" w:eastAsia="宋体" w:hAnsi="宋体" w:cs="宋体" w:hint="eastAsia"/>
          <w:color w:val="333333"/>
          <w:spacing w:val="8"/>
          <w:kern w:val="0"/>
          <w:sz w:val="28"/>
          <w:szCs w:val="28"/>
          <w:highlight w:val="yellow"/>
        </w:rPr>
        <w:t>收集的附件：银行回单。</w:t>
      </w:r>
    </w:p>
    <w:p w14:paraId="2FCBA035" w14:textId="0FFD3610" w:rsidR="00E20C85" w:rsidRDefault="00920136" w:rsidP="00E20C85">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对于贷方发生额，主要看有没有对应的入库单、发票；如果是暂估的贷方，主要看暂估有没有依据，也就是说暂估是不是根据入库单上的金额来暂估的。</w:t>
      </w:r>
      <w:r w:rsidR="00D31D31" w:rsidRPr="00D31D31">
        <w:rPr>
          <w:rFonts w:ascii="宋体" w:eastAsia="宋体" w:hAnsi="宋体" w:cs="宋体" w:hint="eastAsia"/>
          <w:color w:val="333333"/>
          <w:spacing w:val="8"/>
          <w:kern w:val="0"/>
          <w:sz w:val="28"/>
          <w:szCs w:val="28"/>
          <w:highlight w:val="yellow"/>
        </w:rPr>
        <w:t>收集的附件：</w:t>
      </w:r>
      <w:r w:rsidR="00D31D31">
        <w:rPr>
          <w:rFonts w:ascii="宋体" w:eastAsia="宋体" w:hAnsi="宋体" w:cs="宋体" w:hint="eastAsia"/>
          <w:color w:val="333333"/>
          <w:spacing w:val="8"/>
          <w:kern w:val="0"/>
          <w:sz w:val="28"/>
          <w:szCs w:val="28"/>
          <w:highlight w:val="yellow"/>
        </w:rPr>
        <w:t>发票、入库单</w:t>
      </w:r>
      <w:r w:rsidR="00D31D31" w:rsidRPr="00D31D31">
        <w:rPr>
          <w:rFonts w:ascii="宋体" w:eastAsia="宋体" w:hAnsi="宋体" w:cs="宋体" w:hint="eastAsia"/>
          <w:color w:val="333333"/>
          <w:spacing w:val="8"/>
          <w:kern w:val="0"/>
          <w:sz w:val="28"/>
          <w:szCs w:val="28"/>
          <w:highlight w:val="yellow"/>
        </w:rPr>
        <w:t>。</w:t>
      </w:r>
    </w:p>
    <w:p w14:paraId="54DE0B6D" w14:textId="48BF3A0F" w:rsidR="005D2C14" w:rsidRDefault="005D2C14" w:rsidP="005D2C14">
      <w:pPr>
        <w:pStyle w:val="2"/>
      </w:pPr>
      <w:bookmarkStart w:id="482" w:name="_Toc123761692"/>
      <w:bookmarkStart w:id="483" w:name="_Toc145316852"/>
      <w:r>
        <w:rPr>
          <w:rFonts w:hint="eastAsia"/>
        </w:rPr>
        <w:t>附注</w:t>
      </w:r>
      <w:bookmarkEnd w:id="482"/>
      <w:bookmarkEnd w:id="483"/>
    </w:p>
    <w:p w14:paraId="509AFB59" w14:textId="099E6F1B" w:rsidR="009A0C7A" w:rsidRDefault="0033757E" w:rsidP="009A0C7A">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w:t>
      </w:r>
      <w:r w:rsidR="009A0C7A">
        <w:rPr>
          <w:rFonts w:ascii="宋体" w:eastAsia="宋体" w:hAnsi="宋体" w:cs="宋体" w:hint="eastAsia"/>
          <w:color w:val="333333"/>
          <w:spacing w:val="8"/>
          <w:kern w:val="0"/>
          <w:sz w:val="28"/>
          <w:szCs w:val="28"/>
        </w:rPr>
        <w:t>按</w:t>
      </w:r>
      <w:r w:rsidR="00784475">
        <w:rPr>
          <w:rFonts w:ascii="宋体" w:eastAsia="宋体" w:hAnsi="宋体" w:cs="宋体" w:hint="eastAsia"/>
          <w:color w:val="333333"/>
          <w:spacing w:val="8"/>
          <w:kern w:val="0"/>
          <w:sz w:val="28"/>
          <w:szCs w:val="28"/>
        </w:rPr>
        <w:t>款项性质</w:t>
      </w:r>
      <w:r w:rsidR="00654C0F">
        <w:rPr>
          <w:rFonts w:ascii="宋体" w:eastAsia="宋体" w:hAnsi="宋体" w:cs="宋体" w:hint="eastAsia"/>
          <w:color w:val="333333"/>
          <w:spacing w:val="8"/>
          <w:kern w:val="0"/>
          <w:sz w:val="28"/>
          <w:szCs w:val="28"/>
        </w:rPr>
        <w:t>披露期末余额。</w:t>
      </w:r>
    </w:p>
    <w:p w14:paraId="1E191549" w14:textId="129854C7" w:rsidR="0033757E" w:rsidRDefault="0033757E" w:rsidP="009A0C7A">
      <w:pPr>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t>2</w:t>
      </w:r>
      <w:r>
        <w:rPr>
          <w:rFonts w:ascii="宋体" w:eastAsia="宋体" w:hAnsi="宋体" w:cs="宋体" w:hint="eastAsia"/>
          <w:color w:val="333333"/>
          <w:spacing w:val="8"/>
          <w:kern w:val="0"/>
          <w:sz w:val="28"/>
          <w:szCs w:val="28"/>
        </w:rPr>
        <w:t>、</w:t>
      </w:r>
      <w:r w:rsidR="00060795">
        <w:rPr>
          <w:rFonts w:ascii="宋体" w:eastAsia="宋体" w:hAnsi="宋体" w:cs="宋体" w:hint="eastAsia"/>
          <w:color w:val="333333"/>
          <w:spacing w:val="8"/>
          <w:kern w:val="0"/>
          <w:sz w:val="28"/>
          <w:szCs w:val="28"/>
        </w:rPr>
        <w:t>按客户名称披露</w:t>
      </w:r>
      <w:r w:rsidR="00060795" w:rsidRPr="00060795">
        <w:rPr>
          <w:rFonts w:ascii="宋体" w:eastAsia="宋体" w:hAnsi="宋体" w:cs="宋体" w:hint="eastAsia"/>
          <w:color w:val="333333"/>
          <w:spacing w:val="8"/>
          <w:kern w:val="0"/>
          <w:sz w:val="28"/>
          <w:szCs w:val="28"/>
        </w:rPr>
        <w:t>账龄</w:t>
      </w:r>
      <w:r w:rsidR="00060795" w:rsidRPr="00060795">
        <w:rPr>
          <w:rFonts w:ascii="宋体" w:eastAsia="宋体" w:hAnsi="宋体" w:cs="宋体"/>
          <w:color w:val="333333"/>
          <w:spacing w:val="8"/>
          <w:kern w:val="0"/>
          <w:sz w:val="28"/>
          <w:szCs w:val="28"/>
        </w:rPr>
        <w:t>1年以上重要的应付账款</w:t>
      </w:r>
      <w:r w:rsidR="00D43776">
        <w:rPr>
          <w:rFonts w:ascii="宋体" w:eastAsia="宋体" w:hAnsi="宋体" w:cs="宋体" w:hint="eastAsia"/>
          <w:color w:val="333333"/>
          <w:spacing w:val="8"/>
          <w:kern w:val="0"/>
          <w:sz w:val="28"/>
          <w:szCs w:val="28"/>
        </w:rPr>
        <w:t>。</w:t>
      </w:r>
    </w:p>
    <w:p w14:paraId="78F91142" w14:textId="0565E95E" w:rsidR="00570FE9" w:rsidRDefault="00570FE9" w:rsidP="009A0C7A">
      <w:pPr>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这些根据明细表就能填出来</w:t>
      </w:r>
    </w:p>
    <w:p w14:paraId="31B65E84" w14:textId="19FA9A02" w:rsidR="00C666BD" w:rsidRDefault="00C666BD" w:rsidP="009A0C7A">
      <w:pPr>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br w:type="page"/>
      </w:r>
    </w:p>
    <w:p w14:paraId="7EB85883" w14:textId="7D746B7B" w:rsidR="00C666BD" w:rsidRPr="00E30AD1" w:rsidRDefault="00C666BD" w:rsidP="00E30AD1">
      <w:pPr>
        <w:pStyle w:val="1"/>
        <w:rPr>
          <w:rFonts w:ascii="宋体" w:eastAsia="宋体" w:hAnsi="宋体"/>
        </w:rPr>
      </w:pPr>
      <w:r w:rsidRPr="006449B6">
        <w:rPr>
          <w:rFonts w:ascii="宋体" w:eastAsia="宋体" w:hAnsi="宋体" w:hint="eastAsia"/>
        </w:rPr>
        <w:lastRenderedPageBreak/>
        <w:t xml:space="preserve"> </w:t>
      </w:r>
      <w:bookmarkStart w:id="484" w:name="_Toc123761693"/>
      <w:bookmarkStart w:id="485" w:name="_Toc145316853"/>
      <w:r>
        <w:rPr>
          <w:rFonts w:ascii="宋体" w:eastAsia="宋体" w:hAnsi="宋体" w:hint="eastAsia"/>
        </w:rPr>
        <w:t>快速贴</w:t>
      </w:r>
      <w:r w:rsidR="003C7A47">
        <w:rPr>
          <w:rFonts w:ascii="宋体" w:eastAsia="宋体" w:hAnsi="宋体" w:hint="eastAsia"/>
        </w:rPr>
        <w:t>word</w:t>
      </w:r>
      <w:r>
        <w:rPr>
          <w:rFonts w:ascii="宋体" w:eastAsia="宋体" w:hAnsi="宋体" w:hint="eastAsia"/>
        </w:rPr>
        <w:t>附注</w:t>
      </w:r>
      <w:r w:rsidR="00016BC8">
        <w:rPr>
          <w:rFonts w:ascii="宋体" w:eastAsia="宋体" w:hAnsi="宋体" w:hint="eastAsia"/>
        </w:rPr>
        <w:t>及word技巧</w:t>
      </w:r>
      <w:bookmarkEnd w:id="484"/>
      <w:bookmarkEnd w:id="485"/>
    </w:p>
    <w:p w14:paraId="5D4AD462" w14:textId="2D8075F6" w:rsidR="00CE6CC2" w:rsidRDefault="00A96497" w:rsidP="00E30AD1">
      <w:pPr>
        <w:spacing w:line="360" w:lineRule="auto"/>
        <w:rPr>
          <w:rFonts w:ascii="宋体" w:eastAsia="宋体" w:hAnsi="宋体"/>
          <w:sz w:val="28"/>
          <w:szCs w:val="28"/>
        </w:rPr>
      </w:pPr>
      <w:r>
        <w:rPr>
          <w:rFonts w:ascii="宋体" w:eastAsia="宋体" w:hAnsi="宋体" w:hint="eastAsia"/>
          <w:sz w:val="28"/>
          <w:szCs w:val="28"/>
        </w:rPr>
        <w:t>附注</w:t>
      </w:r>
      <w:r w:rsidR="00C666BD" w:rsidRPr="00E30AD1">
        <w:rPr>
          <w:rFonts w:ascii="宋体" w:eastAsia="宋体" w:hAnsi="宋体" w:hint="eastAsia"/>
          <w:sz w:val="28"/>
          <w:szCs w:val="28"/>
        </w:rPr>
        <w:t>的最终版是在word上</w:t>
      </w:r>
      <w:r w:rsidR="00F56AC1">
        <w:rPr>
          <w:rFonts w:ascii="宋体" w:eastAsia="宋体" w:hAnsi="宋体" w:hint="eastAsia"/>
          <w:sz w:val="28"/>
          <w:szCs w:val="28"/>
        </w:rPr>
        <w:t>体现</w:t>
      </w:r>
      <w:r w:rsidR="00C666BD" w:rsidRPr="00E30AD1">
        <w:rPr>
          <w:rFonts w:ascii="宋体" w:eastAsia="宋体" w:hAnsi="宋体" w:hint="eastAsia"/>
          <w:sz w:val="28"/>
          <w:szCs w:val="28"/>
        </w:rPr>
        <w:t>的，我们一般是在excel上把</w:t>
      </w:r>
      <w:r w:rsidR="00D03C8B">
        <w:rPr>
          <w:rFonts w:ascii="宋体" w:eastAsia="宋体" w:hAnsi="宋体" w:hint="eastAsia"/>
          <w:sz w:val="28"/>
          <w:szCs w:val="28"/>
        </w:rPr>
        <w:t>附注贴好，数字与审定报表</w:t>
      </w:r>
      <w:r w:rsidR="00C666BD" w:rsidRPr="00E30AD1">
        <w:rPr>
          <w:rFonts w:ascii="宋体" w:eastAsia="宋体" w:hAnsi="宋体" w:hint="eastAsia"/>
          <w:sz w:val="28"/>
          <w:szCs w:val="28"/>
        </w:rPr>
        <w:t>核对一致，最后往word上粘贴。</w:t>
      </w:r>
    </w:p>
    <w:p w14:paraId="7F528522" w14:textId="1AC28D25" w:rsidR="00C666BD" w:rsidRPr="00E30AD1" w:rsidRDefault="002C23B1" w:rsidP="00E30AD1">
      <w:pPr>
        <w:spacing w:line="360" w:lineRule="auto"/>
        <w:rPr>
          <w:rFonts w:ascii="宋体" w:eastAsia="宋体" w:hAnsi="宋体"/>
          <w:sz w:val="28"/>
          <w:szCs w:val="28"/>
        </w:rPr>
      </w:pPr>
      <w:r>
        <w:rPr>
          <w:rFonts w:ascii="宋体" w:eastAsia="宋体" w:hAnsi="宋体" w:hint="eastAsia"/>
          <w:sz w:val="28"/>
          <w:szCs w:val="28"/>
        </w:rPr>
        <w:t>对新手来说，贴word附注是比较困难的。</w:t>
      </w:r>
      <w:r w:rsidR="00C666BD" w:rsidRPr="00E30AD1">
        <w:rPr>
          <w:rFonts w:ascii="宋体" w:eastAsia="宋体" w:hAnsi="宋体" w:hint="eastAsia"/>
          <w:sz w:val="28"/>
          <w:szCs w:val="28"/>
        </w:rPr>
        <w:t>当年，我刚进事务所的时候，项目经理叫我贴附注。那时候，项目很赶，客户一直催着出报告，那天晚上贴到凌晨，一个个数贴，格式不对；粘贴值，跟旁边的数又对不上，格式刷也不管用。后来就干脆直接从excel中贴一个表格过来，格式就更不对了。那时候，最后悔的是，当初为什么不好好学word。跟项目经理说，教一下我调格式嘛。项目经理直摇头，因为他正在编现流，有个小差额搞不出来，根本没时间。他说，你先把数贴好，格式后面他来调。</w:t>
      </w:r>
    </w:p>
    <w:p w14:paraId="1BCA56F0" w14:textId="77777777" w:rsidR="00C666BD" w:rsidRPr="00E30AD1" w:rsidRDefault="00C666BD" w:rsidP="00E30AD1">
      <w:pPr>
        <w:spacing w:line="360" w:lineRule="auto"/>
        <w:rPr>
          <w:rFonts w:ascii="宋体" w:eastAsia="宋体" w:hAnsi="宋体"/>
          <w:sz w:val="28"/>
          <w:szCs w:val="28"/>
        </w:rPr>
      </w:pPr>
    </w:p>
    <w:p w14:paraId="3C75EE82"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那个项目结束之后，我用空余时间，把word的基础教程刷了一遍，用小本子把各种技巧记下来，哪些是审计经常用到的。再后来，自己带项目了，从头到尾搞了一遍附注，才把各种小技巧给掌握了。</w:t>
      </w:r>
    </w:p>
    <w:p w14:paraId="134BC958" w14:textId="21ED3E22" w:rsidR="00C666BD" w:rsidRDefault="00C666BD" w:rsidP="00E30AD1">
      <w:pPr>
        <w:spacing w:line="360" w:lineRule="auto"/>
        <w:rPr>
          <w:rFonts w:ascii="宋体" w:eastAsia="宋体" w:hAnsi="宋体"/>
          <w:sz w:val="28"/>
          <w:szCs w:val="28"/>
        </w:rPr>
      </w:pPr>
    </w:p>
    <w:p w14:paraId="25757366" w14:textId="08443261" w:rsidR="002B709E" w:rsidRDefault="00DF1E56" w:rsidP="00E30AD1">
      <w:pPr>
        <w:spacing w:line="360" w:lineRule="auto"/>
        <w:rPr>
          <w:rFonts w:ascii="宋体" w:eastAsia="宋体" w:hAnsi="宋体"/>
          <w:sz w:val="28"/>
          <w:szCs w:val="28"/>
        </w:rPr>
      </w:pPr>
      <w:r>
        <w:rPr>
          <w:rFonts w:ascii="宋体" w:eastAsia="宋体" w:hAnsi="宋体" w:hint="eastAsia"/>
          <w:sz w:val="28"/>
          <w:szCs w:val="28"/>
        </w:rPr>
        <w:t>这节课</w:t>
      </w:r>
      <w:r w:rsidR="001771AC">
        <w:rPr>
          <w:rFonts w:ascii="宋体" w:eastAsia="宋体" w:hAnsi="宋体" w:hint="eastAsia"/>
          <w:sz w:val="28"/>
          <w:szCs w:val="28"/>
        </w:rPr>
        <w:t>，我把这些年积累的与审计相关的word技能全部分享给大家。</w:t>
      </w:r>
    </w:p>
    <w:p w14:paraId="08C09F59" w14:textId="60ADCF94" w:rsidR="002B709E" w:rsidRDefault="002B709E" w:rsidP="00E30AD1">
      <w:pPr>
        <w:spacing w:line="360" w:lineRule="auto"/>
        <w:rPr>
          <w:rFonts w:ascii="宋体" w:eastAsia="宋体" w:hAnsi="宋体"/>
          <w:sz w:val="28"/>
          <w:szCs w:val="28"/>
        </w:rPr>
      </w:pPr>
    </w:p>
    <w:p w14:paraId="07014E17" w14:textId="77777777" w:rsidR="002B709E" w:rsidRPr="00E30AD1" w:rsidRDefault="002B709E" w:rsidP="00E30AD1">
      <w:pPr>
        <w:spacing w:line="360" w:lineRule="auto"/>
        <w:rPr>
          <w:rFonts w:ascii="宋体" w:eastAsia="宋体" w:hAnsi="宋体"/>
          <w:sz w:val="28"/>
          <w:szCs w:val="28"/>
        </w:rPr>
      </w:pPr>
    </w:p>
    <w:p w14:paraId="4A159517" w14:textId="77777777" w:rsidR="00C666BD" w:rsidRPr="00E30AD1" w:rsidRDefault="00C666BD" w:rsidP="00E30AD1">
      <w:pPr>
        <w:spacing w:line="360" w:lineRule="auto"/>
        <w:rPr>
          <w:rFonts w:ascii="宋体" w:eastAsia="宋体" w:hAnsi="宋体"/>
          <w:sz w:val="28"/>
          <w:szCs w:val="28"/>
        </w:rPr>
      </w:pPr>
    </w:p>
    <w:p w14:paraId="202F695B" w14:textId="55285CE0" w:rsidR="00C666BD" w:rsidRPr="00E30AD1" w:rsidRDefault="00C666BD" w:rsidP="00870164">
      <w:pPr>
        <w:pStyle w:val="2"/>
        <w:spacing w:line="360" w:lineRule="auto"/>
        <w:rPr>
          <w:rFonts w:ascii="宋体" w:eastAsia="宋体" w:hAnsi="宋体"/>
          <w:sz w:val="28"/>
          <w:szCs w:val="28"/>
        </w:rPr>
      </w:pPr>
      <w:bookmarkStart w:id="486" w:name="_Toc123761694"/>
      <w:bookmarkStart w:id="487" w:name="_Toc145316854"/>
      <w:r w:rsidRPr="00E30AD1">
        <w:rPr>
          <w:rFonts w:ascii="宋体" w:eastAsia="宋体" w:hAnsi="宋体" w:hint="eastAsia"/>
          <w:sz w:val="28"/>
          <w:szCs w:val="28"/>
        </w:rPr>
        <w:t>在上期的基础上，一整块地贴</w:t>
      </w:r>
      <w:bookmarkEnd w:id="486"/>
      <w:bookmarkEnd w:id="487"/>
    </w:p>
    <w:p w14:paraId="7B9C2CC3" w14:textId="504F0B91"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上期的附注格式，跟本期相差不会太大的，我们一般是在上期的基础上填写本期的。如果是连续审计的话，叫项目经理给上期的附注就行。如果是首次承接，叫企业给上期的word版附注。</w:t>
      </w:r>
    </w:p>
    <w:p w14:paraId="6BF5B8BE" w14:textId="037B87CA" w:rsidR="00C666BD" w:rsidRPr="00870164"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如果没能拿到上期的附注，那就只能用自己的模板了。</w:t>
      </w:r>
    </w:p>
    <w:p w14:paraId="04D719A0" w14:textId="3514F6E6"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找到word模板之后，把它复制粘贴到excel中</w:t>
      </w:r>
    </w:p>
    <w:p w14:paraId="2C6509A2" w14:textId="005096F9"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然后在excel中把数填好，跟财务报表核对一致，excel比较容易核对，两个数相减等于0就是核对一致了。</w:t>
      </w:r>
    </w:p>
    <w:p w14:paraId="3B2F5B34" w14:textId="71F4A73E"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把所有科目都填好，再一个个科目往word上面粘贴。</w:t>
      </w:r>
      <w:r w:rsidR="00870164">
        <w:rPr>
          <w:rFonts w:ascii="宋体" w:eastAsia="宋体" w:hAnsi="宋体" w:hint="eastAsia"/>
          <w:sz w:val="28"/>
          <w:szCs w:val="28"/>
        </w:rPr>
        <w:t>步骤：</w:t>
      </w:r>
    </w:p>
    <w:p w14:paraId="05CDA2DA" w14:textId="47803380" w:rsidR="00C666BD" w:rsidRPr="00E30AD1" w:rsidRDefault="00870164" w:rsidP="00E30AD1">
      <w:pPr>
        <w:spacing w:line="360" w:lineRule="auto"/>
        <w:rPr>
          <w:rFonts w:ascii="宋体" w:eastAsia="宋体" w:hAnsi="宋体"/>
          <w:sz w:val="28"/>
          <w:szCs w:val="28"/>
        </w:rPr>
      </w:pPr>
      <w:r w:rsidRPr="00FC3471">
        <w:rPr>
          <w:rFonts w:ascii="宋体" w:eastAsia="宋体" w:hAnsi="宋体" w:hint="eastAsia"/>
          <w:sz w:val="28"/>
          <w:szCs w:val="28"/>
          <w:highlight w:val="yellow"/>
        </w:rPr>
        <w:t>1、确保excel和word的格式一致</w:t>
      </w:r>
    </w:p>
    <w:p w14:paraId="1E30A74A" w14:textId="54103D6A" w:rsidR="00C666BD" w:rsidRPr="00E30AD1" w:rsidRDefault="00870164" w:rsidP="00E30AD1">
      <w:pPr>
        <w:spacing w:line="360" w:lineRule="auto"/>
        <w:rPr>
          <w:rFonts w:ascii="宋体" w:eastAsia="宋体" w:hAnsi="宋体"/>
          <w:sz w:val="28"/>
          <w:szCs w:val="28"/>
        </w:rPr>
      </w:pPr>
      <w:r>
        <w:rPr>
          <w:rFonts w:ascii="宋体" w:eastAsia="宋体" w:hAnsi="宋体" w:hint="eastAsia"/>
          <w:sz w:val="28"/>
          <w:szCs w:val="28"/>
        </w:rPr>
        <w:t>2、粘贴过来</w:t>
      </w:r>
    </w:p>
    <w:p w14:paraId="21F658C0" w14:textId="3C5D455E" w:rsidR="00C666BD" w:rsidRPr="00E30AD1" w:rsidRDefault="00870164" w:rsidP="00E30AD1">
      <w:pPr>
        <w:spacing w:line="360" w:lineRule="auto"/>
        <w:rPr>
          <w:rFonts w:ascii="宋体" w:eastAsia="宋体" w:hAnsi="宋体"/>
          <w:sz w:val="28"/>
          <w:szCs w:val="28"/>
        </w:rPr>
      </w:pPr>
      <w:r>
        <w:rPr>
          <w:rFonts w:ascii="宋体" w:eastAsia="宋体" w:hAnsi="宋体" w:hint="eastAsia"/>
          <w:sz w:val="28"/>
          <w:szCs w:val="28"/>
        </w:rPr>
        <w:t>3、调整格式</w:t>
      </w:r>
    </w:p>
    <w:p w14:paraId="02B77713"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一个审计报告，一般是二十几个科目，在excel中填好之后，每个表格贴一次，也就贴二十几次，用不了多长时间。</w:t>
      </w:r>
    </w:p>
    <w:p w14:paraId="635A2C20"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如果没有已经调好格式的word模板，就得用第2种方法了。</w:t>
      </w:r>
    </w:p>
    <w:p w14:paraId="7BB4F134" w14:textId="77777777" w:rsidR="00C666BD" w:rsidRPr="009F6C19" w:rsidRDefault="00C666BD" w:rsidP="00E30AD1">
      <w:pPr>
        <w:spacing w:line="360" w:lineRule="auto"/>
        <w:rPr>
          <w:rFonts w:ascii="宋体" w:eastAsia="宋体" w:hAnsi="宋体"/>
          <w:sz w:val="28"/>
          <w:szCs w:val="28"/>
        </w:rPr>
      </w:pPr>
    </w:p>
    <w:p w14:paraId="67965372" w14:textId="37DE898E" w:rsidR="00C666BD" w:rsidRPr="00E30AD1" w:rsidRDefault="00C666BD" w:rsidP="00E30AD1">
      <w:pPr>
        <w:pStyle w:val="2"/>
        <w:spacing w:line="360" w:lineRule="auto"/>
        <w:rPr>
          <w:rFonts w:ascii="宋体" w:eastAsia="宋体" w:hAnsi="宋体"/>
          <w:sz w:val="28"/>
          <w:szCs w:val="28"/>
        </w:rPr>
      </w:pPr>
      <w:bookmarkStart w:id="488" w:name="_Toc123761695"/>
      <w:bookmarkStart w:id="489" w:name="_Toc145316855"/>
      <w:r w:rsidRPr="00E30AD1">
        <w:rPr>
          <w:rFonts w:ascii="宋体" w:eastAsia="宋体" w:hAnsi="宋体" w:hint="eastAsia"/>
          <w:sz w:val="28"/>
          <w:szCs w:val="28"/>
        </w:rPr>
        <w:t>如果上期没有，把整个表格都贴过来，再调整格式</w:t>
      </w:r>
      <w:bookmarkEnd w:id="488"/>
      <w:bookmarkEnd w:id="489"/>
    </w:p>
    <w:p w14:paraId="26C6AA5E" w14:textId="78BF1D7B" w:rsidR="00C666BD" w:rsidRPr="00E30AD1" w:rsidRDefault="009F6C19" w:rsidP="00E30AD1">
      <w:pPr>
        <w:spacing w:line="360" w:lineRule="auto"/>
        <w:rPr>
          <w:rFonts w:ascii="宋体" w:eastAsia="宋体" w:hAnsi="宋体"/>
          <w:sz w:val="28"/>
          <w:szCs w:val="28"/>
        </w:rPr>
      </w:pPr>
      <w:r>
        <w:rPr>
          <w:rFonts w:ascii="宋体" w:eastAsia="宋体" w:hAnsi="宋体" w:hint="eastAsia"/>
          <w:sz w:val="28"/>
          <w:szCs w:val="28"/>
        </w:rPr>
        <w:t>如果</w:t>
      </w:r>
      <w:r w:rsidR="00C666BD" w:rsidRPr="00E30AD1">
        <w:rPr>
          <w:rFonts w:ascii="宋体" w:eastAsia="宋体" w:hAnsi="宋体" w:hint="eastAsia"/>
          <w:sz w:val="28"/>
          <w:szCs w:val="28"/>
        </w:rPr>
        <w:t>没有调好格式的word模板，则需要直接从excel中把整个表格</w:t>
      </w:r>
      <w:r w:rsidR="00C666BD" w:rsidRPr="00E30AD1">
        <w:rPr>
          <w:rFonts w:ascii="宋体" w:eastAsia="宋体" w:hAnsi="宋体" w:hint="eastAsia"/>
          <w:sz w:val="28"/>
          <w:szCs w:val="28"/>
        </w:rPr>
        <w:lastRenderedPageBreak/>
        <w:t>粘贴过来，</w:t>
      </w:r>
      <w:r w:rsidR="006770BA">
        <w:rPr>
          <w:rFonts w:ascii="宋体" w:eastAsia="宋体" w:hAnsi="宋体" w:hint="eastAsia"/>
          <w:sz w:val="28"/>
          <w:szCs w:val="28"/>
        </w:rPr>
        <w:t>然后再调整格式。</w:t>
      </w:r>
    </w:p>
    <w:p w14:paraId="66DC099D" w14:textId="6FCD3C2E" w:rsidR="00C666BD" w:rsidRPr="00E30AD1" w:rsidRDefault="007167A9" w:rsidP="00E30AD1">
      <w:pPr>
        <w:spacing w:line="360" w:lineRule="auto"/>
        <w:rPr>
          <w:rFonts w:ascii="宋体" w:eastAsia="宋体" w:hAnsi="宋体"/>
          <w:sz w:val="28"/>
          <w:szCs w:val="28"/>
        </w:rPr>
      </w:pPr>
      <w:r>
        <w:rPr>
          <w:rFonts w:ascii="宋体" w:eastAsia="宋体" w:hAnsi="宋体" w:hint="eastAsia"/>
          <w:sz w:val="28"/>
          <w:szCs w:val="28"/>
        </w:rPr>
        <w:t>1、</w:t>
      </w:r>
      <w:r w:rsidR="00C666BD" w:rsidRPr="00E30AD1">
        <w:rPr>
          <w:rFonts w:ascii="宋体" w:eastAsia="宋体" w:hAnsi="宋体" w:hint="eastAsia"/>
          <w:sz w:val="28"/>
          <w:szCs w:val="28"/>
        </w:rPr>
        <w:t>在excel中复制整个表格，然后粘贴到word中。</w:t>
      </w:r>
    </w:p>
    <w:p w14:paraId="22FEF8DE" w14:textId="50C7A53A" w:rsidR="00C666BD" w:rsidRPr="00E30AD1" w:rsidRDefault="007167A9" w:rsidP="00E30AD1">
      <w:pPr>
        <w:spacing w:line="360" w:lineRule="auto"/>
        <w:rPr>
          <w:rFonts w:ascii="宋体" w:eastAsia="宋体" w:hAnsi="宋体"/>
          <w:sz w:val="28"/>
          <w:szCs w:val="28"/>
        </w:rPr>
      </w:pPr>
      <w:r>
        <w:rPr>
          <w:rFonts w:ascii="宋体" w:eastAsia="宋体" w:hAnsi="宋体" w:hint="eastAsia"/>
          <w:sz w:val="28"/>
          <w:szCs w:val="28"/>
        </w:rPr>
        <w:t>2、</w:t>
      </w:r>
      <w:r w:rsidR="00C666BD" w:rsidRPr="00E30AD1">
        <w:rPr>
          <w:rFonts w:ascii="宋体" w:eastAsia="宋体" w:hAnsi="宋体" w:hint="eastAsia"/>
          <w:sz w:val="28"/>
          <w:szCs w:val="28"/>
        </w:rPr>
        <w:t>调整表格的宽度</w:t>
      </w:r>
    </w:p>
    <w:p w14:paraId="5C10594B"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选中整个表格，右键，“自动调整”，“根据窗口自动调整”。这样就能把宽度调整到适应窗口的宽度。如果每个表格都按照这个宽度去调整，那么，所有科目的表格宽度都一样，看起来就很美观了。</w:t>
      </w:r>
    </w:p>
    <w:p w14:paraId="4AA258B0" w14:textId="0274DBC4" w:rsidR="00C666BD" w:rsidRPr="00E30AD1" w:rsidRDefault="007167A9" w:rsidP="00E30AD1">
      <w:pPr>
        <w:spacing w:line="360" w:lineRule="auto"/>
        <w:rPr>
          <w:rFonts w:ascii="宋体" w:eastAsia="宋体" w:hAnsi="宋体"/>
          <w:sz w:val="28"/>
          <w:szCs w:val="28"/>
        </w:rPr>
      </w:pPr>
      <w:r>
        <w:rPr>
          <w:rFonts w:ascii="宋体" w:eastAsia="宋体" w:hAnsi="宋体" w:hint="eastAsia"/>
          <w:sz w:val="28"/>
          <w:szCs w:val="28"/>
        </w:rPr>
        <w:t>3、</w:t>
      </w:r>
      <w:r w:rsidR="00C666BD" w:rsidRPr="00E30AD1">
        <w:rPr>
          <w:rFonts w:ascii="宋体" w:eastAsia="宋体" w:hAnsi="宋体" w:hint="eastAsia"/>
          <w:sz w:val="28"/>
          <w:szCs w:val="28"/>
        </w:rPr>
        <w:t>调整宽度之后，再调整一下对齐方式，跟第1点的操作一样，先点一下“水平居中”，再点一下“中部右对齐”。</w:t>
      </w:r>
    </w:p>
    <w:p w14:paraId="7C73CEF8" w14:textId="1955CC9E" w:rsidR="00C666BD" w:rsidRPr="00E30AD1" w:rsidRDefault="007167A9" w:rsidP="00E30AD1">
      <w:pPr>
        <w:spacing w:line="360" w:lineRule="auto"/>
        <w:rPr>
          <w:rFonts w:ascii="宋体" w:eastAsia="宋体" w:hAnsi="宋体"/>
          <w:sz w:val="28"/>
          <w:szCs w:val="28"/>
        </w:rPr>
      </w:pPr>
      <w:r w:rsidRPr="00D02A9A">
        <w:rPr>
          <w:rFonts w:ascii="宋体" w:eastAsia="宋体" w:hAnsi="宋体" w:hint="eastAsia"/>
          <w:sz w:val="28"/>
          <w:szCs w:val="28"/>
          <w:highlight w:val="yellow"/>
        </w:rPr>
        <w:t>4、调整边框</w:t>
      </w:r>
    </w:p>
    <w:p w14:paraId="21145CDA" w14:textId="1173F1CD" w:rsidR="00D02A9A" w:rsidRPr="00E30AD1" w:rsidRDefault="00D02A9A" w:rsidP="00E30AD1">
      <w:pPr>
        <w:spacing w:line="360" w:lineRule="auto"/>
        <w:rPr>
          <w:rFonts w:ascii="宋体" w:eastAsia="宋体" w:hAnsi="宋体"/>
          <w:sz w:val="28"/>
          <w:szCs w:val="28"/>
        </w:rPr>
      </w:pPr>
      <w:r>
        <w:rPr>
          <w:rFonts w:ascii="宋体" w:eastAsia="宋体" w:hAnsi="宋体" w:hint="eastAsia"/>
          <w:sz w:val="28"/>
          <w:szCs w:val="28"/>
        </w:rPr>
        <w:t>5、调整行高、列宽</w:t>
      </w:r>
    </w:p>
    <w:p w14:paraId="0064D761" w14:textId="439781F8" w:rsidR="00C666BD" w:rsidRPr="00E30AD1" w:rsidRDefault="00C666BD" w:rsidP="004804C7">
      <w:pPr>
        <w:pStyle w:val="2"/>
        <w:spacing w:line="360" w:lineRule="auto"/>
        <w:rPr>
          <w:rFonts w:ascii="宋体" w:eastAsia="宋体" w:hAnsi="宋体"/>
          <w:sz w:val="28"/>
          <w:szCs w:val="28"/>
        </w:rPr>
      </w:pPr>
      <w:bookmarkStart w:id="490" w:name="_Toc123761696"/>
      <w:bookmarkStart w:id="491" w:name="_Toc145316856"/>
      <w:r w:rsidRPr="00E30AD1">
        <w:rPr>
          <w:rFonts w:ascii="宋体" w:eastAsia="宋体" w:hAnsi="宋体" w:hint="eastAsia"/>
          <w:sz w:val="28"/>
          <w:szCs w:val="28"/>
        </w:rPr>
        <w:t>统一宽度和高度</w:t>
      </w:r>
      <w:bookmarkEnd w:id="490"/>
      <w:bookmarkEnd w:id="491"/>
    </w:p>
    <w:p w14:paraId="37A74CDA" w14:textId="47AEBA0C" w:rsidR="00C666BD" w:rsidRPr="00E30AD1" w:rsidRDefault="00423421" w:rsidP="00E30AD1">
      <w:pPr>
        <w:spacing w:line="360" w:lineRule="auto"/>
        <w:rPr>
          <w:rFonts w:ascii="宋体" w:eastAsia="宋体" w:hAnsi="宋体"/>
          <w:sz w:val="28"/>
          <w:szCs w:val="28"/>
        </w:rPr>
      </w:pPr>
      <w:r>
        <w:rPr>
          <w:rFonts w:ascii="宋体" w:eastAsia="宋体" w:hAnsi="宋体" w:hint="eastAsia"/>
          <w:sz w:val="28"/>
          <w:szCs w:val="28"/>
        </w:rPr>
        <w:t>当</w:t>
      </w:r>
      <w:r w:rsidR="00C666BD" w:rsidRPr="00E30AD1">
        <w:rPr>
          <w:rFonts w:ascii="宋体" w:eastAsia="宋体" w:hAnsi="宋体" w:hint="eastAsia"/>
          <w:sz w:val="28"/>
          <w:szCs w:val="28"/>
        </w:rPr>
        <w:t>表格</w:t>
      </w:r>
      <w:r w:rsidR="000D14BE">
        <w:rPr>
          <w:rFonts w:ascii="宋体" w:eastAsia="宋体" w:hAnsi="宋体" w:hint="eastAsia"/>
          <w:sz w:val="28"/>
          <w:szCs w:val="28"/>
        </w:rPr>
        <w:t>的宽度不一致</w:t>
      </w:r>
      <w:r w:rsidR="00C666BD" w:rsidRPr="00E30AD1">
        <w:rPr>
          <w:rFonts w:ascii="宋体" w:eastAsia="宋体" w:hAnsi="宋体" w:hint="eastAsia"/>
          <w:sz w:val="28"/>
          <w:szCs w:val="28"/>
        </w:rPr>
        <w:t>，如果想要一样</w:t>
      </w:r>
      <w:r w:rsidR="000D14BE">
        <w:rPr>
          <w:rFonts w:ascii="宋体" w:eastAsia="宋体" w:hAnsi="宋体" w:hint="eastAsia"/>
          <w:sz w:val="28"/>
          <w:szCs w:val="28"/>
        </w:rPr>
        <w:t>宽</w:t>
      </w:r>
      <w:r w:rsidR="00C666BD" w:rsidRPr="00E30AD1">
        <w:rPr>
          <w:rFonts w:ascii="宋体" w:eastAsia="宋体" w:hAnsi="宋体" w:hint="eastAsia"/>
          <w:sz w:val="28"/>
          <w:szCs w:val="28"/>
        </w:rPr>
        <w:t>的话，选中这两列，在“布局”选项卡，点击“分布列”之后，这两列就会一样宽了。</w:t>
      </w:r>
    </w:p>
    <w:p w14:paraId="283C0BE8" w14:textId="77777777" w:rsidR="00C666BD" w:rsidRPr="00E30AD1" w:rsidRDefault="00C666BD" w:rsidP="00E30AD1">
      <w:pPr>
        <w:spacing w:line="360" w:lineRule="auto"/>
        <w:rPr>
          <w:rFonts w:ascii="宋体" w:eastAsia="宋体" w:hAnsi="宋体"/>
          <w:sz w:val="28"/>
          <w:szCs w:val="28"/>
        </w:rPr>
      </w:pPr>
    </w:p>
    <w:p w14:paraId="22A19ACD" w14:textId="32FD9804" w:rsidR="00C666BD" w:rsidRPr="00E30AD1" w:rsidRDefault="00C666BD" w:rsidP="00E30AD1">
      <w:pPr>
        <w:pStyle w:val="2"/>
        <w:spacing w:line="360" w:lineRule="auto"/>
        <w:rPr>
          <w:rFonts w:ascii="宋体" w:eastAsia="宋体" w:hAnsi="宋体"/>
          <w:sz w:val="28"/>
          <w:szCs w:val="28"/>
        </w:rPr>
      </w:pPr>
      <w:bookmarkStart w:id="492" w:name="_Toc123761697"/>
      <w:bookmarkStart w:id="493" w:name="_Toc145316857"/>
      <w:r w:rsidRPr="00E30AD1">
        <w:rPr>
          <w:rFonts w:ascii="宋体" w:eastAsia="宋体" w:hAnsi="宋体" w:hint="eastAsia"/>
          <w:sz w:val="28"/>
          <w:szCs w:val="28"/>
        </w:rPr>
        <w:t>设置跨页标题</w:t>
      </w:r>
      <w:bookmarkEnd w:id="492"/>
      <w:bookmarkEnd w:id="493"/>
    </w:p>
    <w:p w14:paraId="020D149C"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有时候，表格会跨页，下一页开头没有标题。想要每一页的开头都显示标题的话，执行以下操作：选中标题→（只选第一行标题，不能全选整个表格）</w:t>
      </w:r>
    </w:p>
    <w:p w14:paraId="4ADC4B7C" w14:textId="77777777" w:rsidR="00C666BD" w:rsidRPr="00E30AD1" w:rsidRDefault="00C666BD" w:rsidP="00E30AD1">
      <w:pPr>
        <w:spacing w:line="360" w:lineRule="auto"/>
        <w:rPr>
          <w:rFonts w:ascii="宋体" w:eastAsia="宋体" w:hAnsi="宋体"/>
          <w:sz w:val="28"/>
          <w:szCs w:val="28"/>
        </w:rPr>
      </w:pPr>
    </w:p>
    <w:p w14:paraId="6BB26D2E"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lastRenderedPageBreak/>
        <w:t>右键→表格属性→行→勾上“在各页顶端以标题形式重复出现”→确定。</w:t>
      </w:r>
    </w:p>
    <w:p w14:paraId="296486E8"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这样，跨行的时候，标题页跟着过去了。</w:t>
      </w:r>
    </w:p>
    <w:p w14:paraId="3BDE47C1" w14:textId="77777777" w:rsidR="00C666BD" w:rsidRPr="00E30AD1" w:rsidRDefault="00C666BD" w:rsidP="00E30AD1">
      <w:pPr>
        <w:spacing w:line="360" w:lineRule="auto"/>
        <w:rPr>
          <w:rFonts w:ascii="宋体" w:eastAsia="宋体" w:hAnsi="宋体"/>
          <w:sz w:val="28"/>
          <w:szCs w:val="28"/>
        </w:rPr>
      </w:pPr>
    </w:p>
    <w:p w14:paraId="59739BD1" w14:textId="735B7320" w:rsidR="00C666BD" w:rsidRPr="00E30AD1" w:rsidRDefault="00C666BD" w:rsidP="00E30AD1">
      <w:pPr>
        <w:pStyle w:val="2"/>
        <w:spacing w:line="360" w:lineRule="auto"/>
        <w:rPr>
          <w:rFonts w:ascii="宋体" w:eastAsia="宋体" w:hAnsi="宋体"/>
          <w:sz w:val="28"/>
          <w:szCs w:val="28"/>
        </w:rPr>
      </w:pPr>
      <w:bookmarkStart w:id="494" w:name="_Toc123761698"/>
      <w:bookmarkStart w:id="495" w:name="_Toc145316858"/>
      <w:r w:rsidRPr="00E30AD1">
        <w:rPr>
          <w:rFonts w:ascii="宋体" w:eastAsia="宋体" w:hAnsi="宋体" w:hint="eastAsia"/>
          <w:sz w:val="28"/>
          <w:szCs w:val="28"/>
        </w:rPr>
        <w:t>分页符的运用</w:t>
      </w:r>
      <w:bookmarkEnd w:id="494"/>
      <w:bookmarkEnd w:id="495"/>
    </w:p>
    <w:p w14:paraId="432D7F8F" w14:textId="22A1C363" w:rsidR="00C666BD" w:rsidRPr="00E30AD1" w:rsidRDefault="00E36209" w:rsidP="00E30AD1">
      <w:pPr>
        <w:spacing w:line="360" w:lineRule="auto"/>
        <w:rPr>
          <w:rFonts w:ascii="宋体" w:eastAsia="宋体" w:hAnsi="宋体"/>
          <w:sz w:val="28"/>
          <w:szCs w:val="28"/>
        </w:rPr>
      </w:pPr>
      <w:r>
        <w:rPr>
          <w:rFonts w:ascii="宋体" w:eastAsia="宋体" w:hAnsi="宋体" w:hint="eastAsia"/>
          <w:sz w:val="28"/>
          <w:szCs w:val="28"/>
        </w:rPr>
        <w:t>1、</w:t>
      </w:r>
      <w:r w:rsidR="00C666BD" w:rsidRPr="00E30AD1">
        <w:rPr>
          <w:rFonts w:ascii="宋体" w:eastAsia="宋体" w:hAnsi="宋体" w:hint="eastAsia"/>
          <w:sz w:val="28"/>
          <w:szCs w:val="28"/>
        </w:rPr>
        <w:t>布局→分隔符→分页符</w:t>
      </w:r>
    </w:p>
    <w:p w14:paraId="6099CE67"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选这几项就直接跳到下一页。通常以下两种情况会用到分页符：</w:t>
      </w:r>
    </w:p>
    <w:p w14:paraId="07903C55" w14:textId="77777777" w:rsidR="00C666BD" w:rsidRPr="00E30AD1" w:rsidRDefault="00C666BD" w:rsidP="00E30AD1">
      <w:pPr>
        <w:spacing w:line="360" w:lineRule="auto"/>
        <w:rPr>
          <w:rFonts w:ascii="宋体" w:eastAsia="宋体" w:hAnsi="宋体"/>
          <w:sz w:val="28"/>
          <w:szCs w:val="28"/>
        </w:rPr>
      </w:pPr>
    </w:p>
    <w:p w14:paraId="43674678"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（1）本章内容已经讲完，需要转到下一页。</w:t>
      </w:r>
    </w:p>
    <w:p w14:paraId="6C074F45" w14:textId="32D1786B" w:rsidR="00C666BD"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（2）接下来的内容是一个表格，而且剩下的纸张很少了，插入一个表格的话就只能显示标题了，还不如直接跳下一页。</w:t>
      </w:r>
    </w:p>
    <w:p w14:paraId="29057757" w14:textId="616047F7" w:rsidR="00E36209" w:rsidRDefault="00E36209" w:rsidP="00E30AD1">
      <w:pPr>
        <w:spacing w:line="360" w:lineRule="auto"/>
        <w:rPr>
          <w:rFonts w:ascii="宋体" w:eastAsia="宋体" w:hAnsi="宋体"/>
          <w:sz w:val="28"/>
          <w:szCs w:val="28"/>
        </w:rPr>
      </w:pPr>
      <w:r>
        <w:rPr>
          <w:rFonts w:ascii="宋体" w:eastAsia="宋体" w:hAnsi="宋体" w:hint="eastAsia"/>
          <w:sz w:val="28"/>
          <w:szCs w:val="28"/>
        </w:rPr>
        <w:t>2、</w:t>
      </w:r>
      <w:r w:rsidRPr="00E30AD1">
        <w:rPr>
          <w:rFonts w:ascii="宋体" w:eastAsia="宋体" w:hAnsi="宋体" w:hint="eastAsia"/>
          <w:sz w:val="28"/>
          <w:szCs w:val="28"/>
        </w:rPr>
        <w:t>布局→分隔符→</w:t>
      </w:r>
      <w:r>
        <w:rPr>
          <w:rFonts w:ascii="宋体" w:eastAsia="宋体" w:hAnsi="宋体" w:hint="eastAsia"/>
          <w:sz w:val="28"/>
          <w:szCs w:val="28"/>
        </w:rPr>
        <w:t>下一页</w:t>
      </w:r>
    </w:p>
    <w:p w14:paraId="45B5AD84" w14:textId="29DD91BE" w:rsidR="00E36209" w:rsidRDefault="00F420F5" w:rsidP="00E30AD1">
      <w:pPr>
        <w:spacing w:line="360" w:lineRule="auto"/>
        <w:rPr>
          <w:rFonts w:ascii="宋体" w:eastAsia="宋体" w:hAnsi="宋体"/>
          <w:sz w:val="28"/>
          <w:szCs w:val="28"/>
        </w:rPr>
      </w:pPr>
      <w:r>
        <w:rPr>
          <w:rFonts w:ascii="宋体" w:eastAsia="宋体" w:hAnsi="宋体" w:hint="eastAsia"/>
          <w:sz w:val="28"/>
          <w:szCs w:val="28"/>
        </w:rPr>
        <w:t>这个会隔断与前面页码的联系</w:t>
      </w:r>
    </w:p>
    <w:p w14:paraId="57709C06" w14:textId="130BFB26" w:rsidR="00C666BD" w:rsidRPr="00E30AD1" w:rsidRDefault="00C666BD" w:rsidP="00E30AD1">
      <w:pPr>
        <w:pStyle w:val="2"/>
        <w:spacing w:line="360" w:lineRule="auto"/>
        <w:rPr>
          <w:rFonts w:ascii="宋体" w:eastAsia="宋体" w:hAnsi="宋体"/>
          <w:sz w:val="28"/>
          <w:szCs w:val="28"/>
        </w:rPr>
      </w:pPr>
      <w:bookmarkStart w:id="496" w:name="_Toc123761699"/>
      <w:bookmarkStart w:id="497" w:name="_Toc145316859"/>
      <w:r w:rsidRPr="00E30AD1">
        <w:rPr>
          <w:rFonts w:ascii="宋体" w:eastAsia="宋体" w:hAnsi="宋体" w:hint="eastAsia"/>
          <w:sz w:val="28"/>
          <w:szCs w:val="28"/>
        </w:rPr>
        <w:t>把word横过来</w:t>
      </w:r>
      <w:bookmarkEnd w:id="496"/>
      <w:bookmarkEnd w:id="497"/>
    </w:p>
    <w:p w14:paraId="161E7670"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布局→分隔符→下一页</w:t>
      </w:r>
    </w:p>
    <w:p w14:paraId="29B25B83" w14:textId="77777777" w:rsidR="00C666BD" w:rsidRPr="00E30AD1" w:rsidRDefault="00C666BD" w:rsidP="00E30AD1">
      <w:pPr>
        <w:spacing w:line="360" w:lineRule="auto"/>
        <w:rPr>
          <w:rFonts w:ascii="宋体" w:eastAsia="宋体" w:hAnsi="宋体"/>
          <w:sz w:val="28"/>
          <w:szCs w:val="28"/>
        </w:rPr>
      </w:pPr>
    </w:p>
    <w:p w14:paraId="3A6D8C9A"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这个功能也能实现跳到下一页，但是它会隔断与上一页的关系，页码会重新开始排序。也正因为它会隔断，我们能把中间的word给横过来。</w:t>
      </w:r>
    </w:p>
    <w:p w14:paraId="17B7CBE3" w14:textId="4A821B30"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lastRenderedPageBreak/>
        <w:t>在上一页的最后插入“下一页”，然后在本页插入“下一页”，鼠标点到两个“下一页”中间，然后点“布局”→“纸张方向”→“横向”。</w:t>
      </w:r>
    </w:p>
    <w:p w14:paraId="01157213" w14:textId="2A938CB3" w:rsidR="00C666BD" w:rsidRPr="00E30AD1" w:rsidRDefault="00C666BD" w:rsidP="00E30AD1">
      <w:pPr>
        <w:spacing w:line="360" w:lineRule="auto"/>
        <w:rPr>
          <w:rFonts w:ascii="宋体" w:eastAsia="宋体" w:hAnsi="宋体"/>
          <w:sz w:val="28"/>
          <w:szCs w:val="28"/>
        </w:rPr>
      </w:pPr>
    </w:p>
    <w:p w14:paraId="1EC784A2"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这种操作，只有这一张打横，下一张就还是竖着的。</w:t>
      </w:r>
    </w:p>
    <w:p w14:paraId="6737EDBA" w14:textId="77777777" w:rsidR="00C666BD" w:rsidRPr="00E30AD1" w:rsidRDefault="00C666BD" w:rsidP="00E30AD1">
      <w:pPr>
        <w:spacing w:line="360" w:lineRule="auto"/>
        <w:rPr>
          <w:rFonts w:ascii="宋体" w:eastAsia="宋体" w:hAnsi="宋体"/>
          <w:sz w:val="28"/>
          <w:szCs w:val="28"/>
        </w:rPr>
      </w:pPr>
    </w:p>
    <w:p w14:paraId="2E2B61B4" w14:textId="6EFF6985"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但是，打横之后，页码也被隔断了，想要页码连续，我们还要在页码中设置一下：</w:t>
      </w:r>
    </w:p>
    <w:p w14:paraId="5150019E"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双击页脚→页码→设置页码格式→点击续前章节。</w:t>
      </w:r>
    </w:p>
    <w:p w14:paraId="59953EE9"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只有这样，页码才能连续。</w:t>
      </w:r>
    </w:p>
    <w:p w14:paraId="4D9B58DF" w14:textId="3D4A5947" w:rsidR="00C666BD" w:rsidRPr="00E30AD1" w:rsidRDefault="00C666BD" w:rsidP="00E30AD1">
      <w:pPr>
        <w:pStyle w:val="2"/>
        <w:spacing w:line="360" w:lineRule="auto"/>
        <w:rPr>
          <w:rFonts w:ascii="宋体" w:eastAsia="宋体" w:hAnsi="宋体"/>
          <w:sz w:val="28"/>
          <w:szCs w:val="28"/>
        </w:rPr>
      </w:pPr>
      <w:bookmarkStart w:id="498" w:name="_Toc123761700"/>
      <w:bookmarkStart w:id="499" w:name="_Toc145316860"/>
      <w:r w:rsidRPr="00E30AD1">
        <w:rPr>
          <w:rFonts w:ascii="宋体" w:eastAsia="宋体" w:hAnsi="宋体" w:hint="eastAsia"/>
          <w:sz w:val="28"/>
          <w:szCs w:val="28"/>
        </w:rPr>
        <w:t>如何把页眉</w:t>
      </w:r>
      <w:r w:rsidR="00211BDB" w:rsidRPr="00E30AD1">
        <w:rPr>
          <w:rFonts w:ascii="宋体" w:eastAsia="宋体" w:hAnsi="宋体" w:hint="eastAsia"/>
          <w:sz w:val="28"/>
          <w:szCs w:val="28"/>
        </w:rPr>
        <w:t>的</w:t>
      </w:r>
      <w:r w:rsidRPr="00E30AD1">
        <w:rPr>
          <w:rFonts w:ascii="宋体" w:eastAsia="宋体" w:hAnsi="宋体" w:hint="eastAsia"/>
          <w:sz w:val="28"/>
          <w:szCs w:val="28"/>
        </w:rPr>
        <w:t>横线去掉</w:t>
      </w:r>
      <w:bookmarkEnd w:id="498"/>
      <w:bookmarkEnd w:id="499"/>
    </w:p>
    <w:p w14:paraId="0142FA22" w14:textId="5D5DC859" w:rsidR="00630CE6" w:rsidRDefault="00630CE6" w:rsidP="00E30AD1">
      <w:pPr>
        <w:spacing w:line="360" w:lineRule="auto"/>
        <w:rPr>
          <w:rFonts w:ascii="宋体" w:eastAsia="宋体" w:hAnsi="宋体"/>
          <w:sz w:val="28"/>
          <w:szCs w:val="28"/>
        </w:rPr>
      </w:pPr>
      <w:r>
        <w:rPr>
          <w:rFonts w:ascii="宋体" w:eastAsia="宋体" w:hAnsi="宋体" w:hint="eastAsia"/>
          <w:sz w:val="28"/>
          <w:szCs w:val="28"/>
        </w:rPr>
        <w:t>1、页眉的横线</w:t>
      </w:r>
    </w:p>
    <w:p w14:paraId="5BAD2FE3" w14:textId="0AFC0470"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有时候，我们会看到页眉或页脚有一条黑线，怎么也去不掉。</w:t>
      </w:r>
    </w:p>
    <w:p w14:paraId="59D6B6F4"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操作方法是：</w:t>
      </w:r>
    </w:p>
    <w:p w14:paraId="29CD27D7"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双击页眉→向右拉选中这一行→开始→点击开始选项卡下面的“无框线”。</w:t>
      </w:r>
    </w:p>
    <w:p w14:paraId="5858AE80"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这样就能把黑线去掉了。</w:t>
      </w:r>
    </w:p>
    <w:p w14:paraId="6136C7EE" w14:textId="71DBF444" w:rsidR="00C666BD"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如果要加上黑线的话，也是选中一行，然后选下划线，就能把黑线加上。</w:t>
      </w:r>
    </w:p>
    <w:p w14:paraId="1E36D129" w14:textId="3F3A047F" w:rsidR="00630CE6" w:rsidRDefault="00630CE6" w:rsidP="00E30AD1">
      <w:pPr>
        <w:spacing w:line="360" w:lineRule="auto"/>
        <w:rPr>
          <w:rFonts w:ascii="宋体" w:eastAsia="宋体" w:hAnsi="宋体"/>
          <w:sz w:val="28"/>
          <w:szCs w:val="28"/>
        </w:rPr>
      </w:pPr>
      <w:r w:rsidRPr="00630CE6">
        <w:rPr>
          <w:rFonts w:ascii="宋体" w:eastAsia="宋体" w:hAnsi="宋体" w:hint="eastAsia"/>
          <w:sz w:val="28"/>
          <w:szCs w:val="28"/>
          <w:highlight w:val="yellow"/>
        </w:rPr>
        <w:t>2、</w:t>
      </w:r>
      <w:r w:rsidR="00C67208">
        <w:rPr>
          <w:rFonts w:ascii="宋体" w:eastAsia="宋体" w:hAnsi="宋体" w:hint="eastAsia"/>
          <w:sz w:val="28"/>
          <w:szCs w:val="28"/>
          <w:highlight w:val="yellow"/>
        </w:rPr>
        <w:t>纸张</w:t>
      </w:r>
      <w:r w:rsidRPr="00630CE6">
        <w:rPr>
          <w:rFonts w:ascii="宋体" w:eastAsia="宋体" w:hAnsi="宋体" w:hint="eastAsia"/>
          <w:sz w:val="28"/>
          <w:szCs w:val="28"/>
          <w:highlight w:val="yellow"/>
        </w:rPr>
        <w:t>边框的横线</w:t>
      </w:r>
    </w:p>
    <w:p w14:paraId="6B623695" w14:textId="31D4E991" w:rsidR="001C7855" w:rsidRPr="00630CE6" w:rsidRDefault="001C7855" w:rsidP="00E30AD1">
      <w:pPr>
        <w:spacing w:line="360" w:lineRule="auto"/>
        <w:rPr>
          <w:rFonts w:ascii="宋体" w:eastAsia="宋体" w:hAnsi="宋体"/>
          <w:sz w:val="28"/>
          <w:szCs w:val="28"/>
        </w:rPr>
      </w:pPr>
      <w:r>
        <w:rPr>
          <w:rFonts w:ascii="宋体" w:eastAsia="宋体" w:hAnsi="宋体" w:hint="eastAsia"/>
          <w:sz w:val="28"/>
          <w:szCs w:val="28"/>
        </w:rPr>
        <w:lastRenderedPageBreak/>
        <w:t>开始里面的边框——边框和底纹——页面边框</w:t>
      </w:r>
    </w:p>
    <w:p w14:paraId="0AD76DC9" w14:textId="310D4A66" w:rsidR="00847B6F" w:rsidRPr="00E30AD1" w:rsidRDefault="00847B6F" w:rsidP="00E30AD1">
      <w:pPr>
        <w:pStyle w:val="2"/>
        <w:spacing w:line="360" w:lineRule="auto"/>
        <w:rPr>
          <w:rFonts w:ascii="宋体" w:eastAsia="宋体" w:hAnsi="宋体"/>
          <w:sz w:val="28"/>
          <w:szCs w:val="28"/>
        </w:rPr>
      </w:pPr>
      <w:bookmarkStart w:id="500" w:name="_Toc123761701"/>
      <w:bookmarkStart w:id="501" w:name="_Toc145316861"/>
      <w:r w:rsidRPr="00E30AD1">
        <w:rPr>
          <w:rFonts w:ascii="宋体" w:eastAsia="宋体" w:hAnsi="宋体" w:hint="eastAsia"/>
          <w:sz w:val="28"/>
          <w:szCs w:val="28"/>
        </w:rPr>
        <w:t>设置word标题</w:t>
      </w:r>
      <w:bookmarkEnd w:id="500"/>
      <w:bookmarkEnd w:id="501"/>
    </w:p>
    <w:p w14:paraId="059B5EE9" w14:textId="77777777" w:rsidR="00847B6F" w:rsidRPr="00E30AD1" w:rsidRDefault="00847B6F" w:rsidP="00E30AD1">
      <w:pPr>
        <w:spacing w:line="360" w:lineRule="auto"/>
        <w:rPr>
          <w:rFonts w:ascii="宋体" w:eastAsia="宋体" w:hAnsi="宋体"/>
          <w:sz w:val="28"/>
          <w:szCs w:val="28"/>
        </w:rPr>
      </w:pPr>
      <w:r w:rsidRPr="00E30AD1">
        <w:rPr>
          <w:rFonts w:ascii="宋体" w:eastAsia="宋体" w:hAnsi="宋体" w:hint="eastAsia"/>
          <w:sz w:val="28"/>
          <w:szCs w:val="28"/>
        </w:rPr>
        <w:t>我可以通过设置标题，快速跳到相应的地方。</w:t>
      </w:r>
    </w:p>
    <w:p w14:paraId="4BC438F5" w14:textId="345A8C6A" w:rsidR="00847B6F" w:rsidRDefault="00847B6F" w:rsidP="00E30AD1">
      <w:pPr>
        <w:spacing w:line="360" w:lineRule="auto"/>
        <w:rPr>
          <w:rFonts w:ascii="宋体" w:eastAsia="宋体" w:hAnsi="宋体"/>
          <w:sz w:val="28"/>
          <w:szCs w:val="28"/>
        </w:rPr>
      </w:pPr>
      <w:r w:rsidRPr="00E30AD1">
        <w:rPr>
          <w:rFonts w:ascii="宋体" w:eastAsia="宋体" w:hAnsi="宋体" w:hint="eastAsia"/>
          <w:sz w:val="28"/>
          <w:szCs w:val="28"/>
        </w:rPr>
        <w:t>按control</w:t>
      </w:r>
      <w:r w:rsidRPr="00E30AD1">
        <w:rPr>
          <w:rFonts w:ascii="宋体" w:eastAsia="宋体" w:hAnsi="宋体"/>
          <w:sz w:val="28"/>
          <w:szCs w:val="28"/>
        </w:rPr>
        <w:t xml:space="preserve"> </w:t>
      </w:r>
      <w:r w:rsidRPr="00E30AD1">
        <w:rPr>
          <w:rFonts w:ascii="宋体" w:eastAsia="宋体" w:hAnsi="宋体" w:hint="eastAsia"/>
          <w:sz w:val="28"/>
          <w:szCs w:val="28"/>
        </w:rPr>
        <w:t>+</w:t>
      </w:r>
      <w:r w:rsidRPr="00E30AD1">
        <w:rPr>
          <w:rFonts w:ascii="宋体" w:eastAsia="宋体" w:hAnsi="宋体"/>
          <w:sz w:val="28"/>
          <w:szCs w:val="28"/>
        </w:rPr>
        <w:t xml:space="preserve"> </w:t>
      </w:r>
      <w:r w:rsidRPr="00E30AD1">
        <w:rPr>
          <w:rFonts w:ascii="宋体" w:eastAsia="宋体" w:hAnsi="宋体" w:hint="eastAsia"/>
          <w:sz w:val="28"/>
          <w:szCs w:val="28"/>
        </w:rPr>
        <w:t>F</w:t>
      </w:r>
      <w:r w:rsidRPr="00E30AD1">
        <w:rPr>
          <w:rFonts w:ascii="宋体" w:eastAsia="宋体" w:hAnsi="宋体"/>
          <w:sz w:val="28"/>
          <w:szCs w:val="28"/>
        </w:rPr>
        <w:t xml:space="preserve"> </w:t>
      </w:r>
      <w:r w:rsidRPr="00E30AD1">
        <w:rPr>
          <w:rFonts w:ascii="宋体" w:eastAsia="宋体" w:hAnsi="宋体" w:hint="eastAsia"/>
          <w:sz w:val="28"/>
          <w:szCs w:val="28"/>
        </w:rPr>
        <w:t>就会弹出，点击其中一个标题，就会跳到这个标题所在的地方。</w:t>
      </w:r>
    </w:p>
    <w:p w14:paraId="10C9888A" w14:textId="1E87DB4B" w:rsidR="00266668" w:rsidRDefault="00266668" w:rsidP="00E30AD1">
      <w:pPr>
        <w:spacing w:line="360" w:lineRule="auto"/>
        <w:rPr>
          <w:rFonts w:ascii="宋体" w:eastAsia="宋体" w:hAnsi="宋体"/>
          <w:sz w:val="28"/>
          <w:szCs w:val="28"/>
        </w:rPr>
      </w:pPr>
    </w:p>
    <w:p w14:paraId="5CF498D2" w14:textId="46ABE75F" w:rsidR="00266668" w:rsidRPr="00E30AD1" w:rsidRDefault="00266668" w:rsidP="00E30AD1">
      <w:pPr>
        <w:spacing w:line="360" w:lineRule="auto"/>
        <w:rPr>
          <w:rFonts w:ascii="宋体" w:eastAsia="宋体" w:hAnsi="宋体"/>
          <w:sz w:val="28"/>
          <w:szCs w:val="28"/>
        </w:rPr>
      </w:pPr>
      <w:r>
        <w:rPr>
          <w:rFonts w:ascii="宋体" w:eastAsia="宋体" w:hAnsi="宋体" w:hint="eastAsia"/>
          <w:sz w:val="28"/>
          <w:szCs w:val="28"/>
        </w:rPr>
        <w:t>自动标题的设置</w:t>
      </w:r>
    </w:p>
    <w:p w14:paraId="7D65D54B" w14:textId="06E31C12" w:rsidR="00847B6F" w:rsidRDefault="00266668" w:rsidP="00E30AD1">
      <w:pPr>
        <w:spacing w:line="360" w:lineRule="auto"/>
        <w:rPr>
          <w:rFonts w:ascii="宋体" w:eastAsia="宋体" w:hAnsi="宋体"/>
          <w:sz w:val="28"/>
          <w:szCs w:val="28"/>
        </w:rPr>
      </w:pPr>
      <w:r w:rsidRPr="00266668">
        <w:rPr>
          <w:rFonts w:ascii="宋体" w:eastAsia="宋体" w:hAnsi="宋体" w:hint="eastAsia"/>
          <w:sz w:val="28"/>
          <w:szCs w:val="28"/>
          <w:highlight w:val="yellow"/>
        </w:rPr>
        <w:t>开始</w:t>
      </w:r>
      <w:r>
        <w:rPr>
          <w:rFonts w:ascii="宋体" w:eastAsia="宋体" w:hAnsi="宋体" w:hint="eastAsia"/>
          <w:sz w:val="28"/>
          <w:szCs w:val="28"/>
        </w:rPr>
        <w:t>选项卡，</w:t>
      </w:r>
      <w:r w:rsidRPr="00266668">
        <w:rPr>
          <w:rFonts w:ascii="宋体" w:eastAsia="宋体" w:hAnsi="宋体" w:hint="eastAsia"/>
          <w:sz w:val="28"/>
          <w:szCs w:val="28"/>
          <w:highlight w:val="yellow"/>
        </w:rPr>
        <w:t>多级列表</w:t>
      </w:r>
      <w:r w:rsidRPr="00266668">
        <w:rPr>
          <w:rFonts w:ascii="宋体" w:eastAsia="宋体" w:hAnsi="宋体" w:hint="eastAsia"/>
          <w:sz w:val="28"/>
          <w:szCs w:val="28"/>
        </w:rPr>
        <w:t>，</w:t>
      </w:r>
      <w:r>
        <w:rPr>
          <w:rFonts w:ascii="宋体" w:eastAsia="宋体" w:hAnsi="宋体" w:hint="eastAsia"/>
          <w:sz w:val="28"/>
          <w:szCs w:val="28"/>
          <w:highlight w:val="yellow"/>
        </w:rPr>
        <w:t>定义</w:t>
      </w:r>
      <w:r w:rsidRPr="00266668">
        <w:rPr>
          <w:rFonts w:ascii="宋体" w:eastAsia="宋体" w:hAnsi="宋体" w:hint="eastAsia"/>
          <w:sz w:val="28"/>
          <w:szCs w:val="28"/>
          <w:highlight w:val="yellow"/>
        </w:rPr>
        <w:t>新的多级列表</w:t>
      </w:r>
    </w:p>
    <w:p w14:paraId="51B8A306" w14:textId="3CA625C2" w:rsidR="00266668" w:rsidRDefault="00C320D6" w:rsidP="00E30AD1">
      <w:pPr>
        <w:spacing w:line="360" w:lineRule="auto"/>
        <w:rPr>
          <w:rFonts w:ascii="宋体" w:eastAsia="宋体" w:hAnsi="宋体"/>
          <w:sz w:val="28"/>
          <w:szCs w:val="28"/>
        </w:rPr>
      </w:pPr>
      <w:r>
        <w:rPr>
          <w:rFonts w:ascii="宋体" w:eastAsia="宋体" w:hAnsi="宋体" w:hint="eastAsia"/>
          <w:sz w:val="28"/>
          <w:szCs w:val="28"/>
        </w:rPr>
        <w:t>1、将级别链接到样式，这里要选</w:t>
      </w:r>
      <w:r w:rsidR="00BE0989">
        <w:rPr>
          <w:rFonts w:ascii="宋体" w:eastAsia="宋体" w:hAnsi="宋体" w:hint="eastAsia"/>
          <w:sz w:val="28"/>
          <w:szCs w:val="28"/>
        </w:rPr>
        <w:t>“</w:t>
      </w:r>
      <w:r>
        <w:rPr>
          <w:rFonts w:ascii="宋体" w:eastAsia="宋体" w:hAnsi="宋体" w:hint="eastAsia"/>
          <w:sz w:val="28"/>
          <w:szCs w:val="28"/>
        </w:rPr>
        <w:t>整个文档</w:t>
      </w:r>
      <w:r w:rsidR="00BE0989">
        <w:rPr>
          <w:rFonts w:ascii="宋体" w:eastAsia="宋体" w:hAnsi="宋体" w:hint="eastAsia"/>
          <w:sz w:val="28"/>
          <w:szCs w:val="28"/>
        </w:rPr>
        <w:t>”</w:t>
      </w:r>
      <w:r w:rsidR="00747102">
        <w:rPr>
          <w:rFonts w:ascii="宋体" w:eastAsia="宋体" w:hAnsi="宋体" w:hint="eastAsia"/>
          <w:sz w:val="28"/>
          <w:szCs w:val="28"/>
        </w:rPr>
        <w:t>。</w:t>
      </w:r>
    </w:p>
    <w:p w14:paraId="231380C4" w14:textId="0C1B49EF" w:rsidR="00C320D6" w:rsidRDefault="00C320D6" w:rsidP="00E30AD1">
      <w:pPr>
        <w:spacing w:line="360" w:lineRule="auto"/>
        <w:rPr>
          <w:rFonts w:ascii="宋体" w:eastAsia="宋体" w:hAnsi="宋体"/>
          <w:sz w:val="28"/>
          <w:szCs w:val="28"/>
        </w:rPr>
      </w:pPr>
      <w:r>
        <w:rPr>
          <w:rFonts w:ascii="宋体" w:eastAsia="宋体" w:hAnsi="宋体" w:hint="eastAsia"/>
          <w:sz w:val="28"/>
          <w:szCs w:val="28"/>
        </w:rPr>
        <w:t>2、“重新开始列表的间隔”要勾上</w:t>
      </w:r>
      <w:r w:rsidR="00BE0989">
        <w:rPr>
          <w:rFonts w:ascii="宋体" w:eastAsia="宋体" w:hAnsi="宋体" w:hint="eastAsia"/>
          <w:sz w:val="28"/>
          <w:szCs w:val="28"/>
        </w:rPr>
        <w:t>。</w:t>
      </w:r>
    </w:p>
    <w:p w14:paraId="0DF01597" w14:textId="77777777" w:rsidR="00CD7F5B" w:rsidRPr="00E30AD1" w:rsidRDefault="00CD7F5B" w:rsidP="00E30AD1">
      <w:pPr>
        <w:spacing w:line="360" w:lineRule="auto"/>
        <w:rPr>
          <w:rFonts w:ascii="宋体" w:eastAsia="宋体" w:hAnsi="宋体"/>
          <w:sz w:val="28"/>
          <w:szCs w:val="28"/>
        </w:rPr>
      </w:pPr>
    </w:p>
    <w:p w14:paraId="3C446F8C" w14:textId="00DA2444" w:rsidR="00847B6F" w:rsidRPr="00E30AD1" w:rsidRDefault="00847B6F" w:rsidP="00E30AD1">
      <w:pPr>
        <w:pStyle w:val="2"/>
        <w:spacing w:line="360" w:lineRule="auto"/>
        <w:rPr>
          <w:rFonts w:ascii="宋体" w:eastAsia="宋体" w:hAnsi="宋体"/>
          <w:sz w:val="28"/>
          <w:szCs w:val="28"/>
        </w:rPr>
      </w:pPr>
      <w:bookmarkStart w:id="502" w:name="_Toc123761702"/>
      <w:bookmarkStart w:id="503" w:name="_Toc145316862"/>
      <w:r w:rsidRPr="00E30AD1">
        <w:rPr>
          <w:rFonts w:ascii="宋体" w:eastAsia="宋体" w:hAnsi="宋体" w:hint="eastAsia"/>
          <w:sz w:val="28"/>
          <w:szCs w:val="28"/>
        </w:rPr>
        <w:t>格式刷的运用</w:t>
      </w:r>
      <w:bookmarkEnd w:id="502"/>
      <w:bookmarkEnd w:id="503"/>
    </w:p>
    <w:p w14:paraId="2878211B" w14:textId="0A25C38B" w:rsidR="00847B6F" w:rsidRDefault="00864D21" w:rsidP="00E30AD1">
      <w:pPr>
        <w:spacing w:line="360" w:lineRule="auto"/>
        <w:rPr>
          <w:rFonts w:ascii="宋体" w:eastAsia="宋体" w:hAnsi="宋体"/>
          <w:sz w:val="28"/>
          <w:szCs w:val="28"/>
        </w:rPr>
      </w:pPr>
      <w:r>
        <w:rPr>
          <w:rFonts w:ascii="宋体" w:eastAsia="宋体" w:hAnsi="宋体" w:hint="eastAsia"/>
          <w:sz w:val="28"/>
          <w:szCs w:val="28"/>
        </w:rPr>
        <w:t>单击：只能刷一下</w:t>
      </w:r>
    </w:p>
    <w:p w14:paraId="65CB5D65" w14:textId="6DF01755" w:rsidR="00864D21" w:rsidRPr="00036E19" w:rsidRDefault="00864D21" w:rsidP="00E30AD1">
      <w:pPr>
        <w:spacing w:line="360" w:lineRule="auto"/>
        <w:rPr>
          <w:rFonts w:ascii="宋体" w:eastAsia="宋体" w:hAnsi="宋体"/>
          <w:sz w:val="28"/>
          <w:szCs w:val="28"/>
        </w:rPr>
      </w:pPr>
      <w:r>
        <w:rPr>
          <w:rFonts w:ascii="宋体" w:eastAsia="宋体" w:hAnsi="宋体" w:hint="eastAsia"/>
          <w:sz w:val="28"/>
          <w:szCs w:val="28"/>
        </w:rPr>
        <w:t>双击：可以一直刷</w:t>
      </w:r>
    </w:p>
    <w:p w14:paraId="0DA0CCC1" w14:textId="30C2C4A4" w:rsidR="00C666BD" w:rsidRPr="00E30AD1" w:rsidRDefault="00C666BD" w:rsidP="00E30AD1">
      <w:pPr>
        <w:pStyle w:val="2"/>
        <w:tabs>
          <w:tab w:val="right" w:pos="8306"/>
        </w:tabs>
        <w:spacing w:line="360" w:lineRule="auto"/>
        <w:rPr>
          <w:rFonts w:ascii="宋体" w:eastAsia="宋体" w:hAnsi="宋体"/>
          <w:sz w:val="28"/>
          <w:szCs w:val="28"/>
        </w:rPr>
      </w:pPr>
      <w:bookmarkStart w:id="504" w:name="_Toc123761703"/>
      <w:bookmarkStart w:id="505" w:name="_Toc145316863"/>
      <w:r w:rsidRPr="00E30AD1">
        <w:rPr>
          <w:rFonts w:ascii="宋体" w:eastAsia="宋体" w:hAnsi="宋体" w:hint="eastAsia"/>
          <w:sz w:val="28"/>
          <w:szCs w:val="28"/>
        </w:rPr>
        <w:t>F4的运用</w:t>
      </w:r>
      <w:bookmarkEnd w:id="504"/>
      <w:bookmarkEnd w:id="505"/>
    </w:p>
    <w:p w14:paraId="6CDBD30A" w14:textId="77777777" w:rsidR="00C666BD" w:rsidRPr="00E30AD1" w:rsidRDefault="00C666BD" w:rsidP="00E30AD1">
      <w:pPr>
        <w:spacing w:line="360" w:lineRule="auto"/>
        <w:rPr>
          <w:rFonts w:ascii="宋体" w:eastAsia="宋体" w:hAnsi="宋体"/>
          <w:sz w:val="28"/>
          <w:szCs w:val="28"/>
        </w:rPr>
      </w:pPr>
      <w:r w:rsidRPr="00E30AD1">
        <w:rPr>
          <w:rFonts w:ascii="宋体" w:eastAsia="宋体" w:hAnsi="宋体" w:hint="eastAsia"/>
          <w:sz w:val="28"/>
          <w:szCs w:val="28"/>
        </w:rPr>
        <w:t>F4的功能是重复上一次操作。</w:t>
      </w:r>
    </w:p>
    <w:p w14:paraId="4499C949" w14:textId="388C9F0F" w:rsidR="00C666BD" w:rsidRDefault="006B7CF1" w:rsidP="00E30AD1">
      <w:pPr>
        <w:spacing w:line="360" w:lineRule="auto"/>
        <w:rPr>
          <w:rFonts w:ascii="宋体" w:eastAsia="宋体" w:hAnsi="宋体"/>
          <w:sz w:val="28"/>
          <w:szCs w:val="28"/>
        </w:rPr>
      </w:pPr>
      <w:r>
        <w:rPr>
          <w:rFonts w:ascii="宋体" w:eastAsia="宋体" w:hAnsi="宋体" w:hint="eastAsia"/>
          <w:sz w:val="28"/>
          <w:szCs w:val="28"/>
        </w:rPr>
        <w:t>1、调整表格</w:t>
      </w:r>
      <w:r w:rsidR="00E816FA">
        <w:rPr>
          <w:rFonts w:ascii="宋体" w:eastAsia="宋体" w:hAnsi="宋体" w:hint="eastAsia"/>
          <w:sz w:val="28"/>
          <w:szCs w:val="28"/>
        </w:rPr>
        <w:t>边框</w:t>
      </w:r>
    </w:p>
    <w:p w14:paraId="5ACBCCE2" w14:textId="4F4F08D5" w:rsidR="00C666BD" w:rsidRPr="00E30AD1" w:rsidRDefault="006B7CF1" w:rsidP="00E30AD1">
      <w:pPr>
        <w:spacing w:line="360" w:lineRule="auto"/>
        <w:rPr>
          <w:rFonts w:ascii="宋体" w:eastAsia="宋体" w:hAnsi="宋体"/>
          <w:sz w:val="28"/>
          <w:szCs w:val="28"/>
        </w:rPr>
      </w:pPr>
      <w:r>
        <w:rPr>
          <w:rFonts w:ascii="宋体" w:eastAsia="宋体" w:hAnsi="宋体" w:hint="eastAsia"/>
          <w:sz w:val="28"/>
          <w:szCs w:val="28"/>
        </w:rPr>
        <w:t>2、插入、删除行。</w:t>
      </w:r>
    </w:p>
    <w:p w14:paraId="4123F70A" w14:textId="1500B4FA" w:rsidR="00847B6F" w:rsidRPr="00E30AD1" w:rsidRDefault="00847B6F" w:rsidP="00E30AD1">
      <w:pPr>
        <w:pStyle w:val="2"/>
        <w:tabs>
          <w:tab w:val="right" w:pos="8306"/>
        </w:tabs>
        <w:spacing w:line="360" w:lineRule="auto"/>
        <w:rPr>
          <w:rFonts w:ascii="宋体" w:eastAsia="宋体" w:hAnsi="宋体"/>
          <w:sz w:val="28"/>
          <w:szCs w:val="28"/>
        </w:rPr>
      </w:pPr>
      <w:bookmarkStart w:id="506" w:name="_Toc123761704"/>
      <w:bookmarkStart w:id="507" w:name="_Toc145316864"/>
      <w:r w:rsidRPr="00E30AD1">
        <w:rPr>
          <w:rFonts w:ascii="宋体" w:eastAsia="宋体" w:hAnsi="宋体" w:hint="eastAsia"/>
          <w:sz w:val="28"/>
          <w:szCs w:val="28"/>
        </w:rPr>
        <w:lastRenderedPageBreak/>
        <w:t>录制宏</w:t>
      </w:r>
      <w:bookmarkEnd w:id="506"/>
      <w:bookmarkEnd w:id="507"/>
    </w:p>
    <w:p w14:paraId="7720C8F7" w14:textId="17668B49" w:rsidR="00643997" w:rsidRDefault="00643997" w:rsidP="00E30AD1">
      <w:pPr>
        <w:spacing w:line="360" w:lineRule="auto"/>
        <w:rPr>
          <w:rFonts w:ascii="宋体" w:eastAsia="宋体" w:hAnsi="宋体"/>
          <w:sz w:val="28"/>
          <w:szCs w:val="28"/>
        </w:rPr>
      </w:pPr>
      <w:r>
        <w:rPr>
          <w:rFonts w:ascii="宋体" w:eastAsia="宋体" w:hAnsi="宋体" w:hint="eastAsia"/>
          <w:sz w:val="28"/>
          <w:szCs w:val="28"/>
        </w:rPr>
        <w:t>F</w:t>
      </w:r>
      <w:r>
        <w:rPr>
          <w:rFonts w:ascii="宋体" w:eastAsia="宋体" w:hAnsi="宋体"/>
          <w:sz w:val="28"/>
          <w:szCs w:val="28"/>
        </w:rPr>
        <w:t>4</w:t>
      </w:r>
      <w:r>
        <w:rPr>
          <w:rFonts w:ascii="宋体" w:eastAsia="宋体" w:hAnsi="宋体" w:hint="eastAsia"/>
          <w:sz w:val="28"/>
          <w:szCs w:val="28"/>
        </w:rPr>
        <w:t>就是最简单的宏。</w:t>
      </w:r>
    </w:p>
    <w:p w14:paraId="4C506329" w14:textId="71D99F90" w:rsidR="00E30AD1" w:rsidRDefault="00FD0C03" w:rsidP="00E30AD1">
      <w:pPr>
        <w:spacing w:line="360" w:lineRule="auto"/>
        <w:rPr>
          <w:rFonts w:ascii="宋体" w:eastAsia="宋体" w:hAnsi="宋体"/>
          <w:sz w:val="28"/>
          <w:szCs w:val="28"/>
        </w:rPr>
      </w:pPr>
      <w:r>
        <w:rPr>
          <w:rFonts w:ascii="宋体" w:eastAsia="宋体" w:hAnsi="宋体" w:hint="eastAsia"/>
          <w:sz w:val="28"/>
          <w:szCs w:val="28"/>
        </w:rPr>
        <w:t>一些简单的操作可以录制。</w:t>
      </w:r>
    </w:p>
    <w:p w14:paraId="2612B277" w14:textId="13BFCC7D" w:rsidR="006208BC" w:rsidRPr="00E30AD1" w:rsidRDefault="006208BC" w:rsidP="006208BC">
      <w:pPr>
        <w:pStyle w:val="2"/>
        <w:tabs>
          <w:tab w:val="right" w:pos="8306"/>
        </w:tabs>
        <w:spacing w:line="360" w:lineRule="auto"/>
        <w:rPr>
          <w:rFonts w:ascii="宋体" w:eastAsia="宋体" w:hAnsi="宋体"/>
          <w:sz w:val="28"/>
          <w:szCs w:val="28"/>
        </w:rPr>
      </w:pPr>
      <w:bookmarkStart w:id="508" w:name="_Toc123761705"/>
      <w:bookmarkStart w:id="509" w:name="_Toc145316865"/>
      <w:r>
        <w:rPr>
          <w:rFonts w:ascii="宋体" w:eastAsia="宋体" w:hAnsi="宋体" w:hint="eastAsia"/>
          <w:sz w:val="28"/>
          <w:szCs w:val="28"/>
        </w:rPr>
        <w:t>纵向的excel附注怎么办</w:t>
      </w:r>
      <w:bookmarkEnd w:id="508"/>
      <w:bookmarkEnd w:id="509"/>
    </w:p>
    <w:p w14:paraId="44CB509F" w14:textId="3DC189EF" w:rsidR="006208BC" w:rsidRDefault="00197331" w:rsidP="00E30AD1">
      <w:pPr>
        <w:spacing w:line="360" w:lineRule="auto"/>
        <w:rPr>
          <w:rFonts w:ascii="宋体" w:eastAsia="宋体" w:hAnsi="宋体"/>
          <w:sz w:val="28"/>
          <w:szCs w:val="28"/>
        </w:rPr>
      </w:pPr>
      <w:r>
        <w:rPr>
          <w:rFonts w:ascii="宋体" w:eastAsia="宋体" w:hAnsi="宋体" w:hint="eastAsia"/>
          <w:sz w:val="28"/>
          <w:szCs w:val="28"/>
        </w:rPr>
        <w:t>先在excel中把它贴成跟word格式一致的，再把它贴到word里面。</w:t>
      </w:r>
    </w:p>
    <w:p w14:paraId="3BB081A6" w14:textId="6796D3E0" w:rsidR="005D4F46" w:rsidRPr="00E30AD1" w:rsidRDefault="005D4F46" w:rsidP="005D4F46">
      <w:pPr>
        <w:pStyle w:val="2"/>
        <w:tabs>
          <w:tab w:val="right" w:pos="8306"/>
        </w:tabs>
        <w:spacing w:line="360" w:lineRule="auto"/>
        <w:rPr>
          <w:rFonts w:ascii="宋体" w:eastAsia="宋体" w:hAnsi="宋体"/>
          <w:sz w:val="28"/>
          <w:szCs w:val="28"/>
        </w:rPr>
      </w:pPr>
      <w:bookmarkStart w:id="510" w:name="_Toc123761706"/>
      <w:bookmarkStart w:id="511" w:name="_Toc145316866"/>
      <w:r>
        <w:rPr>
          <w:rFonts w:ascii="宋体" w:eastAsia="宋体" w:hAnsi="宋体" w:hint="eastAsia"/>
          <w:sz w:val="28"/>
          <w:szCs w:val="28"/>
        </w:rPr>
        <w:t>注意事项</w:t>
      </w:r>
      <w:bookmarkEnd w:id="510"/>
      <w:bookmarkEnd w:id="511"/>
    </w:p>
    <w:p w14:paraId="61F1F42D" w14:textId="69D4F902" w:rsidR="00B232FD" w:rsidRDefault="005059CE" w:rsidP="00B232FD">
      <w:pPr>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、一块一块贴，能把excel中的字体和字的大小带过来。因此，我们一般是在excel中调好字体和大小，再往word上面贴。因为在excel上面比较好调整。</w:t>
      </w:r>
    </w:p>
    <w:p w14:paraId="37498972" w14:textId="219D38E9" w:rsidR="006208BC" w:rsidRDefault="000731D1" w:rsidP="00E30AD1">
      <w:pPr>
        <w:spacing w:line="360" w:lineRule="auto"/>
        <w:rPr>
          <w:rFonts w:ascii="宋体" w:eastAsia="宋体" w:hAnsi="宋体"/>
          <w:sz w:val="28"/>
          <w:szCs w:val="28"/>
        </w:rPr>
      </w:pPr>
      <w:r>
        <w:rPr>
          <w:rFonts w:ascii="宋体" w:eastAsia="宋体" w:hAnsi="宋体" w:hint="eastAsia"/>
          <w:sz w:val="28"/>
          <w:szCs w:val="28"/>
        </w:rPr>
        <w:t>2、</w:t>
      </w:r>
      <w:r w:rsidR="00CC1025">
        <w:rPr>
          <w:rFonts w:ascii="宋体" w:eastAsia="宋体" w:hAnsi="宋体" w:hint="eastAsia"/>
          <w:sz w:val="28"/>
          <w:szCs w:val="28"/>
        </w:rPr>
        <w:t>无论多小的公司，一定要先在excel上面把附注填好再往word上面贴，不能直接在</w:t>
      </w:r>
      <w:r w:rsidR="004143F5">
        <w:rPr>
          <w:rFonts w:ascii="宋体" w:eastAsia="宋体" w:hAnsi="宋体" w:hint="eastAsia"/>
          <w:sz w:val="28"/>
          <w:szCs w:val="28"/>
        </w:rPr>
        <w:t>word上面贴。</w:t>
      </w:r>
      <w:r w:rsidR="00D0261E">
        <w:rPr>
          <w:rFonts w:ascii="宋体" w:eastAsia="宋体" w:hAnsi="宋体" w:hint="eastAsia"/>
          <w:sz w:val="28"/>
          <w:szCs w:val="28"/>
        </w:rPr>
        <w:t>因为我们要通过excel来检查附注跟报表数是否对得上，在excel中检查就比较好。</w:t>
      </w:r>
      <w:r w:rsidR="00625D13">
        <w:rPr>
          <w:rFonts w:ascii="宋体" w:eastAsia="宋体" w:hAnsi="宋体" w:hint="eastAsia"/>
          <w:sz w:val="28"/>
          <w:szCs w:val="28"/>
        </w:rPr>
        <w:t>还有一个，万一我们后面有审计调整，</w:t>
      </w:r>
      <w:r w:rsidR="00DB34E0">
        <w:rPr>
          <w:rFonts w:ascii="宋体" w:eastAsia="宋体" w:hAnsi="宋体" w:hint="eastAsia"/>
          <w:sz w:val="28"/>
          <w:szCs w:val="28"/>
        </w:rPr>
        <w:t>也是先在excel上面核对一致再往word上面贴，如果没有excel附注，就比较花时间。</w:t>
      </w:r>
    </w:p>
    <w:p w14:paraId="279CF9B8" w14:textId="2CC2A216" w:rsidR="009648F4" w:rsidRDefault="009648F4" w:rsidP="00E30AD1">
      <w:pPr>
        <w:spacing w:line="360" w:lineRule="auto"/>
        <w:rPr>
          <w:rFonts w:ascii="宋体" w:eastAsia="宋体" w:hAnsi="宋体"/>
          <w:sz w:val="28"/>
          <w:szCs w:val="28"/>
        </w:rPr>
      </w:pPr>
      <w:r>
        <w:rPr>
          <w:rFonts w:ascii="宋体" w:eastAsia="宋体" w:hAnsi="宋体"/>
          <w:sz w:val="28"/>
          <w:szCs w:val="28"/>
        </w:rPr>
        <w:br w:type="page"/>
      </w:r>
    </w:p>
    <w:p w14:paraId="41D0DECA" w14:textId="5AFE4966" w:rsidR="0016234D" w:rsidRDefault="005031F5" w:rsidP="0016234D">
      <w:pPr>
        <w:pStyle w:val="2"/>
      </w:pPr>
      <w:bookmarkStart w:id="512" w:name="_Toc123761707"/>
      <w:bookmarkStart w:id="513" w:name="_Toc145316867"/>
      <w:r>
        <w:rPr>
          <w:rFonts w:hint="eastAsia"/>
        </w:rPr>
        <w:lastRenderedPageBreak/>
        <w:t>如何</w:t>
      </w:r>
      <w:r w:rsidR="0016234D">
        <w:rPr>
          <w:rFonts w:hint="eastAsia"/>
        </w:rPr>
        <w:t>自动把excel附注过到word</w:t>
      </w:r>
      <w:bookmarkEnd w:id="512"/>
      <w:bookmarkEnd w:id="513"/>
    </w:p>
    <w:p w14:paraId="5AE08A5E" w14:textId="481B24E1" w:rsidR="0016234D" w:rsidRDefault="00A762B2" w:rsidP="0016234D">
      <w:pPr>
        <w:spacing w:line="360" w:lineRule="auto"/>
        <w:rPr>
          <w:rFonts w:ascii="宋体" w:eastAsia="宋体" w:hAnsi="宋体"/>
          <w:sz w:val="28"/>
          <w:szCs w:val="28"/>
        </w:rPr>
      </w:pPr>
      <w:r>
        <w:rPr>
          <w:rFonts w:ascii="宋体" w:eastAsia="宋体" w:hAnsi="宋体" w:hint="eastAsia"/>
          <w:sz w:val="28"/>
          <w:szCs w:val="28"/>
        </w:rPr>
        <w:t>无意间，在某音上看到某个主播，把excel中的某个单元格复制，然后粘贴到word上，这个粘贴，可以粘贴成链接。如果excel中的数据有变，刷新一下word中的链接，就能</w:t>
      </w:r>
      <w:r w:rsidR="005031F5">
        <w:rPr>
          <w:rFonts w:ascii="宋体" w:eastAsia="宋体" w:hAnsi="宋体" w:hint="eastAsia"/>
          <w:sz w:val="28"/>
          <w:szCs w:val="28"/>
        </w:rPr>
        <w:t>把excel里面的数据给取过来</w:t>
      </w:r>
      <w:r>
        <w:rPr>
          <w:rFonts w:ascii="宋体" w:eastAsia="宋体" w:hAnsi="宋体" w:hint="eastAsia"/>
          <w:sz w:val="28"/>
          <w:szCs w:val="28"/>
        </w:rPr>
        <w:t>。</w:t>
      </w:r>
    </w:p>
    <w:p w14:paraId="0BF6EDD1" w14:textId="0F005A80" w:rsidR="0016234D" w:rsidRDefault="0016234D" w:rsidP="0016234D">
      <w:pPr>
        <w:spacing w:line="360" w:lineRule="auto"/>
        <w:rPr>
          <w:rFonts w:ascii="宋体" w:eastAsia="宋体" w:hAnsi="宋体"/>
          <w:sz w:val="28"/>
          <w:szCs w:val="28"/>
        </w:rPr>
      </w:pPr>
    </w:p>
    <w:p w14:paraId="6E0F53BD" w14:textId="77777777" w:rsidR="00FD5704" w:rsidRPr="00FD5704" w:rsidRDefault="00FD5704" w:rsidP="00FD5704">
      <w:pPr>
        <w:spacing w:line="360" w:lineRule="auto"/>
        <w:rPr>
          <w:rFonts w:ascii="宋体" w:eastAsia="宋体" w:hAnsi="宋体"/>
          <w:sz w:val="28"/>
          <w:szCs w:val="28"/>
        </w:rPr>
      </w:pPr>
      <w:r w:rsidRPr="00FD5704">
        <w:rPr>
          <w:rFonts w:ascii="宋体" w:eastAsia="宋体" w:hAnsi="宋体" w:hint="eastAsia"/>
          <w:sz w:val="28"/>
          <w:szCs w:val="28"/>
        </w:rPr>
        <w:t>如何实现自动更新附注，这个是我很久之前就考虑的问题，那时还是</w:t>
      </w:r>
      <w:r w:rsidRPr="00FD5704">
        <w:rPr>
          <w:rFonts w:ascii="宋体" w:eastAsia="宋体" w:hAnsi="宋体"/>
          <w:sz w:val="28"/>
          <w:szCs w:val="28"/>
        </w:rPr>
        <w:t>2018年。</w:t>
      </w:r>
    </w:p>
    <w:p w14:paraId="5D0C681A" w14:textId="77777777" w:rsidR="00FD5704" w:rsidRPr="00FD5704" w:rsidRDefault="00FD5704" w:rsidP="00FD5704">
      <w:pPr>
        <w:spacing w:line="360" w:lineRule="auto"/>
        <w:rPr>
          <w:rFonts w:ascii="宋体" w:eastAsia="宋体" w:hAnsi="宋体"/>
          <w:sz w:val="28"/>
          <w:szCs w:val="28"/>
        </w:rPr>
      </w:pPr>
    </w:p>
    <w:p w14:paraId="4002A3C2" w14:textId="77777777" w:rsidR="00FD5704" w:rsidRPr="00FD5704" w:rsidRDefault="00FD5704" w:rsidP="00FD5704">
      <w:pPr>
        <w:spacing w:line="360" w:lineRule="auto"/>
        <w:rPr>
          <w:rFonts w:ascii="宋体" w:eastAsia="宋体" w:hAnsi="宋体"/>
          <w:sz w:val="28"/>
          <w:szCs w:val="28"/>
        </w:rPr>
      </w:pPr>
      <w:r w:rsidRPr="00FD5704">
        <w:rPr>
          <w:rFonts w:ascii="宋体" w:eastAsia="宋体" w:hAnsi="宋体" w:hint="eastAsia"/>
          <w:sz w:val="28"/>
          <w:szCs w:val="28"/>
        </w:rPr>
        <w:t>同事说，某信有人搞了个工具，能自动更新附注。我下载了看下，原来是用邮件合并搞的。理论上能搞出来，但是邮件合并有个缺点，它要在</w:t>
      </w:r>
      <w:r w:rsidRPr="00FD5704">
        <w:rPr>
          <w:rFonts w:ascii="宋体" w:eastAsia="宋体" w:hAnsi="宋体"/>
          <w:sz w:val="28"/>
          <w:szCs w:val="28"/>
        </w:rPr>
        <w:t>excel表上横着填数，而且只能填一行。其实就相当于把附注所有的单元格都拆散，横着排成一排在excel上面，不好用。</w:t>
      </w:r>
    </w:p>
    <w:p w14:paraId="40511C0C" w14:textId="77777777" w:rsidR="00FD5704" w:rsidRPr="00FD5704" w:rsidRDefault="00FD5704" w:rsidP="00FD5704">
      <w:pPr>
        <w:spacing w:line="360" w:lineRule="auto"/>
        <w:rPr>
          <w:rFonts w:ascii="宋体" w:eastAsia="宋体" w:hAnsi="宋体"/>
          <w:sz w:val="28"/>
          <w:szCs w:val="28"/>
        </w:rPr>
      </w:pPr>
    </w:p>
    <w:p w14:paraId="02ADD8A5" w14:textId="77777777" w:rsidR="00FD5704" w:rsidRPr="00FD5704" w:rsidRDefault="00FD5704" w:rsidP="00FD5704">
      <w:pPr>
        <w:spacing w:line="360" w:lineRule="auto"/>
        <w:rPr>
          <w:rFonts w:ascii="宋体" w:eastAsia="宋体" w:hAnsi="宋体"/>
          <w:sz w:val="28"/>
          <w:szCs w:val="28"/>
        </w:rPr>
      </w:pPr>
      <w:r w:rsidRPr="00FD5704">
        <w:rPr>
          <w:rFonts w:ascii="宋体" w:eastAsia="宋体" w:hAnsi="宋体" w:hint="eastAsia"/>
          <w:sz w:val="28"/>
          <w:szCs w:val="28"/>
        </w:rPr>
        <w:t>那时候我就想，能不能让</w:t>
      </w:r>
      <w:r w:rsidRPr="00FD5704">
        <w:rPr>
          <w:rFonts w:ascii="宋体" w:eastAsia="宋体" w:hAnsi="宋体"/>
          <w:sz w:val="28"/>
          <w:szCs w:val="28"/>
        </w:rPr>
        <w:t>word中的单元格链接到excel中的单元格？这样不就能实现一一对应了吗！而且不用破坏excel中的格式，简直完美。</w:t>
      </w:r>
    </w:p>
    <w:p w14:paraId="625CF513" w14:textId="77777777" w:rsidR="00FD5704" w:rsidRPr="00FD5704" w:rsidRDefault="00FD5704" w:rsidP="00FD5704">
      <w:pPr>
        <w:spacing w:line="360" w:lineRule="auto"/>
        <w:rPr>
          <w:rFonts w:ascii="宋体" w:eastAsia="宋体" w:hAnsi="宋体"/>
          <w:sz w:val="28"/>
          <w:szCs w:val="28"/>
        </w:rPr>
      </w:pPr>
    </w:p>
    <w:p w14:paraId="2332D085" w14:textId="77777777" w:rsidR="00FD5704" w:rsidRPr="00FD5704" w:rsidRDefault="00FD5704" w:rsidP="00FD5704">
      <w:pPr>
        <w:spacing w:line="360" w:lineRule="auto"/>
        <w:rPr>
          <w:rFonts w:ascii="宋体" w:eastAsia="宋体" w:hAnsi="宋体"/>
          <w:sz w:val="28"/>
          <w:szCs w:val="28"/>
        </w:rPr>
      </w:pPr>
      <w:r w:rsidRPr="00FD5704">
        <w:rPr>
          <w:rFonts w:ascii="宋体" w:eastAsia="宋体" w:hAnsi="宋体" w:hint="eastAsia"/>
          <w:sz w:val="28"/>
          <w:szCs w:val="28"/>
        </w:rPr>
        <w:t>那时候也只是个想法，以为要用</w:t>
      </w:r>
      <w:proofErr w:type="spellStart"/>
      <w:r w:rsidRPr="00FD5704">
        <w:rPr>
          <w:rFonts w:ascii="宋体" w:eastAsia="宋体" w:hAnsi="宋体"/>
          <w:sz w:val="28"/>
          <w:szCs w:val="28"/>
        </w:rPr>
        <w:t>vba</w:t>
      </w:r>
      <w:proofErr w:type="spellEnd"/>
      <w:r w:rsidRPr="00FD5704">
        <w:rPr>
          <w:rFonts w:ascii="宋体" w:eastAsia="宋体" w:hAnsi="宋体"/>
          <w:sz w:val="28"/>
          <w:szCs w:val="28"/>
        </w:rPr>
        <w:t>或者其他更高级的技能才能实现，不是我等菜鸟所能完成的。于是就没有深入研究了。</w:t>
      </w:r>
    </w:p>
    <w:p w14:paraId="6F763709" w14:textId="77777777" w:rsidR="00FD5704" w:rsidRPr="00FD5704" w:rsidRDefault="00FD5704" w:rsidP="00FD5704">
      <w:pPr>
        <w:spacing w:line="360" w:lineRule="auto"/>
        <w:rPr>
          <w:rFonts w:ascii="宋体" w:eastAsia="宋体" w:hAnsi="宋体"/>
          <w:sz w:val="28"/>
          <w:szCs w:val="28"/>
        </w:rPr>
      </w:pPr>
    </w:p>
    <w:p w14:paraId="60AFCD88" w14:textId="564E6F86" w:rsidR="00A762B2" w:rsidRDefault="00A73C03" w:rsidP="00A73C03">
      <w:pPr>
        <w:spacing w:line="360" w:lineRule="auto"/>
        <w:rPr>
          <w:rFonts w:ascii="宋体" w:eastAsia="宋体" w:hAnsi="宋体"/>
          <w:sz w:val="28"/>
          <w:szCs w:val="28"/>
        </w:rPr>
      </w:pPr>
      <w:r>
        <w:rPr>
          <w:rFonts w:ascii="宋体" w:eastAsia="宋体" w:hAnsi="宋体" w:hint="eastAsia"/>
          <w:sz w:val="28"/>
          <w:szCs w:val="28"/>
        </w:rPr>
        <w:t>最近，在抖音上看到某个excel主播在直播，讲的是在word中链接excel中的某个表格！</w:t>
      </w:r>
      <w:r w:rsidR="001E72C1">
        <w:rPr>
          <w:rFonts w:ascii="宋体" w:eastAsia="宋体" w:hAnsi="宋体" w:hint="eastAsia"/>
          <w:sz w:val="28"/>
          <w:szCs w:val="28"/>
        </w:rPr>
        <w:t>他讲的是，企业的财务人员要向领导定期汇报某个数，如果做成链接的话，以后刷新一下链接就能向老板汇报了。</w:t>
      </w:r>
    </w:p>
    <w:p w14:paraId="1A194D83" w14:textId="57BF484C" w:rsidR="00E712DD" w:rsidRDefault="00E712DD" w:rsidP="00A73C03">
      <w:pPr>
        <w:spacing w:line="360" w:lineRule="auto"/>
        <w:rPr>
          <w:rFonts w:ascii="宋体" w:eastAsia="宋体" w:hAnsi="宋体"/>
          <w:sz w:val="28"/>
          <w:szCs w:val="28"/>
        </w:rPr>
      </w:pPr>
    </w:p>
    <w:p w14:paraId="60455DCE" w14:textId="207749DA" w:rsidR="00E712DD" w:rsidRDefault="00E712DD" w:rsidP="00A73C03">
      <w:pPr>
        <w:spacing w:line="360" w:lineRule="auto"/>
        <w:rPr>
          <w:rFonts w:ascii="宋体" w:eastAsia="宋体" w:hAnsi="宋体"/>
          <w:sz w:val="28"/>
          <w:szCs w:val="28"/>
        </w:rPr>
      </w:pPr>
      <w:r>
        <w:rPr>
          <w:rFonts w:ascii="宋体" w:eastAsia="宋体" w:hAnsi="宋体" w:hint="eastAsia"/>
          <w:sz w:val="28"/>
          <w:szCs w:val="28"/>
        </w:rPr>
        <w:t>看到这里，脑海中突然迸发出一句歌词：我的天空星星都亮了！</w:t>
      </w:r>
    </w:p>
    <w:p w14:paraId="1B58F26F" w14:textId="3E5955AE" w:rsidR="00E712DD" w:rsidRDefault="00E712DD" w:rsidP="00A73C03">
      <w:pPr>
        <w:spacing w:line="360" w:lineRule="auto"/>
        <w:rPr>
          <w:rFonts w:ascii="宋体" w:eastAsia="宋体" w:hAnsi="宋体"/>
          <w:sz w:val="28"/>
          <w:szCs w:val="28"/>
        </w:rPr>
      </w:pPr>
    </w:p>
    <w:p w14:paraId="0438C763" w14:textId="74A7D1B3" w:rsidR="00E712DD" w:rsidRDefault="00006BD9" w:rsidP="00A73C03">
      <w:pPr>
        <w:spacing w:line="360" w:lineRule="auto"/>
        <w:rPr>
          <w:rFonts w:ascii="宋体" w:eastAsia="宋体" w:hAnsi="宋体"/>
          <w:sz w:val="28"/>
          <w:szCs w:val="28"/>
        </w:rPr>
      </w:pPr>
      <w:r>
        <w:rPr>
          <w:rFonts w:ascii="宋体" w:eastAsia="宋体" w:hAnsi="宋体" w:hint="eastAsia"/>
          <w:sz w:val="28"/>
          <w:szCs w:val="28"/>
        </w:rPr>
        <w:t>我可以把它运用到审计附注中，就能自动把excel中的附注更新到word中了！</w:t>
      </w:r>
    </w:p>
    <w:p w14:paraId="6524B104" w14:textId="4BA7E35C" w:rsidR="00006BD9" w:rsidRDefault="00006BD9" w:rsidP="00A73C03">
      <w:pPr>
        <w:spacing w:line="360" w:lineRule="auto"/>
        <w:rPr>
          <w:rFonts w:ascii="宋体" w:eastAsia="宋体" w:hAnsi="宋体"/>
          <w:sz w:val="28"/>
          <w:szCs w:val="28"/>
        </w:rPr>
      </w:pPr>
    </w:p>
    <w:p w14:paraId="4C7B2936" w14:textId="2B9A9814" w:rsidR="00055FDB" w:rsidRDefault="00006BD9" w:rsidP="00A73C03">
      <w:pPr>
        <w:spacing w:line="360" w:lineRule="auto"/>
        <w:rPr>
          <w:rFonts w:ascii="宋体" w:eastAsia="宋体" w:hAnsi="宋体"/>
          <w:sz w:val="28"/>
          <w:szCs w:val="28"/>
        </w:rPr>
      </w:pPr>
      <w:r>
        <w:rPr>
          <w:rFonts w:ascii="宋体" w:eastAsia="宋体" w:hAnsi="宋体" w:hint="eastAsia"/>
          <w:sz w:val="28"/>
          <w:szCs w:val="28"/>
        </w:rPr>
        <w:t>于是，我开始做各种测试，研究了一段时间，把各种问题都解决了，</w:t>
      </w:r>
      <w:r w:rsidR="0090224C">
        <w:rPr>
          <w:rFonts w:ascii="宋体" w:eastAsia="宋体" w:hAnsi="宋体" w:hint="eastAsia"/>
          <w:sz w:val="28"/>
          <w:szCs w:val="28"/>
        </w:rPr>
        <w:t>比如excel有增加行、删除行怎么办，如何快速写链接，如何在写链接的时候不改变word的格式，如何替换链接。解决了这些问题之后，就有了今天的课程。</w:t>
      </w:r>
    </w:p>
    <w:p w14:paraId="712770C9" w14:textId="111EB513" w:rsidR="0090224C" w:rsidRDefault="0090224C" w:rsidP="00A73C03">
      <w:pPr>
        <w:spacing w:line="360" w:lineRule="auto"/>
        <w:rPr>
          <w:rFonts w:ascii="宋体" w:eastAsia="宋体" w:hAnsi="宋体"/>
          <w:sz w:val="28"/>
          <w:szCs w:val="28"/>
        </w:rPr>
      </w:pPr>
    </w:p>
    <w:p w14:paraId="62155CA9" w14:textId="0407066B" w:rsidR="0090224C" w:rsidRDefault="00F52DD0" w:rsidP="00A73C03">
      <w:pPr>
        <w:spacing w:line="360" w:lineRule="auto"/>
        <w:rPr>
          <w:rFonts w:ascii="宋体" w:eastAsia="宋体" w:hAnsi="宋体"/>
          <w:sz w:val="28"/>
          <w:szCs w:val="28"/>
        </w:rPr>
      </w:pPr>
      <w:r>
        <w:rPr>
          <w:rFonts w:ascii="宋体" w:eastAsia="宋体" w:hAnsi="宋体" w:hint="eastAsia"/>
          <w:sz w:val="28"/>
          <w:szCs w:val="28"/>
        </w:rPr>
        <w:t>不用VBA，不用辅助软件，直接在word和excel中就能操作，就算是实习生也能学会！</w:t>
      </w:r>
    </w:p>
    <w:p w14:paraId="65F5D274" w14:textId="2297A29B" w:rsidR="00006BD9" w:rsidRDefault="00006BD9" w:rsidP="00A73C03">
      <w:pPr>
        <w:spacing w:line="360" w:lineRule="auto"/>
        <w:rPr>
          <w:rFonts w:ascii="宋体" w:eastAsia="宋体" w:hAnsi="宋体"/>
          <w:sz w:val="28"/>
          <w:szCs w:val="28"/>
        </w:rPr>
      </w:pPr>
    </w:p>
    <w:p w14:paraId="2E45CE74" w14:textId="491DEFF5" w:rsidR="00006BD9" w:rsidRDefault="00884D45" w:rsidP="00A73C03">
      <w:pPr>
        <w:spacing w:line="360" w:lineRule="auto"/>
        <w:rPr>
          <w:rFonts w:ascii="宋体" w:eastAsia="宋体" w:hAnsi="宋体"/>
          <w:sz w:val="28"/>
          <w:szCs w:val="28"/>
        </w:rPr>
      </w:pPr>
      <w:r>
        <w:rPr>
          <w:rFonts w:ascii="宋体" w:eastAsia="宋体" w:hAnsi="宋体" w:hint="eastAsia"/>
          <w:sz w:val="28"/>
          <w:szCs w:val="28"/>
        </w:rPr>
        <w:t>下面我们就开始详细的讲解——</w:t>
      </w:r>
    </w:p>
    <w:p w14:paraId="1C8B62DF" w14:textId="4AB0D24F" w:rsidR="00884D45" w:rsidRDefault="00884D45" w:rsidP="00A73C03">
      <w:pPr>
        <w:spacing w:line="360" w:lineRule="auto"/>
        <w:rPr>
          <w:rFonts w:ascii="宋体" w:eastAsia="宋体" w:hAnsi="宋体"/>
          <w:sz w:val="28"/>
          <w:szCs w:val="28"/>
        </w:rPr>
      </w:pPr>
    </w:p>
    <w:p w14:paraId="7C810134" w14:textId="7C18264B" w:rsidR="00D51A40" w:rsidRDefault="00D51A40" w:rsidP="00A73C03">
      <w:pPr>
        <w:spacing w:line="360" w:lineRule="auto"/>
        <w:rPr>
          <w:rFonts w:ascii="宋体" w:eastAsia="宋体" w:hAnsi="宋体"/>
          <w:sz w:val="28"/>
          <w:szCs w:val="28"/>
        </w:rPr>
      </w:pPr>
    </w:p>
    <w:p w14:paraId="4581F592" w14:textId="77777777" w:rsidR="00D51A40" w:rsidRDefault="00D51A40" w:rsidP="00A73C03">
      <w:pPr>
        <w:spacing w:line="360" w:lineRule="auto"/>
        <w:rPr>
          <w:rFonts w:ascii="宋体" w:eastAsia="宋体" w:hAnsi="宋体"/>
          <w:sz w:val="28"/>
          <w:szCs w:val="28"/>
        </w:rPr>
      </w:pPr>
    </w:p>
    <w:p w14:paraId="0BD2F8D0" w14:textId="69FABCF5" w:rsidR="003B117C" w:rsidRDefault="003B117C" w:rsidP="006406AA">
      <w:pPr>
        <w:pStyle w:val="3"/>
      </w:pPr>
      <w:bookmarkStart w:id="514" w:name="_Toc123761708"/>
      <w:bookmarkStart w:id="515" w:name="_Toc145316868"/>
      <w:r>
        <w:rPr>
          <w:rFonts w:hint="eastAsia"/>
        </w:rPr>
        <w:t>1、</w:t>
      </w:r>
      <w:r w:rsidR="00C64B53">
        <w:rPr>
          <w:rFonts w:hint="eastAsia"/>
        </w:rPr>
        <w:t>确定</w:t>
      </w:r>
      <w:r>
        <w:rPr>
          <w:rFonts w:hint="eastAsia"/>
        </w:rPr>
        <w:t>统一的附注模板</w:t>
      </w:r>
      <w:bookmarkEnd w:id="514"/>
      <w:bookmarkEnd w:id="515"/>
    </w:p>
    <w:p w14:paraId="11DD2964" w14:textId="675910A2" w:rsidR="003B117C" w:rsidRDefault="00126789" w:rsidP="00A73C03">
      <w:pPr>
        <w:spacing w:line="360" w:lineRule="auto"/>
        <w:rPr>
          <w:rFonts w:ascii="宋体" w:eastAsia="宋体" w:hAnsi="宋体"/>
          <w:sz w:val="28"/>
          <w:szCs w:val="28"/>
        </w:rPr>
      </w:pPr>
      <w:r>
        <w:rPr>
          <w:rFonts w:ascii="宋体" w:eastAsia="宋体" w:hAnsi="宋体" w:hint="eastAsia"/>
          <w:sz w:val="28"/>
          <w:szCs w:val="28"/>
        </w:rPr>
        <w:t>每个所都有自己的附注格式，确定好word附注格式之后，就把它复制粘贴到excel中，然后调整一下格式，就得到了excel的附注格式。</w:t>
      </w:r>
    </w:p>
    <w:p w14:paraId="5EDFF629" w14:textId="221EFB3C" w:rsidR="00126789" w:rsidRDefault="00126789" w:rsidP="00A73C03">
      <w:pPr>
        <w:spacing w:line="360" w:lineRule="auto"/>
        <w:rPr>
          <w:rFonts w:ascii="宋体" w:eastAsia="宋体" w:hAnsi="宋体"/>
          <w:sz w:val="28"/>
          <w:szCs w:val="28"/>
        </w:rPr>
      </w:pPr>
      <w:r>
        <w:rPr>
          <w:rFonts w:ascii="宋体" w:eastAsia="宋体" w:hAnsi="宋体" w:hint="eastAsia"/>
          <w:sz w:val="28"/>
          <w:szCs w:val="28"/>
        </w:rPr>
        <w:t>附注有很多内容，我们只要把货币资金的附注，一直到现金流量表的附注粘贴到excel中就可以了，这些注释都是表格化的，比较统一。</w:t>
      </w:r>
      <w:r w:rsidR="00102116">
        <w:rPr>
          <w:rFonts w:ascii="宋体" w:eastAsia="宋体" w:hAnsi="宋体" w:hint="eastAsia"/>
          <w:sz w:val="28"/>
          <w:szCs w:val="28"/>
        </w:rPr>
        <w:t>像后面的关联方交易等，这些就不要了。</w:t>
      </w:r>
    </w:p>
    <w:p w14:paraId="4D4D3141" w14:textId="34F0BE74" w:rsidR="003B117C" w:rsidRPr="00E87CFE" w:rsidRDefault="006406AA" w:rsidP="00E87CFE">
      <w:pPr>
        <w:pStyle w:val="3"/>
      </w:pPr>
      <w:bookmarkStart w:id="516" w:name="_Toc123761709"/>
      <w:bookmarkStart w:id="517" w:name="_Toc145316869"/>
      <w:r>
        <w:t>2</w:t>
      </w:r>
      <w:r w:rsidR="00884D45">
        <w:rPr>
          <w:rFonts w:hint="eastAsia"/>
        </w:rPr>
        <w:t>、</w:t>
      </w:r>
      <w:r>
        <w:rPr>
          <w:rFonts w:hint="eastAsia"/>
        </w:rPr>
        <w:t>把链接贴到word中</w:t>
      </w:r>
      <w:bookmarkEnd w:id="516"/>
      <w:bookmarkEnd w:id="517"/>
    </w:p>
    <w:p w14:paraId="3FC9B6CF" w14:textId="3D10EC7C" w:rsidR="004961DB" w:rsidRDefault="00FF36E5" w:rsidP="00A73C03">
      <w:pPr>
        <w:spacing w:line="360" w:lineRule="auto"/>
        <w:rPr>
          <w:rFonts w:ascii="宋体" w:eastAsia="宋体" w:hAnsi="宋体"/>
          <w:sz w:val="28"/>
          <w:szCs w:val="28"/>
        </w:rPr>
      </w:pPr>
      <w:r>
        <w:rPr>
          <w:rFonts w:ascii="宋体" w:eastAsia="宋体" w:hAnsi="宋体" w:hint="eastAsia"/>
          <w:sz w:val="28"/>
          <w:szCs w:val="28"/>
        </w:rPr>
        <w:t>在excel中复制，然后在word</w:t>
      </w:r>
      <w:r w:rsidR="00A81856">
        <w:rPr>
          <w:rFonts w:ascii="宋体" w:eastAsia="宋体" w:hAnsi="宋体" w:hint="eastAsia"/>
          <w:sz w:val="28"/>
          <w:szCs w:val="28"/>
        </w:rPr>
        <w:t>开始选项卡中</w:t>
      </w:r>
      <w:r>
        <w:rPr>
          <w:rFonts w:ascii="宋体" w:eastAsia="宋体" w:hAnsi="宋体" w:hint="eastAsia"/>
          <w:sz w:val="28"/>
          <w:szCs w:val="28"/>
        </w:rPr>
        <w:t>粘贴</w:t>
      </w:r>
      <w:r w:rsidR="00A81856">
        <w:rPr>
          <w:rFonts w:ascii="宋体" w:eastAsia="宋体" w:hAnsi="宋体" w:hint="eastAsia"/>
          <w:sz w:val="28"/>
          <w:szCs w:val="28"/>
        </w:rPr>
        <w:t>那里有个下拉箭头</w:t>
      </w:r>
      <w:r>
        <w:rPr>
          <w:rFonts w:ascii="宋体" w:eastAsia="宋体" w:hAnsi="宋体" w:hint="eastAsia"/>
          <w:sz w:val="28"/>
          <w:szCs w:val="28"/>
        </w:rPr>
        <w:t>，</w:t>
      </w:r>
      <w:r w:rsidR="00A81856">
        <w:rPr>
          <w:rFonts w:ascii="宋体" w:eastAsia="宋体" w:hAnsi="宋体" w:hint="eastAsia"/>
          <w:sz w:val="28"/>
          <w:szCs w:val="28"/>
        </w:rPr>
        <w:t>点一下，点</w:t>
      </w:r>
      <w:r>
        <w:rPr>
          <w:rFonts w:ascii="宋体" w:eastAsia="宋体" w:hAnsi="宋体" w:hint="eastAsia"/>
          <w:sz w:val="28"/>
          <w:szCs w:val="28"/>
        </w:rPr>
        <w:t>选择</w:t>
      </w:r>
      <w:r w:rsidR="00A81856">
        <w:rPr>
          <w:rFonts w:ascii="宋体" w:eastAsia="宋体" w:hAnsi="宋体" w:hint="eastAsia"/>
          <w:sz w:val="28"/>
          <w:szCs w:val="28"/>
        </w:rPr>
        <w:t>性</w:t>
      </w:r>
      <w:r>
        <w:rPr>
          <w:rFonts w:ascii="宋体" w:eastAsia="宋体" w:hAnsi="宋体" w:hint="eastAsia"/>
          <w:sz w:val="28"/>
          <w:szCs w:val="28"/>
        </w:rPr>
        <w:t>粘贴</w:t>
      </w:r>
      <w:r w:rsidR="00A81856">
        <w:rPr>
          <w:rFonts w:ascii="宋体" w:eastAsia="宋体" w:hAnsi="宋体" w:hint="eastAsia"/>
          <w:sz w:val="28"/>
          <w:szCs w:val="28"/>
        </w:rPr>
        <w:t>，然后点粘贴</w:t>
      </w:r>
      <w:r>
        <w:rPr>
          <w:rFonts w:ascii="宋体" w:eastAsia="宋体" w:hAnsi="宋体" w:hint="eastAsia"/>
          <w:sz w:val="28"/>
          <w:szCs w:val="28"/>
        </w:rPr>
        <w:t>链接</w:t>
      </w:r>
      <w:r w:rsidR="00A81856">
        <w:rPr>
          <w:rFonts w:ascii="宋体" w:eastAsia="宋体" w:hAnsi="宋体" w:hint="eastAsia"/>
          <w:sz w:val="28"/>
          <w:szCs w:val="28"/>
        </w:rPr>
        <w:t>，右边就选无格式文本，最后点确定</w:t>
      </w:r>
      <w:r>
        <w:rPr>
          <w:rFonts w:ascii="宋体" w:eastAsia="宋体" w:hAnsi="宋体" w:hint="eastAsia"/>
          <w:sz w:val="28"/>
          <w:szCs w:val="28"/>
        </w:rPr>
        <w:t>。</w:t>
      </w:r>
      <w:r w:rsidR="00A81856">
        <w:rPr>
          <w:rFonts w:ascii="宋体" w:eastAsia="宋体" w:hAnsi="宋体" w:hint="eastAsia"/>
          <w:sz w:val="28"/>
          <w:szCs w:val="28"/>
        </w:rPr>
        <w:t>如下图。</w:t>
      </w:r>
    </w:p>
    <w:p w14:paraId="075B40F3" w14:textId="77777777" w:rsidR="00A81856" w:rsidRDefault="00A81856" w:rsidP="00A73C03">
      <w:pPr>
        <w:spacing w:line="360" w:lineRule="auto"/>
        <w:rPr>
          <w:rFonts w:ascii="宋体" w:eastAsia="宋体" w:hAnsi="宋体"/>
          <w:sz w:val="28"/>
          <w:szCs w:val="28"/>
        </w:rPr>
      </w:pPr>
    </w:p>
    <w:p w14:paraId="68FDC26B" w14:textId="329DA7FA" w:rsidR="00FF36E5" w:rsidRDefault="00A81856" w:rsidP="00A73C03">
      <w:pPr>
        <w:spacing w:line="360" w:lineRule="auto"/>
        <w:rPr>
          <w:rFonts w:ascii="宋体" w:eastAsia="宋体" w:hAnsi="宋体"/>
          <w:sz w:val="28"/>
          <w:szCs w:val="28"/>
        </w:rPr>
      </w:pPr>
      <w:r>
        <w:rPr>
          <w:noProof/>
        </w:rPr>
        <w:lastRenderedPageBreak/>
        <w:drawing>
          <wp:inline distT="0" distB="0" distL="0" distR="0" wp14:anchorId="6541F98F" wp14:editId="6A46F87D">
            <wp:extent cx="5274310" cy="314642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146425"/>
                    </a:xfrm>
                    <a:prstGeom prst="rect">
                      <a:avLst/>
                    </a:prstGeom>
                  </pic:spPr>
                </pic:pic>
              </a:graphicData>
            </a:graphic>
          </wp:inline>
        </w:drawing>
      </w:r>
    </w:p>
    <w:p w14:paraId="10A5AE64" w14:textId="77777777" w:rsidR="00D74A43" w:rsidRDefault="00D74A43" w:rsidP="00A73C03">
      <w:pPr>
        <w:spacing w:line="360" w:lineRule="auto"/>
        <w:rPr>
          <w:rFonts w:ascii="宋体" w:eastAsia="宋体" w:hAnsi="宋体"/>
          <w:sz w:val="28"/>
          <w:szCs w:val="28"/>
        </w:rPr>
      </w:pPr>
    </w:p>
    <w:p w14:paraId="46D13F73" w14:textId="6674C57D" w:rsidR="00FF36E5" w:rsidRDefault="00D74A43" w:rsidP="00A73C03">
      <w:pPr>
        <w:spacing w:line="360" w:lineRule="auto"/>
        <w:rPr>
          <w:rFonts w:ascii="宋体" w:eastAsia="宋体" w:hAnsi="宋体"/>
          <w:sz w:val="28"/>
          <w:szCs w:val="28"/>
        </w:rPr>
      </w:pPr>
      <w:r>
        <w:rPr>
          <w:rFonts w:ascii="宋体" w:eastAsia="宋体" w:hAnsi="宋体" w:hint="eastAsia"/>
          <w:sz w:val="28"/>
          <w:szCs w:val="28"/>
        </w:rPr>
        <w:t>如果每一个单元格都重复上面的步骤，还是挺费时间的，</w:t>
      </w:r>
      <w:r w:rsidR="00FF36E5">
        <w:rPr>
          <w:rFonts w:ascii="宋体" w:eastAsia="宋体" w:hAnsi="宋体" w:hint="eastAsia"/>
          <w:sz w:val="28"/>
          <w:szCs w:val="28"/>
        </w:rPr>
        <w:t>为了加快粘贴速度，我们</w:t>
      </w:r>
      <w:r>
        <w:rPr>
          <w:rFonts w:ascii="宋体" w:eastAsia="宋体" w:hAnsi="宋体" w:hint="eastAsia"/>
          <w:sz w:val="28"/>
          <w:szCs w:val="28"/>
        </w:rPr>
        <w:t>可以把上述步骤录制一个</w:t>
      </w:r>
      <w:r w:rsidRPr="00C14E3A">
        <w:rPr>
          <w:rFonts w:ascii="宋体" w:eastAsia="宋体" w:hAnsi="宋体" w:hint="eastAsia"/>
          <w:b/>
          <w:bCs/>
          <w:sz w:val="28"/>
          <w:szCs w:val="28"/>
        </w:rPr>
        <w:t>宏</w:t>
      </w:r>
      <w:r w:rsidR="00FF36E5">
        <w:rPr>
          <w:rFonts w:ascii="宋体" w:eastAsia="宋体" w:hAnsi="宋体" w:hint="eastAsia"/>
          <w:sz w:val="28"/>
          <w:szCs w:val="28"/>
        </w:rPr>
        <w:t>。</w:t>
      </w:r>
    </w:p>
    <w:p w14:paraId="6298B4F0" w14:textId="29D07776" w:rsidR="00FF36E5" w:rsidRDefault="00FF36E5" w:rsidP="00A73C03">
      <w:pPr>
        <w:spacing w:line="360" w:lineRule="auto"/>
        <w:rPr>
          <w:rFonts w:ascii="宋体" w:eastAsia="宋体" w:hAnsi="宋体"/>
          <w:sz w:val="28"/>
          <w:szCs w:val="28"/>
        </w:rPr>
      </w:pPr>
    </w:p>
    <w:p w14:paraId="3D83BD6A" w14:textId="43C145FF" w:rsidR="00C14E3A" w:rsidRDefault="00C14E3A" w:rsidP="00A73C03">
      <w:pPr>
        <w:spacing w:line="360" w:lineRule="auto"/>
        <w:rPr>
          <w:rFonts w:ascii="宋体" w:eastAsia="宋体" w:hAnsi="宋体"/>
          <w:sz w:val="28"/>
          <w:szCs w:val="28"/>
        </w:rPr>
      </w:pPr>
      <w:r>
        <w:rPr>
          <w:rFonts w:ascii="宋体" w:eastAsia="宋体" w:hAnsi="宋体" w:hint="eastAsia"/>
          <w:sz w:val="28"/>
          <w:szCs w:val="28"/>
        </w:rPr>
        <w:t>录制宏的方法：</w:t>
      </w:r>
    </w:p>
    <w:p w14:paraId="68A7310F" w14:textId="5A32D0E5" w:rsidR="00C14E3A" w:rsidRDefault="00C14E3A" w:rsidP="00A73C03">
      <w:pPr>
        <w:spacing w:line="360" w:lineRule="auto"/>
        <w:rPr>
          <w:rFonts w:ascii="宋体" w:eastAsia="宋体" w:hAnsi="宋体"/>
          <w:sz w:val="28"/>
          <w:szCs w:val="28"/>
        </w:rPr>
      </w:pPr>
      <w:r>
        <w:rPr>
          <w:rFonts w:ascii="宋体" w:eastAsia="宋体" w:hAnsi="宋体" w:hint="eastAsia"/>
          <w:sz w:val="28"/>
          <w:szCs w:val="28"/>
        </w:rPr>
        <w:t>①复制excel中的一个单元格（任意一个）</w:t>
      </w:r>
    </w:p>
    <w:p w14:paraId="72417C7F" w14:textId="6C81E65F" w:rsidR="00C14E3A" w:rsidRDefault="003E3D02" w:rsidP="00A73C03">
      <w:pPr>
        <w:spacing w:line="360" w:lineRule="auto"/>
        <w:rPr>
          <w:rFonts w:ascii="宋体" w:eastAsia="宋体" w:hAnsi="宋体"/>
          <w:sz w:val="28"/>
          <w:szCs w:val="28"/>
        </w:rPr>
      </w:pPr>
      <w:r>
        <w:rPr>
          <w:rFonts w:ascii="宋体" w:eastAsia="宋体" w:hAnsi="宋体" w:hint="eastAsia"/>
          <w:sz w:val="28"/>
          <w:szCs w:val="28"/>
        </w:rPr>
        <w:t>②在word中</w:t>
      </w:r>
      <w:r w:rsidR="00C14E3A">
        <w:rPr>
          <w:rFonts w:ascii="宋体" w:eastAsia="宋体" w:hAnsi="宋体" w:hint="eastAsia"/>
          <w:sz w:val="28"/>
          <w:szCs w:val="28"/>
        </w:rPr>
        <w:t>点“开发工具”选项卡，点“录制宏”，会出现下面窗口</w:t>
      </w:r>
      <w:r>
        <w:rPr>
          <w:rFonts w:ascii="宋体" w:eastAsia="宋体" w:hAnsi="宋体" w:hint="eastAsia"/>
          <w:sz w:val="28"/>
          <w:szCs w:val="28"/>
        </w:rPr>
        <w:t>，</w:t>
      </w:r>
    </w:p>
    <w:p w14:paraId="7FE68303" w14:textId="32C22A33" w:rsidR="00C14E3A" w:rsidRDefault="00C14E3A" w:rsidP="00A73C03">
      <w:pPr>
        <w:spacing w:line="360" w:lineRule="auto"/>
        <w:rPr>
          <w:rFonts w:ascii="宋体" w:eastAsia="宋体" w:hAnsi="宋体"/>
          <w:sz w:val="28"/>
          <w:szCs w:val="28"/>
        </w:rPr>
      </w:pPr>
      <w:r>
        <w:rPr>
          <w:noProof/>
        </w:rPr>
        <w:lastRenderedPageBreak/>
        <w:drawing>
          <wp:inline distT="0" distB="0" distL="0" distR="0" wp14:anchorId="3DBAE877" wp14:editId="4674EBFB">
            <wp:extent cx="3800475" cy="35052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0475" cy="3505200"/>
                    </a:xfrm>
                    <a:prstGeom prst="rect">
                      <a:avLst/>
                    </a:prstGeom>
                  </pic:spPr>
                </pic:pic>
              </a:graphicData>
            </a:graphic>
          </wp:inline>
        </w:drawing>
      </w:r>
    </w:p>
    <w:p w14:paraId="5DD9AD68" w14:textId="02DE688B" w:rsidR="00C14E3A" w:rsidRDefault="00C14E3A" w:rsidP="00A73C03">
      <w:pPr>
        <w:spacing w:line="360" w:lineRule="auto"/>
        <w:rPr>
          <w:rFonts w:ascii="宋体" w:eastAsia="宋体" w:hAnsi="宋体"/>
          <w:sz w:val="28"/>
          <w:szCs w:val="28"/>
        </w:rPr>
      </w:pPr>
    </w:p>
    <w:p w14:paraId="396C83F5" w14:textId="204889C5" w:rsidR="003E3D02" w:rsidRDefault="00C14E3A" w:rsidP="00A73C03">
      <w:pPr>
        <w:spacing w:line="360" w:lineRule="auto"/>
        <w:rPr>
          <w:rFonts w:ascii="宋体" w:eastAsia="宋体" w:hAnsi="宋体"/>
          <w:sz w:val="28"/>
          <w:szCs w:val="28"/>
        </w:rPr>
      </w:pPr>
      <w:r>
        <w:rPr>
          <w:rFonts w:ascii="宋体" w:eastAsia="宋体" w:hAnsi="宋体" w:hint="eastAsia"/>
          <w:sz w:val="28"/>
          <w:szCs w:val="28"/>
        </w:rPr>
        <w:t>然后点键盘，</w:t>
      </w:r>
      <w:r w:rsidR="003E3D02">
        <w:rPr>
          <w:rFonts w:ascii="宋体" w:eastAsia="宋体" w:hAnsi="宋体" w:hint="eastAsia"/>
          <w:sz w:val="28"/>
          <w:szCs w:val="28"/>
        </w:rPr>
        <w:t>按一下你想要的快捷键，比如</w:t>
      </w:r>
      <w:proofErr w:type="spellStart"/>
      <w:r w:rsidR="003E3D02">
        <w:rPr>
          <w:rFonts w:ascii="宋体" w:eastAsia="宋体" w:hAnsi="宋体" w:hint="eastAsia"/>
          <w:sz w:val="28"/>
          <w:szCs w:val="28"/>
        </w:rPr>
        <w:t>control</w:t>
      </w:r>
      <w:r w:rsidR="003E3D02">
        <w:rPr>
          <w:rFonts w:ascii="宋体" w:eastAsia="宋体" w:hAnsi="宋体"/>
          <w:sz w:val="28"/>
          <w:szCs w:val="28"/>
        </w:rPr>
        <w:t>+</w:t>
      </w:r>
      <w:r w:rsidR="003E3D02">
        <w:rPr>
          <w:rFonts w:ascii="宋体" w:eastAsia="宋体" w:hAnsi="宋体" w:hint="eastAsia"/>
          <w:sz w:val="28"/>
          <w:szCs w:val="28"/>
        </w:rPr>
        <w:t>Q</w:t>
      </w:r>
      <w:proofErr w:type="spellEnd"/>
      <w:r w:rsidR="003E3D02">
        <w:rPr>
          <w:rFonts w:ascii="宋体" w:eastAsia="宋体" w:hAnsi="宋体" w:hint="eastAsia"/>
          <w:sz w:val="28"/>
          <w:szCs w:val="28"/>
        </w:rPr>
        <w:t>，点确定。</w:t>
      </w:r>
    </w:p>
    <w:p w14:paraId="594B6C16" w14:textId="72C236E2" w:rsidR="00C14E3A" w:rsidRDefault="003E3D02" w:rsidP="00A73C03">
      <w:pPr>
        <w:spacing w:line="360" w:lineRule="auto"/>
        <w:rPr>
          <w:rFonts w:ascii="宋体" w:eastAsia="宋体" w:hAnsi="宋体"/>
          <w:sz w:val="28"/>
          <w:szCs w:val="28"/>
        </w:rPr>
      </w:pPr>
      <w:r>
        <w:rPr>
          <w:rFonts w:ascii="宋体" w:eastAsia="宋体" w:hAnsi="宋体" w:hint="eastAsia"/>
          <w:sz w:val="28"/>
          <w:szCs w:val="28"/>
        </w:rPr>
        <w:t>③在word开始选项卡中粘贴那里有个下拉箭头，点一下，点选择性粘贴，然后点粘贴链接，右边就选无格式文本，最后点确定。</w:t>
      </w:r>
    </w:p>
    <w:p w14:paraId="1FC07DCE" w14:textId="6B744B0D" w:rsidR="003E3D02" w:rsidRDefault="003E3D02" w:rsidP="00A73C03">
      <w:pPr>
        <w:spacing w:line="360" w:lineRule="auto"/>
        <w:rPr>
          <w:rFonts w:ascii="宋体" w:eastAsia="宋体" w:hAnsi="宋体"/>
          <w:sz w:val="28"/>
          <w:szCs w:val="28"/>
        </w:rPr>
      </w:pPr>
      <w:r>
        <w:rPr>
          <w:rFonts w:ascii="宋体" w:eastAsia="宋体" w:hAnsi="宋体" w:hint="eastAsia"/>
          <w:sz w:val="28"/>
          <w:szCs w:val="28"/>
        </w:rPr>
        <w:t>④在开发工具选项卡中点停止录制。</w:t>
      </w:r>
    </w:p>
    <w:p w14:paraId="67702AA8" w14:textId="55214F77" w:rsidR="003E3D02" w:rsidRDefault="003E3D02" w:rsidP="00A73C03">
      <w:pPr>
        <w:spacing w:line="360" w:lineRule="auto"/>
        <w:rPr>
          <w:rFonts w:ascii="宋体" w:eastAsia="宋体" w:hAnsi="宋体"/>
          <w:sz w:val="28"/>
          <w:szCs w:val="28"/>
        </w:rPr>
      </w:pPr>
    </w:p>
    <w:p w14:paraId="79F2594D" w14:textId="7AA4AE42" w:rsidR="003E3D02" w:rsidRDefault="003E3D02" w:rsidP="00A73C03">
      <w:pPr>
        <w:spacing w:line="360" w:lineRule="auto"/>
        <w:rPr>
          <w:rFonts w:ascii="宋体" w:eastAsia="宋体" w:hAnsi="宋体"/>
          <w:sz w:val="28"/>
          <w:szCs w:val="28"/>
        </w:rPr>
      </w:pPr>
      <w:r>
        <w:rPr>
          <w:rFonts w:ascii="宋体" w:eastAsia="宋体" w:hAnsi="宋体" w:hint="eastAsia"/>
          <w:sz w:val="28"/>
          <w:szCs w:val="28"/>
        </w:rPr>
        <w:t>这样，宏就录制好了。</w:t>
      </w:r>
    </w:p>
    <w:p w14:paraId="1ABE0E58" w14:textId="0838FCE5" w:rsidR="003E3D02" w:rsidRDefault="003E3D02" w:rsidP="00A73C03">
      <w:pPr>
        <w:spacing w:line="360" w:lineRule="auto"/>
        <w:rPr>
          <w:rFonts w:ascii="宋体" w:eastAsia="宋体" w:hAnsi="宋体"/>
          <w:sz w:val="28"/>
          <w:szCs w:val="28"/>
        </w:rPr>
      </w:pPr>
    </w:p>
    <w:p w14:paraId="0D4A9624" w14:textId="03AEC73C" w:rsidR="003E3D02" w:rsidRDefault="00882D23" w:rsidP="00A73C03">
      <w:pPr>
        <w:spacing w:line="360" w:lineRule="auto"/>
        <w:rPr>
          <w:rFonts w:ascii="宋体" w:eastAsia="宋体" w:hAnsi="宋体"/>
          <w:sz w:val="28"/>
          <w:szCs w:val="28"/>
        </w:rPr>
      </w:pPr>
      <w:r>
        <w:rPr>
          <w:rFonts w:ascii="宋体" w:eastAsia="宋体" w:hAnsi="宋体" w:hint="eastAsia"/>
          <w:sz w:val="28"/>
          <w:szCs w:val="28"/>
        </w:rPr>
        <w:t>录制好宏之后，在excel中复制单元格，然后把光标点到word中对应的单元格，然后按一下</w:t>
      </w:r>
      <w:proofErr w:type="spellStart"/>
      <w:r>
        <w:rPr>
          <w:rFonts w:ascii="宋体" w:eastAsia="宋体" w:hAnsi="宋体" w:hint="eastAsia"/>
          <w:sz w:val="28"/>
          <w:szCs w:val="28"/>
        </w:rPr>
        <w:t>control</w:t>
      </w:r>
      <w:r>
        <w:rPr>
          <w:rFonts w:ascii="宋体" w:eastAsia="宋体" w:hAnsi="宋体"/>
          <w:sz w:val="28"/>
          <w:szCs w:val="28"/>
        </w:rPr>
        <w:t>+</w:t>
      </w:r>
      <w:r>
        <w:rPr>
          <w:rFonts w:ascii="宋体" w:eastAsia="宋体" w:hAnsi="宋体" w:hint="eastAsia"/>
          <w:sz w:val="28"/>
          <w:szCs w:val="28"/>
        </w:rPr>
        <w:t>Q</w:t>
      </w:r>
      <w:proofErr w:type="spellEnd"/>
      <w:r>
        <w:rPr>
          <w:rFonts w:ascii="宋体" w:eastAsia="宋体" w:hAnsi="宋体" w:hint="eastAsia"/>
          <w:sz w:val="28"/>
          <w:szCs w:val="28"/>
        </w:rPr>
        <w:t>就把链接粘贴过去了（因为我们在录制宏的过程中把宏的快捷键定义为</w:t>
      </w:r>
      <w:proofErr w:type="spellStart"/>
      <w:r>
        <w:rPr>
          <w:rFonts w:ascii="宋体" w:eastAsia="宋体" w:hAnsi="宋体" w:hint="eastAsia"/>
          <w:sz w:val="28"/>
          <w:szCs w:val="28"/>
        </w:rPr>
        <w:t>control</w:t>
      </w:r>
      <w:r>
        <w:rPr>
          <w:rFonts w:ascii="宋体" w:eastAsia="宋体" w:hAnsi="宋体"/>
          <w:sz w:val="28"/>
          <w:szCs w:val="28"/>
        </w:rPr>
        <w:t>+</w:t>
      </w:r>
      <w:r>
        <w:rPr>
          <w:rFonts w:ascii="宋体" w:eastAsia="宋体" w:hAnsi="宋体" w:hint="eastAsia"/>
          <w:sz w:val="28"/>
          <w:szCs w:val="28"/>
        </w:rPr>
        <w:t>Q</w:t>
      </w:r>
      <w:proofErr w:type="spellEnd"/>
      <w:r>
        <w:rPr>
          <w:rFonts w:ascii="宋体" w:eastAsia="宋体" w:hAnsi="宋体" w:hint="eastAsia"/>
          <w:sz w:val="28"/>
          <w:szCs w:val="28"/>
        </w:rPr>
        <w:t>，所以就是按</w:t>
      </w:r>
      <w:proofErr w:type="spellStart"/>
      <w:r>
        <w:rPr>
          <w:rFonts w:ascii="宋体" w:eastAsia="宋体" w:hAnsi="宋体" w:hint="eastAsia"/>
          <w:sz w:val="28"/>
          <w:szCs w:val="28"/>
        </w:rPr>
        <w:t>control</w:t>
      </w:r>
      <w:r>
        <w:rPr>
          <w:rFonts w:ascii="宋体" w:eastAsia="宋体" w:hAnsi="宋体"/>
          <w:sz w:val="28"/>
          <w:szCs w:val="28"/>
        </w:rPr>
        <w:t>+</w:t>
      </w:r>
      <w:r>
        <w:rPr>
          <w:rFonts w:ascii="宋体" w:eastAsia="宋体" w:hAnsi="宋体" w:hint="eastAsia"/>
          <w:sz w:val="28"/>
          <w:szCs w:val="28"/>
        </w:rPr>
        <w:t>Q</w:t>
      </w:r>
      <w:proofErr w:type="spellEnd"/>
      <w:r>
        <w:rPr>
          <w:rFonts w:ascii="宋体" w:eastAsia="宋体" w:hAnsi="宋体" w:hint="eastAsia"/>
          <w:sz w:val="28"/>
          <w:szCs w:val="28"/>
        </w:rPr>
        <w:t>。</w:t>
      </w:r>
    </w:p>
    <w:p w14:paraId="2DD85C5F" w14:textId="3EECF0FA" w:rsidR="00FF36E5" w:rsidRDefault="00386B8D" w:rsidP="00A73C03">
      <w:pPr>
        <w:spacing w:line="360" w:lineRule="auto"/>
        <w:rPr>
          <w:rFonts w:ascii="宋体" w:eastAsia="宋体" w:hAnsi="宋体"/>
          <w:sz w:val="28"/>
          <w:szCs w:val="28"/>
        </w:rPr>
      </w:pPr>
      <w:r>
        <w:rPr>
          <w:rFonts w:ascii="宋体" w:eastAsia="宋体" w:hAnsi="宋体" w:hint="eastAsia"/>
          <w:sz w:val="28"/>
          <w:szCs w:val="28"/>
        </w:rPr>
        <w:lastRenderedPageBreak/>
        <w:t>把每一个word附注的表格都贴上链接之后，</w:t>
      </w:r>
      <w:r w:rsidR="0076403F">
        <w:rPr>
          <w:rFonts w:ascii="宋体" w:eastAsia="宋体" w:hAnsi="宋体" w:hint="eastAsia"/>
          <w:sz w:val="28"/>
          <w:szCs w:val="28"/>
        </w:rPr>
        <w:t>模板就做好了</w:t>
      </w:r>
      <w:r>
        <w:rPr>
          <w:rFonts w:ascii="宋体" w:eastAsia="宋体" w:hAnsi="宋体" w:hint="eastAsia"/>
          <w:sz w:val="28"/>
          <w:szCs w:val="28"/>
        </w:rPr>
        <w:t>。</w:t>
      </w:r>
    </w:p>
    <w:p w14:paraId="783C7D48" w14:textId="22E578CB" w:rsidR="00386B8D" w:rsidRDefault="00386B8D" w:rsidP="00A73C03">
      <w:pPr>
        <w:spacing w:line="360" w:lineRule="auto"/>
        <w:rPr>
          <w:rFonts w:ascii="宋体" w:eastAsia="宋体" w:hAnsi="宋体"/>
          <w:sz w:val="28"/>
          <w:szCs w:val="28"/>
        </w:rPr>
      </w:pPr>
    </w:p>
    <w:p w14:paraId="5857D2A5" w14:textId="4B23073A" w:rsidR="0076403F" w:rsidRDefault="0076403F" w:rsidP="00A73C03">
      <w:pPr>
        <w:spacing w:line="360" w:lineRule="auto"/>
        <w:rPr>
          <w:rFonts w:ascii="宋体" w:eastAsia="宋体" w:hAnsi="宋体"/>
          <w:sz w:val="28"/>
          <w:szCs w:val="28"/>
        </w:rPr>
      </w:pPr>
      <w:r>
        <w:rPr>
          <w:rFonts w:ascii="宋体" w:eastAsia="宋体" w:hAnsi="宋体" w:hint="eastAsia"/>
          <w:sz w:val="28"/>
          <w:szCs w:val="28"/>
        </w:rPr>
        <w:t>然后我们在excel中填附注，把excel中的附注填好之后，全选word中的内容，然后按一下F</w:t>
      </w:r>
      <w:r>
        <w:rPr>
          <w:rFonts w:ascii="宋体" w:eastAsia="宋体" w:hAnsi="宋体"/>
          <w:sz w:val="28"/>
          <w:szCs w:val="28"/>
        </w:rPr>
        <w:t>9</w:t>
      </w:r>
      <w:r>
        <w:rPr>
          <w:rFonts w:ascii="宋体" w:eastAsia="宋体" w:hAnsi="宋体" w:hint="eastAsia"/>
          <w:sz w:val="28"/>
          <w:szCs w:val="28"/>
        </w:rPr>
        <w:t>，excel中的内容就能通过链接更新到word中了！如果链接比较多，这个过程可能需要1</w:t>
      </w:r>
      <w:r>
        <w:rPr>
          <w:rFonts w:ascii="宋体" w:eastAsia="宋体" w:hAnsi="宋体"/>
          <w:sz w:val="28"/>
          <w:szCs w:val="28"/>
        </w:rPr>
        <w:t>~2</w:t>
      </w:r>
      <w:r>
        <w:rPr>
          <w:rFonts w:ascii="宋体" w:eastAsia="宋体" w:hAnsi="宋体" w:hint="eastAsia"/>
          <w:sz w:val="28"/>
          <w:szCs w:val="28"/>
        </w:rPr>
        <w:t>分钟，电脑的CPU越好，等待的时间就越少，做审计的同学，一台好电脑肯定是必须的啦。</w:t>
      </w:r>
    </w:p>
    <w:p w14:paraId="1E833A8E" w14:textId="77777777" w:rsidR="0076403F" w:rsidRPr="00A81856" w:rsidRDefault="0076403F" w:rsidP="00A73C03">
      <w:pPr>
        <w:spacing w:line="360" w:lineRule="auto"/>
        <w:rPr>
          <w:rFonts w:ascii="宋体" w:eastAsia="宋体" w:hAnsi="宋体"/>
          <w:sz w:val="28"/>
          <w:szCs w:val="28"/>
        </w:rPr>
      </w:pPr>
    </w:p>
    <w:p w14:paraId="4C5FCF4E" w14:textId="75B687FA" w:rsidR="00386B8D" w:rsidRDefault="006406AA" w:rsidP="006406AA">
      <w:pPr>
        <w:pStyle w:val="3"/>
      </w:pPr>
      <w:bookmarkStart w:id="518" w:name="_Toc123761710"/>
      <w:bookmarkStart w:id="519" w:name="_Toc145316870"/>
      <w:r>
        <w:t>3</w:t>
      </w:r>
      <w:r w:rsidR="008614F2">
        <w:rPr>
          <w:rFonts w:hint="eastAsia"/>
        </w:rPr>
        <w:t>、如果事务所的附注</w:t>
      </w:r>
      <w:r w:rsidR="00A577AE">
        <w:rPr>
          <w:rFonts w:hint="eastAsia"/>
        </w:rPr>
        <w:t>格式</w:t>
      </w:r>
      <w:r w:rsidR="008614F2">
        <w:rPr>
          <w:rFonts w:hint="eastAsia"/>
        </w:rPr>
        <w:t>多种多样怎么办</w:t>
      </w:r>
      <w:r w:rsidR="00322361">
        <w:rPr>
          <w:rFonts w:hint="eastAsia"/>
        </w:rPr>
        <w:t>？</w:t>
      </w:r>
      <w:bookmarkEnd w:id="518"/>
      <w:bookmarkEnd w:id="519"/>
    </w:p>
    <w:p w14:paraId="79A01893" w14:textId="4C52D599" w:rsidR="00581E27" w:rsidRDefault="00F15D15" w:rsidP="00A73C03">
      <w:pPr>
        <w:spacing w:line="360" w:lineRule="auto"/>
        <w:rPr>
          <w:rFonts w:ascii="宋体" w:eastAsia="宋体" w:hAnsi="宋体"/>
          <w:sz w:val="28"/>
          <w:szCs w:val="28"/>
        </w:rPr>
      </w:pPr>
      <w:r>
        <w:rPr>
          <w:rFonts w:ascii="宋体" w:eastAsia="宋体" w:hAnsi="宋体" w:hint="eastAsia"/>
          <w:sz w:val="28"/>
          <w:szCs w:val="28"/>
        </w:rPr>
        <w:t>比如说我们写好了一个word模板，但事务所有很多附注</w:t>
      </w:r>
      <w:r w:rsidR="007225CD">
        <w:rPr>
          <w:rFonts w:ascii="宋体" w:eastAsia="宋体" w:hAnsi="宋体" w:hint="eastAsia"/>
          <w:sz w:val="28"/>
          <w:szCs w:val="28"/>
        </w:rPr>
        <w:t>格式</w:t>
      </w:r>
      <w:r>
        <w:rPr>
          <w:rFonts w:ascii="宋体" w:eastAsia="宋体" w:hAnsi="宋体" w:hint="eastAsia"/>
          <w:sz w:val="28"/>
          <w:szCs w:val="28"/>
        </w:rPr>
        <w:t>，一会儿用这个，一会儿用那个，没有统一的附注</w:t>
      </w:r>
      <w:r w:rsidR="007225CD">
        <w:rPr>
          <w:rFonts w:ascii="宋体" w:eastAsia="宋体" w:hAnsi="宋体" w:hint="eastAsia"/>
          <w:sz w:val="28"/>
          <w:szCs w:val="28"/>
        </w:rPr>
        <w:t>格式</w:t>
      </w:r>
      <w:r>
        <w:rPr>
          <w:rFonts w:ascii="宋体" w:eastAsia="宋体" w:hAnsi="宋体" w:hint="eastAsia"/>
          <w:sz w:val="28"/>
          <w:szCs w:val="28"/>
        </w:rPr>
        <w:t>，那岂不是每一次都要重新粘贴一次链接？那还不如直接在word上贴数，在word上贴数还能一个个表格贴</w:t>
      </w:r>
      <w:r w:rsidR="00581E27">
        <w:rPr>
          <w:rFonts w:ascii="宋体" w:eastAsia="宋体" w:hAnsi="宋体" w:hint="eastAsia"/>
          <w:sz w:val="28"/>
          <w:szCs w:val="28"/>
        </w:rPr>
        <w:t>，贴链接只能一个个单元格贴。</w:t>
      </w:r>
    </w:p>
    <w:p w14:paraId="20D92A85" w14:textId="77777777" w:rsidR="00AE0F44" w:rsidRDefault="00AE0F44" w:rsidP="00A73C03">
      <w:pPr>
        <w:spacing w:line="360" w:lineRule="auto"/>
        <w:rPr>
          <w:rFonts w:ascii="宋体" w:eastAsia="宋体" w:hAnsi="宋体"/>
          <w:sz w:val="28"/>
          <w:szCs w:val="28"/>
        </w:rPr>
      </w:pPr>
    </w:p>
    <w:p w14:paraId="3FC5EC56" w14:textId="54971F53" w:rsidR="00581E27" w:rsidRDefault="00AD42AB" w:rsidP="00A73C03">
      <w:pPr>
        <w:spacing w:line="360" w:lineRule="auto"/>
        <w:rPr>
          <w:rFonts w:ascii="宋体" w:eastAsia="宋体" w:hAnsi="宋体"/>
          <w:sz w:val="28"/>
          <w:szCs w:val="28"/>
        </w:rPr>
      </w:pPr>
      <w:r>
        <w:rPr>
          <w:rFonts w:ascii="宋体" w:eastAsia="宋体" w:hAnsi="宋体" w:hint="eastAsia"/>
          <w:sz w:val="28"/>
          <w:szCs w:val="28"/>
        </w:rPr>
        <w:t>这就要</w:t>
      </w:r>
      <w:r w:rsidRPr="00AE0F44">
        <w:rPr>
          <w:rFonts w:ascii="宋体" w:eastAsia="宋体" w:hAnsi="宋体" w:hint="eastAsia"/>
          <w:sz w:val="28"/>
          <w:szCs w:val="28"/>
          <w:highlight w:val="yellow"/>
        </w:rPr>
        <w:t>事务所统一附注格式</w:t>
      </w:r>
      <w:r w:rsidR="00AE0F44">
        <w:rPr>
          <w:rFonts w:ascii="宋体" w:eastAsia="宋体" w:hAnsi="宋体" w:hint="eastAsia"/>
          <w:sz w:val="28"/>
          <w:szCs w:val="28"/>
        </w:rPr>
        <w:t>。</w:t>
      </w:r>
      <w:r w:rsidR="001D1167">
        <w:rPr>
          <w:rFonts w:ascii="宋体" w:eastAsia="宋体" w:hAnsi="宋体" w:hint="eastAsia"/>
          <w:sz w:val="28"/>
          <w:szCs w:val="28"/>
        </w:rPr>
        <w:t>正常情况下，每个事务所都有自己的统一的附注格式，比如天健有天健的格式，四大有四大的格式，这些格式是不会变的。如果你们事务所还没有统一格式，那就赶紧统一一下附注格式，要不然每个客户用一个格式，那效率就太低了。</w:t>
      </w:r>
    </w:p>
    <w:p w14:paraId="47749A9C" w14:textId="346E2F21" w:rsidR="00AE0F44" w:rsidRDefault="00AE0F44" w:rsidP="00A73C03">
      <w:pPr>
        <w:spacing w:line="360" w:lineRule="auto"/>
        <w:rPr>
          <w:rFonts w:ascii="宋体" w:eastAsia="宋体" w:hAnsi="宋体"/>
          <w:sz w:val="28"/>
          <w:szCs w:val="28"/>
        </w:rPr>
      </w:pPr>
    </w:p>
    <w:p w14:paraId="0212CE0C" w14:textId="77777777" w:rsidR="00AE0F44" w:rsidRDefault="00AE0F44" w:rsidP="00A73C03">
      <w:pPr>
        <w:spacing w:line="360" w:lineRule="auto"/>
        <w:rPr>
          <w:rFonts w:ascii="宋体" w:eastAsia="宋体" w:hAnsi="宋体"/>
          <w:sz w:val="28"/>
          <w:szCs w:val="28"/>
        </w:rPr>
      </w:pPr>
    </w:p>
    <w:p w14:paraId="538A3181" w14:textId="518660A9" w:rsidR="001D1167" w:rsidRDefault="00580E86" w:rsidP="00A73C03">
      <w:pPr>
        <w:spacing w:line="360" w:lineRule="auto"/>
        <w:rPr>
          <w:rFonts w:ascii="宋体" w:eastAsia="宋体" w:hAnsi="宋体"/>
          <w:sz w:val="28"/>
          <w:szCs w:val="28"/>
        </w:rPr>
      </w:pPr>
      <w:r>
        <w:rPr>
          <w:rFonts w:ascii="宋体" w:eastAsia="宋体" w:hAnsi="宋体" w:hint="eastAsia"/>
          <w:sz w:val="28"/>
          <w:szCs w:val="28"/>
        </w:rPr>
        <w:lastRenderedPageBreak/>
        <w:t>在建工程、管理费用、销售费用等，有些公司会有将近2</w:t>
      </w:r>
      <w:r>
        <w:rPr>
          <w:rFonts w:ascii="宋体" w:eastAsia="宋体" w:hAnsi="宋体"/>
          <w:sz w:val="28"/>
          <w:szCs w:val="28"/>
        </w:rPr>
        <w:t>0</w:t>
      </w:r>
      <w:r>
        <w:rPr>
          <w:rFonts w:ascii="宋体" w:eastAsia="宋体" w:hAnsi="宋体" w:hint="eastAsia"/>
          <w:sz w:val="28"/>
          <w:szCs w:val="28"/>
        </w:rPr>
        <w:t>个明细的，我们在做excel模板的时候，后面可以多留十几行，遇到明细特别多的也够写了。</w:t>
      </w:r>
    </w:p>
    <w:p w14:paraId="6D08CFA4" w14:textId="0612BD7E" w:rsidR="001D1167" w:rsidRDefault="001D1167" w:rsidP="00A73C03">
      <w:pPr>
        <w:spacing w:line="360" w:lineRule="auto"/>
        <w:rPr>
          <w:rFonts w:ascii="宋体" w:eastAsia="宋体" w:hAnsi="宋体"/>
          <w:sz w:val="28"/>
          <w:szCs w:val="28"/>
        </w:rPr>
      </w:pPr>
    </w:p>
    <w:p w14:paraId="17FC4871" w14:textId="4794DEC7" w:rsidR="001D1167" w:rsidRDefault="006406AA" w:rsidP="006406AA">
      <w:pPr>
        <w:pStyle w:val="3"/>
      </w:pPr>
      <w:bookmarkStart w:id="520" w:name="_Toc123761711"/>
      <w:bookmarkStart w:id="521" w:name="_Toc145316871"/>
      <w:r>
        <w:t>4</w:t>
      </w:r>
      <w:r w:rsidR="001D1167">
        <w:rPr>
          <w:rFonts w:hint="eastAsia"/>
        </w:rPr>
        <w:t>、如果excel中有删除行，或者增加行，怎么办？</w:t>
      </w:r>
      <w:bookmarkEnd w:id="520"/>
      <w:bookmarkEnd w:id="521"/>
    </w:p>
    <w:p w14:paraId="1743F63D" w14:textId="2DE6D6BF" w:rsidR="001D1167" w:rsidRDefault="001D1167" w:rsidP="00A73C03">
      <w:pPr>
        <w:spacing w:line="360" w:lineRule="auto"/>
        <w:rPr>
          <w:rFonts w:ascii="宋体" w:eastAsia="宋体" w:hAnsi="宋体"/>
          <w:sz w:val="28"/>
          <w:szCs w:val="28"/>
        </w:rPr>
      </w:pPr>
      <w:r>
        <w:rPr>
          <w:rFonts w:ascii="宋体" w:eastAsia="宋体" w:hAnsi="宋体" w:hint="eastAsia"/>
          <w:sz w:val="28"/>
          <w:szCs w:val="28"/>
        </w:rPr>
        <w:t>在word中写好链接之后，如果excel删除或者增加行，word中的链接是不会跟着变的。这样就会导致后面的数都取错行了。这个怎么解决？</w:t>
      </w:r>
    </w:p>
    <w:p w14:paraId="0BC93428" w14:textId="40E2A30B" w:rsidR="001D1167" w:rsidRDefault="001D1167" w:rsidP="00A73C03">
      <w:pPr>
        <w:spacing w:line="360" w:lineRule="auto"/>
        <w:rPr>
          <w:rFonts w:ascii="宋体" w:eastAsia="宋体" w:hAnsi="宋体"/>
          <w:sz w:val="28"/>
          <w:szCs w:val="28"/>
        </w:rPr>
      </w:pPr>
    </w:p>
    <w:p w14:paraId="02F2EF6B" w14:textId="6AAB2A5C" w:rsidR="000D6633" w:rsidRDefault="001D1167" w:rsidP="00A73C03">
      <w:pPr>
        <w:spacing w:line="360" w:lineRule="auto"/>
        <w:rPr>
          <w:rFonts w:ascii="宋体" w:eastAsia="宋体" w:hAnsi="宋体"/>
          <w:sz w:val="28"/>
          <w:szCs w:val="28"/>
        </w:rPr>
      </w:pPr>
      <w:r>
        <w:rPr>
          <w:rFonts w:ascii="宋体" w:eastAsia="宋体" w:hAnsi="宋体" w:hint="eastAsia"/>
          <w:sz w:val="28"/>
          <w:szCs w:val="28"/>
        </w:rPr>
        <w:t>其实也很好解决！因为事务所的附注模板都已经固定下来了，我们把每个科目的</w:t>
      </w:r>
      <w:r w:rsidR="009C3B05">
        <w:rPr>
          <w:rFonts w:ascii="宋体" w:eastAsia="宋体" w:hAnsi="宋体" w:hint="eastAsia"/>
          <w:sz w:val="28"/>
          <w:szCs w:val="28"/>
        </w:rPr>
        <w:t>附注格式都放到excel中，就不用删除行了</w:t>
      </w:r>
      <w:r w:rsidR="00322361">
        <w:rPr>
          <w:rFonts w:ascii="宋体" w:eastAsia="宋体" w:hAnsi="宋体" w:hint="eastAsia"/>
          <w:sz w:val="28"/>
          <w:szCs w:val="28"/>
        </w:rPr>
        <w:t>！</w:t>
      </w:r>
    </w:p>
    <w:p w14:paraId="4384FD03" w14:textId="74EC415F" w:rsidR="00322361" w:rsidRDefault="00322361" w:rsidP="00A73C03">
      <w:pPr>
        <w:spacing w:line="360" w:lineRule="auto"/>
        <w:rPr>
          <w:rFonts w:ascii="宋体" w:eastAsia="宋体" w:hAnsi="宋体"/>
          <w:sz w:val="28"/>
          <w:szCs w:val="28"/>
        </w:rPr>
      </w:pPr>
    </w:p>
    <w:p w14:paraId="3582A979" w14:textId="5279C652" w:rsidR="00322361" w:rsidRDefault="00322361" w:rsidP="00322361">
      <w:pPr>
        <w:spacing w:line="360" w:lineRule="auto"/>
        <w:rPr>
          <w:rFonts w:ascii="宋体" w:eastAsia="宋体" w:hAnsi="宋体"/>
          <w:sz w:val="28"/>
          <w:szCs w:val="28"/>
        </w:rPr>
      </w:pPr>
      <w:r>
        <w:rPr>
          <w:rFonts w:ascii="宋体" w:eastAsia="宋体" w:hAnsi="宋体" w:hint="eastAsia"/>
          <w:sz w:val="28"/>
          <w:szCs w:val="28"/>
        </w:rPr>
        <w:t>对于在建工程、管理费用、销售费用等，有些公司会有将近2</w:t>
      </w:r>
      <w:r>
        <w:rPr>
          <w:rFonts w:ascii="宋体" w:eastAsia="宋体" w:hAnsi="宋体"/>
          <w:sz w:val="28"/>
          <w:szCs w:val="28"/>
        </w:rPr>
        <w:t>0</w:t>
      </w:r>
      <w:r>
        <w:rPr>
          <w:rFonts w:ascii="宋体" w:eastAsia="宋体" w:hAnsi="宋体" w:hint="eastAsia"/>
          <w:sz w:val="28"/>
          <w:szCs w:val="28"/>
        </w:rPr>
        <w:t>个明细的，我们在做excel模板的时候，后面可以多留十几行，遇到明细特别多的也够写。</w:t>
      </w:r>
    </w:p>
    <w:p w14:paraId="5F9D24D1" w14:textId="77777777" w:rsidR="00322361" w:rsidRDefault="00322361" w:rsidP="00A73C03">
      <w:pPr>
        <w:spacing w:line="360" w:lineRule="auto"/>
        <w:rPr>
          <w:rFonts w:ascii="宋体" w:eastAsia="宋体" w:hAnsi="宋体"/>
          <w:sz w:val="28"/>
          <w:szCs w:val="28"/>
        </w:rPr>
      </w:pPr>
    </w:p>
    <w:p w14:paraId="5585B4A5" w14:textId="39567F55" w:rsidR="00077A26" w:rsidRDefault="00077A26" w:rsidP="00077A26">
      <w:pPr>
        <w:pStyle w:val="3"/>
      </w:pPr>
      <w:bookmarkStart w:id="522" w:name="_Toc123761712"/>
      <w:bookmarkStart w:id="523" w:name="_Toc145316872"/>
      <w:r>
        <w:t>5</w:t>
      </w:r>
      <w:r>
        <w:rPr>
          <w:rFonts w:hint="eastAsia"/>
        </w:rPr>
        <w:t>、如果准则变了，出现了新的科目，需要增加行或者删除行怎么办？</w:t>
      </w:r>
      <w:bookmarkEnd w:id="522"/>
      <w:bookmarkEnd w:id="523"/>
    </w:p>
    <w:p w14:paraId="056FF9F5"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比如去年执行新租赁准则，出现了使用权资产、租赁负债，这2个</w:t>
      </w:r>
      <w:r>
        <w:rPr>
          <w:rFonts w:ascii="宋体" w:eastAsia="宋体" w:hAnsi="宋体" w:hint="eastAsia"/>
          <w:sz w:val="28"/>
          <w:szCs w:val="28"/>
        </w:rPr>
        <w:lastRenderedPageBreak/>
        <w:t>科目的附注如果插进去的话，就要增加行或者删除行了，这个怎么办？</w:t>
      </w:r>
    </w:p>
    <w:p w14:paraId="33D4E194"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我们没必要在中间插入行，而是把租赁负债和使用权资产这2个科目写在附注的最后，然后再给它们链接一下就可以了，这是一个小修改，花费的时间很少。</w:t>
      </w:r>
    </w:p>
    <w:p w14:paraId="08DEBFBD"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如果我们插入行的话，从插入那个地方开始，一直到最后的word链接都要重新贴。</w:t>
      </w:r>
    </w:p>
    <w:p w14:paraId="646E6862"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所以说，对于小的改变，把科目做到最后就可以了。只有大的改变才需要重写word链接，比如事务所的附注格式大改，这种情况就要重新贴word链接了。</w:t>
      </w:r>
    </w:p>
    <w:p w14:paraId="7AA776AD" w14:textId="77777777" w:rsidR="00077A26" w:rsidRDefault="00077A26" w:rsidP="00077A26">
      <w:pPr>
        <w:spacing w:line="360" w:lineRule="auto"/>
        <w:rPr>
          <w:rFonts w:ascii="宋体" w:eastAsia="宋体" w:hAnsi="宋体"/>
          <w:sz w:val="28"/>
          <w:szCs w:val="28"/>
        </w:rPr>
      </w:pPr>
    </w:p>
    <w:p w14:paraId="6CF0AA86" w14:textId="5FDACB3B" w:rsidR="0016234D" w:rsidRDefault="00077A26" w:rsidP="006406AA">
      <w:pPr>
        <w:pStyle w:val="3"/>
      </w:pPr>
      <w:bookmarkStart w:id="524" w:name="_Toc123761713"/>
      <w:bookmarkStart w:id="525" w:name="_Toc145316873"/>
      <w:r>
        <w:t>6</w:t>
      </w:r>
      <w:r w:rsidR="00FB7027">
        <w:rPr>
          <w:rFonts w:hint="eastAsia"/>
        </w:rPr>
        <w:t>、如何知道excel模板是否增加行或删除行。</w:t>
      </w:r>
      <w:bookmarkEnd w:id="524"/>
      <w:bookmarkEnd w:id="525"/>
    </w:p>
    <w:p w14:paraId="6B5D70F3" w14:textId="3F8A549F" w:rsidR="0016234D" w:rsidRDefault="00FB7027" w:rsidP="0016234D">
      <w:pPr>
        <w:spacing w:line="360" w:lineRule="auto"/>
        <w:rPr>
          <w:rFonts w:ascii="宋体" w:eastAsia="宋体" w:hAnsi="宋体"/>
          <w:sz w:val="28"/>
          <w:szCs w:val="28"/>
        </w:rPr>
      </w:pPr>
      <w:r>
        <w:rPr>
          <w:rFonts w:ascii="宋体" w:eastAsia="宋体" w:hAnsi="宋体" w:hint="eastAsia"/>
          <w:sz w:val="28"/>
          <w:szCs w:val="28"/>
        </w:rPr>
        <w:t>我们可以给它搞</w:t>
      </w:r>
      <w:r w:rsidR="0031593C">
        <w:rPr>
          <w:rFonts w:ascii="宋体" w:eastAsia="宋体" w:hAnsi="宋体" w:hint="eastAsia"/>
          <w:sz w:val="28"/>
          <w:szCs w:val="28"/>
        </w:rPr>
        <w:t>几</w:t>
      </w:r>
      <w:r>
        <w:rPr>
          <w:rFonts w:ascii="宋体" w:eastAsia="宋体" w:hAnsi="宋体" w:hint="eastAsia"/>
          <w:sz w:val="28"/>
          <w:szCs w:val="28"/>
        </w:rPr>
        <w:t>个验证。</w:t>
      </w:r>
      <w:r w:rsidR="00757185">
        <w:rPr>
          <w:rFonts w:ascii="宋体" w:eastAsia="宋体" w:hAnsi="宋体" w:hint="eastAsia"/>
          <w:sz w:val="28"/>
          <w:szCs w:val="28"/>
        </w:rPr>
        <w:t>比如我们在第1</w:t>
      </w:r>
      <w:r w:rsidR="00757185">
        <w:rPr>
          <w:rFonts w:ascii="宋体" w:eastAsia="宋体" w:hAnsi="宋体"/>
          <w:sz w:val="28"/>
          <w:szCs w:val="28"/>
        </w:rPr>
        <w:t>00</w:t>
      </w:r>
      <w:r w:rsidR="00757185">
        <w:rPr>
          <w:rFonts w:ascii="宋体" w:eastAsia="宋体" w:hAnsi="宋体" w:hint="eastAsia"/>
          <w:sz w:val="28"/>
          <w:szCs w:val="28"/>
        </w:rPr>
        <w:t>行，也就是K</w:t>
      </w:r>
      <w:r w:rsidR="00757185">
        <w:rPr>
          <w:rFonts w:ascii="宋体" w:eastAsia="宋体" w:hAnsi="宋体"/>
          <w:sz w:val="28"/>
          <w:szCs w:val="28"/>
        </w:rPr>
        <w:t>100</w:t>
      </w:r>
      <w:r w:rsidR="00757185">
        <w:rPr>
          <w:rFonts w:ascii="宋体" w:eastAsia="宋体" w:hAnsi="宋体" w:hint="eastAsia"/>
          <w:sz w:val="28"/>
          <w:szCs w:val="28"/>
        </w:rPr>
        <w:t>这个单元格天上1</w:t>
      </w:r>
      <w:r w:rsidR="00757185">
        <w:rPr>
          <w:rFonts w:ascii="宋体" w:eastAsia="宋体" w:hAnsi="宋体"/>
          <w:sz w:val="28"/>
          <w:szCs w:val="28"/>
        </w:rPr>
        <w:t>00</w:t>
      </w:r>
      <w:r w:rsidR="00757185">
        <w:rPr>
          <w:rFonts w:ascii="宋体" w:eastAsia="宋体" w:hAnsi="宋体" w:hint="eastAsia"/>
          <w:sz w:val="28"/>
          <w:szCs w:val="28"/>
        </w:rPr>
        <w:t>，然后在k</w:t>
      </w:r>
      <w:r w:rsidR="00757185">
        <w:rPr>
          <w:rFonts w:ascii="宋体" w:eastAsia="宋体" w:hAnsi="宋体"/>
          <w:sz w:val="28"/>
          <w:szCs w:val="28"/>
        </w:rPr>
        <w:t>800</w:t>
      </w:r>
      <w:r w:rsidR="00757185">
        <w:rPr>
          <w:rFonts w:ascii="宋体" w:eastAsia="宋体" w:hAnsi="宋体" w:hint="eastAsia"/>
          <w:sz w:val="28"/>
          <w:szCs w:val="28"/>
        </w:rPr>
        <w:t>这个单元格写上8</w:t>
      </w:r>
      <w:r w:rsidR="00757185">
        <w:rPr>
          <w:rFonts w:ascii="宋体" w:eastAsia="宋体" w:hAnsi="宋体"/>
          <w:sz w:val="28"/>
          <w:szCs w:val="28"/>
        </w:rPr>
        <w:t>00</w:t>
      </w:r>
      <w:r w:rsidR="00757185">
        <w:rPr>
          <w:rFonts w:ascii="宋体" w:eastAsia="宋体" w:hAnsi="宋体" w:hint="eastAsia"/>
          <w:sz w:val="28"/>
          <w:szCs w:val="28"/>
        </w:rPr>
        <w:t>，在K</w:t>
      </w:r>
      <w:r w:rsidR="00757185">
        <w:rPr>
          <w:rFonts w:ascii="宋体" w:eastAsia="宋体" w:hAnsi="宋体"/>
          <w:sz w:val="28"/>
          <w:szCs w:val="28"/>
        </w:rPr>
        <w:t>2277</w:t>
      </w:r>
      <w:r w:rsidR="00757185">
        <w:rPr>
          <w:rFonts w:ascii="宋体" w:eastAsia="宋体" w:hAnsi="宋体" w:hint="eastAsia"/>
          <w:sz w:val="28"/>
          <w:szCs w:val="28"/>
        </w:rPr>
        <w:t>这个单元格写上2</w:t>
      </w:r>
      <w:r w:rsidR="00757185">
        <w:rPr>
          <w:rFonts w:ascii="宋体" w:eastAsia="宋体" w:hAnsi="宋体"/>
          <w:sz w:val="28"/>
          <w:szCs w:val="28"/>
        </w:rPr>
        <w:t>277</w:t>
      </w:r>
      <w:r w:rsidR="00757185">
        <w:rPr>
          <w:rFonts w:ascii="宋体" w:eastAsia="宋体" w:hAnsi="宋体" w:hint="eastAsia"/>
          <w:sz w:val="28"/>
          <w:szCs w:val="28"/>
        </w:rPr>
        <w:t>。</w:t>
      </w:r>
      <w:r w:rsidR="00843799">
        <w:rPr>
          <w:rFonts w:ascii="宋体" w:eastAsia="宋体" w:hAnsi="宋体" w:hint="eastAsia"/>
          <w:sz w:val="28"/>
          <w:szCs w:val="28"/>
        </w:rPr>
        <w:t>2</w:t>
      </w:r>
      <w:r w:rsidR="00843799">
        <w:rPr>
          <w:rFonts w:ascii="宋体" w:eastAsia="宋体" w:hAnsi="宋体"/>
          <w:sz w:val="28"/>
          <w:szCs w:val="28"/>
        </w:rPr>
        <w:t>277</w:t>
      </w:r>
      <w:r w:rsidR="00843799">
        <w:rPr>
          <w:rFonts w:ascii="宋体" w:eastAsia="宋体" w:hAnsi="宋体" w:hint="eastAsia"/>
          <w:sz w:val="28"/>
          <w:szCs w:val="28"/>
        </w:rPr>
        <w:t>表示的是附注一共有2</w:t>
      </w:r>
      <w:r w:rsidR="00843799">
        <w:rPr>
          <w:rFonts w:ascii="宋体" w:eastAsia="宋体" w:hAnsi="宋体"/>
          <w:sz w:val="28"/>
          <w:szCs w:val="28"/>
        </w:rPr>
        <w:t>277</w:t>
      </w:r>
      <w:r w:rsidR="00843799">
        <w:rPr>
          <w:rFonts w:ascii="宋体" w:eastAsia="宋体" w:hAnsi="宋体" w:hint="eastAsia"/>
          <w:sz w:val="28"/>
          <w:szCs w:val="28"/>
        </w:rPr>
        <w:t>行，它已经是最后一行了，这样验证就能包含整个附注。</w:t>
      </w:r>
    </w:p>
    <w:p w14:paraId="306B1CC0" w14:textId="183AB663" w:rsidR="003528C5" w:rsidRDefault="00757185" w:rsidP="0016234D">
      <w:pPr>
        <w:spacing w:line="360" w:lineRule="auto"/>
        <w:rPr>
          <w:rFonts w:ascii="宋体" w:eastAsia="宋体" w:hAnsi="宋体"/>
          <w:sz w:val="28"/>
          <w:szCs w:val="28"/>
        </w:rPr>
      </w:pPr>
      <w:r>
        <w:rPr>
          <w:rFonts w:ascii="宋体" w:eastAsia="宋体" w:hAnsi="宋体" w:hint="eastAsia"/>
          <w:sz w:val="28"/>
          <w:szCs w:val="28"/>
        </w:rPr>
        <w:t>然后在附注前面写上这3个验证公式：</w:t>
      </w:r>
      <w:r w:rsidRPr="00757185">
        <w:rPr>
          <w:rFonts w:ascii="宋体" w:eastAsia="宋体" w:hAnsi="宋体"/>
          <w:sz w:val="28"/>
          <w:szCs w:val="28"/>
        </w:rPr>
        <w:t>=ROW(K100)-K100</w:t>
      </w:r>
      <w:r>
        <w:rPr>
          <w:rFonts w:ascii="宋体" w:eastAsia="宋体" w:hAnsi="宋体" w:hint="eastAsia"/>
          <w:sz w:val="28"/>
          <w:szCs w:val="28"/>
        </w:rPr>
        <w:t>，</w:t>
      </w:r>
      <w:r w:rsidR="00843799" w:rsidRPr="00843799">
        <w:rPr>
          <w:rFonts w:ascii="宋体" w:eastAsia="宋体" w:hAnsi="宋体"/>
          <w:sz w:val="28"/>
          <w:szCs w:val="28"/>
        </w:rPr>
        <w:t>=ROW(K800)-K800</w:t>
      </w:r>
      <w:r w:rsidR="00843799">
        <w:rPr>
          <w:rFonts w:ascii="宋体" w:eastAsia="宋体" w:hAnsi="宋体" w:hint="eastAsia"/>
          <w:sz w:val="28"/>
          <w:szCs w:val="28"/>
        </w:rPr>
        <w:t>，</w:t>
      </w:r>
      <w:r w:rsidR="00843799" w:rsidRPr="00843799">
        <w:rPr>
          <w:rFonts w:ascii="宋体" w:eastAsia="宋体" w:hAnsi="宋体"/>
          <w:sz w:val="28"/>
          <w:szCs w:val="28"/>
        </w:rPr>
        <w:t>=ROW(K2277)-K2277</w:t>
      </w:r>
      <w:r w:rsidR="00843799">
        <w:rPr>
          <w:rFonts w:ascii="宋体" w:eastAsia="宋体" w:hAnsi="宋体" w:hint="eastAsia"/>
          <w:sz w:val="28"/>
          <w:szCs w:val="28"/>
        </w:rPr>
        <w:t>。</w:t>
      </w:r>
    </w:p>
    <w:p w14:paraId="58E6A80D" w14:textId="77777777" w:rsidR="00757185" w:rsidRDefault="00757185" w:rsidP="0016234D">
      <w:pPr>
        <w:spacing w:line="360" w:lineRule="auto"/>
        <w:rPr>
          <w:rFonts w:ascii="宋体" w:eastAsia="宋体" w:hAnsi="宋体"/>
          <w:sz w:val="28"/>
          <w:szCs w:val="28"/>
        </w:rPr>
      </w:pPr>
    </w:p>
    <w:p w14:paraId="4F3E02D5" w14:textId="67A86E10" w:rsidR="00FB7027" w:rsidRDefault="00757185" w:rsidP="0016234D">
      <w:pPr>
        <w:spacing w:line="360" w:lineRule="auto"/>
        <w:rPr>
          <w:rFonts w:ascii="宋体" w:eastAsia="宋体" w:hAnsi="宋体"/>
          <w:sz w:val="28"/>
          <w:szCs w:val="28"/>
        </w:rPr>
      </w:pPr>
      <w:r>
        <w:rPr>
          <w:noProof/>
        </w:rPr>
        <w:lastRenderedPageBreak/>
        <w:drawing>
          <wp:inline distT="0" distB="0" distL="0" distR="0" wp14:anchorId="43934C21" wp14:editId="63ADC48F">
            <wp:extent cx="5274310" cy="1671320"/>
            <wp:effectExtent l="0" t="0" r="254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671320"/>
                    </a:xfrm>
                    <a:prstGeom prst="rect">
                      <a:avLst/>
                    </a:prstGeom>
                  </pic:spPr>
                </pic:pic>
              </a:graphicData>
            </a:graphic>
          </wp:inline>
        </w:drawing>
      </w:r>
    </w:p>
    <w:p w14:paraId="1B30CAFF" w14:textId="39E8490B" w:rsidR="00FB7027" w:rsidRDefault="00FB7027" w:rsidP="0016234D">
      <w:pPr>
        <w:spacing w:line="360" w:lineRule="auto"/>
        <w:rPr>
          <w:rFonts w:ascii="宋体" w:eastAsia="宋体" w:hAnsi="宋体"/>
          <w:sz w:val="28"/>
          <w:szCs w:val="28"/>
        </w:rPr>
      </w:pPr>
    </w:p>
    <w:p w14:paraId="1F46EB83" w14:textId="1ACC5F34" w:rsidR="00FB7027" w:rsidRDefault="003528C5" w:rsidP="0016234D">
      <w:pPr>
        <w:spacing w:line="360" w:lineRule="auto"/>
        <w:rPr>
          <w:rFonts w:ascii="宋体" w:eastAsia="宋体" w:hAnsi="宋体"/>
          <w:sz w:val="28"/>
          <w:szCs w:val="28"/>
        </w:rPr>
      </w:pPr>
      <w:r>
        <w:rPr>
          <w:rFonts w:ascii="宋体" w:eastAsia="宋体" w:hAnsi="宋体" w:hint="eastAsia"/>
          <w:sz w:val="28"/>
          <w:szCs w:val="28"/>
        </w:rPr>
        <w:t>我们做好模板之后，就写上这3个公式。如果有人在上面增加行或者删除行，这3个验证就不等于0。</w:t>
      </w:r>
    </w:p>
    <w:p w14:paraId="03DB87DB" w14:textId="29FCB0B6" w:rsidR="00FB7027" w:rsidRDefault="00FB7027" w:rsidP="0016234D">
      <w:pPr>
        <w:spacing w:line="360" w:lineRule="auto"/>
        <w:rPr>
          <w:rFonts w:ascii="宋体" w:eastAsia="宋体" w:hAnsi="宋体"/>
          <w:sz w:val="28"/>
          <w:szCs w:val="28"/>
        </w:rPr>
      </w:pPr>
    </w:p>
    <w:p w14:paraId="12B00FF9" w14:textId="6DF4B06A" w:rsidR="00077A26" w:rsidRDefault="00077A26" w:rsidP="00077A26">
      <w:pPr>
        <w:pStyle w:val="3"/>
      </w:pPr>
      <w:bookmarkStart w:id="526" w:name="_Toc123761714"/>
      <w:bookmarkStart w:id="527" w:name="_Toc145316874"/>
      <w:r>
        <w:t>7</w:t>
      </w:r>
      <w:r>
        <w:rPr>
          <w:rFonts w:hint="eastAsia"/>
        </w:rPr>
        <w:t>、如果模板是别人做好的，路径是别人电脑上的路径，怎么把它变成自己电脑上的路径呢？</w:t>
      </w:r>
      <w:bookmarkEnd w:id="526"/>
      <w:bookmarkEnd w:id="527"/>
    </w:p>
    <w:p w14:paraId="07618E77" w14:textId="77777777" w:rsidR="00077A26" w:rsidRDefault="00077A26" w:rsidP="00077A26">
      <w:pPr>
        <w:spacing w:line="360" w:lineRule="auto"/>
        <w:rPr>
          <w:rFonts w:ascii="宋体" w:eastAsia="宋体" w:hAnsi="宋体"/>
          <w:sz w:val="28"/>
          <w:szCs w:val="28"/>
        </w:rPr>
      </w:pPr>
    </w:p>
    <w:p w14:paraId="44A317E3"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用</w:t>
      </w:r>
      <w:r w:rsidRPr="008B6160">
        <w:rPr>
          <w:rFonts w:ascii="宋体" w:eastAsia="宋体" w:hAnsi="宋体" w:hint="eastAsia"/>
          <w:b/>
          <w:bCs/>
          <w:sz w:val="28"/>
          <w:szCs w:val="28"/>
        </w:rPr>
        <w:t>替换</w:t>
      </w:r>
      <w:r>
        <w:rPr>
          <w:rFonts w:ascii="宋体" w:eastAsia="宋体" w:hAnsi="宋体" w:hint="eastAsia"/>
          <w:sz w:val="28"/>
          <w:szCs w:val="28"/>
        </w:rPr>
        <w:t>功能。</w:t>
      </w:r>
    </w:p>
    <w:p w14:paraId="3FD84332" w14:textId="77777777" w:rsidR="00077A26" w:rsidRDefault="00077A26" w:rsidP="00077A26">
      <w:pPr>
        <w:spacing w:line="360" w:lineRule="auto"/>
        <w:rPr>
          <w:rFonts w:ascii="宋体" w:eastAsia="宋体" w:hAnsi="宋体"/>
          <w:sz w:val="28"/>
          <w:szCs w:val="28"/>
        </w:rPr>
      </w:pPr>
    </w:p>
    <w:p w14:paraId="6696A5EF"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我们做好word模板之后，可能会发给其他同事用，但是word上面的链接还是自己电脑上的，其他同事就可以通过替换的功能，把链接替换成他电脑上的链接。</w:t>
      </w:r>
    </w:p>
    <w:p w14:paraId="3C68BAAF" w14:textId="77777777" w:rsidR="00077A26" w:rsidRDefault="00077A26" w:rsidP="00077A26">
      <w:pPr>
        <w:spacing w:line="360" w:lineRule="auto"/>
        <w:rPr>
          <w:rFonts w:ascii="宋体" w:eastAsia="宋体" w:hAnsi="宋体"/>
          <w:sz w:val="28"/>
          <w:szCs w:val="28"/>
        </w:rPr>
      </w:pPr>
    </w:p>
    <w:p w14:paraId="18CEA4E4"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具体操作：</w:t>
      </w:r>
    </w:p>
    <w:p w14:paraId="4A988616"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①按住alt</w:t>
      </w:r>
      <w:r>
        <w:rPr>
          <w:rFonts w:ascii="宋体" w:eastAsia="宋体" w:hAnsi="宋体"/>
          <w:sz w:val="28"/>
          <w:szCs w:val="28"/>
        </w:rPr>
        <w:t>+</w:t>
      </w:r>
      <w:r>
        <w:rPr>
          <w:rFonts w:ascii="宋体" w:eastAsia="宋体" w:hAnsi="宋体" w:hint="eastAsia"/>
          <w:sz w:val="28"/>
          <w:szCs w:val="28"/>
        </w:rPr>
        <w:t>F</w:t>
      </w:r>
      <w:r>
        <w:rPr>
          <w:rFonts w:ascii="宋体" w:eastAsia="宋体" w:hAnsi="宋体"/>
          <w:sz w:val="28"/>
          <w:szCs w:val="28"/>
        </w:rPr>
        <w:t>9</w:t>
      </w:r>
      <w:r>
        <w:rPr>
          <w:rFonts w:ascii="宋体" w:eastAsia="宋体" w:hAnsi="宋体" w:hint="eastAsia"/>
          <w:sz w:val="28"/>
          <w:szCs w:val="28"/>
        </w:rPr>
        <w:t>，就能看见完整的路径了。下面画红线的就是我电脑</w:t>
      </w:r>
      <w:r>
        <w:rPr>
          <w:rFonts w:ascii="宋体" w:eastAsia="宋体" w:hAnsi="宋体" w:hint="eastAsia"/>
          <w:sz w:val="28"/>
          <w:szCs w:val="28"/>
        </w:rPr>
        <w:lastRenderedPageBreak/>
        <w:t>中excel版附注银行存款期末数的路径。</w:t>
      </w:r>
    </w:p>
    <w:p w14:paraId="585CC9DD" w14:textId="77777777" w:rsidR="00077A26" w:rsidRDefault="00077A26" w:rsidP="00077A26">
      <w:pPr>
        <w:spacing w:line="360" w:lineRule="auto"/>
        <w:rPr>
          <w:rFonts w:ascii="宋体" w:eastAsia="宋体" w:hAnsi="宋体"/>
          <w:sz w:val="28"/>
          <w:szCs w:val="28"/>
        </w:rPr>
      </w:pPr>
      <w:r>
        <w:rPr>
          <w:noProof/>
        </w:rPr>
        <w:drawing>
          <wp:inline distT="0" distB="0" distL="0" distR="0" wp14:anchorId="0C3EEB10" wp14:editId="64CC6AE0">
            <wp:extent cx="5274310" cy="28930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2893060"/>
                    </a:xfrm>
                    <a:prstGeom prst="rect">
                      <a:avLst/>
                    </a:prstGeom>
                  </pic:spPr>
                </pic:pic>
              </a:graphicData>
            </a:graphic>
          </wp:inline>
        </w:drawing>
      </w:r>
    </w:p>
    <w:p w14:paraId="7AB9153F" w14:textId="77777777" w:rsidR="00077A26" w:rsidRDefault="00077A26" w:rsidP="00077A26">
      <w:pPr>
        <w:spacing w:line="360" w:lineRule="auto"/>
        <w:rPr>
          <w:rFonts w:ascii="宋体" w:eastAsia="宋体" w:hAnsi="宋体"/>
          <w:sz w:val="28"/>
          <w:szCs w:val="28"/>
        </w:rPr>
      </w:pPr>
    </w:p>
    <w:p w14:paraId="29711CA8"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如果这个e</w:t>
      </w:r>
      <w:r>
        <w:rPr>
          <w:rFonts w:ascii="宋体" w:eastAsia="宋体" w:hAnsi="宋体"/>
          <w:sz w:val="28"/>
          <w:szCs w:val="28"/>
        </w:rPr>
        <w:t>xcel</w:t>
      </w:r>
      <w:r>
        <w:rPr>
          <w:rFonts w:ascii="宋体" w:eastAsia="宋体" w:hAnsi="宋体" w:hint="eastAsia"/>
          <w:sz w:val="28"/>
          <w:szCs w:val="28"/>
        </w:rPr>
        <w:t>模板是我给你的，上面的路径就是我电脑的路径，你只要把这个路径换成你的电脑的路径就可以了。</w:t>
      </w:r>
    </w:p>
    <w:p w14:paraId="73651BCA"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②在开始选项卡中点替换</w:t>
      </w:r>
    </w:p>
    <w:p w14:paraId="08E80E85" w14:textId="77777777" w:rsidR="00077A26" w:rsidRDefault="00077A26" w:rsidP="00077A26">
      <w:pPr>
        <w:spacing w:line="360" w:lineRule="auto"/>
        <w:rPr>
          <w:rFonts w:ascii="宋体" w:eastAsia="宋体" w:hAnsi="宋体"/>
          <w:sz w:val="28"/>
          <w:szCs w:val="28"/>
        </w:rPr>
      </w:pPr>
      <w:r>
        <w:rPr>
          <w:noProof/>
        </w:rPr>
        <w:drawing>
          <wp:inline distT="0" distB="0" distL="0" distR="0" wp14:anchorId="112CF7B5" wp14:editId="0527968D">
            <wp:extent cx="3781425" cy="1666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1425" cy="1666875"/>
                    </a:xfrm>
                    <a:prstGeom prst="rect">
                      <a:avLst/>
                    </a:prstGeom>
                  </pic:spPr>
                </pic:pic>
              </a:graphicData>
            </a:graphic>
          </wp:inline>
        </w:drawing>
      </w:r>
    </w:p>
    <w:p w14:paraId="4981BACA" w14:textId="77777777" w:rsidR="00077A26" w:rsidRDefault="00077A26" w:rsidP="00077A26">
      <w:pPr>
        <w:spacing w:line="360" w:lineRule="auto"/>
        <w:rPr>
          <w:rFonts w:ascii="宋体" w:eastAsia="宋体" w:hAnsi="宋体"/>
          <w:sz w:val="28"/>
          <w:szCs w:val="28"/>
        </w:rPr>
      </w:pPr>
    </w:p>
    <w:p w14:paraId="10E7B340" w14:textId="77777777" w:rsidR="00077A26" w:rsidRDefault="00077A26" w:rsidP="00077A26">
      <w:pPr>
        <w:spacing w:line="360" w:lineRule="auto"/>
        <w:rPr>
          <w:rFonts w:ascii="宋体" w:eastAsia="宋体" w:hAnsi="宋体"/>
          <w:sz w:val="28"/>
          <w:szCs w:val="28"/>
        </w:rPr>
      </w:pPr>
      <w:r>
        <w:rPr>
          <w:noProof/>
        </w:rPr>
        <w:lastRenderedPageBreak/>
        <w:drawing>
          <wp:inline distT="0" distB="0" distL="0" distR="0" wp14:anchorId="5AC750C0" wp14:editId="2B71B210">
            <wp:extent cx="5274310" cy="2734945"/>
            <wp:effectExtent l="0" t="0" r="254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2734945"/>
                    </a:xfrm>
                    <a:prstGeom prst="rect">
                      <a:avLst/>
                    </a:prstGeom>
                  </pic:spPr>
                </pic:pic>
              </a:graphicData>
            </a:graphic>
          </wp:inline>
        </w:drawing>
      </w:r>
    </w:p>
    <w:p w14:paraId="23D445E4" w14:textId="77777777" w:rsidR="00077A26" w:rsidRDefault="00077A26" w:rsidP="00077A26">
      <w:pPr>
        <w:spacing w:line="360" w:lineRule="auto"/>
        <w:rPr>
          <w:rFonts w:ascii="宋体" w:eastAsia="宋体" w:hAnsi="宋体"/>
          <w:sz w:val="28"/>
          <w:szCs w:val="28"/>
        </w:rPr>
      </w:pPr>
    </w:p>
    <w:p w14:paraId="2189F2AE"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有同学可能不知道他的excel附注模板的完整路径是什么，不知道如何快速获取自己电脑中的excel附注模板的位置。</w:t>
      </w:r>
    </w:p>
    <w:p w14:paraId="442FAF30" w14:textId="77777777" w:rsidR="00077A26" w:rsidRDefault="00077A26" w:rsidP="00077A26">
      <w:pPr>
        <w:spacing w:line="360" w:lineRule="auto"/>
        <w:rPr>
          <w:rFonts w:ascii="宋体" w:eastAsia="宋体" w:hAnsi="宋体"/>
          <w:sz w:val="28"/>
          <w:szCs w:val="28"/>
        </w:rPr>
      </w:pPr>
    </w:p>
    <w:p w14:paraId="7460A431" w14:textId="77777777" w:rsidR="00077A26" w:rsidRDefault="00077A26" w:rsidP="00077A26">
      <w:pPr>
        <w:spacing w:line="360" w:lineRule="auto"/>
        <w:rPr>
          <w:rFonts w:ascii="宋体" w:eastAsia="宋体" w:hAnsi="宋体"/>
          <w:sz w:val="28"/>
          <w:szCs w:val="28"/>
        </w:rPr>
      </w:pPr>
      <w:r>
        <w:rPr>
          <w:rFonts w:ascii="宋体" w:eastAsia="宋体" w:hAnsi="宋体" w:hint="eastAsia"/>
          <w:sz w:val="28"/>
          <w:szCs w:val="28"/>
        </w:rPr>
        <w:t>这也好办，在你的excel中随便复制一个单元格，然后粘贴到word中（随便一个空白的地方就行），像之前那样粘贴为链接，然后按住alt</w:t>
      </w:r>
      <w:r>
        <w:rPr>
          <w:rFonts w:ascii="宋体" w:eastAsia="宋体" w:hAnsi="宋体"/>
          <w:sz w:val="28"/>
          <w:szCs w:val="28"/>
        </w:rPr>
        <w:t>+</w:t>
      </w:r>
      <w:r>
        <w:rPr>
          <w:rFonts w:ascii="宋体" w:eastAsia="宋体" w:hAnsi="宋体" w:hint="eastAsia"/>
          <w:sz w:val="28"/>
          <w:szCs w:val="28"/>
        </w:rPr>
        <w:t>F</w:t>
      </w:r>
      <w:r>
        <w:rPr>
          <w:rFonts w:ascii="宋体" w:eastAsia="宋体" w:hAnsi="宋体"/>
          <w:sz w:val="28"/>
          <w:szCs w:val="28"/>
        </w:rPr>
        <w:t>9</w:t>
      </w:r>
      <w:r>
        <w:rPr>
          <w:rFonts w:ascii="宋体" w:eastAsia="宋体" w:hAnsi="宋体" w:hint="eastAsia"/>
          <w:sz w:val="28"/>
          <w:szCs w:val="28"/>
        </w:rPr>
        <w:t>，这样就能看到你电脑上的路径了。最后把路径填到替换的窗口那里，点全部替换。这样就能把所有的链接替换成你电脑上的路径。你在电脑上填好excel附注之后，刷新一下，excel的附注就能全部过到word中了。</w:t>
      </w:r>
    </w:p>
    <w:p w14:paraId="3A87F140" w14:textId="77777777" w:rsidR="00077A26" w:rsidRDefault="00077A26" w:rsidP="00077A26">
      <w:pPr>
        <w:spacing w:line="360" w:lineRule="auto"/>
        <w:rPr>
          <w:rFonts w:ascii="宋体" w:eastAsia="宋体" w:hAnsi="宋体"/>
          <w:sz w:val="28"/>
          <w:szCs w:val="28"/>
        </w:rPr>
      </w:pPr>
    </w:p>
    <w:p w14:paraId="03828659" w14:textId="7E5492A7" w:rsidR="00972D65" w:rsidRDefault="006406AA" w:rsidP="006406AA">
      <w:pPr>
        <w:pStyle w:val="3"/>
      </w:pPr>
      <w:bookmarkStart w:id="528" w:name="_Toc123761715"/>
      <w:bookmarkStart w:id="529" w:name="_Toc145316875"/>
      <w:r>
        <w:t>8</w:t>
      </w:r>
      <w:r w:rsidR="00972D65">
        <w:rPr>
          <w:rFonts w:hint="eastAsia"/>
        </w:rPr>
        <w:t>、链接太多会不会卡？</w:t>
      </w:r>
      <w:bookmarkEnd w:id="528"/>
      <w:bookmarkEnd w:id="529"/>
    </w:p>
    <w:p w14:paraId="27BA8397" w14:textId="0C1548D2" w:rsidR="00972D65" w:rsidRDefault="00972D65" w:rsidP="0016234D">
      <w:pPr>
        <w:spacing w:line="360" w:lineRule="auto"/>
        <w:rPr>
          <w:rFonts w:ascii="宋体" w:eastAsia="宋体" w:hAnsi="宋体"/>
          <w:sz w:val="28"/>
          <w:szCs w:val="28"/>
        </w:rPr>
      </w:pPr>
      <w:r>
        <w:rPr>
          <w:rFonts w:ascii="宋体" w:eastAsia="宋体" w:hAnsi="宋体" w:hint="eastAsia"/>
          <w:sz w:val="28"/>
          <w:szCs w:val="28"/>
        </w:rPr>
        <w:t>经过测试，即使是</w:t>
      </w:r>
      <w:r>
        <w:rPr>
          <w:rFonts w:ascii="宋体" w:eastAsia="宋体" w:hAnsi="宋体"/>
          <w:sz w:val="28"/>
          <w:szCs w:val="28"/>
        </w:rPr>
        <w:t>1</w:t>
      </w:r>
      <w:r w:rsidR="00221F1F">
        <w:rPr>
          <w:rFonts w:ascii="宋体" w:eastAsia="宋体" w:hAnsi="宋体" w:hint="eastAsia"/>
          <w:sz w:val="28"/>
          <w:szCs w:val="28"/>
        </w:rPr>
        <w:t>0</w:t>
      </w:r>
      <w:r w:rsidR="00221F1F">
        <w:rPr>
          <w:rFonts w:ascii="宋体" w:eastAsia="宋体" w:hAnsi="宋体"/>
          <w:sz w:val="28"/>
          <w:szCs w:val="28"/>
        </w:rPr>
        <w:t>00</w:t>
      </w:r>
      <w:r w:rsidR="00221F1F">
        <w:rPr>
          <w:rFonts w:ascii="宋体" w:eastAsia="宋体" w:hAnsi="宋体" w:hint="eastAsia"/>
          <w:sz w:val="28"/>
          <w:szCs w:val="28"/>
        </w:rPr>
        <w:t>多个链接，最多也就1分多钟，没关系的。</w:t>
      </w:r>
    </w:p>
    <w:p w14:paraId="279744DB" w14:textId="7139519C" w:rsidR="00382FDA" w:rsidRDefault="00382FDA" w:rsidP="0016234D">
      <w:pPr>
        <w:spacing w:line="360" w:lineRule="auto"/>
        <w:rPr>
          <w:rFonts w:ascii="宋体" w:eastAsia="宋体" w:hAnsi="宋体"/>
          <w:sz w:val="28"/>
          <w:szCs w:val="28"/>
        </w:rPr>
      </w:pPr>
    </w:p>
    <w:p w14:paraId="3EFCB586" w14:textId="2A97723F" w:rsidR="00382FDA" w:rsidRDefault="006406AA" w:rsidP="006406AA">
      <w:pPr>
        <w:pStyle w:val="3"/>
      </w:pPr>
      <w:bookmarkStart w:id="530" w:name="_Toc123761716"/>
      <w:bookmarkStart w:id="531" w:name="_Toc145316876"/>
      <w:r>
        <w:t>9</w:t>
      </w:r>
      <w:r w:rsidR="00382FDA">
        <w:rPr>
          <w:rFonts w:hint="eastAsia"/>
        </w:rPr>
        <w:t>、对word版本有要求吗？</w:t>
      </w:r>
      <w:bookmarkEnd w:id="530"/>
      <w:bookmarkEnd w:id="531"/>
    </w:p>
    <w:p w14:paraId="21E19B18" w14:textId="5BB05796" w:rsidR="00382FDA" w:rsidRDefault="00382FDA" w:rsidP="0016234D">
      <w:pPr>
        <w:spacing w:line="360" w:lineRule="auto"/>
        <w:rPr>
          <w:rFonts w:ascii="宋体" w:eastAsia="宋体" w:hAnsi="宋体"/>
          <w:sz w:val="28"/>
          <w:szCs w:val="28"/>
        </w:rPr>
      </w:pPr>
      <w:r>
        <w:rPr>
          <w:rFonts w:ascii="宋体" w:eastAsia="宋体" w:hAnsi="宋体" w:hint="eastAsia"/>
          <w:sz w:val="28"/>
          <w:szCs w:val="28"/>
        </w:rPr>
        <w:t>我用的是</w:t>
      </w:r>
      <w:r w:rsidR="00C16293">
        <w:rPr>
          <w:rFonts w:ascii="宋体" w:eastAsia="宋体" w:hAnsi="宋体" w:hint="eastAsia"/>
          <w:sz w:val="28"/>
          <w:szCs w:val="28"/>
        </w:rPr>
        <w:t>office</w:t>
      </w:r>
      <w:r>
        <w:rPr>
          <w:rFonts w:ascii="宋体" w:eastAsia="宋体" w:hAnsi="宋体"/>
          <w:sz w:val="28"/>
          <w:szCs w:val="28"/>
        </w:rPr>
        <w:t>2016</w:t>
      </w:r>
      <w:r>
        <w:rPr>
          <w:rFonts w:ascii="宋体" w:eastAsia="宋体" w:hAnsi="宋体" w:hint="eastAsia"/>
          <w:sz w:val="28"/>
          <w:szCs w:val="28"/>
        </w:rPr>
        <w:t>，</w:t>
      </w:r>
      <w:r w:rsidR="00C52CF3">
        <w:rPr>
          <w:rFonts w:ascii="宋体" w:eastAsia="宋体" w:hAnsi="宋体" w:hint="eastAsia"/>
          <w:sz w:val="28"/>
          <w:szCs w:val="28"/>
        </w:rPr>
        <w:t>2</w:t>
      </w:r>
      <w:r w:rsidR="00C52CF3">
        <w:rPr>
          <w:rFonts w:ascii="宋体" w:eastAsia="宋体" w:hAnsi="宋体"/>
          <w:sz w:val="28"/>
          <w:szCs w:val="28"/>
        </w:rPr>
        <w:t>016</w:t>
      </w:r>
      <w:r w:rsidR="00C52CF3">
        <w:rPr>
          <w:rFonts w:ascii="宋体" w:eastAsia="宋体" w:hAnsi="宋体" w:hint="eastAsia"/>
          <w:sz w:val="28"/>
          <w:szCs w:val="28"/>
        </w:rPr>
        <w:t>之前的版本没有测试过，如果大家没法粘贴链接，建议升级office版本。有些同学是用W</w:t>
      </w:r>
      <w:r w:rsidR="00C52CF3">
        <w:rPr>
          <w:rFonts w:ascii="宋体" w:eastAsia="宋体" w:hAnsi="宋体"/>
          <w:sz w:val="28"/>
          <w:szCs w:val="28"/>
        </w:rPr>
        <w:t>PS</w:t>
      </w:r>
      <w:r w:rsidR="00C52CF3">
        <w:rPr>
          <w:rFonts w:ascii="宋体" w:eastAsia="宋体" w:hAnsi="宋体" w:hint="eastAsia"/>
          <w:sz w:val="28"/>
          <w:szCs w:val="28"/>
        </w:rPr>
        <w:t>的，我不建议大家用W</w:t>
      </w:r>
      <w:r w:rsidR="00C52CF3">
        <w:rPr>
          <w:rFonts w:ascii="宋体" w:eastAsia="宋体" w:hAnsi="宋体"/>
          <w:sz w:val="28"/>
          <w:szCs w:val="28"/>
        </w:rPr>
        <w:t>PS</w:t>
      </w:r>
      <w:r w:rsidR="00C52CF3">
        <w:rPr>
          <w:rFonts w:ascii="宋体" w:eastAsia="宋体" w:hAnsi="宋体" w:hint="eastAsia"/>
          <w:sz w:val="28"/>
          <w:szCs w:val="28"/>
        </w:rPr>
        <w:t>，感觉这玩意儿就是office的阉割版，很多功能都用不了。做为审计人员，肯定是要用office的！！！千万别用W</w:t>
      </w:r>
      <w:r w:rsidR="00C52CF3">
        <w:rPr>
          <w:rFonts w:ascii="宋体" w:eastAsia="宋体" w:hAnsi="宋体"/>
          <w:sz w:val="28"/>
          <w:szCs w:val="28"/>
        </w:rPr>
        <w:t>PS</w:t>
      </w:r>
      <w:r w:rsidR="00C52CF3">
        <w:rPr>
          <w:rFonts w:ascii="宋体" w:eastAsia="宋体" w:hAnsi="宋体" w:hint="eastAsia"/>
          <w:sz w:val="28"/>
          <w:szCs w:val="28"/>
        </w:rPr>
        <w:t>。</w:t>
      </w:r>
    </w:p>
    <w:p w14:paraId="4078DF9E" w14:textId="782791BA" w:rsidR="00C52CF3" w:rsidRDefault="00C52CF3" w:rsidP="0016234D">
      <w:pPr>
        <w:spacing w:line="360" w:lineRule="auto"/>
        <w:rPr>
          <w:rFonts w:ascii="宋体" w:eastAsia="宋体" w:hAnsi="宋体"/>
          <w:sz w:val="28"/>
          <w:szCs w:val="28"/>
        </w:rPr>
      </w:pPr>
    </w:p>
    <w:p w14:paraId="210E8AE7" w14:textId="7902A0E3" w:rsidR="00C52CF3" w:rsidRDefault="006406AA" w:rsidP="006406AA">
      <w:pPr>
        <w:pStyle w:val="3"/>
      </w:pPr>
      <w:bookmarkStart w:id="532" w:name="_Toc123761717"/>
      <w:bookmarkStart w:id="533" w:name="_Toc145316877"/>
      <w:r>
        <w:t>10</w:t>
      </w:r>
      <w:r w:rsidR="00C52CF3">
        <w:rPr>
          <w:rFonts w:hint="eastAsia"/>
        </w:rPr>
        <w:t>、word中可以增加科目或者删除科目吗？</w:t>
      </w:r>
      <w:bookmarkEnd w:id="532"/>
      <w:bookmarkEnd w:id="533"/>
    </w:p>
    <w:p w14:paraId="52EA8744" w14:textId="34DDA5FC" w:rsidR="00C52CF3" w:rsidRDefault="00C52CF3" w:rsidP="0016234D">
      <w:pPr>
        <w:spacing w:line="360" w:lineRule="auto"/>
        <w:rPr>
          <w:rFonts w:ascii="宋体" w:eastAsia="宋体" w:hAnsi="宋体"/>
          <w:sz w:val="28"/>
          <w:szCs w:val="28"/>
        </w:rPr>
      </w:pPr>
      <w:r>
        <w:rPr>
          <w:rFonts w:ascii="宋体" w:eastAsia="宋体" w:hAnsi="宋体" w:hint="eastAsia"/>
          <w:sz w:val="28"/>
          <w:szCs w:val="28"/>
        </w:rPr>
        <w:t>可以的！word中的科目随便删，即使是写过链接的科目也是可以删的。因为咱们这个功能，是从excel中取数的，要保证的是excel的格式不能变（不能增加行、删除行），word可以根据实际情况，随便改！</w:t>
      </w:r>
    </w:p>
    <w:p w14:paraId="327169DC" w14:textId="5FA8098C" w:rsidR="00727CAF" w:rsidRDefault="00727CAF" w:rsidP="0016234D">
      <w:pPr>
        <w:spacing w:line="360" w:lineRule="auto"/>
        <w:rPr>
          <w:rFonts w:ascii="宋体" w:eastAsia="宋体" w:hAnsi="宋体"/>
          <w:sz w:val="28"/>
          <w:szCs w:val="28"/>
        </w:rPr>
      </w:pPr>
    </w:p>
    <w:p w14:paraId="4C833113" w14:textId="15F403FB" w:rsidR="003F691B" w:rsidRDefault="003F691B" w:rsidP="003F691B">
      <w:pPr>
        <w:pStyle w:val="3"/>
      </w:pPr>
      <w:bookmarkStart w:id="534" w:name="_Toc123761718"/>
      <w:bookmarkStart w:id="535" w:name="_Toc145316878"/>
      <w:r>
        <w:rPr>
          <w:rFonts w:hint="eastAsia"/>
        </w:rPr>
        <w:t>1</w:t>
      </w:r>
      <w:r>
        <w:t>1</w:t>
      </w:r>
      <w:r>
        <w:rPr>
          <w:rFonts w:hint="eastAsia"/>
        </w:rPr>
        <w:t>、组合</w:t>
      </w:r>
      <w:bookmarkEnd w:id="534"/>
      <w:bookmarkEnd w:id="535"/>
    </w:p>
    <w:p w14:paraId="441AEF4E" w14:textId="26C36859" w:rsidR="003F691B" w:rsidRDefault="003F691B" w:rsidP="0016234D">
      <w:pPr>
        <w:spacing w:line="360" w:lineRule="auto"/>
        <w:rPr>
          <w:rFonts w:ascii="宋体" w:eastAsia="宋体" w:hAnsi="宋体"/>
          <w:sz w:val="28"/>
          <w:szCs w:val="28"/>
        </w:rPr>
      </w:pPr>
    </w:p>
    <w:p w14:paraId="3186D5B5" w14:textId="2048E95B" w:rsidR="003F691B" w:rsidRDefault="00C16293" w:rsidP="0016234D">
      <w:pPr>
        <w:spacing w:line="360" w:lineRule="auto"/>
        <w:rPr>
          <w:rFonts w:ascii="宋体" w:eastAsia="宋体" w:hAnsi="宋体"/>
          <w:sz w:val="28"/>
          <w:szCs w:val="28"/>
        </w:rPr>
      </w:pPr>
      <w:r>
        <w:rPr>
          <w:rFonts w:ascii="宋体" w:eastAsia="宋体" w:hAnsi="宋体" w:hint="eastAsia"/>
          <w:sz w:val="28"/>
          <w:szCs w:val="28"/>
        </w:rPr>
        <w:t>在excel里面，可以</w:t>
      </w:r>
      <w:r w:rsidR="003F691B">
        <w:rPr>
          <w:rFonts w:ascii="宋体" w:eastAsia="宋体" w:hAnsi="宋体" w:hint="eastAsia"/>
          <w:sz w:val="28"/>
          <w:szCs w:val="28"/>
        </w:rPr>
        <w:t>把没有数的科目，通过组合把它藏起来。</w:t>
      </w:r>
    </w:p>
    <w:p w14:paraId="3C539DB7" w14:textId="0FD8AFE1" w:rsidR="003F691B" w:rsidRDefault="003F691B" w:rsidP="0016234D">
      <w:pPr>
        <w:spacing w:line="360" w:lineRule="auto"/>
        <w:rPr>
          <w:rFonts w:ascii="宋体" w:eastAsia="宋体" w:hAnsi="宋体"/>
          <w:sz w:val="28"/>
          <w:szCs w:val="28"/>
        </w:rPr>
      </w:pPr>
    </w:p>
    <w:p w14:paraId="06E0015D" w14:textId="4B73BFD6" w:rsidR="006131A9" w:rsidRDefault="006131A9" w:rsidP="0016234D">
      <w:pPr>
        <w:spacing w:line="360" w:lineRule="auto"/>
        <w:rPr>
          <w:rFonts w:ascii="宋体" w:eastAsia="宋体" w:hAnsi="宋体"/>
          <w:sz w:val="28"/>
          <w:szCs w:val="28"/>
        </w:rPr>
      </w:pPr>
    </w:p>
    <w:p w14:paraId="1D025331" w14:textId="2822B2B0" w:rsidR="006131A9" w:rsidRDefault="006131A9" w:rsidP="006131A9">
      <w:pPr>
        <w:pStyle w:val="3"/>
      </w:pPr>
      <w:bookmarkStart w:id="536" w:name="_Toc123761719"/>
      <w:bookmarkStart w:id="537" w:name="_Toc145316879"/>
      <w:r>
        <w:rPr>
          <w:rFonts w:hint="eastAsia"/>
        </w:rPr>
        <w:lastRenderedPageBreak/>
        <w:t>1</w:t>
      </w:r>
      <w:r>
        <w:t>2</w:t>
      </w:r>
      <w:r>
        <w:rPr>
          <w:rFonts w:hint="eastAsia"/>
        </w:rPr>
        <w:t>、链接过来的数字有空格怎么办</w:t>
      </w:r>
      <w:bookmarkEnd w:id="536"/>
      <w:bookmarkEnd w:id="537"/>
    </w:p>
    <w:p w14:paraId="39454A83" w14:textId="6308DA2B" w:rsidR="006131A9" w:rsidRPr="006131A9" w:rsidRDefault="006131A9" w:rsidP="006131A9">
      <w:pPr>
        <w:rPr>
          <w:rFonts w:ascii="宋体" w:eastAsia="宋体" w:hAnsi="宋体"/>
          <w:sz w:val="24"/>
          <w:szCs w:val="24"/>
        </w:rPr>
      </w:pPr>
      <w:r w:rsidRPr="006131A9">
        <w:rPr>
          <w:rFonts w:ascii="宋体" w:eastAsia="宋体" w:hAnsi="宋体" w:hint="eastAsia"/>
          <w:sz w:val="24"/>
          <w:szCs w:val="24"/>
        </w:rPr>
        <w:t>在excel中改数值格式。</w:t>
      </w:r>
    </w:p>
    <w:p w14:paraId="1B0A4F98" w14:textId="5D97EB17" w:rsidR="006131A9" w:rsidRDefault="006131A9" w:rsidP="006131A9">
      <w:pPr>
        <w:pStyle w:val="3"/>
      </w:pPr>
      <w:bookmarkStart w:id="538" w:name="_Toc123761720"/>
      <w:bookmarkStart w:id="539" w:name="_Toc145316880"/>
      <w:r>
        <w:rPr>
          <w:rFonts w:hint="eastAsia"/>
        </w:rPr>
        <w:t>1</w:t>
      </w:r>
      <w:r>
        <w:t>3</w:t>
      </w:r>
      <w:r>
        <w:rPr>
          <w:rFonts w:hint="eastAsia"/>
        </w:rPr>
        <w:t>、F</w:t>
      </w:r>
      <w:r>
        <w:t>1</w:t>
      </w:r>
      <w:r>
        <w:rPr>
          <w:rFonts w:hint="eastAsia"/>
        </w:rPr>
        <w:t>到F</w:t>
      </w:r>
      <w:r>
        <w:t>12</w:t>
      </w:r>
      <w:r>
        <w:rPr>
          <w:rFonts w:hint="eastAsia"/>
        </w:rPr>
        <w:t>的功能切换</w:t>
      </w:r>
      <w:bookmarkEnd w:id="538"/>
      <w:bookmarkEnd w:id="539"/>
    </w:p>
    <w:p w14:paraId="75FD23BE" w14:textId="77777777" w:rsidR="006131A9" w:rsidRPr="006131A9" w:rsidRDefault="006131A9" w:rsidP="006131A9">
      <w:pPr>
        <w:rPr>
          <w:rFonts w:ascii="宋体" w:eastAsia="宋体" w:hAnsi="宋体"/>
          <w:sz w:val="24"/>
          <w:szCs w:val="24"/>
        </w:rPr>
      </w:pPr>
      <w:r w:rsidRPr="006131A9">
        <w:rPr>
          <w:rFonts w:ascii="宋体" w:eastAsia="宋体" w:hAnsi="宋体"/>
          <w:sz w:val="24"/>
          <w:szCs w:val="24"/>
        </w:rPr>
        <w:t>win10快捷键f1到f12的具体步骤如下：</w:t>
      </w:r>
    </w:p>
    <w:p w14:paraId="0B511661" w14:textId="77777777" w:rsidR="006131A9" w:rsidRPr="006131A9" w:rsidRDefault="006131A9" w:rsidP="006131A9">
      <w:pPr>
        <w:rPr>
          <w:rFonts w:ascii="宋体" w:eastAsia="宋体" w:hAnsi="宋体"/>
          <w:sz w:val="24"/>
          <w:szCs w:val="24"/>
        </w:rPr>
      </w:pPr>
    </w:p>
    <w:p w14:paraId="40D43F82" w14:textId="77777777" w:rsidR="006131A9" w:rsidRPr="006131A9" w:rsidRDefault="006131A9" w:rsidP="006131A9">
      <w:pPr>
        <w:rPr>
          <w:rFonts w:ascii="宋体" w:eastAsia="宋体" w:hAnsi="宋体"/>
          <w:sz w:val="24"/>
          <w:szCs w:val="24"/>
        </w:rPr>
      </w:pPr>
      <w:r w:rsidRPr="006131A9">
        <w:rPr>
          <w:rFonts w:ascii="宋体" w:eastAsia="宋体" w:hAnsi="宋体"/>
          <w:sz w:val="24"/>
          <w:szCs w:val="24"/>
        </w:rPr>
        <w:t>1、首先打开电脑，进入到电脑桌面中，点击左下角搜索框，输入“控制面板”。</w:t>
      </w:r>
    </w:p>
    <w:p w14:paraId="299547E1" w14:textId="77777777" w:rsidR="006131A9" w:rsidRPr="006131A9" w:rsidRDefault="006131A9" w:rsidP="006131A9">
      <w:pPr>
        <w:rPr>
          <w:rFonts w:ascii="宋体" w:eastAsia="宋体" w:hAnsi="宋体"/>
          <w:sz w:val="24"/>
          <w:szCs w:val="24"/>
        </w:rPr>
      </w:pPr>
    </w:p>
    <w:p w14:paraId="5EF33A8F" w14:textId="77777777" w:rsidR="006131A9" w:rsidRPr="006131A9" w:rsidRDefault="006131A9" w:rsidP="006131A9">
      <w:pPr>
        <w:rPr>
          <w:rFonts w:ascii="宋体" w:eastAsia="宋体" w:hAnsi="宋体"/>
          <w:sz w:val="24"/>
          <w:szCs w:val="24"/>
        </w:rPr>
      </w:pPr>
      <w:r w:rsidRPr="006131A9">
        <w:rPr>
          <w:rFonts w:ascii="宋体" w:eastAsia="宋体" w:hAnsi="宋体"/>
          <w:sz w:val="24"/>
          <w:szCs w:val="24"/>
        </w:rPr>
        <w:t>2、然后在弹出来的窗口中点击打开“控制面板”。</w:t>
      </w:r>
    </w:p>
    <w:p w14:paraId="341A6627" w14:textId="77777777" w:rsidR="006131A9" w:rsidRPr="006131A9" w:rsidRDefault="006131A9" w:rsidP="006131A9">
      <w:pPr>
        <w:rPr>
          <w:rFonts w:ascii="宋体" w:eastAsia="宋体" w:hAnsi="宋体"/>
          <w:sz w:val="24"/>
          <w:szCs w:val="24"/>
        </w:rPr>
      </w:pPr>
    </w:p>
    <w:p w14:paraId="73CDB6B7" w14:textId="77777777" w:rsidR="006131A9" w:rsidRPr="006131A9" w:rsidRDefault="006131A9" w:rsidP="006131A9">
      <w:pPr>
        <w:rPr>
          <w:rFonts w:ascii="宋体" w:eastAsia="宋体" w:hAnsi="宋体"/>
          <w:sz w:val="24"/>
          <w:szCs w:val="24"/>
        </w:rPr>
      </w:pPr>
      <w:r w:rsidRPr="006131A9">
        <w:rPr>
          <w:rFonts w:ascii="宋体" w:eastAsia="宋体" w:hAnsi="宋体"/>
          <w:sz w:val="24"/>
          <w:szCs w:val="24"/>
        </w:rPr>
        <w:t>3、然后在弹出来的窗口中点击打开“调整常用移动设置”选项。</w:t>
      </w:r>
    </w:p>
    <w:p w14:paraId="35E76E70" w14:textId="77777777" w:rsidR="006131A9" w:rsidRPr="006131A9" w:rsidRDefault="006131A9" w:rsidP="006131A9">
      <w:pPr>
        <w:rPr>
          <w:rFonts w:ascii="宋体" w:eastAsia="宋体" w:hAnsi="宋体"/>
          <w:sz w:val="24"/>
          <w:szCs w:val="24"/>
        </w:rPr>
      </w:pPr>
    </w:p>
    <w:p w14:paraId="07B6879E" w14:textId="0A847E28" w:rsidR="006131A9" w:rsidRPr="006131A9" w:rsidRDefault="006131A9" w:rsidP="006131A9">
      <w:pPr>
        <w:rPr>
          <w:rFonts w:ascii="宋体" w:eastAsia="宋体" w:hAnsi="宋体"/>
          <w:sz w:val="24"/>
          <w:szCs w:val="24"/>
        </w:rPr>
      </w:pPr>
      <w:r w:rsidRPr="006131A9">
        <w:rPr>
          <w:rFonts w:ascii="宋体" w:eastAsia="宋体" w:hAnsi="宋体"/>
          <w:sz w:val="24"/>
          <w:szCs w:val="24"/>
        </w:rPr>
        <w:t>4、然后在弹出来的窗口中点击打开“功能键行”，选择“多媒体体键”即可。</w:t>
      </w:r>
    </w:p>
    <w:p w14:paraId="68A5AAC4" w14:textId="36951412" w:rsidR="006131A9" w:rsidRDefault="006131A9" w:rsidP="006131A9"/>
    <w:p w14:paraId="102FC6F1" w14:textId="691584F8" w:rsidR="006131A9" w:rsidRPr="002F7B36" w:rsidRDefault="002F7B36" w:rsidP="006131A9">
      <w:pPr>
        <w:rPr>
          <w:sz w:val="40"/>
          <w:szCs w:val="44"/>
        </w:rPr>
      </w:pPr>
      <w:proofErr w:type="spellStart"/>
      <w:r w:rsidRPr="002F7B36">
        <w:rPr>
          <w:sz w:val="40"/>
          <w:szCs w:val="44"/>
        </w:rPr>
        <w:t>F</w:t>
      </w:r>
      <w:r w:rsidRPr="002F7B36">
        <w:rPr>
          <w:rFonts w:hint="eastAsia"/>
          <w:sz w:val="40"/>
          <w:szCs w:val="44"/>
        </w:rPr>
        <w:t>n</w:t>
      </w:r>
      <w:proofErr w:type="spellEnd"/>
      <w:r>
        <w:rPr>
          <w:rFonts w:hint="eastAsia"/>
          <w:sz w:val="40"/>
          <w:szCs w:val="44"/>
        </w:rPr>
        <w:t>，是用来切换F</w:t>
      </w:r>
      <w:r>
        <w:rPr>
          <w:sz w:val="40"/>
          <w:szCs w:val="44"/>
        </w:rPr>
        <w:t>1</w:t>
      </w:r>
      <w:r>
        <w:rPr>
          <w:rFonts w:hint="eastAsia"/>
          <w:sz w:val="40"/>
          <w:szCs w:val="44"/>
        </w:rPr>
        <w:t>到F</w:t>
      </w:r>
      <w:r>
        <w:rPr>
          <w:sz w:val="40"/>
          <w:szCs w:val="44"/>
        </w:rPr>
        <w:t>12</w:t>
      </w:r>
      <w:r>
        <w:rPr>
          <w:rFonts w:hint="eastAsia"/>
          <w:sz w:val="40"/>
          <w:szCs w:val="44"/>
        </w:rPr>
        <w:t>的功能的</w:t>
      </w:r>
    </w:p>
    <w:p w14:paraId="6EEDA7CF" w14:textId="01AB87FF" w:rsidR="006131A9" w:rsidRDefault="002F7B36" w:rsidP="006131A9">
      <w:r>
        <w:rPr>
          <w:rFonts w:hint="eastAsia"/>
        </w:rPr>
        <w:t>如果大家按alt</w:t>
      </w:r>
      <w:r>
        <w:t>+</w:t>
      </w:r>
      <w:r>
        <w:rPr>
          <w:rFonts w:hint="eastAsia"/>
        </w:rPr>
        <w:t>F</w:t>
      </w:r>
      <w:r>
        <w:t>9</w:t>
      </w:r>
      <w:r>
        <w:rPr>
          <w:rFonts w:hint="eastAsia"/>
        </w:rPr>
        <w:t>，不能弹出链接的话，就按住</w:t>
      </w:r>
      <w:proofErr w:type="spellStart"/>
      <w:r>
        <w:rPr>
          <w:rFonts w:hint="eastAsia"/>
        </w:rPr>
        <w:t>Fn</w:t>
      </w:r>
      <w:proofErr w:type="spellEnd"/>
      <w:r>
        <w:rPr>
          <w:rFonts w:hint="eastAsia"/>
        </w:rPr>
        <w:t>和ALT，再按F</w:t>
      </w:r>
      <w:r>
        <w:t>9</w:t>
      </w:r>
      <w:r>
        <w:rPr>
          <w:rFonts w:hint="eastAsia"/>
        </w:rPr>
        <w:t>。</w:t>
      </w:r>
    </w:p>
    <w:p w14:paraId="2C8D0094" w14:textId="385BF76C" w:rsidR="00EE6467" w:rsidRDefault="00EE6467" w:rsidP="006131A9"/>
    <w:p w14:paraId="0318A5FF" w14:textId="3335559A" w:rsidR="00EE6467" w:rsidRDefault="00EE6467" w:rsidP="00EE6467">
      <w:pPr>
        <w:pStyle w:val="3"/>
      </w:pPr>
      <w:bookmarkStart w:id="540" w:name="_Toc123761721"/>
      <w:bookmarkStart w:id="541" w:name="_Toc145316881"/>
      <w:r>
        <w:rPr>
          <w:rFonts w:hint="eastAsia"/>
        </w:rPr>
        <w:t>1</w:t>
      </w:r>
      <w:r>
        <w:t>4</w:t>
      </w:r>
      <w:r>
        <w:rPr>
          <w:rFonts w:hint="eastAsia"/>
        </w:rPr>
        <w:t>、如何断开链接</w:t>
      </w:r>
      <w:bookmarkEnd w:id="540"/>
      <w:bookmarkEnd w:id="541"/>
    </w:p>
    <w:p w14:paraId="3B2FC9EB" w14:textId="627D405B" w:rsidR="00EE6467" w:rsidRPr="00C64E7A" w:rsidRDefault="00C64E7A" w:rsidP="006131A9">
      <w:pPr>
        <w:rPr>
          <w:rFonts w:ascii="宋体" w:eastAsia="宋体" w:hAnsi="宋体"/>
          <w:szCs w:val="21"/>
        </w:rPr>
      </w:pPr>
      <w:r w:rsidRPr="00C64E7A">
        <w:rPr>
          <w:rFonts w:ascii="宋体" w:eastAsia="宋体" w:hAnsi="宋体" w:hint="eastAsia"/>
          <w:szCs w:val="21"/>
        </w:rPr>
        <w:t>1、右键</w:t>
      </w:r>
    </w:p>
    <w:p w14:paraId="7A1ACB48" w14:textId="44225DC7" w:rsidR="00C64E7A" w:rsidRPr="00C64E7A" w:rsidRDefault="00C64E7A" w:rsidP="006131A9">
      <w:pPr>
        <w:rPr>
          <w:rFonts w:ascii="宋体" w:eastAsia="宋体" w:hAnsi="宋体"/>
          <w:szCs w:val="21"/>
        </w:rPr>
      </w:pPr>
      <w:r w:rsidRPr="00C64E7A">
        <w:rPr>
          <w:rFonts w:ascii="宋体" w:eastAsia="宋体" w:hAnsi="宋体" w:hint="eastAsia"/>
          <w:szCs w:val="21"/>
        </w:rPr>
        <w:t>2、链接的对象</w:t>
      </w:r>
    </w:p>
    <w:p w14:paraId="75748277" w14:textId="051BEA62" w:rsidR="00C64E7A" w:rsidRPr="00C64E7A" w:rsidRDefault="00C64E7A" w:rsidP="006131A9">
      <w:pPr>
        <w:rPr>
          <w:rFonts w:ascii="宋体" w:eastAsia="宋体" w:hAnsi="宋体"/>
          <w:szCs w:val="21"/>
        </w:rPr>
      </w:pPr>
      <w:r w:rsidRPr="00C64E7A">
        <w:rPr>
          <w:rFonts w:ascii="宋体" w:eastAsia="宋体" w:hAnsi="宋体" w:hint="eastAsia"/>
          <w:szCs w:val="21"/>
        </w:rPr>
        <w:t>3、链接</w:t>
      </w:r>
    </w:p>
    <w:p w14:paraId="1AFB689A" w14:textId="1815AB12" w:rsidR="00C64E7A" w:rsidRPr="00C64E7A" w:rsidRDefault="00C64E7A" w:rsidP="006131A9">
      <w:pPr>
        <w:rPr>
          <w:rFonts w:ascii="宋体" w:eastAsia="宋体" w:hAnsi="宋体"/>
          <w:szCs w:val="21"/>
        </w:rPr>
      </w:pPr>
      <w:r w:rsidRPr="00C64E7A">
        <w:rPr>
          <w:rFonts w:ascii="宋体" w:eastAsia="宋体" w:hAnsi="宋体" w:hint="eastAsia"/>
          <w:szCs w:val="21"/>
        </w:rPr>
        <w:t>选中所有链接，断开链接。</w:t>
      </w:r>
    </w:p>
    <w:p w14:paraId="54B8CA43" w14:textId="77777777" w:rsidR="00EE6467" w:rsidRDefault="00EE6467" w:rsidP="006131A9"/>
    <w:p w14:paraId="25AA748C" w14:textId="77777777" w:rsidR="006131A9" w:rsidRPr="006131A9" w:rsidRDefault="006131A9" w:rsidP="006131A9"/>
    <w:p w14:paraId="734BB52F" w14:textId="5E4AB19C" w:rsidR="00727CAF" w:rsidRDefault="00727CAF" w:rsidP="0016234D">
      <w:pPr>
        <w:spacing w:line="360" w:lineRule="auto"/>
        <w:rPr>
          <w:rFonts w:ascii="宋体" w:eastAsia="宋体" w:hAnsi="宋体"/>
          <w:sz w:val="28"/>
          <w:szCs w:val="28"/>
        </w:rPr>
      </w:pPr>
      <w:r>
        <w:rPr>
          <w:rFonts w:ascii="宋体" w:eastAsia="宋体" w:hAnsi="宋体"/>
          <w:sz w:val="28"/>
          <w:szCs w:val="28"/>
        </w:rPr>
        <w:br w:type="page"/>
      </w:r>
    </w:p>
    <w:p w14:paraId="728CA69A" w14:textId="77777777" w:rsidR="00727CAF" w:rsidRDefault="00727CAF" w:rsidP="0016234D">
      <w:pPr>
        <w:spacing w:line="360" w:lineRule="auto"/>
        <w:rPr>
          <w:rFonts w:ascii="宋体" w:eastAsia="宋体" w:hAnsi="宋体"/>
          <w:sz w:val="28"/>
          <w:szCs w:val="28"/>
        </w:rPr>
      </w:pPr>
    </w:p>
    <w:p w14:paraId="180818B9" w14:textId="7AC310D0" w:rsidR="009648F4" w:rsidRDefault="00A80BB2" w:rsidP="009648F4">
      <w:pPr>
        <w:pStyle w:val="1"/>
        <w:rPr>
          <w:rFonts w:ascii="宋体" w:eastAsia="宋体" w:hAnsi="宋体"/>
        </w:rPr>
      </w:pPr>
      <w:bookmarkStart w:id="542" w:name="_Toc123761722"/>
      <w:bookmarkStart w:id="543" w:name="_Toc145316882"/>
      <w:r>
        <w:rPr>
          <w:rFonts w:ascii="宋体" w:eastAsia="宋体" w:hAnsi="宋体" w:hint="eastAsia"/>
        </w:rPr>
        <w:t>研发费用</w:t>
      </w:r>
      <w:bookmarkEnd w:id="542"/>
      <w:bookmarkEnd w:id="543"/>
    </w:p>
    <w:p w14:paraId="7CF65459" w14:textId="75B1CCF5" w:rsidR="00EE3347" w:rsidRDefault="00EE3347" w:rsidP="00EE3347">
      <w:pPr>
        <w:rPr>
          <w:rFonts w:ascii="宋体" w:eastAsia="宋体" w:hAnsi="宋体"/>
          <w:sz w:val="28"/>
          <w:szCs w:val="28"/>
        </w:rPr>
      </w:pPr>
      <w:r>
        <w:rPr>
          <w:rFonts w:ascii="宋体" w:eastAsia="宋体" w:hAnsi="宋体" w:hint="eastAsia"/>
          <w:sz w:val="28"/>
          <w:szCs w:val="28"/>
        </w:rPr>
        <w:t>研发费用，有什么作用？</w:t>
      </w:r>
    </w:p>
    <w:p w14:paraId="4110CCB0" w14:textId="4FBB7957" w:rsidR="00EE3347" w:rsidRDefault="00EE3347" w:rsidP="00EE3347">
      <w:pPr>
        <w:rPr>
          <w:rFonts w:ascii="宋体" w:eastAsia="宋体" w:hAnsi="宋体"/>
          <w:sz w:val="28"/>
          <w:szCs w:val="28"/>
        </w:rPr>
      </w:pPr>
      <w:r>
        <w:rPr>
          <w:rFonts w:ascii="宋体" w:eastAsia="宋体" w:hAnsi="宋体" w:hint="eastAsia"/>
          <w:sz w:val="28"/>
          <w:szCs w:val="28"/>
        </w:rPr>
        <w:t>1、可以加计扣除。</w:t>
      </w:r>
      <w:r w:rsidR="008A1CE1">
        <w:rPr>
          <w:rFonts w:ascii="宋体" w:eastAsia="宋体" w:hAnsi="宋体" w:hint="eastAsia"/>
          <w:sz w:val="28"/>
          <w:szCs w:val="28"/>
        </w:rPr>
        <w:t>（不管是不是高新企业，研发费都可以加计扣除）</w:t>
      </w:r>
    </w:p>
    <w:p w14:paraId="662AD465" w14:textId="77777777" w:rsidR="007F6852" w:rsidRDefault="007F6852" w:rsidP="00EE3347">
      <w:pPr>
        <w:rPr>
          <w:rFonts w:ascii="宋体" w:eastAsia="宋体" w:hAnsi="宋体"/>
          <w:sz w:val="28"/>
          <w:szCs w:val="28"/>
        </w:rPr>
      </w:pPr>
    </w:p>
    <w:p w14:paraId="4C2B474F" w14:textId="0B04BE4B" w:rsidR="00EE3347" w:rsidRDefault="00EE3347" w:rsidP="00EE3347">
      <w:pPr>
        <w:rPr>
          <w:rFonts w:ascii="宋体" w:eastAsia="宋体" w:hAnsi="宋体"/>
          <w:sz w:val="28"/>
          <w:szCs w:val="28"/>
        </w:rPr>
      </w:pPr>
      <w:r>
        <w:rPr>
          <w:rFonts w:ascii="宋体" w:eastAsia="宋体" w:hAnsi="宋体" w:hint="eastAsia"/>
          <w:sz w:val="28"/>
          <w:szCs w:val="28"/>
        </w:rPr>
        <w:t>2、</w:t>
      </w:r>
      <w:r w:rsidR="00977AE3">
        <w:rPr>
          <w:rFonts w:ascii="宋体" w:eastAsia="宋体" w:hAnsi="宋体" w:hint="eastAsia"/>
          <w:sz w:val="28"/>
          <w:szCs w:val="28"/>
        </w:rPr>
        <w:t>可以申请高新技术企业</w:t>
      </w:r>
      <w:r w:rsidR="008A1CE1">
        <w:rPr>
          <w:rFonts w:ascii="宋体" w:eastAsia="宋体" w:hAnsi="宋体" w:hint="eastAsia"/>
          <w:sz w:val="28"/>
          <w:szCs w:val="28"/>
        </w:rPr>
        <w:t>。</w:t>
      </w:r>
      <w:r w:rsidR="00905CBD">
        <w:rPr>
          <w:rFonts w:ascii="宋体" w:eastAsia="宋体" w:hAnsi="宋体" w:hint="eastAsia"/>
          <w:sz w:val="28"/>
          <w:szCs w:val="28"/>
        </w:rPr>
        <w:t>（享受1</w:t>
      </w:r>
      <w:r w:rsidR="00905CBD">
        <w:rPr>
          <w:rFonts w:ascii="宋体" w:eastAsia="宋体" w:hAnsi="宋体"/>
          <w:sz w:val="28"/>
          <w:szCs w:val="28"/>
        </w:rPr>
        <w:t>5%</w:t>
      </w:r>
      <w:r w:rsidR="00905CBD">
        <w:rPr>
          <w:rFonts w:ascii="宋体" w:eastAsia="宋体" w:hAnsi="宋体" w:hint="eastAsia"/>
          <w:sz w:val="28"/>
          <w:szCs w:val="28"/>
        </w:rPr>
        <w:t>的税收优惠，还有奖励）</w:t>
      </w:r>
    </w:p>
    <w:p w14:paraId="634BBAA8" w14:textId="34190B2C" w:rsidR="00977AE3" w:rsidRDefault="00977AE3" w:rsidP="00EE3347">
      <w:pPr>
        <w:rPr>
          <w:rFonts w:ascii="宋体" w:eastAsia="宋体" w:hAnsi="宋体"/>
          <w:sz w:val="28"/>
          <w:szCs w:val="28"/>
        </w:rPr>
      </w:pPr>
      <w:r>
        <w:rPr>
          <w:rFonts w:ascii="宋体" w:eastAsia="宋体" w:hAnsi="宋体" w:hint="eastAsia"/>
          <w:sz w:val="28"/>
          <w:szCs w:val="28"/>
        </w:rPr>
        <w:t>3、</w:t>
      </w:r>
      <w:r w:rsidR="009C17DB">
        <w:rPr>
          <w:rFonts w:ascii="宋体" w:eastAsia="宋体" w:hAnsi="宋体" w:hint="eastAsia"/>
          <w:sz w:val="28"/>
          <w:szCs w:val="28"/>
        </w:rPr>
        <w:t>科创板I</w:t>
      </w:r>
      <w:r w:rsidR="009C17DB">
        <w:rPr>
          <w:rFonts w:ascii="宋体" w:eastAsia="宋体" w:hAnsi="宋体"/>
          <w:sz w:val="28"/>
          <w:szCs w:val="28"/>
        </w:rPr>
        <w:t>PO</w:t>
      </w:r>
    </w:p>
    <w:p w14:paraId="639F10B1" w14:textId="676AD71C" w:rsidR="00D0034D" w:rsidRDefault="005A12BB" w:rsidP="00EE3347">
      <w:pPr>
        <w:rPr>
          <w:rFonts w:ascii="宋体" w:eastAsia="宋体" w:hAnsi="宋体"/>
          <w:sz w:val="28"/>
          <w:szCs w:val="28"/>
        </w:rPr>
      </w:pPr>
      <w:r>
        <w:rPr>
          <w:rFonts w:ascii="宋体" w:eastAsia="宋体" w:hAnsi="宋体" w:hint="eastAsia"/>
          <w:sz w:val="28"/>
          <w:szCs w:val="28"/>
        </w:rPr>
        <w:t>之前的研发费用是放在管理费用里面的，前几年才把它拆开</w:t>
      </w:r>
      <w:r w:rsidR="00BF6F7F">
        <w:rPr>
          <w:rFonts w:ascii="宋体" w:eastAsia="宋体" w:hAnsi="宋体" w:hint="eastAsia"/>
          <w:sz w:val="28"/>
          <w:szCs w:val="28"/>
        </w:rPr>
        <w:t>。</w:t>
      </w:r>
    </w:p>
    <w:p w14:paraId="08CB4583" w14:textId="77777777" w:rsidR="003D0681" w:rsidRPr="003D0681" w:rsidRDefault="003D0681" w:rsidP="00EE3347">
      <w:pPr>
        <w:rPr>
          <w:rFonts w:ascii="宋体" w:eastAsia="宋体" w:hAnsi="宋体"/>
          <w:sz w:val="28"/>
          <w:szCs w:val="2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19"/>
        <w:gridCol w:w="2642"/>
        <w:gridCol w:w="2788"/>
        <w:gridCol w:w="2408"/>
        <w:gridCol w:w="1057"/>
      </w:tblGrid>
      <w:tr w:rsidR="00E5269F" w14:paraId="1DEDC36B" w14:textId="77777777" w:rsidTr="003E57CC">
        <w:trPr>
          <w:trHeight w:val="480"/>
          <w:jc w:val="center"/>
        </w:trPr>
        <w:tc>
          <w:tcPr>
            <w:tcW w:w="619" w:type="dxa"/>
            <w:vAlign w:val="center"/>
          </w:tcPr>
          <w:p w14:paraId="2466D45E" w14:textId="77777777" w:rsidR="00E5269F" w:rsidRDefault="00E5269F" w:rsidP="003E57CC">
            <w:pPr>
              <w:widowControl/>
              <w:spacing w:line="240" w:lineRule="atLeast"/>
              <w:jc w:val="center"/>
              <w:rPr>
                <w:rFonts w:ascii="宋体" w:eastAsia="宋体" w:cs="宋体"/>
                <w:b/>
                <w:bCs/>
                <w:color w:val="000000"/>
                <w:kern w:val="0"/>
                <w:sz w:val="20"/>
                <w:szCs w:val="20"/>
              </w:rPr>
            </w:pPr>
            <w:r>
              <w:rPr>
                <w:rFonts w:ascii="宋体" w:eastAsia="宋体" w:cs="宋体" w:hint="eastAsia"/>
                <w:b/>
                <w:bCs/>
                <w:color w:val="000000"/>
                <w:kern w:val="0"/>
                <w:sz w:val="20"/>
                <w:szCs w:val="20"/>
              </w:rPr>
              <w:t>费用项目</w:t>
            </w:r>
          </w:p>
        </w:tc>
        <w:tc>
          <w:tcPr>
            <w:tcW w:w="2642" w:type="dxa"/>
            <w:vAlign w:val="center"/>
          </w:tcPr>
          <w:p w14:paraId="17EDD2B9" w14:textId="77777777" w:rsidR="00E5269F" w:rsidRDefault="00E5269F" w:rsidP="003E57CC">
            <w:pPr>
              <w:widowControl/>
              <w:spacing w:line="240" w:lineRule="atLeast"/>
              <w:jc w:val="center"/>
              <w:rPr>
                <w:rFonts w:ascii="宋体" w:eastAsia="宋体" w:cs="宋体"/>
                <w:b/>
                <w:bCs/>
                <w:color w:val="000000"/>
                <w:kern w:val="0"/>
                <w:sz w:val="20"/>
                <w:szCs w:val="20"/>
              </w:rPr>
            </w:pPr>
            <w:r>
              <w:rPr>
                <w:rFonts w:ascii="宋体" w:eastAsia="宋体" w:cs="宋体" w:hint="eastAsia"/>
                <w:b/>
                <w:bCs/>
                <w:color w:val="000000"/>
                <w:kern w:val="0"/>
                <w:sz w:val="20"/>
                <w:szCs w:val="20"/>
              </w:rPr>
              <w:t>研发费用加计扣除</w:t>
            </w:r>
          </w:p>
        </w:tc>
        <w:tc>
          <w:tcPr>
            <w:tcW w:w="2788" w:type="dxa"/>
            <w:vAlign w:val="center"/>
          </w:tcPr>
          <w:p w14:paraId="19B9BC01" w14:textId="77777777" w:rsidR="00E5269F" w:rsidRDefault="00E5269F" w:rsidP="003E57CC">
            <w:pPr>
              <w:widowControl/>
              <w:spacing w:line="240" w:lineRule="atLeast"/>
              <w:jc w:val="center"/>
              <w:rPr>
                <w:rFonts w:ascii="宋体" w:eastAsia="宋体" w:cs="宋体"/>
                <w:b/>
                <w:bCs/>
                <w:color w:val="000000"/>
                <w:kern w:val="0"/>
                <w:sz w:val="20"/>
                <w:szCs w:val="20"/>
              </w:rPr>
            </w:pPr>
            <w:r>
              <w:rPr>
                <w:rFonts w:ascii="宋体" w:eastAsia="宋体" w:cs="宋体" w:hint="eastAsia"/>
                <w:b/>
                <w:bCs/>
                <w:color w:val="000000"/>
                <w:kern w:val="0"/>
                <w:sz w:val="20"/>
                <w:szCs w:val="20"/>
              </w:rPr>
              <w:t>高新技术企业认定</w:t>
            </w:r>
          </w:p>
        </w:tc>
        <w:tc>
          <w:tcPr>
            <w:tcW w:w="2408" w:type="dxa"/>
            <w:vAlign w:val="center"/>
          </w:tcPr>
          <w:p w14:paraId="056E4011" w14:textId="77777777" w:rsidR="00E5269F" w:rsidRDefault="00E5269F" w:rsidP="003E57CC">
            <w:pPr>
              <w:widowControl/>
              <w:spacing w:line="240" w:lineRule="atLeast"/>
              <w:jc w:val="center"/>
              <w:rPr>
                <w:rFonts w:ascii="宋体" w:eastAsia="宋体" w:cs="宋体"/>
                <w:b/>
                <w:bCs/>
                <w:color w:val="000000"/>
                <w:kern w:val="0"/>
                <w:sz w:val="20"/>
                <w:szCs w:val="20"/>
              </w:rPr>
            </w:pPr>
            <w:r>
              <w:rPr>
                <w:rFonts w:ascii="宋体" w:eastAsia="宋体" w:cs="宋体" w:hint="eastAsia"/>
                <w:b/>
                <w:bCs/>
                <w:color w:val="000000"/>
                <w:kern w:val="0"/>
                <w:sz w:val="20"/>
                <w:szCs w:val="20"/>
              </w:rPr>
              <w:t>会计规定</w:t>
            </w:r>
          </w:p>
        </w:tc>
        <w:tc>
          <w:tcPr>
            <w:tcW w:w="1057" w:type="dxa"/>
            <w:vAlign w:val="center"/>
          </w:tcPr>
          <w:p w14:paraId="719C8D83" w14:textId="77777777" w:rsidR="00E5269F" w:rsidRDefault="00E5269F" w:rsidP="003E57CC">
            <w:pPr>
              <w:widowControl/>
              <w:spacing w:line="240" w:lineRule="atLeast"/>
              <w:jc w:val="center"/>
              <w:rPr>
                <w:rFonts w:ascii="宋体" w:eastAsia="宋体" w:cs="宋体"/>
                <w:b/>
                <w:bCs/>
                <w:color w:val="000000"/>
                <w:kern w:val="0"/>
                <w:sz w:val="20"/>
                <w:szCs w:val="20"/>
              </w:rPr>
            </w:pPr>
            <w:r>
              <w:rPr>
                <w:rFonts w:ascii="宋体" w:eastAsia="宋体" w:cs="宋体" w:hint="eastAsia"/>
                <w:b/>
                <w:bCs/>
                <w:color w:val="000000"/>
                <w:kern w:val="0"/>
                <w:sz w:val="20"/>
                <w:szCs w:val="20"/>
              </w:rPr>
              <w:t>备注</w:t>
            </w:r>
          </w:p>
        </w:tc>
      </w:tr>
      <w:tr w:rsidR="00E5269F" w14:paraId="10657467" w14:textId="77777777" w:rsidTr="003E57CC">
        <w:trPr>
          <w:trHeight w:val="836"/>
          <w:jc w:val="center"/>
        </w:trPr>
        <w:tc>
          <w:tcPr>
            <w:tcW w:w="619" w:type="dxa"/>
            <w:vAlign w:val="center"/>
          </w:tcPr>
          <w:p w14:paraId="456E97D8" w14:textId="77777777" w:rsidR="00E5269F" w:rsidRDefault="00E5269F" w:rsidP="003E57CC">
            <w:pPr>
              <w:widowControl/>
              <w:spacing w:line="240" w:lineRule="atLeast"/>
              <w:jc w:val="center"/>
              <w:rPr>
                <w:rFonts w:ascii="宋体" w:eastAsia="宋体" w:cs="宋体"/>
                <w:bCs/>
                <w:color w:val="000000"/>
                <w:kern w:val="0"/>
                <w:sz w:val="20"/>
                <w:szCs w:val="20"/>
              </w:rPr>
            </w:pPr>
            <w:r>
              <w:rPr>
                <w:rFonts w:ascii="宋体" w:eastAsia="宋体" w:cs="宋体" w:hint="eastAsia"/>
                <w:bCs/>
                <w:color w:val="000000"/>
                <w:kern w:val="0"/>
                <w:sz w:val="20"/>
                <w:szCs w:val="20"/>
              </w:rPr>
              <w:t>人员人工费用</w:t>
            </w:r>
          </w:p>
        </w:tc>
        <w:tc>
          <w:tcPr>
            <w:tcW w:w="2642" w:type="dxa"/>
            <w:vAlign w:val="center"/>
          </w:tcPr>
          <w:p w14:paraId="3EC4073F"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直接从事研发活动人员的工资薪金、基本养老保险费、基本医疗保险费、失业保险费、工伤保险费、生育保险费和住房公积金，以及外聘研发人员的劳务费用。</w:t>
            </w:r>
          </w:p>
        </w:tc>
        <w:tc>
          <w:tcPr>
            <w:tcW w:w="2788" w:type="dxa"/>
            <w:vAlign w:val="center"/>
          </w:tcPr>
          <w:p w14:paraId="0156C432"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企业科技人员的工资薪金、基本养老保险费、基本医疗保险费、失业保险费、工伤保险费、生育保险费和住房公积金，以及外聘科技人员的劳务费用。</w:t>
            </w:r>
          </w:p>
        </w:tc>
        <w:tc>
          <w:tcPr>
            <w:tcW w:w="2408" w:type="dxa"/>
            <w:vAlign w:val="center"/>
          </w:tcPr>
          <w:p w14:paraId="78B17080"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企业在职研发人员的工资、奖金、津贴、补贴、社会保险费、住房公积金等人工费用以及外聘研发人员的劳务费用。</w:t>
            </w:r>
          </w:p>
        </w:tc>
        <w:tc>
          <w:tcPr>
            <w:tcW w:w="1057" w:type="dxa"/>
            <w:vAlign w:val="center"/>
          </w:tcPr>
          <w:p w14:paraId="4A35E380"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会计核算范围大于税收范围。高新技术企业人员人工费用归集对象是科技人员。</w:t>
            </w:r>
          </w:p>
        </w:tc>
      </w:tr>
      <w:tr w:rsidR="00E5269F" w14:paraId="641D64F8" w14:textId="77777777" w:rsidTr="003E57CC">
        <w:trPr>
          <w:trHeight w:val="480"/>
          <w:jc w:val="center"/>
        </w:trPr>
        <w:tc>
          <w:tcPr>
            <w:tcW w:w="619" w:type="dxa"/>
            <w:vMerge w:val="restart"/>
            <w:vAlign w:val="center"/>
          </w:tcPr>
          <w:p w14:paraId="1F2F5129" w14:textId="77777777" w:rsidR="00E5269F" w:rsidRDefault="00E5269F" w:rsidP="003E57CC">
            <w:pPr>
              <w:widowControl/>
              <w:spacing w:line="240" w:lineRule="atLeast"/>
              <w:jc w:val="center"/>
              <w:rPr>
                <w:rFonts w:ascii="宋体" w:eastAsia="宋体" w:cs="宋体"/>
                <w:bCs/>
                <w:color w:val="000000"/>
                <w:kern w:val="0"/>
                <w:sz w:val="20"/>
                <w:szCs w:val="20"/>
              </w:rPr>
            </w:pPr>
            <w:r>
              <w:rPr>
                <w:rFonts w:ascii="宋体" w:eastAsia="宋体" w:cs="宋体" w:hint="eastAsia"/>
                <w:bCs/>
                <w:color w:val="000000"/>
                <w:kern w:val="0"/>
                <w:sz w:val="20"/>
                <w:szCs w:val="20"/>
              </w:rPr>
              <w:t>直接投入费用</w:t>
            </w:r>
          </w:p>
        </w:tc>
        <w:tc>
          <w:tcPr>
            <w:tcW w:w="2642" w:type="dxa"/>
            <w:vAlign w:val="center"/>
          </w:tcPr>
          <w:p w14:paraId="75495F25"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（1）研发活动直接消耗的材料、燃料和动力费用。</w:t>
            </w:r>
          </w:p>
        </w:tc>
        <w:tc>
          <w:tcPr>
            <w:tcW w:w="2788" w:type="dxa"/>
            <w:vAlign w:val="center"/>
          </w:tcPr>
          <w:p w14:paraId="1AD3F2B3"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（1）直接消耗的材料、燃料和动力费用。</w:t>
            </w:r>
          </w:p>
        </w:tc>
        <w:tc>
          <w:tcPr>
            <w:tcW w:w="2408" w:type="dxa"/>
            <w:vAlign w:val="center"/>
          </w:tcPr>
          <w:p w14:paraId="50127200"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（1）研发活动直接消耗的材料、燃料和动力费用。</w:t>
            </w:r>
          </w:p>
        </w:tc>
        <w:tc>
          <w:tcPr>
            <w:tcW w:w="1057" w:type="dxa"/>
            <w:vAlign w:val="center"/>
          </w:tcPr>
          <w:p w14:paraId="6EAC53F2" w14:textId="77777777" w:rsidR="00E5269F" w:rsidRDefault="00E5269F" w:rsidP="003E57CC">
            <w:pPr>
              <w:widowControl/>
              <w:spacing w:line="240" w:lineRule="atLeast"/>
              <w:jc w:val="left"/>
              <w:rPr>
                <w:rFonts w:ascii="宋体" w:eastAsia="宋体" w:cs="宋体"/>
                <w:color w:val="000000"/>
                <w:kern w:val="0"/>
                <w:sz w:val="20"/>
                <w:szCs w:val="20"/>
              </w:rPr>
            </w:pPr>
          </w:p>
        </w:tc>
      </w:tr>
      <w:tr w:rsidR="00E5269F" w14:paraId="4411946B" w14:textId="77777777" w:rsidTr="003E57CC">
        <w:trPr>
          <w:trHeight w:val="1440"/>
          <w:jc w:val="center"/>
        </w:trPr>
        <w:tc>
          <w:tcPr>
            <w:tcW w:w="619" w:type="dxa"/>
            <w:vMerge/>
            <w:vAlign w:val="center"/>
          </w:tcPr>
          <w:p w14:paraId="56B77A40" w14:textId="77777777" w:rsidR="00E5269F" w:rsidRDefault="00E5269F" w:rsidP="003E57CC">
            <w:pPr>
              <w:widowControl/>
              <w:spacing w:line="240" w:lineRule="atLeast"/>
              <w:jc w:val="left"/>
              <w:rPr>
                <w:rFonts w:ascii="宋体" w:eastAsia="宋体" w:cs="宋体"/>
                <w:bCs/>
                <w:color w:val="000000"/>
                <w:kern w:val="0"/>
                <w:sz w:val="20"/>
                <w:szCs w:val="20"/>
              </w:rPr>
            </w:pPr>
          </w:p>
        </w:tc>
        <w:tc>
          <w:tcPr>
            <w:tcW w:w="2642" w:type="dxa"/>
            <w:vAlign w:val="center"/>
          </w:tcPr>
          <w:p w14:paraId="57D9C244"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（2）用于中间试验和产品试制的模具、工艺装备开发及制造费，不构成固定资产的样品、样机及一般测试手段购置费，试制产品的检验费。</w:t>
            </w:r>
          </w:p>
        </w:tc>
        <w:tc>
          <w:tcPr>
            <w:tcW w:w="2788" w:type="dxa"/>
            <w:vAlign w:val="center"/>
          </w:tcPr>
          <w:p w14:paraId="57FE7C73"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（2）用于中间试验和产品试制的模具、工艺装备开发及制造费，不构成固定资产的样品、样机及一般测试手段购置费，试制产品的检验费。</w:t>
            </w:r>
          </w:p>
        </w:tc>
        <w:tc>
          <w:tcPr>
            <w:tcW w:w="2408" w:type="dxa"/>
            <w:vAlign w:val="center"/>
          </w:tcPr>
          <w:p w14:paraId="58F92822"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（2）用于中间试验和产品试制的模具、工艺装备开发及制造费，样品、样机及一般测试手段购置费，试制产品的检验费等。</w:t>
            </w:r>
          </w:p>
        </w:tc>
        <w:tc>
          <w:tcPr>
            <w:tcW w:w="1057" w:type="dxa"/>
            <w:vAlign w:val="center"/>
          </w:tcPr>
          <w:p w14:paraId="698590D1" w14:textId="77777777" w:rsidR="00E5269F" w:rsidRDefault="00E5269F" w:rsidP="003E57CC">
            <w:pPr>
              <w:widowControl/>
              <w:spacing w:line="240" w:lineRule="atLeast"/>
              <w:jc w:val="left"/>
              <w:rPr>
                <w:rFonts w:ascii="宋体" w:eastAsia="宋体" w:cs="宋体"/>
                <w:color w:val="000000"/>
                <w:kern w:val="0"/>
                <w:sz w:val="20"/>
                <w:szCs w:val="20"/>
              </w:rPr>
            </w:pPr>
          </w:p>
        </w:tc>
      </w:tr>
      <w:tr w:rsidR="00E5269F" w14:paraId="372EF1AF" w14:textId="77777777" w:rsidTr="003E57CC">
        <w:trPr>
          <w:trHeight w:val="1440"/>
          <w:jc w:val="center"/>
        </w:trPr>
        <w:tc>
          <w:tcPr>
            <w:tcW w:w="619" w:type="dxa"/>
            <w:vMerge/>
            <w:vAlign w:val="center"/>
          </w:tcPr>
          <w:p w14:paraId="71779553" w14:textId="77777777" w:rsidR="00E5269F" w:rsidRDefault="00E5269F" w:rsidP="003E57CC">
            <w:pPr>
              <w:widowControl/>
              <w:spacing w:line="240" w:lineRule="atLeast"/>
              <w:jc w:val="left"/>
              <w:rPr>
                <w:rFonts w:ascii="宋体" w:eastAsia="宋体" w:cs="宋体"/>
                <w:bCs/>
                <w:color w:val="000000"/>
                <w:kern w:val="0"/>
                <w:sz w:val="20"/>
                <w:szCs w:val="20"/>
              </w:rPr>
            </w:pPr>
          </w:p>
        </w:tc>
        <w:tc>
          <w:tcPr>
            <w:tcW w:w="2642" w:type="dxa"/>
            <w:vAlign w:val="center"/>
          </w:tcPr>
          <w:p w14:paraId="13A883CC"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（3）用于研发活动的仪器、设备的运行维护、调整、检验、维修等费用，以及通过经营租赁方式租入的用于研发活动的仪器、设备租赁费。</w:t>
            </w:r>
          </w:p>
        </w:tc>
        <w:tc>
          <w:tcPr>
            <w:tcW w:w="2788" w:type="dxa"/>
            <w:vAlign w:val="center"/>
          </w:tcPr>
          <w:p w14:paraId="42D4D94A"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（3）用于研究开发活动的仪器、设备的运行维护、调整、检验、检测、维修等费用，以及通过经营租赁方式租入的用于研发活动的固定资产租赁费。</w:t>
            </w:r>
          </w:p>
        </w:tc>
        <w:tc>
          <w:tcPr>
            <w:tcW w:w="2408" w:type="dxa"/>
            <w:vAlign w:val="center"/>
          </w:tcPr>
          <w:p w14:paraId="7AA0BDDA"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（3）用于研发活动的仪器、设备、房屋等固定资产的租赁费，设备调整及检验费，以及相关固定资产的运行维护、维修等费用。</w:t>
            </w:r>
          </w:p>
        </w:tc>
        <w:tc>
          <w:tcPr>
            <w:tcW w:w="1057" w:type="dxa"/>
            <w:vAlign w:val="center"/>
          </w:tcPr>
          <w:p w14:paraId="03A04976" w14:textId="77777777" w:rsidR="00E5269F" w:rsidRPr="00430FFC" w:rsidRDefault="00E5269F" w:rsidP="003E57CC">
            <w:pPr>
              <w:widowControl/>
              <w:spacing w:line="240" w:lineRule="atLeast"/>
              <w:jc w:val="left"/>
              <w:rPr>
                <w:rFonts w:ascii="宋体" w:eastAsia="宋体" w:cs="宋体"/>
                <w:b/>
                <w:color w:val="FF0000"/>
                <w:kern w:val="0"/>
                <w:sz w:val="20"/>
                <w:szCs w:val="20"/>
              </w:rPr>
            </w:pPr>
            <w:r w:rsidRPr="00430FFC">
              <w:rPr>
                <w:rFonts w:ascii="宋体" w:eastAsia="宋体" w:cs="宋体" w:hint="eastAsia"/>
                <w:b/>
                <w:color w:val="FF0000"/>
                <w:kern w:val="0"/>
                <w:sz w:val="20"/>
                <w:szCs w:val="20"/>
              </w:rPr>
              <w:t>房屋租赁费不计入加计扣除范围。</w:t>
            </w:r>
          </w:p>
        </w:tc>
      </w:tr>
      <w:tr w:rsidR="00E5269F" w14:paraId="5546B527" w14:textId="77777777" w:rsidTr="003E57CC">
        <w:trPr>
          <w:trHeight w:val="1440"/>
          <w:jc w:val="center"/>
        </w:trPr>
        <w:tc>
          <w:tcPr>
            <w:tcW w:w="619" w:type="dxa"/>
            <w:vAlign w:val="center"/>
          </w:tcPr>
          <w:p w14:paraId="1EFA9ACC" w14:textId="77777777" w:rsidR="00E5269F" w:rsidRDefault="00E5269F" w:rsidP="003E57CC">
            <w:pPr>
              <w:widowControl/>
              <w:spacing w:line="240" w:lineRule="atLeast"/>
              <w:jc w:val="center"/>
              <w:rPr>
                <w:rFonts w:ascii="宋体" w:eastAsia="宋体" w:cs="宋体"/>
                <w:bCs/>
                <w:color w:val="000000"/>
                <w:kern w:val="0"/>
                <w:sz w:val="20"/>
                <w:szCs w:val="20"/>
              </w:rPr>
            </w:pPr>
            <w:r>
              <w:rPr>
                <w:rFonts w:ascii="宋体" w:eastAsia="宋体" w:cs="宋体" w:hint="eastAsia"/>
                <w:bCs/>
                <w:color w:val="000000"/>
                <w:kern w:val="0"/>
                <w:sz w:val="20"/>
                <w:szCs w:val="20"/>
              </w:rPr>
              <w:t>折旧费用与长期待摊费用</w:t>
            </w:r>
          </w:p>
        </w:tc>
        <w:tc>
          <w:tcPr>
            <w:tcW w:w="2642" w:type="dxa"/>
            <w:vAlign w:val="center"/>
          </w:tcPr>
          <w:p w14:paraId="0F113DE2"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用于研发活动的仪器、设备的折旧费。</w:t>
            </w:r>
          </w:p>
        </w:tc>
        <w:tc>
          <w:tcPr>
            <w:tcW w:w="2788" w:type="dxa"/>
            <w:vAlign w:val="center"/>
          </w:tcPr>
          <w:p w14:paraId="237FBC4D"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用于研究开发活动的仪器、设备和在用建筑物的折旧费。</w:t>
            </w:r>
            <w:r>
              <w:rPr>
                <w:rFonts w:ascii="宋体" w:eastAsia="宋体" w:cs="宋体" w:hint="eastAsia"/>
                <w:color w:val="000000"/>
                <w:kern w:val="0"/>
                <w:sz w:val="20"/>
                <w:szCs w:val="20"/>
              </w:rPr>
              <w:br/>
              <w:t>研发设施的改建、改装、装修和修理过程中发生的长期待摊费用。</w:t>
            </w:r>
          </w:p>
        </w:tc>
        <w:tc>
          <w:tcPr>
            <w:tcW w:w="2408" w:type="dxa"/>
            <w:vAlign w:val="center"/>
          </w:tcPr>
          <w:p w14:paraId="7667AE76"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 xml:space="preserve">　用于研发活动的仪器、设备、房屋等固定资产的折旧费。</w:t>
            </w:r>
          </w:p>
        </w:tc>
        <w:tc>
          <w:tcPr>
            <w:tcW w:w="1057" w:type="dxa"/>
            <w:vAlign w:val="center"/>
          </w:tcPr>
          <w:p w14:paraId="029CD291" w14:textId="77777777" w:rsidR="00E5269F" w:rsidRPr="00430FFC" w:rsidRDefault="00E5269F" w:rsidP="003E57CC">
            <w:pPr>
              <w:widowControl/>
              <w:spacing w:line="240" w:lineRule="atLeast"/>
              <w:jc w:val="left"/>
              <w:rPr>
                <w:rFonts w:ascii="宋体" w:eastAsia="宋体" w:cs="宋体"/>
                <w:b/>
                <w:color w:val="FF0000"/>
                <w:kern w:val="0"/>
                <w:sz w:val="20"/>
                <w:szCs w:val="20"/>
              </w:rPr>
            </w:pPr>
            <w:r w:rsidRPr="00430FFC">
              <w:rPr>
                <w:rFonts w:ascii="宋体" w:eastAsia="宋体" w:cs="宋体" w:hint="eastAsia"/>
                <w:b/>
                <w:color w:val="FF0000"/>
                <w:kern w:val="0"/>
                <w:sz w:val="20"/>
                <w:szCs w:val="20"/>
              </w:rPr>
              <w:t>房屋折旧费不计入加计扣除范围。</w:t>
            </w:r>
          </w:p>
        </w:tc>
      </w:tr>
      <w:tr w:rsidR="00E5269F" w14:paraId="5B885E0C" w14:textId="77777777" w:rsidTr="003E57CC">
        <w:trPr>
          <w:trHeight w:val="960"/>
          <w:jc w:val="center"/>
        </w:trPr>
        <w:tc>
          <w:tcPr>
            <w:tcW w:w="619" w:type="dxa"/>
            <w:vAlign w:val="center"/>
          </w:tcPr>
          <w:p w14:paraId="14A08705" w14:textId="77777777" w:rsidR="00E5269F" w:rsidRDefault="00E5269F" w:rsidP="003E57CC">
            <w:pPr>
              <w:widowControl/>
              <w:spacing w:line="240" w:lineRule="atLeast"/>
              <w:jc w:val="center"/>
              <w:rPr>
                <w:rFonts w:ascii="宋体" w:eastAsia="宋体" w:cs="宋体"/>
                <w:bCs/>
                <w:color w:val="000000"/>
                <w:kern w:val="0"/>
                <w:sz w:val="20"/>
                <w:szCs w:val="20"/>
              </w:rPr>
            </w:pPr>
            <w:r>
              <w:rPr>
                <w:rFonts w:ascii="宋体" w:eastAsia="宋体" w:cs="宋体" w:hint="eastAsia"/>
                <w:bCs/>
                <w:color w:val="000000"/>
                <w:kern w:val="0"/>
                <w:sz w:val="20"/>
                <w:szCs w:val="20"/>
              </w:rPr>
              <w:t>无形资产摊销</w:t>
            </w:r>
          </w:p>
        </w:tc>
        <w:tc>
          <w:tcPr>
            <w:tcW w:w="2642" w:type="dxa"/>
            <w:vAlign w:val="center"/>
          </w:tcPr>
          <w:p w14:paraId="6D6879DE"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用于研发活动的软件、专利权、非专利技术（包括许可证、专有技术、设计和计算方法等）的摊销费用。</w:t>
            </w:r>
          </w:p>
        </w:tc>
        <w:tc>
          <w:tcPr>
            <w:tcW w:w="2788" w:type="dxa"/>
            <w:vAlign w:val="center"/>
          </w:tcPr>
          <w:p w14:paraId="5C183C8C"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用于研究开发活动的软件、知识产权、非专利技术（专有技术、许可证、设计和计算方法等）的摊销费用。</w:t>
            </w:r>
          </w:p>
        </w:tc>
        <w:tc>
          <w:tcPr>
            <w:tcW w:w="2408" w:type="dxa"/>
            <w:vAlign w:val="center"/>
          </w:tcPr>
          <w:p w14:paraId="28D7AD4A"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用于研发活动的软件、专利权、非专利技术等无形资产的摊销费用。</w:t>
            </w:r>
          </w:p>
        </w:tc>
        <w:tc>
          <w:tcPr>
            <w:tcW w:w="1057" w:type="dxa"/>
            <w:vAlign w:val="center"/>
          </w:tcPr>
          <w:p w14:paraId="751FAEF8"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 xml:space="preserve">　</w:t>
            </w:r>
          </w:p>
        </w:tc>
      </w:tr>
      <w:tr w:rsidR="00E5269F" w14:paraId="5DD5EDF0" w14:textId="77777777" w:rsidTr="003E57CC">
        <w:trPr>
          <w:trHeight w:val="1200"/>
          <w:jc w:val="center"/>
        </w:trPr>
        <w:tc>
          <w:tcPr>
            <w:tcW w:w="619" w:type="dxa"/>
            <w:vAlign w:val="center"/>
          </w:tcPr>
          <w:p w14:paraId="198CD93D" w14:textId="77777777" w:rsidR="00E5269F" w:rsidRDefault="00E5269F" w:rsidP="003E57CC">
            <w:pPr>
              <w:widowControl/>
              <w:spacing w:line="240" w:lineRule="atLeast"/>
              <w:rPr>
                <w:rFonts w:ascii="宋体" w:eastAsia="宋体" w:cs="宋体"/>
                <w:bCs/>
                <w:color w:val="000000"/>
                <w:kern w:val="0"/>
                <w:sz w:val="20"/>
                <w:szCs w:val="20"/>
              </w:rPr>
            </w:pPr>
            <w:r>
              <w:rPr>
                <w:rFonts w:ascii="宋体" w:eastAsia="宋体" w:cs="宋体" w:hint="eastAsia"/>
                <w:bCs/>
                <w:color w:val="000000"/>
                <w:kern w:val="0"/>
                <w:sz w:val="20"/>
                <w:szCs w:val="20"/>
              </w:rPr>
              <w:t>设计试验等费用</w:t>
            </w:r>
          </w:p>
        </w:tc>
        <w:tc>
          <w:tcPr>
            <w:tcW w:w="2642" w:type="dxa"/>
            <w:vAlign w:val="center"/>
          </w:tcPr>
          <w:p w14:paraId="4B76BBB2"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新产品设计费、新工艺规程制定费、新药研制的临床试验费、勘探开发技术的现场试验费。</w:t>
            </w:r>
          </w:p>
        </w:tc>
        <w:tc>
          <w:tcPr>
            <w:tcW w:w="2788" w:type="dxa"/>
            <w:vAlign w:val="center"/>
          </w:tcPr>
          <w:p w14:paraId="250B80E5"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符合条件的设计费用、装备调试费用、试验费用（包括新药研制的临床试验费、勘探开发技术的现场试验费、田间试验费等）。</w:t>
            </w:r>
          </w:p>
        </w:tc>
        <w:tc>
          <w:tcPr>
            <w:tcW w:w="2408" w:type="dxa"/>
            <w:vAlign w:val="center"/>
          </w:tcPr>
          <w:p w14:paraId="455C93E1"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 xml:space="preserve">　</w:t>
            </w:r>
          </w:p>
        </w:tc>
        <w:tc>
          <w:tcPr>
            <w:tcW w:w="1057" w:type="dxa"/>
            <w:vAlign w:val="center"/>
          </w:tcPr>
          <w:p w14:paraId="0BA1EB8B"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 xml:space="preserve">　</w:t>
            </w:r>
          </w:p>
        </w:tc>
      </w:tr>
      <w:tr w:rsidR="00E5269F" w14:paraId="49E05555" w14:textId="77777777" w:rsidTr="003E57CC">
        <w:trPr>
          <w:trHeight w:val="2655"/>
          <w:jc w:val="center"/>
        </w:trPr>
        <w:tc>
          <w:tcPr>
            <w:tcW w:w="619" w:type="dxa"/>
            <w:vAlign w:val="center"/>
          </w:tcPr>
          <w:p w14:paraId="73160419" w14:textId="77777777" w:rsidR="00E5269F" w:rsidRDefault="00E5269F" w:rsidP="003E57CC">
            <w:pPr>
              <w:widowControl/>
              <w:spacing w:line="240" w:lineRule="atLeast"/>
              <w:jc w:val="center"/>
              <w:rPr>
                <w:rFonts w:ascii="宋体" w:eastAsia="宋体" w:cs="宋体"/>
                <w:bCs/>
                <w:color w:val="000000"/>
                <w:kern w:val="0"/>
                <w:sz w:val="20"/>
                <w:szCs w:val="20"/>
              </w:rPr>
            </w:pPr>
            <w:r>
              <w:rPr>
                <w:rFonts w:ascii="宋体" w:eastAsia="宋体" w:cs="宋体" w:hint="eastAsia"/>
                <w:bCs/>
                <w:color w:val="000000"/>
                <w:kern w:val="0"/>
                <w:sz w:val="20"/>
                <w:szCs w:val="20"/>
              </w:rPr>
              <w:t>其他相关费用</w:t>
            </w:r>
          </w:p>
        </w:tc>
        <w:tc>
          <w:tcPr>
            <w:tcW w:w="2642" w:type="dxa"/>
            <w:vAlign w:val="center"/>
          </w:tcPr>
          <w:p w14:paraId="2EA83336"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与研发活动直接相关的其他费用，如技术图书资料费、资料翻译费、专家咨询费、高新科技研发保险费，研发成果的检索、分析、评议、论证、鉴定、评审、评估、验收费用，知识产权的申请费、注册费、代理费，差旅费、会议费，职工福利费、补充养老保险费、补充医疗保险费。此项费用总额不得超过可加计扣除研发费用总额的10%。</w:t>
            </w:r>
          </w:p>
        </w:tc>
        <w:tc>
          <w:tcPr>
            <w:tcW w:w="2788" w:type="dxa"/>
            <w:vAlign w:val="center"/>
          </w:tcPr>
          <w:p w14:paraId="05C16979"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与研究开发活动直接相关的其他费用，包括技术图书资料费、资料翻译费、专家咨询费、高新科技研发保险费，研发成果的检索、论证、评审、鉴定、验收费用，知识产权的申请费、注册费、代理费，会议费、差旅费、通讯费等。此项费用一般不得超过研究开发总费用的20%，另有规定的除外。</w:t>
            </w:r>
          </w:p>
        </w:tc>
        <w:tc>
          <w:tcPr>
            <w:tcW w:w="2408" w:type="dxa"/>
            <w:vAlign w:val="center"/>
          </w:tcPr>
          <w:p w14:paraId="67F80C0A" w14:textId="77777777" w:rsidR="00E5269F" w:rsidRDefault="00E5269F" w:rsidP="003E57CC">
            <w:pPr>
              <w:widowControl/>
              <w:spacing w:line="240" w:lineRule="atLeast"/>
              <w:jc w:val="left"/>
              <w:rPr>
                <w:rFonts w:ascii="宋体" w:eastAsia="宋体" w:cs="宋体"/>
                <w:color w:val="000000"/>
                <w:kern w:val="0"/>
                <w:sz w:val="20"/>
                <w:szCs w:val="20"/>
              </w:rPr>
            </w:pPr>
            <w:r>
              <w:rPr>
                <w:rFonts w:ascii="宋体" w:eastAsia="宋体" w:cs="宋体" w:hint="eastAsia"/>
                <w:color w:val="000000"/>
                <w:kern w:val="0"/>
                <w:sz w:val="20"/>
                <w:szCs w:val="20"/>
              </w:rPr>
              <w:t>与研发活动直接相关的其他费用，包括技术图书资料费、资料翻译费、会议费、差旅费、办公费、外事费、研发人员培训费、培养费、专家咨询费、高新科技研发保险费用等。研发成果的论证、评审、验收、评估以及知识产权的申请费、注册费、代理费等费用。</w:t>
            </w:r>
          </w:p>
        </w:tc>
        <w:tc>
          <w:tcPr>
            <w:tcW w:w="1057" w:type="dxa"/>
            <w:vAlign w:val="center"/>
          </w:tcPr>
          <w:p w14:paraId="31F2C79B" w14:textId="77777777" w:rsidR="00E5269F" w:rsidRPr="00430FFC" w:rsidRDefault="00E5269F" w:rsidP="003E57CC">
            <w:pPr>
              <w:widowControl/>
              <w:spacing w:line="240" w:lineRule="atLeast"/>
              <w:jc w:val="left"/>
              <w:rPr>
                <w:rFonts w:ascii="宋体" w:eastAsia="宋体" w:cs="宋体"/>
                <w:b/>
                <w:color w:val="FF0000"/>
                <w:kern w:val="0"/>
                <w:sz w:val="20"/>
                <w:szCs w:val="20"/>
              </w:rPr>
            </w:pPr>
            <w:r w:rsidRPr="00430FFC">
              <w:rPr>
                <w:rFonts w:ascii="宋体" w:eastAsia="宋体" w:cs="宋体" w:hint="eastAsia"/>
                <w:b/>
                <w:color w:val="FF0000"/>
                <w:kern w:val="0"/>
                <w:sz w:val="20"/>
                <w:szCs w:val="20"/>
              </w:rPr>
              <w:t>加计扣除政策及高新研发费用范围中对其他相关费用总额有比例限制。</w:t>
            </w:r>
          </w:p>
        </w:tc>
      </w:tr>
    </w:tbl>
    <w:p w14:paraId="5B631B12" w14:textId="6289D46E" w:rsidR="00BF6F7F" w:rsidRDefault="00BF6F7F" w:rsidP="00EE3347">
      <w:pPr>
        <w:rPr>
          <w:rFonts w:ascii="宋体" w:eastAsia="宋体" w:hAnsi="宋体"/>
          <w:sz w:val="28"/>
          <w:szCs w:val="28"/>
        </w:rPr>
      </w:pPr>
    </w:p>
    <w:p w14:paraId="5CA760C4" w14:textId="03889CA0" w:rsidR="008141BE" w:rsidRDefault="0095442A" w:rsidP="00EE3347">
      <w:pPr>
        <w:rPr>
          <w:rFonts w:ascii="宋体" w:eastAsia="宋体" w:hAnsi="宋体"/>
          <w:sz w:val="28"/>
          <w:szCs w:val="28"/>
        </w:rPr>
      </w:pPr>
      <w:r w:rsidRPr="0095442A">
        <w:rPr>
          <w:rFonts w:ascii="宋体" w:eastAsia="宋体" w:hAnsi="宋体" w:hint="eastAsia"/>
          <w:sz w:val="28"/>
          <w:szCs w:val="28"/>
          <w:highlight w:val="yellow"/>
        </w:rPr>
        <w:t>全部研发项目的其他相关费用限额</w:t>
      </w:r>
      <w:r w:rsidRPr="0095442A">
        <w:rPr>
          <w:rFonts w:ascii="宋体" w:eastAsia="宋体" w:hAnsi="宋体"/>
          <w:sz w:val="28"/>
          <w:szCs w:val="28"/>
          <w:highlight w:val="yellow"/>
        </w:rPr>
        <w:t>=全部研发项目的人员人工等五项费用之和×10％/(1-10%)</w:t>
      </w:r>
    </w:p>
    <w:p w14:paraId="2AED648B" w14:textId="7036E7BC" w:rsidR="0095442A" w:rsidRDefault="0095442A" w:rsidP="00EE3347">
      <w:pPr>
        <w:rPr>
          <w:rFonts w:ascii="宋体" w:eastAsia="宋体" w:hAnsi="宋体"/>
          <w:sz w:val="28"/>
          <w:szCs w:val="28"/>
        </w:rPr>
      </w:pPr>
    </w:p>
    <w:p w14:paraId="0564FCD4" w14:textId="6CC6981D" w:rsidR="0095442A" w:rsidRDefault="00D71574" w:rsidP="00EE3347">
      <w:pPr>
        <w:rPr>
          <w:rFonts w:ascii="宋体" w:eastAsia="宋体" w:hAnsi="宋体"/>
          <w:sz w:val="28"/>
          <w:szCs w:val="28"/>
        </w:rPr>
      </w:pPr>
      <w:r w:rsidRPr="00D71574">
        <w:rPr>
          <w:rFonts w:ascii="宋体" w:eastAsia="宋体" w:hAnsi="宋体" w:hint="eastAsia"/>
          <w:sz w:val="28"/>
          <w:szCs w:val="28"/>
          <w:highlight w:val="yellow"/>
        </w:rPr>
        <w:t>六大行业的研发费不能加计扣除。</w:t>
      </w:r>
    </w:p>
    <w:p w14:paraId="63251F2B" w14:textId="77777777" w:rsidR="0095442A" w:rsidRPr="0095442A" w:rsidRDefault="0095442A" w:rsidP="00EE3347">
      <w:pPr>
        <w:rPr>
          <w:rFonts w:ascii="宋体" w:eastAsia="宋体" w:hAnsi="宋体"/>
          <w:sz w:val="28"/>
          <w:szCs w:val="28"/>
        </w:rPr>
      </w:pPr>
    </w:p>
    <w:p w14:paraId="3896D35E" w14:textId="389AF86F" w:rsidR="002D098E" w:rsidRDefault="002D098E" w:rsidP="00252C10">
      <w:pPr>
        <w:pStyle w:val="2"/>
      </w:pPr>
      <w:bookmarkStart w:id="544" w:name="_Toc123761723"/>
      <w:bookmarkStart w:id="545" w:name="_Toc145316883"/>
      <w:r>
        <w:rPr>
          <w:rFonts w:hint="eastAsia"/>
        </w:rPr>
        <w:lastRenderedPageBreak/>
        <w:t>收集哪些资料</w:t>
      </w:r>
      <w:bookmarkEnd w:id="544"/>
      <w:bookmarkEnd w:id="545"/>
    </w:p>
    <w:p w14:paraId="51E757DA" w14:textId="64C66272" w:rsidR="00A96FE3" w:rsidRDefault="00A96FE3" w:rsidP="002D098E">
      <w:pPr>
        <w:rPr>
          <w:rFonts w:ascii="宋体" w:eastAsia="宋体" w:hAnsi="宋体"/>
          <w:sz w:val="28"/>
          <w:szCs w:val="28"/>
        </w:rPr>
      </w:pPr>
      <w:r>
        <w:rPr>
          <w:rFonts w:ascii="宋体" w:eastAsia="宋体" w:hAnsi="宋体" w:hint="eastAsia"/>
          <w:sz w:val="28"/>
          <w:szCs w:val="28"/>
        </w:rPr>
        <w:t>1、立项文件</w:t>
      </w:r>
    </w:p>
    <w:p w14:paraId="68EB08DE" w14:textId="0E860520" w:rsidR="000C332B" w:rsidRDefault="009611CA" w:rsidP="002D098E">
      <w:pPr>
        <w:rPr>
          <w:rFonts w:ascii="宋体" w:eastAsia="宋体" w:hAnsi="宋体"/>
          <w:sz w:val="28"/>
          <w:szCs w:val="28"/>
        </w:rPr>
      </w:pPr>
      <w:r>
        <w:rPr>
          <w:rFonts w:ascii="宋体" w:eastAsia="宋体" w:hAnsi="宋体" w:hint="eastAsia"/>
          <w:sz w:val="28"/>
          <w:szCs w:val="28"/>
        </w:rPr>
        <w:t>研究什么项目，</w:t>
      </w:r>
      <w:r w:rsidR="005C4633">
        <w:rPr>
          <w:rFonts w:ascii="宋体" w:eastAsia="宋体" w:hAnsi="宋体" w:hint="eastAsia"/>
          <w:sz w:val="28"/>
          <w:szCs w:val="28"/>
        </w:rPr>
        <w:t>研究时间段，</w:t>
      </w:r>
      <w:r>
        <w:rPr>
          <w:rFonts w:ascii="宋体" w:eastAsia="宋体" w:hAnsi="宋体" w:hint="eastAsia"/>
          <w:sz w:val="28"/>
          <w:szCs w:val="28"/>
        </w:rPr>
        <w:t>能突破什么样的技术，哪些人负责研究，需要投入哪些材料、设备、人工</w:t>
      </w:r>
      <w:r w:rsidR="00BF2913">
        <w:rPr>
          <w:rFonts w:ascii="宋体" w:eastAsia="宋体" w:hAnsi="宋体" w:hint="eastAsia"/>
          <w:sz w:val="28"/>
          <w:szCs w:val="28"/>
        </w:rPr>
        <w:t>。</w:t>
      </w:r>
    </w:p>
    <w:p w14:paraId="024DC806" w14:textId="77777777" w:rsidR="009F452A" w:rsidRPr="009F452A" w:rsidRDefault="009F452A" w:rsidP="002D098E">
      <w:pPr>
        <w:rPr>
          <w:rFonts w:ascii="宋体" w:eastAsia="宋体" w:hAnsi="宋体"/>
          <w:sz w:val="28"/>
          <w:szCs w:val="28"/>
        </w:rPr>
      </w:pPr>
    </w:p>
    <w:p w14:paraId="4B0FBAF5" w14:textId="6D43B2AF" w:rsidR="00673D67" w:rsidRDefault="00673D67" w:rsidP="002D098E">
      <w:pPr>
        <w:rPr>
          <w:rFonts w:ascii="宋体" w:eastAsia="宋体" w:hAnsi="宋体"/>
          <w:sz w:val="28"/>
          <w:szCs w:val="28"/>
        </w:rPr>
      </w:pPr>
      <w:r>
        <w:rPr>
          <w:rFonts w:ascii="宋体" w:eastAsia="宋体" w:hAnsi="宋体" w:hint="eastAsia"/>
          <w:sz w:val="28"/>
          <w:szCs w:val="28"/>
        </w:rPr>
        <w:t>2、研发费辅助台账</w:t>
      </w:r>
    </w:p>
    <w:p w14:paraId="592ADFA7" w14:textId="063772B4" w:rsidR="00BF2913" w:rsidRDefault="004C5671" w:rsidP="002D098E">
      <w:pPr>
        <w:rPr>
          <w:rFonts w:ascii="宋体" w:eastAsia="宋体" w:hAnsi="宋体"/>
          <w:sz w:val="28"/>
          <w:szCs w:val="28"/>
        </w:rPr>
      </w:pPr>
      <w:r>
        <w:rPr>
          <w:rFonts w:ascii="宋体" w:eastAsia="宋体" w:hAnsi="宋体" w:hint="eastAsia"/>
          <w:sz w:val="28"/>
          <w:szCs w:val="28"/>
        </w:rPr>
        <w:t>主要是记录日期、凭证号、摘要，费用类型</w:t>
      </w:r>
      <w:r w:rsidR="00E417FE">
        <w:rPr>
          <w:rFonts w:ascii="宋体" w:eastAsia="宋体" w:hAnsi="宋体" w:hint="eastAsia"/>
          <w:sz w:val="28"/>
          <w:szCs w:val="28"/>
        </w:rPr>
        <w:t>（人工、材料和直接费用）</w:t>
      </w:r>
      <w:r>
        <w:rPr>
          <w:rFonts w:ascii="宋体" w:eastAsia="宋体" w:hAnsi="宋体" w:hint="eastAsia"/>
          <w:sz w:val="28"/>
          <w:szCs w:val="28"/>
        </w:rPr>
        <w:t>，用在哪个项目。</w:t>
      </w:r>
      <w:r w:rsidR="004771B0">
        <w:rPr>
          <w:rFonts w:ascii="宋体" w:eastAsia="宋体" w:hAnsi="宋体" w:hint="eastAsia"/>
          <w:sz w:val="28"/>
          <w:szCs w:val="28"/>
        </w:rPr>
        <w:t>这是研发费最重要的资料，我们的程序都是从研发费辅助台账出发的。</w:t>
      </w:r>
      <w:r w:rsidR="00392E37">
        <w:rPr>
          <w:rFonts w:ascii="宋体" w:eastAsia="宋体" w:hAnsi="宋体" w:hint="eastAsia"/>
          <w:sz w:val="28"/>
          <w:szCs w:val="28"/>
        </w:rPr>
        <w:t>如果企业没有做研发辅助台账，我们就帮他们做，就是把研发费的借方发生额筛选出来，粘贴过去，然后按研发项目划分就可以了。</w:t>
      </w:r>
    </w:p>
    <w:p w14:paraId="3C30BF60" w14:textId="12AD44AA" w:rsidR="00FD07DA" w:rsidRDefault="00FD07DA" w:rsidP="002D098E">
      <w:pPr>
        <w:rPr>
          <w:rFonts w:ascii="宋体" w:eastAsia="宋体" w:hAnsi="宋体"/>
          <w:sz w:val="28"/>
          <w:szCs w:val="28"/>
        </w:rPr>
      </w:pPr>
    </w:p>
    <w:p w14:paraId="75BDB6FF" w14:textId="77777777" w:rsidR="00CA67BF" w:rsidRDefault="00CA67BF" w:rsidP="00CA67BF">
      <w:pPr>
        <w:rPr>
          <w:rFonts w:ascii="宋体" w:eastAsia="宋体" w:hAnsi="宋体"/>
          <w:sz w:val="28"/>
          <w:szCs w:val="28"/>
        </w:rPr>
      </w:pPr>
      <w:r w:rsidRPr="009F452A">
        <w:rPr>
          <w:rFonts w:ascii="宋体" w:eastAsia="宋体" w:hAnsi="宋体" w:hint="eastAsia"/>
          <w:sz w:val="28"/>
          <w:szCs w:val="28"/>
          <w:highlight w:val="yellow"/>
        </w:rPr>
        <w:t>把每一项费用匹配到相应的项目上，这是比较重要的一环。</w:t>
      </w:r>
    </w:p>
    <w:p w14:paraId="0A225AD6" w14:textId="77777777" w:rsidR="00CA67BF" w:rsidRDefault="00CA67BF" w:rsidP="00CA67BF">
      <w:pPr>
        <w:rPr>
          <w:rFonts w:ascii="宋体" w:eastAsia="宋体" w:hAnsi="宋体"/>
          <w:sz w:val="28"/>
          <w:szCs w:val="28"/>
        </w:rPr>
      </w:pPr>
      <w:r>
        <w:rPr>
          <w:rFonts w:ascii="宋体" w:eastAsia="宋体" w:hAnsi="宋体" w:hint="eastAsia"/>
          <w:sz w:val="28"/>
          <w:szCs w:val="28"/>
        </w:rPr>
        <w:t>（1）对于材料，用在哪个项目上的，就放到哪个项目就可以了。</w:t>
      </w:r>
    </w:p>
    <w:p w14:paraId="63038381" w14:textId="77777777" w:rsidR="00CA67BF" w:rsidRDefault="00CA67BF" w:rsidP="00CA67BF">
      <w:pPr>
        <w:rPr>
          <w:rFonts w:ascii="宋体" w:eastAsia="宋体" w:hAnsi="宋体"/>
          <w:sz w:val="28"/>
          <w:szCs w:val="28"/>
        </w:rPr>
      </w:pPr>
      <w:r>
        <w:rPr>
          <w:rFonts w:ascii="宋体" w:eastAsia="宋体" w:hAnsi="宋体" w:hint="eastAsia"/>
          <w:sz w:val="28"/>
          <w:szCs w:val="28"/>
        </w:rPr>
        <w:t>（2）对于人工，研发人员参与研发的时候，可以叫他们填一下考勤表，哪个员工，在哪个研发项目上工作了多少个小时。最后分配工资费用的时候，根据工时比例分配就可以。</w:t>
      </w:r>
    </w:p>
    <w:p w14:paraId="18D8DBCF" w14:textId="77777777" w:rsidR="00CA67BF" w:rsidRDefault="00CA67BF" w:rsidP="00CA67BF">
      <w:pPr>
        <w:rPr>
          <w:rFonts w:ascii="宋体" w:eastAsia="宋体" w:hAnsi="宋体"/>
          <w:sz w:val="28"/>
          <w:szCs w:val="28"/>
        </w:rPr>
      </w:pPr>
      <w:r>
        <w:rPr>
          <w:rFonts w:ascii="宋体" w:eastAsia="宋体" w:hAnsi="宋体" w:hint="eastAsia"/>
          <w:sz w:val="28"/>
          <w:szCs w:val="28"/>
        </w:rPr>
        <w:t>（3）机器的折旧费，也是根据项目用到的机器工时的比例去分配。</w:t>
      </w:r>
    </w:p>
    <w:p w14:paraId="527555E9" w14:textId="77777777" w:rsidR="00CA67BF" w:rsidRDefault="00CA67BF" w:rsidP="00CA67BF">
      <w:pPr>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t>4</w:t>
      </w:r>
      <w:r>
        <w:rPr>
          <w:rFonts w:ascii="宋体" w:eastAsia="宋体" w:hAnsi="宋体" w:hint="eastAsia"/>
          <w:sz w:val="28"/>
          <w:szCs w:val="28"/>
        </w:rPr>
        <w:t>）其他费用。每一项费用是哪个项目发生的，就归集到哪个项目。</w:t>
      </w:r>
    </w:p>
    <w:p w14:paraId="7A6DB0F2" w14:textId="77777777" w:rsidR="00CA67BF" w:rsidRDefault="00CA67BF" w:rsidP="00CA67BF">
      <w:pPr>
        <w:rPr>
          <w:rFonts w:ascii="宋体" w:eastAsia="宋体" w:hAnsi="宋体"/>
          <w:sz w:val="28"/>
          <w:szCs w:val="28"/>
        </w:rPr>
      </w:pPr>
      <w:r w:rsidRPr="005B35B2">
        <w:rPr>
          <w:rFonts w:ascii="宋体" w:eastAsia="宋体" w:hAnsi="宋体" w:hint="eastAsia"/>
          <w:sz w:val="28"/>
          <w:szCs w:val="28"/>
          <w:highlight w:val="yellow"/>
        </w:rPr>
        <w:t>研发人员考勤表、机器工时表，这些表格都能做为证明研发活动真</w:t>
      </w:r>
      <w:r w:rsidRPr="005B35B2">
        <w:rPr>
          <w:rFonts w:ascii="宋体" w:eastAsia="宋体" w:hAnsi="宋体" w:hint="eastAsia"/>
          <w:sz w:val="28"/>
          <w:szCs w:val="28"/>
          <w:highlight w:val="yellow"/>
        </w:rPr>
        <w:lastRenderedPageBreak/>
        <w:t>实性的资料。</w:t>
      </w:r>
    </w:p>
    <w:p w14:paraId="1C2FEDAD" w14:textId="77777777" w:rsidR="00CA67BF" w:rsidRPr="00CA67BF" w:rsidRDefault="00CA67BF" w:rsidP="002D098E">
      <w:pPr>
        <w:rPr>
          <w:rFonts w:ascii="宋体" w:eastAsia="宋体" w:hAnsi="宋体"/>
          <w:sz w:val="28"/>
          <w:szCs w:val="28"/>
        </w:rPr>
      </w:pPr>
    </w:p>
    <w:p w14:paraId="196B1A57" w14:textId="2FB91EC7" w:rsidR="002D098E" w:rsidRDefault="002D098E" w:rsidP="002D098E">
      <w:pPr>
        <w:pStyle w:val="2"/>
      </w:pPr>
      <w:bookmarkStart w:id="546" w:name="_Toc123761724"/>
      <w:bookmarkStart w:id="547" w:name="_Toc145316884"/>
      <w:r>
        <w:rPr>
          <w:rFonts w:hint="eastAsia"/>
        </w:rPr>
        <w:t>填写明细表、审定表</w:t>
      </w:r>
      <w:bookmarkEnd w:id="546"/>
      <w:bookmarkEnd w:id="547"/>
    </w:p>
    <w:p w14:paraId="3CDE348D" w14:textId="77777777" w:rsidR="002D098E" w:rsidRDefault="002D098E" w:rsidP="002D098E">
      <w:pPr>
        <w:rPr>
          <w:rFonts w:ascii="宋体" w:eastAsia="宋体" w:hAnsi="宋体"/>
          <w:sz w:val="28"/>
          <w:szCs w:val="28"/>
        </w:rPr>
      </w:pPr>
      <w:r>
        <w:rPr>
          <w:rFonts w:ascii="宋体" w:eastAsia="宋体" w:hAnsi="宋体" w:hint="eastAsia"/>
          <w:sz w:val="28"/>
          <w:szCs w:val="28"/>
        </w:rPr>
        <w:t>1、明细表</w:t>
      </w:r>
    </w:p>
    <w:p w14:paraId="5C100B9D" w14:textId="1221048C" w:rsidR="002D098E" w:rsidRDefault="006D2923" w:rsidP="002D098E">
      <w:pPr>
        <w:rPr>
          <w:rFonts w:ascii="宋体" w:eastAsia="宋体" w:hAnsi="宋体"/>
          <w:sz w:val="28"/>
          <w:szCs w:val="28"/>
        </w:rPr>
      </w:pPr>
      <w:r>
        <w:rPr>
          <w:rFonts w:ascii="宋体" w:eastAsia="宋体" w:hAnsi="宋体" w:hint="eastAsia"/>
          <w:sz w:val="28"/>
          <w:szCs w:val="28"/>
        </w:rPr>
        <w:t>参照销售费用。</w:t>
      </w:r>
      <w:r w:rsidR="00E6504C">
        <w:rPr>
          <w:rFonts w:ascii="宋体" w:eastAsia="宋体" w:hAnsi="宋体" w:hint="eastAsia"/>
          <w:sz w:val="28"/>
          <w:szCs w:val="28"/>
        </w:rPr>
        <w:t>发生额降序排列。</w:t>
      </w:r>
    </w:p>
    <w:p w14:paraId="6E9A7CA5" w14:textId="77777777" w:rsidR="002D098E" w:rsidRDefault="002D098E" w:rsidP="002D098E">
      <w:pPr>
        <w:rPr>
          <w:rFonts w:ascii="宋体" w:eastAsia="宋体" w:hAnsi="宋体"/>
          <w:sz w:val="28"/>
          <w:szCs w:val="28"/>
        </w:rPr>
      </w:pPr>
    </w:p>
    <w:p w14:paraId="37ACB463" w14:textId="77777777" w:rsidR="002D098E" w:rsidRDefault="002D098E" w:rsidP="002D098E">
      <w:pPr>
        <w:rPr>
          <w:rFonts w:ascii="宋体" w:eastAsia="宋体" w:hAnsi="宋体"/>
          <w:sz w:val="28"/>
          <w:szCs w:val="28"/>
        </w:rPr>
      </w:pPr>
      <w:r>
        <w:rPr>
          <w:rFonts w:ascii="宋体" w:eastAsia="宋体" w:hAnsi="宋体" w:hint="eastAsia"/>
          <w:sz w:val="28"/>
          <w:szCs w:val="28"/>
        </w:rPr>
        <w:t>2、审定表</w:t>
      </w:r>
    </w:p>
    <w:p w14:paraId="779109E9" w14:textId="752727FD" w:rsidR="002D098E" w:rsidRDefault="004D773E" w:rsidP="002D098E">
      <w:pPr>
        <w:rPr>
          <w:rFonts w:ascii="宋体" w:eastAsia="宋体" w:hAnsi="宋体"/>
          <w:sz w:val="28"/>
          <w:szCs w:val="28"/>
        </w:rPr>
      </w:pPr>
      <w:r>
        <w:rPr>
          <w:rFonts w:ascii="宋体" w:eastAsia="宋体" w:hAnsi="宋体" w:hint="eastAsia"/>
          <w:sz w:val="28"/>
          <w:szCs w:val="28"/>
        </w:rPr>
        <w:t>参照销售费用。</w:t>
      </w:r>
    </w:p>
    <w:p w14:paraId="42BF9633" w14:textId="77777777" w:rsidR="002D098E" w:rsidRDefault="002D098E" w:rsidP="002D098E">
      <w:pPr>
        <w:rPr>
          <w:rFonts w:ascii="宋体" w:eastAsia="宋体" w:hAnsi="宋体"/>
          <w:sz w:val="28"/>
          <w:szCs w:val="28"/>
        </w:rPr>
      </w:pPr>
    </w:p>
    <w:p w14:paraId="4AF1F399" w14:textId="1B63C455" w:rsidR="002D098E" w:rsidRDefault="002D098E" w:rsidP="002D098E">
      <w:pPr>
        <w:pStyle w:val="2"/>
      </w:pPr>
      <w:bookmarkStart w:id="548" w:name="_Toc123761725"/>
      <w:bookmarkStart w:id="549" w:name="_Toc145316885"/>
      <w:r>
        <w:rPr>
          <w:rFonts w:hint="eastAsia"/>
        </w:rPr>
        <w:t>分析程序</w:t>
      </w:r>
      <w:bookmarkEnd w:id="548"/>
      <w:bookmarkEnd w:id="549"/>
    </w:p>
    <w:p w14:paraId="4ECE8107" w14:textId="129864B1" w:rsidR="00B36DE7" w:rsidRPr="00AB65AD" w:rsidRDefault="00B36DE7" w:rsidP="002D098E">
      <w:pPr>
        <w:rPr>
          <w:rFonts w:ascii="宋体" w:eastAsia="宋体" w:hAnsi="宋体"/>
          <w:sz w:val="28"/>
          <w:szCs w:val="28"/>
        </w:rPr>
      </w:pPr>
      <w:r>
        <w:rPr>
          <w:rFonts w:ascii="宋体" w:eastAsia="宋体" w:hAnsi="宋体" w:hint="eastAsia"/>
          <w:sz w:val="28"/>
          <w:szCs w:val="28"/>
        </w:rPr>
        <w:t>参照销售费用中的分析程序。</w:t>
      </w:r>
    </w:p>
    <w:p w14:paraId="00A44494" w14:textId="6390EDA2" w:rsidR="002D098E" w:rsidRDefault="002D098E" w:rsidP="002D098E">
      <w:pPr>
        <w:pStyle w:val="2"/>
      </w:pPr>
      <w:bookmarkStart w:id="550" w:name="_Toc123761726"/>
      <w:bookmarkStart w:id="551" w:name="_Toc145316886"/>
      <w:r>
        <w:rPr>
          <w:rFonts w:hint="eastAsia"/>
        </w:rPr>
        <w:t>截止测试</w:t>
      </w:r>
      <w:bookmarkEnd w:id="550"/>
      <w:bookmarkEnd w:id="551"/>
    </w:p>
    <w:p w14:paraId="0B93F566" w14:textId="5DE75737" w:rsidR="002D098E" w:rsidRDefault="005D027D" w:rsidP="002D098E">
      <w:pPr>
        <w:rPr>
          <w:rFonts w:ascii="宋体" w:eastAsia="宋体" w:hAnsi="宋体"/>
          <w:sz w:val="28"/>
          <w:szCs w:val="28"/>
        </w:rPr>
      </w:pPr>
      <w:r>
        <w:rPr>
          <w:rFonts w:ascii="宋体" w:eastAsia="宋体" w:hAnsi="宋体" w:hint="eastAsia"/>
          <w:sz w:val="28"/>
          <w:szCs w:val="28"/>
          <w:highlight w:val="yellow"/>
        </w:rPr>
        <w:t>参照销售费用科目的讲解。</w:t>
      </w:r>
    </w:p>
    <w:p w14:paraId="463A0E9D" w14:textId="5444D04A" w:rsidR="002D098E" w:rsidRDefault="002D098E" w:rsidP="002D098E">
      <w:pPr>
        <w:pStyle w:val="2"/>
      </w:pPr>
      <w:bookmarkStart w:id="552" w:name="_Toc123761727"/>
      <w:bookmarkStart w:id="553" w:name="_Toc145316887"/>
      <w:r>
        <w:rPr>
          <w:rFonts w:hint="eastAsia"/>
        </w:rPr>
        <w:t>抽凭</w:t>
      </w:r>
      <w:bookmarkEnd w:id="552"/>
      <w:bookmarkEnd w:id="553"/>
    </w:p>
    <w:p w14:paraId="5B9E6DBE" w14:textId="7D9E6EDB" w:rsidR="002D098E" w:rsidRDefault="00DF18C6" w:rsidP="002D098E">
      <w:pPr>
        <w:rPr>
          <w:rFonts w:ascii="宋体" w:eastAsia="宋体" w:hAnsi="宋体"/>
          <w:sz w:val="28"/>
          <w:szCs w:val="28"/>
        </w:rPr>
      </w:pPr>
      <w:r>
        <w:rPr>
          <w:rFonts w:ascii="宋体" w:eastAsia="宋体" w:hAnsi="宋体" w:hint="eastAsia"/>
          <w:sz w:val="28"/>
          <w:szCs w:val="28"/>
          <w:highlight w:val="yellow"/>
        </w:rPr>
        <w:t>参照销售费用。</w:t>
      </w:r>
    </w:p>
    <w:p w14:paraId="67E4F407" w14:textId="77777777" w:rsidR="002D098E" w:rsidRDefault="002D098E" w:rsidP="002D098E">
      <w:pPr>
        <w:rPr>
          <w:rFonts w:ascii="宋体" w:eastAsia="宋体" w:hAnsi="宋体"/>
          <w:sz w:val="28"/>
          <w:szCs w:val="28"/>
        </w:rPr>
      </w:pPr>
    </w:p>
    <w:p w14:paraId="7601D9D5" w14:textId="06912C29" w:rsidR="002D098E" w:rsidRDefault="002D098E" w:rsidP="002D098E">
      <w:pPr>
        <w:pStyle w:val="2"/>
      </w:pPr>
      <w:bookmarkStart w:id="554" w:name="_Toc123761728"/>
      <w:bookmarkStart w:id="555" w:name="_Toc145316888"/>
      <w:r>
        <w:rPr>
          <w:rFonts w:hint="eastAsia"/>
        </w:rPr>
        <w:lastRenderedPageBreak/>
        <w:t>附注</w:t>
      </w:r>
      <w:bookmarkEnd w:id="554"/>
      <w:bookmarkEnd w:id="555"/>
    </w:p>
    <w:p w14:paraId="2A624BF1" w14:textId="06DE730C" w:rsidR="009648F4" w:rsidRDefault="00BE5449" w:rsidP="002D098E">
      <w:pPr>
        <w:spacing w:line="360" w:lineRule="auto"/>
        <w:rPr>
          <w:rFonts w:ascii="宋体" w:eastAsia="宋体" w:hAnsi="宋体"/>
          <w:sz w:val="28"/>
          <w:szCs w:val="28"/>
        </w:rPr>
      </w:pPr>
      <w:r>
        <w:rPr>
          <w:rFonts w:ascii="宋体" w:eastAsia="宋体" w:hAnsi="宋体" w:hint="eastAsia"/>
          <w:sz w:val="28"/>
          <w:szCs w:val="28"/>
        </w:rPr>
        <w:t>根据审定表填写。</w:t>
      </w:r>
      <w:r w:rsidR="00BB1A04">
        <w:rPr>
          <w:rFonts w:ascii="宋体" w:eastAsia="宋体" w:hAnsi="宋体" w:hint="eastAsia"/>
          <w:sz w:val="28"/>
          <w:szCs w:val="28"/>
        </w:rPr>
        <w:t>项目一般在6个左右。</w:t>
      </w:r>
    </w:p>
    <w:p w14:paraId="1EF04CAF" w14:textId="03BA8755" w:rsidR="00264DD6" w:rsidRDefault="00264DD6" w:rsidP="002D098E">
      <w:pPr>
        <w:spacing w:line="360" w:lineRule="auto"/>
        <w:rPr>
          <w:rFonts w:ascii="宋体" w:eastAsia="宋体" w:hAnsi="宋体"/>
          <w:sz w:val="28"/>
          <w:szCs w:val="28"/>
        </w:rPr>
      </w:pPr>
    </w:p>
    <w:p w14:paraId="13D83D99" w14:textId="2D9C7775" w:rsidR="00264DD6" w:rsidRDefault="00264DD6" w:rsidP="00264DD6">
      <w:pPr>
        <w:pStyle w:val="2"/>
      </w:pPr>
      <w:bookmarkStart w:id="556" w:name="_Toc123761729"/>
      <w:bookmarkStart w:id="557" w:name="_Toc145316889"/>
      <w:r>
        <w:rPr>
          <w:rFonts w:hint="eastAsia"/>
        </w:rPr>
        <w:t>研发费用资本化的证据</w:t>
      </w:r>
      <w:bookmarkEnd w:id="556"/>
      <w:bookmarkEnd w:id="557"/>
    </w:p>
    <w:p w14:paraId="25E66C5F" w14:textId="16449F58" w:rsidR="00264DD6" w:rsidRDefault="003E176A" w:rsidP="002D098E">
      <w:pPr>
        <w:spacing w:line="360" w:lineRule="auto"/>
        <w:rPr>
          <w:rFonts w:ascii="宋体" w:eastAsia="宋体" w:hAnsi="宋体"/>
          <w:sz w:val="28"/>
          <w:szCs w:val="28"/>
        </w:rPr>
      </w:pPr>
      <w:r w:rsidRPr="003E176A">
        <w:rPr>
          <w:rFonts w:ascii="宋体" w:eastAsia="宋体" w:hAnsi="宋体" w:hint="eastAsia"/>
          <w:sz w:val="28"/>
          <w:szCs w:val="28"/>
        </w:rPr>
        <w:t>费用资本化，是</w:t>
      </w:r>
      <w:r w:rsidR="00111359">
        <w:rPr>
          <w:rFonts w:ascii="宋体" w:eastAsia="宋体" w:hAnsi="宋体" w:hint="eastAsia"/>
          <w:sz w:val="28"/>
          <w:szCs w:val="28"/>
        </w:rPr>
        <w:t>调节利润的手段之一。一般情况下，审计是不会让企业的研发费资本化的。如果企业想资本化，就要提供证据，这种证据是很难提供的，因为研究阶段和开发阶段本来就是很难划分的。</w:t>
      </w:r>
    </w:p>
    <w:p w14:paraId="61A1BB6C" w14:textId="14A010E1" w:rsidR="00D972EF" w:rsidRDefault="00D972EF" w:rsidP="002D098E">
      <w:pPr>
        <w:spacing w:line="360" w:lineRule="auto"/>
        <w:rPr>
          <w:rFonts w:ascii="宋体" w:eastAsia="宋体" w:hAnsi="宋体"/>
          <w:sz w:val="28"/>
          <w:szCs w:val="28"/>
        </w:rPr>
      </w:pPr>
    </w:p>
    <w:p w14:paraId="29B88D86" w14:textId="22D21B70" w:rsidR="00373E35" w:rsidRDefault="00D972EF" w:rsidP="002D098E">
      <w:pPr>
        <w:spacing w:line="360" w:lineRule="auto"/>
        <w:rPr>
          <w:rFonts w:ascii="宋体" w:eastAsia="宋体" w:hAnsi="宋体"/>
          <w:sz w:val="28"/>
          <w:szCs w:val="28"/>
        </w:rPr>
      </w:pPr>
      <w:r w:rsidRPr="00236B79">
        <w:rPr>
          <w:rFonts w:ascii="宋体" w:eastAsia="宋体" w:hAnsi="宋体" w:hint="eastAsia"/>
          <w:sz w:val="28"/>
          <w:szCs w:val="28"/>
          <w:highlight w:val="yellow"/>
        </w:rPr>
        <w:t>如果是I</w:t>
      </w:r>
      <w:r w:rsidRPr="00236B79">
        <w:rPr>
          <w:rFonts w:ascii="宋体" w:eastAsia="宋体" w:hAnsi="宋体"/>
          <w:sz w:val="28"/>
          <w:szCs w:val="28"/>
          <w:highlight w:val="yellow"/>
        </w:rPr>
        <w:t>PO</w:t>
      </w:r>
      <w:r w:rsidRPr="00236B79">
        <w:rPr>
          <w:rFonts w:ascii="宋体" w:eastAsia="宋体" w:hAnsi="宋体" w:hint="eastAsia"/>
          <w:sz w:val="28"/>
          <w:szCs w:val="28"/>
          <w:highlight w:val="yellow"/>
        </w:rPr>
        <w:t>，</w:t>
      </w:r>
      <w:r>
        <w:rPr>
          <w:rFonts w:ascii="宋体" w:eastAsia="宋体" w:hAnsi="宋体" w:hint="eastAsia"/>
          <w:sz w:val="28"/>
          <w:szCs w:val="28"/>
        </w:rPr>
        <w:t>原则就是：不要资本化。</w:t>
      </w:r>
      <w:r w:rsidR="00BA46E4">
        <w:rPr>
          <w:rFonts w:ascii="宋体" w:eastAsia="宋体" w:hAnsi="宋体" w:hint="eastAsia"/>
          <w:sz w:val="28"/>
          <w:szCs w:val="28"/>
        </w:rPr>
        <w:t>一旦资本化，发审委肯定会问的，到时候答反馈意见的时候就难了</w:t>
      </w:r>
      <w:r w:rsidR="00A75C7A">
        <w:rPr>
          <w:rFonts w:ascii="宋体" w:eastAsia="宋体" w:hAnsi="宋体" w:hint="eastAsia"/>
          <w:sz w:val="28"/>
          <w:szCs w:val="28"/>
        </w:rPr>
        <w:t>。</w:t>
      </w:r>
    </w:p>
    <w:p w14:paraId="08B66B81" w14:textId="00531CE7" w:rsidR="00CE3539" w:rsidRDefault="006B22D5" w:rsidP="002D098E">
      <w:pPr>
        <w:spacing w:line="360" w:lineRule="auto"/>
        <w:rPr>
          <w:rFonts w:ascii="宋体" w:eastAsia="宋体" w:hAnsi="宋体"/>
          <w:sz w:val="28"/>
          <w:szCs w:val="28"/>
        </w:rPr>
      </w:pPr>
      <w:r w:rsidRPr="00236B79">
        <w:rPr>
          <w:rFonts w:ascii="宋体" w:eastAsia="宋体" w:hAnsi="宋体" w:hint="eastAsia"/>
          <w:sz w:val="28"/>
          <w:szCs w:val="28"/>
          <w:highlight w:val="yellow"/>
        </w:rPr>
        <w:t>如果是已经上市的公司，</w:t>
      </w:r>
      <w:r w:rsidR="00E860AA">
        <w:rPr>
          <w:rFonts w:ascii="宋体" w:eastAsia="宋体" w:hAnsi="宋体" w:hint="eastAsia"/>
          <w:sz w:val="28"/>
          <w:szCs w:val="28"/>
        </w:rPr>
        <w:t>也尽量不要让它资本化，防止它调节利润。</w:t>
      </w:r>
    </w:p>
    <w:p w14:paraId="0F88827E" w14:textId="5875E7F7" w:rsidR="00D7199F" w:rsidRPr="00D7199F" w:rsidRDefault="00D7199F" w:rsidP="002D098E">
      <w:pPr>
        <w:spacing w:line="360" w:lineRule="auto"/>
        <w:rPr>
          <w:rFonts w:ascii="宋体" w:eastAsia="宋体" w:hAnsi="宋体"/>
          <w:sz w:val="28"/>
          <w:szCs w:val="28"/>
        </w:rPr>
      </w:pPr>
      <w:r w:rsidRPr="00236B79">
        <w:rPr>
          <w:rFonts w:ascii="宋体" w:eastAsia="宋体" w:hAnsi="宋体" w:hint="eastAsia"/>
          <w:sz w:val="28"/>
          <w:szCs w:val="28"/>
          <w:highlight w:val="yellow"/>
        </w:rPr>
        <w:t>如果是一般企业，</w:t>
      </w:r>
      <w:r>
        <w:rPr>
          <w:rFonts w:ascii="宋体" w:eastAsia="宋体" w:hAnsi="宋体" w:hint="eastAsia"/>
          <w:sz w:val="28"/>
          <w:szCs w:val="28"/>
        </w:rPr>
        <w:t>企业不会资本化的，因为它们想早点</w:t>
      </w:r>
      <w:r w:rsidR="0071176D">
        <w:rPr>
          <w:rFonts w:ascii="宋体" w:eastAsia="宋体" w:hAnsi="宋体" w:hint="eastAsia"/>
          <w:sz w:val="28"/>
          <w:szCs w:val="28"/>
        </w:rPr>
        <w:t>税前扣除</w:t>
      </w:r>
      <w:r>
        <w:rPr>
          <w:rFonts w:ascii="宋体" w:eastAsia="宋体" w:hAnsi="宋体" w:hint="eastAsia"/>
          <w:sz w:val="28"/>
          <w:szCs w:val="28"/>
        </w:rPr>
        <w:t>。</w:t>
      </w:r>
    </w:p>
    <w:p w14:paraId="1192D5DB" w14:textId="71118C9A" w:rsidR="00CE3539" w:rsidRDefault="00CE3539" w:rsidP="002D098E">
      <w:pPr>
        <w:spacing w:line="360" w:lineRule="auto"/>
        <w:rPr>
          <w:rFonts w:ascii="宋体" w:eastAsia="宋体" w:hAnsi="宋体"/>
          <w:sz w:val="28"/>
          <w:szCs w:val="28"/>
        </w:rPr>
      </w:pPr>
    </w:p>
    <w:p w14:paraId="494BE2A9" w14:textId="762CA358" w:rsidR="00CE3539" w:rsidRDefault="00CE3539" w:rsidP="002D098E">
      <w:pPr>
        <w:spacing w:line="360" w:lineRule="auto"/>
        <w:rPr>
          <w:rFonts w:ascii="宋体" w:eastAsia="宋体" w:hAnsi="宋体"/>
          <w:sz w:val="28"/>
          <w:szCs w:val="28"/>
        </w:rPr>
      </w:pPr>
      <w:r>
        <w:rPr>
          <w:rFonts w:ascii="宋体" w:eastAsia="宋体" w:hAnsi="宋体" w:hint="eastAsia"/>
          <w:sz w:val="28"/>
          <w:szCs w:val="28"/>
        </w:rPr>
        <w:t>那么，什么</w:t>
      </w:r>
      <w:r w:rsidR="00796887">
        <w:rPr>
          <w:rFonts w:ascii="宋体" w:eastAsia="宋体" w:hAnsi="宋体" w:hint="eastAsia"/>
          <w:sz w:val="28"/>
          <w:szCs w:val="28"/>
        </w:rPr>
        <w:t>情况下能资本化？</w:t>
      </w:r>
    </w:p>
    <w:p w14:paraId="539A9443" w14:textId="29836BF8" w:rsidR="00CE3539" w:rsidRDefault="00CE3539" w:rsidP="002D098E">
      <w:pPr>
        <w:spacing w:line="360" w:lineRule="auto"/>
        <w:rPr>
          <w:rFonts w:ascii="宋体" w:eastAsia="宋体" w:hAnsi="宋体"/>
          <w:sz w:val="28"/>
          <w:szCs w:val="28"/>
        </w:rPr>
      </w:pPr>
    </w:p>
    <w:p w14:paraId="31D1CC75" w14:textId="3E0D9FA3" w:rsidR="00796887" w:rsidRDefault="00796887" w:rsidP="002D098E">
      <w:pPr>
        <w:spacing w:line="360" w:lineRule="auto"/>
        <w:rPr>
          <w:rFonts w:ascii="宋体" w:eastAsia="宋体" w:hAnsi="宋体"/>
          <w:sz w:val="28"/>
          <w:szCs w:val="28"/>
        </w:rPr>
      </w:pPr>
      <w:r w:rsidRPr="00993A0D">
        <w:rPr>
          <w:rFonts w:ascii="宋体" w:eastAsia="宋体" w:hAnsi="宋体" w:hint="eastAsia"/>
          <w:sz w:val="28"/>
          <w:szCs w:val="28"/>
          <w:highlight w:val="yellow"/>
        </w:rPr>
        <w:t>首先是开发阶段的费用：</w:t>
      </w:r>
    </w:p>
    <w:p w14:paraId="2BB20A35" w14:textId="77777777" w:rsidR="00796887" w:rsidRDefault="00796887" w:rsidP="002D098E">
      <w:pPr>
        <w:spacing w:line="360" w:lineRule="auto"/>
        <w:rPr>
          <w:rFonts w:ascii="宋体" w:eastAsia="宋体" w:hAnsi="宋体"/>
          <w:sz w:val="28"/>
          <w:szCs w:val="28"/>
        </w:rPr>
      </w:pPr>
    </w:p>
    <w:p w14:paraId="0FDA72D8" w14:textId="77777777" w:rsidR="00CE3539" w:rsidRPr="00CE3539" w:rsidRDefault="00CE3539" w:rsidP="00CE3539">
      <w:pPr>
        <w:spacing w:line="360" w:lineRule="auto"/>
        <w:rPr>
          <w:rFonts w:ascii="宋体" w:eastAsia="宋体" w:hAnsi="宋体"/>
          <w:sz w:val="28"/>
          <w:szCs w:val="28"/>
        </w:rPr>
      </w:pPr>
      <w:r w:rsidRPr="00CE3539">
        <w:rPr>
          <w:rFonts w:ascii="宋体" w:eastAsia="宋体" w:hAnsi="宋体" w:hint="eastAsia"/>
          <w:sz w:val="28"/>
          <w:szCs w:val="28"/>
        </w:rPr>
        <w:t>相对于研究阶段而言，开发阶段应当是已完成研究阶段的工作，在很大程度上具备了形成一项新产品或新技术的基本条件。</w:t>
      </w:r>
    </w:p>
    <w:p w14:paraId="5CDC820D" w14:textId="486C35F8" w:rsidR="00CE3539" w:rsidRPr="00CE3539" w:rsidRDefault="00CE3539" w:rsidP="00CE3539">
      <w:pPr>
        <w:spacing w:line="360" w:lineRule="auto"/>
        <w:rPr>
          <w:rFonts w:ascii="宋体" w:eastAsia="宋体" w:hAnsi="宋体"/>
          <w:sz w:val="28"/>
          <w:szCs w:val="28"/>
        </w:rPr>
      </w:pPr>
      <w:r w:rsidRPr="00CE3539">
        <w:rPr>
          <w:rFonts w:ascii="宋体" w:eastAsia="宋体" w:hAnsi="宋体" w:hint="eastAsia"/>
          <w:sz w:val="28"/>
          <w:szCs w:val="28"/>
        </w:rPr>
        <w:lastRenderedPageBreak/>
        <w:t>比如，生产前或使用前的原型和模型的设计、建造和测试，不具有商业性生产经济规模的试生产设施的设计、建造和运营等，均属于开发活动。</w:t>
      </w:r>
    </w:p>
    <w:p w14:paraId="54C135AA" w14:textId="54B1AD38" w:rsidR="00CE3539" w:rsidRDefault="00CE3539" w:rsidP="002D098E">
      <w:pPr>
        <w:spacing w:line="360" w:lineRule="auto"/>
        <w:rPr>
          <w:rFonts w:ascii="宋体" w:eastAsia="宋体" w:hAnsi="宋体"/>
          <w:sz w:val="28"/>
          <w:szCs w:val="28"/>
        </w:rPr>
      </w:pPr>
    </w:p>
    <w:p w14:paraId="3F4F22F2" w14:textId="2905E78D" w:rsidR="00993A0D" w:rsidRDefault="00993A0D" w:rsidP="002D098E">
      <w:pPr>
        <w:spacing w:line="360" w:lineRule="auto"/>
        <w:rPr>
          <w:rFonts w:ascii="宋体" w:eastAsia="宋体" w:hAnsi="宋体"/>
          <w:sz w:val="28"/>
          <w:szCs w:val="28"/>
        </w:rPr>
      </w:pPr>
      <w:r w:rsidRPr="00993A0D">
        <w:rPr>
          <w:rFonts w:ascii="宋体" w:eastAsia="宋体" w:hAnsi="宋体" w:hint="eastAsia"/>
          <w:sz w:val="28"/>
          <w:szCs w:val="28"/>
          <w:highlight w:val="yellow"/>
        </w:rPr>
        <w:t>其次是满足以下五个条件：</w:t>
      </w:r>
    </w:p>
    <w:p w14:paraId="03E346B2" w14:textId="77777777" w:rsidR="00796887" w:rsidRPr="00796887" w:rsidRDefault="00796887" w:rsidP="00796887">
      <w:pPr>
        <w:spacing w:line="360" w:lineRule="auto"/>
        <w:rPr>
          <w:rFonts w:ascii="宋体" w:eastAsia="宋体" w:hAnsi="宋体"/>
          <w:sz w:val="28"/>
          <w:szCs w:val="28"/>
        </w:rPr>
      </w:pPr>
      <w:r w:rsidRPr="00796887">
        <w:rPr>
          <w:rFonts w:ascii="宋体" w:eastAsia="宋体" w:hAnsi="宋体" w:hint="eastAsia"/>
          <w:sz w:val="28"/>
          <w:szCs w:val="28"/>
        </w:rPr>
        <w:t>根据本准则第八条和第九条规定，企业内部研究开发项目研究阶段的支出，应当于发生时计入当期损益；开发阶段的支出，同时满足下列条件的，才能确认为无形资产：</w:t>
      </w:r>
    </w:p>
    <w:p w14:paraId="411BD0D6" w14:textId="3D7CB8AA" w:rsidR="00796887" w:rsidRPr="00796887" w:rsidRDefault="00993A0D" w:rsidP="00796887">
      <w:pPr>
        <w:spacing w:line="360" w:lineRule="auto"/>
        <w:rPr>
          <w:rFonts w:ascii="宋体" w:eastAsia="宋体" w:hAnsi="宋体"/>
          <w:sz w:val="28"/>
          <w:szCs w:val="28"/>
        </w:rPr>
      </w:pPr>
      <w:r>
        <w:rPr>
          <w:rFonts w:ascii="宋体" w:eastAsia="宋体" w:hAnsi="宋体" w:hint="eastAsia"/>
          <w:sz w:val="28"/>
          <w:szCs w:val="28"/>
        </w:rPr>
        <w:t>1、</w:t>
      </w:r>
      <w:r w:rsidR="00796887" w:rsidRPr="00796887">
        <w:rPr>
          <w:rFonts w:ascii="宋体" w:eastAsia="宋体" w:hAnsi="宋体" w:hint="eastAsia"/>
          <w:sz w:val="28"/>
          <w:szCs w:val="28"/>
        </w:rPr>
        <w:t>完成该无形资产以使其能够使用或出售在技术上具有可行性。</w:t>
      </w:r>
    </w:p>
    <w:p w14:paraId="63278818" w14:textId="5B8A51A8" w:rsidR="00796887" w:rsidRDefault="00796887" w:rsidP="00796887">
      <w:pPr>
        <w:spacing w:line="360" w:lineRule="auto"/>
        <w:rPr>
          <w:rFonts w:ascii="宋体" w:eastAsia="宋体" w:hAnsi="宋体"/>
          <w:sz w:val="28"/>
          <w:szCs w:val="28"/>
        </w:rPr>
      </w:pPr>
      <w:r w:rsidRPr="00796887">
        <w:rPr>
          <w:rFonts w:ascii="宋体" w:eastAsia="宋体" w:hAnsi="宋体" w:hint="eastAsia"/>
          <w:sz w:val="28"/>
          <w:szCs w:val="28"/>
        </w:rPr>
        <w:t>判断无形资产的开发在技术上是否具有可行性，应当以目前阶段的成果为基础，并提供相关证据和材料，证明企业进行开发所需的技术条件等已经具备，不存在技术上的障碍或其他不确定性。比如，企业已经完成了全部计划、设计和测试活动，这些活动是使资产能够达到设计规划书中的功能、特征和技术所必需的活动，或经过专家鉴定等。</w:t>
      </w:r>
    </w:p>
    <w:p w14:paraId="646B8121" w14:textId="77777777" w:rsidR="00993A0D" w:rsidRPr="00796887" w:rsidRDefault="00993A0D" w:rsidP="00796887">
      <w:pPr>
        <w:spacing w:line="360" w:lineRule="auto"/>
        <w:rPr>
          <w:rFonts w:ascii="宋体" w:eastAsia="宋体" w:hAnsi="宋体"/>
          <w:sz w:val="28"/>
          <w:szCs w:val="28"/>
        </w:rPr>
      </w:pPr>
    </w:p>
    <w:p w14:paraId="7E9CDF33" w14:textId="0B45CCCC" w:rsidR="00796887" w:rsidRDefault="00993A0D" w:rsidP="00796887">
      <w:pPr>
        <w:spacing w:line="360" w:lineRule="auto"/>
        <w:rPr>
          <w:rFonts w:ascii="宋体" w:eastAsia="宋体" w:hAnsi="宋体"/>
          <w:sz w:val="28"/>
          <w:szCs w:val="28"/>
        </w:rPr>
      </w:pPr>
      <w:r>
        <w:rPr>
          <w:rFonts w:ascii="宋体" w:eastAsia="宋体" w:hAnsi="宋体" w:hint="eastAsia"/>
          <w:sz w:val="28"/>
          <w:szCs w:val="28"/>
        </w:rPr>
        <w:t>2、</w:t>
      </w:r>
      <w:r w:rsidR="00796887" w:rsidRPr="00796887">
        <w:rPr>
          <w:rFonts w:ascii="宋体" w:eastAsia="宋体" w:hAnsi="宋体" w:hint="eastAsia"/>
          <w:sz w:val="28"/>
          <w:szCs w:val="28"/>
        </w:rPr>
        <w:t>具有完成该无形资产并使用或出售的意图。</w:t>
      </w:r>
      <w:r w:rsidR="00796887" w:rsidRPr="00796887">
        <w:rPr>
          <w:rFonts w:ascii="宋体" w:eastAsia="宋体" w:hAnsi="宋体"/>
          <w:sz w:val="28"/>
          <w:szCs w:val="28"/>
        </w:rPr>
        <w:t>企业能够说明其开发无形资产的目的。</w:t>
      </w:r>
    </w:p>
    <w:p w14:paraId="0FCE609D" w14:textId="77777777" w:rsidR="00993A0D" w:rsidRPr="00796887" w:rsidRDefault="00993A0D" w:rsidP="00796887">
      <w:pPr>
        <w:spacing w:line="360" w:lineRule="auto"/>
        <w:rPr>
          <w:rFonts w:ascii="宋体" w:eastAsia="宋体" w:hAnsi="宋体"/>
          <w:sz w:val="28"/>
          <w:szCs w:val="28"/>
        </w:rPr>
      </w:pPr>
    </w:p>
    <w:p w14:paraId="632BA99A" w14:textId="630F4300" w:rsidR="00796887" w:rsidRPr="00796887" w:rsidRDefault="00993A0D" w:rsidP="00796887">
      <w:pPr>
        <w:spacing w:line="360" w:lineRule="auto"/>
        <w:rPr>
          <w:rFonts w:ascii="宋体" w:eastAsia="宋体" w:hAnsi="宋体"/>
          <w:sz w:val="28"/>
          <w:szCs w:val="28"/>
        </w:rPr>
      </w:pPr>
      <w:r>
        <w:rPr>
          <w:rFonts w:ascii="宋体" w:eastAsia="宋体" w:hAnsi="宋体" w:hint="eastAsia"/>
          <w:sz w:val="28"/>
          <w:szCs w:val="28"/>
        </w:rPr>
        <w:t>3、</w:t>
      </w:r>
      <w:r w:rsidR="00796887" w:rsidRPr="00796887">
        <w:rPr>
          <w:rFonts w:ascii="宋体" w:eastAsia="宋体" w:hAnsi="宋体" w:hint="eastAsia"/>
          <w:sz w:val="28"/>
          <w:szCs w:val="28"/>
        </w:rPr>
        <w:t>无形资产产生经济利益的方式。</w:t>
      </w:r>
    </w:p>
    <w:p w14:paraId="1D165F60" w14:textId="2D3440E5" w:rsidR="00796887" w:rsidRDefault="00796887" w:rsidP="00796887">
      <w:pPr>
        <w:spacing w:line="360" w:lineRule="auto"/>
        <w:rPr>
          <w:rFonts w:ascii="宋体" w:eastAsia="宋体" w:hAnsi="宋体"/>
          <w:sz w:val="28"/>
          <w:szCs w:val="28"/>
        </w:rPr>
      </w:pPr>
      <w:r w:rsidRPr="00796887">
        <w:rPr>
          <w:rFonts w:ascii="宋体" w:eastAsia="宋体" w:hAnsi="宋体" w:hint="eastAsia"/>
          <w:sz w:val="28"/>
          <w:szCs w:val="28"/>
        </w:rPr>
        <w:t>无形资产是否能够为企业带来经济利益，应当对运用该无形资产生</w:t>
      </w:r>
      <w:r w:rsidRPr="00796887">
        <w:rPr>
          <w:rFonts w:ascii="宋体" w:eastAsia="宋体" w:hAnsi="宋体" w:hint="eastAsia"/>
          <w:sz w:val="28"/>
          <w:szCs w:val="28"/>
        </w:rPr>
        <w:lastRenderedPageBreak/>
        <w:t>产产品的市场情况进行可靠预计，以证明所生产的产品存在市场并能够带来经济利益，或能够证明市场上存在对该无形资产的需求。</w:t>
      </w:r>
    </w:p>
    <w:p w14:paraId="48AA645D" w14:textId="77777777" w:rsidR="00993A0D" w:rsidRPr="00796887" w:rsidRDefault="00993A0D" w:rsidP="00796887">
      <w:pPr>
        <w:spacing w:line="360" w:lineRule="auto"/>
        <w:rPr>
          <w:rFonts w:ascii="宋体" w:eastAsia="宋体" w:hAnsi="宋体"/>
          <w:sz w:val="28"/>
          <w:szCs w:val="28"/>
        </w:rPr>
      </w:pPr>
    </w:p>
    <w:p w14:paraId="1A7F4EE9" w14:textId="2102F087" w:rsidR="00993A0D" w:rsidRPr="00993A0D" w:rsidRDefault="00993A0D" w:rsidP="00796887">
      <w:pPr>
        <w:spacing w:line="360" w:lineRule="auto"/>
        <w:rPr>
          <w:rFonts w:ascii="宋体" w:eastAsia="宋体" w:hAnsi="宋体"/>
          <w:sz w:val="28"/>
          <w:szCs w:val="28"/>
        </w:rPr>
      </w:pPr>
      <w:r>
        <w:rPr>
          <w:rFonts w:ascii="宋体" w:eastAsia="宋体" w:hAnsi="宋体" w:hint="eastAsia"/>
          <w:sz w:val="28"/>
          <w:szCs w:val="28"/>
        </w:rPr>
        <w:t>4、</w:t>
      </w:r>
      <w:r w:rsidR="00796887" w:rsidRPr="00796887">
        <w:rPr>
          <w:rFonts w:ascii="宋体" w:eastAsia="宋体" w:hAnsi="宋体" w:hint="eastAsia"/>
          <w:sz w:val="28"/>
          <w:szCs w:val="28"/>
        </w:rPr>
        <w:t>有足够的技术、财务资源和其他资源支持，以完成该无形资产的开发，并有能力使用或出售该无形资产。</w:t>
      </w:r>
    </w:p>
    <w:p w14:paraId="36A66F53" w14:textId="08D22125" w:rsidR="00796887" w:rsidRDefault="00796887" w:rsidP="00796887">
      <w:pPr>
        <w:spacing w:line="360" w:lineRule="auto"/>
        <w:rPr>
          <w:rFonts w:ascii="宋体" w:eastAsia="宋体" w:hAnsi="宋体"/>
          <w:sz w:val="28"/>
          <w:szCs w:val="28"/>
        </w:rPr>
      </w:pPr>
      <w:r w:rsidRPr="00796887">
        <w:rPr>
          <w:rFonts w:ascii="宋体" w:eastAsia="宋体" w:hAnsi="宋体" w:hint="eastAsia"/>
          <w:sz w:val="28"/>
          <w:szCs w:val="28"/>
        </w:rPr>
        <w:t>企业能够证明可以取得无形资产开发所需的技术、财务和其他资源，以及获得这些资源的相关计划。企业自有资金不足以提供支持的，应能够证明存在外部其他方面的资金支持，如银行等金融机构声明愿意为该无形资产的开发提供所需资金等。</w:t>
      </w:r>
    </w:p>
    <w:p w14:paraId="004E4177" w14:textId="77777777" w:rsidR="00993A0D" w:rsidRPr="00796887" w:rsidRDefault="00993A0D" w:rsidP="00796887">
      <w:pPr>
        <w:spacing w:line="360" w:lineRule="auto"/>
        <w:rPr>
          <w:rFonts w:ascii="宋体" w:eastAsia="宋体" w:hAnsi="宋体"/>
          <w:sz w:val="28"/>
          <w:szCs w:val="28"/>
        </w:rPr>
      </w:pPr>
    </w:p>
    <w:p w14:paraId="2A0983AB" w14:textId="20E2CF1D" w:rsidR="00796887" w:rsidRPr="00796887" w:rsidRDefault="00993A0D" w:rsidP="00796887">
      <w:pPr>
        <w:spacing w:line="360" w:lineRule="auto"/>
        <w:rPr>
          <w:rFonts w:ascii="宋体" w:eastAsia="宋体" w:hAnsi="宋体"/>
          <w:sz w:val="28"/>
          <w:szCs w:val="28"/>
        </w:rPr>
      </w:pPr>
      <w:r>
        <w:rPr>
          <w:rFonts w:ascii="宋体" w:eastAsia="宋体" w:hAnsi="宋体" w:hint="eastAsia"/>
          <w:sz w:val="28"/>
          <w:szCs w:val="28"/>
        </w:rPr>
        <w:t>5、</w:t>
      </w:r>
      <w:r w:rsidR="00796887" w:rsidRPr="00796887">
        <w:rPr>
          <w:rFonts w:ascii="宋体" w:eastAsia="宋体" w:hAnsi="宋体" w:hint="eastAsia"/>
          <w:sz w:val="28"/>
          <w:szCs w:val="28"/>
        </w:rPr>
        <w:t>归属于该无形资产开发阶段的支出能够可靠地计量。</w:t>
      </w:r>
    </w:p>
    <w:p w14:paraId="5F66C0B2" w14:textId="73323D84" w:rsidR="00796887" w:rsidRDefault="00796887" w:rsidP="00796887">
      <w:pPr>
        <w:spacing w:line="360" w:lineRule="auto"/>
        <w:rPr>
          <w:rFonts w:ascii="宋体" w:eastAsia="宋体" w:hAnsi="宋体"/>
          <w:sz w:val="28"/>
          <w:szCs w:val="28"/>
        </w:rPr>
      </w:pPr>
      <w:r w:rsidRPr="00796887">
        <w:rPr>
          <w:rFonts w:ascii="宋体" w:eastAsia="宋体" w:hAnsi="宋体" w:hint="eastAsia"/>
          <w:sz w:val="28"/>
          <w:szCs w:val="28"/>
        </w:rPr>
        <w:t>企业对研究开发的支出应当单独核算，比如，直接发生的研发人员工资、材料费，以及相关设备折旧费等。同时从事多项研究开发活动的，所发生的支出应当按照合理的标准在各项研究开发活动之间进行分配；无法合理分配的，应当计入当期损益。</w:t>
      </w:r>
    </w:p>
    <w:p w14:paraId="656BC9C6" w14:textId="77777777" w:rsidR="00CE3539" w:rsidRPr="003E176A" w:rsidRDefault="00CE3539" w:rsidP="002D098E">
      <w:pPr>
        <w:spacing w:line="360" w:lineRule="auto"/>
        <w:rPr>
          <w:rFonts w:ascii="宋体" w:eastAsia="宋体" w:hAnsi="宋体"/>
          <w:sz w:val="28"/>
          <w:szCs w:val="28"/>
        </w:rPr>
      </w:pPr>
    </w:p>
    <w:p w14:paraId="0DD571B7" w14:textId="1F961E49" w:rsidR="00373E35" w:rsidRDefault="00BB7E80" w:rsidP="00BB7E80">
      <w:pPr>
        <w:pStyle w:val="2"/>
      </w:pPr>
      <w:bookmarkStart w:id="558" w:name="_Toc123761730"/>
      <w:bookmarkStart w:id="559" w:name="_Toc145316890"/>
      <w:r>
        <w:rPr>
          <w:rFonts w:hint="eastAsia"/>
        </w:rPr>
        <w:t>企业存在的问题</w:t>
      </w:r>
      <w:bookmarkEnd w:id="558"/>
      <w:bookmarkEnd w:id="559"/>
    </w:p>
    <w:p w14:paraId="11BCF666" w14:textId="567DF014" w:rsidR="002C3A9D" w:rsidRDefault="00E91BDF" w:rsidP="002D098E">
      <w:pPr>
        <w:spacing w:line="360" w:lineRule="auto"/>
        <w:rPr>
          <w:rFonts w:ascii="宋体" w:eastAsia="宋体" w:hAnsi="宋体"/>
          <w:sz w:val="28"/>
          <w:szCs w:val="28"/>
        </w:rPr>
      </w:pPr>
      <w:r w:rsidRPr="00E91BDF">
        <w:rPr>
          <w:rFonts w:ascii="宋体" w:eastAsia="宋体" w:hAnsi="宋体" w:hint="eastAsia"/>
          <w:sz w:val="28"/>
          <w:szCs w:val="28"/>
          <w:highlight w:val="yellow"/>
        </w:rPr>
        <w:t>最普遍的问题就是：</w:t>
      </w:r>
      <w:r w:rsidR="00DF0598" w:rsidRPr="00E91BDF">
        <w:rPr>
          <w:rFonts w:ascii="宋体" w:eastAsia="宋体" w:hAnsi="宋体" w:hint="eastAsia"/>
          <w:sz w:val="28"/>
          <w:szCs w:val="28"/>
          <w:highlight w:val="yellow"/>
        </w:rPr>
        <w:t>研发费是“造”出来的。</w:t>
      </w:r>
    </w:p>
    <w:p w14:paraId="38701B2A" w14:textId="1ED53225" w:rsidR="00E91BDF" w:rsidRDefault="0012496D" w:rsidP="002D098E">
      <w:pPr>
        <w:spacing w:line="360" w:lineRule="auto"/>
        <w:rPr>
          <w:rFonts w:ascii="宋体" w:eastAsia="宋体" w:hAnsi="宋体"/>
          <w:sz w:val="28"/>
          <w:szCs w:val="28"/>
        </w:rPr>
      </w:pPr>
      <w:r>
        <w:rPr>
          <w:rFonts w:ascii="宋体" w:eastAsia="宋体" w:hAnsi="宋体" w:hint="eastAsia"/>
          <w:sz w:val="28"/>
          <w:szCs w:val="28"/>
        </w:rPr>
        <w:t>造研发费的好处，一是</w:t>
      </w:r>
      <w:r w:rsidR="008F79B6">
        <w:rPr>
          <w:rFonts w:ascii="宋体" w:eastAsia="宋体" w:hAnsi="宋体" w:hint="eastAsia"/>
          <w:sz w:val="28"/>
          <w:szCs w:val="28"/>
        </w:rPr>
        <w:t>研发费</w:t>
      </w:r>
      <w:r>
        <w:rPr>
          <w:rFonts w:ascii="宋体" w:eastAsia="宋体" w:hAnsi="宋体" w:hint="eastAsia"/>
          <w:sz w:val="28"/>
          <w:szCs w:val="28"/>
        </w:rPr>
        <w:t>可以加计扣除，二是可以申请高新技术企业享受低税率和补贴。前几年，有些发达地区高新技术企业的</w:t>
      </w:r>
      <w:r>
        <w:rPr>
          <w:rFonts w:ascii="宋体" w:eastAsia="宋体" w:hAnsi="宋体" w:hint="eastAsia"/>
          <w:sz w:val="28"/>
          <w:szCs w:val="28"/>
        </w:rPr>
        <w:lastRenderedPageBreak/>
        <w:t>补贴达到1</w:t>
      </w:r>
      <w:r>
        <w:rPr>
          <w:rFonts w:ascii="宋体" w:eastAsia="宋体" w:hAnsi="宋体"/>
          <w:sz w:val="28"/>
          <w:szCs w:val="28"/>
        </w:rPr>
        <w:t>00</w:t>
      </w:r>
      <w:r>
        <w:rPr>
          <w:rFonts w:ascii="宋体" w:eastAsia="宋体" w:hAnsi="宋体" w:hint="eastAsia"/>
          <w:sz w:val="28"/>
          <w:szCs w:val="28"/>
        </w:rPr>
        <w:t>万/年。</w:t>
      </w:r>
    </w:p>
    <w:p w14:paraId="3F0061F9" w14:textId="77777777" w:rsidR="0012496D" w:rsidRPr="00E91BDF" w:rsidRDefault="0012496D" w:rsidP="002D098E">
      <w:pPr>
        <w:spacing w:line="360" w:lineRule="auto"/>
        <w:rPr>
          <w:rFonts w:ascii="宋体" w:eastAsia="宋体" w:hAnsi="宋体"/>
          <w:sz w:val="28"/>
          <w:szCs w:val="28"/>
        </w:rPr>
      </w:pPr>
    </w:p>
    <w:p w14:paraId="5AF2ACE0" w14:textId="053AF4BC" w:rsidR="00DF0598" w:rsidRDefault="00DF0598" w:rsidP="002D098E">
      <w:pPr>
        <w:spacing w:line="360" w:lineRule="auto"/>
        <w:rPr>
          <w:rFonts w:ascii="宋体" w:eastAsia="宋体" w:hAnsi="宋体"/>
          <w:sz w:val="28"/>
          <w:szCs w:val="28"/>
        </w:rPr>
      </w:pPr>
      <w:r>
        <w:rPr>
          <w:rFonts w:ascii="宋体" w:eastAsia="宋体" w:hAnsi="宋体" w:hint="eastAsia"/>
          <w:sz w:val="28"/>
          <w:szCs w:val="28"/>
        </w:rPr>
        <w:t>这是绝大多数企业存在的问题，买几个不痛不痒的专利，然后把一些乱七八糟的费用放到研发费。或者直接把正常生产中的成本、费用放到研发费。</w:t>
      </w:r>
      <w:r w:rsidR="00AA7457">
        <w:rPr>
          <w:rFonts w:ascii="宋体" w:eastAsia="宋体" w:hAnsi="宋体" w:hint="eastAsia"/>
          <w:sz w:val="28"/>
          <w:szCs w:val="28"/>
        </w:rPr>
        <w:t>几乎所有的企业的研发费用都经不起审计，都有问题。</w:t>
      </w:r>
      <w:r w:rsidR="005875F7">
        <w:rPr>
          <w:rFonts w:ascii="宋体" w:eastAsia="宋体" w:hAnsi="宋体" w:hint="eastAsia"/>
          <w:sz w:val="28"/>
          <w:szCs w:val="28"/>
        </w:rPr>
        <w:t>法不责众，既然是普遍现象，事务所都是睁一只眼闭一只眼，即使是上市公司的研发费，事务所也不管。</w:t>
      </w:r>
    </w:p>
    <w:p w14:paraId="41CB795C" w14:textId="6E3B44ED" w:rsidR="009B5ACF" w:rsidRDefault="009B5ACF" w:rsidP="002D098E">
      <w:pPr>
        <w:spacing w:line="360" w:lineRule="auto"/>
        <w:rPr>
          <w:rFonts w:ascii="宋体" w:eastAsia="宋体" w:hAnsi="宋体"/>
          <w:sz w:val="28"/>
          <w:szCs w:val="28"/>
        </w:rPr>
      </w:pPr>
      <w:r>
        <w:rPr>
          <w:rFonts w:ascii="宋体" w:eastAsia="宋体" w:hAnsi="宋体" w:hint="eastAsia"/>
          <w:sz w:val="28"/>
          <w:szCs w:val="28"/>
        </w:rPr>
        <w:t>所以说，对于研发费用，我们正常做一下底稿就可以了。</w:t>
      </w:r>
    </w:p>
    <w:p w14:paraId="72D02976" w14:textId="6F29F0A6" w:rsidR="00EC0881" w:rsidRDefault="00EC0881" w:rsidP="002D098E">
      <w:pPr>
        <w:spacing w:line="360" w:lineRule="auto"/>
        <w:rPr>
          <w:rFonts w:ascii="宋体" w:eastAsia="宋体" w:hAnsi="宋体"/>
          <w:sz w:val="28"/>
          <w:szCs w:val="28"/>
        </w:rPr>
      </w:pPr>
    </w:p>
    <w:p w14:paraId="6CE193EC" w14:textId="5E1D008B" w:rsidR="00EC0881" w:rsidRDefault="00AA43D4" w:rsidP="002D098E">
      <w:pPr>
        <w:spacing w:line="360" w:lineRule="auto"/>
        <w:rPr>
          <w:rFonts w:ascii="宋体" w:eastAsia="宋体" w:hAnsi="宋体"/>
          <w:sz w:val="28"/>
          <w:szCs w:val="28"/>
        </w:rPr>
      </w:pPr>
      <w:r>
        <w:rPr>
          <w:rFonts w:ascii="宋体" w:eastAsia="宋体" w:hAnsi="宋体" w:hint="eastAsia"/>
          <w:sz w:val="28"/>
          <w:szCs w:val="28"/>
        </w:rPr>
        <w:t>只有I</w:t>
      </w:r>
      <w:r>
        <w:rPr>
          <w:rFonts w:ascii="宋体" w:eastAsia="宋体" w:hAnsi="宋体"/>
          <w:sz w:val="28"/>
          <w:szCs w:val="28"/>
        </w:rPr>
        <w:t>PO</w:t>
      </w:r>
      <w:r>
        <w:rPr>
          <w:rFonts w:ascii="宋体" w:eastAsia="宋体" w:hAnsi="宋体" w:hint="eastAsia"/>
          <w:sz w:val="28"/>
          <w:szCs w:val="28"/>
        </w:rPr>
        <w:t>的时候，才会关注研发费的真实性。</w:t>
      </w:r>
      <w:r w:rsidR="00D35CD2">
        <w:rPr>
          <w:rFonts w:ascii="宋体" w:eastAsia="宋体" w:hAnsi="宋体" w:hint="eastAsia"/>
          <w:sz w:val="28"/>
          <w:szCs w:val="28"/>
        </w:rPr>
        <w:t>尤其是科创板I</w:t>
      </w:r>
      <w:r w:rsidR="00D35CD2">
        <w:rPr>
          <w:rFonts w:ascii="宋体" w:eastAsia="宋体" w:hAnsi="宋体"/>
          <w:sz w:val="28"/>
          <w:szCs w:val="28"/>
        </w:rPr>
        <w:t>PO</w:t>
      </w:r>
      <w:r w:rsidR="00D35CD2">
        <w:rPr>
          <w:rFonts w:ascii="宋体" w:eastAsia="宋体" w:hAnsi="宋体" w:hint="eastAsia"/>
          <w:sz w:val="28"/>
          <w:szCs w:val="28"/>
        </w:rPr>
        <w:t>的研发费，</w:t>
      </w:r>
      <w:r w:rsidR="00551CBB">
        <w:rPr>
          <w:rFonts w:ascii="宋体" w:eastAsia="宋体" w:hAnsi="宋体" w:hint="eastAsia"/>
          <w:sz w:val="28"/>
          <w:szCs w:val="28"/>
        </w:rPr>
        <w:t>交易所问询的时候，肯定会关注</w:t>
      </w:r>
      <w:r w:rsidR="00CE1BF7">
        <w:rPr>
          <w:rFonts w:ascii="宋体" w:eastAsia="宋体" w:hAnsi="宋体" w:hint="eastAsia"/>
          <w:sz w:val="28"/>
          <w:szCs w:val="28"/>
        </w:rPr>
        <w:t>研发费用</w:t>
      </w:r>
      <w:r w:rsidR="00551CBB">
        <w:rPr>
          <w:rFonts w:ascii="宋体" w:eastAsia="宋体" w:hAnsi="宋体" w:hint="eastAsia"/>
          <w:sz w:val="28"/>
          <w:szCs w:val="28"/>
        </w:rPr>
        <w:t>。</w:t>
      </w:r>
    </w:p>
    <w:p w14:paraId="16CB4CC5" w14:textId="7DD3AB63" w:rsidR="002C3A9D" w:rsidRDefault="002C3A9D" w:rsidP="002D098E">
      <w:pPr>
        <w:spacing w:line="360" w:lineRule="auto"/>
        <w:rPr>
          <w:rFonts w:ascii="宋体" w:eastAsia="宋体" w:hAnsi="宋体"/>
          <w:sz w:val="28"/>
          <w:szCs w:val="28"/>
        </w:rPr>
      </w:pPr>
    </w:p>
    <w:p w14:paraId="3C62F3D2" w14:textId="636C8862" w:rsidR="00AA43D4" w:rsidRDefault="001C44D9" w:rsidP="002D098E">
      <w:pPr>
        <w:spacing w:line="360" w:lineRule="auto"/>
        <w:rPr>
          <w:rFonts w:ascii="宋体" w:eastAsia="宋体" w:hAnsi="宋体"/>
          <w:sz w:val="28"/>
          <w:szCs w:val="28"/>
        </w:rPr>
      </w:pPr>
      <w:r w:rsidRPr="001D482D">
        <w:rPr>
          <w:rFonts w:ascii="宋体" w:eastAsia="宋体" w:hAnsi="宋体" w:hint="eastAsia"/>
          <w:sz w:val="28"/>
          <w:szCs w:val="28"/>
          <w:highlight w:val="yellow"/>
        </w:rPr>
        <w:t>如何发现企业的研发费是“造”出来的</w:t>
      </w:r>
      <w:r w:rsidR="00AA43D4" w:rsidRPr="001D482D">
        <w:rPr>
          <w:rFonts w:ascii="宋体" w:eastAsia="宋体" w:hAnsi="宋体" w:hint="eastAsia"/>
          <w:sz w:val="28"/>
          <w:szCs w:val="28"/>
          <w:highlight w:val="yellow"/>
        </w:rPr>
        <w:t>？</w:t>
      </w:r>
    </w:p>
    <w:p w14:paraId="6365B754" w14:textId="0B9C47FE" w:rsidR="00852F02" w:rsidRDefault="004D52AF" w:rsidP="002D098E">
      <w:pPr>
        <w:spacing w:line="360" w:lineRule="auto"/>
        <w:rPr>
          <w:rFonts w:ascii="宋体" w:eastAsia="宋体" w:hAnsi="宋体"/>
          <w:sz w:val="28"/>
          <w:szCs w:val="28"/>
        </w:rPr>
      </w:pPr>
      <w:r>
        <w:rPr>
          <w:rFonts w:ascii="宋体" w:eastAsia="宋体" w:hAnsi="宋体" w:hint="eastAsia"/>
          <w:sz w:val="28"/>
          <w:szCs w:val="28"/>
        </w:rPr>
        <w:t>1、阅读立项文件</w:t>
      </w:r>
      <w:r w:rsidR="00852F02">
        <w:rPr>
          <w:rFonts w:ascii="宋体" w:eastAsia="宋体" w:hAnsi="宋体" w:hint="eastAsia"/>
          <w:sz w:val="28"/>
          <w:szCs w:val="28"/>
        </w:rPr>
        <w:t>，了解企业要突破哪些技术。</w:t>
      </w:r>
      <w:r w:rsidR="003C6108">
        <w:rPr>
          <w:rFonts w:ascii="宋体" w:eastAsia="宋体" w:hAnsi="宋体" w:hint="eastAsia"/>
          <w:sz w:val="28"/>
          <w:szCs w:val="28"/>
        </w:rPr>
        <w:t>如果企业连立项文件都没有，想要攻破哪些技术都不知道，账上却出现大量的研发费用，这种“造”法也太粗糙了。</w:t>
      </w:r>
    </w:p>
    <w:p w14:paraId="7653FFC9" w14:textId="77777777" w:rsidR="002C2F8C" w:rsidRDefault="002C2F8C" w:rsidP="002D098E">
      <w:pPr>
        <w:spacing w:line="360" w:lineRule="auto"/>
        <w:rPr>
          <w:rFonts w:ascii="宋体" w:eastAsia="宋体" w:hAnsi="宋体"/>
          <w:sz w:val="28"/>
          <w:szCs w:val="28"/>
        </w:rPr>
      </w:pPr>
    </w:p>
    <w:p w14:paraId="0D41DDD4" w14:textId="77777777" w:rsidR="00E36271" w:rsidRDefault="004D52AF" w:rsidP="002D098E">
      <w:pPr>
        <w:spacing w:line="360" w:lineRule="auto"/>
        <w:rPr>
          <w:rFonts w:ascii="宋体" w:eastAsia="宋体" w:hAnsi="宋体"/>
          <w:sz w:val="28"/>
          <w:szCs w:val="28"/>
        </w:rPr>
      </w:pPr>
      <w:r>
        <w:rPr>
          <w:rFonts w:ascii="宋体" w:eastAsia="宋体" w:hAnsi="宋体"/>
          <w:sz w:val="28"/>
          <w:szCs w:val="28"/>
        </w:rPr>
        <w:t>2</w:t>
      </w:r>
      <w:r w:rsidR="00DE758A">
        <w:rPr>
          <w:rFonts w:ascii="宋体" w:eastAsia="宋体" w:hAnsi="宋体" w:hint="eastAsia"/>
          <w:sz w:val="28"/>
          <w:szCs w:val="28"/>
        </w:rPr>
        <w:t>、</w:t>
      </w:r>
      <w:r>
        <w:rPr>
          <w:rFonts w:ascii="宋体" w:eastAsia="宋体" w:hAnsi="宋体" w:hint="eastAsia"/>
          <w:sz w:val="28"/>
          <w:szCs w:val="28"/>
        </w:rPr>
        <w:t>查看</w:t>
      </w:r>
      <w:r w:rsidR="00DE758A">
        <w:rPr>
          <w:rFonts w:ascii="宋体" w:eastAsia="宋体" w:hAnsi="宋体" w:hint="eastAsia"/>
          <w:sz w:val="28"/>
          <w:szCs w:val="28"/>
        </w:rPr>
        <w:t>研发人员履历</w:t>
      </w:r>
      <w:r w:rsidR="00852F02">
        <w:rPr>
          <w:rFonts w:ascii="宋体" w:eastAsia="宋体" w:hAnsi="宋体" w:hint="eastAsia"/>
          <w:sz w:val="28"/>
          <w:szCs w:val="28"/>
        </w:rPr>
        <w:t>。</w:t>
      </w:r>
    </w:p>
    <w:p w14:paraId="40B934EA" w14:textId="7A1831F8" w:rsidR="00316C9C" w:rsidRDefault="00852F02" w:rsidP="002D098E">
      <w:pPr>
        <w:spacing w:line="360" w:lineRule="auto"/>
        <w:rPr>
          <w:rFonts w:ascii="宋体" w:eastAsia="宋体" w:hAnsi="宋体"/>
          <w:sz w:val="28"/>
          <w:szCs w:val="28"/>
        </w:rPr>
      </w:pPr>
      <w:r>
        <w:rPr>
          <w:rFonts w:ascii="宋体" w:eastAsia="宋体" w:hAnsi="宋体" w:hint="eastAsia"/>
          <w:sz w:val="28"/>
          <w:szCs w:val="28"/>
        </w:rPr>
        <w:t>研发人员是否具备突破这些技术的专业能力。主要看他们的学历、工作经历、获得的证书等。</w:t>
      </w:r>
      <w:r w:rsidR="00FF2ED2">
        <w:rPr>
          <w:rFonts w:ascii="宋体" w:eastAsia="宋体" w:hAnsi="宋体" w:hint="eastAsia"/>
          <w:sz w:val="28"/>
          <w:szCs w:val="28"/>
        </w:rPr>
        <w:t>如果企业没有专门的研发人员，而是流水线上的工人，那他们很可能就是把正常生产中的成本费用放到研</w:t>
      </w:r>
      <w:r w:rsidR="00FF2ED2">
        <w:rPr>
          <w:rFonts w:ascii="宋体" w:eastAsia="宋体" w:hAnsi="宋体" w:hint="eastAsia"/>
          <w:sz w:val="28"/>
          <w:szCs w:val="28"/>
        </w:rPr>
        <w:lastRenderedPageBreak/>
        <w:t>发费里面。</w:t>
      </w:r>
    </w:p>
    <w:p w14:paraId="15CCA793" w14:textId="77777777" w:rsidR="002C2F8C" w:rsidRDefault="002C2F8C" w:rsidP="002D098E">
      <w:pPr>
        <w:spacing w:line="360" w:lineRule="auto"/>
        <w:rPr>
          <w:rFonts w:ascii="宋体" w:eastAsia="宋体" w:hAnsi="宋体"/>
          <w:sz w:val="28"/>
          <w:szCs w:val="28"/>
        </w:rPr>
      </w:pPr>
    </w:p>
    <w:p w14:paraId="53D68A94" w14:textId="67457370" w:rsidR="00DE758A" w:rsidRDefault="004D52AF" w:rsidP="002D098E">
      <w:pPr>
        <w:spacing w:line="360" w:lineRule="auto"/>
        <w:rPr>
          <w:rFonts w:ascii="宋体" w:eastAsia="宋体" w:hAnsi="宋体"/>
          <w:sz w:val="28"/>
          <w:szCs w:val="28"/>
        </w:rPr>
      </w:pPr>
      <w:r>
        <w:rPr>
          <w:rFonts w:ascii="宋体" w:eastAsia="宋体" w:hAnsi="宋体"/>
          <w:sz w:val="28"/>
          <w:szCs w:val="28"/>
        </w:rPr>
        <w:t>3</w:t>
      </w:r>
      <w:r w:rsidR="00DE758A">
        <w:rPr>
          <w:rFonts w:ascii="宋体" w:eastAsia="宋体" w:hAnsi="宋体" w:hint="eastAsia"/>
          <w:sz w:val="28"/>
          <w:szCs w:val="28"/>
        </w:rPr>
        <w:t>、投入的材料去哪儿了？</w:t>
      </w:r>
    </w:p>
    <w:p w14:paraId="6E6A8300" w14:textId="344CF9E5" w:rsidR="002C2F8C" w:rsidRDefault="00E36271" w:rsidP="002D098E">
      <w:pPr>
        <w:spacing w:line="360" w:lineRule="auto"/>
        <w:rPr>
          <w:rFonts w:ascii="宋体" w:eastAsia="宋体" w:hAnsi="宋体"/>
          <w:sz w:val="28"/>
          <w:szCs w:val="28"/>
        </w:rPr>
      </w:pPr>
      <w:r w:rsidRPr="00E20FF2">
        <w:rPr>
          <w:rFonts w:ascii="宋体" w:eastAsia="宋体" w:hAnsi="宋体" w:hint="eastAsia"/>
          <w:sz w:val="28"/>
          <w:szCs w:val="28"/>
          <w:highlight w:val="yellow"/>
        </w:rPr>
        <w:t>关注企业投入的材料最终跑哪儿去了。</w:t>
      </w:r>
    </w:p>
    <w:p w14:paraId="2EB03ECE" w14:textId="77777777" w:rsidR="00106998" w:rsidRDefault="00E36271" w:rsidP="002D098E">
      <w:pPr>
        <w:spacing w:line="360" w:lineRule="auto"/>
        <w:rPr>
          <w:rFonts w:ascii="宋体" w:eastAsia="宋体" w:hAnsi="宋体"/>
          <w:sz w:val="28"/>
          <w:szCs w:val="28"/>
        </w:rPr>
      </w:pPr>
      <w:r>
        <w:rPr>
          <w:rFonts w:ascii="宋体" w:eastAsia="宋体" w:hAnsi="宋体" w:hint="eastAsia"/>
          <w:sz w:val="28"/>
          <w:szCs w:val="28"/>
        </w:rPr>
        <w:t>实务中，大多数企业的研发材料最终都形成产品，并且对外销售了。</w:t>
      </w:r>
      <w:r w:rsidR="00E83000">
        <w:rPr>
          <w:rFonts w:ascii="宋体" w:eastAsia="宋体" w:hAnsi="宋体" w:hint="eastAsia"/>
          <w:sz w:val="28"/>
          <w:szCs w:val="28"/>
        </w:rPr>
        <w:t>他们的做法是，材料领用的时候，进研发费，对应的人工也进研发费。</w:t>
      </w:r>
      <w:r w:rsidR="00060198">
        <w:rPr>
          <w:rFonts w:ascii="宋体" w:eastAsia="宋体" w:hAnsi="宋体" w:hint="eastAsia"/>
          <w:sz w:val="28"/>
          <w:szCs w:val="28"/>
        </w:rPr>
        <w:t>销售“研发”出来的产品的时候，确认营业收入。这就导致这些产品的毛利超级高，比茅台酒都高。</w:t>
      </w:r>
      <w:r w:rsidR="00A5473E">
        <w:rPr>
          <w:rFonts w:ascii="宋体" w:eastAsia="宋体" w:hAnsi="宋体" w:hint="eastAsia"/>
          <w:sz w:val="28"/>
          <w:szCs w:val="28"/>
        </w:rPr>
        <w:t>这哪儿是研发活动，其实就是把正常生产的成本放到研发费里面去而已。</w:t>
      </w:r>
    </w:p>
    <w:p w14:paraId="081B9073" w14:textId="2CE8177A" w:rsidR="00E36271" w:rsidRDefault="00106998" w:rsidP="002D098E">
      <w:pPr>
        <w:spacing w:line="360" w:lineRule="auto"/>
        <w:rPr>
          <w:rFonts w:ascii="宋体" w:eastAsia="宋体" w:hAnsi="宋体"/>
          <w:sz w:val="28"/>
          <w:szCs w:val="28"/>
        </w:rPr>
      </w:pPr>
      <w:r>
        <w:rPr>
          <w:rFonts w:ascii="宋体" w:eastAsia="宋体" w:hAnsi="宋体" w:hint="eastAsia"/>
          <w:sz w:val="28"/>
          <w:szCs w:val="28"/>
        </w:rPr>
        <w:t>很明显，</w:t>
      </w:r>
      <w:r w:rsidR="0047501C">
        <w:rPr>
          <w:rFonts w:ascii="宋体" w:eastAsia="宋体" w:hAnsi="宋体" w:hint="eastAsia"/>
          <w:sz w:val="28"/>
          <w:szCs w:val="28"/>
        </w:rPr>
        <w:t>这种情况</w:t>
      </w:r>
      <w:r>
        <w:rPr>
          <w:rFonts w:ascii="宋体" w:eastAsia="宋体" w:hAnsi="宋体" w:hint="eastAsia"/>
          <w:sz w:val="28"/>
          <w:szCs w:val="28"/>
        </w:rPr>
        <w:t>的研发费用就是“造”出来的</w:t>
      </w:r>
      <w:r w:rsidR="00830D50">
        <w:rPr>
          <w:rFonts w:ascii="宋体" w:eastAsia="宋体" w:hAnsi="宋体" w:hint="eastAsia"/>
          <w:sz w:val="28"/>
          <w:szCs w:val="28"/>
        </w:rPr>
        <w:t>。要做审计调整，</w:t>
      </w:r>
      <w:r w:rsidR="0047501C">
        <w:rPr>
          <w:rFonts w:ascii="宋体" w:eastAsia="宋体" w:hAnsi="宋体" w:hint="eastAsia"/>
          <w:sz w:val="28"/>
          <w:szCs w:val="28"/>
        </w:rPr>
        <w:t>把这些商品对应的研发费用，调整到营业成本。</w:t>
      </w:r>
    </w:p>
    <w:p w14:paraId="1F37A6A4" w14:textId="35009F52" w:rsidR="00E20FF2" w:rsidRDefault="002D0CBF" w:rsidP="002D098E">
      <w:pPr>
        <w:spacing w:line="360" w:lineRule="auto"/>
        <w:rPr>
          <w:rFonts w:ascii="宋体" w:eastAsia="宋体" w:hAnsi="宋体"/>
          <w:sz w:val="28"/>
          <w:szCs w:val="28"/>
        </w:rPr>
      </w:pPr>
      <w:r>
        <w:rPr>
          <w:rFonts w:ascii="宋体" w:eastAsia="宋体" w:hAnsi="宋体" w:hint="eastAsia"/>
          <w:sz w:val="28"/>
          <w:szCs w:val="28"/>
        </w:rPr>
        <w:t>关注材料的去向，</w:t>
      </w:r>
      <w:r w:rsidR="00AF125F">
        <w:rPr>
          <w:rFonts w:ascii="宋体" w:eastAsia="宋体" w:hAnsi="宋体" w:hint="eastAsia"/>
          <w:sz w:val="28"/>
          <w:szCs w:val="28"/>
        </w:rPr>
        <w:t>是比较好的一个方向，几百万的材料，不可能凭空消失了，就算都废了，也能堆好几个杂物间。</w:t>
      </w:r>
    </w:p>
    <w:p w14:paraId="73ECDA0A" w14:textId="2F1B0E69" w:rsidR="00E20FF2" w:rsidRDefault="00E20FF2" w:rsidP="002D098E">
      <w:pPr>
        <w:spacing w:line="360" w:lineRule="auto"/>
        <w:rPr>
          <w:rFonts w:ascii="宋体" w:eastAsia="宋体" w:hAnsi="宋体"/>
          <w:sz w:val="28"/>
          <w:szCs w:val="28"/>
        </w:rPr>
      </w:pPr>
      <w:r w:rsidRPr="00E20FF2">
        <w:rPr>
          <w:rFonts w:ascii="宋体" w:eastAsia="宋体" w:hAnsi="宋体" w:hint="eastAsia"/>
          <w:sz w:val="28"/>
          <w:szCs w:val="28"/>
          <w:highlight w:val="yellow"/>
        </w:rPr>
        <w:t>问企业的财务人员：材料去哪儿了？</w:t>
      </w:r>
    </w:p>
    <w:p w14:paraId="2412E997" w14:textId="5D5BA0E0" w:rsidR="00230C24" w:rsidRDefault="005B3761" w:rsidP="002D098E">
      <w:pPr>
        <w:spacing w:line="360" w:lineRule="auto"/>
        <w:rPr>
          <w:rFonts w:ascii="宋体" w:eastAsia="宋体" w:hAnsi="宋体"/>
          <w:sz w:val="28"/>
          <w:szCs w:val="28"/>
        </w:rPr>
      </w:pPr>
      <w:r>
        <w:rPr>
          <w:rFonts w:ascii="宋体" w:eastAsia="宋体" w:hAnsi="宋体" w:hint="eastAsia"/>
          <w:sz w:val="28"/>
          <w:szCs w:val="28"/>
        </w:rPr>
        <w:t>其实企业的财务人员都比较老实，之前我审过的上市公司，只要一问这些材料去哪儿了，他们都如实回答：生产成产品，卖给客户了。</w:t>
      </w:r>
      <w:r w:rsidR="00516A5D">
        <w:rPr>
          <w:rFonts w:ascii="宋体" w:eastAsia="宋体" w:hAnsi="宋体" w:hint="eastAsia"/>
          <w:sz w:val="28"/>
          <w:szCs w:val="28"/>
        </w:rPr>
        <w:t>我再问：那对应的成本呢？他说，没有成本，只有收入。</w:t>
      </w:r>
    </w:p>
    <w:p w14:paraId="02CAA2F9" w14:textId="77777777" w:rsidR="001604C8" w:rsidRPr="005C44BC" w:rsidRDefault="001604C8" w:rsidP="002D098E">
      <w:pPr>
        <w:spacing w:line="360" w:lineRule="auto"/>
        <w:rPr>
          <w:rFonts w:ascii="宋体" w:eastAsia="宋体" w:hAnsi="宋体"/>
          <w:sz w:val="28"/>
          <w:szCs w:val="28"/>
        </w:rPr>
      </w:pPr>
    </w:p>
    <w:p w14:paraId="6F9DFDD5" w14:textId="24ABFE1C" w:rsidR="00316C9C" w:rsidRDefault="00316C9C" w:rsidP="00316C9C">
      <w:pPr>
        <w:pStyle w:val="2"/>
      </w:pPr>
      <w:bookmarkStart w:id="560" w:name="_Toc123761731"/>
      <w:bookmarkStart w:id="561" w:name="_Toc145316891"/>
      <w:r>
        <w:rPr>
          <w:rFonts w:hint="eastAsia"/>
        </w:rPr>
        <w:t>研发费加计扣除专项报告</w:t>
      </w:r>
      <w:bookmarkEnd w:id="560"/>
      <w:bookmarkEnd w:id="561"/>
    </w:p>
    <w:p w14:paraId="707212D0" w14:textId="06750F46" w:rsidR="00316C9C" w:rsidRDefault="008D47CB" w:rsidP="00316C9C">
      <w:pPr>
        <w:spacing w:line="360" w:lineRule="auto"/>
        <w:rPr>
          <w:rFonts w:ascii="宋体" w:eastAsia="宋体" w:hAnsi="宋体"/>
          <w:sz w:val="28"/>
          <w:szCs w:val="28"/>
        </w:rPr>
      </w:pPr>
      <w:r>
        <w:rPr>
          <w:rFonts w:ascii="宋体" w:eastAsia="宋体" w:hAnsi="宋体" w:hint="eastAsia"/>
          <w:sz w:val="28"/>
          <w:szCs w:val="28"/>
        </w:rPr>
        <w:t>加计扣除用的，官方文件没有强制要求必须出这个报告，可能有些</w:t>
      </w:r>
      <w:r>
        <w:rPr>
          <w:rFonts w:ascii="宋体" w:eastAsia="宋体" w:hAnsi="宋体" w:hint="eastAsia"/>
          <w:sz w:val="28"/>
          <w:szCs w:val="28"/>
        </w:rPr>
        <w:lastRenderedPageBreak/>
        <w:t>地方的税务机关要求提供。</w:t>
      </w:r>
    </w:p>
    <w:p w14:paraId="53D7A75A" w14:textId="133C0702" w:rsidR="007E2AED" w:rsidRDefault="007E2AED" w:rsidP="00316C9C">
      <w:pPr>
        <w:spacing w:line="360" w:lineRule="auto"/>
        <w:rPr>
          <w:rFonts w:ascii="宋体" w:eastAsia="宋体" w:hAnsi="宋体"/>
          <w:sz w:val="28"/>
          <w:szCs w:val="28"/>
        </w:rPr>
      </w:pPr>
    </w:p>
    <w:p w14:paraId="00E58D01" w14:textId="16D2EA1D" w:rsidR="007E2AED" w:rsidRDefault="007E2AED" w:rsidP="00316C9C">
      <w:pPr>
        <w:spacing w:line="360" w:lineRule="auto"/>
        <w:rPr>
          <w:rFonts w:ascii="宋体" w:eastAsia="宋体" w:hAnsi="宋体"/>
          <w:sz w:val="28"/>
          <w:szCs w:val="28"/>
        </w:rPr>
      </w:pPr>
      <w:r w:rsidRPr="00CE1BF4">
        <w:rPr>
          <w:rFonts w:ascii="宋体" w:eastAsia="宋体" w:hAnsi="宋体" w:hint="eastAsia"/>
          <w:sz w:val="28"/>
          <w:szCs w:val="28"/>
          <w:highlight w:val="yellow"/>
        </w:rPr>
        <w:t>只要有研发费</w:t>
      </w:r>
      <w:r w:rsidR="00AA0BC6">
        <w:rPr>
          <w:rFonts w:ascii="宋体" w:eastAsia="宋体" w:hAnsi="宋体" w:hint="eastAsia"/>
          <w:sz w:val="28"/>
          <w:szCs w:val="28"/>
          <w:highlight w:val="yellow"/>
        </w:rPr>
        <w:t>辅助</w:t>
      </w:r>
      <w:r w:rsidRPr="00CE1BF4">
        <w:rPr>
          <w:rFonts w:ascii="宋体" w:eastAsia="宋体" w:hAnsi="宋体" w:hint="eastAsia"/>
          <w:sz w:val="28"/>
          <w:szCs w:val="28"/>
          <w:highlight w:val="yellow"/>
        </w:rPr>
        <w:t>台账，根据研发费</w:t>
      </w:r>
      <w:r w:rsidR="00AA0BC6">
        <w:rPr>
          <w:rFonts w:ascii="宋体" w:eastAsia="宋体" w:hAnsi="宋体" w:hint="eastAsia"/>
          <w:sz w:val="28"/>
          <w:szCs w:val="28"/>
          <w:highlight w:val="yellow"/>
        </w:rPr>
        <w:t>辅助</w:t>
      </w:r>
      <w:r w:rsidRPr="00CE1BF4">
        <w:rPr>
          <w:rFonts w:ascii="宋体" w:eastAsia="宋体" w:hAnsi="宋体" w:hint="eastAsia"/>
          <w:sz w:val="28"/>
          <w:szCs w:val="28"/>
          <w:highlight w:val="yellow"/>
        </w:rPr>
        <w:t>台账、财务报表，就能把研发费加计扣除的报告给填出来。</w:t>
      </w:r>
    </w:p>
    <w:p w14:paraId="73D73B89" w14:textId="61E1D280" w:rsidR="00316C9C" w:rsidRDefault="00316C9C" w:rsidP="00316C9C">
      <w:pPr>
        <w:pStyle w:val="2"/>
      </w:pPr>
      <w:bookmarkStart w:id="562" w:name="_Toc123761732"/>
      <w:bookmarkStart w:id="563" w:name="_Toc145316892"/>
      <w:r>
        <w:rPr>
          <w:rFonts w:hint="eastAsia"/>
        </w:rPr>
        <w:t>高新技术企业专项审计报告</w:t>
      </w:r>
      <w:bookmarkEnd w:id="562"/>
      <w:bookmarkEnd w:id="563"/>
    </w:p>
    <w:p w14:paraId="4B3F5CAD" w14:textId="7EE1161F" w:rsidR="00316C9C" w:rsidRDefault="00230B19" w:rsidP="00316C9C">
      <w:pPr>
        <w:spacing w:line="360" w:lineRule="auto"/>
        <w:rPr>
          <w:rFonts w:ascii="宋体" w:eastAsia="宋体" w:hAnsi="宋体"/>
          <w:sz w:val="28"/>
          <w:szCs w:val="28"/>
        </w:rPr>
      </w:pPr>
      <w:r>
        <w:rPr>
          <w:rFonts w:ascii="宋体" w:eastAsia="宋体" w:hAnsi="宋体" w:hint="eastAsia"/>
          <w:sz w:val="28"/>
          <w:szCs w:val="28"/>
        </w:rPr>
        <w:t>1、需要最近3年的审计报告</w:t>
      </w:r>
      <w:r w:rsidR="008B146B">
        <w:rPr>
          <w:rFonts w:ascii="宋体" w:eastAsia="宋体" w:hAnsi="宋体" w:hint="eastAsia"/>
          <w:sz w:val="28"/>
          <w:szCs w:val="28"/>
        </w:rPr>
        <w:t>（一年一份，3份年审报告）</w:t>
      </w:r>
    </w:p>
    <w:p w14:paraId="304769B2" w14:textId="65716C5E" w:rsidR="00230B19" w:rsidRDefault="00230B19" w:rsidP="00316C9C">
      <w:pPr>
        <w:spacing w:line="360" w:lineRule="auto"/>
        <w:rPr>
          <w:rFonts w:ascii="宋体" w:eastAsia="宋体" w:hAnsi="宋体"/>
          <w:sz w:val="28"/>
          <w:szCs w:val="28"/>
        </w:rPr>
      </w:pPr>
      <w:r>
        <w:rPr>
          <w:rFonts w:ascii="宋体" w:eastAsia="宋体" w:hAnsi="宋体" w:hint="eastAsia"/>
          <w:sz w:val="28"/>
          <w:szCs w:val="28"/>
        </w:rPr>
        <w:t>2、最近3年的研发费专项报告</w:t>
      </w:r>
      <w:r w:rsidR="008B146B">
        <w:rPr>
          <w:rFonts w:ascii="宋体" w:eastAsia="宋体" w:hAnsi="宋体" w:hint="eastAsia"/>
          <w:sz w:val="28"/>
          <w:szCs w:val="28"/>
        </w:rPr>
        <w:t>（三年写在一份报告里面）</w:t>
      </w:r>
    </w:p>
    <w:p w14:paraId="5754929F" w14:textId="69026563" w:rsidR="00230B19" w:rsidRDefault="00230B19" w:rsidP="00316C9C">
      <w:pPr>
        <w:spacing w:line="360" w:lineRule="auto"/>
        <w:rPr>
          <w:rFonts w:ascii="宋体" w:eastAsia="宋体" w:hAnsi="宋体"/>
          <w:sz w:val="28"/>
          <w:szCs w:val="28"/>
        </w:rPr>
      </w:pPr>
      <w:r>
        <w:rPr>
          <w:rFonts w:ascii="宋体" w:eastAsia="宋体" w:hAnsi="宋体" w:hint="eastAsia"/>
          <w:sz w:val="28"/>
          <w:szCs w:val="28"/>
        </w:rPr>
        <w:t>3、最近一年的高新收入专项报告</w:t>
      </w:r>
      <w:r w:rsidR="008B146B">
        <w:rPr>
          <w:rFonts w:ascii="宋体" w:eastAsia="宋体" w:hAnsi="宋体" w:hint="eastAsia"/>
          <w:sz w:val="28"/>
          <w:szCs w:val="28"/>
        </w:rPr>
        <w:t>（一份）</w:t>
      </w:r>
    </w:p>
    <w:p w14:paraId="4F022B45" w14:textId="1BF8812D" w:rsidR="00316C9C" w:rsidRDefault="00316C9C" w:rsidP="00316C9C">
      <w:pPr>
        <w:spacing w:line="360" w:lineRule="auto"/>
        <w:rPr>
          <w:rFonts w:ascii="宋体" w:eastAsia="宋体" w:hAnsi="宋体"/>
          <w:sz w:val="28"/>
          <w:szCs w:val="28"/>
        </w:rPr>
      </w:pPr>
    </w:p>
    <w:p w14:paraId="278058A4" w14:textId="5C87AA02" w:rsidR="008B146B" w:rsidRDefault="008B146B" w:rsidP="00316C9C">
      <w:pPr>
        <w:spacing w:line="360" w:lineRule="auto"/>
        <w:rPr>
          <w:rFonts w:ascii="宋体" w:eastAsia="宋体" w:hAnsi="宋体"/>
          <w:sz w:val="28"/>
          <w:szCs w:val="28"/>
        </w:rPr>
      </w:pPr>
      <w:r>
        <w:rPr>
          <w:rFonts w:ascii="宋体" w:eastAsia="宋体" w:hAnsi="宋体" w:hint="eastAsia"/>
          <w:sz w:val="28"/>
          <w:szCs w:val="28"/>
        </w:rPr>
        <w:t>一共5份报告。</w:t>
      </w:r>
    </w:p>
    <w:p w14:paraId="5B920470" w14:textId="05A71BEB" w:rsidR="008B146B" w:rsidRDefault="008B146B" w:rsidP="00316C9C">
      <w:pPr>
        <w:spacing w:line="360" w:lineRule="auto"/>
        <w:rPr>
          <w:rFonts w:ascii="宋体" w:eastAsia="宋体" w:hAnsi="宋体"/>
          <w:sz w:val="28"/>
          <w:szCs w:val="28"/>
        </w:rPr>
      </w:pPr>
    </w:p>
    <w:p w14:paraId="76E6AFE1" w14:textId="7AF5115C" w:rsidR="00CE1BF4" w:rsidRPr="00CE1BF4" w:rsidRDefault="00CE1BF4" w:rsidP="00316C9C">
      <w:pPr>
        <w:spacing w:line="360" w:lineRule="auto"/>
        <w:rPr>
          <w:rFonts w:ascii="宋体" w:eastAsia="宋体" w:hAnsi="宋体"/>
          <w:sz w:val="28"/>
          <w:szCs w:val="28"/>
        </w:rPr>
      </w:pPr>
      <w:r w:rsidRPr="00CE1BF4">
        <w:rPr>
          <w:rFonts w:ascii="宋体" w:eastAsia="宋体" w:hAnsi="宋体" w:hint="eastAsia"/>
          <w:sz w:val="28"/>
          <w:szCs w:val="28"/>
          <w:highlight w:val="yellow"/>
        </w:rPr>
        <w:t>只要有研发费</w:t>
      </w:r>
      <w:r w:rsidR="009B1C66">
        <w:rPr>
          <w:rFonts w:ascii="宋体" w:eastAsia="宋体" w:hAnsi="宋体" w:hint="eastAsia"/>
          <w:sz w:val="28"/>
          <w:szCs w:val="28"/>
          <w:highlight w:val="yellow"/>
        </w:rPr>
        <w:t>辅助</w:t>
      </w:r>
      <w:r w:rsidRPr="00CE1BF4">
        <w:rPr>
          <w:rFonts w:ascii="宋体" w:eastAsia="宋体" w:hAnsi="宋体" w:hint="eastAsia"/>
          <w:sz w:val="28"/>
          <w:szCs w:val="28"/>
          <w:highlight w:val="yellow"/>
        </w:rPr>
        <w:t>台账，根据研发费</w:t>
      </w:r>
      <w:r w:rsidR="009B1C66">
        <w:rPr>
          <w:rFonts w:ascii="宋体" w:eastAsia="宋体" w:hAnsi="宋体" w:hint="eastAsia"/>
          <w:sz w:val="28"/>
          <w:szCs w:val="28"/>
          <w:highlight w:val="yellow"/>
        </w:rPr>
        <w:t>辅助</w:t>
      </w:r>
      <w:r w:rsidRPr="00CE1BF4">
        <w:rPr>
          <w:rFonts w:ascii="宋体" w:eastAsia="宋体" w:hAnsi="宋体" w:hint="eastAsia"/>
          <w:sz w:val="28"/>
          <w:szCs w:val="28"/>
          <w:highlight w:val="yellow"/>
        </w:rPr>
        <w:t>台账、财务报表，就能把研发费加计扣除的报告给填出来。</w:t>
      </w:r>
    </w:p>
    <w:p w14:paraId="2383A9DF" w14:textId="77777777" w:rsidR="00CE1BF4" w:rsidRDefault="00CE1BF4" w:rsidP="00316C9C">
      <w:pPr>
        <w:spacing w:line="360" w:lineRule="auto"/>
        <w:rPr>
          <w:rFonts w:ascii="宋体" w:eastAsia="宋体" w:hAnsi="宋体"/>
          <w:sz w:val="28"/>
          <w:szCs w:val="28"/>
        </w:rPr>
      </w:pPr>
    </w:p>
    <w:p w14:paraId="1DF4C903" w14:textId="7E7CB1DF" w:rsidR="00316C9C" w:rsidRDefault="00FC1BF4" w:rsidP="00316C9C">
      <w:pPr>
        <w:spacing w:line="360" w:lineRule="auto"/>
        <w:rPr>
          <w:rFonts w:ascii="宋体" w:eastAsia="宋体" w:hAnsi="宋体"/>
          <w:sz w:val="28"/>
          <w:szCs w:val="28"/>
        </w:rPr>
      </w:pPr>
      <w:r>
        <w:rPr>
          <w:rFonts w:ascii="宋体" w:eastAsia="宋体" w:hAnsi="宋体" w:hint="eastAsia"/>
          <w:b/>
          <w:bCs/>
          <w:sz w:val="36"/>
          <w:szCs w:val="36"/>
        </w:rPr>
        <w:t>所以说，研发费辅助台账对于专项审计来说，是非常重要的。</w:t>
      </w:r>
      <w:r w:rsidR="006844C8">
        <w:rPr>
          <w:rFonts w:ascii="宋体" w:eastAsia="宋体" w:hAnsi="宋体" w:hint="eastAsia"/>
          <w:b/>
          <w:bCs/>
          <w:sz w:val="36"/>
          <w:szCs w:val="36"/>
        </w:rPr>
        <w:t>对于企业的会计人员来说，如果你们想申报高新技术企业，就好好做研发费台账。到审计的时候，把辅助台账交给审计，他们肯定会高兴坏了。</w:t>
      </w:r>
      <w:r w:rsidR="00AB0A78">
        <w:rPr>
          <w:rFonts w:ascii="宋体" w:eastAsia="宋体" w:hAnsi="宋体" w:hint="eastAsia"/>
          <w:b/>
          <w:bCs/>
          <w:sz w:val="36"/>
          <w:szCs w:val="36"/>
        </w:rPr>
        <w:t>实务中，大多数企业都没有辅助台账，都是审计帮他们做的。</w:t>
      </w:r>
    </w:p>
    <w:p w14:paraId="19C1ED38" w14:textId="2340BCAB" w:rsidR="00E23A2B" w:rsidRDefault="00E23A2B" w:rsidP="00316C9C">
      <w:pPr>
        <w:spacing w:line="360" w:lineRule="auto"/>
        <w:rPr>
          <w:rFonts w:ascii="宋体" w:eastAsia="宋体" w:hAnsi="宋体"/>
          <w:sz w:val="28"/>
          <w:szCs w:val="28"/>
        </w:rPr>
      </w:pPr>
      <w:r>
        <w:rPr>
          <w:rFonts w:ascii="宋体" w:eastAsia="宋体" w:hAnsi="宋体"/>
          <w:sz w:val="28"/>
          <w:szCs w:val="28"/>
        </w:rPr>
        <w:lastRenderedPageBreak/>
        <w:br w:type="page"/>
      </w:r>
    </w:p>
    <w:p w14:paraId="6693F025" w14:textId="2ECE2757" w:rsidR="00E23A2B" w:rsidRDefault="00E23A2B" w:rsidP="00E23A2B">
      <w:pPr>
        <w:pStyle w:val="1"/>
        <w:rPr>
          <w:rFonts w:ascii="宋体" w:eastAsia="宋体" w:hAnsi="宋体"/>
        </w:rPr>
      </w:pPr>
      <w:r>
        <w:rPr>
          <w:rFonts w:ascii="宋体" w:eastAsia="宋体" w:hAnsi="宋体" w:hint="eastAsia"/>
        </w:rPr>
        <w:lastRenderedPageBreak/>
        <w:t xml:space="preserve"> </w:t>
      </w:r>
      <w:bookmarkStart w:id="564" w:name="_Toc123761733"/>
      <w:bookmarkStart w:id="565" w:name="_Toc145316893"/>
      <w:r>
        <w:rPr>
          <w:rFonts w:ascii="宋体" w:eastAsia="宋体" w:hAnsi="宋体" w:hint="eastAsia"/>
        </w:rPr>
        <w:t>在建工程</w:t>
      </w:r>
      <w:bookmarkEnd w:id="564"/>
      <w:bookmarkEnd w:id="565"/>
    </w:p>
    <w:p w14:paraId="436AA79D" w14:textId="7A50D2C0" w:rsidR="006D7B93" w:rsidRDefault="005E5389" w:rsidP="00483B55">
      <w:pPr>
        <w:spacing w:line="360" w:lineRule="auto"/>
        <w:rPr>
          <w:rFonts w:ascii="宋体" w:eastAsia="宋体" w:hAnsi="宋体"/>
          <w:sz w:val="28"/>
          <w:szCs w:val="28"/>
        </w:rPr>
      </w:pPr>
      <w:r>
        <w:rPr>
          <w:rFonts w:ascii="宋体" w:eastAsia="宋体" w:hAnsi="宋体" w:hint="eastAsia"/>
          <w:sz w:val="28"/>
          <w:szCs w:val="28"/>
        </w:rPr>
        <w:t>在建工程是比较简单的底稿，我们的目标是：过质控的时候没有复核意见。</w:t>
      </w:r>
    </w:p>
    <w:p w14:paraId="3358FFD9" w14:textId="5055EC1B" w:rsidR="00483B55" w:rsidRDefault="00964D46" w:rsidP="00964D46">
      <w:pPr>
        <w:pStyle w:val="2"/>
      </w:pPr>
      <w:bookmarkStart w:id="566" w:name="_Toc123761734"/>
      <w:bookmarkStart w:id="567" w:name="_Toc145316894"/>
      <w:r>
        <w:rPr>
          <w:rFonts w:hint="eastAsia"/>
        </w:rPr>
        <w:t>收集的资料</w:t>
      </w:r>
      <w:bookmarkEnd w:id="566"/>
      <w:bookmarkEnd w:id="567"/>
    </w:p>
    <w:p w14:paraId="6DFE887F" w14:textId="35C2146B" w:rsidR="00436455" w:rsidRDefault="00F8446D" w:rsidP="00483B55">
      <w:pPr>
        <w:spacing w:line="360" w:lineRule="auto"/>
        <w:rPr>
          <w:rFonts w:ascii="宋体" w:eastAsia="宋体" w:hAnsi="宋体"/>
          <w:sz w:val="28"/>
          <w:szCs w:val="28"/>
        </w:rPr>
      </w:pPr>
      <w:r>
        <w:rPr>
          <w:rFonts w:ascii="宋体" w:eastAsia="宋体" w:hAnsi="宋体" w:hint="eastAsia"/>
          <w:sz w:val="28"/>
          <w:szCs w:val="28"/>
        </w:rPr>
        <w:t>1、</w:t>
      </w:r>
      <w:r w:rsidR="00436455">
        <w:rPr>
          <w:rFonts w:ascii="宋体" w:eastAsia="宋体" w:hAnsi="宋体" w:hint="eastAsia"/>
          <w:sz w:val="28"/>
          <w:szCs w:val="28"/>
        </w:rPr>
        <w:t>合同。</w:t>
      </w:r>
      <w:r w:rsidR="00730AB3">
        <w:rPr>
          <w:rFonts w:ascii="宋体" w:eastAsia="宋体" w:hAnsi="宋体" w:hint="eastAsia"/>
          <w:sz w:val="28"/>
          <w:szCs w:val="28"/>
        </w:rPr>
        <w:t>收集总价款比较大的合同</w:t>
      </w:r>
      <w:r w:rsidR="00436455">
        <w:rPr>
          <w:rFonts w:ascii="宋体" w:eastAsia="宋体" w:hAnsi="宋体" w:hint="eastAsia"/>
          <w:sz w:val="28"/>
          <w:szCs w:val="28"/>
        </w:rPr>
        <w:t>。电子版方便查阅一点。</w:t>
      </w:r>
    </w:p>
    <w:p w14:paraId="5F2A771B" w14:textId="5D7CBF96" w:rsidR="00C53BBF" w:rsidRDefault="00C53BBF" w:rsidP="00483B55">
      <w:pPr>
        <w:spacing w:line="360" w:lineRule="auto"/>
        <w:rPr>
          <w:rFonts w:ascii="宋体" w:eastAsia="宋体" w:hAnsi="宋体"/>
          <w:sz w:val="28"/>
          <w:szCs w:val="28"/>
        </w:rPr>
      </w:pPr>
      <w:r>
        <w:rPr>
          <w:rFonts w:ascii="宋体" w:eastAsia="宋体" w:hAnsi="宋体" w:hint="eastAsia"/>
          <w:sz w:val="28"/>
          <w:szCs w:val="28"/>
        </w:rPr>
        <w:t>2、可行性研究报告。</w:t>
      </w:r>
      <w:r w:rsidR="00BD04B2">
        <w:rPr>
          <w:rFonts w:ascii="宋体" w:eastAsia="宋体" w:hAnsi="宋体" w:hint="eastAsia"/>
          <w:sz w:val="28"/>
          <w:szCs w:val="28"/>
        </w:rPr>
        <w:t>预算数可以从这里获取。</w:t>
      </w:r>
    </w:p>
    <w:p w14:paraId="0B4FB00A" w14:textId="286370BD" w:rsidR="00964D46" w:rsidRDefault="00C53BBF" w:rsidP="00483B55">
      <w:pPr>
        <w:spacing w:line="360" w:lineRule="auto"/>
        <w:rPr>
          <w:rFonts w:ascii="宋体" w:eastAsia="宋体" w:hAnsi="宋体"/>
          <w:sz w:val="28"/>
          <w:szCs w:val="28"/>
        </w:rPr>
      </w:pPr>
      <w:r>
        <w:rPr>
          <w:rFonts w:ascii="宋体" w:eastAsia="宋体" w:hAnsi="宋体"/>
          <w:sz w:val="28"/>
          <w:szCs w:val="28"/>
        </w:rPr>
        <w:t>3</w:t>
      </w:r>
      <w:r w:rsidR="007C2798">
        <w:rPr>
          <w:rFonts w:ascii="宋体" w:eastAsia="宋体" w:hAnsi="宋体" w:hint="eastAsia"/>
          <w:sz w:val="28"/>
          <w:szCs w:val="28"/>
        </w:rPr>
        <w:t>、</w:t>
      </w:r>
      <w:r w:rsidR="00F8446D">
        <w:rPr>
          <w:rFonts w:ascii="宋体" w:eastAsia="宋体" w:hAnsi="宋体" w:hint="eastAsia"/>
          <w:sz w:val="28"/>
          <w:szCs w:val="28"/>
        </w:rPr>
        <w:t>在建工程台账</w:t>
      </w:r>
      <w:r w:rsidR="007B5A23">
        <w:rPr>
          <w:rFonts w:ascii="宋体" w:eastAsia="宋体" w:hAnsi="宋体" w:hint="eastAsia"/>
          <w:sz w:val="28"/>
          <w:szCs w:val="28"/>
        </w:rPr>
        <w:t>。</w:t>
      </w:r>
    </w:p>
    <w:p w14:paraId="5FD86735" w14:textId="0114B3E0" w:rsidR="00F8446D" w:rsidRDefault="00C53BBF" w:rsidP="00483B55">
      <w:pPr>
        <w:spacing w:line="360" w:lineRule="auto"/>
        <w:rPr>
          <w:rFonts w:ascii="宋体" w:eastAsia="宋体" w:hAnsi="宋体"/>
          <w:sz w:val="28"/>
          <w:szCs w:val="28"/>
        </w:rPr>
      </w:pPr>
      <w:r>
        <w:rPr>
          <w:rFonts w:ascii="宋体" w:eastAsia="宋体" w:hAnsi="宋体"/>
          <w:sz w:val="28"/>
          <w:szCs w:val="28"/>
        </w:rPr>
        <w:t>4</w:t>
      </w:r>
      <w:r w:rsidR="00F8446D">
        <w:rPr>
          <w:rFonts w:ascii="宋体" w:eastAsia="宋体" w:hAnsi="宋体" w:hint="eastAsia"/>
          <w:sz w:val="28"/>
          <w:szCs w:val="28"/>
        </w:rPr>
        <w:t>、竣工决算报告</w:t>
      </w:r>
      <w:r w:rsidR="007B5A23">
        <w:rPr>
          <w:rFonts w:ascii="宋体" w:eastAsia="宋体" w:hAnsi="宋体" w:hint="eastAsia"/>
          <w:sz w:val="28"/>
          <w:szCs w:val="28"/>
        </w:rPr>
        <w:t>。</w:t>
      </w:r>
    </w:p>
    <w:p w14:paraId="0C4EDC96" w14:textId="124542F0" w:rsidR="00F8446D" w:rsidRDefault="00C53BBF" w:rsidP="00483B55">
      <w:pPr>
        <w:spacing w:line="360" w:lineRule="auto"/>
        <w:rPr>
          <w:rFonts w:ascii="宋体" w:eastAsia="宋体" w:hAnsi="宋体"/>
          <w:sz w:val="28"/>
          <w:szCs w:val="28"/>
        </w:rPr>
      </w:pPr>
      <w:r>
        <w:rPr>
          <w:rFonts w:ascii="宋体" w:eastAsia="宋体" w:hAnsi="宋体"/>
          <w:sz w:val="28"/>
          <w:szCs w:val="28"/>
        </w:rPr>
        <w:t>5</w:t>
      </w:r>
      <w:r w:rsidR="00F8446D">
        <w:rPr>
          <w:rFonts w:ascii="宋体" w:eastAsia="宋体" w:hAnsi="宋体" w:hint="eastAsia"/>
          <w:sz w:val="28"/>
          <w:szCs w:val="28"/>
        </w:rPr>
        <w:t>、截止期末，三方签字确认的完工进度表</w:t>
      </w:r>
      <w:r w:rsidR="007B5A23">
        <w:rPr>
          <w:rFonts w:ascii="宋体" w:eastAsia="宋体" w:hAnsi="宋体" w:hint="eastAsia"/>
          <w:sz w:val="28"/>
          <w:szCs w:val="28"/>
        </w:rPr>
        <w:t>。</w:t>
      </w:r>
    </w:p>
    <w:p w14:paraId="785BEF03" w14:textId="55040933" w:rsidR="00483B55" w:rsidRDefault="00483B55" w:rsidP="00483B55">
      <w:pPr>
        <w:pStyle w:val="2"/>
      </w:pPr>
      <w:bookmarkStart w:id="568" w:name="_Toc123761735"/>
      <w:bookmarkStart w:id="569" w:name="_Toc145316895"/>
      <w:r>
        <w:rPr>
          <w:rFonts w:hint="eastAsia"/>
        </w:rPr>
        <w:t>明细表</w:t>
      </w:r>
      <w:bookmarkEnd w:id="568"/>
      <w:bookmarkEnd w:id="569"/>
    </w:p>
    <w:p w14:paraId="79ED355B" w14:textId="23317FAF" w:rsidR="00483B55" w:rsidRDefault="00EB2CEB" w:rsidP="00483B55">
      <w:pPr>
        <w:spacing w:line="360" w:lineRule="auto"/>
        <w:rPr>
          <w:rFonts w:ascii="宋体" w:eastAsia="宋体" w:hAnsi="宋体"/>
          <w:sz w:val="28"/>
          <w:szCs w:val="28"/>
        </w:rPr>
      </w:pPr>
      <w:r>
        <w:rPr>
          <w:rFonts w:ascii="宋体" w:eastAsia="宋体" w:hAnsi="宋体" w:hint="eastAsia"/>
          <w:sz w:val="28"/>
          <w:szCs w:val="28"/>
        </w:rPr>
        <w:t>参照科目余额表和合同台账填写。</w:t>
      </w:r>
    </w:p>
    <w:p w14:paraId="3CFC1692" w14:textId="77777777" w:rsidR="00EB2CEB" w:rsidRDefault="00EB2CEB" w:rsidP="00483B55">
      <w:pPr>
        <w:spacing w:line="360" w:lineRule="auto"/>
        <w:rPr>
          <w:rFonts w:ascii="宋体" w:eastAsia="宋体" w:hAnsi="宋体"/>
          <w:sz w:val="28"/>
          <w:szCs w:val="28"/>
        </w:rPr>
      </w:pPr>
    </w:p>
    <w:p w14:paraId="40DC4050" w14:textId="35F80DF6" w:rsidR="00AE0237" w:rsidRDefault="00AE0237" w:rsidP="00AE0237">
      <w:pPr>
        <w:pStyle w:val="2"/>
      </w:pPr>
      <w:bookmarkStart w:id="570" w:name="_Toc123761736"/>
      <w:bookmarkStart w:id="571" w:name="_Toc145316896"/>
      <w:r>
        <w:rPr>
          <w:rFonts w:hint="eastAsia"/>
        </w:rPr>
        <w:t>监盘</w:t>
      </w:r>
      <w:bookmarkEnd w:id="570"/>
      <w:bookmarkEnd w:id="571"/>
    </w:p>
    <w:p w14:paraId="24AA0FF1" w14:textId="651B4BF7" w:rsidR="000A4EF6" w:rsidRDefault="0092427D" w:rsidP="00483B55">
      <w:pPr>
        <w:spacing w:line="360" w:lineRule="auto"/>
        <w:rPr>
          <w:rFonts w:ascii="宋体" w:eastAsia="宋体" w:hAnsi="宋体"/>
          <w:sz w:val="28"/>
          <w:szCs w:val="28"/>
        </w:rPr>
      </w:pPr>
      <w:r>
        <w:rPr>
          <w:rFonts w:ascii="宋体" w:eastAsia="宋体" w:hAnsi="宋体" w:hint="eastAsia"/>
          <w:sz w:val="28"/>
          <w:szCs w:val="28"/>
        </w:rPr>
        <w:t>对于重要的在建工程，必须要</w:t>
      </w:r>
      <w:r w:rsidR="00A15681">
        <w:rPr>
          <w:rFonts w:ascii="宋体" w:eastAsia="宋体" w:hAnsi="宋体" w:hint="eastAsia"/>
          <w:sz w:val="28"/>
          <w:szCs w:val="28"/>
        </w:rPr>
        <w:t>亲自到实地查看，毕竟眼见为实。</w:t>
      </w:r>
      <w:r w:rsidR="0082251F">
        <w:rPr>
          <w:rFonts w:ascii="宋体" w:eastAsia="宋体" w:hAnsi="宋体" w:hint="eastAsia"/>
          <w:sz w:val="28"/>
          <w:szCs w:val="28"/>
        </w:rPr>
        <w:t>实际工作中，我们去现场检查的时候，发现基本上已经建好了，甚至有些已经正式生产了。</w:t>
      </w:r>
      <w:r w:rsidR="000A4EF6">
        <w:rPr>
          <w:rFonts w:ascii="宋体" w:eastAsia="宋体" w:hAnsi="宋体" w:hint="eastAsia"/>
          <w:sz w:val="28"/>
          <w:szCs w:val="28"/>
        </w:rPr>
        <w:t>企业之所以没有转固，一般有2个原因，一是当年利润不好看，不想计提折旧，等到明年再转固</w:t>
      </w:r>
      <w:r w:rsidR="00F374A3">
        <w:rPr>
          <w:rFonts w:ascii="宋体" w:eastAsia="宋体" w:hAnsi="宋体" w:hint="eastAsia"/>
          <w:sz w:val="28"/>
          <w:szCs w:val="28"/>
        </w:rPr>
        <w:t>；二是还没办</w:t>
      </w:r>
      <w:r w:rsidR="00F374A3">
        <w:rPr>
          <w:rFonts w:ascii="宋体" w:eastAsia="宋体" w:hAnsi="宋体" w:hint="eastAsia"/>
          <w:sz w:val="28"/>
          <w:szCs w:val="28"/>
        </w:rPr>
        <w:lastRenderedPageBreak/>
        <w:t>理竣工决算，具体金额还不知道。</w:t>
      </w:r>
    </w:p>
    <w:p w14:paraId="633E2183" w14:textId="6198962C" w:rsidR="00E01024" w:rsidRDefault="00E01024" w:rsidP="00483B55">
      <w:pPr>
        <w:spacing w:line="360" w:lineRule="auto"/>
        <w:rPr>
          <w:rFonts w:ascii="宋体" w:eastAsia="宋体" w:hAnsi="宋体"/>
          <w:sz w:val="28"/>
          <w:szCs w:val="28"/>
        </w:rPr>
      </w:pPr>
    </w:p>
    <w:p w14:paraId="4B03946C" w14:textId="2CC57578" w:rsidR="00341013" w:rsidRDefault="00E01024" w:rsidP="00483B55">
      <w:pPr>
        <w:spacing w:line="360" w:lineRule="auto"/>
        <w:rPr>
          <w:rFonts w:ascii="宋体" w:eastAsia="宋体" w:hAnsi="宋体"/>
          <w:sz w:val="28"/>
          <w:szCs w:val="28"/>
        </w:rPr>
      </w:pPr>
      <w:r>
        <w:rPr>
          <w:rFonts w:ascii="宋体" w:eastAsia="宋体" w:hAnsi="宋体" w:hint="eastAsia"/>
          <w:sz w:val="28"/>
          <w:szCs w:val="28"/>
        </w:rPr>
        <w:t>无论是哪种原因，我们都要给它转固，然后计提折旧。</w:t>
      </w:r>
      <w:r w:rsidR="00341013">
        <w:rPr>
          <w:rFonts w:ascii="宋体" w:eastAsia="宋体" w:hAnsi="宋体" w:hint="eastAsia"/>
          <w:sz w:val="28"/>
          <w:szCs w:val="28"/>
        </w:rPr>
        <w:t>那么转固时点是什么时候呢？</w:t>
      </w:r>
      <w:r w:rsidR="00341013" w:rsidRPr="00A24C06">
        <w:rPr>
          <w:rFonts w:ascii="宋体" w:eastAsia="宋体" w:hAnsi="宋体" w:hint="eastAsia"/>
          <w:sz w:val="28"/>
          <w:szCs w:val="28"/>
          <w:highlight w:val="yellow"/>
        </w:rPr>
        <w:t>达到预定可使用状态。</w:t>
      </w:r>
    </w:p>
    <w:p w14:paraId="3ACE5A86" w14:textId="74CE47C9" w:rsidR="00341013" w:rsidRDefault="00FD0B3A" w:rsidP="00483B55">
      <w:pPr>
        <w:spacing w:line="360" w:lineRule="auto"/>
        <w:rPr>
          <w:rFonts w:ascii="宋体" w:eastAsia="宋体" w:hAnsi="宋体"/>
          <w:sz w:val="28"/>
          <w:szCs w:val="28"/>
        </w:rPr>
      </w:pPr>
      <w:r>
        <w:rPr>
          <w:rFonts w:ascii="宋体" w:eastAsia="宋体" w:hAnsi="宋体" w:hint="eastAsia"/>
          <w:sz w:val="28"/>
          <w:szCs w:val="28"/>
        </w:rPr>
        <w:t>如果是生产线，就是企业试生产出合格产品的时候。那我们怎么知道它什么时候试生产呢？看他们的</w:t>
      </w:r>
      <w:r w:rsidR="00265103">
        <w:rPr>
          <w:rFonts w:ascii="宋体" w:eastAsia="宋体" w:hAnsi="宋体" w:hint="eastAsia"/>
          <w:sz w:val="28"/>
          <w:szCs w:val="28"/>
        </w:rPr>
        <w:t>生产</w:t>
      </w:r>
      <w:r>
        <w:rPr>
          <w:rFonts w:ascii="宋体" w:eastAsia="宋体" w:hAnsi="宋体" w:hint="eastAsia"/>
          <w:sz w:val="28"/>
          <w:szCs w:val="28"/>
        </w:rPr>
        <w:t>日志，还有询问他们的员工。</w:t>
      </w:r>
      <w:r w:rsidR="0023525B">
        <w:rPr>
          <w:rFonts w:ascii="宋体" w:eastAsia="宋体" w:hAnsi="宋体" w:hint="eastAsia"/>
          <w:sz w:val="28"/>
          <w:szCs w:val="28"/>
        </w:rPr>
        <w:t>询问他们负责这个工程的管理人员，问他这个工程</w:t>
      </w:r>
      <w:r w:rsidR="008405A6">
        <w:rPr>
          <w:rFonts w:ascii="宋体" w:eastAsia="宋体" w:hAnsi="宋体" w:hint="eastAsia"/>
          <w:sz w:val="28"/>
          <w:szCs w:val="28"/>
        </w:rPr>
        <w:t>达到</w:t>
      </w:r>
      <w:r w:rsidR="0023525B">
        <w:rPr>
          <w:rFonts w:ascii="宋体" w:eastAsia="宋体" w:hAnsi="宋体" w:hint="eastAsia"/>
          <w:sz w:val="28"/>
          <w:szCs w:val="28"/>
        </w:rPr>
        <w:t>什么状态了，</w:t>
      </w:r>
      <w:r w:rsidR="00BE6F14">
        <w:rPr>
          <w:rFonts w:ascii="宋体" w:eastAsia="宋体" w:hAnsi="宋体" w:hint="eastAsia"/>
          <w:sz w:val="28"/>
          <w:szCs w:val="28"/>
        </w:rPr>
        <w:t>能不能使用了，如果不能，还差哪些工作。</w:t>
      </w:r>
    </w:p>
    <w:p w14:paraId="1B22D81B" w14:textId="4FFADD4B" w:rsidR="00993084" w:rsidRDefault="00D675C9" w:rsidP="00483B55">
      <w:pPr>
        <w:spacing w:line="360" w:lineRule="auto"/>
        <w:rPr>
          <w:rFonts w:ascii="宋体" w:eastAsia="宋体" w:hAnsi="宋体"/>
          <w:sz w:val="28"/>
          <w:szCs w:val="28"/>
        </w:rPr>
      </w:pPr>
      <w:r>
        <w:rPr>
          <w:rFonts w:ascii="宋体" w:eastAsia="宋体" w:hAnsi="宋体" w:hint="eastAsia"/>
          <w:sz w:val="28"/>
          <w:szCs w:val="28"/>
        </w:rPr>
        <w:t>最后判断一下，是否有管理层偏向。也就是说，明明就是还差一点点小问题就把生产线弄好了，企业却迟迟没有做这个工作。这种情况就是管理层偏向于延迟转固，从而达到调节利润的目的。</w:t>
      </w:r>
    </w:p>
    <w:p w14:paraId="66086CD2" w14:textId="3201925F" w:rsidR="00D675C9" w:rsidRDefault="004F7D74" w:rsidP="00483B55">
      <w:pPr>
        <w:spacing w:line="360" w:lineRule="auto"/>
        <w:rPr>
          <w:rFonts w:ascii="宋体" w:eastAsia="宋体" w:hAnsi="宋体"/>
          <w:sz w:val="28"/>
          <w:szCs w:val="28"/>
        </w:rPr>
      </w:pPr>
      <w:r>
        <w:rPr>
          <w:rFonts w:ascii="宋体" w:eastAsia="宋体" w:hAnsi="宋体" w:hint="eastAsia"/>
          <w:sz w:val="28"/>
          <w:szCs w:val="28"/>
        </w:rPr>
        <w:t>这种情况，就要用到“实质重于形式”</w:t>
      </w:r>
      <w:r w:rsidR="00045D05">
        <w:rPr>
          <w:rFonts w:ascii="宋体" w:eastAsia="宋体" w:hAnsi="宋体" w:hint="eastAsia"/>
          <w:sz w:val="28"/>
          <w:szCs w:val="28"/>
        </w:rPr>
        <w:t>原则了。</w:t>
      </w:r>
      <w:r w:rsidR="00F9280B">
        <w:rPr>
          <w:rFonts w:ascii="宋体" w:eastAsia="宋体" w:hAnsi="宋体" w:hint="eastAsia"/>
          <w:sz w:val="28"/>
          <w:szCs w:val="28"/>
        </w:rPr>
        <w:t>虽然实质上还有一点工作没完成，但实质上企业可以早就完成了的。</w:t>
      </w:r>
      <w:r w:rsidR="008405A6">
        <w:rPr>
          <w:rFonts w:ascii="宋体" w:eastAsia="宋体" w:hAnsi="宋体" w:hint="eastAsia"/>
          <w:sz w:val="28"/>
          <w:szCs w:val="28"/>
        </w:rPr>
        <w:t>那就视为已经达到预定可使用状态。</w:t>
      </w:r>
    </w:p>
    <w:p w14:paraId="01591A70" w14:textId="1B34725A" w:rsidR="00CC21F3" w:rsidRDefault="00CC21F3" w:rsidP="00483B55">
      <w:pPr>
        <w:spacing w:line="360" w:lineRule="auto"/>
        <w:rPr>
          <w:rFonts w:ascii="宋体" w:eastAsia="宋体" w:hAnsi="宋体"/>
          <w:sz w:val="28"/>
          <w:szCs w:val="28"/>
        </w:rPr>
      </w:pPr>
      <w:r>
        <w:rPr>
          <w:rFonts w:ascii="宋体" w:eastAsia="宋体" w:hAnsi="宋体" w:hint="eastAsia"/>
          <w:sz w:val="28"/>
          <w:szCs w:val="28"/>
        </w:rPr>
        <w:t>如果我们要给企业进行调整，转固时间非常依赖于职业判断。</w:t>
      </w:r>
      <w:r w:rsidR="00963EC2">
        <w:rPr>
          <w:rFonts w:ascii="宋体" w:eastAsia="宋体" w:hAnsi="宋体" w:hint="eastAsia"/>
          <w:sz w:val="28"/>
          <w:szCs w:val="28"/>
        </w:rPr>
        <w:t>我们在确定转固时间的时候，要想一下：转固时间的</w:t>
      </w:r>
      <w:r w:rsidR="00EF534F">
        <w:rPr>
          <w:rFonts w:ascii="宋体" w:eastAsia="宋体" w:hAnsi="宋体" w:hint="eastAsia"/>
          <w:sz w:val="28"/>
          <w:szCs w:val="28"/>
        </w:rPr>
        <w:t>支撑</w:t>
      </w:r>
      <w:r w:rsidR="00963EC2">
        <w:rPr>
          <w:rFonts w:ascii="宋体" w:eastAsia="宋体" w:hAnsi="宋体" w:hint="eastAsia"/>
          <w:sz w:val="28"/>
          <w:szCs w:val="28"/>
        </w:rPr>
        <w:t>资料是否满足质控的要求，万一质控问到，是否能回答。</w:t>
      </w:r>
    </w:p>
    <w:p w14:paraId="7A848D8F" w14:textId="531F4973" w:rsidR="00D675C9" w:rsidRDefault="00D675C9" w:rsidP="00483B55">
      <w:pPr>
        <w:spacing w:line="360" w:lineRule="auto"/>
        <w:rPr>
          <w:rFonts w:ascii="宋体" w:eastAsia="宋体" w:hAnsi="宋体"/>
          <w:sz w:val="28"/>
          <w:szCs w:val="28"/>
        </w:rPr>
      </w:pPr>
    </w:p>
    <w:p w14:paraId="72519EBC" w14:textId="3BFF24BB" w:rsidR="00C246F8" w:rsidRDefault="00C246F8" w:rsidP="00483B55">
      <w:pPr>
        <w:spacing w:line="360" w:lineRule="auto"/>
        <w:rPr>
          <w:rFonts w:ascii="宋体" w:eastAsia="宋体" w:hAnsi="宋体"/>
          <w:sz w:val="28"/>
          <w:szCs w:val="28"/>
        </w:rPr>
      </w:pPr>
      <w:r>
        <w:rPr>
          <w:rFonts w:ascii="宋体" w:eastAsia="宋体" w:hAnsi="宋体" w:hint="eastAsia"/>
          <w:sz w:val="28"/>
          <w:szCs w:val="28"/>
        </w:rPr>
        <w:t>转固时间确定之后，就要估计一下转固金额。</w:t>
      </w:r>
      <w:r w:rsidR="00865921">
        <w:rPr>
          <w:rFonts w:ascii="宋体" w:eastAsia="宋体" w:hAnsi="宋体" w:hint="eastAsia"/>
          <w:sz w:val="28"/>
          <w:szCs w:val="28"/>
        </w:rPr>
        <w:t>这个就要根据整个工程耗用了多少材料、人工和直接费用</w:t>
      </w:r>
      <w:r w:rsidR="00E9298F">
        <w:rPr>
          <w:rFonts w:ascii="宋体" w:eastAsia="宋体" w:hAnsi="宋体" w:hint="eastAsia"/>
          <w:sz w:val="28"/>
          <w:szCs w:val="28"/>
        </w:rPr>
        <w:t>确定。材料领用多少就是多少，人工和直接费用就要在各个项目之间，根据合理的标准进行分配，</w:t>
      </w:r>
      <w:r w:rsidR="00E9298F">
        <w:rPr>
          <w:rFonts w:ascii="宋体" w:eastAsia="宋体" w:hAnsi="宋体" w:hint="eastAsia"/>
          <w:sz w:val="28"/>
          <w:szCs w:val="28"/>
        </w:rPr>
        <w:lastRenderedPageBreak/>
        <w:t>跟存货的成本核算是一个原理。</w:t>
      </w:r>
    </w:p>
    <w:p w14:paraId="0327A9CE" w14:textId="77777777" w:rsidR="000A4EF6" w:rsidRDefault="000A4EF6" w:rsidP="00483B55">
      <w:pPr>
        <w:spacing w:line="360" w:lineRule="auto"/>
        <w:rPr>
          <w:rFonts w:ascii="宋体" w:eastAsia="宋体" w:hAnsi="宋体"/>
          <w:sz w:val="28"/>
          <w:szCs w:val="28"/>
        </w:rPr>
      </w:pPr>
    </w:p>
    <w:p w14:paraId="24302FA2" w14:textId="5990F9C5" w:rsidR="006658DA" w:rsidRDefault="006658DA" w:rsidP="00483B55">
      <w:pPr>
        <w:spacing w:line="360" w:lineRule="auto"/>
        <w:rPr>
          <w:rFonts w:ascii="宋体" w:eastAsia="宋体" w:hAnsi="宋体"/>
          <w:sz w:val="28"/>
          <w:szCs w:val="28"/>
        </w:rPr>
      </w:pPr>
      <w:r w:rsidRPr="00142891">
        <w:rPr>
          <w:rFonts w:ascii="宋体" w:eastAsia="宋体" w:hAnsi="宋体" w:hint="eastAsia"/>
          <w:sz w:val="28"/>
          <w:szCs w:val="28"/>
          <w:highlight w:val="yellow"/>
        </w:rPr>
        <w:t>暂估入账</w:t>
      </w:r>
      <w:r w:rsidR="00142891" w:rsidRPr="00142891">
        <w:rPr>
          <w:rFonts w:ascii="宋体" w:eastAsia="宋体" w:hAnsi="宋体" w:hint="eastAsia"/>
          <w:sz w:val="28"/>
          <w:szCs w:val="28"/>
          <w:highlight w:val="yellow"/>
        </w:rPr>
        <w:t>的处理方法</w:t>
      </w:r>
    </w:p>
    <w:p w14:paraId="4C4B85C3" w14:textId="298D7EE1" w:rsidR="006658DA" w:rsidRDefault="008F2938" w:rsidP="00483B55">
      <w:pPr>
        <w:spacing w:line="360" w:lineRule="auto"/>
        <w:rPr>
          <w:rFonts w:ascii="宋体" w:eastAsia="宋体" w:hAnsi="宋体"/>
          <w:sz w:val="28"/>
          <w:szCs w:val="28"/>
        </w:rPr>
      </w:pPr>
      <w:r>
        <w:rPr>
          <w:rFonts w:ascii="宋体" w:eastAsia="宋体" w:hAnsi="宋体" w:hint="eastAsia"/>
          <w:sz w:val="28"/>
          <w:szCs w:val="28"/>
        </w:rPr>
        <w:t>时间和金额都确定了之后，做一笔</w:t>
      </w:r>
      <w:r w:rsidRPr="00CE4596">
        <w:rPr>
          <w:rFonts w:ascii="宋体" w:eastAsia="宋体" w:hAnsi="宋体" w:hint="eastAsia"/>
          <w:sz w:val="28"/>
          <w:szCs w:val="28"/>
          <w:highlight w:val="yellow"/>
        </w:rPr>
        <w:t>借固定资产，贷在建工程</w:t>
      </w:r>
      <w:r>
        <w:rPr>
          <w:rFonts w:ascii="宋体" w:eastAsia="宋体" w:hAnsi="宋体" w:hint="eastAsia"/>
          <w:sz w:val="28"/>
          <w:szCs w:val="28"/>
        </w:rPr>
        <w:t>就可以了，然后下一个月到年末这段时间就</w:t>
      </w:r>
      <w:r w:rsidR="001A4AE7">
        <w:rPr>
          <w:rFonts w:ascii="宋体" w:eastAsia="宋体" w:hAnsi="宋体" w:hint="eastAsia"/>
          <w:sz w:val="28"/>
          <w:szCs w:val="28"/>
        </w:rPr>
        <w:t>补</w:t>
      </w:r>
      <w:r>
        <w:rPr>
          <w:rFonts w:ascii="宋体" w:eastAsia="宋体" w:hAnsi="宋体" w:hint="eastAsia"/>
          <w:sz w:val="28"/>
          <w:szCs w:val="28"/>
        </w:rPr>
        <w:t>提折旧。</w:t>
      </w:r>
    </w:p>
    <w:p w14:paraId="15F236A7" w14:textId="08276868" w:rsidR="008F2938" w:rsidRDefault="008F2938" w:rsidP="00483B55">
      <w:pPr>
        <w:spacing w:line="360" w:lineRule="auto"/>
        <w:rPr>
          <w:rFonts w:ascii="宋体" w:eastAsia="宋体" w:hAnsi="宋体"/>
          <w:sz w:val="28"/>
          <w:szCs w:val="28"/>
        </w:rPr>
      </w:pPr>
    </w:p>
    <w:p w14:paraId="6ADD190C" w14:textId="2B60F0A1" w:rsidR="008F2938" w:rsidRDefault="0024431E" w:rsidP="00483B55">
      <w:pPr>
        <w:spacing w:line="360" w:lineRule="auto"/>
        <w:rPr>
          <w:rFonts w:ascii="宋体" w:eastAsia="宋体" w:hAnsi="宋体"/>
          <w:sz w:val="28"/>
          <w:szCs w:val="28"/>
        </w:rPr>
      </w:pPr>
      <w:r>
        <w:rPr>
          <w:rFonts w:ascii="宋体" w:eastAsia="宋体" w:hAnsi="宋体" w:hint="eastAsia"/>
          <w:sz w:val="28"/>
          <w:szCs w:val="28"/>
        </w:rPr>
        <w:t>假设到了第二年，</w:t>
      </w:r>
      <w:r w:rsidR="00B63628">
        <w:rPr>
          <w:rFonts w:ascii="宋体" w:eastAsia="宋体" w:hAnsi="宋体" w:hint="eastAsia"/>
          <w:sz w:val="28"/>
          <w:szCs w:val="28"/>
        </w:rPr>
        <w:t>办理了竣工决算</w:t>
      </w:r>
      <w:r w:rsidR="00CE4596">
        <w:rPr>
          <w:rFonts w:ascii="宋体" w:eastAsia="宋体" w:hAnsi="宋体" w:hint="eastAsia"/>
          <w:sz w:val="28"/>
          <w:szCs w:val="28"/>
        </w:rPr>
        <w:t>，就要把固定资产原值调整到跟决算报告上一样的金额。这个变更是会计估计变更，不用调整已经计提的折旧。</w:t>
      </w:r>
      <w:r w:rsidR="00BD4BEC">
        <w:rPr>
          <w:rFonts w:ascii="宋体" w:eastAsia="宋体" w:hAnsi="宋体" w:hint="eastAsia"/>
          <w:sz w:val="28"/>
          <w:szCs w:val="28"/>
        </w:rPr>
        <w:t>那实际怎么样操作呢？</w:t>
      </w:r>
    </w:p>
    <w:p w14:paraId="48AF655F" w14:textId="70BBAEA9" w:rsidR="00783843" w:rsidRDefault="00861908" w:rsidP="00483B55">
      <w:pPr>
        <w:spacing w:line="360" w:lineRule="auto"/>
        <w:rPr>
          <w:rFonts w:ascii="宋体" w:eastAsia="宋体" w:hAnsi="宋体"/>
          <w:sz w:val="28"/>
          <w:szCs w:val="28"/>
        </w:rPr>
      </w:pPr>
      <w:r w:rsidRPr="00861908">
        <w:rPr>
          <w:rFonts w:ascii="宋体" w:eastAsia="宋体" w:hAnsi="宋体" w:hint="eastAsia"/>
          <w:sz w:val="28"/>
          <w:szCs w:val="28"/>
          <w:highlight w:val="yellow"/>
        </w:rPr>
        <w:t>案例：</w:t>
      </w:r>
    </w:p>
    <w:p w14:paraId="6B28810D" w14:textId="7C3ED924" w:rsidR="00861908" w:rsidRDefault="00861908" w:rsidP="00483B55">
      <w:pPr>
        <w:spacing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020</w:t>
      </w:r>
      <w:r>
        <w:rPr>
          <w:rFonts w:ascii="宋体" w:eastAsia="宋体" w:hAnsi="宋体" w:hint="eastAsia"/>
          <w:sz w:val="28"/>
          <w:szCs w:val="28"/>
        </w:rPr>
        <w:t>年</w:t>
      </w:r>
      <w:r w:rsidR="00E11C28">
        <w:rPr>
          <w:rFonts w:ascii="宋体" w:eastAsia="宋体" w:hAnsi="宋体" w:hint="eastAsia"/>
          <w:sz w:val="28"/>
          <w:szCs w:val="28"/>
        </w:rPr>
        <w:t>9月3</w:t>
      </w:r>
      <w:r w:rsidR="00E11C28">
        <w:rPr>
          <w:rFonts w:ascii="宋体" w:eastAsia="宋体" w:hAnsi="宋体"/>
          <w:sz w:val="28"/>
          <w:szCs w:val="28"/>
        </w:rPr>
        <w:t>0</w:t>
      </w:r>
      <w:r w:rsidR="00E11C28">
        <w:rPr>
          <w:rFonts w:ascii="宋体" w:eastAsia="宋体" w:hAnsi="宋体" w:hint="eastAsia"/>
          <w:sz w:val="28"/>
          <w:szCs w:val="28"/>
        </w:rPr>
        <w:t>日，固定资产达到预定可使用状态，但没办理竣工决算，暂估入账价值</w:t>
      </w:r>
      <w:r w:rsidR="00E11C28">
        <w:rPr>
          <w:rFonts w:ascii="宋体" w:eastAsia="宋体" w:hAnsi="宋体"/>
          <w:sz w:val="28"/>
          <w:szCs w:val="28"/>
        </w:rPr>
        <w:t>900</w:t>
      </w:r>
      <w:r w:rsidR="00E11C28">
        <w:rPr>
          <w:rFonts w:ascii="宋体" w:eastAsia="宋体" w:hAnsi="宋体" w:hint="eastAsia"/>
          <w:sz w:val="28"/>
          <w:szCs w:val="28"/>
        </w:rPr>
        <w:t>万，预计使用年限1</w:t>
      </w:r>
      <w:r w:rsidR="00E11C28">
        <w:rPr>
          <w:rFonts w:ascii="宋体" w:eastAsia="宋体" w:hAnsi="宋体"/>
          <w:sz w:val="28"/>
          <w:szCs w:val="28"/>
        </w:rPr>
        <w:t>0</w:t>
      </w:r>
      <w:r w:rsidR="00E11C28">
        <w:rPr>
          <w:rFonts w:ascii="宋体" w:eastAsia="宋体" w:hAnsi="宋体" w:hint="eastAsia"/>
          <w:sz w:val="28"/>
          <w:szCs w:val="28"/>
        </w:rPr>
        <w:t>年</w:t>
      </w:r>
      <w:r w:rsidR="00A81E6D">
        <w:rPr>
          <w:rFonts w:ascii="宋体" w:eastAsia="宋体" w:hAnsi="宋体" w:hint="eastAsia"/>
          <w:sz w:val="28"/>
          <w:szCs w:val="28"/>
        </w:rPr>
        <w:t>。2</w:t>
      </w:r>
      <w:r w:rsidR="00A81E6D">
        <w:rPr>
          <w:rFonts w:ascii="宋体" w:eastAsia="宋体" w:hAnsi="宋体"/>
          <w:sz w:val="28"/>
          <w:szCs w:val="28"/>
        </w:rPr>
        <w:t>021</w:t>
      </w:r>
      <w:r w:rsidR="00A81E6D">
        <w:rPr>
          <w:rFonts w:ascii="宋体" w:eastAsia="宋体" w:hAnsi="宋体" w:hint="eastAsia"/>
          <w:sz w:val="28"/>
          <w:szCs w:val="28"/>
        </w:rPr>
        <w:t>年</w:t>
      </w:r>
      <w:r w:rsidR="00F41EC8">
        <w:rPr>
          <w:rFonts w:ascii="宋体" w:eastAsia="宋体" w:hAnsi="宋体"/>
          <w:sz w:val="28"/>
          <w:szCs w:val="28"/>
        </w:rPr>
        <w:t>4</w:t>
      </w:r>
      <w:r w:rsidR="00A81E6D">
        <w:rPr>
          <w:rFonts w:ascii="宋体" w:eastAsia="宋体" w:hAnsi="宋体" w:hint="eastAsia"/>
          <w:sz w:val="28"/>
          <w:szCs w:val="28"/>
        </w:rPr>
        <w:t>月，竣工决算报告金额1</w:t>
      </w:r>
      <w:r w:rsidR="00A81E6D">
        <w:rPr>
          <w:rFonts w:ascii="宋体" w:eastAsia="宋体" w:hAnsi="宋体"/>
          <w:sz w:val="28"/>
          <w:szCs w:val="28"/>
        </w:rPr>
        <w:t>000</w:t>
      </w:r>
      <w:r w:rsidR="00A81E6D">
        <w:rPr>
          <w:rFonts w:ascii="宋体" w:eastAsia="宋体" w:hAnsi="宋体" w:hint="eastAsia"/>
          <w:sz w:val="28"/>
          <w:szCs w:val="28"/>
        </w:rPr>
        <w:t>万。</w:t>
      </w:r>
      <w:r w:rsidR="0076675C">
        <w:rPr>
          <w:rFonts w:ascii="宋体" w:eastAsia="宋体" w:hAnsi="宋体" w:hint="eastAsia"/>
          <w:sz w:val="28"/>
          <w:szCs w:val="28"/>
        </w:rPr>
        <w:t>假设企业的固定资产残值率为0</w:t>
      </w:r>
      <w:r w:rsidR="00C41D39">
        <w:rPr>
          <w:rFonts w:ascii="宋体" w:eastAsia="宋体" w:hAnsi="宋体" w:hint="eastAsia"/>
          <w:sz w:val="28"/>
          <w:szCs w:val="28"/>
        </w:rPr>
        <w:t>。</w:t>
      </w:r>
    </w:p>
    <w:p w14:paraId="1F42CC65" w14:textId="60A7F46A" w:rsidR="00060702" w:rsidRDefault="00060702" w:rsidP="00483B55">
      <w:pPr>
        <w:spacing w:line="360" w:lineRule="auto"/>
        <w:rPr>
          <w:rFonts w:ascii="宋体" w:eastAsia="宋体" w:hAnsi="宋体"/>
          <w:sz w:val="28"/>
          <w:szCs w:val="28"/>
        </w:rPr>
      </w:pPr>
    </w:p>
    <w:p w14:paraId="2658696A" w14:textId="4EB9D5E8" w:rsidR="00060702" w:rsidRDefault="00F41EC8" w:rsidP="00483B55">
      <w:pPr>
        <w:spacing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020</w:t>
      </w:r>
      <w:r>
        <w:rPr>
          <w:rFonts w:ascii="宋体" w:eastAsia="宋体" w:hAnsi="宋体" w:hint="eastAsia"/>
          <w:sz w:val="28"/>
          <w:szCs w:val="28"/>
        </w:rPr>
        <w:t>年分录：</w:t>
      </w:r>
    </w:p>
    <w:p w14:paraId="50E1DF2E" w14:textId="2260AAD9" w:rsidR="00F41EC8" w:rsidRDefault="00F41EC8" w:rsidP="00483B55">
      <w:pPr>
        <w:spacing w:line="360" w:lineRule="auto"/>
        <w:rPr>
          <w:rFonts w:ascii="宋体" w:eastAsia="宋体" w:hAnsi="宋体"/>
          <w:sz w:val="28"/>
          <w:szCs w:val="28"/>
        </w:rPr>
      </w:pPr>
      <w:r>
        <w:rPr>
          <w:rFonts w:ascii="宋体" w:eastAsia="宋体" w:hAnsi="宋体" w:hint="eastAsia"/>
          <w:sz w:val="28"/>
          <w:szCs w:val="28"/>
        </w:rPr>
        <w:t>借：固定资产</w:t>
      </w:r>
      <w:r w:rsidR="00E81952">
        <w:rPr>
          <w:rFonts w:ascii="宋体" w:eastAsia="宋体" w:hAnsi="宋体" w:hint="eastAsia"/>
          <w:sz w:val="28"/>
          <w:szCs w:val="28"/>
        </w:rPr>
        <w:t>-原值</w:t>
      </w:r>
      <w:r>
        <w:rPr>
          <w:rFonts w:ascii="宋体" w:eastAsia="宋体" w:hAnsi="宋体" w:hint="eastAsia"/>
          <w:sz w:val="28"/>
          <w:szCs w:val="28"/>
        </w:rPr>
        <w:t>9</w:t>
      </w:r>
      <w:r>
        <w:rPr>
          <w:rFonts w:ascii="宋体" w:eastAsia="宋体" w:hAnsi="宋体"/>
          <w:sz w:val="28"/>
          <w:szCs w:val="28"/>
        </w:rPr>
        <w:t>00</w:t>
      </w:r>
      <w:r>
        <w:rPr>
          <w:rFonts w:ascii="宋体" w:eastAsia="宋体" w:hAnsi="宋体" w:hint="eastAsia"/>
          <w:sz w:val="28"/>
          <w:szCs w:val="28"/>
        </w:rPr>
        <w:t>万</w:t>
      </w:r>
    </w:p>
    <w:p w14:paraId="0ECEF91B" w14:textId="3B7DEB13" w:rsidR="00F41EC8" w:rsidRDefault="00F41EC8" w:rsidP="00483B55">
      <w:pPr>
        <w:spacing w:line="360" w:lineRule="auto"/>
        <w:rPr>
          <w:rFonts w:ascii="宋体" w:eastAsia="宋体" w:hAnsi="宋体"/>
          <w:sz w:val="28"/>
          <w:szCs w:val="28"/>
        </w:rPr>
      </w:pPr>
      <w:r>
        <w:rPr>
          <w:rFonts w:ascii="宋体" w:eastAsia="宋体" w:hAnsi="宋体" w:hint="eastAsia"/>
          <w:sz w:val="28"/>
          <w:szCs w:val="28"/>
        </w:rPr>
        <w:t>贷：在建工程9</w:t>
      </w:r>
      <w:r>
        <w:rPr>
          <w:rFonts w:ascii="宋体" w:eastAsia="宋体" w:hAnsi="宋体"/>
          <w:sz w:val="28"/>
          <w:szCs w:val="28"/>
        </w:rPr>
        <w:t>00</w:t>
      </w:r>
      <w:r>
        <w:rPr>
          <w:rFonts w:ascii="宋体" w:eastAsia="宋体" w:hAnsi="宋体" w:hint="eastAsia"/>
          <w:sz w:val="28"/>
          <w:szCs w:val="28"/>
        </w:rPr>
        <w:t>万</w:t>
      </w:r>
    </w:p>
    <w:p w14:paraId="68B00933" w14:textId="445DC670" w:rsidR="00F41EC8" w:rsidRDefault="00F41EC8" w:rsidP="00483B55">
      <w:pPr>
        <w:spacing w:line="360" w:lineRule="auto"/>
        <w:rPr>
          <w:rFonts w:ascii="宋体" w:eastAsia="宋体" w:hAnsi="宋体"/>
          <w:sz w:val="28"/>
          <w:szCs w:val="28"/>
        </w:rPr>
      </w:pPr>
    </w:p>
    <w:p w14:paraId="5C929984" w14:textId="7062B3C6" w:rsidR="00F41EC8" w:rsidRDefault="00F41EC8" w:rsidP="00483B55">
      <w:pPr>
        <w:spacing w:line="360" w:lineRule="auto"/>
        <w:rPr>
          <w:rFonts w:ascii="宋体" w:eastAsia="宋体" w:hAnsi="宋体"/>
          <w:sz w:val="28"/>
          <w:szCs w:val="28"/>
        </w:rPr>
      </w:pPr>
      <w:r>
        <w:rPr>
          <w:rFonts w:ascii="宋体" w:eastAsia="宋体" w:hAnsi="宋体" w:hint="eastAsia"/>
          <w:sz w:val="28"/>
          <w:szCs w:val="28"/>
        </w:rPr>
        <w:t xml:space="preserve">借：制造费用、管理费用等 </w:t>
      </w:r>
      <w:r>
        <w:rPr>
          <w:rFonts w:ascii="宋体" w:eastAsia="宋体" w:hAnsi="宋体"/>
          <w:sz w:val="28"/>
          <w:szCs w:val="28"/>
        </w:rPr>
        <w:t xml:space="preserve"> </w:t>
      </w:r>
      <w:r>
        <w:rPr>
          <w:rFonts w:ascii="宋体" w:eastAsia="宋体" w:hAnsi="宋体" w:hint="eastAsia"/>
          <w:sz w:val="28"/>
          <w:szCs w:val="28"/>
        </w:rPr>
        <w:t>90/12*3=22.5</w:t>
      </w:r>
    </w:p>
    <w:p w14:paraId="699187AB" w14:textId="76C8BC38" w:rsidR="00F41EC8" w:rsidRDefault="00F41EC8" w:rsidP="00483B55">
      <w:pPr>
        <w:spacing w:line="360" w:lineRule="auto"/>
        <w:rPr>
          <w:rFonts w:ascii="宋体" w:eastAsia="宋体" w:hAnsi="宋体"/>
          <w:sz w:val="28"/>
          <w:szCs w:val="28"/>
        </w:rPr>
      </w:pPr>
      <w:r>
        <w:rPr>
          <w:rFonts w:ascii="宋体" w:eastAsia="宋体" w:hAnsi="宋体" w:hint="eastAsia"/>
          <w:sz w:val="28"/>
          <w:szCs w:val="28"/>
        </w:rPr>
        <w:t>贷：累计折旧</w:t>
      </w:r>
      <w:r>
        <w:rPr>
          <w:rFonts w:ascii="宋体" w:eastAsia="宋体" w:hAnsi="宋体"/>
          <w:sz w:val="28"/>
          <w:szCs w:val="28"/>
        </w:rPr>
        <w:t xml:space="preserve"> </w:t>
      </w:r>
      <w:r>
        <w:rPr>
          <w:rFonts w:ascii="宋体" w:eastAsia="宋体" w:hAnsi="宋体" w:hint="eastAsia"/>
          <w:sz w:val="28"/>
          <w:szCs w:val="28"/>
        </w:rPr>
        <w:t>22.5</w:t>
      </w:r>
    </w:p>
    <w:p w14:paraId="710D4369" w14:textId="0DE999D9" w:rsidR="00861908" w:rsidRDefault="00861908" w:rsidP="00483B55">
      <w:pPr>
        <w:spacing w:line="360" w:lineRule="auto"/>
        <w:rPr>
          <w:rFonts w:ascii="宋体" w:eastAsia="宋体" w:hAnsi="宋体"/>
          <w:sz w:val="28"/>
          <w:szCs w:val="28"/>
        </w:rPr>
      </w:pPr>
    </w:p>
    <w:p w14:paraId="55BFC3B7" w14:textId="566EBDBA" w:rsidR="00F41EC8" w:rsidRPr="00101A47" w:rsidRDefault="00F41EC8" w:rsidP="00483B55">
      <w:pPr>
        <w:spacing w:line="360" w:lineRule="auto"/>
        <w:rPr>
          <w:rFonts w:ascii="宋体" w:eastAsia="宋体" w:hAnsi="宋体"/>
          <w:sz w:val="28"/>
          <w:szCs w:val="28"/>
        </w:rPr>
      </w:pPr>
      <w:r>
        <w:rPr>
          <w:rFonts w:ascii="宋体" w:eastAsia="宋体" w:hAnsi="宋体" w:hint="eastAsia"/>
          <w:sz w:val="28"/>
          <w:szCs w:val="28"/>
        </w:rPr>
        <w:lastRenderedPageBreak/>
        <w:t>2</w:t>
      </w:r>
      <w:r>
        <w:rPr>
          <w:rFonts w:ascii="宋体" w:eastAsia="宋体" w:hAnsi="宋体"/>
          <w:sz w:val="28"/>
          <w:szCs w:val="28"/>
        </w:rPr>
        <w:t>021</w:t>
      </w:r>
      <w:r>
        <w:rPr>
          <w:rFonts w:ascii="宋体" w:eastAsia="宋体" w:hAnsi="宋体" w:hint="eastAsia"/>
          <w:sz w:val="28"/>
          <w:szCs w:val="28"/>
        </w:rPr>
        <w:t>年前</w:t>
      </w:r>
      <w:r>
        <w:rPr>
          <w:rFonts w:ascii="宋体" w:eastAsia="宋体" w:hAnsi="宋体"/>
          <w:sz w:val="28"/>
          <w:szCs w:val="28"/>
        </w:rPr>
        <w:t>3</w:t>
      </w:r>
      <w:r>
        <w:rPr>
          <w:rFonts w:ascii="宋体" w:eastAsia="宋体" w:hAnsi="宋体" w:hint="eastAsia"/>
          <w:sz w:val="28"/>
          <w:szCs w:val="28"/>
        </w:rPr>
        <w:t>个月折旧</w:t>
      </w:r>
    </w:p>
    <w:p w14:paraId="1FAEAF1A" w14:textId="77777777" w:rsidR="00F41EC8" w:rsidRDefault="00F41EC8" w:rsidP="00F41EC8">
      <w:pPr>
        <w:spacing w:line="360" w:lineRule="auto"/>
        <w:rPr>
          <w:rFonts w:ascii="宋体" w:eastAsia="宋体" w:hAnsi="宋体"/>
          <w:sz w:val="28"/>
          <w:szCs w:val="28"/>
        </w:rPr>
      </w:pPr>
      <w:r>
        <w:rPr>
          <w:rFonts w:ascii="宋体" w:eastAsia="宋体" w:hAnsi="宋体" w:hint="eastAsia"/>
          <w:sz w:val="28"/>
          <w:szCs w:val="28"/>
        </w:rPr>
        <w:t xml:space="preserve">借：制造费用、管理费用等 </w:t>
      </w:r>
      <w:r>
        <w:rPr>
          <w:rFonts w:ascii="宋体" w:eastAsia="宋体" w:hAnsi="宋体"/>
          <w:sz w:val="28"/>
          <w:szCs w:val="28"/>
        </w:rPr>
        <w:t xml:space="preserve"> </w:t>
      </w:r>
      <w:r>
        <w:rPr>
          <w:rFonts w:ascii="宋体" w:eastAsia="宋体" w:hAnsi="宋体" w:hint="eastAsia"/>
          <w:sz w:val="28"/>
          <w:szCs w:val="28"/>
        </w:rPr>
        <w:t>90/12*3=22.5</w:t>
      </w:r>
    </w:p>
    <w:p w14:paraId="0B802A6D" w14:textId="77777777" w:rsidR="00F41EC8" w:rsidRDefault="00F41EC8" w:rsidP="00F41EC8">
      <w:pPr>
        <w:spacing w:line="360" w:lineRule="auto"/>
        <w:rPr>
          <w:rFonts w:ascii="宋体" w:eastAsia="宋体" w:hAnsi="宋体"/>
          <w:sz w:val="28"/>
          <w:szCs w:val="28"/>
        </w:rPr>
      </w:pPr>
      <w:r>
        <w:rPr>
          <w:rFonts w:ascii="宋体" w:eastAsia="宋体" w:hAnsi="宋体" w:hint="eastAsia"/>
          <w:sz w:val="28"/>
          <w:szCs w:val="28"/>
        </w:rPr>
        <w:t>贷：累计折旧</w:t>
      </w:r>
      <w:r>
        <w:rPr>
          <w:rFonts w:ascii="宋体" w:eastAsia="宋体" w:hAnsi="宋体"/>
          <w:sz w:val="28"/>
          <w:szCs w:val="28"/>
        </w:rPr>
        <w:t xml:space="preserve"> </w:t>
      </w:r>
      <w:r>
        <w:rPr>
          <w:rFonts w:ascii="宋体" w:eastAsia="宋体" w:hAnsi="宋体" w:hint="eastAsia"/>
          <w:sz w:val="28"/>
          <w:szCs w:val="28"/>
        </w:rPr>
        <w:t>22.5</w:t>
      </w:r>
    </w:p>
    <w:p w14:paraId="415C05A3" w14:textId="4EE850FE" w:rsidR="00861908" w:rsidRDefault="00861908" w:rsidP="00483B55">
      <w:pPr>
        <w:spacing w:line="360" w:lineRule="auto"/>
        <w:rPr>
          <w:rFonts w:ascii="宋体" w:eastAsia="宋体" w:hAnsi="宋体"/>
          <w:sz w:val="28"/>
          <w:szCs w:val="28"/>
        </w:rPr>
      </w:pPr>
    </w:p>
    <w:p w14:paraId="5BF072E6" w14:textId="0DB676E2" w:rsidR="0054036C" w:rsidRDefault="0054036C" w:rsidP="00483B55">
      <w:pPr>
        <w:spacing w:line="360" w:lineRule="auto"/>
        <w:rPr>
          <w:rFonts w:ascii="宋体" w:eastAsia="宋体" w:hAnsi="宋体"/>
          <w:sz w:val="28"/>
          <w:szCs w:val="28"/>
        </w:rPr>
      </w:pPr>
      <w:r>
        <w:rPr>
          <w:rFonts w:ascii="宋体" w:eastAsia="宋体" w:hAnsi="宋体" w:hint="eastAsia"/>
          <w:sz w:val="28"/>
          <w:szCs w:val="28"/>
        </w:rPr>
        <w:t>办理竣工决算前，一共折旧6个月，也就是4</w:t>
      </w:r>
      <w:r>
        <w:rPr>
          <w:rFonts w:ascii="宋体" w:eastAsia="宋体" w:hAnsi="宋体"/>
          <w:sz w:val="28"/>
          <w:szCs w:val="28"/>
        </w:rPr>
        <w:t>5</w:t>
      </w:r>
      <w:r>
        <w:rPr>
          <w:rFonts w:ascii="宋体" w:eastAsia="宋体" w:hAnsi="宋体" w:hint="eastAsia"/>
          <w:sz w:val="28"/>
          <w:szCs w:val="28"/>
        </w:rPr>
        <w:t>万。</w:t>
      </w:r>
      <w:r w:rsidR="00B42E1E">
        <w:rPr>
          <w:rFonts w:ascii="宋体" w:eastAsia="宋体" w:hAnsi="宋体" w:hint="eastAsia"/>
          <w:sz w:val="28"/>
          <w:szCs w:val="28"/>
        </w:rPr>
        <w:t>用1</w:t>
      </w:r>
      <w:r w:rsidR="00B42E1E">
        <w:rPr>
          <w:rFonts w:ascii="宋体" w:eastAsia="宋体" w:hAnsi="宋体"/>
          <w:sz w:val="28"/>
          <w:szCs w:val="28"/>
        </w:rPr>
        <w:t>000</w:t>
      </w:r>
      <w:r w:rsidR="00B42E1E">
        <w:rPr>
          <w:rFonts w:ascii="宋体" w:eastAsia="宋体" w:hAnsi="宋体" w:hint="eastAsia"/>
          <w:sz w:val="28"/>
          <w:szCs w:val="28"/>
        </w:rPr>
        <w:t>万，扣除掉已经折旧的金额4</w:t>
      </w:r>
      <w:r w:rsidR="00B42E1E">
        <w:rPr>
          <w:rFonts w:ascii="宋体" w:eastAsia="宋体" w:hAnsi="宋体"/>
          <w:sz w:val="28"/>
          <w:szCs w:val="28"/>
        </w:rPr>
        <w:t>5</w:t>
      </w:r>
      <w:r w:rsidR="00B42E1E">
        <w:rPr>
          <w:rFonts w:ascii="宋体" w:eastAsia="宋体" w:hAnsi="宋体" w:hint="eastAsia"/>
          <w:sz w:val="28"/>
          <w:szCs w:val="28"/>
        </w:rPr>
        <w:t>万，还剩9</w:t>
      </w:r>
      <w:r w:rsidR="007B580B">
        <w:rPr>
          <w:rFonts w:ascii="宋体" w:eastAsia="宋体" w:hAnsi="宋体"/>
          <w:sz w:val="28"/>
          <w:szCs w:val="28"/>
        </w:rPr>
        <w:t>5</w:t>
      </w:r>
      <w:r w:rsidR="00B42E1E">
        <w:rPr>
          <w:rFonts w:ascii="宋体" w:eastAsia="宋体" w:hAnsi="宋体"/>
          <w:sz w:val="28"/>
          <w:szCs w:val="28"/>
        </w:rPr>
        <w:t>5</w:t>
      </w:r>
      <w:r w:rsidR="00B42E1E">
        <w:rPr>
          <w:rFonts w:ascii="宋体" w:eastAsia="宋体" w:hAnsi="宋体" w:hint="eastAsia"/>
          <w:sz w:val="28"/>
          <w:szCs w:val="28"/>
        </w:rPr>
        <w:t>万</w:t>
      </w:r>
      <w:r w:rsidR="00C22E2D">
        <w:rPr>
          <w:rFonts w:ascii="宋体" w:eastAsia="宋体" w:hAnsi="宋体" w:hint="eastAsia"/>
          <w:sz w:val="28"/>
          <w:szCs w:val="28"/>
        </w:rPr>
        <w:t>，折旧年限还剩9</w:t>
      </w:r>
      <w:r w:rsidR="00C22E2D">
        <w:rPr>
          <w:rFonts w:ascii="宋体" w:eastAsia="宋体" w:hAnsi="宋体"/>
          <w:sz w:val="28"/>
          <w:szCs w:val="28"/>
        </w:rPr>
        <w:t>.5</w:t>
      </w:r>
      <w:r w:rsidR="00C22E2D">
        <w:rPr>
          <w:rFonts w:ascii="宋体" w:eastAsia="宋体" w:hAnsi="宋体" w:hint="eastAsia"/>
          <w:sz w:val="28"/>
          <w:szCs w:val="28"/>
        </w:rPr>
        <w:t>年。</w:t>
      </w:r>
    </w:p>
    <w:p w14:paraId="71AFD480" w14:textId="679576B4" w:rsidR="00CB583E" w:rsidRDefault="00CB583E" w:rsidP="00483B55">
      <w:pPr>
        <w:spacing w:line="360" w:lineRule="auto"/>
        <w:rPr>
          <w:rFonts w:ascii="宋体" w:eastAsia="宋体" w:hAnsi="宋体"/>
          <w:sz w:val="28"/>
          <w:szCs w:val="28"/>
        </w:rPr>
      </w:pPr>
      <w:r>
        <w:rPr>
          <w:rFonts w:ascii="宋体" w:eastAsia="宋体" w:hAnsi="宋体" w:hint="eastAsia"/>
          <w:sz w:val="28"/>
          <w:szCs w:val="28"/>
        </w:rPr>
        <w:t>以后每个月，就按原值9</w:t>
      </w:r>
      <w:r w:rsidR="007B580B">
        <w:rPr>
          <w:rFonts w:ascii="宋体" w:eastAsia="宋体" w:hAnsi="宋体"/>
          <w:sz w:val="28"/>
          <w:szCs w:val="28"/>
        </w:rPr>
        <w:t>5</w:t>
      </w:r>
      <w:r>
        <w:rPr>
          <w:rFonts w:ascii="宋体" w:eastAsia="宋体" w:hAnsi="宋体"/>
          <w:sz w:val="28"/>
          <w:szCs w:val="28"/>
        </w:rPr>
        <w:t>5</w:t>
      </w:r>
      <w:r>
        <w:rPr>
          <w:rFonts w:ascii="宋体" w:eastAsia="宋体" w:hAnsi="宋体" w:hint="eastAsia"/>
          <w:sz w:val="28"/>
          <w:szCs w:val="28"/>
        </w:rPr>
        <w:t>万和折旧年限9</w:t>
      </w:r>
      <w:r>
        <w:rPr>
          <w:rFonts w:ascii="宋体" w:eastAsia="宋体" w:hAnsi="宋体"/>
          <w:sz w:val="28"/>
          <w:szCs w:val="28"/>
        </w:rPr>
        <w:t>.5</w:t>
      </w:r>
      <w:r>
        <w:rPr>
          <w:rFonts w:ascii="宋体" w:eastAsia="宋体" w:hAnsi="宋体" w:hint="eastAsia"/>
          <w:sz w:val="28"/>
          <w:szCs w:val="28"/>
        </w:rPr>
        <w:t>年这2个参数来计提折旧。</w:t>
      </w:r>
    </w:p>
    <w:p w14:paraId="5F80C77F" w14:textId="724A0EA5" w:rsidR="00797149" w:rsidRDefault="00797149" w:rsidP="00483B55">
      <w:pPr>
        <w:spacing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年4月份做账:</w:t>
      </w:r>
    </w:p>
    <w:p w14:paraId="1E20D145" w14:textId="52F2D227" w:rsidR="00797149" w:rsidRDefault="00797149" w:rsidP="00483B55">
      <w:pPr>
        <w:spacing w:line="360" w:lineRule="auto"/>
        <w:rPr>
          <w:rFonts w:ascii="宋体" w:eastAsia="宋体" w:hAnsi="宋体"/>
          <w:sz w:val="28"/>
          <w:szCs w:val="28"/>
        </w:rPr>
      </w:pPr>
      <w:r>
        <w:rPr>
          <w:rFonts w:ascii="宋体" w:eastAsia="宋体" w:hAnsi="宋体" w:hint="eastAsia"/>
          <w:sz w:val="28"/>
          <w:szCs w:val="28"/>
        </w:rPr>
        <w:t>借：固定资产-原值1</w:t>
      </w:r>
      <w:r>
        <w:rPr>
          <w:rFonts w:ascii="宋体" w:eastAsia="宋体" w:hAnsi="宋体"/>
          <w:sz w:val="28"/>
          <w:szCs w:val="28"/>
        </w:rPr>
        <w:t>00</w:t>
      </w:r>
      <w:r>
        <w:rPr>
          <w:rFonts w:ascii="宋体" w:eastAsia="宋体" w:hAnsi="宋体" w:hint="eastAsia"/>
          <w:sz w:val="28"/>
          <w:szCs w:val="28"/>
        </w:rPr>
        <w:t>万</w:t>
      </w:r>
    </w:p>
    <w:p w14:paraId="4874F663" w14:textId="421558F0" w:rsidR="00797149" w:rsidRDefault="00797149" w:rsidP="00483B55">
      <w:pPr>
        <w:spacing w:line="360" w:lineRule="auto"/>
        <w:rPr>
          <w:rFonts w:ascii="宋体" w:eastAsia="宋体" w:hAnsi="宋体"/>
          <w:sz w:val="28"/>
          <w:szCs w:val="28"/>
        </w:rPr>
      </w:pPr>
      <w:r>
        <w:rPr>
          <w:rFonts w:ascii="宋体" w:eastAsia="宋体" w:hAnsi="宋体" w:hint="eastAsia"/>
          <w:sz w:val="28"/>
          <w:szCs w:val="28"/>
        </w:rPr>
        <w:t xml:space="preserve">贷：应付账款、银行存款等 </w:t>
      </w:r>
      <w:r>
        <w:rPr>
          <w:rFonts w:ascii="宋体" w:eastAsia="宋体" w:hAnsi="宋体"/>
          <w:sz w:val="28"/>
          <w:szCs w:val="28"/>
        </w:rPr>
        <w:t>100</w:t>
      </w:r>
      <w:r>
        <w:rPr>
          <w:rFonts w:ascii="宋体" w:eastAsia="宋体" w:hAnsi="宋体" w:hint="eastAsia"/>
          <w:sz w:val="28"/>
          <w:szCs w:val="28"/>
        </w:rPr>
        <w:t>万</w:t>
      </w:r>
    </w:p>
    <w:p w14:paraId="4801CC06" w14:textId="07FCDE0C" w:rsidR="00797149" w:rsidRDefault="00797149" w:rsidP="00483B55">
      <w:pPr>
        <w:spacing w:line="360" w:lineRule="auto"/>
        <w:rPr>
          <w:rFonts w:ascii="宋体" w:eastAsia="宋体" w:hAnsi="宋体"/>
          <w:sz w:val="28"/>
          <w:szCs w:val="28"/>
        </w:rPr>
      </w:pPr>
    </w:p>
    <w:p w14:paraId="0ADF1A00" w14:textId="61C79C27" w:rsidR="00797149" w:rsidRDefault="00C816A9" w:rsidP="00483B55">
      <w:pPr>
        <w:spacing w:line="360" w:lineRule="auto"/>
        <w:rPr>
          <w:rFonts w:ascii="宋体" w:eastAsia="宋体" w:hAnsi="宋体"/>
          <w:sz w:val="28"/>
          <w:szCs w:val="28"/>
        </w:rPr>
      </w:pPr>
      <w:r>
        <w:rPr>
          <w:rFonts w:ascii="宋体" w:eastAsia="宋体" w:hAnsi="宋体" w:hint="eastAsia"/>
          <w:sz w:val="28"/>
          <w:szCs w:val="28"/>
        </w:rPr>
        <w:t>以后每个月的折旧金额=</w:t>
      </w:r>
      <w:r w:rsidR="0026697A">
        <w:rPr>
          <w:rFonts w:ascii="宋体" w:eastAsia="宋体" w:hAnsi="宋体" w:hint="eastAsia"/>
          <w:sz w:val="28"/>
          <w:szCs w:val="28"/>
        </w:rPr>
        <w:t>955/114=8.377193</w:t>
      </w:r>
    </w:p>
    <w:p w14:paraId="7ADB50DA" w14:textId="70C1F00B" w:rsidR="00861908" w:rsidRDefault="00861908" w:rsidP="00483B55">
      <w:pPr>
        <w:spacing w:line="360" w:lineRule="auto"/>
        <w:rPr>
          <w:rFonts w:ascii="宋体" w:eastAsia="宋体" w:hAnsi="宋体"/>
          <w:sz w:val="28"/>
          <w:szCs w:val="28"/>
        </w:rPr>
      </w:pPr>
    </w:p>
    <w:p w14:paraId="5B22C93C" w14:textId="2FF6B62E" w:rsidR="00C816A9" w:rsidRDefault="00C816A9" w:rsidP="00483B55">
      <w:pPr>
        <w:spacing w:line="360" w:lineRule="auto"/>
        <w:rPr>
          <w:rFonts w:ascii="宋体" w:eastAsia="宋体" w:hAnsi="宋体"/>
          <w:sz w:val="28"/>
          <w:szCs w:val="28"/>
        </w:rPr>
      </w:pPr>
      <w:r w:rsidRPr="00C816A9">
        <w:rPr>
          <w:rFonts w:ascii="宋体" w:eastAsia="宋体" w:hAnsi="宋体" w:hint="eastAsia"/>
          <w:sz w:val="28"/>
          <w:szCs w:val="28"/>
          <w:highlight w:val="yellow"/>
        </w:rPr>
        <w:t>固定资产卡片账的做法：</w:t>
      </w:r>
    </w:p>
    <w:p w14:paraId="65CF9292" w14:textId="772EA68A" w:rsidR="00C816A9" w:rsidRDefault="00C816A9" w:rsidP="00483B55">
      <w:pPr>
        <w:spacing w:line="360" w:lineRule="auto"/>
        <w:rPr>
          <w:rFonts w:ascii="宋体" w:eastAsia="宋体" w:hAnsi="宋体"/>
          <w:sz w:val="28"/>
          <w:szCs w:val="28"/>
        </w:rPr>
      </w:pPr>
      <w:r>
        <w:rPr>
          <w:rFonts w:ascii="宋体" w:eastAsia="宋体" w:hAnsi="宋体" w:hint="eastAsia"/>
          <w:sz w:val="28"/>
          <w:szCs w:val="28"/>
        </w:rPr>
        <w:t>方法一：暂估入账的时候，不录入系统中的固定资产卡片账，直接通过调整分录做</w:t>
      </w:r>
      <w:r w:rsidR="009C340D">
        <w:rPr>
          <w:rFonts w:ascii="宋体" w:eastAsia="宋体" w:hAnsi="宋体" w:hint="eastAsia"/>
          <w:sz w:val="28"/>
          <w:szCs w:val="28"/>
        </w:rPr>
        <w:t>折旧</w:t>
      </w:r>
      <w:r>
        <w:rPr>
          <w:rFonts w:ascii="宋体" w:eastAsia="宋体" w:hAnsi="宋体" w:hint="eastAsia"/>
          <w:sz w:val="28"/>
          <w:szCs w:val="28"/>
        </w:rPr>
        <w:t>。等到竣工决算之后再录入固定资产卡片账。</w:t>
      </w:r>
    </w:p>
    <w:p w14:paraId="211F0C48" w14:textId="346795B8" w:rsidR="00C816A9" w:rsidRPr="001A4AE7" w:rsidRDefault="00611CCD" w:rsidP="00483B55">
      <w:pPr>
        <w:spacing w:line="360" w:lineRule="auto"/>
        <w:rPr>
          <w:rFonts w:ascii="宋体" w:eastAsia="宋体" w:hAnsi="宋体"/>
          <w:sz w:val="28"/>
          <w:szCs w:val="28"/>
        </w:rPr>
      </w:pPr>
      <w:r>
        <w:rPr>
          <w:rFonts w:ascii="宋体" w:eastAsia="宋体" w:hAnsi="宋体" w:hint="eastAsia"/>
          <w:sz w:val="28"/>
          <w:szCs w:val="28"/>
        </w:rPr>
        <w:t>方法二：暂估时录入卡片账，</w:t>
      </w:r>
      <w:r w:rsidR="00870381">
        <w:rPr>
          <w:rFonts w:ascii="宋体" w:eastAsia="宋体" w:hAnsi="宋体" w:hint="eastAsia"/>
          <w:sz w:val="28"/>
          <w:szCs w:val="28"/>
        </w:rPr>
        <w:t>竣工决算后，再把之前的卡片账给冲掉，用新的参数录入一个新的卡片账。</w:t>
      </w:r>
    </w:p>
    <w:p w14:paraId="30C777A1" w14:textId="50AD8F46" w:rsidR="00483B55" w:rsidRDefault="007C736D" w:rsidP="007C736D">
      <w:pPr>
        <w:pStyle w:val="2"/>
      </w:pPr>
      <w:bookmarkStart w:id="572" w:name="_Toc123761737"/>
      <w:bookmarkStart w:id="573" w:name="_Toc145316897"/>
      <w:r>
        <w:rPr>
          <w:rFonts w:hint="eastAsia"/>
        </w:rPr>
        <w:lastRenderedPageBreak/>
        <w:t>利息资本化</w:t>
      </w:r>
      <w:bookmarkEnd w:id="572"/>
      <w:bookmarkEnd w:id="573"/>
    </w:p>
    <w:p w14:paraId="6F453327" w14:textId="7E96B942" w:rsidR="00483B55" w:rsidRDefault="00473DF3" w:rsidP="00483B55">
      <w:pPr>
        <w:spacing w:line="360" w:lineRule="auto"/>
        <w:rPr>
          <w:rFonts w:ascii="宋体" w:eastAsia="宋体" w:hAnsi="宋体"/>
          <w:sz w:val="28"/>
          <w:szCs w:val="28"/>
        </w:rPr>
      </w:pPr>
      <w:r>
        <w:rPr>
          <w:rFonts w:ascii="宋体" w:eastAsia="宋体" w:hAnsi="宋体" w:hint="eastAsia"/>
          <w:sz w:val="28"/>
          <w:szCs w:val="28"/>
        </w:rPr>
        <w:t>1、专</w:t>
      </w:r>
      <w:r w:rsidR="00F769F8">
        <w:rPr>
          <w:rFonts w:ascii="宋体" w:eastAsia="宋体" w:hAnsi="宋体" w:hint="eastAsia"/>
          <w:sz w:val="28"/>
          <w:szCs w:val="28"/>
        </w:rPr>
        <w:t>门</w:t>
      </w:r>
      <w:r>
        <w:rPr>
          <w:rFonts w:ascii="宋体" w:eastAsia="宋体" w:hAnsi="宋体" w:hint="eastAsia"/>
          <w:sz w:val="28"/>
          <w:szCs w:val="28"/>
        </w:rPr>
        <w:t>借款</w:t>
      </w:r>
    </w:p>
    <w:p w14:paraId="1DA821A7" w14:textId="7191A56A" w:rsidR="00473DF3" w:rsidRDefault="00657E3A" w:rsidP="00483B55">
      <w:pPr>
        <w:spacing w:line="360" w:lineRule="auto"/>
        <w:rPr>
          <w:rFonts w:ascii="宋体" w:eastAsia="宋体" w:hAnsi="宋体"/>
          <w:sz w:val="28"/>
          <w:szCs w:val="28"/>
        </w:rPr>
      </w:pPr>
      <w:r>
        <w:rPr>
          <w:rFonts w:ascii="宋体" w:eastAsia="宋体" w:hAnsi="宋体" w:hint="eastAsia"/>
          <w:sz w:val="28"/>
          <w:szCs w:val="28"/>
        </w:rPr>
        <w:t>为了这个工程，专门借入的款项。</w:t>
      </w:r>
      <w:r w:rsidRPr="001C5E00">
        <w:rPr>
          <w:rFonts w:ascii="宋体" w:eastAsia="宋体" w:hAnsi="宋体" w:hint="eastAsia"/>
          <w:sz w:val="28"/>
          <w:szCs w:val="28"/>
          <w:highlight w:val="yellow"/>
        </w:rPr>
        <w:t>借款合同里面会写明</w:t>
      </w:r>
      <w:r w:rsidR="00E8558C" w:rsidRPr="001C5E00">
        <w:rPr>
          <w:rFonts w:ascii="宋体" w:eastAsia="宋体" w:hAnsi="宋体" w:hint="eastAsia"/>
          <w:sz w:val="28"/>
          <w:szCs w:val="28"/>
          <w:highlight w:val="yellow"/>
        </w:rPr>
        <w:t>借款用途</w:t>
      </w:r>
      <w:r>
        <w:rPr>
          <w:rFonts w:ascii="宋体" w:eastAsia="宋体" w:hAnsi="宋体" w:hint="eastAsia"/>
          <w:sz w:val="28"/>
          <w:szCs w:val="28"/>
        </w:rPr>
        <w:t>。</w:t>
      </w:r>
    </w:p>
    <w:p w14:paraId="7B83C2EC" w14:textId="77777777" w:rsidR="00124EE5" w:rsidRDefault="00124EE5" w:rsidP="00483B55">
      <w:pPr>
        <w:spacing w:line="360" w:lineRule="auto"/>
        <w:rPr>
          <w:rFonts w:ascii="宋体" w:eastAsia="宋体" w:hAnsi="宋体"/>
          <w:sz w:val="28"/>
          <w:szCs w:val="28"/>
        </w:rPr>
      </w:pPr>
    </w:p>
    <w:p w14:paraId="197FBB17" w14:textId="71BF2593" w:rsidR="00473DF3" w:rsidRDefault="00473DF3" w:rsidP="00483B55">
      <w:pPr>
        <w:spacing w:line="360" w:lineRule="auto"/>
        <w:rPr>
          <w:rFonts w:ascii="宋体" w:eastAsia="宋体" w:hAnsi="宋体"/>
          <w:sz w:val="28"/>
          <w:szCs w:val="28"/>
        </w:rPr>
      </w:pPr>
      <w:r>
        <w:rPr>
          <w:rFonts w:ascii="宋体" w:eastAsia="宋体" w:hAnsi="宋体" w:hint="eastAsia"/>
          <w:sz w:val="28"/>
          <w:szCs w:val="28"/>
        </w:rPr>
        <w:t>2、一般借款</w:t>
      </w:r>
    </w:p>
    <w:p w14:paraId="5931079E" w14:textId="08D9DBD6" w:rsidR="005A1BE0" w:rsidRDefault="00E20172" w:rsidP="00483B55">
      <w:pPr>
        <w:spacing w:line="360" w:lineRule="auto"/>
        <w:rPr>
          <w:rFonts w:ascii="宋体" w:eastAsia="宋体" w:hAnsi="宋体"/>
          <w:sz w:val="28"/>
          <w:szCs w:val="28"/>
        </w:rPr>
      </w:pPr>
      <w:r w:rsidRPr="00E20172">
        <w:rPr>
          <w:rFonts w:ascii="宋体" w:eastAsia="宋体" w:hAnsi="宋体" w:hint="eastAsia"/>
          <w:sz w:val="28"/>
          <w:szCs w:val="28"/>
        </w:rPr>
        <w:t>一般借款加权平均利率</w:t>
      </w:r>
      <w:r>
        <w:rPr>
          <w:rFonts w:ascii="宋体" w:eastAsia="宋体" w:hAnsi="宋体" w:hint="eastAsia"/>
          <w:sz w:val="28"/>
          <w:szCs w:val="28"/>
        </w:rPr>
        <w:t>的计算。</w:t>
      </w:r>
    </w:p>
    <w:p w14:paraId="7B99B046" w14:textId="77777777" w:rsidR="001C77C6" w:rsidRDefault="00C6189B" w:rsidP="00483B55">
      <w:pPr>
        <w:spacing w:line="360" w:lineRule="auto"/>
        <w:rPr>
          <w:rFonts w:ascii="宋体" w:eastAsia="宋体" w:hAnsi="宋体"/>
          <w:sz w:val="28"/>
          <w:szCs w:val="28"/>
        </w:rPr>
      </w:pPr>
      <w:r w:rsidRPr="001C77C6">
        <w:rPr>
          <w:rFonts w:ascii="宋体" w:eastAsia="宋体" w:hAnsi="宋体" w:hint="eastAsia"/>
          <w:sz w:val="28"/>
          <w:szCs w:val="28"/>
          <w:highlight w:val="yellow"/>
        </w:rPr>
        <w:t>案例：</w:t>
      </w:r>
    </w:p>
    <w:p w14:paraId="28D35D36" w14:textId="431444A1" w:rsidR="00124EE5" w:rsidRDefault="00C6189B" w:rsidP="00483B55">
      <w:pPr>
        <w:spacing w:line="360" w:lineRule="auto"/>
        <w:rPr>
          <w:rFonts w:ascii="宋体" w:eastAsia="宋体" w:hAnsi="宋体"/>
          <w:sz w:val="28"/>
          <w:szCs w:val="28"/>
        </w:rPr>
      </w:pPr>
      <w:r>
        <w:rPr>
          <w:rFonts w:ascii="宋体" w:eastAsia="宋体" w:hAnsi="宋体" w:hint="eastAsia"/>
          <w:sz w:val="28"/>
          <w:szCs w:val="28"/>
        </w:rPr>
        <w:t>A公司有2笔</w:t>
      </w:r>
      <w:r w:rsidR="00E72F4F">
        <w:rPr>
          <w:rFonts w:ascii="宋体" w:eastAsia="宋体" w:hAnsi="宋体" w:hint="eastAsia"/>
          <w:sz w:val="28"/>
          <w:szCs w:val="28"/>
        </w:rPr>
        <w:t>一般</w:t>
      </w:r>
      <w:r>
        <w:rPr>
          <w:rFonts w:ascii="宋体" w:eastAsia="宋体" w:hAnsi="宋体" w:hint="eastAsia"/>
          <w:sz w:val="28"/>
          <w:szCs w:val="28"/>
        </w:rPr>
        <w:t>借款，一笔1</w:t>
      </w:r>
      <w:r>
        <w:rPr>
          <w:rFonts w:ascii="宋体" w:eastAsia="宋体" w:hAnsi="宋体"/>
          <w:sz w:val="28"/>
          <w:szCs w:val="28"/>
        </w:rPr>
        <w:t>000</w:t>
      </w:r>
      <w:r>
        <w:rPr>
          <w:rFonts w:ascii="宋体" w:eastAsia="宋体" w:hAnsi="宋体" w:hint="eastAsia"/>
          <w:sz w:val="28"/>
          <w:szCs w:val="28"/>
        </w:rPr>
        <w:t>万，年利率6</w:t>
      </w:r>
      <w:r>
        <w:rPr>
          <w:rFonts w:ascii="宋体" w:eastAsia="宋体" w:hAnsi="宋体"/>
          <w:sz w:val="28"/>
          <w:szCs w:val="28"/>
        </w:rPr>
        <w:t>%</w:t>
      </w:r>
      <w:r>
        <w:rPr>
          <w:rFonts w:ascii="宋体" w:eastAsia="宋体" w:hAnsi="宋体" w:hint="eastAsia"/>
          <w:sz w:val="28"/>
          <w:szCs w:val="28"/>
        </w:rPr>
        <w:t>，借款期限1年；另一笔3</w:t>
      </w:r>
      <w:r>
        <w:rPr>
          <w:rFonts w:ascii="宋体" w:eastAsia="宋体" w:hAnsi="宋体"/>
          <w:sz w:val="28"/>
          <w:szCs w:val="28"/>
        </w:rPr>
        <w:t>000</w:t>
      </w:r>
      <w:r>
        <w:rPr>
          <w:rFonts w:ascii="宋体" w:eastAsia="宋体" w:hAnsi="宋体" w:hint="eastAsia"/>
          <w:sz w:val="28"/>
          <w:szCs w:val="28"/>
        </w:rPr>
        <w:t>万，年利率4</w:t>
      </w:r>
      <w:r>
        <w:rPr>
          <w:rFonts w:ascii="宋体" w:eastAsia="宋体" w:hAnsi="宋体"/>
          <w:sz w:val="28"/>
          <w:szCs w:val="28"/>
        </w:rPr>
        <w:t>%</w:t>
      </w:r>
      <w:r>
        <w:rPr>
          <w:rFonts w:ascii="宋体" w:eastAsia="宋体" w:hAnsi="宋体" w:hint="eastAsia"/>
          <w:sz w:val="28"/>
          <w:szCs w:val="28"/>
        </w:rPr>
        <w:t>，借款期限3年。</w:t>
      </w:r>
    </w:p>
    <w:p w14:paraId="127C84FD" w14:textId="4E0689D1" w:rsidR="00C6189B" w:rsidRDefault="00C6189B" w:rsidP="00483B55">
      <w:pPr>
        <w:spacing w:line="360" w:lineRule="auto"/>
        <w:rPr>
          <w:rFonts w:ascii="宋体" w:eastAsia="宋体" w:hAnsi="宋体"/>
          <w:sz w:val="28"/>
          <w:szCs w:val="28"/>
        </w:rPr>
      </w:pPr>
    </w:p>
    <w:p w14:paraId="6BE201B2" w14:textId="1C6596F8" w:rsidR="00C6189B" w:rsidRDefault="00E72F4F" w:rsidP="00483B55">
      <w:pPr>
        <w:spacing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022</w:t>
      </w:r>
      <w:r>
        <w:rPr>
          <w:rFonts w:ascii="宋体" w:eastAsia="宋体" w:hAnsi="宋体" w:hint="eastAsia"/>
          <w:sz w:val="28"/>
          <w:szCs w:val="28"/>
        </w:rPr>
        <w:t>年4月，</w:t>
      </w:r>
      <w:r w:rsidR="00E0373E">
        <w:rPr>
          <w:rFonts w:ascii="宋体" w:eastAsia="宋体" w:hAnsi="宋体" w:hint="eastAsia"/>
          <w:sz w:val="28"/>
          <w:szCs w:val="28"/>
        </w:rPr>
        <w:t>第一笔借款发生利息费用5万。第二笔借款发生利息费用1</w:t>
      </w:r>
      <w:r w:rsidR="00E0373E">
        <w:rPr>
          <w:rFonts w:ascii="宋体" w:eastAsia="宋体" w:hAnsi="宋体"/>
          <w:sz w:val="28"/>
          <w:szCs w:val="28"/>
        </w:rPr>
        <w:t>0</w:t>
      </w:r>
      <w:r w:rsidR="00E0373E">
        <w:rPr>
          <w:rFonts w:ascii="宋体" w:eastAsia="宋体" w:hAnsi="宋体" w:hint="eastAsia"/>
          <w:sz w:val="28"/>
          <w:szCs w:val="28"/>
        </w:rPr>
        <w:t>万。</w:t>
      </w:r>
    </w:p>
    <w:p w14:paraId="29FDB805" w14:textId="449747D3" w:rsidR="00C6189B" w:rsidRDefault="00C6189B" w:rsidP="00483B55">
      <w:pPr>
        <w:spacing w:line="360" w:lineRule="auto"/>
        <w:rPr>
          <w:rFonts w:ascii="宋体" w:eastAsia="宋体" w:hAnsi="宋体"/>
          <w:sz w:val="28"/>
          <w:szCs w:val="28"/>
        </w:rPr>
      </w:pPr>
    </w:p>
    <w:p w14:paraId="7AAB4B35" w14:textId="238A3AD1" w:rsidR="00643FA4" w:rsidRDefault="006509E5" w:rsidP="00483B55">
      <w:pPr>
        <w:spacing w:line="360" w:lineRule="auto"/>
        <w:rPr>
          <w:rFonts w:ascii="宋体" w:eastAsia="宋体" w:hAnsi="宋体"/>
          <w:sz w:val="28"/>
          <w:szCs w:val="28"/>
        </w:rPr>
      </w:pPr>
      <w:r>
        <w:rPr>
          <w:rFonts w:ascii="宋体" w:eastAsia="宋体" w:hAnsi="宋体" w:hint="eastAsia"/>
          <w:sz w:val="28"/>
          <w:szCs w:val="28"/>
        </w:rPr>
        <w:t>第一种方法：</w:t>
      </w:r>
    </w:p>
    <w:p w14:paraId="08FF3BBF" w14:textId="73C667D7" w:rsidR="006509E5" w:rsidRDefault="00132CFD" w:rsidP="00483B55">
      <w:pPr>
        <w:spacing w:line="360" w:lineRule="auto"/>
        <w:rPr>
          <w:rFonts w:ascii="宋体" w:eastAsia="宋体" w:hAnsi="宋体"/>
          <w:sz w:val="28"/>
          <w:szCs w:val="28"/>
        </w:rPr>
      </w:pPr>
      <w:r>
        <w:rPr>
          <w:rFonts w:ascii="宋体" w:eastAsia="宋体" w:hAnsi="宋体" w:hint="eastAsia"/>
          <w:sz w:val="28"/>
          <w:szCs w:val="28"/>
        </w:rPr>
        <w:t>（5</w:t>
      </w:r>
      <w:r>
        <w:rPr>
          <w:rFonts w:ascii="宋体" w:eastAsia="宋体" w:hAnsi="宋体"/>
          <w:sz w:val="28"/>
          <w:szCs w:val="28"/>
        </w:rPr>
        <w:t>+10</w:t>
      </w:r>
      <w:r>
        <w:rPr>
          <w:rFonts w:ascii="宋体" w:eastAsia="宋体" w:hAnsi="宋体" w:hint="eastAsia"/>
          <w:sz w:val="28"/>
          <w:szCs w:val="28"/>
        </w:rPr>
        <w:t>）/（1</w:t>
      </w:r>
      <w:r>
        <w:rPr>
          <w:rFonts w:ascii="宋体" w:eastAsia="宋体" w:hAnsi="宋体"/>
          <w:sz w:val="28"/>
          <w:szCs w:val="28"/>
        </w:rPr>
        <w:t>000</w:t>
      </w:r>
      <w:r>
        <w:rPr>
          <w:rFonts w:ascii="宋体" w:eastAsia="宋体" w:hAnsi="宋体" w:hint="eastAsia"/>
          <w:sz w:val="28"/>
          <w:szCs w:val="28"/>
        </w:rPr>
        <w:t>×</w:t>
      </w:r>
      <w:r>
        <w:rPr>
          <w:rFonts w:ascii="宋体" w:eastAsia="宋体" w:hAnsi="宋体"/>
          <w:sz w:val="28"/>
          <w:szCs w:val="28"/>
        </w:rPr>
        <w:t>1</w:t>
      </w:r>
      <w:r>
        <w:rPr>
          <w:rFonts w:ascii="宋体" w:eastAsia="宋体" w:hAnsi="宋体" w:hint="eastAsia"/>
          <w:sz w:val="28"/>
          <w:szCs w:val="28"/>
        </w:rPr>
        <w:t>/</w:t>
      </w:r>
      <w:r>
        <w:rPr>
          <w:rFonts w:ascii="宋体" w:eastAsia="宋体" w:hAnsi="宋体"/>
          <w:sz w:val="28"/>
          <w:szCs w:val="28"/>
        </w:rPr>
        <w:t>12+3000</w:t>
      </w:r>
      <w:r>
        <w:rPr>
          <w:rFonts w:ascii="宋体" w:eastAsia="宋体" w:hAnsi="宋体" w:hint="eastAsia"/>
          <w:sz w:val="28"/>
          <w:szCs w:val="28"/>
        </w:rPr>
        <w:t>×</w:t>
      </w:r>
      <w:r>
        <w:rPr>
          <w:rFonts w:ascii="宋体" w:eastAsia="宋体" w:hAnsi="宋体"/>
          <w:sz w:val="28"/>
          <w:szCs w:val="28"/>
        </w:rPr>
        <w:t>1</w:t>
      </w:r>
      <w:r>
        <w:rPr>
          <w:rFonts w:ascii="宋体" w:eastAsia="宋体" w:hAnsi="宋体" w:hint="eastAsia"/>
          <w:sz w:val="28"/>
          <w:szCs w:val="28"/>
        </w:rPr>
        <w:t>/</w:t>
      </w:r>
      <w:r>
        <w:rPr>
          <w:rFonts w:ascii="宋体" w:eastAsia="宋体" w:hAnsi="宋体"/>
          <w:sz w:val="28"/>
          <w:szCs w:val="28"/>
        </w:rPr>
        <w:t>12</w:t>
      </w:r>
      <w:r>
        <w:rPr>
          <w:rFonts w:ascii="宋体" w:eastAsia="宋体" w:hAnsi="宋体" w:hint="eastAsia"/>
          <w:sz w:val="28"/>
          <w:szCs w:val="28"/>
        </w:rPr>
        <w:t>）=</w:t>
      </w:r>
      <w:r>
        <w:rPr>
          <w:rFonts w:ascii="宋体" w:eastAsia="宋体" w:hAnsi="宋体"/>
          <w:sz w:val="28"/>
          <w:szCs w:val="28"/>
        </w:rPr>
        <w:t>4.5%</w:t>
      </w:r>
    </w:p>
    <w:p w14:paraId="7EEC11BC" w14:textId="1CD870CD" w:rsidR="00132CFD" w:rsidRDefault="00132CFD" w:rsidP="00132CFD">
      <w:pPr>
        <w:spacing w:line="360" w:lineRule="auto"/>
        <w:rPr>
          <w:rFonts w:ascii="宋体" w:eastAsia="宋体" w:hAnsi="宋体"/>
          <w:sz w:val="28"/>
          <w:szCs w:val="28"/>
        </w:rPr>
      </w:pPr>
      <w:r>
        <w:rPr>
          <w:rFonts w:ascii="宋体" w:eastAsia="宋体" w:hAnsi="宋体" w:hint="eastAsia"/>
          <w:sz w:val="28"/>
          <w:szCs w:val="28"/>
        </w:rPr>
        <w:t>第</w:t>
      </w:r>
      <w:r w:rsidR="00DC647C">
        <w:rPr>
          <w:rFonts w:ascii="宋体" w:eastAsia="宋体" w:hAnsi="宋体" w:hint="eastAsia"/>
          <w:sz w:val="28"/>
          <w:szCs w:val="28"/>
        </w:rPr>
        <w:t>二</w:t>
      </w:r>
      <w:r>
        <w:rPr>
          <w:rFonts w:ascii="宋体" w:eastAsia="宋体" w:hAnsi="宋体" w:hint="eastAsia"/>
          <w:sz w:val="28"/>
          <w:szCs w:val="28"/>
        </w:rPr>
        <w:t>种方法：</w:t>
      </w:r>
    </w:p>
    <w:p w14:paraId="07B8A7BA" w14:textId="3F9E830B" w:rsidR="00124EE5" w:rsidRDefault="00DC647C" w:rsidP="00483B55">
      <w:pPr>
        <w:spacing w:line="360" w:lineRule="auto"/>
        <w:rPr>
          <w:rFonts w:ascii="宋体" w:eastAsia="宋体" w:hAnsi="宋体"/>
          <w:sz w:val="28"/>
          <w:szCs w:val="28"/>
        </w:rPr>
      </w:pPr>
      <w:r w:rsidRPr="00DC647C">
        <w:rPr>
          <w:rFonts w:ascii="宋体" w:eastAsia="宋体" w:hAnsi="宋体"/>
          <w:sz w:val="28"/>
          <w:szCs w:val="28"/>
        </w:rPr>
        <w:t>(1000*6%+3000*4%)/(1000+3000)</w:t>
      </w:r>
      <w:r>
        <w:rPr>
          <w:rFonts w:ascii="宋体" w:eastAsia="宋体" w:hAnsi="宋体"/>
          <w:sz w:val="28"/>
          <w:szCs w:val="28"/>
        </w:rPr>
        <w:t>=4.5%</w:t>
      </w:r>
    </w:p>
    <w:p w14:paraId="3F161BB5" w14:textId="4E31B902" w:rsidR="00BA101C" w:rsidRDefault="00BA101C" w:rsidP="00483B55">
      <w:pPr>
        <w:spacing w:line="360" w:lineRule="auto"/>
        <w:rPr>
          <w:rFonts w:ascii="宋体" w:eastAsia="宋体" w:hAnsi="宋体"/>
          <w:sz w:val="28"/>
          <w:szCs w:val="28"/>
        </w:rPr>
      </w:pPr>
    </w:p>
    <w:p w14:paraId="64935BCA" w14:textId="04353AF7" w:rsidR="00BA101C" w:rsidRDefault="00BA101C" w:rsidP="00483B55">
      <w:pPr>
        <w:spacing w:line="360" w:lineRule="auto"/>
        <w:rPr>
          <w:rFonts w:ascii="宋体" w:eastAsia="宋体" w:hAnsi="宋体"/>
          <w:sz w:val="28"/>
          <w:szCs w:val="28"/>
        </w:rPr>
      </w:pPr>
    </w:p>
    <w:p w14:paraId="0923BC66" w14:textId="77777777" w:rsidR="00BA101C" w:rsidRDefault="00BA101C" w:rsidP="00483B55">
      <w:pPr>
        <w:spacing w:line="360" w:lineRule="auto"/>
        <w:rPr>
          <w:rFonts w:ascii="宋体" w:eastAsia="宋体" w:hAnsi="宋体"/>
          <w:sz w:val="28"/>
          <w:szCs w:val="28"/>
        </w:rPr>
      </w:pPr>
    </w:p>
    <w:p w14:paraId="2E3BB90C" w14:textId="3185B733" w:rsidR="004A63AD" w:rsidRPr="004A63AD" w:rsidRDefault="004A63AD" w:rsidP="00483B55">
      <w:pPr>
        <w:spacing w:line="360" w:lineRule="auto"/>
        <w:rPr>
          <w:rFonts w:ascii="宋体" w:eastAsia="宋体" w:hAnsi="宋体"/>
          <w:sz w:val="28"/>
          <w:szCs w:val="28"/>
          <w:highlight w:val="yellow"/>
        </w:rPr>
      </w:pPr>
      <w:r w:rsidRPr="004A63AD">
        <w:rPr>
          <w:rFonts w:ascii="宋体" w:eastAsia="宋体" w:hAnsi="宋体" w:hint="eastAsia"/>
          <w:sz w:val="28"/>
          <w:szCs w:val="28"/>
          <w:highlight w:val="yellow"/>
        </w:rPr>
        <w:lastRenderedPageBreak/>
        <w:t>需要注意的问题：</w:t>
      </w:r>
    </w:p>
    <w:p w14:paraId="71D1E429" w14:textId="12508FF0" w:rsidR="004A63AD" w:rsidRDefault="004A63AD" w:rsidP="00483B55">
      <w:pPr>
        <w:spacing w:line="360" w:lineRule="auto"/>
        <w:rPr>
          <w:rFonts w:ascii="宋体" w:eastAsia="宋体" w:hAnsi="宋体"/>
          <w:sz w:val="28"/>
          <w:szCs w:val="28"/>
          <w:highlight w:val="yellow"/>
        </w:rPr>
      </w:pPr>
      <w:r w:rsidRPr="004A63AD">
        <w:rPr>
          <w:rFonts w:ascii="宋体" w:eastAsia="宋体" w:hAnsi="宋体" w:hint="eastAsia"/>
          <w:sz w:val="28"/>
          <w:szCs w:val="28"/>
          <w:highlight w:val="yellow"/>
        </w:rPr>
        <w:t>1、资本化条件是否满足。</w:t>
      </w:r>
    </w:p>
    <w:p w14:paraId="74A61082" w14:textId="77777777" w:rsidR="00BA101C" w:rsidRPr="00BA101C" w:rsidRDefault="00BA101C" w:rsidP="00BA101C">
      <w:pPr>
        <w:spacing w:line="360" w:lineRule="auto"/>
        <w:rPr>
          <w:rFonts w:ascii="宋体" w:eastAsia="宋体" w:hAnsi="宋体"/>
          <w:sz w:val="28"/>
          <w:szCs w:val="28"/>
        </w:rPr>
      </w:pPr>
      <w:r w:rsidRPr="00BA101C">
        <w:rPr>
          <w:rFonts w:ascii="宋体" w:eastAsia="宋体" w:hAnsi="宋体" w:hint="eastAsia"/>
          <w:sz w:val="28"/>
          <w:szCs w:val="28"/>
        </w:rPr>
        <w:t>（一）资产支出已经发生，资产支出包括为购建或者生产符合资本化条件的资产而以支付现金、转移非现金资产或者承担带息债务形式发生的支出；</w:t>
      </w:r>
    </w:p>
    <w:p w14:paraId="21D44EA7" w14:textId="1848F140" w:rsidR="00BA101C" w:rsidRPr="00BA101C" w:rsidRDefault="00BA101C" w:rsidP="00BA101C">
      <w:pPr>
        <w:spacing w:line="360" w:lineRule="auto"/>
        <w:rPr>
          <w:rFonts w:ascii="宋体" w:eastAsia="宋体" w:hAnsi="宋体"/>
          <w:sz w:val="28"/>
          <w:szCs w:val="28"/>
        </w:rPr>
      </w:pPr>
      <w:r w:rsidRPr="00BA101C">
        <w:rPr>
          <w:rFonts w:ascii="宋体" w:eastAsia="宋体" w:hAnsi="宋体" w:hint="eastAsia"/>
          <w:sz w:val="28"/>
          <w:szCs w:val="28"/>
        </w:rPr>
        <w:t>（二）借款费用已经发生；</w:t>
      </w:r>
    </w:p>
    <w:p w14:paraId="37AE9532" w14:textId="62D1DE73" w:rsidR="00BA101C" w:rsidRDefault="00BA101C" w:rsidP="00BA101C">
      <w:pPr>
        <w:spacing w:line="360" w:lineRule="auto"/>
        <w:rPr>
          <w:rFonts w:ascii="宋体" w:eastAsia="宋体" w:hAnsi="宋体"/>
          <w:sz w:val="28"/>
          <w:szCs w:val="28"/>
        </w:rPr>
      </w:pPr>
      <w:r w:rsidRPr="00BA101C">
        <w:rPr>
          <w:rFonts w:ascii="宋体" w:eastAsia="宋体" w:hAnsi="宋体" w:hint="eastAsia"/>
          <w:sz w:val="28"/>
          <w:szCs w:val="28"/>
        </w:rPr>
        <w:t>（三）为使资产达到预定可使用或者可销售状态所必要的购建或者生产活动已经开始。</w:t>
      </w:r>
    </w:p>
    <w:p w14:paraId="284FC85B" w14:textId="6971DCA3" w:rsidR="003F3859" w:rsidRDefault="003F3859" w:rsidP="00BA101C">
      <w:pPr>
        <w:spacing w:line="360" w:lineRule="auto"/>
        <w:rPr>
          <w:rFonts w:ascii="宋体" w:eastAsia="宋体" w:hAnsi="宋体"/>
          <w:sz w:val="28"/>
          <w:szCs w:val="28"/>
          <w:highlight w:val="yellow"/>
        </w:rPr>
      </w:pPr>
      <w:r w:rsidRPr="003F3859">
        <w:rPr>
          <w:rFonts w:ascii="宋体" w:eastAsia="宋体" w:hAnsi="宋体" w:hint="eastAsia"/>
          <w:sz w:val="28"/>
          <w:szCs w:val="28"/>
          <w:highlight w:val="yellow"/>
        </w:rPr>
        <w:t>工程停工的问题</w:t>
      </w:r>
    </w:p>
    <w:p w14:paraId="502A494F" w14:textId="77777777" w:rsidR="003F3859" w:rsidRPr="003F3859" w:rsidRDefault="003F3859" w:rsidP="00BA101C">
      <w:pPr>
        <w:spacing w:line="360" w:lineRule="auto"/>
        <w:rPr>
          <w:rFonts w:ascii="宋体" w:eastAsia="宋体" w:hAnsi="宋体"/>
          <w:sz w:val="28"/>
          <w:szCs w:val="28"/>
          <w:highlight w:val="yellow"/>
        </w:rPr>
      </w:pPr>
    </w:p>
    <w:p w14:paraId="7BF93A2C" w14:textId="6879C3C9" w:rsidR="004A63AD" w:rsidRDefault="004A63AD" w:rsidP="00483B55">
      <w:pPr>
        <w:spacing w:line="360" w:lineRule="auto"/>
        <w:rPr>
          <w:rFonts w:ascii="宋体" w:eastAsia="宋体" w:hAnsi="宋体"/>
          <w:sz w:val="28"/>
          <w:szCs w:val="28"/>
        </w:rPr>
      </w:pPr>
      <w:r w:rsidRPr="004A63AD">
        <w:rPr>
          <w:rFonts w:ascii="宋体" w:eastAsia="宋体" w:hAnsi="宋体" w:hint="eastAsia"/>
          <w:sz w:val="28"/>
          <w:szCs w:val="28"/>
          <w:highlight w:val="yellow"/>
        </w:rPr>
        <w:t>2、资本化金额计算是否正确。</w:t>
      </w:r>
    </w:p>
    <w:p w14:paraId="03A171F3" w14:textId="77777777" w:rsidR="004A63AD" w:rsidRPr="00132CFD" w:rsidRDefault="004A63AD" w:rsidP="00483B55">
      <w:pPr>
        <w:spacing w:line="360" w:lineRule="auto"/>
        <w:rPr>
          <w:rFonts w:ascii="宋体" w:eastAsia="宋体" w:hAnsi="宋体"/>
          <w:sz w:val="28"/>
          <w:szCs w:val="28"/>
        </w:rPr>
      </w:pPr>
    </w:p>
    <w:p w14:paraId="47CE864C" w14:textId="7A013AC7" w:rsidR="00856A18" w:rsidRDefault="00175FD9" w:rsidP="00175FD9">
      <w:pPr>
        <w:pStyle w:val="2"/>
      </w:pPr>
      <w:bookmarkStart w:id="574" w:name="_Toc123761738"/>
      <w:bookmarkStart w:id="575" w:name="_Toc145316898"/>
      <w:r>
        <w:rPr>
          <w:rFonts w:hint="eastAsia"/>
        </w:rPr>
        <w:t>减值</w:t>
      </w:r>
      <w:bookmarkEnd w:id="574"/>
      <w:bookmarkEnd w:id="575"/>
    </w:p>
    <w:p w14:paraId="1C38D237" w14:textId="7FCB7C82" w:rsidR="00175FD9" w:rsidRDefault="00A71011" w:rsidP="00483B55">
      <w:pPr>
        <w:spacing w:line="360" w:lineRule="auto"/>
        <w:rPr>
          <w:rFonts w:ascii="宋体" w:eastAsia="宋体" w:hAnsi="宋体"/>
          <w:sz w:val="28"/>
          <w:szCs w:val="28"/>
        </w:rPr>
      </w:pPr>
      <w:r>
        <w:rPr>
          <w:rFonts w:ascii="宋体" w:eastAsia="宋体" w:hAnsi="宋体" w:hint="eastAsia"/>
          <w:sz w:val="28"/>
          <w:szCs w:val="28"/>
        </w:rPr>
        <w:t>中途停工的在建工程，</w:t>
      </w:r>
      <w:r w:rsidR="000903B4">
        <w:rPr>
          <w:rFonts w:ascii="宋体" w:eastAsia="宋体" w:hAnsi="宋体" w:hint="eastAsia"/>
          <w:sz w:val="28"/>
          <w:szCs w:val="28"/>
        </w:rPr>
        <w:t>了解</w:t>
      </w:r>
      <w:r>
        <w:rPr>
          <w:rFonts w:ascii="宋体" w:eastAsia="宋体" w:hAnsi="宋体" w:hint="eastAsia"/>
          <w:sz w:val="28"/>
          <w:szCs w:val="28"/>
        </w:rPr>
        <w:t>停工原因，是否需要计提减值。</w:t>
      </w:r>
    </w:p>
    <w:p w14:paraId="7AEA1224" w14:textId="5391F3FD" w:rsidR="00A71011" w:rsidRDefault="006333A6" w:rsidP="00483B55">
      <w:pPr>
        <w:spacing w:line="360" w:lineRule="auto"/>
        <w:rPr>
          <w:rFonts w:ascii="宋体" w:eastAsia="宋体" w:hAnsi="宋体"/>
          <w:sz w:val="28"/>
          <w:szCs w:val="28"/>
        </w:rPr>
      </w:pPr>
      <w:r>
        <w:rPr>
          <w:rFonts w:ascii="宋体" w:eastAsia="宋体" w:hAnsi="宋体" w:hint="eastAsia"/>
          <w:sz w:val="28"/>
          <w:szCs w:val="28"/>
        </w:rPr>
        <w:t>对于大额的在建工程，如果企业决定不要这个生产线了，准备找接盘侠，那就要考虑减值了。</w:t>
      </w:r>
    </w:p>
    <w:p w14:paraId="214A019D" w14:textId="39DB9DA5" w:rsidR="005B0339" w:rsidRDefault="005B0339" w:rsidP="00483B55">
      <w:pPr>
        <w:spacing w:line="360" w:lineRule="auto"/>
        <w:rPr>
          <w:rFonts w:ascii="宋体" w:eastAsia="宋体" w:hAnsi="宋体"/>
          <w:sz w:val="28"/>
          <w:szCs w:val="28"/>
        </w:rPr>
      </w:pPr>
      <w:r>
        <w:rPr>
          <w:rFonts w:ascii="宋体" w:eastAsia="宋体" w:hAnsi="宋体" w:hint="eastAsia"/>
          <w:sz w:val="28"/>
          <w:szCs w:val="28"/>
        </w:rPr>
        <w:t>减值金额的确定，这个涉及到评估。</w:t>
      </w:r>
      <w:r w:rsidR="00102B1F">
        <w:rPr>
          <w:rFonts w:ascii="宋体" w:eastAsia="宋体" w:hAnsi="宋体" w:hint="eastAsia"/>
          <w:sz w:val="28"/>
          <w:szCs w:val="28"/>
        </w:rPr>
        <w:t>这个事项是比较依赖职业判断的，对于大额的减值情况，是可以写进审计报告的关键事项段里面的。</w:t>
      </w:r>
    </w:p>
    <w:p w14:paraId="128D2F00" w14:textId="234C8B77" w:rsidR="003F55DA" w:rsidRDefault="003F55DA" w:rsidP="003F55DA">
      <w:pPr>
        <w:pStyle w:val="2"/>
      </w:pPr>
      <w:bookmarkStart w:id="576" w:name="_Toc123761739"/>
      <w:bookmarkStart w:id="577" w:name="_Toc145316899"/>
      <w:r>
        <w:rPr>
          <w:rFonts w:hint="eastAsia"/>
        </w:rPr>
        <w:lastRenderedPageBreak/>
        <w:t>抽凭</w:t>
      </w:r>
      <w:bookmarkEnd w:id="576"/>
      <w:bookmarkEnd w:id="577"/>
    </w:p>
    <w:p w14:paraId="52F11302" w14:textId="77777777" w:rsidR="00A05915" w:rsidRDefault="00A05915" w:rsidP="00483B55">
      <w:pPr>
        <w:spacing w:line="360" w:lineRule="auto"/>
        <w:rPr>
          <w:rFonts w:ascii="宋体" w:eastAsia="宋体" w:hAnsi="宋体"/>
          <w:sz w:val="28"/>
          <w:szCs w:val="28"/>
        </w:rPr>
      </w:pPr>
    </w:p>
    <w:p w14:paraId="2B0CF7A4" w14:textId="71FA823C" w:rsidR="00A05915" w:rsidRDefault="00A05915" w:rsidP="00483B55">
      <w:pPr>
        <w:spacing w:line="360" w:lineRule="auto"/>
        <w:rPr>
          <w:rFonts w:ascii="宋体" w:eastAsia="宋体" w:hAnsi="宋体"/>
          <w:sz w:val="28"/>
          <w:szCs w:val="28"/>
        </w:rPr>
      </w:pPr>
      <w:r w:rsidRPr="009D6BB6">
        <w:rPr>
          <w:rFonts w:ascii="宋体" w:eastAsia="宋体" w:hAnsi="宋体" w:hint="eastAsia"/>
          <w:sz w:val="28"/>
          <w:szCs w:val="28"/>
          <w:highlight w:val="yellow"/>
        </w:rPr>
        <w:t>抽大额的</w:t>
      </w:r>
      <w:r w:rsidR="009D6BB6">
        <w:rPr>
          <w:rFonts w:ascii="宋体" w:eastAsia="宋体" w:hAnsi="宋体" w:hint="eastAsia"/>
          <w:sz w:val="28"/>
          <w:szCs w:val="28"/>
          <w:highlight w:val="yellow"/>
        </w:rPr>
        <w:t>，借贷方都抽</w:t>
      </w:r>
      <w:r w:rsidRPr="009D6BB6">
        <w:rPr>
          <w:rFonts w:ascii="宋体" w:eastAsia="宋体" w:hAnsi="宋体" w:hint="eastAsia"/>
          <w:sz w:val="28"/>
          <w:szCs w:val="28"/>
          <w:highlight w:val="yellow"/>
        </w:rPr>
        <w:t>。</w:t>
      </w:r>
    </w:p>
    <w:p w14:paraId="4CC84CF0" w14:textId="335164EF" w:rsidR="00483B55" w:rsidRDefault="00034B7E" w:rsidP="00483B55">
      <w:pPr>
        <w:spacing w:line="360" w:lineRule="auto"/>
        <w:rPr>
          <w:rFonts w:ascii="宋体" w:eastAsia="宋体" w:hAnsi="宋体"/>
          <w:sz w:val="28"/>
          <w:szCs w:val="28"/>
        </w:rPr>
      </w:pPr>
      <w:r>
        <w:rPr>
          <w:rFonts w:ascii="宋体" w:eastAsia="宋体" w:hAnsi="宋体" w:hint="eastAsia"/>
          <w:sz w:val="28"/>
          <w:szCs w:val="28"/>
        </w:rPr>
        <w:t>借方：</w:t>
      </w:r>
      <w:r w:rsidR="0021332B">
        <w:rPr>
          <w:rFonts w:ascii="宋体" w:eastAsia="宋体" w:hAnsi="宋体" w:hint="eastAsia"/>
          <w:sz w:val="28"/>
          <w:szCs w:val="28"/>
        </w:rPr>
        <w:t>发票、领料单等。</w:t>
      </w:r>
      <w:r w:rsidR="001A0787">
        <w:rPr>
          <w:rFonts w:ascii="宋体" w:eastAsia="宋体" w:hAnsi="宋体" w:hint="eastAsia"/>
          <w:sz w:val="28"/>
          <w:szCs w:val="28"/>
        </w:rPr>
        <w:t>（白条入账）</w:t>
      </w:r>
    </w:p>
    <w:p w14:paraId="5E551403" w14:textId="00ED9F78" w:rsidR="00034B7E" w:rsidRDefault="00034B7E" w:rsidP="00483B55">
      <w:pPr>
        <w:spacing w:line="360" w:lineRule="auto"/>
        <w:rPr>
          <w:rFonts w:ascii="宋体" w:eastAsia="宋体" w:hAnsi="宋体"/>
          <w:sz w:val="28"/>
          <w:szCs w:val="28"/>
        </w:rPr>
      </w:pPr>
    </w:p>
    <w:p w14:paraId="370B730B" w14:textId="3E44DE3A" w:rsidR="00034B7E" w:rsidRDefault="00034B7E" w:rsidP="00483B55">
      <w:pPr>
        <w:spacing w:line="360" w:lineRule="auto"/>
        <w:rPr>
          <w:rFonts w:ascii="宋体" w:eastAsia="宋体" w:hAnsi="宋体"/>
          <w:sz w:val="28"/>
          <w:szCs w:val="28"/>
        </w:rPr>
      </w:pPr>
      <w:r>
        <w:rPr>
          <w:rFonts w:ascii="宋体" w:eastAsia="宋体" w:hAnsi="宋体" w:hint="eastAsia"/>
          <w:sz w:val="28"/>
          <w:szCs w:val="28"/>
        </w:rPr>
        <w:t>贷方：</w:t>
      </w:r>
      <w:r w:rsidR="000772E2">
        <w:rPr>
          <w:rFonts w:ascii="宋体" w:eastAsia="宋体" w:hAnsi="宋体" w:hint="eastAsia"/>
          <w:sz w:val="28"/>
          <w:szCs w:val="28"/>
        </w:rPr>
        <w:t>结转到固定资产</w:t>
      </w:r>
      <w:r w:rsidR="003C5A78">
        <w:rPr>
          <w:rFonts w:ascii="宋体" w:eastAsia="宋体" w:hAnsi="宋体" w:hint="eastAsia"/>
          <w:sz w:val="28"/>
          <w:szCs w:val="28"/>
        </w:rPr>
        <w:t>。主要看</w:t>
      </w:r>
      <w:r w:rsidR="000772E2">
        <w:rPr>
          <w:rFonts w:ascii="宋体" w:eastAsia="宋体" w:hAnsi="宋体" w:hint="eastAsia"/>
          <w:sz w:val="28"/>
          <w:szCs w:val="28"/>
        </w:rPr>
        <w:t>转固时点是否准确</w:t>
      </w:r>
      <w:r w:rsidR="003C5A78">
        <w:rPr>
          <w:rFonts w:ascii="宋体" w:eastAsia="宋体" w:hAnsi="宋体" w:hint="eastAsia"/>
          <w:sz w:val="28"/>
          <w:szCs w:val="28"/>
        </w:rPr>
        <w:t>，</w:t>
      </w:r>
      <w:r w:rsidR="00FD243A">
        <w:rPr>
          <w:rFonts w:ascii="宋体" w:eastAsia="宋体" w:hAnsi="宋体" w:hint="eastAsia"/>
          <w:sz w:val="28"/>
          <w:szCs w:val="28"/>
        </w:rPr>
        <w:t>原值</w:t>
      </w:r>
      <w:r w:rsidR="00F4141D">
        <w:rPr>
          <w:rFonts w:ascii="宋体" w:eastAsia="宋体" w:hAnsi="宋体" w:hint="eastAsia"/>
          <w:sz w:val="28"/>
          <w:szCs w:val="28"/>
        </w:rPr>
        <w:t>与竣工决算报告上的金额是否一致。</w:t>
      </w:r>
    </w:p>
    <w:p w14:paraId="1CC17A8A" w14:textId="77777777" w:rsidR="005A1BE0" w:rsidRDefault="005A1BE0" w:rsidP="00483B55">
      <w:pPr>
        <w:spacing w:line="360" w:lineRule="auto"/>
        <w:rPr>
          <w:rFonts w:ascii="宋体" w:eastAsia="宋体" w:hAnsi="宋体"/>
          <w:sz w:val="28"/>
          <w:szCs w:val="28"/>
        </w:rPr>
      </w:pPr>
    </w:p>
    <w:p w14:paraId="4CD96C1F" w14:textId="51E65C21" w:rsidR="003F55DA" w:rsidRDefault="003F55DA" w:rsidP="003F55DA">
      <w:pPr>
        <w:pStyle w:val="2"/>
      </w:pPr>
      <w:bookmarkStart w:id="578" w:name="_Toc123761740"/>
      <w:bookmarkStart w:id="579" w:name="_Toc145316900"/>
      <w:r>
        <w:rPr>
          <w:rFonts w:hint="eastAsia"/>
        </w:rPr>
        <w:t>附注</w:t>
      </w:r>
      <w:bookmarkEnd w:id="578"/>
      <w:bookmarkEnd w:id="579"/>
    </w:p>
    <w:p w14:paraId="0592AA17" w14:textId="281E78EA" w:rsidR="00316C9C" w:rsidRDefault="005E250F" w:rsidP="00316C9C">
      <w:pPr>
        <w:spacing w:line="360" w:lineRule="auto"/>
        <w:rPr>
          <w:rFonts w:ascii="宋体" w:eastAsia="宋体" w:hAnsi="宋体"/>
          <w:sz w:val="28"/>
          <w:szCs w:val="28"/>
        </w:rPr>
      </w:pPr>
      <w:r>
        <w:rPr>
          <w:rFonts w:ascii="宋体" w:eastAsia="宋体" w:hAnsi="宋体" w:hint="eastAsia"/>
          <w:sz w:val="28"/>
          <w:szCs w:val="28"/>
        </w:rPr>
        <w:t>根据明细表填写即可。</w:t>
      </w:r>
    </w:p>
    <w:p w14:paraId="07CDAA2F" w14:textId="7D117307" w:rsidR="00964D46" w:rsidRDefault="00964D46" w:rsidP="00964D46">
      <w:pPr>
        <w:pStyle w:val="2"/>
      </w:pPr>
      <w:bookmarkStart w:id="580" w:name="_Toc123761741"/>
      <w:bookmarkStart w:id="581" w:name="_Toc145316901"/>
      <w:r>
        <w:rPr>
          <w:rFonts w:hint="eastAsia"/>
        </w:rPr>
        <w:t>企业存在的问题</w:t>
      </w:r>
      <w:bookmarkEnd w:id="580"/>
      <w:bookmarkEnd w:id="581"/>
    </w:p>
    <w:p w14:paraId="2CA990F5" w14:textId="0F048D1D" w:rsidR="00964D46" w:rsidRDefault="00025C16" w:rsidP="00316C9C">
      <w:pPr>
        <w:spacing w:line="360" w:lineRule="auto"/>
        <w:rPr>
          <w:rFonts w:ascii="宋体" w:eastAsia="宋体" w:hAnsi="宋体"/>
          <w:sz w:val="28"/>
          <w:szCs w:val="28"/>
        </w:rPr>
      </w:pPr>
      <w:r>
        <w:rPr>
          <w:rFonts w:ascii="宋体" w:eastAsia="宋体" w:hAnsi="宋体" w:hint="eastAsia"/>
          <w:sz w:val="28"/>
          <w:szCs w:val="28"/>
        </w:rPr>
        <w:t>1、根据发票做账，</w:t>
      </w:r>
      <w:r w:rsidR="00AA02A4">
        <w:rPr>
          <w:rFonts w:ascii="宋体" w:eastAsia="宋体" w:hAnsi="宋体" w:hint="eastAsia"/>
          <w:sz w:val="28"/>
          <w:szCs w:val="28"/>
        </w:rPr>
        <w:t>需要根据完工进度进行暂估在建工程和应付账款。</w:t>
      </w:r>
    </w:p>
    <w:p w14:paraId="3CA65CB0" w14:textId="6352D823" w:rsidR="00036D10" w:rsidRDefault="00036D10" w:rsidP="00316C9C">
      <w:pPr>
        <w:spacing w:line="360" w:lineRule="auto"/>
        <w:rPr>
          <w:rFonts w:ascii="宋体" w:eastAsia="宋体" w:hAnsi="宋体"/>
          <w:sz w:val="28"/>
          <w:szCs w:val="28"/>
        </w:rPr>
      </w:pPr>
      <w:r w:rsidRPr="00036D10">
        <w:rPr>
          <w:rFonts w:ascii="宋体" w:eastAsia="宋体" w:hAnsi="宋体" w:hint="eastAsia"/>
          <w:sz w:val="28"/>
          <w:szCs w:val="28"/>
          <w:highlight w:val="yellow"/>
        </w:rPr>
        <w:t>看摘要</w:t>
      </w:r>
    </w:p>
    <w:p w14:paraId="4CACC1B1" w14:textId="59B0C99B" w:rsidR="00AA02A4" w:rsidRDefault="00AA02A4" w:rsidP="00316C9C">
      <w:pPr>
        <w:spacing w:line="360" w:lineRule="auto"/>
        <w:rPr>
          <w:rFonts w:ascii="宋体" w:eastAsia="宋体" w:hAnsi="宋体"/>
          <w:sz w:val="28"/>
          <w:szCs w:val="28"/>
        </w:rPr>
      </w:pPr>
      <w:r>
        <w:rPr>
          <w:rFonts w:ascii="宋体" w:eastAsia="宋体" w:hAnsi="宋体" w:hint="eastAsia"/>
          <w:sz w:val="28"/>
          <w:szCs w:val="28"/>
        </w:rPr>
        <w:t>2、</w:t>
      </w:r>
      <w:r w:rsidR="00721250">
        <w:rPr>
          <w:rFonts w:ascii="宋体" w:eastAsia="宋体" w:hAnsi="宋体" w:hint="eastAsia"/>
          <w:sz w:val="28"/>
          <w:szCs w:val="28"/>
        </w:rPr>
        <w:t>在建工程的完工进度是否准确，</w:t>
      </w:r>
      <w:r>
        <w:rPr>
          <w:rFonts w:ascii="宋体" w:eastAsia="宋体" w:hAnsi="宋体" w:hint="eastAsia"/>
          <w:sz w:val="28"/>
          <w:szCs w:val="28"/>
        </w:rPr>
        <w:t>已完工的</w:t>
      </w:r>
      <w:r w:rsidR="00721250">
        <w:rPr>
          <w:rFonts w:ascii="宋体" w:eastAsia="宋体" w:hAnsi="宋体" w:hint="eastAsia"/>
          <w:sz w:val="28"/>
          <w:szCs w:val="28"/>
        </w:rPr>
        <w:t>在建工程</w:t>
      </w:r>
      <w:r>
        <w:rPr>
          <w:rFonts w:ascii="宋体" w:eastAsia="宋体" w:hAnsi="宋体" w:hint="eastAsia"/>
          <w:sz w:val="28"/>
          <w:szCs w:val="28"/>
        </w:rPr>
        <w:t>是否及时转固</w:t>
      </w:r>
      <w:r w:rsidR="004D4317">
        <w:rPr>
          <w:rFonts w:ascii="宋体" w:eastAsia="宋体" w:hAnsi="宋体" w:hint="eastAsia"/>
          <w:sz w:val="28"/>
          <w:szCs w:val="28"/>
        </w:rPr>
        <w:t>？</w:t>
      </w:r>
    </w:p>
    <w:p w14:paraId="6E331759" w14:textId="135A57B3" w:rsidR="00036D10" w:rsidRDefault="00036D10" w:rsidP="00316C9C">
      <w:pPr>
        <w:spacing w:line="360" w:lineRule="auto"/>
        <w:rPr>
          <w:rFonts w:ascii="宋体" w:eastAsia="宋体" w:hAnsi="宋体"/>
          <w:sz w:val="28"/>
          <w:szCs w:val="28"/>
        </w:rPr>
      </w:pPr>
      <w:r w:rsidRPr="00036D10">
        <w:rPr>
          <w:rFonts w:ascii="宋体" w:eastAsia="宋体" w:hAnsi="宋体" w:hint="eastAsia"/>
          <w:sz w:val="28"/>
          <w:szCs w:val="28"/>
          <w:highlight w:val="yellow"/>
        </w:rPr>
        <w:t>完工进度表、监盘</w:t>
      </w:r>
    </w:p>
    <w:p w14:paraId="6412E87E" w14:textId="1A067DD2" w:rsidR="00AA02A4" w:rsidRDefault="00AA02A4" w:rsidP="00316C9C">
      <w:pPr>
        <w:spacing w:line="360" w:lineRule="auto"/>
        <w:rPr>
          <w:rFonts w:ascii="宋体" w:eastAsia="宋体" w:hAnsi="宋体"/>
          <w:sz w:val="28"/>
          <w:szCs w:val="28"/>
        </w:rPr>
      </w:pPr>
      <w:r>
        <w:rPr>
          <w:rFonts w:ascii="宋体" w:eastAsia="宋体" w:hAnsi="宋体" w:hint="eastAsia"/>
          <w:sz w:val="28"/>
          <w:szCs w:val="28"/>
        </w:rPr>
        <w:t>3、利息资本化是否正确，是否存在通过利息资本化调节利润。</w:t>
      </w:r>
    </w:p>
    <w:p w14:paraId="06158F13" w14:textId="7DED2DD7" w:rsidR="00036D10" w:rsidRDefault="00036D10" w:rsidP="00316C9C">
      <w:pPr>
        <w:spacing w:line="360" w:lineRule="auto"/>
        <w:rPr>
          <w:rFonts w:ascii="宋体" w:eastAsia="宋体" w:hAnsi="宋体"/>
          <w:sz w:val="28"/>
          <w:szCs w:val="28"/>
        </w:rPr>
      </w:pPr>
      <w:r w:rsidRPr="00036D10">
        <w:rPr>
          <w:rFonts w:ascii="宋体" w:eastAsia="宋体" w:hAnsi="宋体" w:hint="eastAsia"/>
          <w:sz w:val="28"/>
          <w:szCs w:val="28"/>
          <w:highlight w:val="yellow"/>
        </w:rPr>
        <w:t>资本化条件，利息资本化测算</w:t>
      </w:r>
    </w:p>
    <w:p w14:paraId="6F2CD938" w14:textId="74482557" w:rsidR="00036D10" w:rsidRDefault="00462FD0" w:rsidP="00316C9C">
      <w:pPr>
        <w:spacing w:line="360" w:lineRule="auto"/>
        <w:rPr>
          <w:rFonts w:ascii="宋体" w:eastAsia="宋体" w:hAnsi="宋体"/>
          <w:sz w:val="28"/>
          <w:szCs w:val="28"/>
        </w:rPr>
      </w:pPr>
      <w:r w:rsidRPr="00462FD0">
        <w:rPr>
          <w:rFonts w:ascii="宋体" w:eastAsia="宋体" w:hAnsi="宋体" w:hint="eastAsia"/>
          <w:sz w:val="28"/>
          <w:szCs w:val="28"/>
        </w:rPr>
        <w:t>4、</w:t>
      </w:r>
      <w:r>
        <w:rPr>
          <w:rFonts w:ascii="宋体" w:eastAsia="宋体" w:hAnsi="宋体" w:hint="eastAsia"/>
          <w:sz w:val="28"/>
          <w:szCs w:val="28"/>
        </w:rPr>
        <w:t>在建工程烂尾，存在减值迹象。</w:t>
      </w:r>
    </w:p>
    <w:p w14:paraId="2E0B845D" w14:textId="4037C73F" w:rsidR="00AA02A4" w:rsidRDefault="00081C86" w:rsidP="00316C9C">
      <w:pPr>
        <w:spacing w:line="360" w:lineRule="auto"/>
        <w:rPr>
          <w:rFonts w:ascii="宋体" w:eastAsia="宋体" w:hAnsi="宋体"/>
          <w:sz w:val="28"/>
          <w:szCs w:val="28"/>
        </w:rPr>
      </w:pPr>
      <w:r>
        <w:rPr>
          <w:rFonts w:ascii="宋体" w:eastAsia="宋体" w:hAnsi="宋体"/>
          <w:sz w:val="28"/>
          <w:szCs w:val="28"/>
        </w:rPr>
        <w:lastRenderedPageBreak/>
        <w:t>5</w:t>
      </w:r>
      <w:r w:rsidR="00AA02A4">
        <w:rPr>
          <w:rFonts w:ascii="宋体" w:eastAsia="宋体" w:hAnsi="宋体" w:hint="eastAsia"/>
          <w:sz w:val="28"/>
          <w:szCs w:val="28"/>
        </w:rPr>
        <w:t>、</w:t>
      </w:r>
      <w:r w:rsidR="0042168C">
        <w:rPr>
          <w:rFonts w:ascii="宋体" w:eastAsia="宋体" w:hAnsi="宋体" w:hint="eastAsia"/>
          <w:sz w:val="28"/>
          <w:szCs w:val="28"/>
        </w:rPr>
        <w:t>在建工程是否真实，是否存在把利润藏在在建工程中。</w:t>
      </w:r>
    </w:p>
    <w:p w14:paraId="46A4743D" w14:textId="1FDCACF7" w:rsidR="00814557" w:rsidRDefault="00452F12" w:rsidP="00316C9C">
      <w:pPr>
        <w:spacing w:line="360" w:lineRule="auto"/>
        <w:rPr>
          <w:rFonts w:ascii="宋体" w:eastAsia="宋体" w:hAnsi="宋体"/>
          <w:sz w:val="28"/>
          <w:szCs w:val="28"/>
        </w:rPr>
      </w:pPr>
      <w:r w:rsidRPr="0064561A">
        <w:rPr>
          <w:rFonts w:ascii="宋体" w:eastAsia="宋体" w:hAnsi="宋体" w:hint="eastAsia"/>
          <w:sz w:val="28"/>
          <w:szCs w:val="28"/>
          <w:highlight w:val="yellow"/>
        </w:rPr>
        <w:t>检查大额凭证，附件是否充分。结合应付账款函证程序。</w:t>
      </w:r>
    </w:p>
    <w:p w14:paraId="6FE44F74" w14:textId="6F15A989" w:rsidR="00452F12" w:rsidRDefault="00AD79FC" w:rsidP="00316C9C">
      <w:pPr>
        <w:spacing w:line="360" w:lineRule="auto"/>
        <w:rPr>
          <w:rFonts w:ascii="宋体" w:eastAsia="宋体" w:hAnsi="宋体"/>
          <w:sz w:val="28"/>
          <w:szCs w:val="28"/>
        </w:rPr>
      </w:pPr>
      <w:r w:rsidRPr="00AD79FC">
        <w:rPr>
          <w:rFonts w:ascii="宋体" w:eastAsia="宋体" w:hAnsi="宋体" w:hint="eastAsia"/>
          <w:sz w:val="28"/>
          <w:szCs w:val="28"/>
          <w:highlight w:val="yellow"/>
        </w:rPr>
        <w:t>用高级筛选检查对方科目</w:t>
      </w:r>
    </w:p>
    <w:p w14:paraId="1FE7F6AE" w14:textId="77777777" w:rsidR="00A27B85" w:rsidRPr="00452F12" w:rsidRDefault="00A27B85" w:rsidP="00316C9C">
      <w:pPr>
        <w:spacing w:line="360" w:lineRule="auto"/>
        <w:rPr>
          <w:rFonts w:ascii="宋体" w:eastAsia="宋体" w:hAnsi="宋体"/>
          <w:sz w:val="28"/>
          <w:szCs w:val="28"/>
        </w:rPr>
      </w:pPr>
    </w:p>
    <w:p w14:paraId="61417A10" w14:textId="1D900ED7" w:rsidR="00FF7AC0" w:rsidRDefault="002B2165" w:rsidP="00316C9C">
      <w:pPr>
        <w:spacing w:line="360" w:lineRule="auto"/>
        <w:rPr>
          <w:rFonts w:ascii="宋体" w:eastAsia="宋体" w:hAnsi="宋体"/>
          <w:sz w:val="28"/>
          <w:szCs w:val="28"/>
        </w:rPr>
      </w:pPr>
      <w:r>
        <w:rPr>
          <w:rFonts w:ascii="宋体" w:eastAsia="宋体" w:hAnsi="宋体" w:hint="eastAsia"/>
          <w:sz w:val="28"/>
          <w:szCs w:val="28"/>
        </w:rPr>
        <w:t>大家在做完在建工程底稿的时候，要</w:t>
      </w:r>
      <w:r w:rsidR="00297E90">
        <w:rPr>
          <w:rFonts w:ascii="宋体" w:eastAsia="宋体" w:hAnsi="宋体" w:hint="eastAsia"/>
          <w:sz w:val="28"/>
          <w:szCs w:val="28"/>
        </w:rPr>
        <w:t>看下是否能回答这几个问题。我们所做的程序，能不能很好地回答上面的问题。</w:t>
      </w:r>
      <w:r w:rsidR="00CF10DA">
        <w:rPr>
          <w:rFonts w:ascii="宋体" w:eastAsia="宋体" w:hAnsi="宋体" w:hint="eastAsia"/>
          <w:sz w:val="28"/>
          <w:szCs w:val="28"/>
        </w:rPr>
        <w:t>如果每个问题都解决 ，质控就很好过了。</w:t>
      </w:r>
      <w:r w:rsidR="005509C7">
        <w:rPr>
          <w:rFonts w:ascii="宋体" w:eastAsia="宋体" w:hAnsi="宋体" w:hint="eastAsia"/>
          <w:sz w:val="28"/>
          <w:szCs w:val="28"/>
        </w:rPr>
        <w:t>万一做底稿的时候没注意到，被质控问到了，那就很难回答了。</w:t>
      </w:r>
    </w:p>
    <w:p w14:paraId="046E7945" w14:textId="653A1C15" w:rsidR="00964D46" w:rsidRDefault="00964D46" w:rsidP="00964D46">
      <w:pPr>
        <w:pStyle w:val="2"/>
      </w:pPr>
      <w:bookmarkStart w:id="582" w:name="_Toc123761742"/>
      <w:bookmarkStart w:id="583" w:name="_Toc145316902"/>
      <w:r>
        <w:rPr>
          <w:rFonts w:hint="eastAsia"/>
        </w:rPr>
        <w:t>竣工决算专项审计报告</w:t>
      </w:r>
      <w:bookmarkEnd w:id="582"/>
      <w:bookmarkEnd w:id="583"/>
    </w:p>
    <w:p w14:paraId="4E9C1860" w14:textId="24C10602" w:rsidR="00726977" w:rsidRDefault="00726977" w:rsidP="00316C9C">
      <w:pPr>
        <w:spacing w:line="360" w:lineRule="auto"/>
        <w:rPr>
          <w:rFonts w:ascii="宋体" w:eastAsia="宋体" w:hAnsi="宋体"/>
          <w:sz w:val="28"/>
          <w:szCs w:val="28"/>
        </w:rPr>
      </w:pPr>
      <w:r w:rsidRPr="00726977">
        <w:rPr>
          <w:rFonts w:ascii="宋体" w:eastAsia="宋体" w:hAnsi="宋体" w:hint="eastAsia"/>
          <w:sz w:val="28"/>
          <w:szCs w:val="28"/>
          <w:highlight w:val="yellow"/>
        </w:rPr>
        <w:t>目标：</w:t>
      </w:r>
    </w:p>
    <w:p w14:paraId="3CB8FEA5" w14:textId="5A1A4472" w:rsidR="00726977" w:rsidRDefault="00726977" w:rsidP="00316C9C">
      <w:pPr>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、会</w:t>
      </w:r>
      <w:r w:rsidR="00AE7152">
        <w:rPr>
          <w:rFonts w:ascii="宋体" w:eastAsia="宋体" w:hAnsi="宋体" w:hint="eastAsia"/>
          <w:sz w:val="28"/>
          <w:szCs w:val="28"/>
        </w:rPr>
        <w:t>写报告</w:t>
      </w:r>
      <w:r>
        <w:rPr>
          <w:rFonts w:ascii="宋体" w:eastAsia="宋体" w:hAnsi="宋体" w:hint="eastAsia"/>
          <w:sz w:val="28"/>
          <w:szCs w:val="28"/>
        </w:rPr>
        <w:t>。</w:t>
      </w:r>
    </w:p>
    <w:p w14:paraId="08E15338" w14:textId="243C6102" w:rsidR="00726977" w:rsidRPr="00726977" w:rsidRDefault="00726977" w:rsidP="00316C9C">
      <w:pPr>
        <w:spacing w:line="360" w:lineRule="auto"/>
        <w:rPr>
          <w:rFonts w:ascii="宋体" w:eastAsia="宋体" w:hAnsi="宋体"/>
          <w:sz w:val="28"/>
          <w:szCs w:val="28"/>
        </w:rPr>
      </w:pPr>
      <w:r w:rsidRPr="00823D7B">
        <w:rPr>
          <w:rFonts w:ascii="宋体" w:eastAsia="宋体" w:hAnsi="宋体" w:hint="eastAsia"/>
          <w:sz w:val="28"/>
          <w:szCs w:val="28"/>
          <w:highlight w:val="yellow"/>
        </w:rPr>
        <w:t>2、能发现问题。</w:t>
      </w:r>
    </w:p>
    <w:p w14:paraId="362E6D85" w14:textId="7296F7CE" w:rsidR="00964D46" w:rsidRDefault="00964D46" w:rsidP="00316C9C">
      <w:pPr>
        <w:spacing w:line="360" w:lineRule="auto"/>
        <w:rPr>
          <w:rFonts w:ascii="宋体" w:eastAsia="宋体" w:hAnsi="宋体"/>
          <w:sz w:val="28"/>
          <w:szCs w:val="28"/>
        </w:rPr>
      </w:pPr>
    </w:p>
    <w:p w14:paraId="24ADA0DC" w14:textId="4B0BD9E3" w:rsidR="00673AC9" w:rsidRDefault="00673AC9" w:rsidP="0052180D">
      <w:pPr>
        <w:pStyle w:val="2"/>
      </w:pPr>
      <w:bookmarkStart w:id="584" w:name="_Toc123761743"/>
      <w:bookmarkStart w:id="585" w:name="_Toc145316903"/>
      <w:r w:rsidRPr="00673AC9">
        <w:rPr>
          <w:rFonts w:hint="eastAsia"/>
          <w:highlight w:val="yellow"/>
        </w:rPr>
        <w:t>竣工结算</w:t>
      </w:r>
      <w:r w:rsidR="009049DA">
        <w:rPr>
          <w:rFonts w:hint="eastAsia"/>
          <w:highlight w:val="yellow"/>
        </w:rPr>
        <w:t>审</w:t>
      </w:r>
      <w:r w:rsidR="0052180D">
        <w:rPr>
          <w:rFonts w:hint="eastAsia"/>
          <w:highlight w:val="yellow"/>
        </w:rPr>
        <w:t>计报告</w:t>
      </w:r>
      <w:bookmarkEnd w:id="584"/>
      <w:bookmarkEnd w:id="585"/>
    </w:p>
    <w:p w14:paraId="51FD4273" w14:textId="2BEC1781" w:rsidR="0052180D" w:rsidRDefault="0052180D" w:rsidP="0052180D">
      <w:pPr>
        <w:spacing w:line="360" w:lineRule="auto"/>
        <w:rPr>
          <w:rFonts w:ascii="宋体" w:eastAsia="宋体" w:hAnsi="宋体"/>
          <w:sz w:val="28"/>
          <w:szCs w:val="28"/>
        </w:rPr>
      </w:pPr>
      <w:r>
        <w:rPr>
          <w:rFonts w:ascii="宋体" w:eastAsia="宋体" w:hAnsi="宋体" w:hint="eastAsia"/>
          <w:sz w:val="28"/>
          <w:szCs w:val="28"/>
        </w:rPr>
        <w:t>造价事务所出的，主要是审价。</w:t>
      </w:r>
    </w:p>
    <w:p w14:paraId="05C7E971" w14:textId="52DD4F64" w:rsidR="00686E21" w:rsidRDefault="00686E21" w:rsidP="0052180D">
      <w:r>
        <w:br w:type="page"/>
      </w:r>
    </w:p>
    <w:p w14:paraId="0F3B8F51" w14:textId="6E2EF5BA" w:rsidR="0052180D" w:rsidRDefault="00686E21" w:rsidP="00686E21">
      <w:pPr>
        <w:pStyle w:val="1"/>
      </w:pPr>
      <w:r>
        <w:rPr>
          <w:rFonts w:hint="eastAsia"/>
        </w:rPr>
        <w:lastRenderedPageBreak/>
        <w:t xml:space="preserve"> </w:t>
      </w:r>
      <w:bookmarkStart w:id="586" w:name="_Toc123761744"/>
      <w:bookmarkStart w:id="587" w:name="_Toc145316904"/>
      <w:r>
        <w:rPr>
          <w:rFonts w:hint="eastAsia"/>
        </w:rPr>
        <w:t>政府补助</w:t>
      </w:r>
      <w:r w:rsidR="00C13924">
        <w:rPr>
          <w:rFonts w:hint="eastAsia"/>
        </w:rPr>
        <w:t>（递延收益底稿）</w:t>
      </w:r>
      <w:bookmarkEnd w:id="586"/>
      <w:bookmarkEnd w:id="587"/>
    </w:p>
    <w:p w14:paraId="5172E033" w14:textId="41A59373" w:rsidR="00371FA5" w:rsidRDefault="00371FA5" w:rsidP="00371FA5">
      <w:pPr>
        <w:pStyle w:val="2"/>
      </w:pPr>
      <w:bookmarkStart w:id="588" w:name="_Toc123761745"/>
      <w:bookmarkStart w:id="589" w:name="_Toc145316905"/>
      <w:r w:rsidRPr="00371FA5">
        <w:rPr>
          <w:rFonts w:hint="eastAsia"/>
        </w:rPr>
        <w:t>收集的资料</w:t>
      </w:r>
      <w:bookmarkEnd w:id="588"/>
      <w:bookmarkEnd w:id="589"/>
    </w:p>
    <w:p w14:paraId="654DCC76" w14:textId="66EF83D0" w:rsidR="00371FA5" w:rsidRDefault="00371FA5" w:rsidP="00371FA5">
      <w:pPr>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、政府补助文件</w:t>
      </w:r>
    </w:p>
    <w:p w14:paraId="74A9B57D" w14:textId="763F3F42" w:rsidR="00371FA5" w:rsidRDefault="00371FA5" w:rsidP="00371FA5">
      <w:pPr>
        <w:spacing w:line="360" w:lineRule="auto"/>
        <w:rPr>
          <w:rFonts w:ascii="宋体" w:eastAsia="宋体" w:hAnsi="宋体"/>
          <w:sz w:val="28"/>
          <w:szCs w:val="28"/>
        </w:rPr>
      </w:pPr>
      <w:r w:rsidRPr="00371FA5">
        <w:rPr>
          <w:rFonts w:ascii="宋体" w:eastAsia="宋体" w:hAnsi="宋体" w:hint="eastAsia"/>
          <w:sz w:val="28"/>
          <w:szCs w:val="28"/>
        </w:rPr>
        <w:t>2、</w:t>
      </w:r>
      <w:r>
        <w:rPr>
          <w:rFonts w:ascii="宋体" w:eastAsia="宋体" w:hAnsi="宋体" w:hint="eastAsia"/>
          <w:sz w:val="28"/>
          <w:szCs w:val="28"/>
        </w:rPr>
        <w:t>政府补助台账</w:t>
      </w:r>
      <w:r w:rsidR="003F25B8">
        <w:rPr>
          <w:rFonts w:ascii="宋体" w:eastAsia="宋体" w:hAnsi="宋体" w:hint="eastAsia"/>
          <w:sz w:val="28"/>
          <w:szCs w:val="28"/>
        </w:rPr>
        <w:t>（见底稿）</w:t>
      </w:r>
    </w:p>
    <w:p w14:paraId="63222B29" w14:textId="4F600B96" w:rsidR="00686E21" w:rsidRPr="00686E21" w:rsidRDefault="00686E21" w:rsidP="00686E21">
      <w:pPr>
        <w:pStyle w:val="2"/>
      </w:pPr>
      <w:bookmarkStart w:id="590" w:name="_Toc123761746"/>
      <w:bookmarkStart w:id="591" w:name="_Toc145316906"/>
      <w:r>
        <w:rPr>
          <w:rFonts w:hint="eastAsia"/>
        </w:rPr>
        <w:t>定义</w:t>
      </w:r>
      <w:bookmarkEnd w:id="590"/>
      <w:bookmarkEnd w:id="591"/>
    </w:p>
    <w:p w14:paraId="388412A3" w14:textId="530ACE7D" w:rsidR="00686E21" w:rsidRDefault="001A6CF1" w:rsidP="00686E21">
      <w:pPr>
        <w:spacing w:line="360" w:lineRule="auto"/>
        <w:rPr>
          <w:rFonts w:ascii="宋体" w:eastAsia="宋体" w:hAnsi="宋体"/>
          <w:sz w:val="28"/>
          <w:szCs w:val="28"/>
        </w:rPr>
      </w:pPr>
      <w:r w:rsidRPr="001A6CF1">
        <w:rPr>
          <w:rFonts w:ascii="宋体" w:eastAsia="宋体" w:hAnsi="宋体" w:hint="eastAsia"/>
          <w:sz w:val="28"/>
          <w:szCs w:val="28"/>
        </w:rPr>
        <w:t>政府补助是指企业从政府无偿取得货币性资产或非货币性资产。</w:t>
      </w:r>
    </w:p>
    <w:p w14:paraId="60DBC29B" w14:textId="77777777" w:rsidR="001A6CF1" w:rsidRDefault="001A6CF1" w:rsidP="00686E21">
      <w:pPr>
        <w:spacing w:line="360" w:lineRule="auto"/>
        <w:rPr>
          <w:rFonts w:ascii="宋体" w:eastAsia="宋体" w:hAnsi="宋体"/>
          <w:sz w:val="28"/>
          <w:szCs w:val="28"/>
        </w:rPr>
      </w:pPr>
      <w:r>
        <w:rPr>
          <w:rFonts w:ascii="宋体" w:eastAsia="宋体" w:hAnsi="宋体" w:hint="eastAsia"/>
          <w:sz w:val="28"/>
          <w:szCs w:val="28"/>
        </w:rPr>
        <w:t>特征：</w:t>
      </w:r>
    </w:p>
    <w:p w14:paraId="60A07656" w14:textId="27C37DB2" w:rsidR="001A6CF1" w:rsidRPr="001A6CF1" w:rsidRDefault="001A6CF1" w:rsidP="00686E21">
      <w:pPr>
        <w:spacing w:line="360" w:lineRule="auto"/>
        <w:rPr>
          <w:rFonts w:ascii="宋体" w:eastAsia="宋体" w:hAnsi="宋体"/>
          <w:sz w:val="28"/>
          <w:szCs w:val="28"/>
          <w:highlight w:val="yellow"/>
        </w:rPr>
      </w:pPr>
      <w:r w:rsidRPr="001A6CF1">
        <w:rPr>
          <w:rFonts w:ascii="宋体" w:eastAsia="宋体" w:hAnsi="宋体"/>
          <w:sz w:val="28"/>
          <w:szCs w:val="28"/>
          <w:highlight w:val="yellow"/>
        </w:rPr>
        <w:t>1</w:t>
      </w:r>
      <w:r w:rsidRPr="001A6CF1">
        <w:rPr>
          <w:rFonts w:ascii="宋体" w:eastAsia="宋体" w:hAnsi="宋体" w:hint="eastAsia"/>
          <w:sz w:val="28"/>
          <w:szCs w:val="28"/>
          <w:highlight w:val="yellow"/>
        </w:rPr>
        <w:t>、政府补助是来源于政府的经济资源。</w:t>
      </w:r>
    </w:p>
    <w:p w14:paraId="11B9E085" w14:textId="146A0AE3" w:rsidR="001A6CF1" w:rsidRPr="001A6CF1" w:rsidRDefault="001A6CF1" w:rsidP="00686E21">
      <w:pPr>
        <w:spacing w:line="360" w:lineRule="auto"/>
        <w:rPr>
          <w:rFonts w:ascii="宋体" w:eastAsia="宋体" w:hAnsi="宋体"/>
          <w:sz w:val="28"/>
          <w:szCs w:val="28"/>
        </w:rPr>
      </w:pPr>
      <w:r w:rsidRPr="001A6CF1">
        <w:rPr>
          <w:rFonts w:ascii="宋体" w:eastAsia="宋体" w:hAnsi="宋体" w:hint="eastAsia"/>
          <w:sz w:val="28"/>
          <w:szCs w:val="28"/>
          <w:highlight w:val="yellow"/>
        </w:rPr>
        <w:t>2、政府补助是无偿的。</w:t>
      </w:r>
    </w:p>
    <w:p w14:paraId="738B85E2" w14:textId="77777777" w:rsidR="001A6CF1" w:rsidRDefault="001A6CF1" w:rsidP="00686E21">
      <w:pPr>
        <w:spacing w:line="360" w:lineRule="auto"/>
        <w:rPr>
          <w:rFonts w:ascii="宋体" w:eastAsia="宋体" w:hAnsi="宋体"/>
          <w:sz w:val="28"/>
          <w:szCs w:val="28"/>
        </w:rPr>
      </w:pPr>
    </w:p>
    <w:p w14:paraId="4ECC7B82" w14:textId="0A9D40CC" w:rsidR="00686E21" w:rsidRDefault="00686E21" w:rsidP="00501B28">
      <w:pPr>
        <w:pStyle w:val="2"/>
      </w:pPr>
      <w:bookmarkStart w:id="592" w:name="_Toc123761747"/>
      <w:bookmarkStart w:id="593" w:name="_Toc145316907"/>
      <w:r>
        <w:rPr>
          <w:rFonts w:hint="eastAsia"/>
        </w:rPr>
        <w:t>与资产相关还是与收益相关</w:t>
      </w:r>
      <w:bookmarkEnd w:id="592"/>
      <w:bookmarkEnd w:id="593"/>
    </w:p>
    <w:p w14:paraId="563D0349" w14:textId="68AD5DEC" w:rsidR="00DF571C" w:rsidRDefault="00DF571C" w:rsidP="00686E21">
      <w:pPr>
        <w:spacing w:line="360" w:lineRule="auto"/>
        <w:rPr>
          <w:rFonts w:ascii="宋体" w:eastAsia="宋体" w:hAnsi="宋体"/>
          <w:sz w:val="28"/>
          <w:szCs w:val="28"/>
        </w:rPr>
      </w:pPr>
      <w:r w:rsidRPr="00DF571C">
        <w:rPr>
          <w:rFonts w:ascii="宋体" w:eastAsia="宋体" w:hAnsi="宋体" w:hint="eastAsia"/>
          <w:sz w:val="28"/>
          <w:szCs w:val="28"/>
        </w:rPr>
        <w:t>与资产相关的政府补助，是指企业取得的、用于购建或以其他方式形成</w:t>
      </w:r>
      <w:r w:rsidRPr="00DF571C">
        <w:rPr>
          <w:rFonts w:ascii="宋体" w:eastAsia="宋体" w:hAnsi="宋体" w:hint="eastAsia"/>
          <w:sz w:val="28"/>
          <w:szCs w:val="28"/>
          <w:highlight w:val="yellow"/>
        </w:rPr>
        <w:t>长期资产</w:t>
      </w:r>
      <w:r w:rsidRPr="00DF571C">
        <w:rPr>
          <w:rFonts w:ascii="宋体" w:eastAsia="宋体" w:hAnsi="宋体" w:hint="eastAsia"/>
          <w:sz w:val="28"/>
          <w:szCs w:val="28"/>
        </w:rPr>
        <w:t>的政府补助。</w:t>
      </w:r>
      <w:r w:rsidRPr="00DF571C">
        <w:rPr>
          <w:rFonts w:ascii="宋体" w:eastAsia="宋体" w:hAnsi="宋体"/>
          <w:sz w:val="28"/>
          <w:szCs w:val="28"/>
        </w:rPr>
        <w:t>通常情况下，</w:t>
      </w:r>
      <w:r w:rsidRPr="00DF571C">
        <w:rPr>
          <w:rFonts w:ascii="宋体" w:eastAsia="宋体" w:hAnsi="宋体"/>
          <w:sz w:val="28"/>
          <w:szCs w:val="28"/>
          <w:highlight w:val="yellow"/>
        </w:rPr>
        <w:t>相关补助文件会要求企业将补助资金用于取得长期资产</w:t>
      </w:r>
      <w:r w:rsidRPr="00DF571C">
        <w:rPr>
          <w:rFonts w:ascii="宋体" w:eastAsia="宋体" w:hAnsi="宋体"/>
          <w:sz w:val="28"/>
          <w:szCs w:val="28"/>
        </w:rPr>
        <w:t>。</w:t>
      </w:r>
    </w:p>
    <w:p w14:paraId="3759E738" w14:textId="0F082BCF" w:rsidR="00DF571C" w:rsidRDefault="00DF571C" w:rsidP="00686E21">
      <w:pPr>
        <w:spacing w:line="360" w:lineRule="auto"/>
        <w:rPr>
          <w:rFonts w:ascii="宋体" w:eastAsia="宋体" w:hAnsi="宋体"/>
          <w:sz w:val="28"/>
          <w:szCs w:val="28"/>
        </w:rPr>
      </w:pPr>
    </w:p>
    <w:p w14:paraId="47855D38" w14:textId="64CFA9C9" w:rsidR="00DF571C" w:rsidRDefault="00DF571C" w:rsidP="00686E21">
      <w:pPr>
        <w:spacing w:line="360" w:lineRule="auto"/>
        <w:rPr>
          <w:rFonts w:ascii="宋体" w:eastAsia="宋体" w:hAnsi="宋体"/>
          <w:sz w:val="28"/>
          <w:szCs w:val="28"/>
        </w:rPr>
      </w:pPr>
      <w:r>
        <w:rPr>
          <w:rFonts w:ascii="宋体" w:eastAsia="宋体" w:hAnsi="宋体" w:hint="eastAsia"/>
          <w:sz w:val="28"/>
          <w:szCs w:val="28"/>
        </w:rPr>
        <w:t>除了与资产相关的，就是与收益相关的。</w:t>
      </w:r>
    </w:p>
    <w:p w14:paraId="0DB16C2C" w14:textId="389A658E" w:rsidR="00DF571C" w:rsidRDefault="00DF314A" w:rsidP="00DF314A">
      <w:pPr>
        <w:pStyle w:val="2"/>
      </w:pPr>
      <w:bookmarkStart w:id="594" w:name="_Toc123761748"/>
      <w:bookmarkStart w:id="595" w:name="_Toc145316908"/>
      <w:r>
        <w:rPr>
          <w:rFonts w:hint="eastAsia"/>
        </w:rPr>
        <w:lastRenderedPageBreak/>
        <w:t>确认与计量</w:t>
      </w:r>
      <w:bookmarkEnd w:id="594"/>
      <w:bookmarkEnd w:id="595"/>
    </w:p>
    <w:p w14:paraId="2D3E98F8" w14:textId="06CD08D5" w:rsidR="00F90934" w:rsidRDefault="00F90934" w:rsidP="00686E21">
      <w:pPr>
        <w:spacing w:line="360" w:lineRule="auto"/>
        <w:rPr>
          <w:rFonts w:ascii="宋体" w:eastAsia="宋体" w:hAnsi="宋体"/>
          <w:sz w:val="28"/>
          <w:szCs w:val="28"/>
        </w:rPr>
      </w:pPr>
      <w:r>
        <w:rPr>
          <w:rFonts w:ascii="宋体" w:eastAsia="宋体" w:hAnsi="宋体" w:hint="eastAsia"/>
          <w:sz w:val="28"/>
          <w:szCs w:val="28"/>
        </w:rPr>
        <w:t>1、确认</w:t>
      </w:r>
    </w:p>
    <w:p w14:paraId="1636C670" w14:textId="22BFA58B" w:rsidR="00DF314A" w:rsidRDefault="00F90934" w:rsidP="00686E21">
      <w:pPr>
        <w:spacing w:line="360" w:lineRule="auto"/>
        <w:rPr>
          <w:rFonts w:ascii="宋体" w:eastAsia="宋体" w:hAnsi="宋体"/>
          <w:sz w:val="28"/>
          <w:szCs w:val="28"/>
        </w:rPr>
      </w:pPr>
      <w:r w:rsidRPr="00F90934">
        <w:rPr>
          <w:rFonts w:ascii="宋体" w:eastAsia="宋体" w:hAnsi="宋体" w:hint="eastAsia"/>
          <w:sz w:val="28"/>
          <w:szCs w:val="28"/>
        </w:rPr>
        <w:t>如果企业已</w:t>
      </w:r>
      <w:r w:rsidRPr="00FF1582">
        <w:rPr>
          <w:rFonts w:ascii="宋体" w:eastAsia="宋体" w:hAnsi="宋体" w:hint="eastAsia"/>
          <w:sz w:val="28"/>
          <w:szCs w:val="28"/>
          <w:highlight w:val="yellow"/>
        </w:rPr>
        <w:t>经实际收到补助资金</w:t>
      </w:r>
      <w:r w:rsidRPr="00F90934">
        <w:rPr>
          <w:rFonts w:ascii="宋体" w:eastAsia="宋体" w:hAnsi="宋体" w:hint="eastAsia"/>
          <w:sz w:val="28"/>
          <w:szCs w:val="28"/>
        </w:rPr>
        <w:t>，应当按照实际收到的金额计量；如果资产负债表日企业尚未收到补助资金，但企业在符合了相关政策规定后就相应获得了收款权，且与之相关的经济利益很可能流入企业，企业应当在这项补助成为应收款时按照应收的金额计量。</w:t>
      </w:r>
    </w:p>
    <w:p w14:paraId="748B0EF2" w14:textId="15C95F4A" w:rsidR="00DF314A" w:rsidRDefault="00DF314A" w:rsidP="00686E21">
      <w:pPr>
        <w:spacing w:line="360" w:lineRule="auto"/>
        <w:rPr>
          <w:rFonts w:ascii="宋体" w:eastAsia="宋体" w:hAnsi="宋体"/>
          <w:sz w:val="28"/>
          <w:szCs w:val="28"/>
        </w:rPr>
      </w:pPr>
    </w:p>
    <w:p w14:paraId="695959A5" w14:textId="09F4A990" w:rsidR="00DF314A" w:rsidRDefault="00F90934" w:rsidP="00686E21">
      <w:pPr>
        <w:spacing w:line="360" w:lineRule="auto"/>
        <w:rPr>
          <w:rFonts w:ascii="宋体" w:eastAsia="宋体" w:hAnsi="宋体"/>
          <w:sz w:val="28"/>
          <w:szCs w:val="28"/>
        </w:rPr>
      </w:pPr>
      <w:r>
        <w:rPr>
          <w:rFonts w:ascii="宋体" w:eastAsia="宋体" w:hAnsi="宋体" w:hint="eastAsia"/>
          <w:sz w:val="28"/>
          <w:szCs w:val="28"/>
        </w:rPr>
        <w:t>2、计量</w:t>
      </w:r>
    </w:p>
    <w:p w14:paraId="0A19A7C6" w14:textId="17F0FC29" w:rsidR="00F90934" w:rsidRDefault="00D11F95" w:rsidP="00686E21">
      <w:pPr>
        <w:spacing w:line="360" w:lineRule="auto"/>
        <w:rPr>
          <w:rFonts w:ascii="宋体" w:eastAsia="宋体" w:hAnsi="宋体"/>
          <w:sz w:val="28"/>
          <w:szCs w:val="28"/>
        </w:rPr>
      </w:pPr>
      <w:r>
        <w:rPr>
          <w:rFonts w:ascii="宋体" w:eastAsia="宋体" w:hAnsi="宋体" w:hint="eastAsia"/>
          <w:sz w:val="28"/>
          <w:szCs w:val="28"/>
        </w:rPr>
        <w:t>（1）总额法</w:t>
      </w:r>
    </w:p>
    <w:p w14:paraId="13067C0D" w14:textId="7AD1B950" w:rsidR="00D11F95" w:rsidRDefault="00D11F95" w:rsidP="00686E21">
      <w:pPr>
        <w:spacing w:line="360" w:lineRule="auto"/>
        <w:rPr>
          <w:rFonts w:ascii="宋体" w:eastAsia="宋体" w:hAnsi="宋体"/>
          <w:sz w:val="28"/>
          <w:szCs w:val="28"/>
        </w:rPr>
      </w:pPr>
    </w:p>
    <w:p w14:paraId="5ABF33E9" w14:textId="04A1CF9B" w:rsidR="00D11F95" w:rsidRDefault="00D11F95" w:rsidP="00686E21">
      <w:pPr>
        <w:spacing w:line="360" w:lineRule="auto"/>
        <w:rPr>
          <w:rFonts w:ascii="宋体" w:eastAsia="宋体" w:hAnsi="宋体"/>
          <w:sz w:val="28"/>
          <w:szCs w:val="28"/>
        </w:rPr>
      </w:pPr>
      <w:r>
        <w:rPr>
          <w:rFonts w:ascii="宋体" w:eastAsia="宋体" w:hAnsi="宋体" w:hint="eastAsia"/>
          <w:sz w:val="28"/>
          <w:szCs w:val="28"/>
        </w:rPr>
        <w:t>（2）净额法</w:t>
      </w:r>
    </w:p>
    <w:p w14:paraId="4EA62DD2" w14:textId="149E21DE" w:rsidR="00D11F95" w:rsidRDefault="00D11F95" w:rsidP="00686E21">
      <w:pPr>
        <w:spacing w:line="360" w:lineRule="auto"/>
        <w:rPr>
          <w:rFonts w:ascii="宋体" w:eastAsia="宋体" w:hAnsi="宋体"/>
          <w:sz w:val="28"/>
          <w:szCs w:val="28"/>
        </w:rPr>
      </w:pPr>
    </w:p>
    <w:p w14:paraId="01DFD126" w14:textId="3D9D6B71" w:rsidR="005F2531" w:rsidRDefault="005F2531" w:rsidP="00686E21">
      <w:pPr>
        <w:spacing w:line="360" w:lineRule="auto"/>
        <w:rPr>
          <w:rFonts w:ascii="宋体" w:eastAsia="宋体" w:hAnsi="宋体"/>
          <w:sz w:val="28"/>
          <w:szCs w:val="28"/>
        </w:rPr>
      </w:pPr>
      <w:r>
        <w:rPr>
          <w:rFonts w:ascii="宋体" w:eastAsia="宋体" w:hAnsi="宋体" w:hint="eastAsia"/>
          <w:sz w:val="28"/>
          <w:szCs w:val="28"/>
        </w:rPr>
        <w:t>实务中，肯定要用总额法。其一，如果补助的是研发活动，净额法就不能加计扣除了。其二，如果是上市公司，在计算非经常性损益的时候，净额法就比较麻烦了。</w:t>
      </w:r>
    </w:p>
    <w:p w14:paraId="5B2FA7E3" w14:textId="4E48A780" w:rsidR="005F2531" w:rsidRDefault="005F2531" w:rsidP="00686E21">
      <w:pPr>
        <w:spacing w:line="360" w:lineRule="auto"/>
        <w:rPr>
          <w:rFonts w:ascii="宋体" w:eastAsia="宋体" w:hAnsi="宋体"/>
          <w:sz w:val="28"/>
          <w:szCs w:val="28"/>
        </w:rPr>
      </w:pPr>
    </w:p>
    <w:p w14:paraId="544EB2E3" w14:textId="758F1734" w:rsidR="005F2531" w:rsidRDefault="005F2531" w:rsidP="00686E21">
      <w:pPr>
        <w:spacing w:line="360" w:lineRule="auto"/>
        <w:rPr>
          <w:rFonts w:ascii="宋体" w:eastAsia="宋体" w:hAnsi="宋体"/>
          <w:sz w:val="28"/>
          <w:szCs w:val="28"/>
        </w:rPr>
      </w:pPr>
      <w:r>
        <w:rPr>
          <w:rFonts w:ascii="宋体" w:eastAsia="宋体" w:hAnsi="宋体" w:hint="eastAsia"/>
          <w:sz w:val="28"/>
          <w:szCs w:val="28"/>
        </w:rPr>
        <w:t>基于以上2点，还是用总额法比较好。</w:t>
      </w:r>
    </w:p>
    <w:p w14:paraId="7A4C2B0E" w14:textId="77777777" w:rsidR="005F2531" w:rsidRDefault="005F2531" w:rsidP="00686E21">
      <w:pPr>
        <w:spacing w:line="360" w:lineRule="auto"/>
        <w:rPr>
          <w:rFonts w:ascii="宋体" w:eastAsia="宋体" w:hAnsi="宋体"/>
          <w:sz w:val="28"/>
          <w:szCs w:val="28"/>
        </w:rPr>
      </w:pPr>
    </w:p>
    <w:p w14:paraId="2272CD0E" w14:textId="7C6AF79A" w:rsidR="003D6BF2" w:rsidRDefault="009E49C7" w:rsidP="00686E21">
      <w:pPr>
        <w:spacing w:line="360" w:lineRule="auto"/>
        <w:rPr>
          <w:rFonts w:ascii="宋体" w:eastAsia="宋体" w:hAnsi="宋体"/>
          <w:sz w:val="28"/>
          <w:szCs w:val="28"/>
        </w:rPr>
      </w:pPr>
      <w:r w:rsidRPr="009E49C7">
        <w:rPr>
          <w:rFonts w:ascii="宋体" w:eastAsia="宋体" w:hAnsi="宋体" w:hint="eastAsia"/>
          <w:sz w:val="28"/>
          <w:szCs w:val="28"/>
          <w:highlight w:val="yellow"/>
        </w:rPr>
        <w:t>会计处理：</w:t>
      </w:r>
    </w:p>
    <w:p w14:paraId="2EA9D48C" w14:textId="66EB79CC" w:rsidR="00C000B0" w:rsidRDefault="00C000B0" w:rsidP="00686E21">
      <w:pPr>
        <w:spacing w:line="360" w:lineRule="auto"/>
        <w:rPr>
          <w:rFonts w:ascii="宋体" w:eastAsia="宋体" w:hAnsi="宋体"/>
          <w:sz w:val="28"/>
          <w:szCs w:val="28"/>
        </w:rPr>
      </w:pPr>
      <w:r>
        <w:rPr>
          <w:rFonts w:ascii="宋体" w:eastAsia="宋体" w:hAnsi="宋体" w:hint="eastAsia"/>
          <w:sz w:val="28"/>
          <w:szCs w:val="28"/>
        </w:rPr>
        <w:t>①与资产相关</w:t>
      </w:r>
    </w:p>
    <w:p w14:paraId="6282D444" w14:textId="72F4ACFA" w:rsidR="003D6BF2" w:rsidRDefault="00ED1227" w:rsidP="00686E21">
      <w:pPr>
        <w:spacing w:line="360" w:lineRule="auto"/>
        <w:rPr>
          <w:rFonts w:ascii="宋体" w:eastAsia="宋体" w:hAnsi="宋体"/>
          <w:sz w:val="28"/>
          <w:szCs w:val="28"/>
        </w:rPr>
      </w:pPr>
      <w:r>
        <w:rPr>
          <w:rFonts w:ascii="宋体" w:eastAsia="宋体" w:hAnsi="宋体" w:hint="eastAsia"/>
          <w:sz w:val="28"/>
          <w:szCs w:val="28"/>
        </w:rPr>
        <w:lastRenderedPageBreak/>
        <w:t>政府补助甲公司购买A设备，设备价款</w:t>
      </w:r>
      <w:r>
        <w:rPr>
          <w:rFonts w:ascii="宋体" w:eastAsia="宋体" w:hAnsi="宋体"/>
          <w:sz w:val="28"/>
          <w:szCs w:val="28"/>
        </w:rPr>
        <w:t>1</w:t>
      </w:r>
      <w:r w:rsidR="00E309B8">
        <w:rPr>
          <w:rFonts w:ascii="宋体" w:eastAsia="宋体" w:hAnsi="宋体"/>
          <w:sz w:val="28"/>
          <w:szCs w:val="28"/>
        </w:rPr>
        <w:t>2</w:t>
      </w:r>
      <w:r>
        <w:rPr>
          <w:rFonts w:ascii="宋体" w:eastAsia="宋体" w:hAnsi="宋体"/>
          <w:sz w:val="28"/>
          <w:szCs w:val="28"/>
        </w:rPr>
        <w:t>0</w:t>
      </w:r>
      <w:r>
        <w:rPr>
          <w:rFonts w:ascii="宋体" w:eastAsia="宋体" w:hAnsi="宋体" w:hint="eastAsia"/>
          <w:sz w:val="28"/>
          <w:szCs w:val="28"/>
        </w:rPr>
        <w:t>万，政府补助</w:t>
      </w:r>
      <w:r w:rsidR="00E309B8">
        <w:rPr>
          <w:rFonts w:ascii="宋体" w:eastAsia="宋体" w:hAnsi="宋体"/>
          <w:sz w:val="28"/>
          <w:szCs w:val="28"/>
        </w:rPr>
        <w:t>6</w:t>
      </w:r>
      <w:r>
        <w:rPr>
          <w:rFonts w:ascii="宋体" w:eastAsia="宋体" w:hAnsi="宋体"/>
          <w:sz w:val="28"/>
          <w:szCs w:val="28"/>
        </w:rPr>
        <w:t>0</w:t>
      </w:r>
      <w:r>
        <w:rPr>
          <w:rFonts w:ascii="宋体" w:eastAsia="宋体" w:hAnsi="宋体" w:hint="eastAsia"/>
          <w:sz w:val="28"/>
          <w:szCs w:val="28"/>
        </w:rPr>
        <w:t>万，公司按总额法计量。</w:t>
      </w:r>
      <w:r w:rsidR="007D701D">
        <w:rPr>
          <w:rFonts w:ascii="宋体" w:eastAsia="宋体" w:hAnsi="宋体" w:hint="eastAsia"/>
          <w:sz w:val="28"/>
          <w:szCs w:val="28"/>
        </w:rPr>
        <w:t>2</w:t>
      </w:r>
      <w:r w:rsidR="007D701D">
        <w:rPr>
          <w:rFonts w:ascii="宋体" w:eastAsia="宋体" w:hAnsi="宋体"/>
          <w:sz w:val="28"/>
          <w:szCs w:val="28"/>
        </w:rPr>
        <w:t>020</w:t>
      </w:r>
      <w:r w:rsidR="007D701D">
        <w:rPr>
          <w:rFonts w:ascii="宋体" w:eastAsia="宋体" w:hAnsi="宋体" w:hint="eastAsia"/>
          <w:sz w:val="28"/>
          <w:szCs w:val="28"/>
        </w:rPr>
        <w:t>年1</w:t>
      </w:r>
      <w:r w:rsidR="007D701D">
        <w:rPr>
          <w:rFonts w:ascii="宋体" w:eastAsia="宋体" w:hAnsi="宋体"/>
          <w:sz w:val="28"/>
          <w:szCs w:val="28"/>
        </w:rPr>
        <w:t>2</w:t>
      </w:r>
      <w:r w:rsidR="007D701D">
        <w:rPr>
          <w:rFonts w:ascii="宋体" w:eastAsia="宋体" w:hAnsi="宋体" w:hint="eastAsia"/>
          <w:sz w:val="28"/>
          <w:szCs w:val="28"/>
        </w:rPr>
        <w:t>月1日，公司购买设备，</w:t>
      </w:r>
      <w:r w:rsidR="00573CB9">
        <w:rPr>
          <w:rFonts w:ascii="宋体" w:eastAsia="宋体" w:hAnsi="宋体" w:hint="eastAsia"/>
          <w:sz w:val="28"/>
          <w:szCs w:val="28"/>
        </w:rPr>
        <w:t>支付了1</w:t>
      </w:r>
      <w:r w:rsidR="00E309B8">
        <w:rPr>
          <w:rFonts w:ascii="宋体" w:eastAsia="宋体" w:hAnsi="宋体"/>
          <w:sz w:val="28"/>
          <w:szCs w:val="28"/>
        </w:rPr>
        <w:t>2</w:t>
      </w:r>
      <w:r w:rsidR="00573CB9">
        <w:rPr>
          <w:rFonts w:ascii="宋体" w:eastAsia="宋体" w:hAnsi="宋体"/>
          <w:sz w:val="28"/>
          <w:szCs w:val="28"/>
        </w:rPr>
        <w:t>0</w:t>
      </w:r>
      <w:r w:rsidR="00573CB9">
        <w:rPr>
          <w:rFonts w:ascii="宋体" w:eastAsia="宋体" w:hAnsi="宋体" w:hint="eastAsia"/>
          <w:sz w:val="28"/>
          <w:szCs w:val="28"/>
        </w:rPr>
        <w:t>万价款，</w:t>
      </w:r>
      <w:r w:rsidR="00344A7B">
        <w:rPr>
          <w:rFonts w:ascii="宋体" w:eastAsia="宋体" w:hAnsi="宋体" w:hint="eastAsia"/>
          <w:sz w:val="28"/>
          <w:szCs w:val="28"/>
        </w:rPr>
        <w:t>折旧年限为1</w:t>
      </w:r>
      <w:r w:rsidR="00344A7B">
        <w:rPr>
          <w:rFonts w:ascii="宋体" w:eastAsia="宋体" w:hAnsi="宋体"/>
          <w:sz w:val="28"/>
          <w:szCs w:val="28"/>
        </w:rPr>
        <w:t>0</w:t>
      </w:r>
      <w:r w:rsidR="00344A7B">
        <w:rPr>
          <w:rFonts w:ascii="宋体" w:eastAsia="宋体" w:hAnsi="宋体" w:hint="eastAsia"/>
          <w:sz w:val="28"/>
          <w:szCs w:val="28"/>
        </w:rPr>
        <w:t>年。</w:t>
      </w:r>
      <w:r w:rsidR="007D701D">
        <w:rPr>
          <w:rFonts w:ascii="宋体" w:eastAsia="宋体" w:hAnsi="宋体" w:hint="eastAsia"/>
          <w:sz w:val="28"/>
          <w:szCs w:val="28"/>
        </w:rPr>
        <w:t>2</w:t>
      </w:r>
      <w:r w:rsidR="007D701D">
        <w:rPr>
          <w:rFonts w:ascii="宋体" w:eastAsia="宋体" w:hAnsi="宋体"/>
          <w:sz w:val="28"/>
          <w:szCs w:val="28"/>
        </w:rPr>
        <w:t>02</w:t>
      </w:r>
      <w:r w:rsidR="000C33EC">
        <w:rPr>
          <w:rFonts w:ascii="宋体" w:eastAsia="宋体" w:hAnsi="宋体"/>
          <w:sz w:val="28"/>
          <w:szCs w:val="28"/>
        </w:rPr>
        <w:t>1</w:t>
      </w:r>
      <w:r w:rsidR="007D701D">
        <w:rPr>
          <w:rFonts w:ascii="宋体" w:eastAsia="宋体" w:hAnsi="宋体" w:hint="eastAsia"/>
          <w:sz w:val="28"/>
          <w:szCs w:val="28"/>
        </w:rPr>
        <w:t>年</w:t>
      </w:r>
      <w:r w:rsidR="000C33EC">
        <w:rPr>
          <w:rFonts w:ascii="宋体" w:eastAsia="宋体" w:hAnsi="宋体"/>
          <w:sz w:val="28"/>
          <w:szCs w:val="28"/>
        </w:rPr>
        <w:t>7</w:t>
      </w:r>
      <w:r w:rsidR="007D701D">
        <w:rPr>
          <w:rFonts w:ascii="宋体" w:eastAsia="宋体" w:hAnsi="宋体" w:hint="eastAsia"/>
          <w:sz w:val="28"/>
          <w:szCs w:val="28"/>
        </w:rPr>
        <w:t>月1日，公司获得</w:t>
      </w:r>
      <w:r w:rsidR="00E309B8">
        <w:rPr>
          <w:rFonts w:ascii="宋体" w:eastAsia="宋体" w:hAnsi="宋体"/>
          <w:sz w:val="28"/>
          <w:szCs w:val="28"/>
        </w:rPr>
        <w:t>6</w:t>
      </w:r>
      <w:r w:rsidR="007D701D">
        <w:rPr>
          <w:rFonts w:ascii="宋体" w:eastAsia="宋体" w:hAnsi="宋体"/>
          <w:sz w:val="28"/>
          <w:szCs w:val="28"/>
        </w:rPr>
        <w:t>0</w:t>
      </w:r>
      <w:r w:rsidR="007D701D">
        <w:rPr>
          <w:rFonts w:ascii="宋体" w:eastAsia="宋体" w:hAnsi="宋体" w:hint="eastAsia"/>
          <w:sz w:val="28"/>
          <w:szCs w:val="28"/>
        </w:rPr>
        <w:t>万政府补助。</w:t>
      </w:r>
      <w:r w:rsidR="001A128F">
        <w:rPr>
          <w:rFonts w:ascii="宋体" w:eastAsia="宋体" w:hAnsi="宋体" w:hint="eastAsia"/>
          <w:sz w:val="28"/>
          <w:szCs w:val="28"/>
        </w:rPr>
        <w:t>假设残值率为0</w:t>
      </w:r>
      <w:r w:rsidR="00613343">
        <w:rPr>
          <w:rFonts w:ascii="宋体" w:eastAsia="宋体" w:hAnsi="宋体" w:hint="eastAsia"/>
          <w:sz w:val="28"/>
          <w:szCs w:val="28"/>
        </w:rPr>
        <w:t>，</w:t>
      </w:r>
      <w:r w:rsidR="00786909">
        <w:rPr>
          <w:rFonts w:ascii="宋体" w:eastAsia="宋体" w:hAnsi="宋体" w:hint="eastAsia"/>
          <w:sz w:val="28"/>
          <w:szCs w:val="28"/>
        </w:rPr>
        <w:t>所得税税率为2</w:t>
      </w:r>
      <w:r w:rsidR="00786909">
        <w:rPr>
          <w:rFonts w:ascii="宋体" w:eastAsia="宋体" w:hAnsi="宋体"/>
          <w:sz w:val="28"/>
          <w:szCs w:val="28"/>
        </w:rPr>
        <w:t>5%</w:t>
      </w:r>
      <w:r w:rsidR="001A128F">
        <w:rPr>
          <w:rFonts w:ascii="宋体" w:eastAsia="宋体" w:hAnsi="宋体" w:hint="eastAsia"/>
          <w:sz w:val="28"/>
          <w:szCs w:val="28"/>
        </w:rPr>
        <w:t>。</w:t>
      </w:r>
    </w:p>
    <w:p w14:paraId="6BB50108" w14:textId="6FDAF894" w:rsidR="001A128F" w:rsidRDefault="001A128F" w:rsidP="00686E21">
      <w:pPr>
        <w:spacing w:line="360" w:lineRule="auto"/>
        <w:rPr>
          <w:rFonts w:ascii="宋体" w:eastAsia="宋体" w:hAnsi="宋体"/>
          <w:sz w:val="28"/>
          <w:szCs w:val="28"/>
        </w:rPr>
      </w:pPr>
      <w:r>
        <w:rPr>
          <w:rFonts w:ascii="宋体" w:eastAsia="宋体" w:hAnsi="宋体" w:hint="eastAsia"/>
          <w:sz w:val="28"/>
          <w:szCs w:val="28"/>
        </w:rPr>
        <w:t>企业2</w:t>
      </w:r>
      <w:r>
        <w:rPr>
          <w:rFonts w:ascii="宋体" w:eastAsia="宋体" w:hAnsi="宋体"/>
          <w:sz w:val="28"/>
          <w:szCs w:val="28"/>
        </w:rPr>
        <w:t>020</w:t>
      </w:r>
      <w:r>
        <w:rPr>
          <w:rFonts w:ascii="宋体" w:eastAsia="宋体" w:hAnsi="宋体" w:hint="eastAsia"/>
          <w:sz w:val="28"/>
          <w:szCs w:val="28"/>
        </w:rPr>
        <w:t>年1</w:t>
      </w:r>
      <w:r>
        <w:rPr>
          <w:rFonts w:ascii="宋体" w:eastAsia="宋体" w:hAnsi="宋体"/>
          <w:sz w:val="28"/>
          <w:szCs w:val="28"/>
        </w:rPr>
        <w:t>2</w:t>
      </w:r>
      <w:r>
        <w:rPr>
          <w:rFonts w:ascii="宋体" w:eastAsia="宋体" w:hAnsi="宋体" w:hint="eastAsia"/>
          <w:sz w:val="28"/>
          <w:szCs w:val="28"/>
        </w:rPr>
        <w:t>月做账：</w:t>
      </w:r>
    </w:p>
    <w:p w14:paraId="3E7F42F9" w14:textId="33391204" w:rsidR="001A128F" w:rsidRDefault="001A128F" w:rsidP="00686E21">
      <w:pPr>
        <w:spacing w:line="360" w:lineRule="auto"/>
        <w:rPr>
          <w:rFonts w:ascii="宋体" w:eastAsia="宋体" w:hAnsi="宋体"/>
          <w:sz w:val="28"/>
          <w:szCs w:val="28"/>
        </w:rPr>
      </w:pPr>
    </w:p>
    <w:p w14:paraId="2F74E8D7" w14:textId="07FAE83A" w:rsidR="001A128F" w:rsidRDefault="001A128F" w:rsidP="00686E21">
      <w:pPr>
        <w:spacing w:line="360" w:lineRule="auto"/>
        <w:rPr>
          <w:rFonts w:ascii="宋体" w:eastAsia="宋体" w:hAnsi="宋体"/>
          <w:sz w:val="28"/>
          <w:szCs w:val="28"/>
        </w:rPr>
      </w:pPr>
      <w:r>
        <w:rPr>
          <w:rFonts w:ascii="宋体" w:eastAsia="宋体" w:hAnsi="宋体" w:hint="eastAsia"/>
          <w:sz w:val="28"/>
          <w:szCs w:val="28"/>
        </w:rPr>
        <w:t>借：固定资产1</w:t>
      </w:r>
      <w:r w:rsidR="00613343">
        <w:rPr>
          <w:rFonts w:ascii="宋体" w:eastAsia="宋体" w:hAnsi="宋体"/>
          <w:sz w:val="28"/>
          <w:szCs w:val="28"/>
        </w:rPr>
        <w:t>2</w:t>
      </w:r>
      <w:r>
        <w:rPr>
          <w:rFonts w:ascii="宋体" w:eastAsia="宋体" w:hAnsi="宋体"/>
          <w:sz w:val="28"/>
          <w:szCs w:val="28"/>
        </w:rPr>
        <w:t>0</w:t>
      </w:r>
      <w:r>
        <w:rPr>
          <w:rFonts w:ascii="宋体" w:eastAsia="宋体" w:hAnsi="宋体" w:hint="eastAsia"/>
          <w:sz w:val="28"/>
          <w:szCs w:val="28"/>
        </w:rPr>
        <w:t>万</w:t>
      </w:r>
    </w:p>
    <w:p w14:paraId="17FF2A2E" w14:textId="396E985E" w:rsidR="001A128F" w:rsidRDefault="001A128F" w:rsidP="00686E21">
      <w:pPr>
        <w:spacing w:line="360" w:lineRule="auto"/>
        <w:rPr>
          <w:rFonts w:ascii="宋体" w:eastAsia="宋体" w:hAnsi="宋体"/>
          <w:sz w:val="28"/>
          <w:szCs w:val="28"/>
        </w:rPr>
      </w:pPr>
      <w:r>
        <w:rPr>
          <w:rFonts w:ascii="宋体" w:eastAsia="宋体" w:hAnsi="宋体" w:hint="eastAsia"/>
          <w:sz w:val="28"/>
          <w:szCs w:val="28"/>
        </w:rPr>
        <w:t>贷：银行存款1</w:t>
      </w:r>
      <w:r w:rsidR="00613343">
        <w:rPr>
          <w:rFonts w:ascii="宋体" w:eastAsia="宋体" w:hAnsi="宋体"/>
          <w:sz w:val="28"/>
          <w:szCs w:val="28"/>
        </w:rPr>
        <w:t>2</w:t>
      </w:r>
      <w:r>
        <w:rPr>
          <w:rFonts w:ascii="宋体" w:eastAsia="宋体" w:hAnsi="宋体"/>
          <w:sz w:val="28"/>
          <w:szCs w:val="28"/>
        </w:rPr>
        <w:t>0</w:t>
      </w:r>
      <w:r>
        <w:rPr>
          <w:rFonts w:ascii="宋体" w:eastAsia="宋体" w:hAnsi="宋体" w:hint="eastAsia"/>
          <w:sz w:val="28"/>
          <w:szCs w:val="28"/>
        </w:rPr>
        <w:t>万</w:t>
      </w:r>
    </w:p>
    <w:p w14:paraId="510EA11D" w14:textId="2395446E" w:rsidR="001A128F" w:rsidRDefault="001A128F" w:rsidP="00686E21">
      <w:pPr>
        <w:spacing w:line="360" w:lineRule="auto"/>
        <w:rPr>
          <w:rFonts w:ascii="宋体" w:eastAsia="宋体" w:hAnsi="宋体"/>
          <w:sz w:val="28"/>
          <w:szCs w:val="28"/>
        </w:rPr>
      </w:pPr>
    </w:p>
    <w:p w14:paraId="306EEF5A" w14:textId="4D054F84" w:rsidR="00E309B8" w:rsidRDefault="00E309B8" w:rsidP="00686E21">
      <w:pPr>
        <w:spacing w:line="360" w:lineRule="auto"/>
        <w:rPr>
          <w:rFonts w:ascii="宋体" w:eastAsia="宋体" w:hAnsi="宋体"/>
          <w:sz w:val="28"/>
          <w:szCs w:val="28"/>
        </w:rPr>
      </w:pPr>
      <w:r w:rsidRPr="00CD65DB">
        <w:rPr>
          <w:rFonts w:ascii="宋体" w:eastAsia="宋体" w:hAnsi="宋体" w:hint="eastAsia"/>
          <w:sz w:val="28"/>
          <w:szCs w:val="28"/>
          <w:highlight w:val="yellow"/>
        </w:rPr>
        <w:t>2</w:t>
      </w:r>
      <w:r w:rsidRPr="00CD65DB">
        <w:rPr>
          <w:rFonts w:ascii="宋体" w:eastAsia="宋体" w:hAnsi="宋体"/>
          <w:sz w:val="28"/>
          <w:szCs w:val="28"/>
          <w:highlight w:val="yellow"/>
        </w:rPr>
        <w:t>021</w:t>
      </w:r>
      <w:r w:rsidRPr="00CD65DB">
        <w:rPr>
          <w:rFonts w:ascii="宋体" w:eastAsia="宋体" w:hAnsi="宋体" w:hint="eastAsia"/>
          <w:sz w:val="28"/>
          <w:szCs w:val="28"/>
          <w:highlight w:val="yellow"/>
        </w:rPr>
        <w:t>年计提折旧：</w:t>
      </w:r>
    </w:p>
    <w:p w14:paraId="5FC85E3B" w14:textId="6DE4F46F" w:rsidR="00E309B8" w:rsidRDefault="00E309B8" w:rsidP="00686E21">
      <w:pPr>
        <w:spacing w:line="360" w:lineRule="auto"/>
        <w:rPr>
          <w:rFonts w:ascii="宋体" w:eastAsia="宋体" w:hAnsi="宋体"/>
          <w:sz w:val="28"/>
          <w:szCs w:val="28"/>
        </w:rPr>
      </w:pPr>
      <w:r>
        <w:rPr>
          <w:rFonts w:ascii="宋体" w:eastAsia="宋体" w:hAnsi="宋体" w:hint="eastAsia"/>
          <w:sz w:val="28"/>
          <w:szCs w:val="28"/>
        </w:rPr>
        <w:t>借：成本、费用1</w:t>
      </w:r>
      <w:r w:rsidR="00786909">
        <w:rPr>
          <w:rFonts w:ascii="宋体" w:eastAsia="宋体" w:hAnsi="宋体"/>
          <w:sz w:val="28"/>
          <w:szCs w:val="28"/>
        </w:rPr>
        <w:t>2</w:t>
      </w:r>
      <w:r>
        <w:rPr>
          <w:rFonts w:ascii="宋体" w:eastAsia="宋体" w:hAnsi="宋体" w:hint="eastAsia"/>
          <w:sz w:val="28"/>
          <w:szCs w:val="28"/>
        </w:rPr>
        <w:t>万</w:t>
      </w:r>
    </w:p>
    <w:p w14:paraId="76F0DBF7" w14:textId="0DF557C1" w:rsidR="00E309B8" w:rsidRDefault="00E309B8" w:rsidP="00686E21">
      <w:pPr>
        <w:spacing w:line="360" w:lineRule="auto"/>
        <w:rPr>
          <w:rFonts w:ascii="宋体" w:eastAsia="宋体" w:hAnsi="宋体"/>
          <w:sz w:val="28"/>
          <w:szCs w:val="28"/>
        </w:rPr>
      </w:pPr>
      <w:r>
        <w:rPr>
          <w:rFonts w:ascii="宋体" w:eastAsia="宋体" w:hAnsi="宋体" w:hint="eastAsia"/>
          <w:sz w:val="28"/>
          <w:szCs w:val="28"/>
        </w:rPr>
        <w:t>贷：</w:t>
      </w:r>
      <w:r w:rsidR="00786909">
        <w:rPr>
          <w:rFonts w:ascii="宋体" w:eastAsia="宋体" w:hAnsi="宋体" w:hint="eastAsia"/>
          <w:sz w:val="28"/>
          <w:szCs w:val="28"/>
        </w:rPr>
        <w:t xml:space="preserve">累计折旧 </w:t>
      </w:r>
      <w:r w:rsidR="00786909">
        <w:rPr>
          <w:rFonts w:ascii="宋体" w:eastAsia="宋体" w:hAnsi="宋体"/>
          <w:sz w:val="28"/>
          <w:szCs w:val="28"/>
        </w:rPr>
        <w:t>12</w:t>
      </w:r>
      <w:r w:rsidR="00786909">
        <w:rPr>
          <w:rFonts w:ascii="宋体" w:eastAsia="宋体" w:hAnsi="宋体" w:hint="eastAsia"/>
          <w:sz w:val="28"/>
          <w:szCs w:val="28"/>
        </w:rPr>
        <w:t>万</w:t>
      </w:r>
    </w:p>
    <w:p w14:paraId="18344E39" w14:textId="29A9A2A5" w:rsidR="00786909" w:rsidRDefault="00786909" w:rsidP="00686E21">
      <w:pPr>
        <w:spacing w:line="360" w:lineRule="auto"/>
        <w:rPr>
          <w:rFonts w:ascii="宋体" w:eastAsia="宋体" w:hAnsi="宋体"/>
          <w:sz w:val="28"/>
          <w:szCs w:val="28"/>
        </w:rPr>
      </w:pPr>
    </w:p>
    <w:p w14:paraId="6BD167C9" w14:textId="52D6E6D5" w:rsidR="00786909" w:rsidRDefault="00786909" w:rsidP="00686E21">
      <w:pPr>
        <w:spacing w:line="360" w:lineRule="auto"/>
        <w:rPr>
          <w:rFonts w:ascii="宋体" w:eastAsia="宋体" w:hAnsi="宋体"/>
          <w:sz w:val="28"/>
          <w:szCs w:val="28"/>
        </w:rPr>
      </w:pPr>
      <w:r w:rsidRPr="00CD65DB">
        <w:rPr>
          <w:rFonts w:ascii="宋体" w:eastAsia="宋体" w:hAnsi="宋体" w:hint="eastAsia"/>
          <w:sz w:val="28"/>
          <w:szCs w:val="28"/>
          <w:highlight w:val="yellow"/>
        </w:rPr>
        <w:t>取得政府补助时：</w:t>
      </w:r>
    </w:p>
    <w:p w14:paraId="196267D3" w14:textId="0CA82281" w:rsidR="00786909" w:rsidRDefault="00786909" w:rsidP="00686E21">
      <w:pPr>
        <w:spacing w:line="360" w:lineRule="auto"/>
        <w:rPr>
          <w:rFonts w:ascii="宋体" w:eastAsia="宋体" w:hAnsi="宋体"/>
          <w:sz w:val="28"/>
          <w:szCs w:val="28"/>
        </w:rPr>
      </w:pPr>
      <w:r>
        <w:rPr>
          <w:rFonts w:ascii="宋体" w:eastAsia="宋体" w:hAnsi="宋体" w:hint="eastAsia"/>
          <w:sz w:val="28"/>
          <w:szCs w:val="28"/>
        </w:rPr>
        <w:t>借：银行存款6</w:t>
      </w:r>
      <w:r>
        <w:rPr>
          <w:rFonts w:ascii="宋体" w:eastAsia="宋体" w:hAnsi="宋体"/>
          <w:sz w:val="28"/>
          <w:szCs w:val="28"/>
        </w:rPr>
        <w:t>0</w:t>
      </w:r>
      <w:r>
        <w:rPr>
          <w:rFonts w:ascii="宋体" w:eastAsia="宋体" w:hAnsi="宋体" w:hint="eastAsia"/>
          <w:sz w:val="28"/>
          <w:szCs w:val="28"/>
        </w:rPr>
        <w:t>万</w:t>
      </w:r>
    </w:p>
    <w:p w14:paraId="294064BD" w14:textId="6D6A521D" w:rsidR="00786909" w:rsidRDefault="00786909" w:rsidP="00686E21">
      <w:pPr>
        <w:spacing w:line="360" w:lineRule="auto"/>
        <w:rPr>
          <w:rFonts w:ascii="宋体" w:eastAsia="宋体" w:hAnsi="宋体"/>
          <w:sz w:val="28"/>
          <w:szCs w:val="28"/>
        </w:rPr>
      </w:pPr>
      <w:r>
        <w:rPr>
          <w:rFonts w:ascii="宋体" w:eastAsia="宋体" w:hAnsi="宋体" w:hint="eastAsia"/>
          <w:sz w:val="28"/>
          <w:szCs w:val="28"/>
        </w:rPr>
        <w:t>贷：递延收益6</w:t>
      </w:r>
      <w:r>
        <w:rPr>
          <w:rFonts w:ascii="宋体" w:eastAsia="宋体" w:hAnsi="宋体"/>
          <w:sz w:val="28"/>
          <w:szCs w:val="28"/>
        </w:rPr>
        <w:t>0</w:t>
      </w:r>
      <w:r>
        <w:rPr>
          <w:rFonts w:ascii="宋体" w:eastAsia="宋体" w:hAnsi="宋体" w:hint="eastAsia"/>
          <w:sz w:val="28"/>
          <w:szCs w:val="28"/>
        </w:rPr>
        <w:t>万</w:t>
      </w:r>
    </w:p>
    <w:p w14:paraId="22DD1674" w14:textId="16B3139F" w:rsidR="00786909" w:rsidRDefault="00786909" w:rsidP="00686E21">
      <w:pPr>
        <w:spacing w:line="360" w:lineRule="auto"/>
        <w:rPr>
          <w:rFonts w:ascii="宋体" w:eastAsia="宋体" w:hAnsi="宋体"/>
          <w:sz w:val="28"/>
          <w:szCs w:val="28"/>
        </w:rPr>
      </w:pPr>
    </w:p>
    <w:p w14:paraId="6F046611" w14:textId="396978FD" w:rsidR="00786909" w:rsidRDefault="00786909" w:rsidP="00686E21">
      <w:pPr>
        <w:spacing w:line="360" w:lineRule="auto"/>
        <w:rPr>
          <w:rFonts w:ascii="宋体" w:eastAsia="宋体" w:hAnsi="宋体"/>
          <w:sz w:val="28"/>
          <w:szCs w:val="28"/>
        </w:rPr>
      </w:pPr>
      <w:r>
        <w:rPr>
          <w:rFonts w:ascii="宋体" w:eastAsia="宋体" w:hAnsi="宋体" w:hint="eastAsia"/>
          <w:sz w:val="28"/>
          <w:szCs w:val="28"/>
        </w:rPr>
        <w:t>借：递延所得税资产</w:t>
      </w:r>
      <w:r w:rsidR="00FB556A">
        <w:rPr>
          <w:rFonts w:ascii="宋体" w:eastAsia="宋体" w:hAnsi="宋体"/>
          <w:sz w:val="28"/>
          <w:szCs w:val="28"/>
        </w:rPr>
        <w:t>15</w:t>
      </w:r>
      <w:r w:rsidR="00FB556A">
        <w:rPr>
          <w:rFonts w:ascii="宋体" w:eastAsia="宋体" w:hAnsi="宋体" w:hint="eastAsia"/>
          <w:sz w:val="28"/>
          <w:szCs w:val="28"/>
        </w:rPr>
        <w:t>万</w:t>
      </w:r>
    </w:p>
    <w:p w14:paraId="395A9F62" w14:textId="00FA5013" w:rsidR="00FB556A" w:rsidRDefault="00FB556A" w:rsidP="00686E21">
      <w:pPr>
        <w:spacing w:line="360" w:lineRule="auto"/>
        <w:rPr>
          <w:rFonts w:ascii="宋体" w:eastAsia="宋体" w:hAnsi="宋体"/>
          <w:sz w:val="28"/>
          <w:szCs w:val="28"/>
        </w:rPr>
      </w:pPr>
      <w:r>
        <w:rPr>
          <w:rFonts w:ascii="宋体" w:eastAsia="宋体" w:hAnsi="宋体" w:hint="eastAsia"/>
          <w:sz w:val="28"/>
          <w:szCs w:val="28"/>
        </w:rPr>
        <w:t>贷：递延所得税费用1</w:t>
      </w:r>
      <w:r>
        <w:rPr>
          <w:rFonts w:ascii="宋体" w:eastAsia="宋体" w:hAnsi="宋体"/>
          <w:sz w:val="28"/>
          <w:szCs w:val="28"/>
        </w:rPr>
        <w:t>5</w:t>
      </w:r>
      <w:r>
        <w:rPr>
          <w:rFonts w:ascii="宋体" w:eastAsia="宋体" w:hAnsi="宋体" w:hint="eastAsia"/>
          <w:sz w:val="28"/>
          <w:szCs w:val="28"/>
        </w:rPr>
        <w:t>万</w:t>
      </w:r>
    </w:p>
    <w:p w14:paraId="1DDEAB4B" w14:textId="025E0D2E" w:rsidR="00FB556A" w:rsidRDefault="00FB556A" w:rsidP="00686E21">
      <w:pPr>
        <w:spacing w:line="360" w:lineRule="auto"/>
        <w:rPr>
          <w:rFonts w:ascii="宋体" w:eastAsia="宋体" w:hAnsi="宋体"/>
          <w:sz w:val="28"/>
          <w:szCs w:val="28"/>
        </w:rPr>
      </w:pPr>
    </w:p>
    <w:p w14:paraId="6D2C4DC6" w14:textId="54750BCF" w:rsidR="00FB556A" w:rsidRDefault="00CD65DB" w:rsidP="00686E21">
      <w:pPr>
        <w:spacing w:line="360" w:lineRule="auto"/>
        <w:rPr>
          <w:rFonts w:ascii="宋体" w:eastAsia="宋体" w:hAnsi="宋体"/>
          <w:sz w:val="28"/>
          <w:szCs w:val="28"/>
        </w:rPr>
      </w:pPr>
      <w:r>
        <w:rPr>
          <w:rFonts w:ascii="宋体" w:eastAsia="宋体" w:hAnsi="宋体" w:hint="eastAsia"/>
          <w:sz w:val="28"/>
          <w:szCs w:val="28"/>
        </w:rPr>
        <w:t>政府补助按照剩余使用年限9</w:t>
      </w:r>
      <w:r>
        <w:rPr>
          <w:rFonts w:ascii="宋体" w:eastAsia="宋体" w:hAnsi="宋体"/>
          <w:sz w:val="28"/>
          <w:szCs w:val="28"/>
        </w:rPr>
        <w:t>.5</w:t>
      </w:r>
      <w:r>
        <w:rPr>
          <w:rFonts w:ascii="宋体" w:eastAsia="宋体" w:hAnsi="宋体" w:hint="eastAsia"/>
          <w:sz w:val="28"/>
          <w:szCs w:val="28"/>
        </w:rPr>
        <w:t>年摊销，月摊销额</w:t>
      </w:r>
      <w:r>
        <w:rPr>
          <w:rFonts w:ascii="宋体" w:eastAsia="宋体" w:hAnsi="宋体" w:hint="eastAsia"/>
          <w:sz w:val="28"/>
          <w:szCs w:val="28"/>
        </w:rPr>
        <w:lastRenderedPageBreak/>
        <w:t>=60/114=0.526316</w:t>
      </w:r>
    </w:p>
    <w:p w14:paraId="0E8FE282" w14:textId="49BDED08" w:rsidR="001A128F" w:rsidRDefault="005805D8" w:rsidP="00686E21">
      <w:pPr>
        <w:spacing w:line="360" w:lineRule="auto"/>
        <w:rPr>
          <w:rFonts w:ascii="宋体" w:eastAsia="宋体" w:hAnsi="宋体"/>
          <w:sz w:val="28"/>
          <w:szCs w:val="28"/>
        </w:rPr>
      </w:pPr>
      <w:r>
        <w:rPr>
          <w:rFonts w:ascii="宋体" w:eastAsia="宋体" w:hAnsi="宋体" w:hint="eastAsia"/>
          <w:sz w:val="28"/>
          <w:szCs w:val="28"/>
        </w:rPr>
        <w:t>借：递延收益 0.526316*6=3.157896</w:t>
      </w:r>
    </w:p>
    <w:p w14:paraId="163B2260" w14:textId="6EF69807" w:rsidR="005805D8" w:rsidRDefault="005805D8" w:rsidP="00686E21">
      <w:pPr>
        <w:spacing w:line="360" w:lineRule="auto"/>
        <w:rPr>
          <w:rFonts w:ascii="宋体" w:eastAsia="宋体" w:hAnsi="宋体"/>
          <w:sz w:val="28"/>
          <w:szCs w:val="28"/>
        </w:rPr>
      </w:pPr>
      <w:r>
        <w:rPr>
          <w:rFonts w:ascii="宋体" w:eastAsia="宋体" w:hAnsi="宋体" w:hint="eastAsia"/>
          <w:sz w:val="28"/>
          <w:szCs w:val="28"/>
        </w:rPr>
        <w:t>贷：</w:t>
      </w:r>
      <w:r w:rsidR="0069261B">
        <w:rPr>
          <w:rFonts w:ascii="宋体" w:eastAsia="宋体" w:hAnsi="宋体" w:hint="eastAsia"/>
          <w:sz w:val="28"/>
          <w:szCs w:val="28"/>
        </w:rPr>
        <w:t>其他收益</w:t>
      </w:r>
      <w:r>
        <w:rPr>
          <w:rFonts w:ascii="宋体" w:eastAsia="宋体" w:hAnsi="宋体" w:hint="eastAsia"/>
          <w:sz w:val="28"/>
          <w:szCs w:val="28"/>
        </w:rPr>
        <w:t>3.1</w:t>
      </w:r>
      <w:r>
        <w:rPr>
          <w:rFonts w:ascii="宋体" w:eastAsia="宋体" w:hAnsi="宋体"/>
          <w:sz w:val="28"/>
          <w:szCs w:val="28"/>
        </w:rPr>
        <w:t>6</w:t>
      </w:r>
    </w:p>
    <w:p w14:paraId="7D6EABAB" w14:textId="2D5CD77F" w:rsidR="003D6BF2" w:rsidRDefault="003D6BF2" w:rsidP="00686E21">
      <w:pPr>
        <w:spacing w:line="360" w:lineRule="auto"/>
        <w:rPr>
          <w:rFonts w:ascii="宋体" w:eastAsia="宋体" w:hAnsi="宋体"/>
          <w:sz w:val="28"/>
          <w:szCs w:val="28"/>
        </w:rPr>
      </w:pPr>
    </w:p>
    <w:p w14:paraId="0D642627" w14:textId="4D8B85C5" w:rsidR="008D0142" w:rsidRDefault="008D0142" w:rsidP="008D0142">
      <w:pPr>
        <w:spacing w:line="360" w:lineRule="auto"/>
        <w:rPr>
          <w:rFonts w:ascii="宋体" w:eastAsia="宋体" w:hAnsi="宋体"/>
          <w:sz w:val="28"/>
          <w:szCs w:val="28"/>
        </w:rPr>
      </w:pPr>
      <w:r>
        <w:rPr>
          <w:rFonts w:ascii="宋体" w:eastAsia="宋体" w:hAnsi="宋体" w:hint="eastAsia"/>
          <w:sz w:val="28"/>
          <w:szCs w:val="28"/>
        </w:rPr>
        <w:t>借：递延所得税费用</w:t>
      </w:r>
      <w:r w:rsidR="00C56468">
        <w:rPr>
          <w:rFonts w:ascii="宋体" w:eastAsia="宋体" w:hAnsi="宋体" w:hint="eastAsia"/>
          <w:sz w:val="28"/>
          <w:szCs w:val="28"/>
        </w:rPr>
        <w:t>3.16*25</w:t>
      </w:r>
      <w:r w:rsidR="00C56468">
        <w:rPr>
          <w:rFonts w:ascii="宋体" w:eastAsia="宋体" w:hAnsi="宋体"/>
          <w:sz w:val="28"/>
          <w:szCs w:val="28"/>
        </w:rPr>
        <w:t>%</w:t>
      </w:r>
      <w:r w:rsidR="00C56468">
        <w:rPr>
          <w:rFonts w:ascii="宋体" w:eastAsia="宋体" w:hAnsi="宋体" w:hint="eastAsia"/>
          <w:sz w:val="28"/>
          <w:szCs w:val="28"/>
        </w:rPr>
        <w:t>=</w:t>
      </w:r>
      <w:r w:rsidR="00C56468">
        <w:rPr>
          <w:rFonts w:ascii="宋体" w:eastAsia="宋体" w:hAnsi="宋体"/>
          <w:sz w:val="28"/>
          <w:szCs w:val="28"/>
        </w:rPr>
        <w:t>0</w:t>
      </w:r>
      <w:r w:rsidR="00C56468">
        <w:rPr>
          <w:rFonts w:ascii="宋体" w:eastAsia="宋体" w:hAnsi="宋体" w:hint="eastAsia"/>
          <w:sz w:val="28"/>
          <w:szCs w:val="28"/>
        </w:rPr>
        <w:t>.79</w:t>
      </w:r>
      <w:r>
        <w:rPr>
          <w:rFonts w:ascii="宋体" w:eastAsia="宋体" w:hAnsi="宋体" w:hint="eastAsia"/>
          <w:sz w:val="28"/>
          <w:szCs w:val="28"/>
        </w:rPr>
        <w:t>万</w:t>
      </w:r>
    </w:p>
    <w:p w14:paraId="291F35BA" w14:textId="1F5D783A" w:rsidR="008D0142" w:rsidRDefault="008D0142" w:rsidP="00686E21">
      <w:pPr>
        <w:spacing w:line="360" w:lineRule="auto"/>
        <w:rPr>
          <w:rFonts w:ascii="宋体" w:eastAsia="宋体" w:hAnsi="宋体"/>
          <w:sz w:val="28"/>
          <w:szCs w:val="28"/>
        </w:rPr>
      </w:pPr>
      <w:r>
        <w:rPr>
          <w:rFonts w:ascii="宋体" w:eastAsia="宋体" w:hAnsi="宋体" w:hint="eastAsia"/>
          <w:sz w:val="28"/>
          <w:szCs w:val="28"/>
        </w:rPr>
        <w:t>贷：递延所得税资产</w:t>
      </w:r>
      <w:r w:rsidR="00C56468">
        <w:rPr>
          <w:rFonts w:ascii="宋体" w:eastAsia="宋体" w:hAnsi="宋体"/>
          <w:sz w:val="28"/>
          <w:szCs w:val="28"/>
        </w:rPr>
        <w:t>0</w:t>
      </w:r>
      <w:r w:rsidR="00C56468">
        <w:rPr>
          <w:rFonts w:ascii="宋体" w:eastAsia="宋体" w:hAnsi="宋体" w:hint="eastAsia"/>
          <w:sz w:val="28"/>
          <w:szCs w:val="28"/>
        </w:rPr>
        <w:t>.79</w:t>
      </w:r>
      <w:r>
        <w:rPr>
          <w:rFonts w:ascii="宋体" w:eastAsia="宋体" w:hAnsi="宋体" w:hint="eastAsia"/>
          <w:sz w:val="28"/>
          <w:szCs w:val="28"/>
        </w:rPr>
        <w:t>万</w:t>
      </w:r>
    </w:p>
    <w:p w14:paraId="7DC96C36" w14:textId="77777777" w:rsidR="00A066AE" w:rsidRDefault="00A066AE" w:rsidP="00686E21">
      <w:pPr>
        <w:spacing w:line="360" w:lineRule="auto"/>
        <w:rPr>
          <w:rFonts w:ascii="宋体" w:eastAsia="宋体" w:hAnsi="宋体"/>
          <w:sz w:val="28"/>
          <w:szCs w:val="28"/>
        </w:rPr>
      </w:pPr>
    </w:p>
    <w:p w14:paraId="20D09DA4" w14:textId="77777777" w:rsidR="00A066AE" w:rsidRDefault="00A066AE" w:rsidP="00686E21">
      <w:pPr>
        <w:spacing w:line="360" w:lineRule="auto"/>
        <w:rPr>
          <w:rFonts w:ascii="宋体" w:eastAsia="宋体" w:hAnsi="宋体"/>
          <w:sz w:val="28"/>
          <w:szCs w:val="28"/>
        </w:rPr>
      </w:pPr>
    </w:p>
    <w:p w14:paraId="2796A7FE" w14:textId="5596E2B8" w:rsidR="001B14F5" w:rsidRDefault="001B14F5" w:rsidP="00686E21">
      <w:pPr>
        <w:spacing w:line="360" w:lineRule="auto"/>
        <w:rPr>
          <w:rFonts w:ascii="宋体" w:eastAsia="宋体" w:hAnsi="宋体"/>
          <w:sz w:val="28"/>
          <w:szCs w:val="28"/>
        </w:rPr>
      </w:pPr>
      <w:r>
        <w:rPr>
          <w:rFonts w:ascii="宋体" w:eastAsia="宋体" w:hAnsi="宋体" w:hint="eastAsia"/>
          <w:sz w:val="28"/>
          <w:szCs w:val="28"/>
          <w:highlight w:val="yellow"/>
        </w:rPr>
        <w:t>②与收益相关</w:t>
      </w:r>
    </w:p>
    <w:p w14:paraId="3DDDDB0C" w14:textId="59B77AE3" w:rsidR="005C7E6F" w:rsidRDefault="005C7E6F" w:rsidP="00686E21">
      <w:pPr>
        <w:spacing w:line="360" w:lineRule="auto"/>
        <w:rPr>
          <w:rFonts w:ascii="宋体" w:eastAsia="宋体" w:hAnsi="宋体"/>
          <w:sz w:val="28"/>
          <w:szCs w:val="28"/>
        </w:rPr>
      </w:pPr>
      <w:r>
        <w:rPr>
          <w:rFonts w:ascii="宋体" w:eastAsia="宋体" w:hAnsi="宋体" w:hint="eastAsia"/>
          <w:sz w:val="28"/>
          <w:szCs w:val="28"/>
        </w:rPr>
        <w:t>补助已发生的成本费用，在收到的时候计入损益。</w:t>
      </w:r>
      <w:r w:rsidR="004857B9">
        <w:rPr>
          <w:rFonts w:ascii="宋体" w:eastAsia="宋体" w:hAnsi="宋体" w:hint="eastAsia"/>
          <w:sz w:val="28"/>
          <w:szCs w:val="28"/>
        </w:rPr>
        <w:t>补助未来的费用，等到未来费用发生的时候计入损益。</w:t>
      </w:r>
    </w:p>
    <w:p w14:paraId="48E67352" w14:textId="470EDAFD" w:rsidR="00DF314A" w:rsidRDefault="00DF314A" w:rsidP="00686E21">
      <w:pPr>
        <w:spacing w:line="360" w:lineRule="auto"/>
        <w:rPr>
          <w:rFonts w:ascii="宋体" w:eastAsia="宋体" w:hAnsi="宋体"/>
          <w:sz w:val="28"/>
          <w:szCs w:val="28"/>
        </w:rPr>
      </w:pPr>
    </w:p>
    <w:p w14:paraId="773C572C" w14:textId="613F2320" w:rsidR="00686E21" w:rsidRDefault="00501B28" w:rsidP="00501B28">
      <w:pPr>
        <w:pStyle w:val="2"/>
      </w:pPr>
      <w:bookmarkStart w:id="596" w:name="_Toc123761749"/>
      <w:bookmarkStart w:id="597" w:name="_Toc145316909"/>
      <w:r>
        <w:rPr>
          <w:rFonts w:hint="eastAsia"/>
        </w:rPr>
        <w:t>如何判断是否与日常相关</w:t>
      </w:r>
      <w:bookmarkEnd w:id="596"/>
      <w:bookmarkEnd w:id="597"/>
    </w:p>
    <w:p w14:paraId="08425DEC" w14:textId="4751DC4A" w:rsidR="005979F4" w:rsidRDefault="00F47373" w:rsidP="00686E21">
      <w:pPr>
        <w:spacing w:line="360" w:lineRule="auto"/>
        <w:rPr>
          <w:rFonts w:ascii="宋体" w:eastAsia="宋体" w:hAnsi="宋体"/>
          <w:sz w:val="28"/>
          <w:szCs w:val="28"/>
        </w:rPr>
      </w:pPr>
      <w:r>
        <w:rPr>
          <w:rFonts w:ascii="宋体" w:eastAsia="宋体" w:hAnsi="宋体" w:hint="eastAsia"/>
          <w:sz w:val="28"/>
          <w:szCs w:val="28"/>
        </w:rPr>
        <w:t>与日常相关的计入其他收益，与日常无关的计入营业外收入</w:t>
      </w:r>
      <w:r w:rsidR="005979F4">
        <w:rPr>
          <w:rFonts w:ascii="宋体" w:eastAsia="宋体" w:hAnsi="宋体" w:hint="eastAsia"/>
          <w:sz w:val="28"/>
          <w:szCs w:val="28"/>
        </w:rPr>
        <w:t>。</w:t>
      </w:r>
    </w:p>
    <w:p w14:paraId="7DCF0486" w14:textId="7242FC5C" w:rsidR="005979F4" w:rsidRDefault="005979F4" w:rsidP="00686E21">
      <w:pPr>
        <w:spacing w:line="360" w:lineRule="auto"/>
        <w:rPr>
          <w:rFonts w:ascii="宋体" w:eastAsia="宋体" w:hAnsi="宋体"/>
          <w:sz w:val="28"/>
          <w:szCs w:val="28"/>
        </w:rPr>
      </w:pPr>
      <w:r>
        <w:rPr>
          <w:rFonts w:ascii="宋体" w:eastAsia="宋体" w:hAnsi="宋体" w:hint="eastAsia"/>
          <w:sz w:val="28"/>
          <w:szCs w:val="28"/>
        </w:rPr>
        <w:t>如何区分？</w:t>
      </w:r>
    </w:p>
    <w:p w14:paraId="0ED83D80" w14:textId="18BC1684" w:rsidR="005E1615" w:rsidRDefault="005E1615" w:rsidP="00686E21">
      <w:pPr>
        <w:spacing w:line="360" w:lineRule="auto"/>
        <w:rPr>
          <w:rFonts w:ascii="宋体" w:eastAsia="宋体" w:hAnsi="宋体"/>
          <w:sz w:val="28"/>
          <w:szCs w:val="28"/>
        </w:rPr>
      </w:pPr>
    </w:p>
    <w:p w14:paraId="02B89694" w14:textId="1760569F" w:rsidR="005E1615" w:rsidRDefault="005E1615" w:rsidP="00686E21">
      <w:pPr>
        <w:spacing w:line="360" w:lineRule="auto"/>
        <w:rPr>
          <w:rFonts w:ascii="宋体" w:eastAsia="宋体" w:hAnsi="宋体"/>
          <w:sz w:val="28"/>
          <w:szCs w:val="28"/>
        </w:rPr>
      </w:pPr>
      <w:r w:rsidRPr="005E1615">
        <w:rPr>
          <w:rFonts w:ascii="宋体" w:eastAsia="宋体" w:hAnsi="宋体" w:hint="eastAsia"/>
          <w:sz w:val="28"/>
          <w:szCs w:val="28"/>
          <w:highlight w:val="yellow"/>
        </w:rPr>
        <w:t>准则指南附录二：</w:t>
      </w:r>
    </w:p>
    <w:p w14:paraId="47CFF39C" w14:textId="3A7D4168" w:rsidR="005E1615" w:rsidRPr="005A729C" w:rsidRDefault="005E1615" w:rsidP="005E1615">
      <w:pPr>
        <w:spacing w:line="360" w:lineRule="auto"/>
        <w:rPr>
          <w:rFonts w:ascii="宋体" w:eastAsia="宋体" w:hAnsi="宋体"/>
          <w:sz w:val="28"/>
          <w:szCs w:val="28"/>
        </w:rPr>
      </w:pPr>
      <w:r w:rsidRPr="005E1615">
        <w:rPr>
          <w:rFonts w:ascii="宋体" w:eastAsia="宋体" w:hAnsi="宋体" w:hint="eastAsia"/>
          <w:sz w:val="28"/>
          <w:szCs w:val="28"/>
        </w:rPr>
        <w:t>由于政府补助主要是对企业成本费用或损失的补偿，或是对企业某些行为的奖励，因此通常情况下，本准则中的日常活动有两项判断标准：一是政府补助补偿的成本费用是否属于营业利润之中的项目，</w:t>
      </w:r>
      <w:r w:rsidRPr="005E1615">
        <w:rPr>
          <w:rFonts w:ascii="宋体" w:eastAsia="宋体" w:hAnsi="宋体" w:hint="eastAsia"/>
          <w:sz w:val="28"/>
          <w:szCs w:val="28"/>
        </w:rPr>
        <w:lastRenderedPageBreak/>
        <w:t>如果属于，则该项政府补助与日常活动相关；二是该补助与日常销售等经营行为是否密切相关，例如，软件企业享受增值税即征即退的税收优惠，该税收优惠与企业销售商品的日常活动密切相关，则属于与日常活动相关的政府补助。与日常活动无关的政府补助，通常由企业常规经营之外的原因所产生，具备偶发性的特征，例如政府因企业受不可抗力的影响发生停工、停产损失而给予补助等，因此这类补助计入营业外收支。</w:t>
      </w:r>
    </w:p>
    <w:p w14:paraId="5EF04658" w14:textId="77777777" w:rsidR="005E1615" w:rsidRPr="005E1615" w:rsidRDefault="005E1615" w:rsidP="00686E21">
      <w:pPr>
        <w:spacing w:line="360" w:lineRule="auto"/>
        <w:rPr>
          <w:rFonts w:ascii="宋体" w:eastAsia="宋体" w:hAnsi="宋体"/>
          <w:sz w:val="28"/>
          <w:szCs w:val="28"/>
        </w:rPr>
      </w:pPr>
    </w:p>
    <w:p w14:paraId="0551C3FA" w14:textId="295B67EC" w:rsidR="005979F4" w:rsidRPr="005979F4" w:rsidRDefault="005979F4" w:rsidP="00686E21">
      <w:pPr>
        <w:spacing w:line="360" w:lineRule="auto"/>
        <w:rPr>
          <w:rFonts w:ascii="宋体" w:eastAsia="宋体" w:hAnsi="宋体"/>
          <w:b/>
          <w:bCs/>
          <w:sz w:val="28"/>
          <w:szCs w:val="28"/>
        </w:rPr>
      </w:pPr>
      <w:r w:rsidRPr="00210481">
        <w:rPr>
          <w:rFonts w:ascii="宋体" w:eastAsia="宋体" w:hAnsi="宋体" w:hint="eastAsia"/>
          <w:b/>
          <w:bCs/>
          <w:sz w:val="28"/>
          <w:szCs w:val="28"/>
          <w:highlight w:val="yellow"/>
        </w:rPr>
        <w:t>看它补</w:t>
      </w:r>
      <w:r w:rsidR="00210481">
        <w:rPr>
          <w:rFonts w:ascii="宋体" w:eastAsia="宋体" w:hAnsi="宋体" w:hint="eastAsia"/>
          <w:b/>
          <w:bCs/>
          <w:sz w:val="28"/>
          <w:szCs w:val="28"/>
          <w:highlight w:val="yellow"/>
        </w:rPr>
        <w:t>的</w:t>
      </w:r>
      <w:r w:rsidRPr="00210481">
        <w:rPr>
          <w:rFonts w:ascii="宋体" w:eastAsia="宋体" w:hAnsi="宋体" w:hint="eastAsia"/>
          <w:b/>
          <w:bCs/>
          <w:sz w:val="28"/>
          <w:szCs w:val="28"/>
          <w:highlight w:val="yellow"/>
        </w:rPr>
        <w:t>什么</w:t>
      </w:r>
    </w:p>
    <w:p w14:paraId="328132AE" w14:textId="55D99AA1" w:rsidR="00686E21" w:rsidRDefault="006D5E9A" w:rsidP="00686E21">
      <w:pPr>
        <w:spacing w:line="360" w:lineRule="auto"/>
        <w:rPr>
          <w:rFonts w:ascii="宋体" w:eastAsia="宋体" w:hAnsi="宋体"/>
          <w:sz w:val="28"/>
          <w:szCs w:val="28"/>
        </w:rPr>
      </w:pPr>
      <w:r>
        <w:rPr>
          <w:rFonts w:ascii="宋体" w:eastAsia="宋体" w:hAnsi="宋体" w:hint="eastAsia"/>
          <w:sz w:val="28"/>
          <w:szCs w:val="28"/>
        </w:rPr>
        <w:t>如果补的项目所产生的损益是日常的，比如，</w:t>
      </w:r>
      <w:r w:rsidR="005979F4">
        <w:rPr>
          <w:rFonts w:ascii="宋体" w:eastAsia="宋体" w:hAnsi="宋体" w:hint="eastAsia"/>
          <w:sz w:val="28"/>
          <w:szCs w:val="28"/>
        </w:rPr>
        <w:t>购买固定资产的补助，或者补助已发生</w:t>
      </w:r>
      <w:r w:rsidR="00210481">
        <w:rPr>
          <w:rFonts w:ascii="宋体" w:eastAsia="宋体" w:hAnsi="宋体" w:hint="eastAsia"/>
          <w:sz w:val="28"/>
          <w:szCs w:val="28"/>
        </w:rPr>
        <w:t>或将来发生</w:t>
      </w:r>
      <w:r w:rsidR="005979F4">
        <w:rPr>
          <w:rFonts w:ascii="宋体" w:eastAsia="宋体" w:hAnsi="宋体" w:hint="eastAsia"/>
          <w:sz w:val="28"/>
          <w:szCs w:val="28"/>
        </w:rPr>
        <w:t>的</w:t>
      </w:r>
      <w:r w:rsidR="00210481">
        <w:rPr>
          <w:rFonts w:ascii="宋体" w:eastAsia="宋体" w:hAnsi="宋体" w:hint="eastAsia"/>
          <w:sz w:val="28"/>
          <w:szCs w:val="28"/>
        </w:rPr>
        <w:t>成本</w:t>
      </w:r>
      <w:r w:rsidR="005979F4">
        <w:rPr>
          <w:rFonts w:ascii="宋体" w:eastAsia="宋体" w:hAnsi="宋体" w:hint="eastAsia"/>
          <w:sz w:val="28"/>
          <w:szCs w:val="28"/>
        </w:rPr>
        <w:t>费用，固定资产折旧计入的是成本或费用，这个是与日常相关的，所以计入其他收益。</w:t>
      </w:r>
      <w:r w:rsidR="00A65E26">
        <w:rPr>
          <w:rFonts w:ascii="宋体" w:eastAsia="宋体" w:hAnsi="宋体" w:hint="eastAsia"/>
          <w:sz w:val="28"/>
          <w:szCs w:val="28"/>
        </w:rPr>
        <w:t>如果是提前处置掉固定资产了，这个</w:t>
      </w:r>
      <w:r w:rsidR="00210481">
        <w:rPr>
          <w:rFonts w:ascii="宋体" w:eastAsia="宋体" w:hAnsi="宋体" w:hint="eastAsia"/>
          <w:sz w:val="28"/>
          <w:szCs w:val="28"/>
        </w:rPr>
        <w:t>不是</w:t>
      </w:r>
      <w:r w:rsidR="00A65E26">
        <w:rPr>
          <w:rFonts w:ascii="宋体" w:eastAsia="宋体" w:hAnsi="宋体" w:hint="eastAsia"/>
          <w:sz w:val="28"/>
          <w:szCs w:val="28"/>
        </w:rPr>
        <w:t>日常活动，那么还没摊销完的政府补助就要计入营业外收入。</w:t>
      </w:r>
      <w:r w:rsidR="00F37543">
        <w:rPr>
          <w:rFonts w:ascii="宋体" w:eastAsia="宋体" w:hAnsi="宋体" w:hint="eastAsia"/>
          <w:sz w:val="28"/>
          <w:szCs w:val="28"/>
        </w:rPr>
        <w:t>如果补的是自然灾害等突发情况造成的损失，这个不是日常活动，也是计入营业外收入。</w:t>
      </w:r>
    </w:p>
    <w:p w14:paraId="662D5223" w14:textId="616BC25D" w:rsidR="0085707F" w:rsidRDefault="0085707F" w:rsidP="00686E21">
      <w:pPr>
        <w:spacing w:line="360" w:lineRule="auto"/>
        <w:rPr>
          <w:rFonts w:ascii="宋体" w:eastAsia="宋体" w:hAnsi="宋体"/>
          <w:sz w:val="28"/>
          <w:szCs w:val="28"/>
          <w:highlight w:val="yellow"/>
        </w:rPr>
      </w:pPr>
    </w:p>
    <w:p w14:paraId="7E0C4FE9" w14:textId="380C22AE" w:rsidR="0085707F" w:rsidRPr="0085707F" w:rsidRDefault="0085707F" w:rsidP="00686E21">
      <w:pPr>
        <w:spacing w:line="360" w:lineRule="auto"/>
        <w:rPr>
          <w:rFonts w:ascii="宋体" w:eastAsia="宋体" w:hAnsi="宋体"/>
          <w:sz w:val="28"/>
          <w:szCs w:val="28"/>
        </w:rPr>
      </w:pPr>
      <w:r w:rsidRPr="0085707F">
        <w:rPr>
          <w:rFonts w:ascii="宋体" w:eastAsia="宋体" w:hAnsi="宋体" w:hint="eastAsia"/>
          <w:sz w:val="28"/>
          <w:szCs w:val="28"/>
        </w:rPr>
        <w:t>由此可见，</w:t>
      </w:r>
      <w:r>
        <w:rPr>
          <w:rFonts w:ascii="宋体" w:eastAsia="宋体" w:hAnsi="宋体" w:hint="eastAsia"/>
          <w:sz w:val="28"/>
          <w:szCs w:val="28"/>
        </w:rPr>
        <w:t>大多数项目都是计其他收益，只有少量计入营业外收入。</w:t>
      </w:r>
    </w:p>
    <w:p w14:paraId="5EFCC8F2" w14:textId="455CDA25" w:rsidR="005A729C" w:rsidRDefault="005A729C" w:rsidP="00686E21">
      <w:pPr>
        <w:spacing w:line="360" w:lineRule="auto"/>
        <w:rPr>
          <w:rFonts w:ascii="宋体" w:eastAsia="宋体" w:hAnsi="宋体"/>
          <w:sz w:val="28"/>
          <w:szCs w:val="28"/>
        </w:rPr>
      </w:pPr>
    </w:p>
    <w:p w14:paraId="16299C87" w14:textId="77777777" w:rsidR="00007E18" w:rsidRPr="00D60906" w:rsidRDefault="00007E18" w:rsidP="00686E21">
      <w:pPr>
        <w:spacing w:line="360" w:lineRule="auto"/>
        <w:rPr>
          <w:rFonts w:ascii="宋体" w:eastAsia="宋体" w:hAnsi="宋体"/>
          <w:sz w:val="28"/>
          <w:szCs w:val="28"/>
        </w:rPr>
      </w:pPr>
    </w:p>
    <w:p w14:paraId="46564C60" w14:textId="75A2EB0D" w:rsidR="00150687" w:rsidRDefault="00150687" w:rsidP="00150687">
      <w:pPr>
        <w:pStyle w:val="2"/>
      </w:pPr>
      <w:bookmarkStart w:id="598" w:name="_Toc123761750"/>
      <w:bookmarkStart w:id="599" w:name="_Toc145316910"/>
      <w:r>
        <w:rPr>
          <w:rFonts w:hint="eastAsia"/>
        </w:rPr>
        <w:lastRenderedPageBreak/>
        <w:t>明细表</w:t>
      </w:r>
      <w:bookmarkEnd w:id="598"/>
      <w:bookmarkEnd w:id="599"/>
    </w:p>
    <w:p w14:paraId="467AAAD0" w14:textId="37A96E6A" w:rsidR="00E8028B" w:rsidRDefault="00327010" w:rsidP="00686E21">
      <w:pPr>
        <w:spacing w:line="360" w:lineRule="auto"/>
        <w:rPr>
          <w:rFonts w:ascii="宋体" w:eastAsia="宋体" w:hAnsi="宋体"/>
          <w:sz w:val="28"/>
          <w:szCs w:val="28"/>
        </w:rPr>
      </w:pPr>
      <w:r>
        <w:rPr>
          <w:rFonts w:ascii="宋体" w:eastAsia="宋体" w:hAnsi="宋体" w:hint="eastAsia"/>
          <w:sz w:val="28"/>
          <w:szCs w:val="28"/>
        </w:rPr>
        <w:t>根据科目余额表填。</w:t>
      </w:r>
      <w:r w:rsidR="00E023A4">
        <w:rPr>
          <w:rFonts w:ascii="宋体" w:eastAsia="宋体" w:hAnsi="宋体" w:hint="eastAsia"/>
          <w:sz w:val="28"/>
          <w:szCs w:val="28"/>
        </w:rPr>
        <w:t>如果企业的科目余额表没有项目明细，就根据台账填。</w:t>
      </w:r>
    </w:p>
    <w:p w14:paraId="7943FDE4" w14:textId="4533070A" w:rsidR="00686E21" w:rsidRDefault="00150687" w:rsidP="00150687">
      <w:pPr>
        <w:pStyle w:val="2"/>
      </w:pPr>
      <w:bookmarkStart w:id="600" w:name="_Toc123761751"/>
      <w:bookmarkStart w:id="601" w:name="_Toc145316911"/>
      <w:r>
        <w:rPr>
          <w:rFonts w:hint="eastAsia"/>
        </w:rPr>
        <w:t>测算表</w:t>
      </w:r>
      <w:bookmarkEnd w:id="600"/>
      <w:bookmarkEnd w:id="601"/>
    </w:p>
    <w:p w14:paraId="26A089F3" w14:textId="48AF63FB" w:rsidR="00686E21" w:rsidRDefault="00CA32DB" w:rsidP="00686E21">
      <w:pPr>
        <w:spacing w:line="360" w:lineRule="auto"/>
        <w:rPr>
          <w:rFonts w:ascii="宋体" w:eastAsia="宋体" w:hAnsi="宋体"/>
          <w:sz w:val="28"/>
          <w:szCs w:val="28"/>
        </w:rPr>
      </w:pPr>
      <w:r>
        <w:rPr>
          <w:rFonts w:ascii="宋体" w:eastAsia="宋体" w:hAnsi="宋体" w:hint="eastAsia"/>
          <w:sz w:val="28"/>
          <w:szCs w:val="28"/>
        </w:rPr>
        <w:t>一般是与资产相关的政府补助。</w:t>
      </w:r>
      <w:r w:rsidR="00BC1910">
        <w:rPr>
          <w:rFonts w:ascii="宋体" w:eastAsia="宋体" w:hAnsi="宋体" w:hint="eastAsia"/>
          <w:sz w:val="28"/>
          <w:szCs w:val="28"/>
        </w:rPr>
        <w:t>先把</w:t>
      </w:r>
      <w:r w:rsidR="00C24D10">
        <w:rPr>
          <w:rFonts w:ascii="宋体" w:eastAsia="宋体" w:hAnsi="宋体" w:hint="eastAsia"/>
          <w:sz w:val="28"/>
          <w:szCs w:val="28"/>
        </w:rPr>
        <w:t>递延收益根据各项资产原值的比例进行分配，然后用各项资产的剩余折旧期间进行摊销。</w:t>
      </w:r>
      <w:r w:rsidR="007F3AD3">
        <w:rPr>
          <w:rFonts w:ascii="宋体" w:eastAsia="宋体" w:hAnsi="宋体" w:hint="eastAsia"/>
          <w:sz w:val="28"/>
          <w:szCs w:val="28"/>
        </w:rPr>
        <w:t>具体见视频中的讲解和案例。</w:t>
      </w:r>
    </w:p>
    <w:p w14:paraId="6611C177" w14:textId="544B3DD8" w:rsidR="00150687" w:rsidRDefault="00150687" w:rsidP="00686E21">
      <w:pPr>
        <w:spacing w:line="360" w:lineRule="auto"/>
        <w:rPr>
          <w:rFonts w:ascii="宋体" w:eastAsia="宋体" w:hAnsi="宋体"/>
          <w:sz w:val="28"/>
          <w:szCs w:val="28"/>
        </w:rPr>
      </w:pPr>
    </w:p>
    <w:p w14:paraId="65906A39" w14:textId="1B4055A7" w:rsidR="00EF64F1" w:rsidRDefault="00EF64F1" w:rsidP="00EF64F1">
      <w:pPr>
        <w:pStyle w:val="2"/>
      </w:pPr>
      <w:bookmarkStart w:id="602" w:name="_Toc123761752"/>
      <w:bookmarkStart w:id="603" w:name="_Toc145316912"/>
      <w:r>
        <w:rPr>
          <w:rFonts w:hint="eastAsia"/>
        </w:rPr>
        <w:t>抽凭</w:t>
      </w:r>
      <w:bookmarkEnd w:id="602"/>
      <w:bookmarkEnd w:id="603"/>
    </w:p>
    <w:p w14:paraId="25C80DEA" w14:textId="6EB97197" w:rsidR="00EF64F1" w:rsidRDefault="00EF049B" w:rsidP="00686E21">
      <w:pPr>
        <w:spacing w:line="360" w:lineRule="auto"/>
        <w:rPr>
          <w:rFonts w:ascii="宋体" w:eastAsia="宋体" w:hAnsi="宋体"/>
          <w:sz w:val="28"/>
          <w:szCs w:val="28"/>
        </w:rPr>
      </w:pPr>
      <w:r>
        <w:rPr>
          <w:rFonts w:ascii="宋体" w:eastAsia="宋体" w:hAnsi="宋体" w:hint="eastAsia"/>
          <w:sz w:val="28"/>
          <w:szCs w:val="28"/>
        </w:rPr>
        <w:t>递延收益，抽贷方发生额就可以了，也就是收到政府补助时的银行回单，看下付款方是不是</w:t>
      </w:r>
      <w:r w:rsidRPr="00341583">
        <w:rPr>
          <w:rFonts w:ascii="宋体" w:eastAsia="宋体" w:hAnsi="宋体" w:hint="eastAsia"/>
          <w:sz w:val="28"/>
          <w:szCs w:val="28"/>
          <w:highlight w:val="yellow"/>
        </w:rPr>
        <w:t>相关部门</w:t>
      </w:r>
      <w:r>
        <w:rPr>
          <w:rFonts w:ascii="宋体" w:eastAsia="宋体" w:hAnsi="宋体" w:hint="eastAsia"/>
          <w:sz w:val="28"/>
          <w:szCs w:val="28"/>
        </w:rPr>
        <w:t>。</w:t>
      </w:r>
      <w:r w:rsidR="00377F54">
        <w:rPr>
          <w:rFonts w:ascii="宋体" w:eastAsia="宋体" w:hAnsi="宋体" w:hint="eastAsia"/>
          <w:sz w:val="28"/>
          <w:szCs w:val="28"/>
        </w:rPr>
        <w:t>借方发生额不用抽，因为它是结转，它后面并没有附件，而且我们已经对它进行了测算。</w:t>
      </w:r>
    </w:p>
    <w:p w14:paraId="4415F7D9" w14:textId="75CC2CE1" w:rsidR="00BC1910" w:rsidRDefault="00BC1910" w:rsidP="00BC1910">
      <w:pPr>
        <w:pStyle w:val="2"/>
      </w:pPr>
      <w:bookmarkStart w:id="604" w:name="_Toc123761753"/>
      <w:bookmarkStart w:id="605" w:name="_Toc145316913"/>
      <w:r>
        <w:rPr>
          <w:rFonts w:hint="eastAsia"/>
        </w:rPr>
        <w:t>附注</w:t>
      </w:r>
      <w:bookmarkEnd w:id="604"/>
      <w:bookmarkEnd w:id="605"/>
    </w:p>
    <w:p w14:paraId="2AC57D74" w14:textId="25B562B3" w:rsidR="00BC1910" w:rsidRDefault="00BC1910" w:rsidP="00686E21">
      <w:pPr>
        <w:spacing w:line="360" w:lineRule="auto"/>
        <w:rPr>
          <w:rFonts w:ascii="宋体" w:eastAsia="宋体" w:hAnsi="宋体"/>
          <w:sz w:val="28"/>
          <w:szCs w:val="28"/>
        </w:rPr>
      </w:pPr>
      <w:r>
        <w:rPr>
          <w:rFonts w:ascii="宋体" w:eastAsia="宋体" w:hAnsi="宋体" w:hint="eastAsia"/>
          <w:sz w:val="28"/>
          <w:szCs w:val="28"/>
        </w:rPr>
        <w:t>1、递延收益附注</w:t>
      </w:r>
    </w:p>
    <w:p w14:paraId="52D26FB7" w14:textId="6CF3B3B8" w:rsidR="00BC1910" w:rsidRDefault="00BC1910" w:rsidP="00686E21">
      <w:pPr>
        <w:spacing w:line="360" w:lineRule="auto"/>
        <w:rPr>
          <w:rFonts w:ascii="宋体" w:eastAsia="宋体" w:hAnsi="宋体"/>
          <w:sz w:val="28"/>
          <w:szCs w:val="28"/>
        </w:rPr>
      </w:pPr>
      <w:r>
        <w:rPr>
          <w:rFonts w:ascii="宋体" w:eastAsia="宋体" w:hAnsi="宋体" w:hint="eastAsia"/>
          <w:sz w:val="28"/>
          <w:szCs w:val="28"/>
        </w:rPr>
        <w:t>2、政府补助附注</w:t>
      </w:r>
    </w:p>
    <w:p w14:paraId="782975C7" w14:textId="42D01932" w:rsidR="00BC1910" w:rsidRDefault="002064DD" w:rsidP="00686E21">
      <w:pPr>
        <w:spacing w:line="360" w:lineRule="auto"/>
        <w:rPr>
          <w:rFonts w:ascii="宋体" w:eastAsia="宋体" w:hAnsi="宋体"/>
          <w:sz w:val="28"/>
          <w:szCs w:val="28"/>
        </w:rPr>
      </w:pPr>
      <w:r>
        <w:rPr>
          <w:rFonts w:ascii="宋体" w:eastAsia="宋体" w:hAnsi="宋体" w:hint="eastAsia"/>
          <w:sz w:val="28"/>
          <w:szCs w:val="28"/>
        </w:rPr>
        <w:t>只要有台账，就能把它们给填出来。</w:t>
      </w:r>
    </w:p>
    <w:p w14:paraId="1249B229" w14:textId="0203AC16" w:rsidR="00C81E3E" w:rsidRDefault="00C81E3E" w:rsidP="00686E21">
      <w:pPr>
        <w:spacing w:line="360" w:lineRule="auto"/>
        <w:rPr>
          <w:rFonts w:ascii="宋体" w:eastAsia="宋体" w:hAnsi="宋体"/>
          <w:sz w:val="28"/>
          <w:szCs w:val="28"/>
        </w:rPr>
      </w:pPr>
      <w:r>
        <w:rPr>
          <w:rFonts w:ascii="宋体" w:eastAsia="宋体" w:hAnsi="宋体"/>
          <w:sz w:val="28"/>
          <w:szCs w:val="28"/>
        </w:rPr>
        <w:br w:type="page"/>
      </w:r>
    </w:p>
    <w:p w14:paraId="61ED7AF2" w14:textId="2FEFB452" w:rsidR="00F902EA" w:rsidRDefault="00F902EA" w:rsidP="00F902EA">
      <w:pPr>
        <w:pStyle w:val="2"/>
      </w:pPr>
      <w:bookmarkStart w:id="606" w:name="_Toc123761754"/>
      <w:bookmarkStart w:id="607" w:name="_Toc145316914"/>
      <w:r>
        <w:rPr>
          <w:rFonts w:hint="eastAsia"/>
        </w:rPr>
        <w:lastRenderedPageBreak/>
        <w:t>总结</w:t>
      </w:r>
      <w:bookmarkEnd w:id="606"/>
      <w:bookmarkEnd w:id="607"/>
    </w:p>
    <w:p w14:paraId="0D566A06" w14:textId="71515A74" w:rsidR="00F902EA" w:rsidRDefault="00F902EA" w:rsidP="00686E21">
      <w:pPr>
        <w:spacing w:line="360" w:lineRule="auto"/>
        <w:rPr>
          <w:rFonts w:ascii="宋体" w:eastAsia="宋体" w:hAnsi="宋体"/>
          <w:sz w:val="28"/>
          <w:szCs w:val="28"/>
        </w:rPr>
      </w:pPr>
      <w:r>
        <w:rPr>
          <w:rFonts w:ascii="宋体" w:eastAsia="宋体" w:hAnsi="宋体" w:hint="eastAsia"/>
          <w:sz w:val="28"/>
          <w:szCs w:val="28"/>
        </w:rPr>
        <w:t>1、在收到钱的时候确认政府补助</w:t>
      </w:r>
    </w:p>
    <w:p w14:paraId="506BDC3E" w14:textId="25788026" w:rsidR="00F902EA" w:rsidRDefault="00F902EA" w:rsidP="00686E21">
      <w:pPr>
        <w:spacing w:line="360" w:lineRule="auto"/>
        <w:rPr>
          <w:rFonts w:ascii="宋体" w:eastAsia="宋体" w:hAnsi="宋体"/>
          <w:sz w:val="28"/>
          <w:szCs w:val="28"/>
        </w:rPr>
      </w:pPr>
      <w:r>
        <w:rPr>
          <w:rFonts w:ascii="宋体" w:eastAsia="宋体" w:hAnsi="宋体" w:hint="eastAsia"/>
          <w:sz w:val="28"/>
          <w:szCs w:val="28"/>
        </w:rPr>
        <w:t>2、</w:t>
      </w:r>
      <w:r w:rsidR="0060536F">
        <w:rPr>
          <w:rFonts w:ascii="宋体" w:eastAsia="宋体" w:hAnsi="宋体" w:hint="eastAsia"/>
          <w:sz w:val="28"/>
          <w:szCs w:val="28"/>
        </w:rPr>
        <w:t>确认之后，就区分与资产相关还是与收益相关。</w:t>
      </w:r>
    </w:p>
    <w:p w14:paraId="1AD8FFE2" w14:textId="5745E3E9" w:rsidR="0060536F" w:rsidRDefault="0060536F" w:rsidP="00686E21">
      <w:pPr>
        <w:spacing w:line="360" w:lineRule="auto"/>
        <w:rPr>
          <w:rFonts w:ascii="宋体" w:eastAsia="宋体" w:hAnsi="宋体"/>
          <w:sz w:val="28"/>
          <w:szCs w:val="28"/>
        </w:rPr>
      </w:pPr>
      <w:r>
        <w:rPr>
          <w:rFonts w:ascii="宋体" w:eastAsia="宋体" w:hAnsi="宋体" w:hint="eastAsia"/>
          <w:sz w:val="28"/>
          <w:szCs w:val="28"/>
        </w:rPr>
        <w:t>①与资产相关，跟着资产的折旧和摊销计入当期损益。</w:t>
      </w:r>
    </w:p>
    <w:p w14:paraId="665040D0" w14:textId="74DF9F7A" w:rsidR="0060536F" w:rsidRDefault="0060536F" w:rsidP="00686E21">
      <w:pPr>
        <w:spacing w:line="360" w:lineRule="auto"/>
        <w:rPr>
          <w:rFonts w:ascii="宋体" w:eastAsia="宋体" w:hAnsi="宋体"/>
          <w:sz w:val="28"/>
          <w:szCs w:val="28"/>
        </w:rPr>
      </w:pPr>
      <w:r>
        <w:rPr>
          <w:rFonts w:ascii="宋体" w:eastAsia="宋体" w:hAnsi="宋体" w:hint="eastAsia"/>
          <w:sz w:val="28"/>
          <w:szCs w:val="28"/>
        </w:rPr>
        <w:t>1）与日常相关的计入其他收益</w:t>
      </w:r>
    </w:p>
    <w:p w14:paraId="41F5FFE9" w14:textId="1564BD1E" w:rsidR="0060536F" w:rsidRDefault="0060536F" w:rsidP="00686E21">
      <w:pPr>
        <w:spacing w:line="360" w:lineRule="auto"/>
        <w:rPr>
          <w:rFonts w:ascii="宋体" w:eastAsia="宋体" w:hAnsi="宋体"/>
          <w:sz w:val="28"/>
          <w:szCs w:val="28"/>
        </w:rPr>
      </w:pPr>
      <w:r>
        <w:rPr>
          <w:rFonts w:ascii="宋体" w:eastAsia="宋体" w:hAnsi="宋体" w:hint="eastAsia"/>
          <w:sz w:val="28"/>
          <w:szCs w:val="28"/>
        </w:rPr>
        <w:t>2）与日常无关的计入营业外收入</w:t>
      </w:r>
    </w:p>
    <w:p w14:paraId="182883A1" w14:textId="2FD354EA" w:rsidR="0060536F" w:rsidRDefault="0060536F" w:rsidP="00686E21">
      <w:pPr>
        <w:spacing w:line="360" w:lineRule="auto"/>
        <w:rPr>
          <w:rFonts w:ascii="宋体" w:eastAsia="宋体" w:hAnsi="宋体"/>
          <w:sz w:val="28"/>
          <w:szCs w:val="28"/>
        </w:rPr>
      </w:pPr>
      <w:r>
        <w:rPr>
          <w:rFonts w:ascii="宋体" w:eastAsia="宋体" w:hAnsi="宋体" w:hint="eastAsia"/>
          <w:sz w:val="28"/>
          <w:szCs w:val="28"/>
        </w:rPr>
        <w:t>②与收益相关</w:t>
      </w:r>
    </w:p>
    <w:p w14:paraId="4ED467B9" w14:textId="77777777" w:rsidR="0060536F" w:rsidRDefault="0060536F" w:rsidP="0060536F">
      <w:pPr>
        <w:spacing w:line="360" w:lineRule="auto"/>
        <w:rPr>
          <w:rFonts w:ascii="宋体" w:eastAsia="宋体" w:hAnsi="宋体"/>
          <w:sz w:val="28"/>
          <w:szCs w:val="28"/>
        </w:rPr>
      </w:pPr>
      <w:r>
        <w:rPr>
          <w:rFonts w:ascii="宋体" w:eastAsia="宋体" w:hAnsi="宋体" w:hint="eastAsia"/>
          <w:sz w:val="28"/>
          <w:szCs w:val="28"/>
        </w:rPr>
        <w:t>1）与日常相关的计入其他收益</w:t>
      </w:r>
    </w:p>
    <w:p w14:paraId="459C0145" w14:textId="77777777" w:rsidR="0060536F" w:rsidRDefault="0060536F" w:rsidP="0060536F">
      <w:pPr>
        <w:spacing w:line="360" w:lineRule="auto"/>
        <w:rPr>
          <w:rFonts w:ascii="宋体" w:eastAsia="宋体" w:hAnsi="宋体"/>
          <w:sz w:val="28"/>
          <w:szCs w:val="28"/>
        </w:rPr>
      </w:pPr>
      <w:r>
        <w:rPr>
          <w:rFonts w:ascii="宋体" w:eastAsia="宋体" w:hAnsi="宋体" w:hint="eastAsia"/>
          <w:sz w:val="28"/>
          <w:szCs w:val="28"/>
        </w:rPr>
        <w:t>2）与日常无关的计入营业外收入</w:t>
      </w:r>
    </w:p>
    <w:p w14:paraId="596D5751" w14:textId="485B41D8" w:rsidR="0060536F" w:rsidRDefault="0060536F" w:rsidP="00686E21">
      <w:pPr>
        <w:spacing w:line="360" w:lineRule="auto"/>
        <w:rPr>
          <w:rFonts w:ascii="宋体" w:eastAsia="宋体" w:hAnsi="宋体"/>
          <w:sz w:val="28"/>
          <w:szCs w:val="28"/>
        </w:rPr>
      </w:pPr>
    </w:p>
    <w:p w14:paraId="6FF9E9B0" w14:textId="27E11CE2" w:rsidR="005979F4" w:rsidRDefault="005979F4" w:rsidP="00686E21">
      <w:pPr>
        <w:spacing w:line="360" w:lineRule="auto"/>
        <w:rPr>
          <w:rFonts w:ascii="宋体" w:eastAsia="宋体" w:hAnsi="宋体"/>
          <w:sz w:val="28"/>
          <w:szCs w:val="28"/>
        </w:rPr>
      </w:pPr>
      <w:r>
        <w:rPr>
          <w:rFonts w:ascii="宋体" w:eastAsia="宋体" w:hAnsi="宋体" w:hint="eastAsia"/>
          <w:sz w:val="28"/>
          <w:szCs w:val="28"/>
        </w:rPr>
        <w:t>最主要的就是2点：</w:t>
      </w:r>
    </w:p>
    <w:p w14:paraId="74A5A997" w14:textId="2F92B41C" w:rsidR="0060536F" w:rsidRPr="0060536F" w:rsidRDefault="0060536F" w:rsidP="00FE552D">
      <w:pPr>
        <w:spacing w:line="360" w:lineRule="auto"/>
        <w:rPr>
          <w:rFonts w:ascii="宋体" w:eastAsia="宋体" w:hAnsi="宋体"/>
          <w:sz w:val="28"/>
          <w:szCs w:val="28"/>
        </w:rPr>
      </w:pPr>
      <w:r w:rsidRPr="00FE552D">
        <w:rPr>
          <w:rFonts w:ascii="宋体" w:eastAsia="宋体" w:hAnsi="宋体" w:hint="eastAsia"/>
          <w:sz w:val="28"/>
          <w:szCs w:val="28"/>
          <w:highlight w:val="yellow"/>
        </w:rPr>
        <w:t>区分与资产相关还是与收益相关</w:t>
      </w:r>
    </w:p>
    <w:p w14:paraId="417837E8" w14:textId="2279A3EE" w:rsidR="00F902EA" w:rsidRDefault="00FE552D" w:rsidP="00686E21">
      <w:pPr>
        <w:spacing w:line="360" w:lineRule="auto"/>
        <w:rPr>
          <w:rFonts w:ascii="宋体" w:eastAsia="宋体" w:hAnsi="宋体"/>
          <w:sz w:val="28"/>
          <w:szCs w:val="28"/>
        </w:rPr>
      </w:pPr>
      <w:r w:rsidRPr="00FE552D">
        <w:rPr>
          <w:rFonts w:ascii="宋体" w:eastAsia="宋体" w:hAnsi="宋体" w:hint="eastAsia"/>
          <w:sz w:val="28"/>
          <w:szCs w:val="28"/>
          <w:highlight w:val="yellow"/>
        </w:rPr>
        <w:t>区分与日常相关还是与日常无关</w:t>
      </w:r>
    </w:p>
    <w:p w14:paraId="3C857ACE" w14:textId="67C517C9" w:rsidR="00F902EA" w:rsidRDefault="00F902EA" w:rsidP="00686E21">
      <w:pPr>
        <w:spacing w:line="360" w:lineRule="auto"/>
        <w:rPr>
          <w:rFonts w:ascii="宋体" w:eastAsia="宋体" w:hAnsi="宋体"/>
          <w:sz w:val="28"/>
          <w:szCs w:val="28"/>
        </w:rPr>
      </w:pPr>
    </w:p>
    <w:p w14:paraId="0F2E69E4" w14:textId="02A10A93" w:rsidR="00F902EA" w:rsidRDefault="00F902EA" w:rsidP="00686E21">
      <w:pPr>
        <w:spacing w:line="360" w:lineRule="auto"/>
        <w:rPr>
          <w:rFonts w:ascii="宋体" w:eastAsia="宋体" w:hAnsi="宋体"/>
          <w:sz w:val="28"/>
          <w:szCs w:val="28"/>
        </w:rPr>
      </w:pPr>
    </w:p>
    <w:p w14:paraId="771F6C76" w14:textId="0B90DA84" w:rsidR="00F902EA" w:rsidRDefault="00F902EA" w:rsidP="00686E21">
      <w:pPr>
        <w:spacing w:line="360" w:lineRule="auto"/>
        <w:rPr>
          <w:rFonts w:ascii="宋体" w:eastAsia="宋体" w:hAnsi="宋体"/>
          <w:sz w:val="28"/>
          <w:szCs w:val="28"/>
        </w:rPr>
      </w:pPr>
    </w:p>
    <w:p w14:paraId="4F1BB6DF" w14:textId="75435656" w:rsidR="00F902EA" w:rsidRDefault="00F902EA" w:rsidP="00686E21">
      <w:pPr>
        <w:spacing w:line="360" w:lineRule="auto"/>
        <w:rPr>
          <w:rFonts w:ascii="宋体" w:eastAsia="宋体" w:hAnsi="宋体"/>
          <w:sz w:val="28"/>
          <w:szCs w:val="28"/>
        </w:rPr>
      </w:pPr>
    </w:p>
    <w:p w14:paraId="33540C77" w14:textId="3A6F085F" w:rsidR="00F902EA" w:rsidRDefault="00F902EA" w:rsidP="00686E21">
      <w:pPr>
        <w:spacing w:line="360" w:lineRule="auto"/>
        <w:rPr>
          <w:rFonts w:ascii="宋体" w:eastAsia="宋体" w:hAnsi="宋体"/>
          <w:sz w:val="28"/>
          <w:szCs w:val="28"/>
        </w:rPr>
      </w:pPr>
    </w:p>
    <w:p w14:paraId="50A107DE" w14:textId="4CB7A3F1" w:rsidR="00F902EA" w:rsidRDefault="00F902EA" w:rsidP="00686E21">
      <w:pPr>
        <w:spacing w:line="360" w:lineRule="auto"/>
        <w:rPr>
          <w:rFonts w:ascii="宋体" w:eastAsia="宋体" w:hAnsi="宋体"/>
          <w:sz w:val="28"/>
          <w:szCs w:val="28"/>
        </w:rPr>
      </w:pPr>
    </w:p>
    <w:p w14:paraId="3C193BA7" w14:textId="2F124D1C" w:rsidR="00F902EA" w:rsidRDefault="00F902EA" w:rsidP="00686E21">
      <w:pPr>
        <w:spacing w:line="360" w:lineRule="auto"/>
        <w:rPr>
          <w:rFonts w:ascii="宋体" w:eastAsia="宋体" w:hAnsi="宋体"/>
          <w:sz w:val="28"/>
          <w:szCs w:val="28"/>
        </w:rPr>
      </w:pPr>
    </w:p>
    <w:p w14:paraId="6C250409" w14:textId="6318B771" w:rsidR="00F902EA" w:rsidRDefault="00F902EA" w:rsidP="00686E21">
      <w:pPr>
        <w:spacing w:line="360" w:lineRule="auto"/>
        <w:rPr>
          <w:rFonts w:ascii="宋体" w:eastAsia="宋体" w:hAnsi="宋体"/>
          <w:sz w:val="28"/>
          <w:szCs w:val="28"/>
        </w:rPr>
      </w:pPr>
    </w:p>
    <w:p w14:paraId="464252BA" w14:textId="77777777" w:rsidR="00F902EA" w:rsidRDefault="00F902EA" w:rsidP="00686E21">
      <w:pPr>
        <w:spacing w:line="360" w:lineRule="auto"/>
        <w:rPr>
          <w:rFonts w:ascii="宋体" w:eastAsia="宋体" w:hAnsi="宋体"/>
          <w:sz w:val="28"/>
          <w:szCs w:val="28"/>
        </w:rPr>
      </w:pPr>
    </w:p>
    <w:p w14:paraId="037F7B27" w14:textId="54229556" w:rsidR="00F902EA" w:rsidRDefault="00F902EA" w:rsidP="00686E21">
      <w:pPr>
        <w:spacing w:line="360" w:lineRule="auto"/>
        <w:rPr>
          <w:rFonts w:ascii="宋体" w:eastAsia="宋体" w:hAnsi="宋体"/>
          <w:sz w:val="28"/>
          <w:szCs w:val="28"/>
        </w:rPr>
      </w:pPr>
      <w:r>
        <w:rPr>
          <w:rFonts w:ascii="宋体" w:eastAsia="宋体" w:hAnsi="宋体"/>
          <w:sz w:val="28"/>
          <w:szCs w:val="28"/>
        </w:rPr>
        <w:br w:type="page"/>
      </w:r>
    </w:p>
    <w:p w14:paraId="4DC7E26D" w14:textId="77777777" w:rsidR="00F902EA" w:rsidRDefault="00F902EA" w:rsidP="00686E21">
      <w:pPr>
        <w:spacing w:line="360" w:lineRule="auto"/>
        <w:rPr>
          <w:rFonts w:ascii="宋体" w:eastAsia="宋体" w:hAnsi="宋体"/>
          <w:sz w:val="28"/>
          <w:szCs w:val="28"/>
        </w:rPr>
      </w:pPr>
    </w:p>
    <w:p w14:paraId="4DE9E26C" w14:textId="5BBB8935" w:rsidR="00BC1910" w:rsidRDefault="00C81E3E" w:rsidP="00C81E3E">
      <w:pPr>
        <w:pStyle w:val="1"/>
      </w:pPr>
      <w:r>
        <w:rPr>
          <w:rFonts w:hint="eastAsia"/>
        </w:rPr>
        <w:t xml:space="preserve"> </w:t>
      </w:r>
      <w:bookmarkStart w:id="608" w:name="_Toc123761755"/>
      <w:bookmarkStart w:id="609" w:name="_Toc145316915"/>
      <w:r>
        <w:rPr>
          <w:rFonts w:hint="eastAsia"/>
        </w:rPr>
        <w:t>应收票据</w:t>
      </w:r>
      <w:bookmarkEnd w:id="608"/>
      <w:bookmarkEnd w:id="609"/>
    </w:p>
    <w:p w14:paraId="74FD71AD" w14:textId="33E3A5C1" w:rsidR="00552C9F" w:rsidRDefault="00552C9F" w:rsidP="00C81E3E">
      <w:pPr>
        <w:spacing w:line="360" w:lineRule="auto"/>
        <w:rPr>
          <w:rFonts w:ascii="宋体" w:eastAsia="宋体" w:hAnsi="宋体"/>
          <w:sz w:val="28"/>
          <w:szCs w:val="28"/>
        </w:rPr>
      </w:pPr>
      <w:r>
        <w:rPr>
          <w:rFonts w:ascii="宋体" w:eastAsia="宋体" w:hAnsi="宋体" w:hint="eastAsia"/>
          <w:sz w:val="28"/>
          <w:szCs w:val="28"/>
        </w:rPr>
        <w:t>票据的作用：融资</w:t>
      </w:r>
      <w:r w:rsidR="003F20DD">
        <w:rPr>
          <w:rFonts w:ascii="宋体" w:eastAsia="宋体" w:hAnsi="宋体" w:hint="eastAsia"/>
          <w:sz w:val="28"/>
          <w:szCs w:val="28"/>
        </w:rPr>
        <w:t>，用5</w:t>
      </w:r>
      <w:r w:rsidR="003F20DD">
        <w:rPr>
          <w:rFonts w:ascii="宋体" w:eastAsia="宋体" w:hAnsi="宋体"/>
          <w:sz w:val="28"/>
          <w:szCs w:val="28"/>
        </w:rPr>
        <w:t>0%</w:t>
      </w:r>
      <w:r w:rsidR="003F20DD">
        <w:rPr>
          <w:rFonts w:ascii="宋体" w:eastAsia="宋体" w:hAnsi="宋体" w:hint="eastAsia"/>
          <w:sz w:val="28"/>
          <w:szCs w:val="28"/>
        </w:rPr>
        <w:t>的</w:t>
      </w:r>
      <w:r w:rsidR="003B1DDE">
        <w:rPr>
          <w:rFonts w:ascii="宋体" w:eastAsia="宋体" w:hAnsi="宋体" w:hint="eastAsia"/>
          <w:sz w:val="28"/>
          <w:szCs w:val="28"/>
        </w:rPr>
        <w:t>资金</w:t>
      </w:r>
      <w:r w:rsidR="003F20DD">
        <w:rPr>
          <w:rFonts w:ascii="宋体" w:eastAsia="宋体" w:hAnsi="宋体" w:hint="eastAsia"/>
          <w:sz w:val="28"/>
          <w:szCs w:val="28"/>
        </w:rPr>
        <w:t>撬起1</w:t>
      </w:r>
      <w:r w:rsidR="003F20DD">
        <w:rPr>
          <w:rFonts w:ascii="宋体" w:eastAsia="宋体" w:hAnsi="宋体"/>
          <w:sz w:val="28"/>
          <w:szCs w:val="28"/>
        </w:rPr>
        <w:t>00%</w:t>
      </w:r>
      <w:r w:rsidR="003F20DD">
        <w:rPr>
          <w:rFonts w:ascii="宋体" w:eastAsia="宋体" w:hAnsi="宋体" w:hint="eastAsia"/>
          <w:sz w:val="28"/>
          <w:szCs w:val="28"/>
        </w:rPr>
        <w:t>的资金，其实就是</w:t>
      </w:r>
      <w:r w:rsidR="00203F0D">
        <w:rPr>
          <w:rFonts w:ascii="宋体" w:eastAsia="宋体" w:hAnsi="宋体" w:hint="eastAsia"/>
          <w:sz w:val="28"/>
          <w:szCs w:val="28"/>
        </w:rPr>
        <w:t>2倍杠杆。</w:t>
      </w:r>
    </w:p>
    <w:p w14:paraId="79F16E73" w14:textId="6FE85D21" w:rsidR="00C0341D" w:rsidRDefault="00C76571" w:rsidP="00C81E3E">
      <w:pPr>
        <w:spacing w:line="360" w:lineRule="auto"/>
        <w:rPr>
          <w:rFonts w:ascii="宋体" w:eastAsia="宋体" w:hAnsi="宋体"/>
          <w:sz w:val="28"/>
          <w:szCs w:val="28"/>
        </w:rPr>
      </w:pPr>
      <w:r>
        <w:rPr>
          <w:rFonts w:ascii="宋体" w:eastAsia="宋体" w:hAnsi="宋体" w:hint="eastAsia"/>
          <w:sz w:val="28"/>
          <w:szCs w:val="28"/>
        </w:rPr>
        <w:t>给银行5</w:t>
      </w:r>
      <w:r>
        <w:rPr>
          <w:rFonts w:ascii="宋体" w:eastAsia="宋体" w:hAnsi="宋体"/>
          <w:sz w:val="28"/>
          <w:szCs w:val="28"/>
        </w:rPr>
        <w:t>0</w:t>
      </w:r>
      <w:r>
        <w:rPr>
          <w:rFonts w:ascii="宋体" w:eastAsia="宋体" w:hAnsi="宋体" w:hint="eastAsia"/>
          <w:sz w:val="28"/>
          <w:szCs w:val="28"/>
        </w:rPr>
        <w:t>万的保证金，银行就给</w:t>
      </w:r>
      <w:r w:rsidR="00AA05FC">
        <w:rPr>
          <w:rFonts w:ascii="宋体" w:eastAsia="宋体" w:hAnsi="宋体" w:hint="eastAsia"/>
          <w:sz w:val="28"/>
          <w:szCs w:val="28"/>
        </w:rPr>
        <w:t>企业</w:t>
      </w:r>
      <w:r>
        <w:rPr>
          <w:rFonts w:ascii="宋体" w:eastAsia="宋体" w:hAnsi="宋体" w:hint="eastAsia"/>
          <w:sz w:val="28"/>
          <w:szCs w:val="28"/>
        </w:rPr>
        <w:t>承兑一张1</w:t>
      </w:r>
      <w:r>
        <w:rPr>
          <w:rFonts w:ascii="宋体" w:eastAsia="宋体" w:hAnsi="宋体"/>
          <w:sz w:val="28"/>
          <w:szCs w:val="28"/>
        </w:rPr>
        <w:t>00</w:t>
      </w:r>
      <w:r>
        <w:rPr>
          <w:rFonts w:ascii="宋体" w:eastAsia="宋体" w:hAnsi="宋体" w:hint="eastAsia"/>
          <w:sz w:val="28"/>
          <w:szCs w:val="28"/>
        </w:rPr>
        <w:t>万的汇票。到期之后，持票人</w:t>
      </w:r>
      <w:r w:rsidR="009F64F3">
        <w:rPr>
          <w:rFonts w:ascii="宋体" w:eastAsia="宋体" w:hAnsi="宋体" w:hint="eastAsia"/>
          <w:sz w:val="28"/>
          <w:szCs w:val="28"/>
        </w:rPr>
        <w:t>到银行承兑</w:t>
      </w:r>
      <w:r>
        <w:rPr>
          <w:rFonts w:ascii="宋体" w:eastAsia="宋体" w:hAnsi="宋体"/>
          <w:sz w:val="28"/>
          <w:szCs w:val="28"/>
        </w:rPr>
        <w:t>100</w:t>
      </w:r>
      <w:r>
        <w:rPr>
          <w:rFonts w:ascii="宋体" w:eastAsia="宋体" w:hAnsi="宋体" w:hint="eastAsia"/>
          <w:sz w:val="28"/>
          <w:szCs w:val="28"/>
        </w:rPr>
        <w:t>万</w:t>
      </w:r>
      <w:r w:rsidR="009F64F3">
        <w:rPr>
          <w:rFonts w:ascii="宋体" w:eastAsia="宋体" w:hAnsi="宋体" w:hint="eastAsia"/>
          <w:sz w:val="28"/>
          <w:szCs w:val="28"/>
        </w:rPr>
        <w:t>之后</w:t>
      </w:r>
      <w:r>
        <w:rPr>
          <w:rFonts w:ascii="宋体" w:eastAsia="宋体" w:hAnsi="宋体" w:hint="eastAsia"/>
          <w:sz w:val="28"/>
          <w:szCs w:val="28"/>
        </w:rPr>
        <w:t>，银行会从这保证金账户扣掉5</w:t>
      </w:r>
      <w:r>
        <w:rPr>
          <w:rFonts w:ascii="宋体" w:eastAsia="宋体" w:hAnsi="宋体"/>
          <w:sz w:val="28"/>
          <w:szCs w:val="28"/>
        </w:rPr>
        <w:t>0</w:t>
      </w:r>
      <w:r>
        <w:rPr>
          <w:rFonts w:ascii="宋体" w:eastAsia="宋体" w:hAnsi="宋体" w:hint="eastAsia"/>
          <w:sz w:val="28"/>
          <w:szCs w:val="28"/>
        </w:rPr>
        <w:t>万，然后从公司别的账户再扣5</w:t>
      </w:r>
      <w:r>
        <w:rPr>
          <w:rFonts w:ascii="宋体" w:eastAsia="宋体" w:hAnsi="宋体"/>
          <w:sz w:val="28"/>
          <w:szCs w:val="28"/>
        </w:rPr>
        <w:t>0</w:t>
      </w:r>
      <w:r>
        <w:rPr>
          <w:rFonts w:ascii="宋体" w:eastAsia="宋体" w:hAnsi="宋体" w:hint="eastAsia"/>
          <w:sz w:val="28"/>
          <w:szCs w:val="28"/>
        </w:rPr>
        <w:t>万。</w:t>
      </w:r>
      <w:r w:rsidR="00C0341D">
        <w:rPr>
          <w:rFonts w:ascii="宋体" w:eastAsia="宋体" w:hAnsi="宋体" w:hint="eastAsia"/>
          <w:sz w:val="28"/>
          <w:szCs w:val="28"/>
        </w:rPr>
        <w:t>也可能是从别的账户扣1</w:t>
      </w:r>
      <w:r w:rsidR="00C0341D">
        <w:rPr>
          <w:rFonts w:ascii="宋体" w:eastAsia="宋体" w:hAnsi="宋体"/>
          <w:sz w:val="28"/>
          <w:szCs w:val="28"/>
        </w:rPr>
        <w:t>00</w:t>
      </w:r>
      <w:r w:rsidR="00C0341D">
        <w:rPr>
          <w:rFonts w:ascii="宋体" w:eastAsia="宋体" w:hAnsi="宋体" w:hint="eastAsia"/>
          <w:sz w:val="28"/>
          <w:szCs w:val="28"/>
        </w:rPr>
        <w:t>万，把这5</w:t>
      </w:r>
      <w:r w:rsidR="00C0341D">
        <w:rPr>
          <w:rFonts w:ascii="宋体" w:eastAsia="宋体" w:hAnsi="宋体"/>
          <w:sz w:val="28"/>
          <w:szCs w:val="28"/>
        </w:rPr>
        <w:t>0</w:t>
      </w:r>
      <w:r w:rsidR="00C0341D">
        <w:rPr>
          <w:rFonts w:ascii="宋体" w:eastAsia="宋体" w:hAnsi="宋体" w:hint="eastAsia"/>
          <w:sz w:val="28"/>
          <w:szCs w:val="28"/>
        </w:rPr>
        <w:t>万再还给企业。</w:t>
      </w:r>
    </w:p>
    <w:p w14:paraId="7E312275" w14:textId="63EABA3D" w:rsidR="00C81E3E" w:rsidRDefault="008A7DB7" w:rsidP="00F67D01">
      <w:pPr>
        <w:pStyle w:val="2"/>
      </w:pPr>
      <w:bookmarkStart w:id="610" w:name="_Toc123761756"/>
      <w:bookmarkStart w:id="611" w:name="_Toc145316916"/>
      <w:r>
        <w:rPr>
          <w:rFonts w:hint="eastAsia"/>
        </w:rPr>
        <w:t>收集的资料</w:t>
      </w:r>
      <w:bookmarkEnd w:id="610"/>
      <w:bookmarkEnd w:id="611"/>
    </w:p>
    <w:p w14:paraId="48EAC79F" w14:textId="1E1CABDA" w:rsidR="008A7DB7" w:rsidRDefault="008A7DB7" w:rsidP="00C81E3E">
      <w:pPr>
        <w:spacing w:line="360" w:lineRule="auto"/>
        <w:rPr>
          <w:rFonts w:ascii="宋体" w:eastAsia="宋体" w:hAnsi="宋体"/>
          <w:sz w:val="28"/>
          <w:szCs w:val="28"/>
        </w:rPr>
      </w:pPr>
      <w:r>
        <w:rPr>
          <w:rFonts w:ascii="宋体" w:eastAsia="宋体" w:hAnsi="宋体" w:hint="eastAsia"/>
          <w:sz w:val="28"/>
          <w:szCs w:val="28"/>
        </w:rPr>
        <w:t>1、台账</w:t>
      </w:r>
      <w:r w:rsidR="0069722E">
        <w:rPr>
          <w:rFonts w:ascii="宋体" w:eastAsia="宋体" w:hAnsi="宋体" w:hint="eastAsia"/>
          <w:sz w:val="28"/>
          <w:szCs w:val="28"/>
        </w:rPr>
        <w:t>。有了台账，所有表格都能填出来了。</w:t>
      </w:r>
      <w:r w:rsidR="000E3687">
        <w:rPr>
          <w:rFonts w:ascii="宋体" w:eastAsia="宋体" w:hAnsi="宋体" w:hint="eastAsia"/>
          <w:sz w:val="28"/>
          <w:szCs w:val="28"/>
        </w:rPr>
        <w:t>几乎所有程序都是从台账展开的。</w:t>
      </w:r>
    </w:p>
    <w:p w14:paraId="60F3E649" w14:textId="607EC83E" w:rsidR="008A7DB7" w:rsidRDefault="008A7DB7" w:rsidP="00C81E3E">
      <w:pPr>
        <w:spacing w:line="360" w:lineRule="auto"/>
        <w:rPr>
          <w:rFonts w:ascii="宋体" w:eastAsia="宋体" w:hAnsi="宋体"/>
          <w:sz w:val="28"/>
          <w:szCs w:val="28"/>
        </w:rPr>
      </w:pPr>
    </w:p>
    <w:p w14:paraId="7AD4DAF9" w14:textId="6FFF98D2" w:rsidR="00F67D01" w:rsidRDefault="00F67D01" w:rsidP="00F67D01">
      <w:pPr>
        <w:pStyle w:val="2"/>
      </w:pPr>
      <w:bookmarkStart w:id="612" w:name="_Toc123761757"/>
      <w:bookmarkStart w:id="613" w:name="_Toc145316917"/>
      <w:r>
        <w:rPr>
          <w:rFonts w:hint="eastAsia"/>
        </w:rPr>
        <w:t>明细表</w:t>
      </w:r>
      <w:bookmarkEnd w:id="612"/>
      <w:bookmarkEnd w:id="613"/>
    </w:p>
    <w:p w14:paraId="4589ED46" w14:textId="58EA4C9B" w:rsidR="008A7DB7" w:rsidRDefault="00BE0C3F" w:rsidP="00C81E3E">
      <w:pPr>
        <w:spacing w:line="360" w:lineRule="auto"/>
        <w:rPr>
          <w:rFonts w:ascii="宋体" w:eastAsia="宋体" w:hAnsi="宋体"/>
          <w:sz w:val="28"/>
          <w:szCs w:val="28"/>
        </w:rPr>
      </w:pPr>
      <w:r>
        <w:rPr>
          <w:rFonts w:ascii="宋体" w:eastAsia="宋体" w:hAnsi="宋体" w:hint="eastAsia"/>
          <w:sz w:val="28"/>
          <w:szCs w:val="28"/>
        </w:rPr>
        <w:t>根据台账填写。</w:t>
      </w:r>
      <w:r w:rsidR="009B6E9E">
        <w:rPr>
          <w:rFonts w:ascii="宋体" w:eastAsia="宋体" w:hAnsi="宋体" w:hint="eastAsia"/>
          <w:sz w:val="28"/>
          <w:szCs w:val="28"/>
        </w:rPr>
        <w:t>账上只是个汇总数，明细表要具体到每一张票据，所以要根据台账来填写，并且金额要跟明细表核对一致。</w:t>
      </w:r>
    </w:p>
    <w:p w14:paraId="3833B372" w14:textId="11101499" w:rsidR="00C81E3E" w:rsidRDefault="00F67D01" w:rsidP="00F67D01">
      <w:pPr>
        <w:pStyle w:val="2"/>
      </w:pPr>
      <w:bookmarkStart w:id="614" w:name="_Toc123761758"/>
      <w:bookmarkStart w:id="615" w:name="_Toc145316918"/>
      <w:r>
        <w:rPr>
          <w:rFonts w:hint="eastAsia"/>
        </w:rPr>
        <w:t>函证</w:t>
      </w:r>
      <w:bookmarkEnd w:id="614"/>
      <w:bookmarkEnd w:id="615"/>
    </w:p>
    <w:p w14:paraId="3A7E105B" w14:textId="57C09271" w:rsidR="00C81E3E" w:rsidRDefault="00F93603" w:rsidP="00C81E3E">
      <w:pPr>
        <w:spacing w:line="360" w:lineRule="auto"/>
        <w:rPr>
          <w:rFonts w:ascii="宋体" w:eastAsia="宋体" w:hAnsi="宋体"/>
          <w:sz w:val="28"/>
          <w:szCs w:val="28"/>
        </w:rPr>
      </w:pPr>
      <w:r>
        <w:rPr>
          <w:rFonts w:ascii="宋体" w:eastAsia="宋体" w:hAnsi="宋体" w:hint="eastAsia"/>
          <w:sz w:val="28"/>
          <w:szCs w:val="28"/>
        </w:rPr>
        <w:t>应收票据要向</w:t>
      </w:r>
      <w:r w:rsidR="006D7339">
        <w:rPr>
          <w:rFonts w:ascii="宋体" w:eastAsia="宋体" w:hAnsi="宋体" w:hint="eastAsia"/>
          <w:sz w:val="28"/>
          <w:szCs w:val="28"/>
        </w:rPr>
        <w:t>最接近的</w:t>
      </w:r>
      <w:r>
        <w:rPr>
          <w:rFonts w:ascii="宋体" w:eastAsia="宋体" w:hAnsi="宋体" w:hint="eastAsia"/>
          <w:sz w:val="28"/>
          <w:szCs w:val="28"/>
        </w:rPr>
        <w:t>前手函证。如果公司是第一手，</w:t>
      </w:r>
      <w:r w:rsidR="00250953">
        <w:rPr>
          <w:rFonts w:ascii="宋体" w:eastAsia="宋体" w:hAnsi="宋体" w:hint="eastAsia"/>
          <w:sz w:val="28"/>
          <w:szCs w:val="28"/>
        </w:rPr>
        <w:t>那它的前手</w:t>
      </w:r>
      <w:r w:rsidR="00250953">
        <w:rPr>
          <w:rFonts w:ascii="宋体" w:eastAsia="宋体" w:hAnsi="宋体" w:hint="eastAsia"/>
          <w:sz w:val="28"/>
          <w:szCs w:val="28"/>
        </w:rPr>
        <w:lastRenderedPageBreak/>
        <w:t>就是</w:t>
      </w:r>
      <w:r>
        <w:rPr>
          <w:rFonts w:ascii="宋体" w:eastAsia="宋体" w:hAnsi="宋体" w:hint="eastAsia"/>
          <w:sz w:val="28"/>
          <w:szCs w:val="28"/>
        </w:rPr>
        <w:t>出票人。</w:t>
      </w:r>
    </w:p>
    <w:p w14:paraId="57F68E1F" w14:textId="799E13D2" w:rsidR="006D7339" w:rsidRDefault="006D7339" w:rsidP="00C81E3E">
      <w:pPr>
        <w:spacing w:line="360" w:lineRule="auto"/>
        <w:rPr>
          <w:rFonts w:ascii="宋体" w:eastAsia="宋体" w:hAnsi="宋体"/>
          <w:sz w:val="28"/>
          <w:szCs w:val="28"/>
        </w:rPr>
      </w:pPr>
      <w:r>
        <w:rPr>
          <w:rFonts w:ascii="宋体" w:eastAsia="宋体" w:hAnsi="宋体" w:hint="eastAsia"/>
          <w:sz w:val="28"/>
          <w:szCs w:val="28"/>
        </w:rPr>
        <w:t>为什么只能向最接近的前手函证呢？因为除了最接近的前手跟被审计单位有经济关系之外，其他人跟被审计单位都没有关系，别人</w:t>
      </w:r>
      <w:r w:rsidR="00521691">
        <w:rPr>
          <w:rFonts w:ascii="宋体" w:eastAsia="宋体" w:hAnsi="宋体" w:hint="eastAsia"/>
          <w:sz w:val="28"/>
          <w:szCs w:val="28"/>
        </w:rPr>
        <w:t>是不会理的。所以只能向前手函证。</w:t>
      </w:r>
    </w:p>
    <w:p w14:paraId="0BCDC274" w14:textId="14A378EE" w:rsidR="00521691" w:rsidRDefault="00521691" w:rsidP="00C81E3E">
      <w:pPr>
        <w:spacing w:line="360" w:lineRule="auto"/>
        <w:rPr>
          <w:rFonts w:ascii="宋体" w:eastAsia="宋体" w:hAnsi="宋体"/>
          <w:sz w:val="28"/>
          <w:szCs w:val="28"/>
        </w:rPr>
      </w:pPr>
      <w:r>
        <w:rPr>
          <w:rFonts w:ascii="宋体" w:eastAsia="宋体" w:hAnsi="宋体" w:hint="eastAsia"/>
          <w:sz w:val="28"/>
          <w:szCs w:val="28"/>
        </w:rPr>
        <w:t>怎么函证呢？不能函证余额，因为对方单位是没有余额的，我们只能函证发生额。</w:t>
      </w:r>
      <w:r w:rsidR="00F72981">
        <w:rPr>
          <w:rFonts w:ascii="宋体" w:eastAsia="宋体" w:hAnsi="宋体" w:hint="eastAsia"/>
          <w:sz w:val="28"/>
          <w:szCs w:val="28"/>
        </w:rPr>
        <w:t>可以用往来询证函的格式</w:t>
      </w:r>
      <w:r w:rsidR="0031679E">
        <w:rPr>
          <w:rFonts w:ascii="宋体" w:eastAsia="宋体" w:hAnsi="宋体" w:hint="eastAsia"/>
          <w:sz w:val="28"/>
          <w:szCs w:val="28"/>
        </w:rPr>
        <w:t>。</w:t>
      </w:r>
    </w:p>
    <w:p w14:paraId="5E62EDC5" w14:textId="5440387B" w:rsidR="0031679E" w:rsidRDefault="0031679E" w:rsidP="00C81E3E">
      <w:pPr>
        <w:spacing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年1月1日</w:t>
      </w:r>
      <w:r w:rsidR="008D1D8F">
        <w:rPr>
          <w:rFonts w:ascii="宋体" w:eastAsia="宋体" w:hAnsi="宋体" w:hint="eastAsia"/>
          <w:sz w:val="28"/>
          <w:szCs w:val="28"/>
        </w:rPr>
        <w:t>至2</w:t>
      </w:r>
      <w:r w:rsidR="008D1D8F">
        <w:rPr>
          <w:rFonts w:ascii="宋体" w:eastAsia="宋体" w:hAnsi="宋体"/>
          <w:sz w:val="28"/>
          <w:szCs w:val="28"/>
        </w:rPr>
        <w:t>021</w:t>
      </w:r>
      <w:r w:rsidR="008D1D8F">
        <w:rPr>
          <w:rFonts w:ascii="宋体" w:eastAsia="宋体" w:hAnsi="宋体" w:hint="eastAsia"/>
          <w:sz w:val="28"/>
          <w:szCs w:val="28"/>
        </w:rPr>
        <w:t>年1</w:t>
      </w:r>
      <w:r w:rsidR="008D1D8F">
        <w:rPr>
          <w:rFonts w:ascii="宋体" w:eastAsia="宋体" w:hAnsi="宋体"/>
          <w:sz w:val="28"/>
          <w:szCs w:val="28"/>
        </w:rPr>
        <w:t>2</w:t>
      </w:r>
      <w:r w:rsidR="008D1D8F">
        <w:rPr>
          <w:rFonts w:ascii="宋体" w:eastAsia="宋体" w:hAnsi="宋体" w:hint="eastAsia"/>
          <w:sz w:val="28"/>
          <w:szCs w:val="28"/>
        </w:rPr>
        <w:t>月3</w:t>
      </w:r>
      <w:r w:rsidR="008D1D8F">
        <w:rPr>
          <w:rFonts w:ascii="宋体" w:eastAsia="宋体" w:hAnsi="宋体"/>
          <w:sz w:val="28"/>
          <w:szCs w:val="28"/>
        </w:rPr>
        <w:t>1</w:t>
      </w:r>
      <w:r w:rsidR="008D1D8F">
        <w:rPr>
          <w:rFonts w:ascii="宋体" w:eastAsia="宋体" w:hAnsi="宋体" w:hint="eastAsia"/>
          <w:sz w:val="28"/>
          <w:szCs w:val="28"/>
        </w:rPr>
        <w:t>日</w:t>
      </w:r>
      <w:r>
        <w:rPr>
          <w:rFonts w:ascii="宋体" w:eastAsia="宋体" w:hAnsi="宋体" w:hint="eastAsia"/>
          <w:sz w:val="28"/>
          <w:szCs w:val="28"/>
        </w:rPr>
        <w:t>，本公司收到贵公司背书的银行承兑汇票如下：</w:t>
      </w:r>
    </w:p>
    <w:tbl>
      <w:tblPr>
        <w:tblStyle w:val="a9"/>
        <w:tblW w:w="0" w:type="auto"/>
        <w:tblLook w:val="04A0" w:firstRow="1" w:lastRow="0" w:firstColumn="1" w:lastColumn="0" w:noHBand="0" w:noVBand="1"/>
      </w:tblPr>
      <w:tblGrid>
        <w:gridCol w:w="1381"/>
        <w:gridCol w:w="1383"/>
        <w:gridCol w:w="1383"/>
        <w:gridCol w:w="1383"/>
        <w:gridCol w:w="1383"/>
        <w:gridCol w:w="1383"/>
      </w:tblGrid>
      <w:tr w:rsidR="0031679E" w14:paraId="54FD532A" w14:textId="307EC658" w:rsidTr="0031679E">
        <w:tc>
          <w:tcPr>
            <w:tcW w:w="1381" w:type="dxa"/>
          </w:tcPr>
          <w:p w14:paraId="73ABF0C7" w14:textId="0E90EC9A" w:rsidR="0031679E" w:rsidRDefault="0031679E" w:rsidP="00C81E3E">
            <w:pPr>
              <w:spacing w:line="360" w:lineRule="auto"/>
              <w:rPr>
                <w:rFonts w:ascii="宋体" w:eastAsia="宋体" w:hAnsi="宋体"/>
                <w:sz w:val="28"/>
                <w:szCs w:val="28"/>
              </w:rPr>
            </w:pPr>
            <w:r>
              <w:rPr>
                <w:rFonts w:ascii="宋体" w:eastAsia="宋体" w:hAnsi="宋体" w:hint="eastAsia"/>
                <w:sz w:val="28"/>
                <w:szCs w:val="28"/>
              </w:rPr>
              <w:t>票据号</w:t>
            </w:r>
          </w:p>
        </w:tc>
        <w:tc>
          <w:tcPr>
            <w:tcW w:w="1383" w:type="dxa"/>
          </w:tcPr>
          <w:p w14:paraId="2640F503" w14:textId="78628909" w:rsidR="0031679E" w:rsidRDefault="0031679E" w:rsidP="00C81E3E">
            <w:pPr>
              <w:spacing w:line="360" w:lineRule="auto"/>
              <w:rPr>
                <w:rFonts w:ascii="宋体" w:eastAsia="宋体" w:hAnsi="宋体"/>
                <w:sz w:val="28"/>
                <w:szCs w:val="28"/>
              </w:rPr>
            </w:pPr>
            <w:r>
              <w:rPr>
                <w:rFonts w:ascii="宋体" w:eastAsia="宋体" w:hAnsi="宋体" w:hint="eastAsia"/>
                <w:sz w:val="28"/>
                <w:szCs w:val="28"/>
              </w:rPr>
              <w:t>出票日期</w:t>
            </w:r>
          </w:p>
        </w:tc>
        <w:tc>
          <w:tcPr>
            <w:tcW w:w="1383" w:type="dxa"/>
          </w:tcPr>
          <w:p w14:paraId="25042B2A" w14:textId="65BB8EDB" w:rsidR="0031679E" w:rsidRDefault="0031679E" w:rsidP="00C81E3E">
            <w:pPr>
              <w:spacing w:line="360" w:lineRule="auto"/>
              <w:rPr>
                <w:rFonts w:ascii="宋体" w:eastAsia="宋体" w:hAnsi="宋体"/>
                <w:sz w:val="28"/>
                <w:szCs w:val="28"/>
              </w:rPr>
            </w:pPr>
            <w:r>
              <w:rPr>
                <w:rFonts w:ascii="宋体" w:eastAsia="宋体" w:hAnsi="宋体" w:hint="eastAsia"/>
                <w:sz w:val="28"/>
                <w:szCs w:val="28"/>
              </w:rPr>
              <w:t>到期日</w:t>
            </w:r>
          </w:p>
        </w:tc>
        <w:tc>
          <w:tcPr>
            <w:tcW w:w="1383" w:type="dxa"/>
          </w:tcPr>
          <w:p w14:paraId="2BF8B124" w14:textId="2B7BE6BE" w:rsidR="0031679E" w:rsidRDefault="0031679E" w:rsidP="00C81E3E">
            <w:pPr>
              <w:spacing w:line="360" w:lineRule="auto"/>
              <w:rPr>
                <w:rFonts w:ascii="宋体" w:eastAsia="宋体" w:hAnsi="宋体"/>
                <w:sz w:val="28"/>
                <w:szCs w:val="28"/>
              </w:rPr>
            </w:pPr>
            <w:r>
              <w:rPr>
                <w:rFonts w:ascii="宋体" w:eastAsia="宋体" w:hAnsi="宋体" w:hint="eastAsia"/>
                <w:sz w:val="28"/>
                <w:szCs w:val="28"/>
              </w:rPr>
              <w:t>出票人</w:t>
            </w:r>
          </w:p>
        </w:tc>
        <w:tc>
          <w:tcPr>
            <w:tcW w:w="1383" w:type="dxa"/>
          </w:tcPr>
          <w:p w14:paraId="7EB08578" w14:textId="08B9B681" w:rsidR="0031679E" w:rsidRDefault="0031679E" w:rsidP="00C81E3E">
            <w:pPr>
              <w:spacing w:line="360" w:lineRule="auto"/>
              <w:rPr>
                <w:rFonts w:ascii="宋体" w:eastAsia="宋体" w:hAnsi="宋体"/>
                <w:sz w:val="28"/>
                <w:szCs w:val="28"/>
              </w:rPr>
            </w:pPr>
            <w:r>
              <w:rPr>
                <w:rFonts w:ascii="宋体" w:eastAsia="宋体" w:hAnsi="宋体" w:hint="eastAsia"/>
                <w:sz w:val="28"/>
                <w:szCs w:val="28"/>
              </w:rPr>
              <w:t>承兑人</w:t>
            </w:r>
          </w:p>
        </w:tc>
        <w:tc>
          <w:tcPr>
            <w:tcW w:w="1383" w:type="dxa"/>
          </w:tcPr>
          <w:p w14:paraId="0A8BF111" w14:textId="016008D5" w:rsidR="0031679E" w:rsidRDefault="0031679E" w:rsidP="00C81E3E">
            <w:pPr>
              <w:spacing w:line="360" w:lineRule="auto"/>
              <w:rPr>
                <w:rFonts w:ascii="宋体" w:eastAsia="宋体" w:hAnsi="宋体"/>
                <w:sz w:val="28"/>
                <w:szCs w:val="28"/>
              </w:rPr>
            </w:pPr>
            <w:r>
              <w:rPr>
                <w:rFonts w:ascii="宋体" w:eastAsia="宋体" w:hAnsi="宋体" w:hint="eastAsia"/>
                <w:sz w:val="28"/>
                <w:szCs w:val="28"/>
              </w:rPr>
              <w:t>金额</w:t>
            </w:r>
          </w:p>
        </w:tc>
      </w:tr>
      <w:tr w:rsidR="0031679E" w14:paraId="7EEB28CE" w14:textId="35ABDD83" w:rsidTr="0031679E">
        <w:tc>
          <w:tcPr>
            <w:tcW w:w="1381" w:type="dxa"/>
          </w:tcPr>
          <w:p w14:paraId="77FD9DC0" w14:textId="77777777" w:rsidR="0031679E" w:rsidRDefault="0031679E" w:rsidP="00C81E3E">
            <w:pPr>
              <w:spacing w:line="360" w:lineRule="auto"/>
              <w:rPr>
                <w:rFonts w:ascii="宋体" w:eastAsia="宋体" w:hAnsi="宋体"/>
                <w:sz w:val="28"/>
                <w:szCs w:val="28"/>
              </w:rPr>
            </w:pPr>
          </w:p>
        </w:tc>
        <w:tc>
          <w:tcPr>
            <w:tcW w:w="1383" w:type="dxa"/>
          </w:tcPr>
          <w:p w14:paraId="5799BCD2" w14:textId="77777777" w:rsidR="0031679E" w:rsidRDefault="0031679E" w:rsidP="00C81E3E">
            <w:pPr>
              <w:spacing w:line="360" w:lineRule="auto"/>
              <w:rPr>
                <w:rFonts w:ascii="宋体" w:eastAsia="宋体" w:hAnsi="宋体"/>
                <w:sz w:val="28"/>
                <w:szCs w:val="28"/>
              </w:rPr>
            </w:pPr>
          </w:p>
        </w:tc>
        <w:tc>
          <w:tcPr>
            <w:tcW w:w="1383" w:type="dxa"/>
          </w:tcPr>
          <w:p w14:paraId="3FED97AF" w14:textId="77777777" w:rsidR="0031679E" w:rsidRDefault="0031679E" w:rsidP="00C81E3E">
            <w:pPr>
              <w:spacing w:line="360" w:lineRule="auto"/>
              <w:rPr>
                <w:rFonts w:ascii="宋体" w:eastAsia="宋体" w:hAnsi="宋体"/>
                <w:sz w:val="28"/>
                <w:szCs w:val="28"/>
              </w:rPr>
            </w:pPr>
          </w:p>
        </w:tc>
        <w:tc>
          <w:tcPr>
            <w:tcW w:w="1383" w:type="dxa"/>
          </w:tcPr>
          <w:p w14:paraId="18E0F4C9" w14:textId="77777777" w:rsidR="0031679E" w:rsidRDefault="0031679E" w:rsidP="00C81E3E">
            <w:pPr>
              <w:spacing w:line="360" w:lineRule="auto"/>
              <w:rPr>
                <w:rFonts w:ascii="宋体" w:eastAsia="宋体" w:hAnsi="宋体"/>
                <w:sz w:val="28"/>
                <w:szCs w:val="28"/>
              </w:rPr>
            </w:pPr>
          </w:p>
        </w:tc>
        <w:tc>
          <w:tcPr>
            <w:tcW w:w="1383" w:type="dxa"/>
          </w:tcPr>
          <w:p w14:paraId="091B7F31" w14:textId="77777777" w:rsidR="0031679E" w:rsidRDefault="0031679E" w:rsidP="00C81E3E">
            <w:pPr>
              <w:spacing w:line="360" w:lineRule="auto"/>
              <w:rPr>
                <w:rFonts w:ascii="宋体" w:eastAsia="宋体" w:hAnsi="宋体"/>
                <w:sz w:val="28"/>
                <w:szCs w:val="28"/>
              </w:rPr>
            </w:pPr>
          </w:p>
        </w:tc>
        <w:tc>
          <w:tcPr>
            <w:tcW w:w="1383" w:type="dxa"/>
          </w:tcPr>
          <w:p w14:paraId="1D5DB73E" w14:textId="77777777" w:rsidR="0031679E" w:rsidRDefault="0031679E" w:rsidP="00C81E3E">
            <w:pPr>
              <w:spacing w:line="360" w:lineRule="auto"/>
              <w:rPr>
                <w:rFonts w:ascii="宋体" w:eastAsia="宋体" w:hAnsi="宋体"/>
                <w:sz w:val="28"/>
                <w:szCs w:val="28"/>
              </w:rPr>
            </w:pPr>
          </w:p>
        </w:tc>
      </w:tr>
      <w:tr w:rsidR="0031679E" w14:paraId="39F69591" w14:textId="2F4B9865" w:rsidTr="0031679E">
        <w:tc>
          <w:tcPr>
            <w:tcW w:w="1381" w:type="dxa"/>
          </w:tcPr>
          <w:p w14:paraId="158B1BAE" w14:textId="77777777" w:rsidR="0031679E" w:rsidRDefault="0031679E" w:rsidP="00C81E3E">
            <w:pPr>
              <w:spacing w:line="360" w:lineRule="auto"/>
              <w:rPr>
                <w:rFonts w:ascii="宋体" w:eastAsia="宋体" w:hAnsi="宋体"/>
                <w:sz w:val="28"/>
                <w:szCs w:val="28"/>
              </w:rPr>
            </w:pPr>
          </w:p>
        </w:tc>
        <w:tc>
          <w:tcPr>
            <w:tcW w:w="1383" w:type="dxa"/>
          </w:tcPr>
          <w:p w14:paraId="14B19C0F" w14:textId="77777777" w:rsidR="0031679E" w:rsidRDefault="0031679E" w:rsidP="00C81E3E">
            <w:pPr>
              <w:spacing w:line="360" w:lineRule="auto"/>
              <w:rPr>
                <w:rFonts w:ascii="宋体" w:eastAsia="宋体" w:hAnsi="宋体"/>
                <w:sz w:val="28"/>
                <w:szCs w:val="28"/>
              </w:rPr>
            </w:pPr>
          </w:p>
        </w:tc>
        <w:tc>
          <w:tcPr>
            <w:tcW w:w="1383" w:type="dxa"/>
          </w:tcPr>
          <w:p w14:paraId="7CBCA79D" w14:textId="77777777" w:rsidR="0031679E" w:rsidRDefault="0031679E" w:rsidP="00C81E3E">
            <w:pPr>
              <w:spacing w:line="360" w:lineRule="auto"/>
              <w:rPr>
                <w:rFonts w:ascii="宋体" w:eastAsia="宋体" w:hAnsi="宋体"/>
                <w:sz w:val="28"/>
                <w:szCs w:val="28"/>
              </w:rPr>
            </w:pPr>
          </w:p>
        </w:tc>
        <w:tc>
          <w:tcPr>
            <w:tcW w:w="1383" w:type="dxa"/>
          </w:tcPr>
          <w:p w14:paraId="6C772CC4" w14:textId="77777777" w:rsidR="0031679E" w:rsidRDefault="0031679E" w:rsidP="00C81E3E">
            <w:pPr>
              <w:spacing w:line="360" w:lineRule="auto"/>
              <w:rPr>
                <w:rFonts w:ascii="宋体" w:eastAsia="宋体" w:hAnsi="宋体"/>
                <w:sz w:val="28"/>
                <w:szCs w:val="28"/>
              </w:rPr>
            </w:pPr>
          </w:p>
        </w:tc>
        <w:tc>
          <w:tcPr>
            <w:tcW w:w="1383" w:type="dxa"/>
          </w:tcPr>
          <w:p w14:paraId="32FD496C" w14:textId="77777777" w:rsidR="0031679E" w:rsidRDefault="0031679E" w:rsidP="00C81E3E">
            <w:pPr>
              <w:spacing w:line="360" w:lineRule="auto"/>
              <w:rPr>
                <w:rFonts w:ascii="宋体" w:eastAsia="宋体" w:hAnsi="宋体"/>
                <w:sz w:val="28"/>
                <w:szCs w:val="28"/>
              </w:rPr>
            </w:pPr>
          </w:p>
        </w:tc>
        <w:tc>
          <w:tcPr>
            <w:tcW w:w="1383" w:type="dxa"/>
          </w:tcPr>
          <w:p w14:paraId="0222307D" w14:textId="77777777" w:rsidR="0031679E" w:rsidRDefault="0031679E" w:rsidP="00C81E3E">
            <w:pPr>
              <w:spacing w:line="360" w:lineRule="auto"/>
              <w:rPr>
                <w:rFonts w:ascii="宋体" w:eastAsia="宋体" w:hAnsi="宋体"/>
                <w:sz w:val="28"/>
                <w:szCs w:val="28"/>
              </w:rPr>
            </w:pPr>
          </w:p>
        </w:tc>
      </w:tr>
    </w:tbl>
    <w:p w14:paraId="1E064BD6" w14:textId="347BE1F9" w:rsidR="0031679E" w:rsidRDefault="0031679E" w:rsidP="00C81E3E">
      <w:pPr>
        <w:spacing w:line="360" w:lineRule="auto"/>
        <w:rPr>
          <w:rFonts w:ascii="宋体" w:eastAsia="宋体" w:hAnsi="宋体"/>
          <w:sz w:val="28"/>
          <w:szCs w:val="28"/>
        </w:rPr>
      </w:pPr>
    </w:p>
    <w:p w14:paraId="0F98D0D2" w14:textId="11781651" w:rsidR="00B020DF" w:rsidRDefault="00B020DF" w:rsidP="00C81E3E">
      <w:pPr>
        <w:spacing w:line="360" w:lineRule="auto"/>
        <w:rPr>
          <w:rFonts w:ascii="宋体" w:eastAsia="宋体" w:hAnsi="宋体"/>
          <w:sz w:val="28"/>
          <w:szCs w:val="28"/>
        </w:rPr>
      </w:pPr>
      <w:r w:rsidRPr="00B020DF">
        <w:rPr>
          <w:rFonts w:ascii="宋体" w:eastAsia="宋体" w:hAnsi="宋体" w:hint="eastAsia"/>
          <w:sz w:val="28"/>
          <w:szCs w:val="28"/>
          <w:highlight w:val="yellow"/>
        </w:rPr>
        <w:t>最近前手，发生额</w:t>
      </w:r>
    </w:p>
    <w:p w14:paraId="4E0FC71C" w14:textId="37F4AE9B" w:rsidR="00C81E3E" w:rsidRDefault="00F67D01" w:rsidP="00F67D01">
      <w:pPr>
        <w:pStyle w:val="2"/>
      </w:pPr>
      <w:bookmarkStart w:id="616" w:name="_Toc123761759"/>
      <w:bookmarkStart w:id="617" w:name="_Toc145316919"/>
      <w:r>
        <w:rPr>
          <w:rFonts w:hint="eastAsia"/>
        </w:rPr>
        <w:t>坏账</w:t>
      </w:r>
      <w:bookmarkEnd w:id="616"/>
      <w:bookmarkEnd w:id="617"/>
    </w:p>
    <w:p w14:paraId="653E4CC0" w14:textId="77777777" w:rsidR="007E748E" w:rsidRDefault="007A08D6" w:rsidP="00C81E3E">
      <w:pPr>
        <w:spacing w:line="360" w:lineRule="auto"/>
        <w:rPr>
          <w:rFonts w:ascii="宋体" w:eastAsia="宋体" w:hAnsi="宋体"/>
          <w:sz w:val="28"/>
          <w:szCs w:val="28"/>
        </w:rPr>
      </w:pPr>
      <w:r>
        <w:rPr>
          <w:rFonts w:ascii="宋体" w:eastAsia="宋体" w:hAnsi="宋体" w:hint="eastAsia"/>
          <w:sz w:val="28"/>
          <w:szCs w:val="28"/>
        </w:rPr>
        <w:t>大多数事务所的做法：银行承兑汇票不提坏账</w:t>
      </w:r>
      <w:r w:rsidR="00000AD0">
        <w:rPr>
          <w:rFonts w:ascii="宋体" w:eastAsia="宋体" w:hAnsi="宋体" w:hint="eastAsia"/>
          <w:sz w:val="28"/>
          <w:szCs w:val="28"/>
        </w:rPr>
        <w:t>。</w:t>
      </w:r>
      <w:r>
        <w:rPr>
          <w:rFonts w:ascii="宋体" w:eastAsia="宋体" w:hAnsi="宋体" w:hint="eastAsia"/>
          <w:sz w:val="28"/>
          <w:szCs w:val="28"/>
        </w:rPr>
        <w:t>商业承兑汇票参照应收账款计提坏账</w:t>
      </w:r>
      <w:r w:rsidR="00000AD0">
        <w:rPr>
          <w:rFonts w:ascii="宋体" w:eastAsia="宋体" w:hAnsi="宋体" w:hint="eastAsia"/>
          <w:sz w:val="28"/>
          <w:szCs w:val="28"/>
        </w:rPr>
        <w:t>，一般是用应收账款一年以内的比率，因为商票的到期日一般是</w:t>
      </w:r>
      <w:r w:rsidR="00000AD0">
        <w:rPr>
          <w:rFonts w:ascii="宋体" w:eastAsia="宋体" w:hAnsi="宋体"/>
          <w:sz w:val="28"/>
          <w:szCs w:val="28"/>
        </w:rPr>
        <w:t>6</w:t>
      </w:r>
      <w:r w:rsidR="00000AD0">
        <w:rPr>
          <w:rFonts w:ascii="宋体" w:eastAsia="宋体" w:hAnsi="宋体" w:hint="eastAsia"/>
          <w:sz w:val="28"/>
          <w:szCs w:val="28"/>
        </w:rPr>
        <w:t>个月，肯定是在一年以内的。</w:t>
      </w:r>
    </w:p>
    <w:p w14:paraId="621856F7" w14:textId="66D6E0C3" w:rsidR="00C81E3E" w:rsidRDefault="00000AD0" w:rsidP="00C81E3E">
      <w:pPr>
        <w:spacing w:line="360" w:lineRule="auto"/>
        <w:rPr>
          <w:rFonts w:ascii="宋体" w:eastAsia="宋体" w:hAnsi="宋体"/>
          <w:sz w:val="28"/>
          <w:szCs w:val="28"/>
        </w:rPr>
      </w:pPr>
      <w:r>
        <w:rPr>
          <w:rFonts w:ascii="宋体" w:eastAsia="宋体" w:hAnsi="宋体" w:hint="eastAsia"/>
          <w:sz w:val="28"/>
          <w:szCs w:val="28"/>
        </w:rPr>
        <w:t>但是有一种情况除外：企业在用不可承兑的商票冲应收账款，以规避应收账款的坏账。</w:t>
      </w:r>
      <w:r w:rsidR="007E748E">
        <w:rPr>
          <w:rFonts w:ascii="宋体" w:eastAsia="宋体" w:hAnsi="宋体" w:hint="eastAsia"/>
          <w:sz w:val="28"/>
          <w:szCs w:val="28"/>
        </w:rPr>
        <w:t>这种情况下，就要用应收账款产生时候的账龄去计提坏账准备。</w:t>
      </w:r>
    </w:p>
    <w:p w14:paraId="2F752878" w14:textId="481CE6EF" w:rsidR="00C107AA" w:rsidRDefault="00C107AA" w:rsidP="00C107AA">
      <w:pPr>
        <w:pStyle w:val="2"/>
      </w:pPr>
      <w:bookmarkStart w:id="618" w:name="_Toc123761760"/>
      <w:bookmarkStart w:id="619" w:name="_Toc145316920"/>
      <w:r>
        <w:rPr>
          <w:rFonts w:hint="eastAsia"/>
        </w:rPr>
        <w:lastRenderedPageBreak/>
        <w:t>监盘</w:t>
      </w:r>
      <w:bookmarkEnd w:id="618"/>
      <w:bookmarkEnd w:id="619"/>
    </w:p>
    <w:p w14:paraId="0D959473" w14:textId="7390D883" w:rsidR="00C81E3E" w:rsidRDefault="00400715" w:rsidP="00C81E3E">
      <w:pPr>
        <w:spacing w:line="360" w:lineRule="auto"/>
        <w:rPr>
          <w:rFonts w:ascii="宋体" w:eastAsia="宋体" w:hAnsi="宋体"/>
          <w:sz w:val="28"/>
          <w:szCs w:val="28"/>
        </w:rPr>
      </w:pPr>
      <w:r>
        <w:rPr>
          <w:rFonts w:ascii="宋体" w:eastAsia="宋体" w:hAnsi="宋体" w:hint="eastAsia"/>
          <w:sz w:val="28"/>
          <w:szCs w:val="28"/>
        </w:rPr>
        <w:t>监盘日，倒轧到资产负债表日</w:t>
      </w:r>
      <w:r w:rsidR="00C93CEF">
        <w:rPr>
          <w:rFonts w:ascii="宋体" w:eastAsia="宋体" w:hAnsi="宋体" w:hint="eastAsia"/>
          <w:sz w:val="28"/>
          <w:szCs w:val="28"/>
        </w:rPr>
        <w:t>：监盘日的金额减去资产负债表日到监盘日收到的票据，加上这段时间背书、贴现、到期收款的票据。</w:t>
      </w:r>
    </w:p>
    <w:p w14:paraId="555DD505" w14:textId="082D396F" w:rsidR="00F16EEF" w:rsidRDefault="00F16EEF" w:rsidP="00F16EEF">
      <w:pPr>
        <w:pStyle w:val="2"/>
      </w:pPr>
      <w:bookmarkStart w:id="620" w:name="_Toc123761761"/>
      <w:bookmarkStart w:id="621" w:name="_Toc145316921"/>
      <w:r>
        <w:rPr>
          <w:rFonts w:hint="eastAsia"/>
        </w:rPr>
        <w:t>应收票据</w:t>
      </w:r>
      <w:r w:rsidR="00752FF9">
        <w:rPr>
          <w:rFonts w:hint="eastAsia"/>
        </w:rPr>
        <w:t>背书或贴现</w:t>
      </w:r>
      <w:r>
        <w:rPr>
          <w:rFonts w:hint="eastAsia"/>
        </w:rPr>
        <w:t>是否能终止确认</w:t>
      </w:r>
      <w:bookmarkEnd w:id="620"/>
      <w:bookmarkEnd w:id="621"/>
    </w:p>
    <w:p w14:paraId="16465C8E" w14:textId="78CB4815" w:rsidR="00B519FA" w:rsidRDefault="007C78EC" w:rsidP="00F16EEF">
      <w:pPr>
        <w:spacing w:line="360" w:lineRule="auto"/>
        <w:rPr>
          <w:rFonts w:ascii="宋体" w:eastAsia="宋体" w:hAnsi="宋体"/>
          <w:sz w:val="28"/>
          <w:szCs w:val="28"/>
        </w:rPr>
      </w:pPr>
      <w:r>
        <w:rPr>
          <w:rFonts w:ascii="宋体" w:eastAsia="宋体" w:hAnsi="宋体" w:hint="eastAsia"/>
          <w:sz w:val="28"/>
          <w:szCs w:val="28"/>
        </w:rPr>
        <w:t>票据法中有讲票据转让，转让的方式就是背书，但是没有讲贴现。</w:t>
      </w:r>
    </w:p>
    <w:p w14:paraId="299947EA" w14:textId="7868A044" w:rsidR="007C78EC" w:rsidRDefault="007C78EC" w:rsidP="00F16EEF">
      <w:pPr>
        <w:spacing w:line="360" w:lineRule="auto"/>
        <w:rPr>
          <w:rFonts w:ascii="宋体" w:eastAsia="宋体" w:hAnsi="宋体"/>
          <w:sz w:val="28"/>
          <w:szCs w:val="28"/>
        </w:rPr>
      </w:pPr>
    </w:p>
    <w:p w14:paraId="60D93CC0" w14:textId="43D47E71" w:rsidR="007C78EC" w:rsidRDefault="007C78EC" w:rsidP="00F16EEF">
      <w:pPr>
        <w:spacing w:line="360" w:lineRule="auto"/>
        <w:rPr>
          <w:rFonts w:ascii="宋体" w:eastAsia="宋体" w:hAnsi="宋体"/>
          <w:sz w:val="28"/>
          <w:szCs w:val="28"/>
        </w:rPr>
      </w:pPr>
      <w:r>
        <w:rPr>
          <w:rFonts w:ascii="宋体" w:eastAsia="宋体" w:hAnsi="宋体" w:hint="eastAsia"/>
          <w:sz w:val="28"/>
          <w:szCs w:val="28"/>
        </w:rPr>
        <w:t>那票据贴现是什么意思呢？其实票据的贴现是背书的一种。</w:t>
      </w:r>
      <w:r w:rsidR="00D41043">
        <w:rPr>
          <w:rFonts w:ascii="宋体" w:eastAsia="宋体" w:hAnsi="宋体" w:hint="eastAsia"/>
          <w:sz w:val="28"/>
          <w:szCs w:val="28"/>
        </w:rPr>
        <w:t>跟一般的背书不一样的是，贴现的被背书人是银行。</w:t>
      </w:r>
      <w:r w:rsidR="00B65FE8">
        <w:rPr>
          <w:rFonts w:ascii="宋体" w:eastAsia="宋体" w:hAnsi="宋体" w:hint="eastAsia"/>
          <w:sz w:val="28"/>
          <w:szCs w:val="28"/>
        </w:rPr>
        <w:t>而一般的背书，被背书人是供应商，这就是区别。</w:t>
      </w:r>
    </w:p>
    <w:p w14:paraId="4A03939C" w14:textId="0642AA5B" w:rsidR="00B65FE8" w:rsidRDefault="00B65FE8" w:rsidP="00F16EEF">
      <w:pPr>
        <w:spacing w:line="360" w:lineRule="auto"/>
        <w:rPr>
          <w:rFonts w:ascii="宋体" w:eastAsia="宋体" w:hAnsi="宋体"/>
          <w:sz w:val="28"/>
          <w:szCs w:val="28"/>
        </w:rPr>
      </w:pPr>
    </w:p>
    <w:p w14:paraId="468E2100" w14:textId="74685CD2" w:rsidR="00B65FE8" w:rsidRPr="0051176A" w:rsidRDefault="009A6960" w:rsidP="00F16EEF">
      <w:pPr>
        <w:spacing w:line="360" w:lineRule="auto"/>
        <w:rPr>
          <w:rFonts w:ascii="宋体" w:eastAsia="宋体" w:hAnsi="宋体"/>
          <w:color w:val="FF0000"/>
          <w:sz w:val="28"/>
          <w:szCs w:val="28"/>
        </w:rPr>
      </w:pPr>
      <w:r w:rsidRPr="0051176A">
        <w:rPr>
          <w:rFonts w:ascii="宋体" w:eastAsia="宋体" w:hAnsi="宋体" w:hint="eastAsia"/>
          <w:color w:val="FF0000"/>
          <w:sz w:val="28"/>
          <w:szCs w:val="28"/>
        </w:rPr>
        <w:t>中国人民银行《支付结算办法》第</w:t>
      </w:r>
      <w:r w:rsidRPr="0051176A">
        <w:rPr>
          <w:rFonts w:ascii="宋体" w:eastAsia="宋体" w:hAnsi="宋体"/>
          <w:color w:val="FF0000"/>
          <w:sz w:val="28"/>
          <w:szCs w:val="28"/>
        </w:rPr>
        <w:t>93条的规定，贴现、转贴现、再贴现时，必须做成转让背书</w:t>
      </w:r>
      <w:r w:rsidRPr="0051176A">
        <w:rPr>
          <w:rFonts w:ascii="宋体" w:eastAsia="宋体" w:hAnsi="宋体" w:hint="eastAsia"/>
          <w:color w:val="FF0000"/>
          <w:sz w:val="28"/>
          <w:szCs w:val="28"/>
        </w:rPr>
        <w:t>。</w:t>
      </w:r>
    </w:p>
    <w:p w14:paraId="62BDE3E4" w14:textId="29DC888E" w:rsidR="009A6960" w:rsidRDefault="009A6960" w:rsidP="00F16EEF">
      <w:pPr>
        <w:spacing w:line="360" w:lineRule="auto"/>
        <w:rPr>
          <w:rFonts w:ascii="宋体" w:eastAsia="宋体" w:hAnsi="宋体"/>
          <w:sz w:val="28"/>
          <w:szCs w:val="28"/>
        </w:rPr>
      </w:pPr>
    </w:p>
    <w:p w14:paraId="17383393" w14:textId="314FEC93" w:rsidR="00C27AAA" w:rsidRDefault="00C27AAA" w:rsidP="00F16EEF">
      <w:pPr>
        <w:spacing w:line="360" w:lineRule="auto"/>
        <w:rPr>
          <w:rFonts w:ascii="宋体" w:eastAsia="宋体" w:hAnsi="宋体"/>
          <w:sz w:val="28"/>
          <w:szCs w:val="28"/>
        </w:rPr>
      </w:pPr>
      <w:r w:rsidRPr="0051176A">
        <w:rPr>
          <w:rFonts w:ascii="宋体" w:eastAsia="宋体" w:hAnsi="宋体" w:hint="eastAsia"/>
          <w:sz w:val="28"/>
          <w:szCs w:val="28"/>
          <w:highlight w:val="yellow"/>
        </w:rPr>
        <w:t>所以说，贴现其实就</w:t>
      </w:r>
      <w:r w:rsidR="00BE4108" w:rsidRPr="0051176A">
        <w:rPr>
          <w:rFonts w:ascii="宋体" w:eastAsia="宋体" w:hAnsi="宋体" w:hint="eastAsia"/>
          <w:sz w:val="28"/>
          <w:szCs w:val="28"/>
          <w:highlight w:val="yellow"/>
        </w:rPr>
        <w:t>是一种特殊的背书。</w:t>
      </w:r>
    </w:p>
    <w:p w14:paraId="2ACD4282" w14:textId="6DA4A710" w:rsidR="008E67D6" w:rsidRDefault="008E67D6" w:rsidP="00F16EEF">
      <w:pPr>
        <w:spacing w:line="360" w:lineRule="auto"/>
        <w:rPr>
          <w:rFonts w:ascii="宋体" w:eastAsia="宋体" w:hAnsi="宋体"/>
          <w:sz w:val="28"/>
          <w:szCs w:val="28"/>
        </w:rPr>
      </w:pPr>
    </w:p>
    <w:p w14:paraId="60AA0D31" w14:textId="4C90D5CA" w:rsidR="008E67D6" w:rsidRDefault="008E67D6" w:rsidP="00F16EEF">
      <w:pPr>
        <w:spacing w:line="360" w:lineRule="auto"/>
        <w:rPr>
          <w:rFonts w:ascii="宋体" w:eastAsia="宋体" w:hAnsi="宋体"/>
          <w:sz w:val="28"/>
          <w:szCs w:val="28"/>
        </w:rPr>
      </w:pPr>
      <w:r>
        <w:rPr>
          <w:rFonts w:ascii="宋体" w:eastAsia="宋体" w:hAnsi="宋体" w:hint="eastAsia"/>
          <w:sz w:val="28"/>
          <w:szCs w:val="28"/>
        </w:rPr>
        <w:t>既然贴现和背书的本质是一样的，都是背书，那么他们的终止确认的条件就是一样的。</w:t>
      </w:r>
    </w:p>
    <w:p w14:paraId="6B6677D4" w14:textId="550FEADD" w:rsidR="008E67D6" w:rsidRDefault="008E67D6" w:rsidP="00F16EEF">
      <w:pPr>
        <w:spacing w:line="360" w:lineRule="auto"/>
        <w:rPr>
          <w:rFonts w:ascii="宋体" w:eastAsia="宋体" w:hAnsi="宋体"/>
          <w:sz w:val="28"/>
          <w:szCs w:val="28"/>
        </w:rPr>
      </w:pPr>
    </w:p>
    <w:p w14:paraId="344892D5" w14:textId="2B481EB6" w:rsidR="008E67D6" w:rsidRDefault="008E67D6" w:rsidP="00F16EEF">
      <w:pPr>
        <w:spacing w:line="360" w:lineRule="auto"/>
        <w:rPr>
          <w:rFonts w:ascii="宋体" w:eastAsia="宋体" w:hAnsi="宋体"/>
          <w:sz w:val="28"/>
          <w:szCs w:val="28"/>
        </w:rPr>
      </w:pPr>
      <w:r>
        <w:rPr>
          <w:rFonts w:ascii="宋体" w:eastAsia="宋体" w:hAnsi="宋体" w:hint="eastAsia"/>
          <w:sz w:val="28"/>
          <w:szCs w:val="28"/>
        </w:rPr>
        <w:t>啥时候才能终止确认？</w:t>
      </w:r>
    </w:p>
    <w:p w14:paraId="17E0C498" w14:textId="629A4921" w:rsidR="008E67D6" w:rsidRDefault="00EB57E6" w:rsidP="00F16EEF">
      <w:pPr>
        <w:spacing w:line="360" w:lineRule="auto"/>
        <w:rPr>
          <w:rFonts w:ascii="宋体" w:eastAsia="宋体" w:hAnsi="宋体"/>
          <w:sz w:val="28"/>
          <w:szCs w:val="28"/>
        </w:rPr>
      </w:pPr>
      <w:r>
        <w:rPr>
          <w:rFonts w:ascii="宋体" w:eastAsia="宋体" w:hAnsi="宋体" w:hint="eastAsia"/>
          <w:sz w:val="28"/>
          <w:szCs w:val="28"/>
        </w:rPr>
        <w:lastRenderedPageBreak/>
        <w:t>就是转给别人之后，</w:t>
      </w:r>
      <w:r w:rsidR="00294E87">
        <w:rPr>
          <w:rFonts w:ascii="宋体" w:eastAsia="宋体" w:hAnsi="宋体" w:hint="eastAsia"/>
          <w:sz w:val="28"/>
          <w:szCs w:val="28"/>
        </w:rPr>
        <w:t>别人几乎不可能回来找你了</w:t>
      </w:r>
      <w:r>
        <w:rPr>
          <w:rFonts w:ascii="宋体" w:eastAsia="宋体" w:hAnsi="宋体" w:hint="eastAsia"/>
          <w:sz w:val="28"/>
          <w:szCs w:val="28"/>
        </w:rPr>
        <w:t>。</w:t>
      </w:r>
    </w:p>
    <w:p w14:paraId="5F5F2B05" w14:textId="0C308CDE" w:rsidR="00DD4C89" w:rsidRDefault="00DD4C89" w:rsidP="00F16EEF">
      <w:pPr>
        <w:spacing w:line="360" w:lineRule="auto"/>
        <w:rPr>
          <w:rFonts w:ascii="宋体" w:eastAsia="宋体" w:hAnsi="宋体"/>
          <w:sz w:val="28"/>
          <w:szCs w:val="28"/>
        </w:rPr>
      </w:pPr>
      <w:r>
        <w:rPr>
          <w:rFonts w:ascii="宋体" w:eastAsia="宋体" w:hAnsi="宋体" w:hint="eastAsia"/>
          <w:sz w:val="28"/>
          <w:szCs w:val="28"/>
        </w:rPr>
        <w:t>用专业一点的话说就是：</w:t>
      </w:r>
    </w:p>
    <w:p w14:paraId="2D4F1E78" w14:textId="64572245" w:rsidR="00F16EEF" w:rsidRDefault="00544AAD" w:rsidP="00F16EEF">
      <w:pPr>
        <w:spacing w:line="360" w:lineRule="auto"/>
        <w:rPr>
          <w:rFonts w:ascii="宋体" w:eastAsia="宋体" w:hAnsi="宋体"/>
          <w:sz w:val="28"/>
          <w:szCs w:val="28"/>
        </w:rPr>
      </w:pPr>
      <w:r w:rsidRPr="00DD4C89">
        <w:rPr>
          <w:rFonts w:ascii="宋体" w:eastAsia="宋体" w:hAnsi="宋体" w:hint="eastAsia"/>
          <w:sz w:val="28"/>
          <w:szCs w:val="28"/>
          <w:highlight w:val="yellow"/>
        </w:rPr>
        <w:t>企业已将应收票据所有权上几乎所有的风险和报酬转移给银行或被背书方的，应当终止确认该应收票据。</w:t>
      </w:r>
    </w:p>
    <w:p w14:paraId="4F50B55D" w14:textId="00D343CD" w:rsidR="00F16EEF" w:rsidRDefault="0081752F" w:rsidP="00F16EEF">
      <w:pPr>
        <w:spacing w:line="360" w:lineRule="auto"/>
        <w:rPr>
          <w:rFonts w:ascii="宋体" w:eastAsia="宋体" w:hAnsi="宋体"/>
          <w:sz w:val="28"/>
          <w:szCs w:val="28"/>
        </w:rPr>
      </w:pPr>
      <w:r>
        <w:rPr>
          <w:rFonts w:ascii="宋体" w:eastAsia="宋体" w:hAnsi="宋体" w:hint="eastAsia"/>
          <w:sz w:val="28"/>
          <w:szCs w:val="28"/>
        </w:rPr>
        <w:t>那到底啥时候才转移呢？</w:t>
      </w:r>
    </w:p>
    <w:p w14:paraId="43DCD1DC" w14:textId="096BBC38" w:rsidR="00AB2ABF" w:rsidRDefault="00AB2ABF" w:rsidP="00F16EEF">
      <w:pPr>
        <w:spacing w:line="360" w:lineRule="auto"/>
        <w:rPr>
          <w:rFonts w:ascii="宋体" w:eastAsia="宋体" w:hAnsi="宋体"/>
          <w:sz w:val="28"/>
          <w:szCs w:val="28"/>
        </w:rPr>
      </w:pPr>
    </w:p>
    <w:p w14:paraId="05206060" w14:textId="55FA545C" w:rsidR="00AB2ABF" w:rsidRDefault="00AB2ABF" w:rsidP="00F16EEF">
      <w:pPr>
        <w:spacing w:line="360" w:lineRule="auto"/>
        <w:rPr>
          <w:rFonts w:ascii="宋体" w:eastAsia="宋体" w:hAnsi="宋体"/>
          <w:sz w:val="28"/>
          <w:szCs w:val="28"/>
        </w:rPr>
      </w:pPr>
      <w:r>
        <w:rPr>
          <w:rFonts w:ascii="宋体" w:eastAsia="宋体" w:hAnsi="宋体" w:hint="eastAsia"/>
          <w:sz w:val="28"/>
          <w:szCs w:val="28"/>
        </w:rPr>
        <w:t>信用等级较高的银行承兑的汇票，延期付款的风险小。对于这些银行承兑的票据，背书或贴现的时候就可以终止确认。</w:t>
      </w:r>
    </w:p>
    <w:p w14:paraId="7F8320E4" w14:textId="7C32606A" w:rsidR="00AB2ABF" w:rsidRDefault="00AB2ABF" w:rsidP="00F16EEF">
      <w:pPr>
        <w:spacing w:line="360" w:lineRule="auto"/>
        <w:rPr>
          <w:rFonts w:ascii="宋体" w:eastAsia="宋体" w:hAnsi="宋体"/>
          <w:sz w:val="28"/>
          <w:szCs w:val="28"/>
        </w:rPr>
      </w:pPr>
    </w:p>
    <w:p w14:paraId="33A9AF28" w14:textId="2035CCFA" w:rsidR="00AB2ABF" w:rsidRPr="00AB2ABF" w:rsidRDefault="00AB2ABF" w:rsidP="00F16EEF">
      <w:pPr>
        <w:spacing w:line="360" w:lineRule="auto"/>
        <w:rPr>
          <w:rFonts w:ascii="宋体" w:eastAsia="宋体" w:hAnsi="宋体"/>
          <w:b/>
          <w:bCs/>
          <w:sz w:val="40"/>
          <w:szCs w:val="40"/>
        </w:rPr>
      </w:pPr>
      <w:r w:rsidRPr="00AB2ABF">
        <w:rPr>
          <w:rFonts w:ascii="宋体" w:eastAsia="宋体" w:hAnsi="宋体" w:hint="eastAsia"/>
          <w:b/>
          <w:bCs/>
          <w:sz w:val="40"/>
          <w:szCs w:val="40"/>
          <w:highlight w:val="yellow"/>
        </w:rPr>
        <w:t>“</w:t>
      </w:r>
      <w:r w:rsidR="00BF0CDD">
        <w:rPr>
          <w:rFonts w:ascii="宋体" w:eastAsia="宋体" w:hAnsi="宋体"/>
          <w:b/>
          <w:bCs/>
          <w:sz w:val="40"/>
          <w:szCs w:val="40"/>
          <w:highlight w:val="yellow"/>
        </w:rPr>
        <w:t>6</w:t>
      </w:r>
      <w:r w:rsidRPr="00AB2ABF">
        <w:rPr>
          <w:rFonts w:ascii="宋体" w:eastAsia="宋体" w:hAnsi="宋体"/>
          <w:b/>
          <w:bCs/>
          <w:sz w:val="40"/>
          <w:szCs w:val="40"/>
          <w:highlight w:val="yellow"/>
        </w:rPr>
        <w:t>+</w:t>
      </w:r>
      <w:r w:rsidR="00BF0CDD">
        <w:rPr>
          <w:rFonts w:ascii="宋体" w:eastAsia="宋体" w:hAnsi="宋体"/>
          <w:b/>
          <w:bCs/>
          <w:sz w:val="40"/>
          <w:szCs w:val="40"/>
          <w:highlight w:val="yellow"/>
        </w:rPr>
        <w:t>9</w:t>
      </w:r>
      <w:r w:rsidRPr="00AB2ABF">
        <w:rPr>
          <w:rFonts w:ascii="宋体" w:eastAsia="宋体" w:hAnsi="宋体" w:hint="eastAsia"/>
          <w:b/>
          <w:bCs/>
          <w:sz w:val="40"/>
          <w:szCs w:val="40"/>
          <w:highlight w:val="yellow"/>
        </w:rPr>
        <w:t>”</w:t>
      </w:r>
    </w:p>
    <w:p w14:paraId="7828C9A0" w14:textId="6491C901" w:rsidR="00AB2ABF" w:rsidRPr="00AB2ABF" w:rsidRDefault="00AB2ABF" w:rsidP="00AB2ABF">
      <w:pPr>
        <w:spacing w:line="360" w:lineRule="auto"/>
        <w:rPr>
          <w:rFonts w:ascii="宋体" w:eastAsia="宋体" w:hAnsi="宋体"/>
          <w:sz w:val="28"/>
          <w:szCs w:val="28"/>
        </w:rPr>
      </w:pPr>
      <w:r w:rsidRPr="00AB2ABF">
        <w:rPr>
          <w:rFonts w:ascii="宋体" w:eastAsia="宋体" w:hAnsi="宋体" w:hint="eastAsia"/>
          <w:sz w:val="28"/>
          <w:szCs w:val="28"/>
        </w:rPr>
        <w:t>《中国银保监会办公厅关于进一步加强企业集团财务公司票据业务监管的通知》（银保监办发</w:t>
      </w:r>
      <w:r w:rsidRPr="00AB2ABF">
        <w:rPr>
          <w:rFonts w:ascii="宋体" w:eastAsia="宋体" w:hAnsi="宋体"/>
          <w:sz w:val="28"/>
          <w:szCs w:val="28"/>
        </w:rPr>
        <w:t>[2019]133号）等文件的规定，遵照谨慎性原则对承兑人的信用等级进行了划分，分为信用等级较高的6家大型商业银行和9家上市股份制商业银行（以下简称“信用等级较高银行”）以及信用等级一般的其他商业银行（以下简称“信用等级一般银行”）。</w:t>
      </w:r>
    </w:p>
    <w:p w14:paraId="4FCBEA46" w14:textId="70BCB31B" w:rsidR="00AB2ABF" w:rsidRPr="00AB2ABF" w:rsidRDefault="00AB2ABF" w:rsidP="00AB2ABF">
      <w:pPr>
        <w:spacing w:line="360" w:lineRule="auto"/>
        <w:rPr>
          <w:rFonts w:ascii="宋体" w:eastAsia="宋体" w:hAnsi="宋体"/>
          <w:sz w:val="28"/>
          <w:szCs w:val="28"/>
        </w:rPr>
      </w:pPr>
      <w:r w:rsidRPr="00AB2ABF">
        <w:rPr>
          <w:rFonts w:ascii="宋体" w:eastAsia="宋体" w:hAnsi="宋体"/>
          <w:sz w:val="28"/>
          <w:szCs w:val="28"/>
        </w:rPr>
        <w:t>6家大型商业银行分别为中国银行、中国农业银行、中国建设银行、中国工商银行、中国邮政储蓄银行、交通银行；</w:t>
      </w:r>
    </w:p>
    <w:p w14:paraId="5A9CFECA" w14:textId="56149157" w:rsidR="003E0C67" w:rsidRPr="00AB2ABF" w:rsidRDefault="00AB2ABF" w:rsidP="00AB2ABF">
      <w:pPr>
        <w:spacing w:line="360" w:lineRule="auto"/>
        <w:rPr>
          <w:rFonts w:ascii="宋体" w:eastAsia="宋体" w:hAnsi="宋体"/>
          <w:sz w:val="28"/>
          <w:szCs w:val="28"/>
        </w:rPr>
      </w:pPr>
      <w:r w:rsidRPr="00AB2ABF">
        <w:rPr>
          <w:rFonts w:ascii="宋体" w:eastAsia="宋体" w:hAnsi="宋体"/>
          <w:sz w:val="28"/>
          <w:szCs w:val="28"/>
        </w:rPr>
        <w:t>9家上市股份制商业银行分别为招商银行、浦发银行、中信银行、中国光大银行、华夏银行、中国民生银行、平安银行、兴业银行、浙商银行。</w:t>
      </w:r>
    </w:p>
    <w:p w14:paraId="715953E6" w14:textId="77E473CF" w:rsidR="003E0C67" w:rsidRDefault="003E0C67" w:rsidP="00F16EEF">
      <w:pPr>
        <w:spacing w:line="360" w:lineRule="auto"/>
        <w:rPr>
          <w:rFonts w:ascii="宋体" w:eastAsia="宋体" w:hAnsi="宋体"/>
          <w:sz w:val="28"/>
          <w:szCs w:val="28"/>
        </w:rPr>
      </w:pPr>
    </w:p>
    <w:p w14:paraId="123BD53F" w14:textId="1F384CEF" w:rsidR="00225A85" w:rsidRDefault="00225A85" w:rsidP="00F16EEF">
      <w:pPr>
        <w:spacing w:line="360" w:lineRule="auto"/>
        <w:rPr>
          <w:rFonts w:ascii="宋体" w:eastAsia="宋体" w:hAnsi="宋体"/>
          <w:sz w:val="28"/>
          <w:szCs w:val="28"/>
        </w:rPr>
      </w:pPr>
      <w:r>
        <w:rPr>
          <w:rFonts w:ascii="宋体" w:eastAsia="宋体" w:hAnsi="宋体" w:hint="eastAsia"/>
          <w:sz w:val="28"/>
          <w:szCs w:val="28"/>
        </w:rPr>
        <w:t>综上，</w:t>
      </w:r>
      <w:r w:rsidRPr="00167AB4">
        <w:rPr>
          <w:rFonts w:ascii="宋体" w:eastAsia="宋体" w:hAnsi="宋体" w:hint="eastAsia"/>
          <w:sz w:val="28"/>
          <w:szCs w:val="28"/>
          <w:highlight w:val="yellow"/>
        </w:rPr>
        <w:t>只有“6</w:t>
      </w:r>
      <w:r w:rsidRPr="00167AB4">
        <w:rPr>
          <w:rFonts w:ascii="宋体" w:eastAsia="宋体" w:hAnsi="宋体"/>
          <w:sz w:val="28"/>
          <w:szCs w:val="28"/>
          <w:highlight w:val="yellow"/>
        </w:rPr>
        <w:t>+9</w:t>
      </w:r>
      <w:r w:rsidRPr="00167AB4">
        <w:rPr>
          <w:rFonts w:ascii="宋体" w:eastAsia="宋体" w:hAnsi="宋体" w:hint="eastAsia"/>
          <w:sz w:val="28"/>
          <w:szCs w:val="28"/>
          <w:highlight w:val="yellow"/>
        </w:rPr>
        <w:t>”的银行承兑汇票的贴现和背书能终止确认。商业承兑汇票和非“</w:t>
      </w:r>
      <w:r w:rsidRPr="00167AB4">
        <w:rPr>
          <w:rFonts w:ascii="宋体" w:eastAsia="宋体" w:hAnsi="宋体"/>
          <w:sz w:val="28"/>
          <w:szCs w:val="28"/>
          <w:highlight w:val="yellow"/>
        </w:rPr>
        <w:t>6+9</w:t>
      </w:r>
      <w:r w:rsidRPr="00167AB4">
        <w:rPr>
          <w:rFonts w:ascii="宋体" w:eastAsia="宋体" w:hAnsi="宋体" w:hint="eastAsia"/>
          <w:sz w:val="28"/>
          <w:szCs w:val="28"/>
          <w:highlight w:val="yellow"/>
        </w:rPr>
        <w:t>”的银行承兑汇票，都不能终止确认。</w:t>
      </w:r>
    </w:p>
    <w:p w14:paraId="2500C3B7" w14:textId="2961136E" w:rsidR="00225A85" w:rsidRDefault="00225A85" w:rsidP="00F16EEF">
      <w:pPr>
        <w:spacing w:line="360" w:lineRule="auto"/>
        <w:rPr>
          <w:rFonts w:ascii="宋体" w:eastAsia="宋体" w:hAnsi="宋体"/>
          <w:sz w:val="28"/>
          <w:szCs w:val="28"/>
        </w:rPr>
      </w:pPr>
    </w:p>
    <w:p w14:paraId="0C333589" w14:textId="2CDC4B06" w:rsidR="00225A85" w:rsidRDefault="00225A85" w:rsidP="00F16EEF">
      <w:pPr>
        <w:spacing w:line="360" w:lineRule="auto"/>
        <w:rPr>
          <w:rFonts w:ascii="宋体" w:eastAsia="宋体" w:hAnsi="宋体"/>
          <w:sz w:val="28"/>
          <w:szCs w:val="28"/>
        </w:rPr>
      </w:pPr>
    </w:p>
    <w:p w14:paraId="1A36F6EE" w14:textId="24C10669" w:rsidR="00167AB4" w:rsidRDefault="00167AB4" w:rsidP="00F16EEF">
      <w:pPr>
        <w:spacing w:line="360" w:lineRule="auto"/>
        <w:rPr>
          <w:rFonts w:ascii="宋体" w:eastAsia="宋体" w:hAnsi="宋体"/>
          <w:sz w:val="28"/>
          <w:szCs w:val="28"/>
        </w:rPr>
      </w:pPr>
      <w:r w:rsidRPr="00167AB4">
        <w:rPr>
          <w:rFonts w:ascii="宋体" w:eastAsia="宋体" w:hAnsi="宋体" w:hint="eastAsia"/>
          <w:sz w:val="28"/>
          <w:szCs w:val="28"/>
          <w:highlight w:val="yellow"/>
        </w:rPr>
        <w:t>企业背书的分录：</w:t>
      </w:r>
    </w:p>
    <w:p w14:paraId="07B482FC" w14:textId="325B244E" w:rsidR="00167AB4" w:rsidRDefault="00167AB4" w:rsidP="00225A85">
      <w:pPr>
        <w:spacing w:line="360" w:lineRule="auto"/>
        <w:rPr>
          <w:rFonts w:ascii="宋体" w:eastAsia="宋体" w:hAnsi="宋体"/>
          <w:sz w:val="28"/>
          <w:szCs w:val="28"/>
        </w:rPr>
      </w:pPr>
      <w:r>
        <w:rPr>
          <w:rFonts w:ascii="宋体" w:eastAsia="宋体" w:hAnsi="宋体" w:hint="eastAsia"/>
          <w:sz w:val="28"/>
          <w:szCs w:val="28"/>
        </w:rPr>
        <w:t>如果满足终止确认条件，</w:t>
      </w:r>
    </w:p>
    <w:p w14:paraId="6D8C9149" w14:textId="4D430368" w:rsidR="00167AB4" w:rsidRDefault="00167AB4" w:rsidP="00225A85">
      <w:pPr>
        <w:spacing w:line="360" w:lineRule="auto"/>
        <w:rPr>
          <w:rFonts w:ascii="宋体" w:eastAsia="宋体" w:hAnsi="宋体"/>
          <w:sz w:val="28"/>
          <w:szCs w:val="28"/>
        </w:rPr>
      </w:pPr>
      <w:r>
        <w:rPr>
          <w:rFonts w:ascii="宋体" w:eastAsia="宋体" w:hAnsi="宋体" w:hint="eastAsia"/>
          <w:sz w:val="28"/>
          <w:szCs w:val="28"/>
        </w:rPr>
        <w:t>借：应付账款</w:t>
      </w:r>
    </w:p>
    <w:p w14:paraId="1EE68832" w14:textId="5F4F2A92" w:rsidR="00167AB4" w:rsidRDefault="00167AB4" w:rsidP="00225A85">
      <w:pPr>
        <w:spacing w:line="360" w:lineRule="auto"/>
        <w:rPr>
          <w:rFonts w:ascii="宋体" w:eastAsia="宋体" w:hAnsi="宋体"/>
          <w:sz w:val="28"/>
          <w:szCs w:val="28"/>
        </w:rPr>
      </w:pPr>
      <w:r>
        <w:rPr>
          <w:rFonts w:ascii="宋体" w:eastAsia="宋体" w:hAnsi="宋体" w:hint="eastAsia"/>
          <w:sz w:val="28"/>
          <w:szCs w:val="28"/>
        </w:rPr>
        <w:t>贷：应收票据</w:t>
      </w:r>
    </w:p>
    <w:p w14:paraId="7B21142D" w14:textId="3F100D31" w:rsidR="00167AB4" w:rsidRDefault="00167AB4" w:rsidP="00225A85">
      <w:pPr>
        <w:spacing w:line="360" w:lineRule="auto"/>
        <w:rPr>
          <w:rFonts w:ascii="宋体" w:eastAsia="宋体" w:hAnsi="宋体"/>
          <w:sz w:val="28"/>
          <w:szCs w:val="28"/>
        </w:rPr>
      </w:pPr>
    </w:p>
    <w:p w14:paraId="533FA98A" w14:textId="2ED4F972" w:rsidR="00167AB4" w:rsidRDefault="00167AB4" w:rsidP="00225A85">
      <w:pPr>
        <w:spacing w:line="360" w:lineRule="auto"/>
        <w:rPr>
          <w:rFonts w:ascii="宋体" w:eastAsia="宋体" w:hAnsi="宋体"/>
          <w:sz w:val="28"/>
          <w:szCs w:val="28"/>
        </w:rPr>
      </w:pPr>
      <w:r>
        <w:rPr>
          <w:rFonts w:ascii="宋体" w:eastAsia="宋体" w:hAnsi="宋体" w:hint="eastAsia"/>
          <w:sz w:val="28"/>
          <w:szCs w:val="28"/>
        </w:rPr>
        <w:t>如果不满足终止确认条件，</w:t>
      </w:r>
    </w:p>
    <w:p w14:paraId="3B725BDD" w14:textId="4B82F55E" w:rsidR="00167AB4" w:rsidRDefault="00FD4D13" w:rsidP="00225A85">
      <w:pPr>
        <w:spacing w:line="360" w:lineRule="auto"/>
        <w:rPr>
          <w:rFonts w:ascii="宋体" w:eastAsia="宋体" w:hAnsi="宋体"/>
          <w:sz w:val="28"/>
          <w:szCs w:val="28"/>
        </w:rPr>
      </w:pPr>
      <w:r>
        <w:rPr>
          <w:rFonts w:ascii="宋体" w:eastAsia="宋体" w:hAnsi="宋体" w:hint="eastAsia"/>
          <w:sz w:val="28"/>
          <w:szCs w:val="28"/>
        </w:rPr>
        <w:t>不用做分录。</w:t>
      </w:r>
    </w:p>
    <w:p w14:paraId="7A0BEFEF" w14:textId="3700AD65" w:rsidR="00FD4D13" w:rsidRDefault="00FD4D13" w:rsidP="00225A85">
      <w:pPr>
        <w:spacing w:line="360" w:lineRule="auto"/>
        <w:rPr>
          <w:rFonts w:ascii="宋体" w:eastAsia="宋体" w:hAnsi="宋体"/>
          <w:sz w:val="28"/>
          <w:szCs w:val="28"/>
        </w:rPr>
      </w:pPr>
    </w:p>
    <w:p w14:paraId="3008C20D" w14:textId="05C6D5EB" w:rsidR="00FD4D13" w:rsidRDefault="00FD4D13" w:rsidP="00225A85">
      <w:pPr>
        <w:spacing w:line="360" w:lineRule="auto"/>
        <w:rPr>
          <w:rFonts w:ascii="宋体" w:eastAsia="宋体" w:hAnsi="宋体"/>
          <w:sz w:val="28"/>
          <w:szCs w:val="28"/>
        </w:rPr>
      </w:pPr>
      <w:r w:rsidRPr="00FD4D13">
        <w:rPr>
          <w:rFonts w:ascii="宋体" w:eastAsia="宋体" w:hAnsi="宋体" w:hint="eastAsia"/>
          <w:sz w:val="28"/>
          <w:szCs w:val="28"/>
          <w:highlight w:val="yellow"/>
        </w:rPr>
        <w:t>企业贴现的分录：</w:t>
      </w:r>
    </w:p>
    <w:p w14:paraId="3B585E9D" w14:textId="77777777" w:rsidR="00FD4D13" w:rsidRDefault="00FD4D13" w:rsidP="00FD4D13">
      <w:pPr>
        <w:spacing w:line="360" w:lineRule="auto"/>
        <w:rPr>
          <w:rFonts w:ascii="宋体" w:eastAsia="宋体" w:hAnsi="宋体"/>
          <w:sz w:val="28"/>
          <w:szCs w:val="28"/>
        </w:rPr>
      </w:pPr>
      <w:r>
        <w:rPr>
          <w:rFonts w:ascii="宋体" w:eastAsia="宋体" w:hAnsi="宋体" w:hint="eastAsia"/>
          <w:sz w:val="28"/>
          <w:szCs w:val="28"/>
        </w:rPr>
        <w:t>如果满足终止确认条件，</w:t>
      </w:r>
    </w:p>
    <w:p w14:paraId="6AD93694" w14:textId="77777777" w:rsidR="00743ED3" w:rsidRPr="00225A85" w:rsidRDefault="00743ED3" w:rsidP="00743ED3">
      <w:pPr>
        <w:spacing w:line="360" w:lineRule="auto"/>
        <w:rPr>
          <w:rFonts w:ascii="宋体" w:eastAsia="宋体" w:hAnsi="宋体"/>
          <w:sz w:val="28"/>
          <w:szCs w:val="28"/>
        </w:rPr>
      </w:pPr>
      <w:r w:rsidRPr="00225A85">
        <w:rPr>
          <w:rFonts w:ascii="宋体" w:eastAsia="宋体" w:hAnsi="宋体" w:hint="eastAsia"/>
          <w:sz w:val="28"/>
          <w:szCs w:val="28"/>
        </w:rPr>
        <w:t>借：银行存款</w:t>
      </w:r>
    </w:p>
    <w:p w14:paraId="2A0FBA83" w14:textId="77777777" w:rsidR="00743ED3" w:rsidRPr="00225A85" w:rsidRDefault="00743ED3" w:rsidP="00743ED3">
      <w:pPr>
        <w:spacing w:line="360" w:lineRule="auto"/>
        <w:ind w:firstLineChars="200" w:firstLine="560"/>
        <w:rPr>
          <w:rFonts w:ascii="宋体" w:eastAsia="宋体" w:hAnsi="宋体"/>
          <w:sz w:val="28"/>
          <w:szCs w:val="28"/>
        </w:rPr>
      </w:pPr>
      <w:r w:rsidRPr="00225A85">
        <w:rPr>
          <w:rFonts w:ascii="宋体" w:eastAsia="宋体" w:hAnsi="宋体" w:hint="eastAsia"/>
          <w:sz w:val="28"/>
          <w:szCs w:val="28"/>
        </w:rPr>
        <w:t>财务费用</w:t>
      </w:r>
    </w:p>
    <w:p w14:paraId="3872F90D" w14:textId="1C0533BF" w:rsidR="00743ED3" w:rsidRPr="00AB2ABF" w:rsidRDefault="00743ED3" w:rsidP="00743ED3">
      <w:pPr>
        <w:spacing w:line="360" w:lineRule="auto"/>
        <w:rPr>
          <w:rFonts w:ascii="宋体" w:eastAsia="宋体" w:hAnsi="宋体"/>
          <w:sz w:val="28"/>
          <w:szCs w:val="28"/>
        </w:rPr>
      </w:pPr>
      <w:r w:rsidRPr="00225A85">
        <w:rPr>
          <w:rFonts w:ascii="宋体" w:eastAsia="宋体" w:hAnsi="宋体" w:hint="eastAsia"/>
          <w:sz w:val="28"/>
          <w:szCs w:val="28"/>
        </w:rPr>
        <w:t>贷：</w:t>
      </w:r>
      <w:r w:rsidR="00915602">
        <w:rPr>
          <w:rFonts w:ascii="宋体" w:eastAsia="宋体" w:hAnsi="宋体" w:hint="eastAsia"/>
          <w:sz w:val="28"/>
          <w:szCs w:val="28"/>
        </w:rPr>
        <w:t>应收票据</w:t>
      </w:r>
    </w:p>
    <w:p w14:paraId="58BC4984" w14:textId="77777777" w:rsidR="00FD4D13" w:rsidRPr="00743ED3" w:rsidRDefault="00FD4D13" w:rsidP="00FD4D13">
      <w:pPr>
        <w:spacing w:line="360" w:lineRule="auto"/>
        <w:rPr>
          <w:rFonts w:ascii="宋体" w:eastAsia="宋体" w:hAnsi="宋体"/>
          <w:sz w:val="28"/>
          <w:szCs w:val="28"/>
        </w:rPr>
      </w:pPr>
    </w:p>
    <w:p w14:paraId="4A5D3D7F" w14:textId="77777777" w:rsidR="00FD4D13" w:rsidRDefault="00FD4D13" w:rsidP="00FD4D13">
      <w:pPr>
        <w:spacing w:line="360" w:lineRule="auto"/>
        <w:rPr>
          <w:rFonts w:ascii="宋体" w:eastAsia="宋体" w:hAnsi="宋体"/>
          <w:sz w:val="28"/>
          <w:szCs w:val="28"/>
        </w:rPr>
      </w:pPr>
      <w:r>
        <w:rPr>
          <w:rFonts w:ascii="宋体" w:eastAsia="宋体" w:hAnsi="宋体" w:hint="eastAsia"/>
          <w:sz w:val="28"/>
          <w:szCs w:val="28"/>
        </w:rPr>
        <w:t>如果不满足终止确认条件，</w:t>
      </w:r>
    </w:p>
    <w:p w14:paraId="2B16004C" w14:textId="0E3F60E0" w:rsidR="00FD4D13" w:rsidRPr="00225A85" w:rsidRDefault="00FD4D13" w:rsidP="00FD4D13">
      <w:pPr>
        <w:spacing w:line="360" w:lineRule="auto"/>
        <w:rPr>
          <w:rFonts w:ascii="宋体" w:eastAsia="宋体" w:hAnsi="宋体"/>
          <w:sz w:val="28"/>
          <w:szCs w:val="28"/>
        </w:rPr>
      </w:pPr>
      <w:r w:rsidRPr="00225A85">
        <w:rPr>
          <w:rFonts w:ascii="宋体" w:eastAsia="宋体" w:hAnsi="宋体" w:hint="eastAsia"/>
          <w:sz w:val="28"/>
          <w:szCs w:val="28"/>
        </w:rPr>
        <w:t>借：银行存款</w:t>
      </w:r>
    </w:p>
    <w:p w14:paraId="1E151864" w14:textId="16C6A2B3" w:rsidR="00FD4D13" w:rsidRPr="00225A85" w:rsidRDefault="00FD4D13" w:rsidP="00FD4D13">
      <w:pPr>
        <w:spacing w:line="360" w:lineRule="auto"/>
        <w:ind w:firstLineChars="200" w:firstLine="560"/>
        <w:rPr>
          <w:rFonts w:ascii="宋体" w:eastAsia="宋体" w:hAnsi="宋体"/>
          <w:sz w:val="28"/>
          <w:szCs w:val="28"/>
        </w:rPr>
      </w:pPr>
      <w:r w:rsidRPr="00225A85">
        <w:rPr>
          <w:rFonts w:ascii="宋体" w:eastAsia="宋体" w:hAnsi="宋体" w:hint="eastAsia"/>
          <w:sz w:val="28"/>
          <w:szCs w:val="28"/>
        </w:rPr>
        <w:lastRenderedPageBreak/>
        <w:t>财务费用</w:t>
      </w:r>
    </w:p>
    <w:p w14:paraId="2A557ECF" w14:textId="5372018A" w:rsidR="00FD4D13" w:rsidRPr="00AB2ABF" w:rsidRDefault="00FD4D13" w:rsidP="00FD4D13">
      <w:pPr>
        <w:spacing w:line="360" w:lineRule="auto"/>
        <w:rPr>
          <w:rFonts w:ascii="宋体" w:eastAsia="宋体" w:hAnsi="宋体"/>
          <w:sz w:val="28"/>
          <w:szCs w:val="28"/>
        </w:rPr>
      </w:pPr>
      <w:r w:rsidRPr="00225A85">
        <w:rPr>
          <w:rFonts w:ascii="宋体" w:eastAsia="宋体" w:hAnsi="宋体" w:hint="eastAsia"/>
          <w:sz w:val="28"/>
          <w:szCs w:val="28"/>
        </w:rPr>
        <w:t>贷：短期借款</w:t>
      </w:r>
    </w:p>
    <w:p w14:paraId="7747D229" w14:textId="19565759" w:rsidR="00167AB4" w:rsidRDefault="00167AB4" w:rsidP="00225A85">
      <w:pPr>
        <w:spacing w:line="360" w:lineRule="auto"/>
        <w:rPr>
          <w:rFonts w:ascii="宋体" w:eastAsia="宋体" w:hAnsi="宋体"/>
          <w:sz w:val="28"/>
          <w:szCs w:val="28"/>
        </w:rPr>
      </w:pPr>
    </w:p>
    <w:p w14:paraId="664A8D78" w14:textId="77777777" w:rsidR="00F16EEF" w:rsidRDefault="00F16EEF" w:rsidP="00F16EEF">
      <w:pPr>
        <w:spacing w:line="360" w:lineRule="auto"/>
        <w:rPr>
          <w:rFonts w:ascii="宋体" w:eastAsia="宋体" w:hAnsi="宋体"/>
          <w:sz w:val="28"/>
          <w:szCs w:val="28"/>
        </w:rPr>
      </w:pPr>
    </w:p>
    <w:p w14:paraId="6D647C6B" w14:textId="23156171" w:rsidR="00C81E3E" w:rsidRDefault="00C107AA" w:rsidP="00C107AA">
      <w:pPr>
        <w:pStyle w:val="2"/>
      </w:pPr>
      <w:bookmarkStart w:id="622" w:name="_Toc123761762"/>
      <w:bookmarkStart w:id="623" w:name="_Toc145316922"/>
      <w:r>
        <w:rPr>
          <w:rFonts w:hint="eastAsia"/>
        </w:rPr>
        <w:t>应收款项融资</w:t>
      </w:r>
      <w:bookmarkEnd w:id="622"/>
      <w:bookmarkEnd w:id="623"/>
    </w:p>
    <w:p w14:paraId="126F68B6" w14:textId="1C1ECAD5" w:rsidR="00CA2BA5" w:rsidRDefault="00F833E4" w:rsidP="00C81E3E">
      <w:pPr>
        <w:spacing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019</w:t>
      </w:r>
      <w:r>
        <w:rPr>
          <w:rFonts w:ascii="宋体" w:eastAsia="宋体" w:hAnsi="宋体" w:hint="eastAsia"/>
          <w:sz w:val="28"/>
          <w:szCs w:val="28"/>
        </w:rPr>
        <w:t>年新的财务报表格式出来的新科目。</w:t>
      </w:r>
    </w:p>
    <w:p w14:paraId="15B79767" w14:textId="1F3EC03E" w:rsidR="00BB0CAF" w:rsidRDefault="004036DB" w:rsidP="00C81E3E">
      <w:pPr>
        <w:spacing w:line="360" w:lineRule="auto"/>
        <w:rPr>
          <w:rFonts w:ascii="宋体" w:eastAsia="宋体" w:hAnsi="宋体"/>
          <w:sz w:val="28"/>
          <w:szCs w:val="28"/>
        </w:rPr>
      </w:pPr>
      <w:r>
        <w:rPr>
          <w:rFonts w:ascii="宋体" w:eastAsia="宋体" w:hAnsi="宋体" w:hint="eastAsia"/>
          <w:sz w:val="28"/>
          <w:szCs w:val="28"/>
        </w:rPr>
        <w:t>那2</w:t>
      </w:r>
      <w:r>
        <w:rPr>
          <w:rFonts w:ascii="宋体" w:eastAsia="宋体" w:hAnsi="宋体"/>
          <w:sz w:val="28"/>
          <w:szCs w:val="28"/>
        </w:rPr>
        <w:t>019</w:t>
      </w:r>
      <w:r>
        <w:rPr>
          <w:rFonts w:ascii="宋体" w:eastAsia="宋体" w:hAnsi="宋体" w:hint="eastAsia"/>
          <w:sz w:val="28"/>
          <w:szCs w:val="28"/>
        </w:rPr>
        <w:t>年之前它放哪个科目呢？</w:t>
      </w:r>
    </w:p>
    <w:p w14:paraId="4561CA83" w14:textId="03E47DCE" w:rsidR="004036DB" w:rsidRDefault="004036DB" w:rsidP="00C81E3E">
      <w:pPr>
        <w:spacing w:line="360" w:lineRule="auto"/>
        <w:rPr>
          <w:rFonts w:ascii="宋体" w:eastAsia="宋体" w:hAnsi="宋体"/>
          <w:sz w:val="28"/>
          <w:szCs w:val="28"/>
        </w:rPr>
      </w:pPr>
      <w:r>
        <w:rPr>
          <w:rFonts w:ascii="宋体" w:eastAsia="宋体" w:hAnsi="宋体" w:hint="eastAsia"/>
          <w:sz w:val="28"/>
          <w:szCs w:val="28"/>
        </w:rPr>
        <w:t>放应收账款或应收票据。</w:t>
      </w:r>
    </w:p>
    <w:p w14:paraId="6FBAFF81" w14:textId="6A31C4C3" w:rsidR="004036DB" w:rsidRDefault="004036DB" w:rsidP="00C81E3E">
      <w:pPr>
        <w:spacing w:line="360" w:lineRule="auto"/>
        <w:rPr>
          <w:rFonts w:ascii="宋体" w:eastAsia="宋体" w:hAnsi="宋体"/>
          <w:sz w:val="28"/>
          <w:szCs w:val="28"/>
        </w:rPr>
      </w:pPr>
      <w:r>
        <w:rPr>
          <w:rFonts w:ascii="宋体" w:eastAsia="宋体" w:hAnsi="宋体" w:hint="eastAsia"/>
          <w:sz w:val="28"/>
          <w:szCs w:val="28"/>
        </w:rPr>
        <w:t>也就是说，2</w:t>
      </w:r>
      <w:r>
        <w:rPr>
          <w:rFonts w:ascii="宋体" w:eastAsia="宋体" w:hAnsi="宋体"/>
          <w:sz w:val="28"/>
          <w:szCs w:val="28"/>
        </w:rPr>
        <w:t>019</w:t>
      </w:r>
      <w:r>
        <w:rPr>
          <w:rFonts w:ascii="宋体" w:eastAsia="宋体" w:hAnsi="宋体" w:hint="eastAsia"/>
          <w:sz w:val="28"/>
          <w:szCs w:val="28"/>
        </w:rPr>
        <w:t>年之后的格式，把原来放在应收账款或应收票据的一部分金额，给拆到应收款项融资了。</w:t>
      </w:r>
    </w:p>
    <w:p w14:paraId="0CB2B493" w14:textId="104235C2" w:rsidR="00BC6B8A" w:rsidRDefault="00BC6B8A" w:rsidP="00C81E3E">
      <w:pPr>
        <w:spacing w:line="360" w:lineRule="auto"/>
        <w:rPr>
          <w:rFonts w:ascii="宋体" w:eastAsia="宋体" w:hAnsi="宋体"/>
          <w:sz w:val="28"/>
          <w:szCs w:val="28"/>
        </w:rPr>
      </w:pPr>
      <w:r>
        <w:rPr>
          <w:rFonts w:ascii="宋体" w:eastAsia="宋体" w:hAnsi="宋体" w:hint="eastAsia"/>
          <w:sz w:val="28"/>
          <w:szCs w:val="28"/>
        </w:rPr>
        <w:t>哪一部分拆过去呢？</w:t>
      </w:r>
    </w:p>
    <w:p w14:paraId="57151CC1" w14:textId="5CAE4085" w:rsidR="00BF291F" w:rsidRDefault="00BF291F" w:rsidP="00C81E3E">
      <w:pPr>
        <w:spacing w:line="360" w:lineRule="auto"/>
        <w:rPr>
          <w:rFonts w:ascii="宋体" w:eastAsia="宋体" w:hAnsi="宋体"/>
          <w:sz w:val="28"/>
          <w:szCs w:val="28"/>
        </w:rPr>
      </w:pPr>
      <w:r>
        <w:rPr>
          <w:rFonts w:ascii="宋体" w:eastAsia="宋体" w:hAnsi="宋体" w:hint="eastAsia"/>
          <w:sz w:val="28"/>
          <w:szCs w:val="28"/>
        </w:rPr>
        <w:t>要满足以下条件：</w:t>
      </w:r>
    </w:p>
    <w:p w14:paraId="3F70F6AC" w14:textId="694DE803" w:rsidR="006300D2" w:rsidRDefault="00BF291F" w:rsidP="00C81E3E">
      <w:pPr>
        <w:spacing w:line="360" w:lineRule="auto"/>
        <w:rPr>
          <w:rFonts w:ascii="宋体" w:eastAsia="宋体" w:hAnsi="宋体"/>
          <w:sz w:val="28"/>
          <w:szCs w:val="28"/>
        </w:rPr>
      </w:pPr>
      <w:r>
        <w:rPr>
          <w:rFonts w:ascii="宋体" w:eastAsia="宋体" w:hAnsi="宋体" w:hint="eastAsia"/>
          <w:sz w:val="28"/>
          <w:szCs w:val="28"/>
        </w:rPr>
        <w:t>1、</w:t>
      </w:r>
      <w:r w:rsidR="003557A2">
        <w:rPr>
          <w:rFonts w:ascii="宋体" w:eastAsia="宋体" w:hAnsi="宋体" w:hint="eastAsia"/>
          <w:sz w:val="28"/>
          <w:szCs w:val="28"/>
        </w:rPr>
        <w:t>预计未来要背书或贴现的（如果应收账款，就是保理）</w:t>
      </w:r>
      <w:r w:rsidR="00A41BA8">
        <w:rPr>
          <w:rFonts w:ascii="宋体" w:eastAsia="宋体" w:hAnsi="宋体" w:hint="eastAsia"/>
          <w:sz w:val="28"/>
          <w:szCs w:val="28"/>
        </w:rPr>
        <w:t>。</w:t>
      </w:r>
      <w:r w:rsidR="006300D2">
        <w:rPr>
          <w:rFonts w:ascii="宋体" w:eastAsia="宋体" w:hAnsi="宋体" w:hint="eastAsia"/>
          <w:sz w:val="28"/>
          <w:szCs w:val="28"/>
        </w:rPr>
        <w:t>要判断企业是否未来要用来背书或贴现，办法是根据企业的管理制度和以往的做法。如果企业为了获取更多的现金流，规定对收到的票据都尽快贴现或背书，那么</w:t>
      </w:r>
      <w:r w:rsidR="00F93262">
        <w:rPr>
          <w:rFonts w:ascii="宋体" w:eastAsia="宋体" w:hAnsi="宋体" w:hint="eastAsia"/>
          <w:sz w:val="28"/>
          <w:szCs w:val="28"/>
        </w:rPr>
        <w:t>年末的时候就能预计到企业未开肯定是要把这些票据进行贴现或背书的。</w:t>
      </w:r>
    </w:p>
    <w:p w14:paraId="41042FB3" w14:textId="364E9A98" w:rsidR="00A41BA8" w:rsidRDefault="00A41BA8" w:rsidP="00C81E3E">
      <w:pPr>
        <w:spacing w:line="360" w:lineRule="auto"/>
        <w:rPr>
          <w:rFonts w:ascii="宋体" w:eastAsia="宋体" w:hAnsi="宋体"/>
          <w:sz w:val="28"/>
          <w:szCs w:val="28"/>
        </w:rPr>
      </w:pPr>
      <w:r>
        <w:rPr>
          <w:rFonts w:ascii="宋体" w:eastAsia="宋体" w:hAnsi="宋体" w:hint="eastAsia"/>
          <w:sz w:val="28"/>
          <w:szCs w:val="28"/>
        </w:rPr>
        <w:t>2、背书或贴现</w:t>
      </w:r>
      <w:r w:rsidR="006300D2">
        <w:rPr>
          <w:rFonts w:ascii="宋体" w:eastAsia="宋体" w:hAnsi="宋体" w:hint="eastAsia"/>
          <w:sz w:val="28"/>
          <w:szCs w:val="28"/>
        </w:rPr>
        <w:t>时</w:t>
      </w:r>
      <w:r>
        <w:rPr>
          <w:rFonts w:ascii="宋体" w:eastAsia="宋体" w:hAnsi="宋体" w:hint="eastAsia"/>
          <w:sz w:val="28"/>
          <w:szCs w:val="28"/>
        </w:rPr>
        <w:t>能终止确认。</w:t>
      </w:r>
      <w:r w:rsidR="00E833AF">
        <w:rPr>
          <w:rFonts w:ascii="宋体" w:eastAsia="宋体" w:hAnsi="宋体" w:hint="eastAsia"/>
          <w:sz w:val="28"/>
          <w:szCs w:val="28"/>
        </w:rPr>
        <w:t>满足“9</w:t>
      </w:r>
      <w:r w:rsidR="00E833AF">
        <w:rPr>
          <w:rFonts w:ascii="宋体" w:eastAsia="宋体" w:hAnsi="宋体"/>
          <w:sz w:val="28"/>
          <w:szCs w:val="28"/>
        </w:rPr>
        <w:t>+6</w:t>
      </w:r>
      <w:r w:rsidR="00E833AF">
        <w:rPr>
          <w:rFonts w:ascii="宋体" w:eastAsia="宋体" w:hAnsi="宋体" w:hint="eastAsia"/>
          <w:sz w:val="28"/>
          <w:szCs w:val="28"/>
        </w:rPr>
        <w:t>”的应收票据就满足终止确认。</w:t>
      </w:r>
    </w:p>
    <w:p w14:paraId="008D7EFB" w14:textId="6CCABC44" w:rsidR="00147EE7" w:rsidRDefault="00147EE7" w:rsidP="00C81E3E">
      <w:pPr>
        <w:spacing w:line="360" w:lineRule="auto"/>
        <w:rPr>
          <w:rFonts w:ascii="宋体" w:eastAsia="宋体" w:hAnsi="宋体"/>
          <w:sz w:val="28"/>
          <w:szCs w:val="28"/>
        </w:rPr>
      </w:pPr>
    </w:p>
    <w:p w14:paraId="38A55C3D" w14:textId="2DF6925F" w:rsidR="00147EE7" w:rsidRPr="00251AC9" w:rsidRDefault="00147EE7" w:rsidP="00C81E3E">
      <w:pPr>
        <w:spacing w:line="360" w:lineRule="auto"/>
        <w:rPr>
          <w:rFonts w:ascii="宋体" w:eastAsia="宋体" w:hAnsi="宋体"/>
          <w:sz w:val="28"/>
          <w:szCs w:val="28"/>
          <w:highlight w:val="yellow"/>
        </w:rPr>
      </w:pPr>
      <w:r>
        <w:rPr>
          <w:rFonts w:ascii="宋体" w:eastAsia="宋体" w:hAnsi="宋体" w:hint="eastAsia"/>
          <w:sz w:val="28"/>
          <w:szCs w:val="28"/>
        </w:rPr>
        <w:lastRenderedPageBreak/>
        <w:t>简单点说就是：</w:t>
      </w:r>
      <w:r w:rsidR="00251AC9" w:rsidRPr="00251AC9">
        <w:rPr>
          <w:rFonts w:ascii="宋体" w:eastAsia="宋体" w:hAnsi="宋体" w:hint="eastAsia"/>
          <w:sz w:val="28"/>
          <w:szCs w:val="28"/>
          <w:highlight w:val="yellow"/>
        </w:rPr>
        <w:t>对于应收票据来说，</w:t>
      </w:r>
      <w:r w:rsidR="00467FD0" w:rsidRPr="00251AC9">
        <w:rPr>
          <w:rFonts w:ascii="宋体" w:eastAsia="宋体" w:hAnsi="宋体" w:hint="eastAsia"/>
          <w:sz w:val="28"/>
          <w:szCs w:val="28"/>
          <w:highlight w:val="yellow"/>
        </w:rPr>
        <w:t>预计未来要背书或贴现的“9</w:t>
      </w:r>
      <w:r w:rsidR="00467FD0" w:rsidRPr="00251AC9">
        <w:rPr>
          <w:rFonts w:ascii="宋体" w:eastAsia="宋体" w:hAnsi="宋体"/>
          <w:sz w:val="28"/>
          <w:szCs w:val="28"/>
          <w:highlight w:val="yellow"/>
        </w:rPr>
        <w:t>+6</w:t>
      </w:r>
      <w:r w:rsidR="00467FD0" w:rsidRPr="00251AC9">
        <w:rPr>
          <w:rFonts w:ascii="宋体" w:eastAsia="宋体" w:hAnsi="宋体" w:hint="eastAsia"/>
          <w:sz w:val="28"/>
          <w:szCs w:val="28"/>
          <w:highlight w:val="yellow"/>
        </w:rPr>
        <w:t>”的银行承兑汇票可以放到应收款项融资。</w:t>
      </w:r>
    </w:p>
    <w:p w14:paraId="06CBD78E" w14:textId="56A2BAEB" w:rsidR="00251AC9" w:rsidRDefault="00251AC9" w:rsidP="00C81E3E">
      <w:pPr>
        <w:spacing w:line="360" w:lineRule="auto"/>
        <w:rPr>
          <w:rFonts w:ascii="宋体" w:eastAsia="宋体" w:hAnsi="宋体"/>
          <w:sz w:val="28"/>
          <w:szCs w:val="28"/>
        </w:rPr>
      </w:pPr>
      <w:r w:rsidRPr="00251AC9">
        <w:rPr>
          <w:rFonts w:ascii="宋体" w:eastAsia="宋体" w:hAnsi="宋体" w:hint="eastAsia"/>
          <w:sz w:val="28"/>
          <w:szCs w:val="28"/>
          <w:highlight w:val="yellow"/>
        </w:rPr>
        <w:t>应收</w:t>
      </w:r>
      <w:r>
        <w:rPr>
          <w:rFonts w:ascii="宋体" w:eastAsia="宋体" w:hAnsi="宋体" w:hint="eastAsia"/>
          <w:sz w:val="28"/>
          <w:szCs w:val="28"/>
          <w:highlight w:val="yellow"/>
        </w:rPr>
        <w:t>账款不像应收票据那么好转手，保理机构一般会保留应收账款的追索权，而且年末的时候也不知道哪些应收账款能卖，所以说应收账款很少能划分到应收款项融资的。</w:t>
      </w:r>
    </w:p>
    <w:p w14:paraId="0469A4C8" w14:textId="63E33D48" w:rsidR="00DA1A76" w:rsidRDefault="00DA1A76" w:rsidP="00C81E3E">
      <w:pPr>
        <w:spacing w:line="360" w:lineRule="auto"/>
        <w:rPr>
          <w:rFonts w:ascii="宋体" w:eastAsia="宋体" w:hAnsi="宋体"/>
          <w:sz w:val="28"/>
          <w:szCs w:val="28"/>
        </w:rPr>
      </w:pPr>
    </w:p>
    <w:p w14:paraId="63F41644" w14:textId="6BBE7C97" w:rsidR="00BB0CAF" w:rsidRDefault="00A81A27" w:rsidP="00C81E3E">
      <w:pPr>
        <w:spacing w:line="360" w:lineRule="auto"/>
        <w:rPr>
          <w:rFonts w:ascii="宋体" w:eastAsia="宋体" w:hAnsi="宋体"/>
          <w:sz w:val="28"/>
          <w:szCs w:val="28"/>
        </w:rPr>
      </w:pPr>
      <w:r>
        <w:rPr>
          <w:rFonts w:ascii="宋体" w:eastAsia="宋体" w:hAnsi="宋体" w:hint="eastAsia"/>
          <w:sz w:val="28"/>
          <w:szCs w:val="28"/>
        </w:rPr>
        <w:t>在做底稿的时候，“应收款项融资”的具体内容还是在应收账款和应收票据里面。只是，对于那些预计用来转让的，且能终止确认的应收账款和应收票据，给它们重分类到应收款项融资了。</w:t>
      </w:r>
    </w:p>
    <w:p w14:paraId="05BEA724" w14:textId="25DBA9B6" w:rsidR="00A81A27" w:rsidRDefault="00A81A27" w:rsidP="00C81E3E">
      <w:pPr>
        <w:spacing w:line="360" w:lineRule="auto"/>
        <w:rPr>
          <w:rFonts w:ascii="宋体" w:eastAsia="宋体" w:hAnsi="宋体"/>
          <w:sz w:val="28"/>
          <w:szCs w:val="28"/>
        </w:rPr>
      </w:pPr>
      <w:r>
        <w:rPr>
          <w:rFonts w:ascii="宋体" w:eastAsia="宋体" w:hAnsi="宋体" w:hint="eastAsia"/>
          <w:sz w:val="28"/>
          <w:szCs w:val="28"/>
        </w:rPr>
        <w:t>所以说，应收款项融资这个科目并不难理解。</w:t>
      </w:r>
    </w:p>
    <w:p w14:paraId="6245B58B" w14:textId="5166943C" w:rsidR="00C107AA" w:rsidRDefault="00C107AA" w:rsidP="00C81E3E">
      <w:pPr>
        <w:spacing w:line="360" w:lineRule="auto"/>
        <w:rPr>
          <w:rFonts w:ascii="宋体" w:eastAsia="宋体" w:hAnsi="宋体"/>
          <w:sz w:val="28"/>
          <w:szCs w:val="28"/>
        </w:rPr>
      </w:pPr>
    </w:p>
    <w:p w14:paraId="675192B8" w14:textId="3F767D47" w:rsidR="003B3F18" w:rsidRDefault="003B3F18" w:rsidP="00C81E3E">
      <w:pPr>
        <w:spacing w:line="360" w:lineRule="auto"/>
        <w:rPr>
          <w:rFonts w:ascii="宋体" w:eastAsia="宋体" w:hAnsi="宋体"/>
          <w:sz w:val="28"/>
          <w:szCs w:val="28"/>
        </w:rPr>
      </w:pPr>
    </w:p>
    <w:p w14:paraId="3FB0DDDE" w14:textId="7F3C55A7" w:rsidR="003B3F18" w:rsidRDefault="003B3F18" w:rsidP="00C81E3E">
      <w:pPr>
        <w:spacing w:line="360" w:lineRule="auto"/>
        <w:rPr>
          <w:rFonts w:ascii="宋体" w:eastAsia="宋体" w:hAnsi="宋体"/>
          <w:sz w:val="28"/>
          <w:szCs w:val="28"/>
        </w:rPr>
      </w:pPr>
    </w:p>
    <w:p w14:paraId="48AED6DD" w14:textId="6A6DEC4E" w:rsidR="003B3F18" w:rsidRDefault="003B3F18" w:rsidP="003B3F18">
      <w:pPr>
        <w:pStyle w:val="2"/>
      </w:pPr>
      <w:bookmarkStart w:id="624" w:name="_Toc123761763"/>
      <w:bookmarkStart w:id="625" w:name="_Toc145316923"/>
      <w:r>
        <w:rPr>
          <w:rFonts w:hint="eastAsia"/>
        </w:rPr>
        <w:t>抽凭</w:t>
      </w:r>
      <w:bookmarkEnd w:id="624"/>
      <w:bookmarkEnd w:id="625"/>
    </w:p>
    <w:p w14:paraId="1A4958C9" w14:textId="575D05F0" w:rsidR="003B3F18" w:rsidRDefault="003B3F18" w:rsidP="00C81E3E">
      <w:pPr>
        <w:spacing w:line="360" w:lineRule="auto"/>
        <w:rPr>
          <w:rFonts w:ascii="宋体" w:eastAsia="宋体" w:hAnsi="宋体"/>
          <w:sz w:val="28"/>
          <w:szCs w:val="28"/>
        </w:rPr>
      </w:pPr>
      <w:r>
        <w:rPr>
          <w:rFonts w:ascii="宋体" w:eastAsia="宋体" w:hAnsi="宋体" w:hint="eastAsia"/>
          <w:sz w:val="28"/>
          <w:szCs w:val="28"/>
        </w:rPr>
        <w:t>用高级筛选，把借贷方的发生额和它的对方科目都筛选出来</w:t>
      </w:r>
      <w:r w:rsidR="00F978DA">
        <w:rPr>
          <w:rFonts w:ascii="宋体" w:eastAsia="宋体" w:hAnsi="宋体" w:hint="eastAsia"/>
          <w:sz w:val="28"/>
          <w:szCs w:val="28"/>
        </w:rPr>
        <w:t>，分析票据的来源与去向。</w:t>
      </w:r>
    </w:p>
    <w:p w14:paraId="49311BBC" w14:textId="5375F19C" w:rsidR="003B3F18" w:rsidRDefault="006076B4" w:rsidP="00C81E3E">
      <w:pPr>
        <w:spacing w:line="360" w:lineRule="auto"/>
        <w:rPr>
          <w:rFonts w:ascii="宋体" w:eastAsia="宋体" w:hAnsi="宋体"/>
          <w:sz w:val="28"/>
          <w:szCs w:val="28"/>
        </w:rPr>
      </w:pPr>
      <w:r>
        <w:rPr>
          <w:rFonts w:ascii="宋体" w:eastAsia="宋体" w:hAnsi="宋体" w:hint="eastAsia"/>
          <w:sz w:val="28"/>
          <w:szCs w:val="28"/>
        </w:rPr>
        <w:t>如果借方应收票据对应的是应收账款，后面是没有凭证的，我们就不用抽它的纸质凭证了。如果是对应其他乱七八糟的科目，就要了解一下这笔分录是什么事项形成的。</w:t>
      </w:r>
    </w:p>
    <w:p w14:paraId="6EC2DF8F" w14:textId="0812217C" w:rsidR="006076B4" w:rsidRDefault="006076B4" w:rsidP="00C81E3E">
      <w:pPr>
        <w:spacing w:line="360" w:lineRule="auto"/>
        <w:rPr>
          <w:rFonts w:ascii="宋体" w:eastAsia="宋体" w:hAnsi="宋体"/>
          <w:sz w:val="28"/>
          <w:szCs w:val="28"/>
        </w:rPr>
      </w:pPr>
      <w:r>
        <w:rPr>
          <w:rFonts w:ascii="宋体" w:eastAsia="宋体" w:hAnsi="宋体" w:hint="eastAsia"/>
          <w:sz w:val="28"/>
          <w:szCs w:val="28"/>
        </w:rPr>
        <w:t>贷方的对方科目，一般就是银行存款，或者应付账款，表示的是背</w:t>
      </w:r>
      <w:r>
        <w:rPr>
          <w:rFonts w:ascii="宋体" w:eastAsia="宋体" w:hAnsi="宋体" w:hint="eastAsia"/>
          <w:sz w:val="28"/>
          <w:szCs w:val="28"/>
        </w:rPr>
        <w:lastRenderedPageBreak/>
        <w:t>书、贴现或到期承兑。如果对应的是应收账款，说明票据到期了承兑不了，给转回应收账款了，这种情况要考虑一下这个票据的真实性，企业是否存在通过假票据来规避应收账款的坏账</w:t>
      </w:r>
      <w:r w:rsidR="006E0252">
        <w:rPr>
          <w:rFonts w:ascii="宋体" w:eastAsia="宋体" w:hAnsi="宋体" w:hint="eastAsia"/>
          <w:sz w:val="28"/>
          <w:szCs w:val="28"/>
        </w:rPr>
        <w:t>（向前手函证）</w:t>
      </w:r>
      <w:r>
        <w:rPr>
          <w:rFonts w:ascii="宋体" w:eastAsia="宋体" w:hAnsi="宋体" w:hint="eastAsia"/>
          <w:sz w:val="28"/>
          <w:szCs w:val="28"/>
        </w:rPr>
        <w:t>。</w:t>
      </w:r>
      <w:r w:rsidR="00E43825">
        <w:rPr>
          <w:rFonts w:ascii="宋体" w:eastAsia="宋体" w:hAnsi="宋体" w:hint="eastAsia"/>
          <w:sz w:val="28"/>
          <w:szCs w:val="28"/>
        </w:rPr>
        <w:t>对于应收票据转回应收账款的情况，也是要在附注中披露的。</w:t>
      </w:r>
    </w:p>
    <w:p w14:paraId="1F36B87E" w14:textId="77777777" w:rsidR="006E0252" w:rsidRPr="006076B4" w:rsidRDefault="006E0252" w:rsidP="00C81E3E">
      <w:pPr>
        <w:spacing w:line="360" w:lineRule="auto"/>
        <w:rPr>
          <w:rFonts w:ascii="宋体" w:eastAsia="宋体" w:hAnsi="宋体"/>
          <w:sz w:val="28"/>
          <w:szCs w:val="28"/>
        </w:rPr>
      </w:pPr>
    </w:p>
    <w:p w14:paraId="25BEABC8" w14:textId="4CCBC526" w:rsidR="00C107AA" w:rsidRDefault="00C107AA" w:rsidP="00C107AA">
      <w:pPr>
        <w:pStyle w:val="2"/>
      </w:pPr>
      <w:bookmarkStart w:id="626" w:name="_Toc123761764"/>
      <w:bookmarkStart w:id="627" w:name="_Toc145316924"/>
      <w:r>
        <w:rPr>
          <w:rFonts w:hint="eastAsia"/>
        </w:rPr>
        <w:t>附注</w:t>
      </w:r>
      <w:bookmarkEnd w:id="626"/>
      <w:bookmarkEnd w:id="627"/>
    </w:p>
    <w:p w14:paraId="50FA535C" w14:textId="365FB219" w:rsidR="00C81E3E" w:rsidRDefault="006E1561" w:rsidP="00C81E3E">
      <w:pPr>
        <w:spacing w:line="360" w:lineRule="auto"/>
        <w:rPr>
          <w:rFonts w:ascii="宋体" w:eastAsia="宋体" w:hAnsi="宋体"/>
          <w:sz w:val="28"/>
          <w:szCs w:val="28"/>
        </w:rPr>
      </w:pPr>
      <w:r>
        <w:rPr>
          <w:rFonts w:ascii="宋体" w:eastAsia="宋体" w:hAnsi="宋体" w:hint="eastAsia"/>
          <w:sz w:val="28"/>
          <w:szCs w:val="28"/>
        </w:rPr>
        <w:t>附注跟应收账款有点像。</w:t>
      </w:r>
      <w:r w:rsidR="002642AD">
        <w:rPr>
          <w:rFonts w:ascii="宋体" w:eastAsia="宋体" w:hAnsi="宋体" w:hint="eastAsia"/>
          <w:sz w:val="28"/>
          <w:szCs w:val="28"/>
        </w:rPr>
        <w:t>根据坏账表、明细表和票据台账就能把附注填出来。</w:t>
      </w:r>
    </w:p>
    <w:p w14:paraId="555CDE40" w14:textId="66C7167D" w:rsidR="00C107AA" w:rsidRDefault="00C107AA" w:rsidP="00C81E3E">
      <w:pPr>
        <w:spacing w:line="360" w:lineRule="auto"/>
        <w:rPr>
          <w:rFonts w:ascii="宋体" w:eastAsia="宋体" w:hAnsi="宋体"/>
          <w:sz w:val="28"/>
          <w:szCs w:val="28"/>
        </w:rPr>
      </w:pPr>
    </w:p>
    <w:p w14:paraId="7EB6A00F" w14:textId="0DA0C541" w:rsidR="00C107AA" w:rsidRDefault="00C107AA" w:rsidP="00C107AA">
      <w:pPr>
        <w:pStyle w:val="2"/>
      </w:pPr>
      <w:bookmarkStart w:id="628" w:name="_Toc123761765"/>
      <w:bookmarkStart w:id="629" w:name="_Toc145316925"/>
      <w:r>
        <w:rPr>
          <w:rFonts w:hint="eastAsia"/>
        </w:rPr>
        <w:t>企业存在的问题</w:t>
      </w:r>
      <w:bookmarkEnd w:id="628"/>
      <w:bookmarkEnd w:id="629"/>
    </w:p>
    <w:p w14:paraId="3069FB91" w14:textId="3ED7D591" w:rsidR="002746B3" w:rsidRDefault="00A20864" w:rsidP="00C81E3E">
      <w:pPr>
        <w:spacing w:line="360" w:lineRule="auto"/>
        <w:rPr>
          <w:rFonts w:ascii="宋体" w:eastAsia="宋体" w:hAnsi="宋体"/>
          <w:sz w:val="28"/>
          <w:szCs w:val="28"/>
        </w:rPr>
      </w:pPr>
      <w:r>
        <w:rPr>
          <w:rFonts w:ascii="宋体" w:eastAsia="宋体" w:hAnsi="宋体" w:hint="eastAsia"/>
          <w:sz w:val="28"/>
          <w:szCs w:val="28"/>
        </w:rPr>
        <w:t>到期的票据</w:t>
      </w:r>
      <w:r w:rsidR="00891029">
        <w:rPr>
          <w:rFonts w:ascii="宋体" w:eastAsia="宋体" w:hAnsi="宋体" w:hint="eastAsia"/>
          <w:sz w:val="28"/>
          <w:szCs w:val="28"/>
        </w:rPr>
        <w:t>兑换不了</w:t>
      </w:r>
      <w:r w:rsidR="00D23295">
        <w:rPr>
          <w:rFonts w:ascii="宋体" w:eastAsia="宋体" w:hAnsi="宋体" w:hint="eastAsia"/>
          <w:sz w:val="28"/>
          <w:szCs w:val="28"/>
        </w:rPr>
        <w:t>。</w:t>
      </w:r>
      <w:r w:rsidR="002840BA">
        <w:rPr>
          <w:rFonts w:ascii="宋体" w:eastAsia="宋体" w:hAnsi="宋体" w:hint="eastAsia"/>
          <w:sz w:val="28"/>
          <w:szCs w:val="28"/>
        </w:rPr>
        <w:t>它的目的就是</w:t>
      </w:r>
      <w:r w:rsidR="00806C16">
        <w:rPr>
          <w:rFonts w:ascii="宋体" w:eastAsia="宋体" w:hAnsi="宋体" w:hint="eastAsia"/>
          <w:sz w:val="28"/>
          <w:szCs w:val="28"/>
        </w:rPr>
        <w:t>通过票据来规避坏账的计提。</w:t>
      </w:r>
    </w:p>
    <w:p w14:paraId="3A29967D" w14:textId="48BB3D00" w:rsidR="00806C16" w:rsidRDefault="00CA3D39" w:rsidP="00C81E3E">
      <w:pPr>
        <w:spacing w:line="360" w:lineRule="auto"/>
        <w:rPr>
          <w:rFonts w:ascii="宋体" w:eastAsia="宋体" w:hAnsi="宋体"/>
          <w:sz w:val="28"/>
          <w:szCs w:val="28"/>
        </w:rPr>
      </w:pPr>
      <w:r>
        <w:rPr>
          <w:rFonts w:ascii="宋体" w:eastAsia="宋体" w:hAnsi="宋体" w:hint="eastAsia"/>
          <w:sz w:val="28"/>
          <w:szCs w:val="28"/>
        </w:rPr>
        <w:t>怎么发现这种问题？看以前年度的票据承兑情况，</w:t>
      </w:r>
      <w:r w:rsidR="000A4377">
        <w:rPr>
          <w:rFonts w:ascii="宋体" w:eastAsia="宋体" w:hAnsi="宋体" w:hint="eastAsia"/>
          <w:sz w:val="28"/>
          <w:szCs w:val="28"/>
        </w:rPr>
        <w:t>在</w:t>
      </w:r>
      <w:r>
        <w:rPr>
          <w:rFonts w:ascii="宋体" w:eastAsia="宋体" w:hAnsi="宋体" w:hint="eastAsia"/>
          <w:sz w:val="28"/>
          <w:szCs w:val="28"/>
        </w:rPr>
        <w:t>资产负债表日后到期的是否承兑</w:t>
      </w:r>
      <w:r w:rsidR="001F33CF">
        <w:rPr>
          <w:rFonts w:ascii="宋体" w:eastAsia="宋体" w:hAnsi="宋体" w:hint="eastAsia"/>
          <w:sz w:val="28"/>
          <w:szCs w:val="28"/>
        </w:rPr>
        <w:t>、背书、贴现了，如果是转回应收账款了，那就很可能</w:t>
      </w:r>
      <w:r w:rsidR="00DF749F">
        <w:rPr>
          <w:rFonts w:ascii="宋体" w:eastAsia="宋体" w:hAnsi="宋体" w:hint="eastAsia"/>
          <w:sz w:val="28"/>
          <w:szCs w:val="28"/>
        </w:rPr>
        <w:t>是通过不能兑现的票据来规避坏账。</w:t>
      </w:r>
    </w:p>
    <w:p w14:paraId="452C3B23" w14:textId="4CE58C0D" w:rsidR="001F33CF" w:rsidRDefault="001F33CF" w:rsidP="00C81E3E">
      <w:pPr>
        <w:spacing w:line="360" w:lineRule="auto"/>
        <w:rPr>
          <w:rFonts w:ascii="宋体" w:eastAsia="宋体" w:hAnsi="宋体"/>
          <w:sz w:val="28"/>
          <w:szCs w:val="28"/>
        </w:rPr>
      </w:pPr>
    </w:p>
    <w:p w14:paraId="6EF285D5" w14:textId="77AE8ECE" w:rsidR="00806C16" w:rsidRDefault="00D23295" w:rsidP="00C81E3E">
      <w:pPr>
        <w:spacing w:line="360" w:lineRule="auto"/>
        <w:rPr>
          <w:rFonts w:ascii="宋体" w:eastAsia="宋体" w:hAnsi="宋体"/>
          <w:sz w:val="28"/>
          <w:szCs w:val="28"/>
        </w:rPr>
      </w:pPr>
      <w:r w:rsidRPr="00D23295">
        <w:rPr>
          <w:rFonts w:ascii="宋体" w:eastAsia="宋体" w:hAnsi="宋体" w:hint="eastAsia"/>
          <w:sz w:val="28"/>
          <w:szCs w:val="28"/>
          <w:highlight w:val="yellow"/>
        </w:rPr>
        <w:t>票据到底有没有风险，就看它到期后能不能兑现，只要是能兑现的，就没有风险，到期了还一直挂在账上的，那就很有问题了，很可能是虚假交易形成的票据。</w:t>
      </w:r>
    </w:p>
    <w:p w14:paraId="06B30BBF" w14:textId="77777777" w:rsidR="00806C16" w:rsidRDefault="00806C16" w:rsidP="00C81E3E">
      <w:pPr>
        <w:spacing w:line="360" w:lineRule="auto"/>
        <w:rPr>
          <w:rFonts w:ascii="宋体" w:eastAsia="宋体" w:hAnsi="宋体"/>
          <w:sz w:val="28"/>
          <w:szCs w:val="28"/>
        </w:rPr>
      </w:pPr>
    </w:p>
    <w:p w14:paraId="79F2EBFE" w14:textId="607CAA04" w:rsidR="00C81E3E" w:rsidRDefault="00F92AB7" w:rsidP="006A3C9E">
      <w:pPr>
        <w:pStyle w:val="1"/>
      </w:pPr>
      <w:r>
        <w:rPr>
          <w:rFonts w:hint="eastAsia"/>
        </w:rPr>
        <w:lastRenderedPageBreak/>
        <w:t xml:space="preserve"> </w:t>
      </w:r>
      <w:bookmarkStart w:id="630" w:name="_Toc123761766"/>
      <w:bookmarkStart w:id="631" w:name="_Toc145316926"/>
      <w:r w:rsidR="006A3C9E">
        <w:rPr>
          <w:rFonts w:hint="eastAsia"/>
        </w:rPr>
        <w:t>非经常性损益</w:t>
      </w:r>
      <w:bookmarkEnd w:id="630"/>
      <w:bookmarkEnd w:id="631"/>
    </w:p>
    <w:p w14:paraId="477C4EAF" w14:textId="0AAD47CC" w:rsidR="006A3C9E" w:rsidRDefault="00D74D50" w:rsidP="00F0126C">
      <w:pPr>
        <w:rPr>
          <w:rFonts w:ascii="宋体" w:eastAsia="宋体" w:hAnsi="宋体"/>
          <w:sz w:val="24"/>
          <w:szCs w:val="24"/>
        </w:rPr>
      </w:pPr>
      <w:r>
        <w:rPr>
          <w:rFonts w:ascii="宋体" w:eastAsia="宋体" w:hAnsi="宋体" w:hint="eastAsia"/>
          <w:sz w:val="24"/>
          <w:szCs w:val="24"/>
        </w:rPr>
        <w:t>哪些</w:t>
      </w:r>
      <w:r w:rsidR="00802A24">
        <w:rPr>
          <w:rFonts w:ascii="宋体" w:eastAsia="宋体" w:hAnsi="宋体" w:hint="eastAsia"/>
          <w:sz w:val="24"/>
          <w:szCs w:val="24"/>
        </w:rPr>
        <w:t>情况会出现</w:t>
      </w:r>
      <w:r>
        <w:rPr>
          <w:rFonts w:ascii="宋体" w:eastAsia="宋体" w:hAnsi="宋体" w:hint="eastAsia"/>
          <w:sz w:val="24"/>
          <w:szCs w:val="24"/>
        </w:rPr>
        <w:t>非经常性损益？</w:t>
      </w:r>
    </w:p>
    <w:p w14:paraId="6A344F86" w14:textId="73DBBCB7" w:rsidR="00D74D50" w:rsidRDefault="00D74D50" w:rsidP="00F0126C">
      <w:pPr>
        <w:rPr>
          <w:rFonts w:ascii="宋体" w:eastAsia="宋体" w:hAnsi="宋体"/>
          <w:sz w:val="24"/>
          <w:szCs w:val="24"/>
        </w:rPr>
      </w:pPr>
    </w:p>
    <w:p w14:paraId="4FE3AE0B" w14:textId="78296430" w:rsidR="00D74D50" w:rsidRDefault="00D74D50" w:rsidP="00D74D50">
      <w:pPr>
        <w:rPr>
          <w:rFonts w:ascii="宋体" w:eastAsia="宋体" w:hAnsi="宋体"/>
          <w:sz w:val="24"/>
          <w:szCs w:val="24"/>
        </w:rPr>
      </w:pPr>
      <w:r>
        <w:rPr>
          <w:rFonts w:ascii="宋体" w:eastAsia="宋体" w:hAnsi="宋体" w:hint="eastAsia"/>
          <w:sz w:val="24"/>
          <w:szCs w:val="24"/>
        </w:rPr>
        <w:t>1、</w:t>
      </w:r>
      <w:r w:rsidRPr="00D74D50">
        <w:rPr>
          <w:rFonts w:ascii="宋体" w:eastAsia="宋体" w:hAnsi="宋体" w:hint="eastAsia"/>
          <w:sz w:val="24"/>
          <w:szCs w:val="24"/>
        </w:rPr>
        <w:t>投资机构跟控股股东签对赌协议。</w:t>
      </w:r>
    </w:p>
    <w:p w14:paraId="5DF36B75" w14:textId="5E6E5353" w:rsidR="00342ABE" w:rsidRDefault="00342ABE" w:rsidP="00D74D50">
      <w:pPr>
        <w:rPr>
          <w:rFonts w:ascii="宋体" w:eastAsia="宋体" w:hAnsi="宋体"/>
          <w:sz w:val="24"/>
          <w:szCs w:val="24"/>
        </w:rPr>
      </w:pPr>
    </w:p>
    <w:p w14:paraId="0A64E6D6" w14:textId="77777777" w:rsidR="00A72DD3" w:rsidRDefault="00342ABE" w:rsidP="00D74D50">
      <w:pPr>
        <w:rPr>
          <w:rFonts w:ascii="宋体" w:eastAsia="宋体" w:hAnsi="宋体"/>
          <w:sz w:val="24"/>
          <w:szCs w:val="24"/>
        </w:rPr>
      </w:pPr>
      <w:r>
        <w:rPr>
          <w:rFonts w:ascii="宋体" w:eastAsia="宋体" w:hAnsi="宋体" w:hint="eastAsia"/>
          <w:sz w:val="24"/>
          <w:szCs w:val="24"/>
        </w:rPr>
        <w:t>对赌协议有2类</w:t>
      </w:r>
      <w:r w:rsidR="00A72DD3">
        <w:rPr>
          <w:rFonts w:ascii="宋体" w:eastAsia="宋体" w:hAnsi="宋体" w:hint="eastAsia"/>
          <w:sz w:val="24"/>
          <w:szCs w:val="24"/>
        </w:rPr>
        <w:t>。</w:t>
      </w:r>
    </w:p>
    <w:p w14:paraId="616E5F2A" w14:textId="7137EE8C" w:rsidR="00E04E2E" w:rsidRDefault="00342ABE" w:rsidP="00D74D50">
      <w:pPr>
        <w:rPr>
          <w:rFonts w:ascii="宋体" w:eastAsia="宋体" w:hAnsi="宋体"/>
          <w:sz w:val="24"/>
          <w:szCs w:val="24"/>
        </w:rPr>
      </w:pPr>
      <w:r>
        <w:rPr>
          <w:rFonts w:ascii="宋体" w:eastAsia="宋体" w:hAnsi="宋体" w:hint="eastAsia"/>
          <w:sz w:val="24"/>
          <w:szCs w:val="24"/>
        </w:rPr>
        <w:t>一类是财务指标的</w:t>
      </w:r>
      <w:r w:rsidR="00116BAB">
        <w:rPr>
          <w:rFonts w:ascii="宋体" w:eastAsia="宋体" w:hAnsi="宋体" w:hint="eastAsia"/>
          <w:sz w:val="24"/>
          <w:szCs w:val="24"/>
        </w:rPr>
        <w:t>。</w:t>
      </w:r>
      <w:r w:rsidR="00E04E2E">
        <w:rPr>
          <w:rFonts w:ascii="宋体" w:eastAsia="宋体" w:hAnsi="宋体" w:hint="eastAsia"/>
          <w:sz w:val="24"/>
          <w:szCs w:val="24"/>
        </w:rPr>
        <w:t>如果能达成指标，</w:t>
      </w:r>
      <w:r w:rsidR="00B6087D">
        <w:rPr>
          <w:rFonts w:ascii="宋体" w:eastAsia="宋体" w:hAnsi="宋体" w:hint="eastAsia"/>
          <w:sz w:val="24"/>
          <w:szCs w:val="24"/>
        </w:rPr>
        <w:t>比如收入增长率达到5</w:t>
      </w:r>
      <w:r w:rsidR="00B6087D">
        <w:rPr>
          <w:rFonts w:ascii="宋体" w:eastAsia="宋体" w:hAnsi="宋体"/>
          <w:sz w:val="24"/>
          <w:szCs w:val="24"/>
        </w:rPr>
        <w:t>0%</w:t>
      </w:r>
      <w:r w:rsidR="00B6087D">
        <w:rPr>
          <w:rFonts w:ascii="宋体" w:eastAsia="宋体" w:hAnsi="宋体" w:hint="eastAsia"/>
          <w:sz w:val="24"/>
          <w:szCs w:val="24"/>
        </w:rPr>
        <w:t>，</w:t>
      </w:r>
      <w:r w:rsidR="00E04E2E">
        <w:rPr>
          <w:rFonts w:ascii="宋体" w:eastAsia="宋体" w:hAnsi="宋体" w:hint="eastAsia"/>
          <w:sz w:val="24"/>
          <w:szCs w:val="24"/>
        </w:rPr>
        <w:t>投资机构会给</w:t>
      </w:r>
      <w:r w:rsidR="00A72DD3">
        <w:rPr>
          <w:rFonts w:ascii="宋体" w:eastAsia="宋体" w:hAnsi="宋体" w:hint="eastAsia"/>
          <w:sz w:val="24"/>
          <w:szCs w:val="24"/>
        </w:rPr>
        <w:t>大股东</w:t>
      </w:r>
      <w:r w:rsidR="00E04E2E">
        <w:rPr>
          <w:rFonts w:ascii="宋体" w:eastAsia="宋体" w:hAnsi="宋体" w:hint="eastAsia"/>
          <w:sz w:val="24"/>
          <w:szCs w:val="24"/>
        </w:rPr>
        <w:t>股份做为奖励；如果达不成指标，</w:t>
      </w:r>
      <w:r w:rsidR="00FF54DE">
        <w:rPr>
          <w:rFonts w:ascii="宋体" w:eastAsia="宋体" w:hAnsi="宋体" w:hint="eastAsia"/>
          <w:sz w:val="24"/>
          <w:szCs w:val="24"/>
        </w:rPr>
        <w:t>控股股东</w:t>
      </w:r>
      <w:r w:rsidR="00B6087D">
        <w:rPr>
          <w:rFonts w:ascii="宋体" w:eastAsia="宋体" w:hAnsi="宋体" w:hint="eastAsia"/>
          <w:sz w:val="24"/>
          <w:szCs w:val="24"/>
        </w:rPr>
        <w:t>就要给</w:t>
      </w:r>
      <w:r w:rsidR="00A761EC">
        <w:rPr>
          <w:rFonts w:ascii="宋体" w:eastAsia="宋体" w:hAnsi="宋体" w:hint="eastAsia"/>
          <w:sz w:val="24"/>
          <w:szCs w:val="24"/>
        </w:rPr>
        <w:t>投资机构</w:t>
      </w:r>
      <w:r w:rsidR="00B6087D">
        <w:rPr>
          <w:rFonts w:ascii="宋体" w:eastAsia="宋体" w:hAnsi="宋体" w:hint="eastAsia"/>
          <w:sz w:val="24"/>
          <w:szCs w:val="24"/>
        </w:rPr>
        <w:t>一些股权</w:t>
      </w:r>
      <w:r w:rsidR="00575ACD">
        <w:rPr>
          <w:rFonts w:ascii="宋体" w:eastAsia="宋体" w:hAnsi="宋体" w:hint="eastAsia"/>
          <w:sz w:val="24"/>
          <w:szCs w:val="24"/>
        </w:rPr>
        <w:t>，或者回购投资机构的股份</w:t>
      </w:r>
      <w:r w:rsidR="00E04E2E">
        <w:rPr>
          <w:rFonts w:ascii="宋体" w:eastAsia="宋体" w:hAnsi="宋体" w:hint="eastAsia"/>
          <w:sz w:val="24"/>
          <w:szCs w:val="24"/>
        </w:rPr>
        <w:t>。</w:t>
      </w:r>
      <w:r w:rsidR="002B3A53">
        <w:rPr>
          <w:rFonts w:ascii="宋体" w:eastAsia="宋体" w:hAnsi="宋体" w:hint="eastAsia"/>
          <w:sz w:val="24"/>
          <w:szCs w:val="24"/>
        </w:rPr>
        <w:t>案例见摩根与蒙牛的对赌，最终结果是双赢。</w:t>
      </w:r>
    </w:p>
    <w:p w14:paraId="4F3C215E" w14:textId="50D8FDEC" w:rsidR="00C303A6" w:rsidRDefault="00C303A6" w:rsidP="00D74D50">
      <w:pPr>
        <w:rPr>
          <w:rFonts w:ascii="宋体" w:eastAsia="宋体" w:hAnsi="宋体"/>
          <w:sz w:val="24"/>
          <w:szCs w:val="24"/>
        </w:rPr>
      </w:pPr>
    </w:p>
    <w:p w14:paraId="551162F6" w14:textId="6F7A8083" w:rsidR="00A72DD3" w:rsidRDefault="00C303A6" w:rsidP="00D74D50">
      <w:pPr>
        <w:rPr>
          <w:rFonts w:ascii="宋体" w:eastAsia="宋体" w:hAnsi="宋体"/>
          <w:sz w:val="24"/>
          <w:szCs w:val="24"/>
        </w:rPr>
      </w:pPr>
      <w:r>
        <w:rPr>
          <w:rFonts w:ascii="宋体" w:eastAsia="宋体" w:hAnsi="宋体" w:hint="eastAsia"/>
          <w:sz w:val="24"/>
          <w:szCs w:val="24"/>
        </w:rPr>
        <w:t>另一类是是否能上市。</w:t>
      </w:r>
      <w:r w:rsidR="00A72DD3">
        <w:rPr>
          <w:rFonts w:ascii="宋体" w:eastAsia="宋体" w:hAnsi="宋体" w:hint="eastAsia"/>
          <w:sz w:val="24"/>
          <w:szCs w:val="24"/>
        </w:rPr>
        <w:t>如果能上市，</w:t>
      </w:r>
      <w:r w:rsidR="00DD3088">
        <w:rPr>
          <w:rFonts w:ascii="宋体" w:eastAsia="宋体" w:hAnsi="宋体" w:hint="eastAsia"/>
          <w:sz w:val="24"/>
          <w:szCs w:val="24"/>
        </w:rPr>
        <w:t>投资机构</w:t>
      </w:r>
      <w:r w:rsidR="00A72DD3">
        <w:rPr>
          <w:rFonts w:ascii="宋体" w:eastAsia="宋体" w:hAnsi="宋体" w:hint="eastAsia"/>
          <w:sz w:val="24"/>
          <w:szCs w:val="24"/>
        </w:rPr>
        <w:t>给</w:t>
      </w:r>
      <w:r w:rsidR="00156E8F">
        <w:rPr>
          <w:rFonts w:ascii="宋体" w:eastAsia="宋体" w:hAnsi="宋体" w:hint="eastAsia"/>
          <w:sz w:val="24"/>
          <w:szCs w:val="24"/>
        </w:rPr>
        <w:t>大股东股票，如果上市不成功，</w:t>
      </w:r>
      <w:r w:rsidR="00FF54DE">
        <w:rPr>
          <w:rFonts w:ascii="宋体" w:eastAsia="宋体" w:hAnsi="宋体" w:hint="eastAsia"/>
          <w:sz w:val="24"/>
          <w:szCs w:val="24"/>
        </w:rPr>
        <w:t>控股股东</w:t>
      </w:r>
      <w:r w:rsidR="00156E8F">
        <w:rPr>
          <w:rFonts w:ascii="宋体" w:eastAsia="宋体" w:hAnsi="宋体" w:hint="eastAsia"/>
          <w:sz w:val="24"/>
          <w:szCs w:val="24"/>
        </w:rPr>
        <w:t>给投资机构股票，或者回购机构的股票</w:t>
      </w:r>
      <w:r w:rsidR="00101C83">
        <w:rPr>
          <w:rFonts w:ascii="宋体" w:eastAsia="宋体" w:hAnsi="宋体" w:hint="eastAsia"/>
          <w:sz w:val="24"/>
          <w:szCs w:val="24"/>
        </w:rPr>
        <w:t>。</w:t>
      </w:r>
      <w:r w:rsidR="00E426A3">
        <w:rPr>
          <w:rFonts w:ascii="宋体" w:eastAsia="宋体" w:hAnsi="宋体" w:hint="eastAsia"/>
          <w:sz w:val="24"/>
          <w:szCs w:val="24"/>
        </w:rPr>
        <w:t>案例见鼎晖与俏江南</w:t>
      </w:r>
      <w:r w:rsidR="00C35132">
        <w:rPr>
          <w:rFonts w:ascii="宋体" w:eastAsia="宋体" w:hAnsi="宋体" w:hint="eastAsia"/>
          <w:sz w:val="24"/>
          <w:szCs w:val="24"/>
        </w:rPr>
        <w:t>的对赌，张兰失去控制权。</w:t>
      </w:r>
    </w:p>
    <w:p w14:paraId="1D98A3EF" w14:textId="77777777" w:rsidR="00A72DD3" w:rsidRDefault="00A72DD3" w:rsidP="00D74D50">
      <w:pPr>
        <w:rPr>
          <w:rFonts w:ascii="宋体" w:eastAsia="宋体" w:hAnsi="宋体"/>
          <w:sz w:val="24"/>
          <w:szCs w:val="24"/>
        </w:rPr>
      </w:pPr>
    </w:p>
    <w:p w14:paraId="49E70559" w14:textId="4993208A" w:rsidR="00575ACD" w:rsidRDefault="00D662C8" w:rsidP="00D74D50">
      <w:pPr>
        <w:rPr>
          <w:rFonts w:ascii="宋体" w:eastAsia="宋体" w:hAnsi="宋体"/>
          <w:sz w:val="24"/>
          <w:szCs w:val="24"/>
        </w:rPr>
      </w:pPr>
      <w:r>
        <w:rPr>
          <w:rFonts w:ascii="宋体" w:eastAsia="宋体" w:hAnsi="宋体" w:hint="eastAsia"/>
          <w:sz w:val="24"/>
          <w:szCs w:val="24"/>
        </w:rPr>
        <w:t>对赌协议是保护投资机构的，</w:t>
      </w:r>
      <w:r w:rsidR="0037413C">
        <w:rPr>
          <w:rFonts w:ascii="宋体" w:eastAsia="宋体" w:hAnsi="宋体" w:hint="eastAsia"/>
          <w:sz w:val="24"/>
          <w:szCs w:val="24"/>
        </w:rPr>
        <w:t>如果</w:t>
      </w:r>
      <w:r w:rsidR="006168EF">
        <w:rPr>
          <w:rFonts w:ascii="宋体" w:eastAsia="宋体" w:hAnsi="宋体" w:hint="eastAsia"/>
          <w:sz w:val="24"/>
          <w:szCs w:val="24"/>
        </w:rPr>
        <w:t>条件</w:t>
      </w:r>
      <w:r w:rsidR="0037413C">
        <w:rPr>
          <w:rFonts w:ascii="宋体" w:eastAsia="宋体" w:hAnsi="宋体" w:hint="eastAsia"/>
          <w:sz w:val="24"/>
          <w:szCs w:val="24"/>
        </w:rPr>
        <w:t>达成，说明公司业绩好，投资机构给大股东一些股份奖励也理所应当，毕竟大股东在管理公司。</w:t>
      </w:r>
      <w:r w:rsidR="006168EF">
        <w:rPr>
          <w:rFonts w:ascii="宋体" w:eastAsia="宋体" w:hAnsi="宋体" w:hint="eastAsia"/>
          <w:sz w:val="24"/>
          <w:szCs w:val="24"/>
        </w:rPr>
        <w:t>如果条件没达成，大股东就要给投资机构</w:t>
      </w:r>
      <w:r w:rsidR="00D56146">
        <w:rPr>
          <w:rFonts w:ascii="宋体" w:eastAsia="宋体" w:hAnsi="宋体" w:hint="eastAsia"/>
          <w:sz w:val="24"/>
          <w:szCs w:val="24"/>
        </w:rPr>
        <w:t>一定比例的</w:t>
      </w:r>
      <w:r w:rsidR="006168EF">
        <w:rPr>
          <w:rFonts w:ascii="宋体" w:eastAsia="宋体" w:hAnsi="宋体" w:hint="eastAsia"/>
          <w:sz w:val="24"/>
          <w:szCs w:val="24"/>
        </w:rPr>
        <w:t>股票，或者按约定好的价格回购股票。</w:t>
      </w:r>
    </w:p>
    <w:p w14:paraId="14D2A478" w14:textId="77777777" w:rsidR="00D74D50" w:rsidRPr="00D74D50" w:rsidRDefault="00D74D50" w:rsidP="00D74D50">
      <w:pPr>
        <w:rPr>
          <w:rFonts w:ascii="宋体" w:eastAsia="宋体" w:hAnsi="宋体"/>
          <w:sz w:val="24"/>
          <w:szCs w:val="24"/>
        </w:rPr>
      </w:pPr>
    </w:p>
    <w:p w14:paraId="30917191" w14:textId="159247EE" w:rsidR="00935794" w:rsidRDefault="008D1997" w:rsidP="006A3C9E">
      <w:pPr>
        <w:rPr>
          <w:rFonts w:ascii="宋体" w:eastAsia="宋体" w:hAnsi="宋体"/>
          <w:sz w:val="24"/>
          <w:szCs w:val="24"/>
        </w:rPr>
      </w:pPr>
      <w:r>
        <w:rPr>
          <w:rFonts w:ascii="宋体" w:eastAsia="宋体" w:hAnsi="宋体" w:hint="eastAsia"/>
          <w:sz w:val="24"/>
          <w:szCs w:val="24"/>
        </w:rPr>
        <w:t>2</w:t>
      </w:r>
      <w:r w:rsidR="00935794">
        <w:rPr>
          <w:rFonts w:ascii="宋体" w:eastAsia="宋体" w:hAnsi="宋体" w:hint="eastAsia"/>
          <w:sz w:val="24"/>
          <w:szCs w:val="24"/>
        </w:rPr>
        <w:t>、</w:t>
      </w:r>
      <w:r w:rsidR="00C35132">
        <w:rPr>
          <w:rFonts w:ascii="宋体" w:eastAsia="宋体" w:hAnsi="宋体" w:hint="eastAsia"/>
          <w:sz w:val="24"/>
          <w:szCs w:val="24"/>
        </w:rPr>
        <w:t>招股</w:t>
      </w:r>
      <w:r w:rsidR="00935794">
        <w:rPr>
          <w:rFonts w:ascii="宋体" w:eastAsia="宋体" w:hAnsi="宋体" w:hint="eastAsia"/>
          <w:sz w:val="24"/>
          <w:szCs w:val="24"/>
        </w:rPr>
        <w:t>说明书、上市公司年报，都要披露非经常性损益。</w:t>
      </w:r>
    </w:p>
    <w:p w14:paraId="2F607C26" w14:textId="77777777" w:rsidR="002230D3" w:rsidRDefault="002230D3" w:rsidP="006A3C9E">
      <w:pPr>
        <w:rPr>
          <w:rFonts w:ascii="宋体" w:eastAsia="宋体" w:hAnsi="宋体"/>
          <w:sz w:val="24"/>
          <w:szCs w:val="24"/>
        </w:rPr>
      </w:pPr>
    </w:p>
    <w:p w14:paraId="35D4C700" w14:textId="3EE30F69" w:rsidR="00A161FE" w:rsidRDefault="00A161FE" w:rsidP="006A3C9E">
      <w:pPr>
        <w:rPr>
          <w:rFonts w:ascii="宋体" w:eastAsia="宋体" w:hAnsi="宋体"/>
          <w:sz w:val="24"/>
          <w:szCs w:val="24"/>
        </w:rPr>
      </w:pPr>
    </w:p>
    <w:p w14:paraId="27D302C4" w14:textId="0475C993" w:rsidR="00A161FE" w:rsidRPr="00A161FE" w:rsidRDefault="00A161FE" w:rsidP="006A3C9E">
      <w:pPr>
        <w:rPr>
          <w:rFonts w:ascii="宋体" w:eastAsia="宋体" w:hAnsi="宋体"/>
          <w:b/>
          <w:bCs/>
          <w:color w:val="FF0000"/>
          <w:sz w:val="24"/>
          <w:szCs w:val="24"/>
        </w:rPr>
      </w:pPr>
      <w:r w:rsidRPr="00A161FE">
        <w:rPr>
          <w:rFonts w:ascii="宋体" w:eastAsia="宋体" w:hAnsi="宋体" w:hint="eastAsia"/>
          <w:b/>
          <w:bCs/>
          <w:color w:val="FF0000"/>
          <w:sz w:val="24"/>
          <w:szCs w:val="24"/>
        </w:rPr>
        <w:t>学习目标：会填</w:t>
      </w:r>
      <w:r w:rsidRPr="00A161FE">
        <w:rPr>
          <w:rFonts w:ascii="宋体" w:eastAsia="宋体" w:hAnsi="宋体"/>
          <w:b/>
          <w:bCs/>
          <w:color w:val="FF0000"/>
          <w:sz w:val="24"/>
          <w:szCs w:val="24"/>
        </w:rPr>
        <w:t>非经常性损益明细表</w:t>
      </w:r>
      <w:r w:rsidRPr="00A161FE">
        <w:rPr>
          <w:rFonts w:ascii="宋体" w:eastAsia="宋体" w:hAnsi="宋体" w:hint="eastAsia"/>
          <w:b/>
          <w:bCs/>
          <w:color w:val="FF0000"/>
          <w:sz w:val="24"/>
          <w:szCs w:val="24"/>
        </w:rPr>
        <w:t>。</w:t>
      </w:r>
    </w:p>
    <w:p w14:paraId="1E6C97DF" w14:textId="470B185C" w:rsidR="006A3C9E" w:rsidRPr="000402D4" w:rsidRDefault="006A3C9E" w:rsidP="006A3C9E">
      <w:pPr>
        <w:rPr>
          <w:rFonts w:ascii="宋体" w:eastAsia="宋体" w:hAnsi="宋体"/>
          <w:sz w:val="24"/>
          <w:szCs w:val="24"/>
        </w:rPr>
      </w:pPr>
    </w:p>
    <w:p w14:paraId="11A927F3" w14:textId="77777777" w:rsidR="006C7811" w:rsidRPr="000402D4" w:rsidRDefault="006C7811" w:rsidP="006C7811">
      <w:pPr>
        <w:pStyle w:val="2"/>
        <w:rPr>
          <w:rStyle w:val="a8"/>
          <w:rFonts w:ascii="宋体" w:eastAsia="宋体" w:hAnsi="宋体" w:cs="宋体"/>
          <w:color w:val="000000"/>
          <w:sz w:val="24"/>
          <w:szCs w:val="24"/>
        </w:rPr>
      </w:pPr>
      <w:bookmarkStart w:id="632" w:name="_Toc123761767"/>
      <w:bookmarkStart w:id="633" w:name="_Toc145316927"/>
      <w:r w:rsidRPr="000402D4">
        <w:rPr>
          <w:rStyle w:val="a8"/>
          <w:rFonts w:ascii="宋体" w:eastAsia="宋体" w:hAnsi="宋体" w:cs="宋体" w:hint="eastAsia"/>
          <w:color w:val="000000"/>
          <w:sz w:val="24"/>
          <w:szCs w:val="24"/>
        </w:rPr>
        <w:t>公开发行证券的公司信息披露解释性公告</w:t>
      </w:r>
      <w:bookmarkEnd w:id="632"/>
      <w:bookmarkEnd w:id="633"/>
    </w:p>
    <w:p w14:paraId="216E5E09" w14:textId="77777777" w:rsidR="006C7811" w:rsidRPr="000402D4" w:rsidRDefault="006C7811" w:rsidP="006C7811">
      <w:pPr>
        <w:rPr>
          <w:rStyle w:val="a8"/>
          <w:rFonts w:ascii="宋体" w:eastAsia="宋体" w:hAnsi="宋体" w:cs="宋体"/>
          <w:color w:val="000000"/>
          <w:sz w:val="24"/>
          <w:szCs w:val="24"/>
        </w:rPr>
      </w:pPr>
    </w:p>
    <w:p w14:paraId="221A410F"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第</w:t>
      </w:r>
      <w:r w:rsidRPr="000402D4">
        <w:rPr>
          <w:rStyle w:val="a8"/>
          <w:rFonts w:ascii="宋体" w:eastAsia="宋体" w:hAnsi="宋体" w:cs="宋体"/>
          <w:b w:val="0"/>
          <w:bCs w:val="0"/>
          <w:color w:val="000000"/>
          <w:sz w:val="24"/>
          <w:szCs w:val="24"/>
        </w:rPr>
        <w:t>1号——非经常性损益（2008）</w:t>
      </w:r>
    </w:p>
    <w:p w14:paraId="35B2480F"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一、非经常性损益的定义</w:t>
      </w:r>
    </w:p>
    <w:p w14:paraId="2DFF1EF6"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非经常性损益是指与公司</w:t>
      </w:r>
      <w:r w:rsidRPr="000402D4">
        <w:rPr>
          <w:rStyle w:val="a8"/>
          <w:rFonts w:ascii="宋体" w:eastAsia="宋体" w:hAnsi="宋体" w:cs="宋体" w:hint="eastAsia"/>
          <w:b w:val="0"/>
          <w:bCs w:val="0"/>
          <w:color w:val="000000"/>
          <w:sz w:val="24"/>
          <w:szCs w:val="24"/>
          <w:highlight w:val="yellow"/>
        </w:rPr>
        <w:t>正常经营业务无直接关系</w:t>
      </w:r>
      <w:r w:rsidRPr="000402D4">
        <w:rPr>
          <w:rStyle w:val="a8"/>
          <w:rFonts w:ascii="宋体" w:eastAsia="宋体" w:hAnsi="宋体" w:cs="宋体" w:hint="eastAsia"/>
          <w:b w:val="0"/>
          <w:bCs w:val="0"/>
          <w:color w:val="000000"/>
          <w:sz w:val="24"/>
          <w:szCs w:val="24"/>
        </w:rPr>
        <w:t>，以及虽与正常经营业务相关，但由于其性质</w:t>
      </w:r>
      <w:r w:rsidRPr="000402D4">
        <w:rPr>
          <w:rStyle w:val="a8"/>
          <w:rFonts w:ascii="宋体" w:eastAsia="宋体" w:hAnsi="宋体" w:cs="宋体" w:hint="eastAsia"/>
          <w:b w:val="0"/>
          <w:bCs w:val="0"/>
          <w:color w:val="000000"/>
          <w:sz w:val="24"/>
          <w:szCs w:val="24"/>
          <w:highlight w:val="yellow"/>
        </w:rPr>
        <w:t>特殊和偶发性，影响报表使用人对公司经营业绩和盈利能力做出正常判断的各项交易和事项产生的损益</w:t>
      </w:r>
      <w:r w:rsidRPr="000402D4">
        <w:rPr>
          <w:rStyle w:val="a8"/>
          <w:rFonts w:ascii="宋体" w:eastAsia="宋体" w:hAnsi="宋体" w:cs="宋体" w:hint="eastAsia"/>
          <w:b w:val="0"/>
          <w:bCs w:val="0"/>
          <w:color w:val="000000"/>
          <w:sz w:val="24"/>
          <w:szCs w:val="24"/>
        </w:rPr>
        <w:t>。</w:t>
      </w:r>
    </w:p>
    <w:p w14:paraId="2F538A67" w14:textId="5F491514" w:rsidR="006C7811" w:rsidRPr="000402D4" w:rsidRDefault="006C7811" w:rsidP="006C7811">
      <w:pPr>
        <w:rPr>
          <w:rStyle w:val="a8"/>
          <w:rFonts w:ascii="宋体" w:eastAsia="宋体" w:hAnsi="宋体" w:cs="宋体"/>
          <w:b w:val="0"/>
          <w:bCs w:val="0"/>
          <w:color w:val="000000"/>
          <w:sz w:val="24"/>
          <w:szCs w:val="24"/>
        </w:rPr>
      </w:pPr>
    </w:p>
    <w:p w14:paraId="6E0C49EE" w14:textId="77777777" w:rsidR="006C7811" w:rsidRPr="000402D4" w:rsidRDefault="006C7811" w:rsidP="006C7811">
      <w:pPr>
        <w:pStyle w:val="ad"/>
        <w:numPr>
          <w:ilvl w:val="0"/>
          <w:numId w:val="5"/>
        </w:numPr>
        <w:ind w:firstLineChars="0"/>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highlight w:val="yellow"/>
        </w:rPr>
        <w:t>正常经营业务无直接关系</w:t>
      </w:r>
    </w:p>
    <w:p w14:paraId="687D12BD" w14:textId="77777777" w:rsidR="006C7811" w:rsidRPr="000402D4" w:rsidRDefault="006C7811" w:rsidP="006C7811">
      <w:pPr>
        <w:pStyle w:val="ad"/>
        <w:numPr>
          <w:ilvl w:val="0"/>
          <w:numId w:val="5"/>
        </w:numPr>
        <w:ind w:firstLineChars="0"/>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highlight w:val="yellow"/>
        </w:rPr>
        <w:t>偶发性</w:t>
      </w:r>
    </w:p>
    <w:p w14:paraId="2144D06D" w14:textId="77777777" w:rsidR="006C7811" w:rsidRPr="000402D4" w:rsidRDefault="006C7811" w:rsidP="006C7811">
      <w:pPr>
        <w:pStyle w:val="ad"/>
        <w:numPr>
          <w:ilvl w:val="0"/>
          <w:numId w:val="5"/>
        </w:numPr>
        <w:ind w:firstLineChars="0"/>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highlight w:val="yellow"/>
        </w:rPr>
        <w:t>影响报表使用人对公司经营业绩和盈利能力做出正常判断</w:t>
      </w:r>
    </w:p>
    <w:p w14:paraId="67FCB16C" w14:textId="77777777" w:rsidR="006C7811" w:rsidRPr="000402D4" w:rsidRDefault="006C7811" w:rsidP="006C7811">
      <w:pPr>
        <w:rPr>
          <w:rStyle w:val="a8"/>
          <w:rFonts w:ascii="宋体" w:eastAsia="宋体" w:hAnsi="宋体" w:cs="宋体"/>
          <w:b w:val="0"/>
          <w:bCs w:val="0"/>
          <w:color w:val="000000"/>
          <w:sz w:val="24"/>
          <w:szCs w:val="24"/>
        </w:rPr>
      </w:pPr>
    </w:p>
    <w:p w14:paraId="642F758B" w14:textId="77777777" w:rsidR="006C7811" w:rsidRPr="000402D4" w:rsidRDefault="006C7811" w:rsidP="006C7811">
      <w:pPr>
        <w:rPr>
          <w:rStyle w:val="a8"/>
          <w:rFonts w:ascii="宋体" w:eastAsia="宋体" w:hAnsi="宋体" w:cs="宋体"/>
          <w:b w:val="0"/>
          <w:bCs w:val="0"/>
          <w:color w:val="000000"/>
          <w:sz w:val="24"/>
          <w:szCs w:val="24"/>
        </w:rPr>
      </w:pPr>
    </w:p>
    <w:p w14:paraId="0BBD3243" w14:textId="77777777" w:rsidR="006C7811" w:rsidRPr="000402D4" w:rsidRDefault="006C7811" w:rsidP="006C7811">
      <w:pPr>
        <w:rPr>
          <w:rStyle w:val="a8"/>
          <w:rFonts w:ascii="宋体" w:eastAsia="宋体" w:hAnsi="宋体" w:cs="宋体"/>
          <w:b w:val="0"/>
          <w:bCs w:val="0"/>
          <w:color w:val="000000"/>
          <w:sz w:val="24"/>
          <w:szCs w:val="24"/>
        </w:rPr>
      </w:pPr>
    </w:p>
    <w:p w14:paraId="743DE2DE" w14:textId="0180973E"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二、非经常性损益通常包括以下项目：</w:t>
      </w:r>
    </w:p>
    <w:p w14:paraId="05355723" w14:textId="77777777" w:rsidR="006C7811" w:rsidRPr="000402D4" w:rsidRDefault="006C7811" w:rsidP="006C7811">
      <w:pPr>
        <w:rPr>
          <w:rStyle w:val="a8"/>
          <w:rFonts w:ascii="宋体" w:eastAsia="宋体" w:hAnsi="宋体" w:cs="宋体"/>
          <w:b w:val="0"/>
          <w:bCs w:val="0"/>
          <w:color w:val="000000"/>
          <w:sz w:val="24"/>
          <w:szCs w:val="24"/>
        </w:rPr>
      </w:pPr>
    </w:p>
    <w:p w14:paraId="6A5C902F" w14:textId="77777777" w:rsidR="006C7811" w:rsidRPr="000402D4" w:rsidRDefault="006C7811" w:rsidP="006C7811">
      <w:pPr>
        <w:pStyle w:val="ad"/>
        <w:numPr>
          <w:ilvl w:val="0"/>
          <w:numId w:val="4"/>
        </w:numPr>
        <w:ind w:firstLineChars="0"/>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非流动性资产处置损益，包括已计提资产减值准备的冲销部分；</w:t>
      </w:r>
    </w:p>
    <w:p w14:paraId="7C145D4C" w14:textId="77777777" w:rsidR="006C7811" w:rsidRPr="000402D4" w:rsidRDefault="006C7811" w:rsidP="006C7811">
      <w:pPr>
        <w:rPr>
          <w:rStyle w:val="a8"/>
          <w:rFonts w:ascii="宋体" w:eastAsia="宋体" w:hAnsi="宋体" w:cs="宋体"/>
          <w:b w:val="0"/>
          <w:bCs w:val="0"/>
          <w:color w:val="FF0000"/>
          <w:sz w:val="24"/>
          <w:szCs w:val="24"/>
        </w:rPr>
      </w:pPr>
      <w:r w:rsidRPr="000402D4">
        <w:rPr>
          <w:rStyle w:val="a8"/>
          <w:rFonts w:ascii="宋体" w:eastAsia="宋体" w:hAnsi="宋体" w:cs="宋体" w:hint="eastAsia"/>
          <w:b w:val="0"/>
          <w:bCs w:val="0"/>
          <w:color w:val="FF0000"/>
          <w:sz w:val="24"/>
          <w:szCs w:val="24"/>
        </w:rPr>
        <w:t>计提的减值不属于非经常性损益。</w:t>
      </w:r>
    </w:p>
    <w:p w14:paraId="344C20F9" w14:textId="77777777" w:rsidR="006C7811" w:rsidRPr="000402D4" w:rsidRDefault="006C7811" w:rsidP="006C7811">
      <w:pPr>
        <w:rPr>
          <w:rStyle w:val="a8"/>
          <w:rFonts w:ascii="宋体" w:eastAsia="宋体" w:hAnsi="宋体" w:cs="宋体"/>
          <w:b w:val="0"/>
          <w:bCs w:val="0"/>
          <w:color w:val="000000"/>
          <w:sz w:val="24"/>
          <w:szCs w:val="24"/>
        </w:rPr>
      </w:pPr>
    </w:p>
    <w:p w14:paraId="6799CDBE"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（二）越权审批，或无正式批准文件，或</w:t>
      </w:r>
      <w:r w:rsidRPr="000402D4">
        <w:rPr>
          <w:rStyle w:val="a8"/>
          <w:rFonts w:ascii="宋体" w:eastAsia="宋体" w:hAnsi="宋体" w:cs="宋体" w:hint="eastAsia"/>
          <w:b w:val="0"/>
          <w:bCs w:val="0"/>
          <w:color w:val="FF0000"/>
          <w:sz w:val="24"/>
          <w:szCs w:val="24"/>
        </w:rPr>
        <w:t>偶发</w:t>
      </w:r>
      <w:r w:rsidRPr="000402D4">
        <w:rPr>
          <w:rStyle w:val="a8"/>
          <w:rFonts w:ascii="宋体" w:eastAsia="宋体" w:hAnsi="宋体" w:cs="宋体" w:hint="eastAsia"/>
          <w:b w:val="0"/>
          <w:bCs w:val="0"/>
          <w:color w:val="000000"/>
          <w:sz w:val="24"/>
          <w:szCs w:val="24"/>
        </w:rPr>
        <w:t>性的税收返还、减免；</w:t>
      </w:r>
    </w:p>
    <w:p w14:paraId="1276D156" w14:textId="77777777" w:rsidR="006C7811" w:rsidRPr="000402D4" w:rsidRDefault="006C7811" w:rsidP="006C7811">
      <w:pPr>
        <w:rPr>
          <w:rStyle w:val="a8"/>
          <w:rFonts w:ascii="宋体" w:eastAsia="宋体" w:hAnsi="宋体" w:cs="宋体"/>
          <w:b w:val="0"/>
          <w:bCs w:val="0"/>
          <w:color w:val="000000"/>
          <w:sz w:val="24"/>
          <w:szCs w:val="24"/>
        </w:rPr>
      </w:pPr>
    </w:p>
    <w:p w14:paraId="73498583"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（三）计入当期损益的政府补助，但与公司正常经营业务密切相关，符合国家政策规定、按照一定标准定额或定量</w:t>
      </w:r>
      <w:r w:rsidRPr="000402D4">
        <w:rPr>
          <w:rStyle w:val="a8"/>
          <w:rFonts w:ascii="宋体" w:eastAsia="宋体" w:hAnsi="宋体" w:cs="宋体" w:hint="eastAsia"/>
          <w:b w:val="0"/>
          <w:bCs w:val="0"/>
          <w:color w:val="FF0000"/>
          <w:sz w:val="24"/>
          <w:szCs w:val="24"/>
        </w:rPr>
        <w:t>持续</w:t>
      </w:r>
      <w:r w:rsidRPr="000402D4">
        <w:rPr>
          <w:rStyle w:val="a8"/>
          <w:rFonts w:ascii="宋体" w:eastAsia="宋体" w:hAnsi="宋体" w:cs="宋体" w:hint="eastAsia"/>
          <w:b w:val="0"/>
          <w:bCs w:val="0"/>
          <w:color w:val="000000"/>
          <w:sz w:val="24"/>
          <w:szCs w:val="24"/>
        </w:rPr>
        <w:t>享受的政府补助除外；</w:t>
      </w:r>
    </w:p>
    <w:p w14:paraId="6693F869" w14:textId="77777777" w:rsidR="006C7811" w:rsidRPr="000402D4" w:rsidRDefault="006C7811" w:rsidP="006C7811">
      <w:pPr>
        <w:rPr>
          <w:rStyle w:val="a8"/>
          <w:rFonts w:ascii="宋体" w:eastAsia="宋体" w:hAnsi="宋体" w:cs="宋体"/>
          <w:b w:val="0"/>
          <w:bCs w:val="0"/>
          <w:color w:val="000000"/>
          <w:sz w:val="24"/>
          <w:szCs w:val="24"/>
        </w:rPr>
      </w:pPr>
    </w:p>
    <w:p w14:paraId="55ADBDDE"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（四）计入当期损益的对非金融企业收取的资金占用费；</w:t>
      </w:r>
    </w:p>
    <w:p w14:paraId="0559D2CE" w14:textId="77777777" w:rsidR="006C7811" w:rsidRPr="000402D4" w:rsidRDefault="006C7811" w:rsidP="006C7811">
      <w:pPr>
        <w:rPr>
          <w:rStyle w:val="a8"/>
          <w:rFonts w:ascii="宋体" w:eastAsia="宋体" w:hAnsi="宋体" w:cs="宋体"/>
          <w:b w:val="0"/>
          <w:bCs w:val="0"/>
          <w:color w:val="000000"/>
          <w:sz w:val="24"/>
          <w:szCs w:val="24"/>
        </w:rPr>
      </w:pPr>
    </w:p>
    <w:p w14:paraId="61F8E48D"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（五）企业取得子公司、联营企业及合营企业的投资成本小于取得投资时应享有被投资单位可辨认净资产公允价值产生的收益；</w:t>
      </w:r>
    </w:p>
    <w:p w14:paraId="2464EC83" w14:textId="77777777" w:rsidR="006C7811" w:rsidRPr="000402D4" w:rsidRDefault="006C7811" w:rsidP="006C7811">
      <w:pPr>
        <w:rPr>
          <w:rStyle w:val="a8"/>
          <w:rFonts w:ascii="宋体" w:eastAsia="宋体" w:hAnsi="宋体" w:cs="宋体"/>
          <w:b w:val="0"/>
          <w:bCs w:val="0"/>
          <w:color w:val="000000"/>
          <w:sz w:val="24"/>
          <w:szCs w:val="24"/>
        </w:rPr>
      </w:pPr>
    </w:p>
    <w:p w14:paraId="4ED217A9"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（六）非货币性资产交换损益；</w:t>
      </w:r>
    </w:p>
    <w:p w14:paraId="6CE27F77" w14:textId="77777777" w:rsidR="006C7811" w:rsidRPr="000402D4" w:rsidRDefault="006C7811" w:rsidP="006C7811">
      <w:pPr>
        <w:rPr>
          <w:rStyle w:val="a8"/>
          <w:rFonts w:ascii="宋体" w:eastAsia="宋体" w:hAnsi="宋体" w:cs="宋体"/>
          <w:b w:val="0"/>
          <w:bCs w:val="0"/>
          <w:color w:val="000000"/>
          <w:sz w:val="24"/>
          <w:szCs w:val="24"/>
        </w:rPr>
      </w:pPr>
    </w:p>
    <w:p w14:paraId="4840E69A"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（七）委托他人投资或管理资产的损益；</w:t>
      </w:r>
    </w:p>
    <w:p w14:paraId="7CDB6AD9" w14:textId="77777777" w:rsidR="006C7811" w:rsidRPr="000402D4" w:rsidRDefault="006C7811" w:rsidP="006C7811">
      <w:pPr>
        <w:rPr>
          <w:rStyle w:val="a8"/>
          <w:rFonts w:ascii="宋体" w:eastAsia="宋体" w:hAnsi="宋体" w:cs="宋体"/>
          <w:b w:val="0"/>
          <w:bCs w:val="0"/>
          <w:color w:val="000000"/>
          <w:sz w:val="24"/>
          <w:szCs w:val="24"/>
        </w:rPr>
      </w:pPr>
    </w:p>
    <w:p w14:paraId="089EFCEC"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（八）因不可抗力因素，如遭受自然灾害而计提的各项资产减值准备；</w:t>
      </w:r>
    </w:p>
    <w:p w14:paraId="5659A766" w14:textId="77777777" w:rsidR="006C7811" w:rsidRPr="000402D4" w:rsidRDefault="006C7811" w:rsidP="006C7811">
      <w:pPr>
        <w:rPr>
          <w:rStyle w:val="a8"/>
          <w:rFonts w:ascii="宋体" w:eastAsia="宋体" w:hAnsi="宋体" w:cs="宋体"/>
          <w:b w:val="0"/>
          <w:bCs w:val="0"/>
          <w:color w:val="000000"/>
          <w:sz w:val="24"/>
          <w:szCs w:val="24"/>
        </w:rPr>
      </w:pPr>
    </w:p>
    <w:p w14:paraId="4877E0B3"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（九）债务重组损益；</w:t>
      </w:r>
    </w:p>
    <w:p w14:paraId="39F41B67" w14:textId="77777777" w:rsidR="006C7811" w:rsidRPr="000402D4" w:rsidRDefault="006C7811" w:rsidP="006C7811">
      <w:pPr>
        <w:rPr>
          <w:rStyle w:val="a8"/>
          <w:rFonts w:ascii="宋体" w:eastAsia="宋体" w:hAnsi="宋体" w:cs="宋体"/>
          <w:b w:val="0"/>
          <w:bCs w:val="0"/>
          <w:color w:val="000000"/>
          <w:sz w:val="24"/>
          <w:szCs w:val="24"/>
        </w:rPr>
      </w:pPr>
    </w:p>
    <w:p w14:paraId="64CC193B"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（十）企业重组费用，如安置职工的支出、整合费用等；</w:t>
      </w:r>
      <w:r w:rsidRPr="000402D4">
        <w:rPr>
          <w:rStyle w:val="a8"/>
          <w:rFonts w:ascii="宋体" w:eastAsia="宋体" w:hAnsi="宋体" w:cs="宋体" w:hint="eastAsia"/>
          <w:b w:val="0"/>
          <w:bCs w:val="0"/>
          <w:color w:val="FF0000"/>
          <w:sz w:val="24"/>
          <w:szCs w:val="24"/>
        </w:rPr>
        <w:t>（偶发）</w:t>
      </w:r>
    </w:p>
    <w:p w14:paraId="04F0CBF9" w14:textId="77777777" w:rsidR="006C7811" w:rsidRPr="000402D4" w:rsidRDefault="006C7811" w:rsidP="006C7811">
      <w:pPr>
        <w:rPr>
          <w:rStyle w:val="a8"/>
          <w:rFonts w:ascii="宋体" w:eastAsia="宋体" w:hAnsi="宋体" w:cs="宋体"/>
          <w:b w:val="0"/>
          <w:bCs w:val="0"/>
          <w:color w:val="000000"/>
          <w:sz w:val="24"/>
          <w:szCs w:val="24"/>
        </w:rPr>
      </w:pPr>
    </w:p>
    <w:p w14:paraId="24CDB346" w14:textId="77777777" w:rsidR="006C7811" w:rsidRPr="000402D4" w:rsidRDefault="006C7811" w:rsidP="006C7811">
      <w:pPr>
        <w:rPr>
          <w:rStyle w:val="a8"/>
          <w:rFonts w:ascii="宋体" w:eastAsia="宋体" w:hAnsi="宋体" w:cs="宋体"/>
          <w:b w:val="0"/>
          <w:bCs w:val="0"/>
          <w:color w:val="FF0000"/>
          <w:sz w:val="24"/>
          <w:szCs w:val="24"/>
        </w:rPr>
      </w:pPr>
      <w:r w:rsidRPr="000402D4">
        <w:rPr>
          <w:rStyle w:val="a8"/>
          <w:rFonts w:ascii="宋体" w:eastAsia="宋体" w:hAnsi="宋体" w:cs="宋体" w:hint="eastAsia"/>
          <w:b w:val="0"/>
          <w:bCs w:val="0"/>
          <w:color w:val="000000"/>
          <w:sz w:val="24"/>
          <w:szCs w:val="24"/>
        </w:rPr>
        <w:t>（十一）交易价格</w:t>
      </w:r>
      <w:r w:rsidRPr="000402D4">
        <w:rPr>
          <w:rStyle w:val="a8"/>
          <w:rFonts w:ascii="宋体" w:eastAsia="宋体" w:hAnsi="宋体" w:cs="宋体" w:hint="eastAsia"/>
          <w:b w:val="0"/>
          <w:bCs w:val="0"/>
          <w:color w:val="000000"/>
          <w:sz w:val="24"/>
          <w:szCs w:val="24"/>
          <w:highlight w:val="yellow"/>
        </w:rPr>
        <w:t>显失公允的交易</w:t>
      </w:r>
      <w:r w:rsidRPr="000402D4">
        <w:rPr>
          <w:rStyle w:val="a8"/>
          <w:rFonts w:ascii="宋体" w:eastAsia="宋体" w:hAnsi="宋体" w:cs="宋体" w:hint="eastAsia"/>
          <w:b w:val="0"/>
          <w:bCs w:val="0"/>
          <w:color w:val="000000"/>
          <w:sz w:val="24"/>
          <w:szCs w:val="24"/>
        </w:rPr>
        <w:t>产生的超过公允价值部分的损益；</w:t>
      </w:r>
      <w:r w:rsidRPr="000402D4">
        <w:rPr>
          <w:rStyle w:val="a8"/>
          <w:rFonts w:ascii="宋体" w:eastAsia="宋体" w:hAnsi="宋体" w:cs="宋体" w:hint="eastAsia"/>
          <w:b w:val="0"/>
          <w:bCs w:val="0"/>
          <w:color w:val="FF0000"/>
          <w:sz w:val="24"/>
          <w:szCs w:val="24"/>
        </w:rPr>
        <w:t>（影响报表使用人）</w:t>
      </w:r>
    </w:p>
    <w:p w14:paraId="02635787" w14:textId="77777777" w:rsidR="006C7811" w:rsidRPr="000402D4" w:rsidRDefault="006C7811" w:rsidP="006C7811">
      <w:pPr>
        <w:rPr>
          <w:rStyle w:val="a8"/>
          <w:rFonts w:ascii="宋体" w:eastAsia="宋体" w:hAnsi="宋体" w:cs="宋体"/>
          <w:b w:val="0"/>
          <w:bCs w:val="0"/>
          <w:color w:val="000000"/>
          <w:sz w:val="24"/>
          <w:szCs w:val="24"/>
        </w:rPr>
      </w:pPr>
    </w:p>
    <w:p w14:paraId="38219A61"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（十二）同一控制下企业合并产生的子公司期初至合并日的当期净损益；</w:t>
      </w:r>
    </w:p>
    <w:p w14:paraId="7C2C47E4" w14:textId="77777777" w:rsidR="006C7811" w:rsidRPr="000402D4" w:rsidRDefault="006C7811" w:rsidP="006C7811">
      <w:pPr>
        <w:rPr>
          <w:rStyle w:val="a8"/>
          <w:rFonts w:ascii="宋体" w:eastAsia="宋体" w:hAnsi="宋体" w:cs="宋体"/>
          <w:b w:val="0"/>
          <w:bCs w:val="0"/>
          <w:color w:val="000000"/>
          <w:sz w:val="24"/>
          <w:szCs w:val="24"/>
        </w:rPr>
      </w:pPr>
    </w:p>
    <w:p w14:paraId="49CEDFB4"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（十三）与公司正常经营业务无关的或有事项产生的损益；</w:t>
      </w:r>
    </w:p>
    <w:p w14:paraId="2068C932" w14:textId="77777777" w:rsidR="006C7811" w:rsidRPr="000402D4" w:rsidRDefault="006C7811" w:rsidP="006C7811">
      <w:pPr>
        <w:rPr>
          <w:rStyle w:val="a8"/>
          <w:rFonts w:ascii="宋体" w:eastAsia="宋体" w:hAnsi="宋体" w:cs="宋体"/>
          <w:b w:val="0"/>
          <w:bCs w:val="0"/>
          <w:color w:val="000000"/>
          <w:sz w:val="24"/>
          <w:szCs w:val="24"/>
        </w:rPr>
      </w:pPr>
    </w:p>
    <w:p w14:paraId="6EFB3D9B" w14:textId="148341D6"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（十四）除同公司正常经营业务相关的</w:t>
      </w:r>
      <w:r w:rsidRPr="000402D4">
        <w:rPr>
          <w:rStyle w:val="a8"/>
          <w:rFonts w:ascii="宋体" w:eastAsia="宋体" w:hAnsi="宋体" w:cs="宋体" w:hint="eastAsia"/>
          <w:b w:val="0"/>
          <w:bCs w:val="0"/>
          <w:color w:val="000000"/>
          <w:sz w:val="24"/>
          <w:szCs w:val="24"/>
          <w:highlight w:val="yellow"/>
        </w:rPr>
        <w:t>有效套期保值业务</w:t>
      </w:r>
      <w:r w:rsidRPr="000402D4">
        <w:rPr>
          <w:rStyle w:val="a8"/>
          <w:rFonts w:ascii="宋体" w:eastAsia="宋体" w:hAnsi="宋体" w:cs="宋体" w:hint="eastAsia"/>
          <w:b w:val="0"/>
          <w:bCs w:val="0"/>
          <w:color w:val="000000"/>
          <w:sz w:val="24"/>
          <w:szCs w:val="24"/>
        </w:rPr>
        <w:t>外</w:t>
      </w:r>
      <w:r w:rsidRPr="000402D4">
        <w:rPr>
          <w:rStyle w:val="a8"/>
          <w:rFonts w:ascii="宋体" w:eastAsia="宋体" w:hAnsi="宋体" w:cs="宋体" w:hint="eastAsia"/>
          <w:b w:val="0"/>
          <w:bCs w:val="0"/>
          <w:color w:val="FF0000"/>
          <w:sz w:val="24"/>
          <w:szCs w:val="24"/>
        </w:rPr>
        <w:t>（投机的</w:t>
      </w:r>
      <w:r w:rsidR="005E3123">
        <w:rPr>
          <w:rStyle w:val="a8"/>
          <w:rFonts w:ascii="宋体" w:eastAsia="宋体" w:hAnsi="宋体" w:cs="宋体" w:hint="eastAsia"/>
          <w:b w:val="0"/>
          <w:bCs w:val="0"/>
          <w:color w:val="FF0000"/>
          <w:sz w:val="24"/>
          <w:szCs w:val="24"/>
        </w:rPr>
        <w:t>除外</w:t>
      </w:r>
      <w:r w:rsidRPr="000402D4">
        <w:rPr>
          <w:rStyle w:val="a8"/>
          <w:rFonts w:ascii="宋体" w:eastAsia="宋体" w:hAnsi="宋体" w:cs="宋体" w:hint="eastAsia"/>
          <w:b w:val="0"/>
          <w:bCs w:val="0"/>
          <w:color w:val="FF0000"/>
          <w:sz w:val="24"/>
          <w:szCs w:val="24"/>
        </w:rPr>
        <w:t>）</w:t>
      </w:r>
      <w:r w:rsidRPr="000402D4">
        <w:rPr>
          <w:rStyle w:val="a8"/>
          <w:rFonts w:ascii="宋体" w:eastAsia="宋体" w:hAnsi="宋体" w:cs="宋体" w:hint="eastAsia"/>
          <w:b w:val="0"/>
          <w:bCs w:val="0"/>
          <w:color w:val="000000"/>
          <w:sz w:val="24"/>
          <w:szCs w:val="24"/>
        </w:rPr>
        <w:t>，持有交易性金融资产、交易性金融负债产生的公允价值变动损益，以及处置交易性金融资产、交易性金融负债和可供出售金融资产取得的投资收益；</w:t>
      </w:r>
    </w:p>
    <w:p w14:paraId="37775739" w14:textId="77777777" w:rsidR="006C7811" w:rsidRPr="000402D4" w:rsidRDefault="006C7811" w:rsidP="006C7811">
      <w:pPr>
        <w:rPr>
          <w:rStyle w:val="a8"/>
          <w:rFonts w:ascii="宋体" w:eastAsia="宋体" w:hAnsi="宋体" w:cs="宋体"/>
          <w:b w:val="0"/>
          <w:bCs w:val="0"/>
          <w:color w:val="000000"/>
          <w:sz w:val="24"/>
          <w:szCs w:val="24"/>
        </w:rPr>
      </w:pPr>
    </w:p>
    <w:p w14:paraId="7859FF8B"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（十五）</w:t>
      </w:r>
      <w:r w:rsidRPr="000402D4">
        <w:rPr>
          <w:rStyle w:val="a8"/>
          <w:rFonts w:ascii="宋体" w:eastAsia="宋体" w:hAnsi="宋体" w:cs="宋体" w:hint="eastAsia"/>
          <w:b w:val="0"/>
          <w:bCs w:val="0"/>
          <w:color w:val="000000"/>
          <w:sz w:val="24"/>
          <w:szCs w:val="24"/>
          <w:highlight w:val="yellow"/>
        </w:rPr>
        <w:t>单独进行减值测试的应收款项减值准备转回</w:t>
      </w:r>
      <w:r w:rsidRPr="000402D4">
        <w:rPr>
          <w:rStyle w:val="a8"/>
          <w:rFonts w:ascii="宋体" w:eastAsia="宋体" w:hAnsi="宋体" w:cs="宋体" w:hint="eastAsia"/>
          <w:b w:val="0"/>
          <w:bCs w:val="0"/>
          <w:color w:val="000000"/>
          <w:sz w:val="24"/>
          <w:szCs w:val="24"/>
        </w:rPr>
        <w:t>；</w:t>
      </w:r>
    </w:p>
    <w:p w14:paraId="2FAD6F88" w14:textId="0AAD795E" w:rsidR="006C7811" w:rsidRPr="000402D4" w:rsidRDefault="006C7811" w:rsidP="006C7811">
      <w:pPr>
        <w:rPr>
          <w:rStyle w:val="a8"/>
          <w:rFonts w:ascii="宋体" w:eastAsia="宋体" w:hAnsi="宋体" w:cs="宋体"/>
          <w:b w:val="0"/>
          <w:bCs w:val="0"/>
          <w:color w:val="FF0000"/>
          <w:sz w:val="24"/>
          <w:szCs w:val="24"/>
        </w:rPr>
      </w:pPr>
      <w:r w:rsidRPr="000402D4">
        <w:rPr>
          <w:rStyle w:val="a8"/>
          <w:rFonts w:ascii="宋体" w:eastAsia="宋体" w:hAnsi="宋体" w:cs="宋体" w:hint="eastAsia"/>
          <w:b w:val="0"/>
          <w:bCs w:val="0"/>
          <w:color w:val="FF0000"/>
          <w:sz w:val="24"/>
          <w:szCs w:val="24"/>
        </w:rPr>
        <w:t>计提的时候</w:t>
      </w:r>
      <w:r w:rsidR="00C44A21">
        <w:rPr>
          <w:rStyle w:val="a8"/>
          <w:rFonts w:ascii="宋体" w:eastAsia="宋体" w:hAnsi="宋体" w:cs="宋体" w:hint="eastAsia"/>
          <w:b w:val="0"/>
          <w:bCs w:val="0"/>
          <w:color w:val="FF0000"/>
          <w:sz w:val="24"/>
          <w:szCs w:val="24"/>
        </w:rPr>
        <w:t>不是非</w:t>
      </w:r>
      <w:r w:rsidRPr="000402D4">
        <w:rPr>
          <w:rStyle w:val="a8"/>
          <w:rFonts w:ascii="宋体" w:eastAsia="宋体" w:hAnsi="宋体" w:cs="宋体" w:hint="eastAsia"/>
          <w:b w:val="0"/>
          <w:bCs w:val="0"/>
          <w:color w:val="FF0000"/>
          <w:sz w:val="24"/>
          <w:szCs w:val="24"/>
        </w:rPr>
        <w:t>经常性损益，转回的时候</w:t>
      </w:r>
      <w:r w:rsidR="00C44A21">
        <w:rPr>
          <w:rStyle w:val="a8"/>
          <w:rFonts w:ascii="宋体" w:eastAsia="宋体" w:hAnsi="宋体" w:cs="宋体" w:hint="eastAsia"/>
          <w:b w:val="0"/>
          <w:bCs w:val="0"/>
          <w:color w:val="FF0000"/>
          <w:sz w:val="24"/>
          <w:szCs w:val="24"/>
        </w:rPr>
        <w:t>是</w:t>
      </w:r>
      <w:r w:rsidRPr="000402D4">
        <w:rPr>
          <w:rStyle w:val="a8"/>
          <w:rFonts w:ascii="宋体" w:eastAsia="宋体" w:hAnsi="宋体" w:cs="宋体" w:hint="eastAsia"/>
          <w:b w:val="0"/>
          <w:bCs w:val="0"/>
          <w:color w:val="FF0000"/>
          <w:sz w:val="24"/>
          <w:szCs w:val="24"/>
        </w:rPr>
        <w:t>。</w:t>
      </w:r>
    </w:p>
    <w:p w14:paraId="2B9C8DF2" w14:textId="77777777" w:rsidR="006C7811" w:rsidRPr="000402D4" w:rsidRDefault="006C7811" w:rsidP="006C7811">
      <w:pPr>
        <w:rPr>
          <w:rStyle w:val="a8"/>
          <w:rFonts w:ascii="宋体" w:eastAsia="宋体" w:hAnsi="宋体" w:cs="宋体"/>
          <w:b w:val="0"/>
          <w:bCs w:val="0"/>
          <w:color w:val="000000"/>
          <w:sz w:val="24"/>
          <w:szCs w:val="24"/>
        </w:rPr>
      </w:pPr>
    </w:p>
    <w:p w14:paraId="2FFE5914"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（十六）对外委托贷款取得的损益；</w:t>
      </w:r>
    </w:p>
    <w:p w14:paraId="4BAC17C7" w14:textId="77777777" w:rsidR="006C7811" w:rsidRPr="000402D4" w:rsidRDefault="006C7811" w:rsidP="006C7811">
      <w:pPr>
        <w:rPr>
          <w:rStyle w:val="a8"/>
          <w:rFonts w:ascii="宋体" w:eastAsia="宋体" w:hAnsi="宋体" w:cs="宋体"/>
          <w:b w:val="0"/>
          <w:bCs w:val="0"/>
          <w:color w:val="000000"/>
          <w:sz w:val="24"/>
          <w:szCs w:val="24"/>
        </w:rPr>
      </w:pPr>
    </w:p>
    <w:p w14:paraId="2418FA06"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（十七）采用公允价值模式进行后续计量的投资性房地产公允价值变动产生的损益；</w:t>
      </w:r>
    </w:p>
    <w:p w14:paraId="6D3C6BA7" w14:textId="77777777" w:rsidR="006C7811" w:rsidRPr="000402D4" w:rsidRDefault="006C7811" w:rsidP="006C7811">
      <w:pPr>
        <w:rPr>
          <w:rStyle w:val="a8"/>
          <w:rFonts w:ascii="宋体" w:eastAsia="宋体" w:hAnsi="宋体" w:cs="宋体"/>
          <w:b w:val="0"/>
          <w:bCs w:val="0"/>
          <w:color w:val="000000"/>
          <w:sz w:val="24"/>
          <w:szCs w:val="24"/>
        </w:rPr>
      </w:pPr>
    </w:p>
    <w:p w14:paraId="41FADDB4"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（十八）根据税收、会计等法律、法规的要求</w:t>
      </w:r>
      <w:r w:rsidRPr="000402D4">
        <w:rPr>
          <w:rStyle w:val="a8"/>
          <w:rFonts w:ascii="宋体" w:eastAsia="宋体" w:hAnsi="宋体" w:cs="宋体" w:hint="eastAsia"/>
          <w:b w:val="0"/>
          <w:bCs w:val="0"/>
          <w:color w:val="000000"/>
          <w:sz w:val="24"/>
          <w:szCs w:val="24"/>
          <w:highlight w:val="yellow"/>
        </w:rPr>
        <w:t>对当期损益进行一次</w:t>
      </w:r>
      <w:r w:rsidRPr="000402D4">
        <w:rPr>
          <w:rStyle w:val="a8"/>
          <w:rFonts w:ascii="宋体" w:eastAsia="宋体" w:hAnsi="宋体" w:cs="宋体" w:hint="eastAsia"/>
          <w:b w:val="0"/>
          <w:bCs w:val="0"/>
          <w:color w:val="000000"/>
          <w:sz w:val="24"/>
          <w:szCs w:val="24"/>
        </w:rPr>
        <w:t>性调整对当期损益的影响；</w:t>
      </w:r>
    </w:p>
    <w:p w14:paraId="50181BEE" w14:textId="77777777" w:rsidR="006C7811" w:rsidRPr="000402D4" w:rsidRDefault="006C7811" w:rsidP="006C7811">
      <w:pPr>
        <w:rPr>
          <w:rStyle w:val="a8"/>
          <w:rFonts w:ascii="宋体" w:eastAsia="宋体" w:hAnsi="宋体" w:cs="宋体"/>
          <w:b w:val="0"/>
          <w:bCs w:val="0"/>
          <w:color w:val="FF0000"/>
          <w:sz w:val="24"/>
          <w:szCs w:val="24"/>
        </w:rPr>
      </w:pPr>
      <w:r w:rsidRPr="000402D4">
        <w:rPr>
          <w:rStyle w:val="a8"/>
          <w:rFonts w:ascii="宋体" w:eastAsia="宋体" w:hAnsi="宋体" w:cs="宋体" w:hint="eastAsia"/>
          <w:b w:val="0"/>
          <w:bCs w:val="0"/>
          <w:color w:val="FF0000"/>
          <w:sz w:val="24"/>
          <w:szCs w:val="24"/>
        </w:rPr>
        <w:t>偶发性</w:t>
      </w:r>
    </w:p>
    <w:p w14:paraId="47F4559F" w14:textId="77777777" w:rsidR="006C7811" w:rsidRPr="000402D4" w:rsidRDefault="006C7811" w:rsidP="006C7811">
      <w:pPr>
        <w:rPr>
          <w:rStyle w:val="a8"/>
          <w:rFonts w:ascii="宋体" w:eastAsia="宋体" w:hAnsi="宋体" w:cs="宋体"/>
          <w:b w:val="0"/>
          <w:bCs w:val="0"/>
          <w:color w:val="000000"/>
          <w:sz w:val="24"/>
          <w:szCs w:val="24"/>
        </w:rPr>
      </w:pPr>
    </w:p>
    <w:p w14:paraId="03859EA4"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（十九）受托经营取得的托管费收入；</w:t>
      </w:r>
    </w:p>
    <w:p w14:paraId="38239FF1" w14:textId="4BD1C7A5" w:rsidR="006C7811" w:rsidRPr="000402D4" w:rsidRDefault="006C7811" w:rsidP="006C7811">
      <w:pPr>
        <w:rPr>
          <w:rStyle w:val="a8"/>
          <w:rFonts w:ascii="宋体" w:eastAsia="宋体" w:hAnsi="宋体" w:cs="宋体"/>
          <w:b w:val="0"/>
          <w:bCs w:val="0"/>
          <w:color w:val="FF0000"/>
          <w:sz w:val="24"/>
          <w:szCs w:val="24"/>
        </w:rPr>
      </w:pPr>
      <w:r w:rsidRPr="000402D4">
        <w:rPr>
          <w:rStyle w:val="a8"/>
          <w:rFonts w:ascii="宋体" w:eastAsia="宋体" w:hAnsi="宋体" w:cs="宋体" w:hint="eastAsia"/>
          <w:b w:val="0"/>
          <w:bCs w:val="0"/>
          <w:color w:val="FF0000"/>
          <w:sz w:val="24"/>
          <w:szCs w:val="24"/>
        </w:rPr>
        <w:t>非主营业务</w:t>
      </w:r>
      <w:r w:rsidR="008D2198">
        <w:rPr>
          <w:rStyle w:val="a8"/>
          <w:rFonts w:ascii="宋体" w:eastAsia="宋体" w:hAnsi="宋体" w:cs="宋体" w:hint="eastAsia"/>
          <w:b w:val="0"/>
          <w:bCs w:val="0"/>
          <w:color w:val="FF0000"/>
          <w:sz w:val="24"/>
          <w:szCs w:val="24"/>
        </w:rPr>
        <w:t>、容易操纵，影响报表使用者</w:t>
      </w:r>
    </w:p>
    <w:p w14:paraId="49BBBA64" w14:textId="77777777" w:rsidR="006C7811" w:rsidRPr="000402D4" w:rsidRDefault="006C7811" w:rsidP="006C7811">
      <w:pPr>
        <w:rPr>
          <w:rStyle w:val="a8"/>
          <w:rFonts w:ascii="宋体" w:eastAsia="宋体" w:hAnsi="宋体" w:cs="宋体"/>
          <w:b w:val="0"/>
          <w:bCs w:val="0"/>
          <w:color w:val="000000"/>
          <w:sz w:val="24"/>
          <w:szCs w:val="24"/>
        </w:rPr>
      </w:pPr>
    </w:p>
    <w:p w14:paraId="41EA6000"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（二十）除上述各项之外的其他营业外收入和支出；</w:t>
      </w:r>
    </w:p>
    <w:p w14:paraId="5771B963" w14:textId="77777777" w:rsidR="006C7811" w:rsidRPr="000402D4" w:rsidRDefault="006C7811" w:rsidP="006C7811">
      <w:pPr>
        <w:rPr>
          <w:rStyle w:val="a8"/>
          <w:rFonts w:ascii="宋体" w:eastAsia="宋体" w:hAnsi="宋体" w:cs="宋体"/>
          <w:b w:val="0"/>
          <w:bCs w:val="0"/>
          <w:color w:val="000000"/>
          <w:sz w:val="24"/>
          <w:szCs w:val="24"/>
        </w:rPr>
      </w:pPr>
    </w:p>
    <w:p w14:paraId="40E1FF8E"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（二十一）其他符合非经常性损益定义的损益项目。</w:t>
      </w:r>
    </w:p>
    <w:p w14:paraId="3915B657" w14:textId="59E80A99" w:rsidR="006C7811" w:rsidRDefault="006C7811" w:rsidP="006C7811">
      <w:pPr>
        <w:rPr>
          <w:rStyle w:val="a8"/>
          <w:rFonts w:ascii="宋体" w:eastAsia="宋体" w:hAnsi="宋体" w:cs="宋体"/>
          <w:b w:val="0"/>
          <w:bCs w:val="0"/>
          <w:color w:val="000000"/>
          <w:sz w:val="24"/>
          <w:szCs w:val="24"/>
        </w:rPr>
      </w:pPr>
    </w:p>
    <w:p w14:paraId="5C1F3A1A" w14:textId="77777777" w:rsidR="00EA0619" w:rsidRDefault="00EA0619" w:rsidP="006C7811">
      <w:pPr>
        <w:rPr>
          <w:rStyle w:val="a8"/>
          <w:rFonts w:ascii="宋体" w:eastAsia="宋体" w:hAnsi="宋体" w:cs="宋体"/>
          <w:b w:val="0"/>
          <w:bCs w:val="0"/>
          <w:color w:val="000000"/>
          <w:sz w:val="24"/>
          <w:szCs w:val="24"/>
        </w:rPr>
      </w:pPr>
    </w:p>
    <w:p w14:paraId="699ED520" w14:textId="0D63257D" w:rsidR="008D2198" w:rsidRDefault="008D2198" w:rsidP="006C7811">
      <w:pPr>
        <w:rPr>
          <w:rStyle w:val="a8"/>
          <w:rFonts w:ascii="宋体" w:eastAsia="宋体" w:hAnsi="宋体" w:cs="宋体"/>
          <w:b w:val="0"/>
          <w:bCs w:val="0"/>
          <w:color w:val="000000"/>
          <w:sz w:val="24"/>
          <w:szCs w:val="24"/>
        </w:rPr>
      </w:pPr>
    </w:p>
    <w:p w14:paraId="450C99C0" w14:textId="77777777" w:rsidR="008D2198" w:rsidRPr="000402D4" w:rsidRDefault="008D2198" w:rsidP="006C7811">
      <w:pPr>
        <w:rPr>
          <w:rStyle w:val="a8"/>
          <w:rFonts w:ascii="宋体" w:eastAsia="宋体" w:hAnsi="宋体" w:cs="宋体"/>
          <w:b w:val="0"/>
          <w:bCs w:val="0"/>
          <w:color w:val="000000"/>
          <w:sz w:val="24"/>
          <w:szCs w:val="24"/>
        </w:rPr>
      </w:pPr>
    </w:p>
    <w:p w14:paraId="1100F396"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三、公司在编报</w:t>
      </w:r>
      <w:r w:rsidRPr="000402D4">
        <w:rPr>
          <w:rStyle w:val="a8"/>
          <w:rFonts w:ascii="宋体" w:eastAsia="宋体" w:hAnsi="宋体" w:cs="宋体" w:hint="eastAsia"/>
          <w:b w:val="0"/>
          <w:bCs w:val="0"/>
          <w:color w:val="000000"/>
          <w:sz w:val="24"/>
          <w:szCs w:val="24"/>
          <w:highlight w:val="yellow"/>
        </w:rPr>
        <w:t>招股说明书、定期报告或发行证券的申报材料时</w:t>
      </w:r>
      <w:r w:rsidRPr="000402D4">
        <w:rPr>
          <w:rStyle w:val="a8"/>
          <w:rFonts w:ascii="宋体" w:eastAsia="宋体" w:hAnsi="宋体" w:cs="宋体" w:hint="eastAsia"/>
          <w:b w:val="0"/>
          <w:bCs w:val="0"/>
          <w:color w:val="000000"/>
          <w:sz w:val="24"/>
          <w:szCs w:val="24"/>
        </w:rPr>
        <w:t>，应对照非经常性损益的定义，综合考虑相关损益同公司正常经营业务的关联程度以及可持续性，结合自身实际情况做出合理判断，并做出充分披露。</w:t>
      </w:r>
    </w:p>
    <w:p w14:paraId="6C8D7C02" w14:textId="77777777" w:rsidR="006C7811" w:rsidRPr="000402D4" w:rsidRDefault="006C7811" w:rsidP="006C7811">
      <w:pPr>
        <w:rPr>
          <w:rStyle w:val="a8"/>
          <w:rFonts w:ascii="宋体" w:eastAsia="宋体" w:hAnsi="宋体" w:cs="宋体"/>
          <w:b w:val="0"/>
          <w:bCs w:val="0"/>
          <w:color w:val="000000"/>
          <w:sz w:val="24"/>
          <w:szCs w:val="24"/>
        </w:rPr>
      </w:pPr>
    </w:p>
    <w:p w14:paraId="0ADB539D"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四、公司除应披露非经常性损益项目和金额外，还应当对重大非经常性损益项目的内容增加必要的附注说明。</w:t>
      </w:r>
    </w:p>
    <w:p w14:paraId="1B235D51" w14:textId="77777777" w:rsidR="006C7811" w:rsidRPr="000402D4" w:rsidRDefault="006C7811" w:rsidP="006C7811">
      <w:pPr>
        <w:rPr>
          <w:rStyle w:val="a8"/>
          <w:rFonts w:ascii="宋体" w:eastAsia="宋体" w:hAnsi="宋体" w:cs="宋体"/>
          <w:b w:val="0"/>
          <w:bCs w:val="0"/>
          <w:color w:val="000000"/>
          <w:sz w:val="24"/>
          <w:szCs w:val="24"/>
        </w:rPr>
      </w:pPr>
    </w:p>
    <w:p w14:paraId="36BFB781"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五、公司对“其他符合非经常性损益定义的损益项目”以及根据自身正常经营业务的性质和特点将本规定列举的非经常性损益项目界定为经常性损益的项目，应当在附注中单独做出说明。</w:t>
      </w:r>
    </w:p>
    <w:p w14:paraId="73EFA9D9" w14:textId="77777777" w:rsidR="006C7811" w:rsidRPr="000402D4" w:rsidRDefault="006C7811" w:rsidP="006C7811">
      <w:pPr>
        <w:rPr>
          <w:rStyle w:val="a8"/>
          <w:rFonts w:ascii="宋体" w:eastAsia="宋体" w:hAnsi="宋体" w:cs="宋体"/>
          <w:b w:val="0"/>
          <w:bCs w:val="0"/>
          <w:color w:val="000000"/>
          <w:sz w:val="24"/>
          <w:szCs w:val="24"/>
        </w:rPr>
      </w:pPr>
    </w:p>
    <w:p w14:paraId="4C53EFCE"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六、公司计算同非经常性损益相关的财务指标时，如涉及少数股东损益和所得税影响的，应当予以扣除。</w:t>
      </w:r>
    </w:p>
    <w:p w14:paraId="4B2382FC" w14:textId="77777777" w:rsidR="006C7811" w:rsidRPr="000402D4" w:rsidRDefault="006C7811" w:rsidP="006C7811">
      <w:pPr>
        <w:rPr>
          <w:rStyle w:val="a8"/>
          <w:rFonts w:ascii="宋体" w:eastAsia="宋体" w:hAnsi="宋体" w:cs="宋体"/>
          <w:b w:val="0"/>
          <w:bCs w:val="0"/>
          <w:color w:val="000000"/>
          <w:sz w:val="24"/>
          <w:szCs w:val="24"/>
        </w:rPr>
      </w:pPr>
    </w:p>
    <w:p w14:paraId="2C64CC86"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七、注册会计师为公司招股说明书、定期报告、申请发行证券材料中的财务报告出具审计报告或审核报告时，应对非经常性损益项目、金额和附注说明予以充分关注，并对公司披露的非经常性损益及其说明的真实性、准确性、完整性及合理性进行核实。</w:t>
      </w:r>
    </w:p>
    <w:p w14:paraId="3206F564" w14:textId="77777777" w:rsidR="006C7811" w:rsidRPr="000402D4" w:rsidRDefault="006C7811" w:rsidP="006C7811">
      <w:pPr>
        <w:rPr>
          <w:rStyle w:val="a8"/>
          <w:rFonts w:ascii="宋体" w:eastAsia="宋体" w:hAnsi="宋体" w:cs="宋体"/>
          <w:b w:val="0"/>
          <w:bCs w:val="0"/>
          <w:color w:val="000000"/>
          <w:sz w:val="24"/>
          <w:szCs w:val="24"/>
        </w:rPr>
      </w:pPr>
    </w:p>
    <w:p w14:paraId="5000C675"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hint="eastAsia"/>
          <w:b w:val="0"/>
          <w:bCs w:val="0"/>
          <w:color w:val="000000"/>
          <w:sz w:val="24"/>
          <w:szCs w:val="24"/>
        </w:rPr>
        <w:t>八、上市公司自</w:t>
      </w:r>
      <w:r w:rsidRPr="000402D4">
        <w:rPr>
          <w:rStyle w:val="a8"/>
          <w:rFonts w:ascii="宋体" w:eastAsia="宋体" w:hAnsi="宋体" w:cs="宋体"/>
          <w:b w:val="0"/>
          <w:bCs w:val="0"/>
          <w:color w:val="000000"/>
          <w:sz w:val="24"/>
          <w:szCs w:val="24"/>
        </w:rPr>
        <w:t>2008年12月1日起执行，在编制2008年度财务报告时应按照本公告要求披露非经常性损益。拟上市公司自公告之日起执行。</w:t>
      </w:r>
    </w:p>
    <w:p w14:paraId="48CA5B22" w14:textId="77777777" w:rsidR="006C7811" w:rsidRPr="000402D4" w:rsidRDefault="006C7811" w:rsidP="006C7811">
      <w:pPr>
        <w:rPr>
          <w:rStyle w:val="a8"/>
          <w:rFonts w:ascii="宋体" w:eastAsia="宋体" w:hAnsi="宋体" w:cs="宋体"/>
          <w:b w:val="0"/>
          <w:bCs w:val="0"/>
          <w:color w:val="000000"/>
          <w:sz w:val="24"/>
          <w:szCs w:val="24"/>
        </w:rPr>
      </w:pPr>
      <w:r w:rsidRPr="000402D4">
        <w:rPr>
          <w:rStyle w:val="a8"/>
          <w:rFonts w:ascii="宋体" w:eastAsia="宋体" w:hAnsi="宋体" w:cs="宋体"/>
          <w:b w:val="0"/>
          <w:bCs w:val="0"/>
          <w:color w:val="000000"/>
          <w:sz w:val="24"/>
          <w:szCs w:val="24"/>
        </w:rPr>
        <w:br w:type="page"/>
      </w:r>
    </w:p>
    <w:p w14:paraId="1616FF05" w14:textId="77777777" w:rsidR="006C7811" w:rsidRPr="000402D4" w:rsidRDefault="006C7811" w:rsidP="006C7811">
      <w:pPr>
        <w:rPr>
          <w:rStyle w:val="a8"/>
          <w:rFonts w:ascii="宋体" w:eastAsia="宋体" w:hAnsi="宋体" w:cs="宋体"/>
          <w:b w:val="0"/>
          <w:bCs w:val="0"/>
          <w:color w:val="000000"/>
          <w:sz w:val="24"/>
          <w:szCs w:val="24"/>
        </w:rPr>
      </w:pPr>
    </w:p>
    <w:p w14:paraId="0B422A3A" w14:textId="77777777" w:rsidR="006C7811" w:rsidRPr="000402D4" w:rsidRDefault="006C7811" w:rsidP="006C7811">
      <w:pPr>
        <w:pStyle w:val="2"/>
        <w:rPr>
          <w:rStyle w:val="a8"/>
          <w:rFonts w:ascii="宋体" w:eastAsia="宋体" w:hAnsi="宋体" w:cs="宋体"/>
          <w:b/>
          <w:bCs/>
          <w:color w:val="000000"/>
          <w:sz w:val="24"/>
          <w:szCs w:val="24"/>
        </w:rPr>
      </w:pPr>
      <w:bookmarkStart w:id="634" w:name="_Toc123761768"/>
      <w:bookmarkStart w:id="635" w:name="_Toc145316928"/>
      <w:r w:rsidRPr="000402D4">
        <w:rPr>
          <w:rStyle w:val="a8"/>
          <w:rFonts w:ascii="宋体" w:eastAsia="宋体" w:hAnsi="宋体" w:cs="宋体" w:hint="eastAsia"/>
          <w:color w:val="000000"/>
          <w:sz w:val="24"/>
          <w:szCs w:val="24"/>
        </w:rPr>
        <w:t>监管规则适用指引——会计类第</w:t>
      </w:r>
      <w:r w:rsidRPr="000402D4">
        <w:rPr>
          <w:rStyle w:val="a8"/>
          <w:rFonts w:ascii="宋体" w:eastAsia="宋体" w:hAnsi="宋体" w:cs="宋体"/>
          <w:color w:val="000000"/>
          <w:sz w:val="24"/>
          <w:szCs w:val="24"/>
        </w:rPr>
        <w:t>1号</w:t>
      </w:r>
      <w:bookmarkEnd w:id="634"/>
      <w:bookmarkEnd w:id="635"/>
    </w:p>
    <w:p w14:paraId="00FE9901" w14:textId="729529B6" w:rsidR="006C7811" w:rsidRPr="000402D4" w:rsidRDefault="006C7811" w:rsidP="006C7811">
      <w:pPr>
        <w:rPr>
          <w:rFonts w:ascii="宋体" w:eastAsia="宋体" w:hAnsi="宋体"/>
          <w:sz w:val="24"/>
          <w:szCs w:val="24"/>
        </w:rPr>
      </w:pPr>
      <w:r w:rsidRPr="000402D4">
        <w:rPr>
          <w:rFonts w:ascii="宋体" w:eastAsia="宋体" w:hAnsi="宋体"/>
          <w:sz w:val="24"/>
          <w:szCs w:val="24"/>
        </w:rPr>
        <w:t>1-26 非经常性损益的认定</w:t>
      </w:r>
    </w:p>
    <w:p w14:paraId="3E25318E" w14:textId="5F6E159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根据《公开发行证券的公司信息披露解释性公告第</w:t>
      </w:r>
      <w:r w:rsidRPr="000402D4">
        <w:rPr>
          <w:rFonts w:ascii="宋体" w:eastAsia="宋体" w:hAnsi="宋体"/>
          <w:sz w:val="24"/>
          <w:szCs w:val="24"/>
        </w:rPr>
        <w:t>1号——非经常性损益》（以下简称解释1号）的规定，非经常性损益是指与公司正常经营业务无直接关系，以及虽与正常经营业务相关，但由于其性质特殊和偶发性，影响报表使用人对公司经营业绩和盈利能力作出正常判断的各项交易和事项产生的损益。</w:t>
      </w:r>
    </w:p>
    <w:p w14:paraId="6DF777B4" w14:textId="77777777" w:rsidR="00733B1F" w:rsidRDefault="00733B1F" w:rsidP="006C7811">
      <w:pPr>
        <w:rPr>
          <w:rFonts w:ascii="宋体" w:eastAsia="宋体" w:hAnsi="宋体"/>
          <w:sz w:val="24"/>
          <w:szCs w:val="24"/>
        </w:rPr>
      </w:pPr>
    </w:p>
    <w:p w14:paraId="33EADA1F" w14:textId="506280E3"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非经常性损益的界定，应以非经常性损益的定义为依据，考虑其定义中的三个要素，即</w:t>
      </w:r>
      <w:r w:rsidRPr="000402D4">
        <w:rPr>
          <w:rFonts w:ascii="宋体" w:eastAsia="宋体" w:hAnsi="宋体" w:hint="eastAsia"/>
          <w:sz w:val="24"/>
          <w:szCs w:val="24"/>
          <w:highlight w:val="yellow"/>
        </w:rPr>
        <w:t>“与正常经营业务的相关性”、“性质特殊和偶发性”以及“体现公司正常的经营业绩和盈利能力”</w:t>
      </w:r>
      <w:r w:rsidRPr="000402D4">
        <w:rPr>
          <w:rFonts w:ascii="宋体" w:eastAsia="宋体" w:hAnsi="宋体" w:hint="eastAsia"/>
          <w:sz w:val="24"/>
          <w:szCs w:val="24"/>
        </w:rPr>
        <w:t>，同时应结合公司实际情况，参考列举项目，进行综合判断，而不应简单地把解释</w:t>
      </w:r>
      <w:r w:rsidRPr="000402D4">
        <w:rPr>
          <w:rFonts w:ascii="宋体" w:eastAsia="宋体" w:hAnsi="宋体"/>
          <w:sz w:val="24"/>
          <w:szCs w:val="24"/>
        </w:rPr>
        <w:t>1号中列举的项目认定为非经常性损益，或者把解释1号中未列举的项目认定为不属于非经常性损益。</w:t>
      </w:r>
    </w:p>
    <w:p w14:paraId="53BEA051" w14:textId="77777777" w:rsidR="006C7811" w:rsidRPr="000402D4" w:rsidRDefault="006C7811" w:rsidP="006C7811">
      <w:pPr>
        <w:rPr>
          <w:rFonts w:ascii="宋体" w:eastAsia="宋体" w:hAnsi="宋体"/>
          <w:sz w:val="24"/>
          <w:szCs w:val="24"/>
        </w:rPr>
      </w:pPr>
    </w:p>
    <w:p w14:paraId="53192116"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如果公司把解释</w:t>
      </w:r>
      <w:r w:rsidRPr="000402D4">
        <w:rPr>
          <w:rFonts w:ascii="宋体" w:eastAsia="宋体" w:hAnsi="宋体"/>
          <w:sz w:val="24"/>
          <w:szCs w:val="24"/>
        </w:rPr>
        <w:t>1号中列举的项目认定为不属于非经常性损益的，应当在附注中披露该项目的名称、金额及原因；如果公司把解释1号中未列举的项目认定为非经常性损益的，若金额不重大，应将其计入“其他符合非经常性损益定义的损益项目”列报，若金额重大，则应单列其项目名称和金额，同时还应在附注中披露该项目的名称、金额及原因。</w:t>
      </w:r>
    </w:p>
    <w:p w14:paraId="061724C9" w14:textId="77777777" w:rsidR="006C7811" w:rsidRPr="000402D4" w:rsidRDefault="006C7811" w:rsidP="006C7811">
      <w:pPr>
        <w:rPr>
          <w:rFonts w:ascii="宋体" w:eastAsia="宋体" w:hAnsi="宋体"/>
          <w:sz w:val="24"/>
          <w:szCs w:val="24"/>
        </w:rPr>
      </w:pPr>
    </w:p>
    <w:p w14:paraId="40EAD3B0"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监管实践发现，部分公司在认定非经常性损益时对解释</w:t>
      </w:r>
      <w:r w:rsidRPr="000402D4">
        <w:rPr>
          <w:rFonts w:ascii="宋体" w:eastAsia="宋体" w:hAnsi="宋体"/>
          <w:sz w:val="24"/>
          <w:szCs w:val="24"/>
        </w:rPr>
        <w:t>1号的理解存在偏差和分歧。现就具体事项如何适用上述原则的意见如下：</w:t>
      </w:r>
    </w:p>
    <w:p w14:paraId="0BC7E846" w14:textId="77777777" w:rsidR="006C7811" w:rsidRPr="000402D4" w:rsidRDefault="006C7811" w:rsidP="006C7811">
      <w:pPr>
        <w:rPr>
          <w:rFonts w:ascii="宋体" w:eastAsia="宋体" w:hAnsi="宋体"/>
          <w:sz w:val="24"/>
          <w:szCs w:val="24"/>
        </w:rPr>
      </w:pPr>
    </w:p>
    <w:p w14:paraId="0F267709"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一、软件产品增值税退税款</w:t>
      </w:r>
    </w:p>
    <w:p w14:paraId="51B1512F" w14:textId="77777777" w:rsidR="006C7811" w:rsidRPr="000402D4" w:rsidRDefault="006C7811" w:rsidP="006C7811">
      <w:pPr>
        <w:rPr>
          <w:rFonts w:ascii="宋体" w:eastAsia="宋体" w:hAnsi="宋体"/>
          <w:sz w:val="24"/>
          <w:szCs w:val="24"/>
        </w:rPr>
      </w:pPr>
    </w:p>
    <w:p w14:paraId="1A846BC4"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公司收到的软件产品增值税退税是否属于非经常性损益，判断的关键，一是该增值税退税是否与公司正常经营业务密切相关，二是其是否属于定额定量的政府补助。非经常性损益判断标准中的定额定量标准侧重于此项政府补助是否属于国家持续的产业政策扶持，是否具有可持续性。如果公司收到的增值税退税与其主营业务密切相关、金额可确定且能够持续取得，其能够体现公司正常的经营业绩和盈利能力，则不属于非经常性损益。</w:t>
      </w:r>
    </w:p>
    <w:p w14:paraId="6527030F" w14:textId="77777777" w:rsidR="006C7811" w:rsidRPr="000402D4" w:rsidRDefault="006C7811" w:rsidP="006C7811">
      <w:pPr>
        <w:rPr>
          <w:rFonts w:ascii="宋体" w:eastAsia="宋体" w:hAnsi="宋体"/>
          <w:sz w:val="24"/>
          <w:szCs w:val="24"/>
        </w:rPr>
      </w:pPr>
    </w:p>
    <w:p w14:paraId="24AD53E2"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二、因重组标的业绩未达承诺确认的业绩补偿和计提的商誉减值</w:t>
      </w:r>
    </w:p>
    <w:p w14:paraId="2877BB20" w14:textId="77777777" w:rsidR="006C7811" w:rsidRPr="000402D4" w:rsidRDefault="006C7811" w:rsidP="006C7811">
      <w:pPr>
        <w:rPr>
          <w:rFonts w:ascii="宋体" w:eastAsia="宋体" w:hAnsi="宋体"/>
          <w:sz w:val="24"/>
          <w:szCs w:val="24"/>
        </w:rPr>
      </w:pPr>
    </w:p>
    <w:p w14:paraId="1452930B"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并购重组交易安排中，交易标的出售方一般会对交易完成后交易标的在一定期间的利润作出承诺。标的资产未按预期实现承诺利润时，出售方会以股份或现金方式对收购方给予补偿。由于上述补偿仅针对并购重组交易完成后的特定期间，正常经营情况下，企业取得业绩补偿款不具有持续性，应作为非经常性损益。同时，因并购重组产生的商誉，其减值与企业的其他长期资产</w:t>
      </w:r>
      <w:r w:rsidRPr="000402D4">
        <w:rPr>
          <w:rFonts w:ascii="宋体" w:eastAsia="宋体" w:hAnsi="宋体"/>
          <w:sz w:val="24"/>
          <w:szCs w:val="24"/>
        </w:rPr>
        <w:t>(例如固定资</w:t>
      </w:r>
      <w:r w:rsidRPr="000402D4">
        <w:rPr>
          <w:rFonts w:ascii="宋体" w:eastAsia="宋体" w:hAnsi="宋体"/>
          <w:sz w:val="24"/>
          <w:szCs w:val="24"/>
        </w:rPr>
        <w:lastRenderedPageBreak/>
        <w:t>产、无形资产等)减值性质相同，属于企业日常经营活动产生，不应认定为非经常性损益。</w:t>
      </w:r>
    </w:p>
    <w:p w14:paraId="3EDFCD5C" w14:textId="77777777" w:rsidR="006C7811" w:rsidRPr="000402D4" w:rsidRDefault="006C7811" w:rsidP="006C7811">
      <w:pPr>
        <w:rPr>
          <w:rFonts w:ascii="宋体" w:eastAsia="宋体" w:hAnsi="宋体"/>
          <w:sz w:val="24"/>
          <w:szCs w:val="24"/>
        </w:rPr>
      </w:pPr>
    </w:p>
    <w:p w14:paraId="2AD61D63"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三、实施重大资产重组发生的中介机构服务费</w:t>
      </w:r>
    </w:p>
    <w:p w14:paraId="73322612" w14:textId="77777777" w:rsidR="006C7811" w:rsidRPr="000402D4" w:rsidRDefault="006C7811" w:rsidP="006C7811">
      <w:pPr>
        <w:rPr>
          <w:rFonts w:ascii="宋体" w:eastAsia="宋体" w:hAnsi="宋体"/>
          <w:sz w:val="24"/>
          <w:szCs w:val="24"/>
        </w:rPr>
      </w:pPr>
    </w:p>
    <w:p w14:paraId="65EB68D6"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解释</w:t>
      </w:r>
      <w:r w:rsidRPr="000402D4">
        <w:rPr>
          <w:rFonts w:ascii="宋体" w:eastAsia="宋体" w:hAnsi="宋体"/>
          <w:sz w:val="24"/>
          <w:szCs w:val="24"/>
        </w:rPr>
        <w:t>1号中列举的企业重组费用，主要包括安置职工的支出、整合费用等，并不包括重大资产重组的中介机构费用。并购重组是企业的正常经济活动，涉及的资产也属于经营性资产，券商、会计师等中介机构的费用是发生此类交易的必要合理支出，不应认定为非经常性损益。</w:t>
      </w:r>
    </w:p>
    <w:p w14:paraId="1321D3F4" w14:textId="77777777" w:rsidR="006C7811" w:rsidRPr="000402D4" w:rsidRDefault="006C7811" w:rsidP="006C7811">
      <w:pPr>
        <w:rPr>
          <w:rFonts w:ascii="宋体" w:eastAsia="宋体" w:hAnsi="宋体"/>
          <w:sz w:val="24"/>
          <w:szCs w:val="24"/>
        </w:rPr>
      </w:pPr>
    </w:p>
    <w:p w14:paraId="13CCF4EF"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四、募集资金使用之前产生的定期存款利息</w:t>
      </w:r>
    </w:p>
    <w:p w14:paraId="38DD3EA1" w14:textId="77777777" w:rsidR="006C7811" w:rsidRPr="000402D4" w:rsidRDefault="006C7811" w:rsidP="006C7811">
      <w:pPr>
        <w:rPr>
          <w:rFonts w:ascii="宋体" w:eastAsia="宋体" w:hAnsi="宋体"/>
          <w:sz w:val="24"/>
          <w:szCs w:val="24"/>
        </w:rPr>
      </w:pPr>
    </w:p>
    <w:p w14:paraId="1AB87D1C"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募集资金产生定期存款的利息虽然与公司的日常活动无关，且存在偶发性，但公司发行股份募集资金本质上属于一种融资行为，在募集资金投入使用之前和之后，分别以定期存款和形成的募投项目为企业带来收益，两者只是资产以不同的形态存在从而带来不同的收益。此外，如果将募集资金产生的存款利息收入扣除，会导致计算净资产收益率和每股收益等指标时，出现分子和分母不匹配的结果。</w:t>
      </w:r>
      <w:r w:rsidRPr="000402D4">
        <w:rPr>
          <w:rFonts w:ascii="宋体" w:eastAsia="宋体" w:hAnsi="宋体" w:hint="eastAsia"/>
          <w:color w:val="FF0000"/>
          <w:sz w:val="24"/>
          <w:szCs w:val="24"/>
        </w:rPr>
        <w:t>因此，募集资金在使用之前产生的定期存款利息不属于非经常性损益</w:t>
      </w:r>
      <w:r w:rsidRPr="000402D4">
        <w:rPr>
          <w:rFonts w:ascii="宋体" w:eastAsia="宋体" w:hAnsi="宋体" w:hint="eastAsia"/>
          <w:sz w:val="24"/>
          <w:szCs w:val="24"/>
        </w:rPr>
        <w:t>。</w:t>
      </w:r>
    </w:p>
    <w:p w14:paraId="32A44DC0" w14:textId="77777777" w:rsidR="006C7811" w:rsidRPr="000402D4" w:rsidRDefault="006C7811" w:rsidP="006C7811">
      <w:pPr>
        <w:rPr>
          <w:rFonts w:ascii="宋体" w:eastAsia="宋体" w:hAnsi="宋体"/>
          <w:sz w:val="24"/>
          <w:szCs w:val="24"/>
        </w:rPr>
      </w:pPr>
    </w:p>
    <w:p w14:paraId="64478987"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五、非金融企业收取的资金占用费</w:t>
      </w:r>
    </w:p>
    <w:p w14:paraId="2773E486" w14:textId="77777777" w:rsidR="006C7811" w:rsidRPr="000402D4" w:rsidRDefault="006C7811" w:rsidP="006C7811">
      <w:pPr>
        <w:rPr>
          <w:rFonts w:ascii="宋体" w:eastAsia="宋体" w:hAnsi="宋体"/>
          <w:sz w:val="24"/>
          <w:szCs w:val="24"/>
        </w:rPr>
      </w:pPr>
    </w:p>
    <w:p w14:paraId="2412B269"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解释</w:t>
      </w:r>
      <w:r w:rsidRPr="000402D4">
        <w:rPr>
          <w:rFonts w:ascii="宋体" w:eastAsia="宋体" w:hAnsi="宋体"/>
          <w:sz w:val="24"/>
          <w:szCs w:val="24"/>
        </w:rPr>
        <w:t>1号中列举的项目虽然包括“计入当期损益的对非金融企业收取的资金占用费”，但并不意味着资金占用费性质的收入必然属于非经常性损益，公司仍可以依据自身情况做出具体判断。如果产生资金占用费的业务与公司的日常经营活动直接相关，且并非临时性和偶发性，该资金占用费可不认定为非经常性损益。</w:t>
      </w:r>
    </w:p>
    <w:p w14:paraId="7C5335CA" w14:textId="77777777" w:rsidR="006C7811" w:rsidRPr="000402D4" w:rsidRDefault="006C7811" w:rsidP="006C7811">
      <w:pPr>
        <w:rPr>
          <w:rFonts w:ascii="宋体" w:eastAsia="宋体" w:hAnsi="宋体"/>
          <w:sz w:val="24"/>
          <w:szCs w:val="24"/>
        </w:rPr>
      </w:pPr>
    </w:p>
    <w:p w14:paraId="1F4389CF"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六、房地产企业出售项目公司股权产生的处置损益</w:t>
      </w:r>
    </w:p>
    <w:p w14:paraId="7D0A94C0" w14:textId="77777777" w:rsidR="006C7811" w:rsidRPr="000402D4" w:rsidRDefault="006C7811" w:rsidP="006C7811">
      <w:pPr>
        <w:rPr>
          <w:rFonts w:ascii="宋体" w:eastAsia="宋体" w:hAnsi="宋体"/>
          <w:sz w:val="24"/>
          <w:szCs w:val="24"/>
        </w:rPr>
      </w:pPr>
    </w:p>
    <w:p w14:paraId="19F97FB1"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出于税收或者其他一些因素的考虑，房地产企业可能以转让子公司股权的形式，实现对房地产存货或其他物业资产的转让。在判断相关处置损益是否构成非经常性损益时，不能简单地认为处置公司股权产生的损益一概属于非经常性损益，而应视具体情况结合非经常性损益定义进行判断。具体分析时，公司应穿透该股权形式，根据项目公司所开发基础资产的性质和类别，分析该项转让是否与公司常规业务相同。通常而言，基础资产在合并财务报表可能的资产类别包括存货</w:t>
      </w:r>
      <w:r w:rsidRPr="000402D4">
        <w:rPr>
          <w:rFonts w:ascii="宋体" w:eastAsia="宋体" w:hAnsi="宋体"/>
          <w:sz w:val="24"/>
          <w:szCs w:val="24"/>
        </w:rPr>
        <w:t>(开发成本、开发产品等)、固定资产、无形资产和投资性房地产等。如果公司常规业务是房地产项目开发完</w:t>
      </w:r>
      <w:r w:rsidRPr="000402D4">
        <w:rPr>
          <w:rFonts w:ascii="宋体" w:eastAsia="宋体" w:hAnsi="宋体" w:hint="eastAsia"/>
          <w:sz w:val="24"/>
          <w:szCs w:val="24"/>
        </w:rPr>
        <w:t>成后出售，则</w:t>
      </w:r>
      <w:r w:rsidRPr="000402D4">
        <w:rPr>
          <w:rFonts w:ascii="宋体" w:eastAsia="宋体" w:hAnsi="宋体" w:hint="eastAsia"/>
          <w:color w:val="FF0000"/>
          <w:sz w:val="24"/>
          <w:szCs w:val="24"/>
        </w:rPr>
        <w:t>通过转让股权方式把一项待开发的土地使用权和部分开发成本一次性出售所取得的投资收益，应当作为非经常性损益，这与公司处置固定资产或投资性房地产等长期资产适用的判断类似（税务筹划，免土地增值税）</w:t>
      </w:r>
      <w:r w:rsidRPr="000402D4">
        <w:rPr>
          <w:rFonts w:ascii="宋体" w:eastAsia="宋体" w:hAnsi="宋体" w:hint="eastAsia"/>
          <w:sz w:val="24"/>
          <w:szCs w:val="24"/>
        </w:rPr>
        <w:t>。但是，如果转让股权所对应的基础资产实质上是</w:t>
      </w:r>
      <w:r w:rsidRPr="000402D4">
        <w:rPr>
          <w:rFonts w:ascii="宋体" w:eastAsia="宋体" w:hAnsi="宋体" w:hint="eastAsia"/>
          <w:sz w:val="24"/>
          <w:szCs w:val="24"/>
        </w:rPr>
        <w:lastRenderedPageBreak/>
        <w:t>已开发完成的房屋存货，出售开发完成的房屋属于公司的常规业务，且公司能提供充足的证据</w:t>
      </w:r>
      <w:r w:rsidRPr="000402D4">
        <w:rPr>
          <w:rFonts w:ascii="宋体" w:eastAsia="宋体" w:hAnsi="宋体"/>
          <w:sz w:val="24"/>
          <w:szCs w:val="24"/>
        </w:rPr>
        <w:t>(例如近年来出售类似项目子公司股权的频率足够高、金额足够大等)证明其为常规业务，公司均是通过这种方式来获利，则股权处置损益可不认定为非经常性损益。</w:t>
      </w:r>
    </w:p>
    <w:p w14:paraId="13A4592F" w14:textId="77777777" w:rsidR="006C7811" w:rsidRPr="000402D4" w:rsidRDefault="006C7811" w:rsidP="006C7811">
      <w:pPr>
        <w:rPr>
          <w:rFonts w:ascii="宋体" w:eastAsia="宋体" w:hAnsi="宋体"/>
          <w:sz w:val="24"/>
          <w:szCs w:val="24"/>
        </w:rPr>
      </w:pPr>
    </w:p>
    <w:p w14:paraId="22FE162D" w14:textId="77777777" w:rsidR="006C7811" w:rsidRPr="000402D4" w:rsidRDefault="006C7811" w:rsidP="006C7811">
      <w:pPr>
        <w:rPr>
          <w:rFonts w:ascii="宋体" w:eastAsia="宋体" w:hAnsi="宋体"/>
          <w:sz w:val="24"/>
          <w:szCs w:val="24"/>
        </w:rPr>
      </w:pPr>
      <w:r w:rsidRPr="000402D4">
        <w:rPr>
          <w:rFonts w:ascii="宋体" w:eastAsia="宋体" w:hAnsi="宋体" w:hint="eastAsia"/>
          <w:sz w:val="24"/>
          <w:szCs w:val="24"/>
        </w:rPr>
        <w:t>七、企业集团中关于非经常性损益的判断</w:t>
      </w:r>
    </w:p>
    <w:p w14:paraId="08A5755F" w14:textId="77777777" w:rsidR="006C7811" w:rsidRPr="000402D4" w:rsidRDefault="006C7811" w:rsidP="006C7811">
      <w:pPr>
        <w:rPr>
          <w:rFonts w:ascii="宋体" w:eastAsia="宋体" w:hAnsi="宋体"/>
          <w:sz w:val="24"/>
          <w:szCs w:val="24"/>
        </w:rPr>
      </w:pPr>
    </w:p>
    <w:p w14:paraId="0FB24CCE" w14:textId="4E9479C1" w:rsidR="006A3C9E" w:rsidRPr="000402D4" w:rsidRDefault="006C7811" w:rsidP="006C7811">
      <w:pPr>
        <w:rPr>
          <w:rFonts w:ascii="宋体" w:eastAsia="宋体" w:hAnsi="宋体"/>
          <w:sz w:val="24"/>
          <w:szCs w:val="24"/>
        </w:rPr>
      </w:pPr>
      <w:r w:rsidRPr="000402D4">
        <w:rPr>
          <w:rFonts w:ascii="宋体" w:eastAsia="宋体" w:hAnsi="宋体" w:hint="eastAsia"/>
          <w:sz w:val="24"/>
          <w:szCs w:val="24"/>
        </w:rPr>
        <w:t>公司在编制合并财务报表时，应当将整个企业集团视为一个会计主体，按照统一的会计政策，反映企业集团整体财务状况、经营成果和现金流量。然而，在界定非经常性损益项目时，对于企业集团内的损益项目应基于单独公司进行判断。例如，企业集团内的母公司取得某项收益与其日常经营业务无关，被认定为非经常性损益。在合并财务报表中，该项收益并不能因为合并范围内有子公司存在相关经营范围而被重新认定不属于非经常性损益。</w:t>
      </w:r>
    </w:p>
    <w:p w14:paraId="1925D696" w14:textId="6CB6593C" w:rsidR="006A3C9E" w:rsidRDefault="006A3C9E" w:rsidP="006A3C9E">
      <w:pPr>
        <w:rPr>
          <w:rFonts w:ascii="宋体" w:eastAsia="宋体" w:hAnsi="宋体"/>
          <w:sz w:val="24"/>
          <w:szCs w:val="24"/>
        </w:rPr>
      </w:pPr>
    </w:p>
    <w:p w14:paraId="2A8A35DB" w14:textId="79042454" w:rsidR="00340920" w:rsidRDefault="00340920" w:rsidP="006A3C9E">
      <w:pPr>
        <w:rPr>
          <w:rFonts w:ascii="宋体" w:eastAsia="宋体" w:hAnsi="宋体"/>
          <w:sz w:val="24"/>
          <w:szCs w:val="24"/>
        </w:rPr>
      </w:pPr>
    </w:p>
    <w:p w14:paraId="2EF2A7CC" w14:textId="2C8FBDBE" w:rsidR="00340920" w:rsidRPr="00340920" w:rsidRDefault="00340920" w:rsidP="006A3C9E">
      <w:pPr>
        <w:rPr>
          <w:rFonts w:ascii="宋体" w:eastAsia="宋体" w:hAnsi="宋体"/>
          <w:b/>
          <w:bCs/>
          <w:sz w:val="32"/>
          <w:szCs w:val="32"/>
        </w:rPr>
      </w:pPr>
      <w:r w:rsidRPr="00340920">
        <w:rPr>
          <w:rFonts w:ascii="宋体" w:eastAsia="宋体" w:hAnsi="宋体" w:hint="eastAsia"/>
          <w:b/>
          <w:bCs/>
          <w:sz w:val="32"/>
          <w:szCs w:val="32"/>
        </w:rPr>
        <w:t>小结：</w:t>
      </w:r>
    </w:p>
    <w:p w14:paraId="216EE3AA" w14:textId="77777777" w:rsidR="00340920" w:rsidRDefault="00340920" w:rsidP="006A3C9E">
      <w:pPr>
        <w:rPr>
          <w:rFonts w:ascii="宋体" w:eastAsia="宋体" w:hAnsi="宋体"/>
          <w:sz w:val="24"/>
          <w:szCs w:val="24"/>
        </w:rPr>
      </w:pPr>
    </w:p>
    <w:p w14:paraId="6E3DB9A0" w14:textId="77777777" w:rsidR="00340920" w:rsidRDefault="00340920" w:rsidP="00340920">
      <w:pPr>
        <w:rPr>
          <w:rStyle w:val="a8"/>
          <w:rFonts w:ascii="宋体" w:eastAsia="宋体" w:hAnsi="宋体" w:cs="宋体"/>
          <w:b w:val="0"/>
          <w:bCs w:val="0"/>
          <w:color w:val="000000"/>
          <w:sz w:val="24"/>
          <w:szCs w:val="24"/>
        </w:rPr>
      </w:pPr>
      <w:r>
        <w:rPr>
          <w:rStyle w:val="a8"/>
          <w:rFonts w:ascii="宋体" w:eastAsia="宋体" w:hAnsi="宋体" w:cs="宋体" w:hint="eastAsia"/>
          <w:b w:val="0"/>
          <w:bCs w:val="0"/>
          <w:color w:val="000000"/>
          <w:sz w:val="24"/>
          <w:szCs w:val="24"/>
        </w:rPr>
        <w:t>非经常性损益来源于利润表。</w:t>
      </w:r>
    </w:p>
    <w:p w14:paraId="510721EA" w14:textId="77777777" w:rsidR="00340920" w:rsidRDefault="00340920" w:rsidP="00340920">
      <w:pPr>
        <w:rPr>
          <w:rStyle w:val="a8"/>
          <w:rFonts w:ascii="宋体" w:eastAsia="宋体" w:hAnsi="宋体" w:cs="宋体"/>
          <w:b w:val="0"/>
          <w:bCs w:val="0"/>
          <w:color w:val="000000"/>
          <w:sz w:val="24"/>
          <w:szCs w:val="24"/>
        </w:rPr>
      </w:pPr>
    </w:p>
    <w:p w14:paraId="19ACF257" w14:textId="77777777" w:rsidR="00340920" w:rsidRPr="005A0F3E" w:rsidRDefault="00340920" w:rsidP="00340920">
      <w:pPr>
        <w:rPr>
          <w:rStyle w:val="a8"/>
          <w:rFonts w:ascii="宋体" w:eastAsia="宋体" w:hAnsi="宋体" w:cs="宋体"/>
          <w:b w:val="0"/>
          <w:bCs w:val="0"/>
          <w:color w:val="000000"/>
          <w:sz w:val="24"/>
          <w:szCs w:val="24"/>
          <w:highlight w:val="yellow"/>
        </w:rPr>
      </w:pPr>
      <w:r w:rsidRPr="005A0F3E">
        <w:rPr>
          <w:rStyle w:val="a8"/>
          <w:rFonts w:ascii="宋体" w:eastAsia="宋体" w:hAnsi="宋体" w:cs="宋体" w:hint="eastAsia"/>
          <w:b w:val="0"/>
          <w:bCs w:val="0"/>
          <w:color w:val="000000"/>
          <w:sz w:val="24"/>
          <w:szCs w:val="24"/>
          <w:highlight w:val="yellow"/>
        </w:rPr>
        <w:t>财务费用（公司间借款的利息收入）</w:t>
      </w:r>
    </w:p>
    <w:p w14:paraId="1AD9AF67" w14:textId="77777777" w:rsidR="00340920" w:rsidRPr="009A0E0C" w:rsidRDefault="00340920" w:rsidP="00340920">
      <w:pPr>
        <w:rPr>
          <w:rStyle w:val="a8"/>
          <w:rFonts w:ascii="宋体" w:eastAsia="宋体" w:hAnsi="宋体" w:cs="宋体"/>
          <w:b w:val="0"/>
          <w:bCs w:val="0"/>
          <w:color w:val="000000"/>
          <w:sz w:val="24"/>
          <w:szCs w:val="24"/>
        </w:rPr>
      </w:pPr>
      <w:r w:rsidRPr="005A0F3E">
        <w:rPr>
          <w:rStyle w:val="a8"/>
          <w:rFonts w:ascii="宋体" w:eastAsia="宋体" w:hAnsi="宋体" w:cs="宋体" w:hint="eastAsia"/>
          <w:b w:val="0"/>
          <w:bCs w:val="0"/>
          <w:color w:val="000000"/>
          <w:sz w:val="24"/>
          <w:szCs w:val="24"/>
          <w:highlight w:val="yellow"/>
        </w:rPr>
        <w:t>其他收益（偶发的政府补助）</w:t>
      </w:r>
    </w:p>
    <w:p w14:paraId="2C2AB3F2" w14:textId="77777777" w:rsidR="00340920" w:rsidRPr="009A0E0C" w:rsidRDefault="00340920" w:rsidP="00340920">
      <w:pPr>
        <w:rPr>
          <w:rStyle w:val="a8"/>
          <w:rFonts w:ascii="宋体" w:eastAsia="宋体" w:hAnsi="宋体" w:cs="宋体"/>
          <w:b w:val="0"/>
          <w:bCs w:val="0"/>
          <w:color w:val="000000"/>
          <w:sz w:val="24"/>
          <w:szCs w:val="24"/>
        </w:rPr>
      </w:pPr>
      <w:r w:rsidRPr="009A0E0C">
        <w:rPr>
          <w:rStyle w:val="a8"/>
          <w:rFonts w:ascii="宋体" w:eastAsia="宋体" w:hAnsi="宋体" w:cs="宋体" w:hint="eastAsia"/>
          <w:b w:val="0"/>
          <w:bCs w:val="0"/>
          <w:color w:val="000000"/>
          <w:sz w:val="24"/>
          <w:szCs w:val="24"/>
        </w:rPr>
        <w:t>公允价值变动损益（全部都是）</w:t>
      </w:r>
    </w:p>
    <w:p w14:paraId="7D462739" w14:textId="77777777" w:rsidR="00340920" w:rsidRPr="009A0E0C" w:rsidRDefault="00340920" w:rsidP="00340920">
      <w:pPr>
        <w:rPr>
          <w:rStyle w:val="a8"/>
          <w:rFonts w:ascii="宋体" w:eastAsia="宋体" w:hAnsi="宋体" w:cs="宋体"/>
          <w:b w:val="0"/>
          <w:bCs w:val="0"/>
          <w:color w:val="000000"/>
          <w:sz w:val="24"/>
          <w:szCs w:val="24"/>
        </w:rPr>
      </w:pPr>
      <w:r w:rsidRPr="005A0F3E">
        <w:rPr>
          <w:rStyle w:val="a8"/>
          <w:rFonts w:ascii="宋体" w:eastAsia="宋体" w:hAnsi="宋体" w:cs="宋体" w:hint="eastAsia"/>
          <w:b w:val="0"/>
          <w:bCs w:val="0"/>
          <w:color w:val="000000"/>
          <w:sz w:val="24"/>
          <w:szCs w:val="24"/>
          <w:highlight w:val="yellow"/>
        </w:rPr>
        <w:t>投资收益（处置金融资产、长投产生的投资收益，金融资产持有期间的投资收益）</w:t>
      </w:r>
    </w:p>
    <w:p w14:paraId="075BAD85" w14:textId="77777777" w:rsidR="00340920" w:rsidRPr="009A0E0C" w:rsidRDefault="00340920" w:rsidP="00340920">
      <w:pPr>
        <w:rPr>
          <w:rStyle w:val="a8"/>
          <w:rFonts w:ascii="宋体" w:eastAsia="宋体" w:hAnsi="宋体" w:cs="宋体"/>
          <w:b w:val="0"/>
          <w:bCs w:val="0"/>
          <w:color w:val="000000"/>
          <w:sz w:val="24"/>
          <w:szCs w:val="24"/>
        </w:rPr>
      </w:pPr>
      <w:r w:rsidRPr="009A0E0C">
        <w:rPr>
          <w:rStyle w:val="a8"/>
          <w:rFonts w:ascii="宋体" w:eastAsia="宋体" w:hAnsi="宋体" w:cs="宋体" w:hint="eastAsia"/>
          <w:b w:val="0"/>
          <w:bCs w:val="0"/>
          <w:color w:val="000000"/>
          <w:sz w:val="24"/>
          <w:szCs w:val="24"/>
        </w:rPr>
        <w:t>资产处置收益（全部都是）</w:t>
      </w:r>
    </w:p>
    <w:p w14:paraId="631C8BE0" w14:textId="77777777" w:rsidR="00340920" w:rsidRPr="009A0E0C" w:rsidRDefault="00340920" w:rsidP="00340920">
      <w:pPr>
        <w:rPr>
          <w:rStyle w:val="a8"/>
          <w:rFonts w:ascii="宋体" w:eastAsia="宋体" w:hAnsi="宋体" w:cs="宋体"/>
          <w:b w:val="0"/>
          <w:bCs w:val="0"/>
          <w:color w:val="000000"/>
          <w:sz w:val="24"/>
          <w:szCs w:val="24"/>
        </w:rPr>
      </w:pPr>
      <w:r w:rsidRPr="009A0E0C">
        <w:rPr>
          <w:rStyle w:val="a8"/>
          <w:rFonts w:ascii="宋体" w:eastAsia="宋体" w:hAnsi="宋体" w:cs="宋体" w:hint="eastAsia"/>
          <w:b w:val="0"/>
          <w:bCs w:val="0"/>
          <w:color w:val="000000"/>
          <w:sz w:val="24"/>
          <w:szCs w:val="24"/>
        </w:rPr>
        <w:t>营业外收入（全部都是）</w:t>
      </w:r>
    </w:p>
    <w:p w14:paraId="592EF1EE" w14:textId="77777777" w:rsidR="00340920" w:rsidRDefault="00340920" w:rsidP="00340920">
      <w:pPr>
        <w:rPr>
          <w:rStyle w:val="a8"/>
          <w:rFonts w:ascii="宋体" w:eastAsia="宋体" w:hAnsi="宋体" w:cs="宋体"/>
          <w:b w:val="0"/>
          <w:bCs w:val="0"/>
          <w:color w:val="000000"/>
          <w:sz w:val="24"/>
          <w:szCs w:val="24"/>
        </w:rPr>
      </w:pPr>
      <w:r w:rsidRPr="009A0E0C">
        <w:rPr>
          <w:rStyle w:val="a8"/>
          <w:rFonts w:ascii="宋体" w:eastAsia="宋体" w:hAnsi="宋体" w:cs="宋体" w:hint="eastAsia"/>
          <w:b w:val="0"/>
          <w:bCs w:val="0"/>
          <w:color w:val="000000"/>
          <w:sz w:val="24"/>
          <w:szCs w:val="24"/>
        </w:rPr>
        <w:t>营业外支出（全部都是）</w:t>
      </w:r>
    </w:p>
    <w:p w14:paraId="37BD9026" w14:textId="7E4FCF80" w:rsidR="00340920" w:rsidRPr="00340920" w:rsidRDefault="00340920" w:rsidP="006A3C9E">
      <w:pPr>
        <w:rPr>
          <w:rFonts w:ascii="宋体" w:eastAsia="宋体" w:hAnsi="宋体"/>
          <w:sz w:val="24"/>
          <w:szCs w:val="24"/>
        </w:rPr>
      </w:pPr>
    </w:p>
    <w:p w14:paraId="56D86F90" w14:textId="483CD023" w:rsidR="00340920" w:rsidRDefault="00340920" w:rsidP="006A3C9E">
      <w:pPr>
        <w:rPr>
          <w:rFonts w:ascii="宋体" w:eastAsia="宋体" w:hAnsi="宋体"/>
          <w:sz w:val="24"/>
          <w:szCs w:val="24"/>
        </w:rPr>
      </w:pPr>
    </w:p>
    <w:p w14:paraId="6009ACF9" w14:textId="77777777" w:rsidR="00340920" w:rsidRDefault="00340920" w:rsidP="006A3C9E">
      <w:pPr>
        <w:rPr>
          <w:rFonts w:ascii="宋体" w:eastAsia="宋体" w:hAnsi="宋体"/>
          <w:sz w:val="24"/>
          <w:szCs w:val="24"/>
        </w:rPr>
      </w:pPr>
    </w:p>
    <w:p w14:paraId="77F1DD3C" w14:textId="14C14282" w:rsidR="00D74D50" w:rsidRDefault="00D74D50" w:rsidP="006A3C9E">
      <w:pPr>
        <w:rPr>
          <w:rFonts w:ascii="宋体" w:eastAsia="宋体" w:hAnsi="宋体"/>
          <w:sz w:val="24"/>
          <w:szCs w:val="24"/>
        </w:rPr>
      </w:pPr>
    </w:p>
    <w:p w14:paraId="55212481" w14:textId="43A42EAB" w:rsidR="00D74D50" w:rsidRPr="000402D4" w:rsidRDefault="00D74D50" w:rsidP="00D74D50">
      <w:pPr>
        <w:pStyle w:val="2"/>
      </w:pPr>
      <w:bookmarkStart w:id="636" w:name="_Toc123761769"/>
      <w:bookmarkStart w:id="637" w:name="_Toc145316929"/>
      <w:r>
        <w:rPr>
          <w:rFonts w:hint="eastAsia"/>
        </w:rPr>
        <w:t>所得税对非经常性损益影响的案例</w:t>
      </w:r>
      <w:bookmarkEnd w:id="636"/>
      <w:bookmarkEnd w:id="637"/>
    </w:p>
    <w:p w14:paraId="4BAA7C67" w14:textId="4ECF430D" w:rsidR="001906C4" w:rsidRDefault="001906C4" w:rsidP="006A3C9E">
      <w:pPr>
        <w:rPr>
          <w:rFonts w:ascii="宋体" w:eastAsia="宋体" w:hAnsi="宋体"/>
          <w:sz w:val="24"/>
          <w:szCs w:val="24"/>
        </w:rPr>
      </w:pPr>
      <w:r>
        <w:rPr>
          <w:rFonts w:ascii="宋体" w:eastAsia="宋体" w:hAnsi="宋体" w:hint="eastAsia"/>
          <w:sz w:val="24"/>
          <w:szCs w:val="24"/>
        </w:rPr>
        <w:t>经过上述步骤的加加减减之后，就得出一个类似于利润表中的“利润总额”的非经常性损益，然后再减去所得税的影响，就得出类似于“净利润”的非经常性损益，然后再减去少数股东损益，就等于类似于“归属于母公司净利润”的非经常性损益。</w:t>
      </w:r>
    </w:p>
    <w:p w14:paraId="004C1ED8" w14:textId="03480523" w:rsidR="00537142" w:rsidRDefault="00537142" w:rsidP="006A3C9E">
      <w:pPr>
        <w:rPr>
          <w:rFonts w:ascii="宋体" w:eastAsia="宋体" w:hAnsi="宋体"/>
          <w:sz w:val="24"/>
          <w:szCs w:val="24"/>
        </w:rPr>
      </w:pPr>
    </w:p>
    <w:p w14:paraId="7CF9B9D3" w14:textId="27D9ED58" w:rsidR="00537142" w:rsidRDefault="00537142" w:rsidP="006A3C9E">
      <w:pPr>
        <w:rPr>
          <w:rFonts w:ascii="宋体" w:eastAsia="宋体" w:hAnsi="宋体"/>
          <w:sz w:val="24"/>
          <w:szCs w:val="24"/>
        </w:rPr>
      </w:pPr>
      <w:r>
        <w:rPr>
          <w:rFonts w:ascii="宋体" w:eastAsia="宋体" w:hAnsi="宋体" w:hint="eastAsia"/>
          <w:sz w:val="24"/>
          <w:szCs w:val="24"/>
        </w:rPr>
        <w:lastRenderedPageBreak/>
        <w:t>我们把非经常性损益分为3个级别：</w:t>
      </w:r>
      <w:r w:rsidRPr="00292ED1">
        <w:rPr>
          <w:rFonts w:ascii="宋体" w:eastAsia="宋体" w:hAnsi="宋体" w:hint="eastAsia"/>
          <w:sz w:val="24"/>
          <w:szCs w:val="24"/>
          <w:highlight w:val="yellow"/>
        </w:rPr>
        <w:t>利润总额</w:t>
      </w:r>
      <w:r>
        <w:rPr>
          <w:rFonts w:ascii="宋体" w:eastAsia="宋体" w:hAnsi="宋体" w:hint="eastAsia"/>
          <w:sz w:val="24"/>
          <w:szCs w:val="24"/>
        </w:rPr>
        <w:t>级别的非经常性损益，</w:t>
      </w:r>
      <w:r w:rsidRPr="00292ED1">
        <w:rPr>
          <w:rFonts w:ascii="宋体" w:eastAsia="宋体" w:hAnsi="宋体" w:hint="eastAsia"/>
          <w:sz w:val="24"/>
          <w:szCs w:val="24"/>
          <w:highlight w:val="yellow"/>
        </w:rPr>
        <w:t>净利润</w:t>
      </w:r>
      <w:r>
        <w:rPr>
          <w:rFonts w:ascii="宋体" w:eastAsia="宋体" w:hAnsi="宋体" w:hint="eastAsia"/>
          <w:sz w:val="24"/>
          <w:szCs w:val="24"/>
        </w:rPr>
        <w:t>级别的非经常性损益，</w:t>
      </w:r>
      <w:r w:rsidRPr="00292ED1">
        <w:rPr>
          <w:rFonts w:ascii="宋体" w:eastAsia="宋体" w:hAnsi="宋体" w:hint="eastAsia"/>
          <w:sz w:val="24"/>
          <w:szCs w:val="24"/>
          <w:highlight w:val="yellow"/>
        </w:rPr>
        <w:t>归属于母公司净利润</w:t>
      </w:r>
      <w:r>
        <w:rPr>
          <w:rFonts w:ascii="宋体" w:eastAsia="宋体" w:hAnsi="宋体" w:hint="eastAsia"/>
          <w:sz w:val="24"/>
          <w:szCs w:val="24"/>
        </w:rPr>
        <w:t>级别的非经常性损益。</w:t>
      </w:r>
    </w:p>
    <w:p w14:paraId="6E7310F9" w14:textId="4F5F0FA6" w:rsidR="00384219" w:rsidRDefault="00384219" w:rsidP="006A3C9E">
      <w:pPr>
        <w:rPr>
          <w:rFonts w:ascii="宋体" w:eastAsia="宋体" w:hAnsi="宋体"/>
          <w:sz w:val="24"/>
          <w:szCs w:val="24"/>
        </w:rPr>
      </w:pPr>
    </w:p>
    <w:p w14:paraId="0CE8426D" w14:textId="2AEBD10E" w:rsidR="00384219" w:rsidRDefault="00384219" w:rsidP="006A3C9E">
      <w:pPr>
        <w:rPr>
          <w:rFonts w:ascii="宋体" w:eastAsia="宋体" w:hAnsi="宋体"/>
          <w:sz w:val="24"/>
          <w:szCs w:val="24"/>
        </w:rPr>
      </w:pPr>
      <w:r>
        <w:rPr>
          <w:rFonts w:ascii="宋体" w:eastAsia="宋体" w:hAnsi="宋体" w:hint="eastAsia"/>
          <w:sz w:val="24"/>
          <w:szCs w:val="24"/>
        </w:rPr>
        <w:t>我们先来回顾一下正常的所得税费用的计算：把所得税分为当期所得税和递延所得税，然后递延所得税费用和当期所得税费用分开考虑。</w:t>
      </w:r>
    </w:p>
    <w:p w14:paraId="33BFD7E9" w14:textId="61CAC69B" w:rsidR="00E30E77" w:rsidRDefault="00E30E77" w:rsidP="006A3C9E">
      <w:pPr>
        <w:rPr>
          <w:rFonts w:ascii="宋体" w:eastAsia="宋体" w:hAnsi="宋体"/>
          <w:sz w:val="24"/>
          <w:szCs w:val="24"/>
        </w:rPr>
      </w:pPr>
    </w:p>
    <w:p w14:paraId="3B3214A8" w14:textId="161DD74A" w:rsidR="00E30E77" w:rsidRDefault="00E30E77" w:rsidP="006A3C9E">
      <w:pPr>
        <w:rPr>
          <w:rFonts w:ascii="宋体" w:eastAsia="宋体" w:hAnsi="宋体"/>
          <w:sz w:val="24"/>
          <w:szCs w:val="24"/>
        </w:rPr>
      </w:pPr>
      <w:r>
        <w:rPr>
          <w:rFonts w:ascii="宋体" w:eastAsia="宋体" w:hAnsi="宋体" w:hint="eastAsia"/>
          <w:sz w:val="24"/>
          <w:szCs w:val="24"/>
        </w:rPr>
        <w:t>其实非经常性损益，就是一个缩小版的利润表，只考虑非经常性损益，但它终究还是利润表，它还遵循利润表的逻辑，所以也就遵循所得税费用的计算逻辑。</w:t>
      </w:r>
    </w:p>
    <w:p w14:paraId="11D8FE50" w14:textId="4CA10107" w:rsidR="00E30E77" w:rsidRDefault="00E30E77" w:rsidP="006A3C9E">
      <w:pPr>
        <w:rPr>
          <w:rFonts w:ascii="宋体" w:eastAsia="宋体" w:hAnsi="宋体"/>
          <w:sz w:val="24"/>
          <w:szCs w:val="24"/>
        </w:rPr>
      </w:pPr>
    </w:p>
    <w:p w14:paraId="57B14BB3" w14:textId="3C0BE8F1" w:rsidR="00E30E77" w:rsidRDefault="00C47F2F" w:rsidP="006A3C9E">
      <w:pPr>
        <w:rPr>
          <w:rFonts w:ascii="宋体" w:eastAsia="宋体" w:hAnsi="宋体"/>
          <w:sz w:val="24"/>
          <w:szCs w:val="24"/>
        </w:rPr>
      </w:pPr>
      <w:r>
        <w:rPr>
          <w:rFonts w:ascii="宋体" w:eastAsia="宋体" w:hAnsi="宋体" w:hint="eastAsia"/>
          <w:sz w:val="24"/>
          <w:szCs w:val="24"/>
        </w:rPr>
        <w:t>既然它遵循所得税费用的计算逻辑，我们就用前面计算所得税的逻辑去计算它：第一步，计算应纳税所得额，</w:t>
      </w:r>
      <w:r w:rsidR="00E10BC5">
        <w:rPr>
          <w:rFonts w:ascii="宋体" w:eastAsia="宋体" w:hAnsi="宋体" w:hint="eastAsia"/>
          <w:sz w:val="24"/>
          <w:szCs w:val="24"/>
        </w:rPr>
        <w:t>并计算当期所得税费用，</w:t>
      </w:r>
      <w:r>
        <w:rPr>
          <w:rFonts w:ascii="宋体" w:eastAsia="宋体" w:hAnsi="宋体" w:hint="eastAsia"/>
          <w:sz w:val="24"/>
          <w:szCs w:val="24"/>
        </w:rPr>
        <w:t>第二步，</w:t>
      </w:r>
      <w:r w:rsidR="00E10BC5">
        <w:rPr>
          <w:rFonts w:ascii="宋体" w:eastAsia="宋体" w:hAnsi="宋体" w:hint="eastAsia"/>
          <w:sz w:val="24"/>
          <w:szCs w:val="24"/>
        </w:rPr>
        <w:t>考虑递延所得税费用的影响</w:t>
      </w:r>
      <w:r>
        <w:rPr>
          <w:rFonts w:ascii="宋体" w:eastAsia="宋体" w:hAnsi="宋体" w:hint="eastAsia"/>
          <w:sz w:val="24"/>
          <w:szCs w:val="24"/>
        </w:rPr>
        <w:t>。</w:t>
      </w:r>
    </w:p>
    <w:p w14:paraId="394B07C3" w14:textId="0E758601" w:rsidR="00C47F2F" w:rsidRDefault="00C47F2F" w:rsidP="006A3C9E">
      <w:pPr>
        <w:rPr>
          <w:rFonts w:ascii="宋体" w:eastAsia="宋体" w:hAnsi="宋体"/>
          <w:sz w:val="24"/>
          <w:szCs w:val="24"/>
        </w:rPr>
      </w:pPr>
    </w:p>
    <w:p w14:paraId="4DA296C0" w14:textId="0C07C050" w:rsidR="00C47F2F" w:rsidRDefault="00EF431D" w:rsidP="006A3C9E">
      <w:pPr>
        <w:rPr>
          <w:rFonts w:ascii="宋体" w:eastAsia="宋体" w:hAnsi="宋体"/>
          <w:sz w:val="24"/>
          <w:szCs w:val="24"/>
        </w:rPr>
      </w:pPr>
      <w:r>
        <w:rPr>
          <w:rFonts w:ascii="宋体" w:eastAsia="宋体" w:hAnsi="宋体" w:hint="eastAsia"/>
          <w:sz w:val="24"/>
          <w:szCs w:val="24"/>
        </w:rPr>
        <w:t>其实，我们在所得税底稿里面已经计算过应纳税所得额了，在这里的话，就可以直接参照所得税费用底稿，看看哪些事项需要调整的。</w:t>
      </w:r>
      <w:r w:rsidR="00F60421">
        <w:rPr>
          <w:rFonts w:ascii="宋体" w:eastAsia="宋体" w:hAnsi="宋体" w:hint="eastAsia"/>
          <w:sz w:val="24"/>
          <w:szCs w:val="24"/>
        </w:rPr>
        <w:t>举个例子：</w:t>
      </w:r>
    </w:p>
    <w:p w14:paraId="28565A69" w14:textId="77777777" w:rsidR="00454E6F" w:rsidRDefault="00454E6F" w:rsidP="006A3C9E">
      <w:pPr>
        <w:rPr>
          <w:rFonts w:ascii="宋体" w:eastAsia="宋体" w:hAnsi="宋体"/>
          <w:sz w:val="24"/>
          <w:szCs w:val="24"/>
        </w:rPr>
      </w:pPr>
    </w:p>
    <w:p w14:paraId="206963F4" w14:textId="5631FC5E" w:rsidR="00F60421" w:rsidRDefault="00454E6F" w:rsidP="006A3C9E">
      <w:pPr>
        <w:rPr>
          <w:rFonts w:ascii="宋体" w:eastAsia="宋体" w:hAnsi="宋体"/>
          <w:sz w:val="24"/>
          <w:szCs w:val="24"/>
        </w:rPr>
      </w:pPr>
      <w:r>
        <w:rPr>
          <w:rFonts w:ascii="宋体" w:eastAsia="宋体" w:hAnsi="宋体" w:hint="eastAsia"/>
          <w:sz w:val="24"/>
          <w:szCs w:val="24"/>
        </w:rPr>
        <w:t>甲公司2</w:t>
      </w:r>
      <w:r>
        <w:rPr>
          <w:rFonts w:ascii="宋体" w:eastAsia="宋体" w:hAnsi="宋体"/>
          <w:sz w:val="24"/>
          <w:szCs w:val="24"/>
        </w:rPr>
        <w:t>021</w:t>
      </w:r>
      <w:r>
        <w:rPr>
          <w:rFonts w:ascii="宋体" w:eastAsia="宋体" w:hAnsi="宋体" w:hint="eastAsia"/>
          <w:sz w:val="24"/>
          <w:szCs w:val="24"/>
        </w:rPr>
        <w:t>年的非经常性损益如下：处置固定资产收益1</w:t>
      </w:r>
      <w:r>
        <w:rPr>
          <w:rFonts w:ascii="宋体" w:eastAsia="宋体" w:hAnsi="宋体"/>
          <w:sz w:val="24"/>
          <w:szCs w:val="24"/>
        </w:rPr>
        <w:t>00</w:t>
      </w:r>
      <w:r>
        <w:rPr>
          <w:rFonts w:ascii="宋体" w:eastAsia="宋体" w:hAnsi="宋体" w:hint="eastAsia"/>
          <w:sz w:val="24"/>
          <w:szCs w:val="24"/>
        </w:rPr>
        <w:t>万，计入当期损益的政府补助2</w:t>
      </w:r>
      <w:r>
        <w:rPr>
          <w:rFonts w:ascii="宋体" w:eastAsia="宋体" w:hAnsi="宋体"/>
          <w:sz w:val="24"/>
          <w:szCs w:val="24"/>
        </w:rPr>
        <w:t>000</w:t>
      </w:r>
      <w:r>
        <w:rPr>
          <w:rFonts w:ascii="宋体" w:eastAsia="宋体" w:hAnsi="宋体" w:hint="eastAsia"/>
          <w:sz w:val="24"/>
          <w:szCs w:val="24"/>
        </w:rPr>
        <w:t>万，交易性金融资产分红1</w:t>
      </w:r>
      <w:r>
        <w:rPr>
          <w:rFonts w:ascii="宋体" w:eastAsia="宋体" w:hAnsi="宋体"/>
          <w:sz w:val="24"/>
          <w:szCs w:val="24"/>
        </w:rPr>
        <w:t>00</w:t>
      </w:r>
      <w:r>
        <w:rPr>
          <w:rFonts w:ascii="宋体" w:eastAsia="宋体" w:hAnsi="宋体" w:hint="eastAsia"/>
          <w:sz w:val="24"/>
          <w:szCs w:val="24"/>
        </w:rPr>
        <w:t>万，理财产品收益2</w:t>
      </w:r>
      <w:r>
        <w:rPr>
          <w:rFonts w:ascii="宋体" w:eastAsia="宋体" w:hAnsi="宋体"/>
          <w:sz w:val="24"/>
          <w:szCs w:val="24"/>
        </w:rPr>
        <w:t>00</w:t>
      </w:r>
      <w:r>
        <w:rPr>
          <w:rFonts w:ascii="宋体" w:eastAsia="宋体" w:hAnsi="宋体" w:hint="eastAsia"/>
          <w:sz w:val="24"/>
          <w:szCs w:val="24"/>
        </w:rPr>
        <w:t>万，</w:t>
      </w:r>
      <w:r w:rsidR="00654E03" w:rsidRPr="00654E03">
        <w:rPr>
          <w:rFonts w:ascii="宋体" w:eastAsia="宋体" w:hAnsi="宋体" w:hint="eastAsia"/>
          <w:sz w:val="24"/>
          <w:szCs w:val="24"/>
        </w:rPr>
        <w:t>单独进行减值测试的应收款项减值准备转回</w:t>
      </w:r>
      <w:r w:rsidR="00654E03">
        <w:rPr>
          <w:rFonts w:ascii="宋体" w:eastAsia="宋体" w:hAnsi="宋体" w:hint="eastAsia"/>
          <w:sz w:val="24"/>
          <w:szCs w:val="24"/>
        </w:rPr>
        <w:t>1</w:t>
      </w:r>
      <w:r w:rsidR="00654E03">
        <w:rPr>
          <w:rFonts w:ascii="宋体" w:eastAsia="宋体" w:hAnsi="宋体"/>
          <w:sz w:val="24"/>
          <w:szCs w:val="24"/>
        </w:rPr>
        <w:t>00</w:t>
      </w:r>
      <w:r w:rsidR="00654E03">
        <w:rPr>
          <w:rFonts w:ascii="宋体" w:eastAsia="宋体" w:hAnsi="宋体" w:hint="eastAsia"/>
          <w:sz w:val="24"/>
          <w:szCs w:val="24"/>
        </w:rPr>
        <w:t>万，</w:t>
      </w:r>
      <w:r>
        <w:rPr>
          <w:rFonts w:ascii="宋体" w:eastAsia="宋体" w:hAnsi="宋体" w:hint="eastAsia"/>
          <w:sz w:val="24"/>
          <w:szCs w:val="24"/>
        </w:rPr>
        <w:t>营业外收入1</w:t>
      </w:r>
      <w:r>
        <w:rPr>
          <w:rFonts w:ascii="宋体" w:eastAsia="宋体" w:hAnsi="宋体"/>
          <w:sz w:val="24"/>
          <w:szCs w:val="24"/>
        </w:rPr>
        <w:t>000</w:t>
      </w:r>
      <w:r>
        <w:rPr>
          <w:rFonts w:ascii="宋体" w:eastAsia="宋体" w:hAnsi="宋体" w:hint="eastAsia"/>
          <w:sz w:val="24"/>
          <w:szCs w:val="24"/>
        </w:rPr>
        <w:t>万，营业外支出5</w:t>
      </w:r>
      <w:r>
        <w:rPr>
          <w:rFonts w:ascii="宋体" w:eastAsia="宋体" w:hAnsi="宋体"/>
          <w:sz w:val="24"/>
          <w:szCs w:val="24"/>
        </w:rPr>
        <w:t>00</w:t>
      </w:r>
      <w:r>
        <w:rPr>
          <w:rFonts w:ascii="宋体" w:eastAsia="宋体" w:hAnsi="宋体" w:hint="eastAsia"/>
          <w:sz w:val="24"/>
          <w:szCs w:val="24"/>
        </w:rPr>
        <w:t>万。</w:t>
      </w:r>
    </w:p>
    <w:p w14:paraId="6B744D97" w14:textId="77777777" w:rsidR="00F60421" w:rsidRDefault="00F60421" w:rsidP="006A3C9E">
      <w:pPr>
        <w:rPr>
          <w:rFonts w:ascii="宋体" w:eastAsia="宋体" w:hAnsi="宋体"/>
          <w:sz w:val="24"/>
          <w:szCs w:val="24"/>
        </w:rPr>
      </w:pPr>
    </w:p>
    <w:p w14:paraId="174FD741" w14:textId="325C5517" w:rsidR="008D283A" w:rsidRDefault="009D7F75" w:rsidP="006A3C9E">
      <w:pPr>
        <w:rPr>
          <w:rFonts w:ascii="宋体" w:eastAsia="宋体" w:hAnsi="宋体"/>
          <w:sz w:val="24"/>
          <w:szCs w:val="24"/>
        </w:rPr>
      </w:pPr>
      <w:r>
        <w:rPr>
          <w:rFonts w:ascii="宋体" w:eastAsia="宋体" w:hAnsi="宋体" w:hint="eastAsia"/>
          <w:sz w:val="24"/>
          <w:szCs w:val="24"/>
        </w:rPr>
        <w:t>利润总额 =</w:t>
      </w:r>
      <w:r>
        <w:rPr>
          <w:rFonts w:ascii="宋体" w:eastAsia="宋体" w:hAnsi="宋体"/>
          <w:sz w:val="24"/>
          <w:szCs w:val="24"/>
        </w:rPr>
        <w:t xml:space="preserve"> 100+2000+100+200+100+1000-500=3000</w:t>
      </w:r>
      <w:r>
        <w:rPr>
          <w:rFonts w:ascii="宋体" w:eastAsia="宋体" w:hAnsi="宋体" w:hint="eastAsia"/>
          <w:sz w:val="24"/>
          <w:szCs w:val="24"/>
        </w:rPr>
        <w:t>万</w:t>
      </w:r>
    </w:p>
    <w:p w14:paraId="33D98180" w14:textId="3A49DB13" w:rsidR="009D7F75" w:rsidRDefault="009D7F75" w:rsidP="006A3C9E">
      <w:pPr>
        <w:rPr>
          <w:rFonts w:ascii="宋体" w:eastAsia="宋体" w:hAnsi="宋体"/>
          <w:sz w:val="24"/>
          <w:szCs w:val="24"/>
        </w:rPr>
      </w:pPr>
    </w:p>
    <w:p w14:paraId="22936940" w14:textId="77777777" w:rsidR="00E36833" w:rsidRDefault="00E36833" w:rsidP="006A3C9E">
      <w:pPr>
        <w:rPr>
          <w:rFonts w:ascii="宋体" w:eastAsia="宋体" w:hAnsi="宋体"/>
          <w:sz w:val="24"/>
          <w:szCs w:val="24"/>
        </w:rPr>
      </w:pPr>
      <w:r>
        <w:rPr>
          <w:rFonts w:ascii="宋体" w:eastAsia="宋体" w:hAnsi="宋体" w:hint="eastAsia"/>
          <w:sz w:val="24"/>
          <w:szCs w:val="24"/>
        </w:rPr>
        <w:t>第一步，计算当期所得税费用。</w:t>
      </w:r>
    </w:p>
    <w:p w14:paraId="3448ED1B" w14:textId="0C397ABE" w:rsidR="00D74D50" w:rsidRDefault="00E36833" w:rsidP="006A3C9E">
      <w:pPr>
        <w:rPr>
          <w:rFonts w:ascii="宋体" w:eastAsia="宋体" w:hAnsi="宋体"/>
          <w:sz w:val="24"/>
          <w:szCs w:val="24"/>
        </w:rPr>
      </w:pPr>
      <w:r>
        <w:rPr>
          <w:rFonts w:ascii="宋体" w:eastAsia="宋体" w:hAnsi="宋体" w:hint="eastAsia"/>
          <w:sz w:val="24"/>
          <w:szCs w:val="24"/>
        </w:rPr>
        <w:t>交易性金融资产的</w:t>
      </w:r>
      <w:r>
        <w:rPr>
          <w:rFonts w:ascii="宋体" w:eastAsia="宋体" w:hAnsi="宋体"/>
          <w:sz w:val="24"/>
          <w:szCs w:val="24"/>
        </w:rPr>
        <w:t>100</w:t>
      </w:r>
      <w:r>
        <w:rPr>
          <w:rFonts w:ascii="宋体" w:eastAsia="宋体" w:hAnsi="宋体" w:hint="eastAsia"/>
          <w:sz w:val="24"/>
          <w:szCs w:val="24"/>
        </w:rPr>
        <w:t>万分红是免税的，转回的应收账款坏账准备1</w:t>
      </w:r>
      <w:r>
        <w:rPr>
          <w:rFonts w:ascii="宋体" w:eastAsia="宋体" w:hAnsi="宋体"/>
          <w:sz w:val="24"/>
          <w:szCs w:val="24"/>
        </w:rPr>
        <w:t>00</w:t>
      </w:r>
      <w:r>
        <w:rPr>
          <w:rFonts w:ascii="宋体" w:eastAsia="宋体" w:hAnsi="宋体" w:hint="eastAsia"/>
          <w:sz w:val="24"/>
          <w:szCs w:val="24"/>
        </w:rPr>
        <w:t>万也不用交税，应纳税所得额=</w:t>
      </w:r>
      <w:r>
        <w:rPr>
          <w:rFonts w:ascii="宋体" w:eastAsia="宋体" w:hAnsi="宋体"/>
          <w:sz w:val="24"/>
          <w:szCs w:val="24"/>
        </w:rPr>
        <w:t>3000-100-100=2800</w:t>
      </w:r>
      <w:r>
        <w:rPr>
          <w:rFonts w:ascii="宋体" w:eastAsia="宋体" w:hAnsi="宋体" w:hint="eastAsia"/>
          <w:sz w:val="24"/>
          <w:szCs w:val="24"/>
        </w:rPr>
        <w:t>，当期所得税费用=</w:t>
      </w:r>
      <w:r>
        <w:rPr>
          <w:rFonts w:ascii="宋体" w:eastAsia="宋体" w:hAnsi="宋体"/>
          <w:sz w:val="24"/>
          <w:szCs w:val="24"/>
        </w:rPr>
        <w:t>2800*25%=700</w:t>
      </w:r>
      <w:r>
        <w:rPr>
          <w:rFonts w:ascii="宋体" w:eastAsia="宋体" w:hAnsi="宋体" w:hint="eastAsia"/>
          <w:sz w:val="24"/>
          <w:szCs w:val="24"/>
        </w:rPr>
        <w:t>万。</w:t>
      </w:r>
    </w:p>
    <w:p w14:paraId="06D4EE6D" w14:textId="31CB703D" w:rsidR="00E36833" w:rsidRDefault="00E36833" w:rsidP="006A3C9E">
      <w:pPr>
        <w:rPr>
          <w:rFonts w:ascii="宋体" w:eastAsia="宋体" w:hAnsi="宋体"/>
          <w:sz w:val="24"/>
          <w:szCs w:val="24"/>
        </w:rPr>
      </w:pPr>
    </w:p>
    <w:p w14:paraId="649DA72E" w14:textId="79253824" w:rsidR="00E36833" w:rsidRDefault="00E36833" w:rsidP="006A3C9E">
      <w:pPr>
        <w:rPr>
          <w:rFonts w:ascii="宋体" w:eastAsia="宋体" w:hAnsi="宋体"/>
          <w:sz w:val="24"/>
          <w:szCs w:val="24"/>
        </w:rPr>
      </w:pPr>
      <w:r>
        <w:rPr>
          <w:rFonts w:ascii="宋体" w:eastAsia="宋体" w:hAnsi="宋体" w:hint="eastAsia"/>
          <w:sz w:val="24"/>
          <w:szCs w:val="24"/>
        </w:rPr>
        <w:t>第二部，计算递延所得税费用</w:t>
      </w:r>
    </w:p>
    <w:p w14:paraId="23E7B0FF" w14:textId="66274DFC" w:rsidR="00E36833" w:rsidRDefault="00DB5537" w:rsidP="006A3C9E">
      <w:pPr>
        <w:rPr>
          <w:rFonts w:ascii="宋体" w:eastAsia="宋体" w:hAnsi="宋体"/>
          <w:sz w:val="24"/>
          <w:szCs w:val="24"/>
        </w:rPr>
      </w:pPr>
      <w:r w:rsidRPr="00654E03">
        <w:rPr>
          <w:rFonts w:ascii="宋体" w:eastAsia="宋体" w:hAnsi="宋体" w:hint="eastAsia"/>
          <w:sz w:val="24"/>
          <w:szCs w:val="24"/>
        </w:rPr>
        <w:t>应收款项减值准备转回</w:t>
      </w:r>
      <w:r>
        <w:rPr>
          <w:rFonts w:ascii="宋体" w:eastAsia="宋体" w:hAnsi="宋体" w:hint="eastAsia"/>
          <w:sz w:val="24"/>
          <w:szCs w:val="24"/>
        </w:rPr>
        <w:t>1</w:t>
      </w:r>
      <w:r>
        <w:rPr>
          <w:rFonts w:ascii="宋体" w:eastAsia="宋体" w:hAnsi="宋体"/>
          <w:sz w:val="24"/>
          <w:szCs w:val="24"/>
        </w:rPr>
        <w:t>00</w:t>
      </w:r>
      <w:r>
        <w:rPr>
          <w:rFonts w:ascii="宋体" w:eastAsia="宋体" w:hAnsi="宋体" w:hint="eastAsia"/>
          <w:sz w:val="24"/>
          <w:szCs w:val="24"/>
        </w:rPr>
        <w:t>万，涉及的递延所得税资产减少1</w:t>
      </w:r>
      <w:r>
        <w:rPr>
          <w:rFonts w:ascii="宋体" w:eastAsia="宋体" w:hAnsi="宋体"/>
          <w:sz w:val="24"/>
          <w:szCs w:val="24"/>
        </w:rPr>
        <w:t>00</w:t>
      </w:r>
      <w:r>
        <w:rPr>
          <w:rFonts w:ascii="宋体" w:eastAsia="宋体" w:hAnsi="宋体" w:hint="eastAsia"/>
          <w:sz w:val="24"/>
          <w:szCs w:val="24"/>
        </w:rPr>
        <w:t>万，借递延所得税2</w:t>
      </w:r>
      <w:r>
        <w:rPr>
          <w:rFonts w:ascii="宋体" w:eastAsia="宋体" w:hAnsi="宋体"/>
          <w:sz w:val="24"/>
          <w:szCs w:val="24"/>
        </w:rPr>
        <w:t>5</w:t>
      </w:r>
      <w:r>
        <w:rPr>
          <w:rFonts w:ascii="宋体" w:eastAsia="宋体" w:hAnsi="宋体" w:hint="eastAsia"/>
          <w:sz w:val="24"/>
          <w:szCs w:val="24"/>
        </w:rPr>
        <w:t>万，贷递延所得税资产2</w:t>
      </w:r>
      <w:r>
        <w:rPr>
          <w:rFonts w:ascii="宋体" w:eastAsia="宋体" w:hAnsi="宋体"/>
          <w:sz w:val="24"/>
          <w:szCs w:val="24"/>
        </w:rPr>
        <w:t>5</w:t>
      </w:r>
      <w:r>
        <w:rPr>
          <w:rFonts w:ascii="宋体" w:eastAsia="宋体" w:hAnsi="宋体" w:hint="eastAsia"/>
          <w:sz w:val="24"/>
          <w:szCs w:val="24"/>
        </w:rPr>
        <w:t>万，所以递延所得税费用就增加了2</w:t>
      </w:r>
      <w:r>
        <w:rPr>
          <w:rFonts w:ascii="宋体" w:eastAsia="宋体" w:hAnsi="宋体"/>
          <w:sz w:val="24"/>
          <w:szCs w:val="24"/>
        </w:rPr>
        <w:t>5</w:t>
      </w:r>
      <w:r>
        <w:rPr>
          <w:rFonts w:ascii="宋体" w:eastAsia="宋体" w:hAnsi="宋体" w:hint="eastAsia"/>
          <w:sz w:val="24"/>
          <w:szCs w:val="24"/>
        </w:rPr>
        <w:t>万。</w:t>
      </w:r>
    </w:p>
    <w:p w14:paraId="0CE7A394" w14:textId="2D7B0EE0" w:rsidR="00DB5537" w:rsidRDefault="00DB5537" w:rsidP="006A3C9E">
      <w:pPr>
        <w:rPr>
          <w:rFonts w:ascii="宋体" w:eastAsia="宋体" w:hAnsi="宋体"/>
          <w:sz w:val="24"/>
          <w:szCs w:val="24"/>
        </w:rPr>
      </w:pPr>
    </w:p>
    <w:p w14:paraId="64F6845C" w14:textId="5FCD4B3E" w:rsidR="00DB5537" w:rsidRDefault="00DB5537" w:rsidP="006A3C9E">
      <w:pPr>
        <w:rPr>
          <w:rFonts w:ascii="宋体" w:eastAsia="宋体" w:hAnsi="宋体"/>
          <w:sz w:val="24"/>
          <w:szCs w:val="24"/>
        </w:rPr>
      </w:pPr>
      <w:r>
        <w:rPr>
          <w:rFonts w:ascii="宋体" w:eastAsia="宋体" w:hAnsi="宋体" w:hint="eastAsia"/>
          <w:sz w:val="24"/>
          <w:szCs w:val="24"/>
        </w:rPr>
        <w:t>所得税费用=当期所得税费用+递延所得税费用=</w:t>
      </w:r>
      <w:r>
        <w:rPr>
          <w:rFonts w:ascii="宋体" w:eastAsia="宋体" w:hAnsi="宋体"/>
          <w:sz w:val="24"/>
          <w:szCs w:val="24"/>
        </w:rPr>
        <w:t>700</w:t>
      </w:r>
      <w:r>
        <w:rPr>
          <w:rFonts w:ascii="宋体" w:eastAsia="宋体" w:hAnsi="宋体" w:hint="eastAsia"/>
          <w:sz w:val="24"/>
          <w:szCs w:val="24"/>
        </w:rPr>
        <w:t>万+</w:t>
      </w:r>
      <w:r>
        <w:rPr>
          <w:rFonts w:ascii="宋体" w:eastAsia="宋体" w:hAnsi="宋体"/>
          <w:sz w:val="24"/>
          <w:szCs w:val="24"/>
        </w:rPr>
        <w:t>25</w:t>
      </w:r>
      <w:r>
        <w:rPr>
          <w:rFonts w:ascii="宋体" w:eastAsia="宋体" w:hAnsi="宋体" w:hint="eastAsia"/>
          <w:sz w:val="24"/>
          <w:szCs w:val="24"/>
        </w:rPr>
        <w:t>万=</w:t>
      </w:r>
      <w:r>
        <w:rPr>
          <w:rFonts w:ascii="宋体" w:eastAsia="宋体" w:hAnsi="宋体"/>
          <w:sz w:val="24"/>
          <w:szCs w:val="24"/>
        </w:rPr>
        <w:t>725</w:t>
      </w:r>
      <w:r>
        <w:rPr>
          <w:rFonts w:ascii="宋体" w:eastAsia="宋体" w:hAnsi="宋体" w:hint="eastAsia"/>
          <w:sz w:val="24"/>
          <w:szCs w:val="24"/>
        </w:rPr>
        <w:t>万。</w:t>
      </w:r>
    </w:p>
    <w:p w14:paraId="61CC709F" w14:textId="7B098190" w:rsidR="00DB5537" w:rsidRDefault="00DB5537" w:rsidP="006A3C9E">
      <w:pPr>
        <w:rPr>
          <w:rFonts w:ascii="宋体" w:eastAsia="宋体" w:hAnsi="宋体"/>
          <w:sz w:val="24"/>
          <w:szCs w:val="24"/>
        </w:rPr>
      </w:pPr>
    </w:p>
    <w:p w14:paraId="36BC708B" w14:textId="7E81F67B" w:rsidR="00DB5537" w:rsidRDefault="00567969" w:rsidP="006A3C9E">
      <w:pPr>
        <w:rPr>
          <w:rFonts w:ascii="宋体" w:eastAsia="宋体" w:hAnsi="宋体"/>
          <w:sz w:val="24"/>
          <w:szCs w:val="24"/>
        </w:rPr>
      </w:pPr>
      <w:r>
        <w:rPr>
          <w:rFonts w:ascii="宋体" w:eastAsia="宋体" w:hAnsi="宋体" w:hint="eastAsia"/>
          <w:sz w:val="24"/>
          <w:szCs w:val="24"/>
        </w:rPr>
        <w:t>通过案例，我们可以看出，非经常性损益涉及的所得税费用的计算方法跟正常的所得税费用的计算方法是一样的，先考虑当期所得税费用，再考虑递延所得税费用。</w:t>
      </w:r>
      <w:r w:rsidR="008237A0">
        <w:rPr>
          <w:rFonts w:ascii="宋体" w:eastAsia="宋体" w:hAnsi="宋体" w:hint="eastAsia"/>
          <w:sz w:val="24"/>
          <w:szCs w:val="24"/>
        </w:rPr>
        <w:t>之前我们已经学过当期所得税费用和递延所得税费用了，用之前的知识来解决这里的问题就完全可以了，因为之前学的是整个公司的业务，本节只涉及非经常性损益，只是一小部分，我们连全部的都学会了，这小部分肯定不在话下。</w:t>
      </w:r>
    </w:p>
    <w:p w14:paraId="1238306D" w14:textId="10A67AA6" w:rsidR="00D74D50" w:rsidRDefault="00D74D50" w:rsidP="006A3C9E">
      <w:pPr>
        <w:rPr>
          <w:rFonts w:ascii="宋体" w:eastAsia="宋体" w:hAnsi="宋体"/>
          <w:sz w:val="24"/>
          <w:szCs w:val="24"/>
        </w:rPr>
      </w:pPr>
    </w:p>
    <w:p w14:paraId="5DBBFCDB" w14:textId="5D7EF25D" w:rsidR="00D74D50" w:rsidRDefault="00D74D50" w:rsidP="00D74D50">
      <w:pPr>
        <w:pStyle w:val="2"/>
      </w:pPr>
      <w:bookmarkStart w:id="638" w:name="_Toc123761770"/>
      <w:bookmarkStart w:id="639" w:name="_Toc145316930"/>
      <w:r>
        <w:rPr>
          <w:rFonts w:hint="eastAsia"/>
        </w:rPr>
        <w:lastRenderedPageBreak/>
        <w:t>少数股东</w:t>
      </w:r>
      <w:r w:rsidR="00FA04C9">
        <w:rPr>
          <w:rFonts w:hint="eastAsia"/>
        </w:rPr>
        <w:t>权益</w:t>
      </w:r>
      <w:r>
        <w:rPr>
          <w:rFonts w:hint="eastAsia"/>
        </w:rPr>
        <w:t>的影响</w:t>
      </w:r>
      <w:bookmarkEnd w:id="638"/>
      <w:bookmarkEnd w:id="639"/>
    </w:p>
    <w:p w14:paraId="285FA50A" w14:textId="53EEE1B5" w:rsidR="00D74D50" w:rsidRDefault="003C1541" w:rsidP="006A3C9E">
      <w:pPr>
        <w:rPr>
          <w:rFonts w:ascii="宋体" w:eastAsia="宋体" w:hAnsi="宋体"/>
          <w:sz w:val="24"/>
          <w:szCs w:val="24"/>
        </w:rPr>
      </w:pPr>
      <w:r>
        <w:rPr>
          <w:rFonts w:ascii="宋体" w:eastAsia="宋体" w:hAnsi="宋体" w:hint="eastAsia"/>
          <w:sz w:val="24"/>
          <w:szCs w:val="24"/>
        </w:rPr>
        <w:t>如果是合并层面，一家家公司来。</w:t>
      </w:r>
      <w:r w:rsidR="00F557E5">
        <w:rPr>
          <w:rFonts w:ascii="宋体" w:eastAsia="宋体" w:hAnsi="宋体" w:hint="eastAsia"/>
          <w:sz w:val="24"/>
          <w:szCs w:val="24"/>
        </w:rPr>
        <w:t>看它是一级子公司还是二级子公司，计算出少数股东持股比例，然后用</w:t>
      </w:r>
      <w:r w:rsidR="00E06DE2">
        <w:rPr>
          <w:rFonts w:ascii="宋体" w:eastAsia="宋体" w:hAnsi="宋体" w:hint="eastAsia"/>
          <w:sz w:val="24"/>
          <w:szCs w:val="24"/>
        </w:rPr>
        <w:t>“利润总额”减去所得税费用之后的金额乘以少数股东持股比例就可以。</w:t>
      </w:r>
    </w:p>
    <w:p w14:paraId="702F4C74" w14:textId="6194E444" w:rsidR="00D74D50" w:rsidRPr="00051B7F" w:rsidRDefault="00D74D50" w:rsidP="006A3C9E">
      <w:pPr>
        <w:rPr>
          <w:rFonts w:ascii="宋体" w:eastAsia="宋体" w:hAnsi="宋体"/>
          <w:sz w:val="24"/>
          <w:szCs w:val="24"/>
        </w:rPr>
      </w:pPr>
    </w:p>
    <w:p w14:paraId="2805F4B9" w14:textId="431B29D7" w:rsidR="00D74D50" w:rsidRDefault="0040284D" w:rsidP="0040284D">
      <w:pPr>
        <w:pStyle w:val="2"/>
      </w:pPr>
      <w:bookmarkStart w:id="640" w:name="_Toc123761771"/>
      <w:bookmarkStart w:id="641" w:name="_Toc145316931"/>
      <w:r>
        <w:rPr>
          <w:rFonts w:hint="eastAsia"/>
        </w:rPr>
        <w:t>如果有多家公司，合并层面怎么做</w:t>
      </w:r>
      <w:bookmarkEnd w:id="640"/>
      <w:bookmarkEnd w:id="641"/>
    </w:p>
    <w:p w14:paraId="59DC56A5" w14:textId="6E953811" w:rsidR="00D74D50" w:rsidRDefault="00B93A9E" w:rsidP="006A3C9E">
      <w:pPr>
        <w:rPr>
          <w:rFonts w:ascii="宋体" w:eastAsia="宋体" w:hAnsi="宋体"/>
          <w:sz w:val="24"/>
          <w:szCs w:val="24"/>
        </w:rPr>
      </w:pPr>
      <w:r>
        <w:rPr>
          <w:rFonts w:ascii="宋体" w:eastAsia="宋体" w:hAnsi="宋体" w:hint="eastAsia"/>
          <w:sz w:val="24"/>
          <w:szCs w:val="24"/>
        </w:rPr>
        <w:t>也是一家家公司来，把每家公司的金额都算出来，然后考虑合并层面的</w:t>
      </w:r>
      <w:r w:rsidR="0022022F">
        <w:rPr>
          <w:rFonts w:ascii="宋体" w:eastAsia="宋体" w:hAnsi="宋体" w:hint="eastAsia"/>
          <w:sz w:val="24"/>
          <w:szCs w:val="24"/>
        </w:rPr>
        <w:t>影响</w:t>
      </w:r>
      <w:r>
        <w:rPr>
          <w:rFonts w:ascii="宋体" w:eastAsia="宋体" w:hAnsi="宋体" w:hint="eastAsia"/>
          <w:sz w:val="24"/>
          <w:szCs w:val="24"/>
        </w:rPr>
        <w:t>，最后得出合并后的数据。</w:t>
      </w:r>
    </w:p>
    <w:p w14:paraId="6B637D58" w14:textId="658FDC38" w:rsidR="00C0315C" w:rsidRDefault="00C0315C" w:rsidP="006A3C9E">
      <w:pPr>
        <w:rPr>
          <w:rFonts w:ascii="宋体" w:eastAsia="宋体" w:hAnsi="宋体"/>
          <w:sz w:val="24"/>
          <w:szCs w:val="24"/>
        </w:rPr>
      </w:pPr>
      <w:r>
        <w:rPr>
          <w:rFonts w:ascii="宋体" w:eastAsia="宋体" w:hAnsi="宋体" w:hint="eastAsia"/>
          <w:sz w:val="24"/>
          <w:szCs w:val="24"/>
        </w:rPr>
        <w:t>合并层面的影响，主要看合并抵消分录里面，有没有抵消非经常性损益，这种情况比较少，一般是内部长期资产交易产生的资产处置收益。</w:t>
      </w:r>
    </w:p>
    <w:p w14:paraId="0CBDBFEF" w14:textId="697AFBCE" w:rsidR="002B278A" w:rsidRDefault="002B278A" w:rsidP="006A3C9E">
      <w:pPr>
        <w:rPr>
          <w:rFonts w:ascii="宋体" w:eastAsia="宋体" w:hAnsi="宋体"/>
          <w:sz w:val="24"/>
          <w:szCs w:val="24"/>
        </w:rPr>
      </w:pPr>
      <w:r>
        <w:rPr>
          <w:rFonts w:ascii="宋体" w:eastAsia="宋体" w:hAnsi="宋体" w:hint="eastAsia"/>
          <w:sz w:val="24"/>
          <w:szCs w:val="24"/>
        </w:rPr>
        <w:t xml:space="preserve">比如子公司卖给母公司固定资产，抵消分录做了一笔：借资产处置收益 </w:t>
      </w:r>
      <w:r>
        <w:rPr>
          <w:rFonts w:ascii="宋体" w:eastAsia="宋体" w:hAnsi="宋体"/>
          <w:sz w:val="24"/>
          <w:szCs w:val="24"/>
        </w:rPr>
        <w:t>10</w:t>
      </w:r>
      <w:r>
        <w:rPr>
          <w:rFonts w:ascii="宋体" w:eastAsia="宋体" w:hAnsi="宋体" w:hint="eastAsia"/>
          <w:sz w:val="24"/>
          <w:szCs w:val="24"/>
        </w:rPr>
        <w:t>万，贷固定资产1</w:t>
      </w:r>
      <w:r>
        <w:rPr>
          <w:rFonts w:ascii="宋体" w:eastAsia="宋体" w:hAnsi="宋体"/>
          <w:sz w:val="24"/>
          <w:szCs w:val="24"/>
        </w:rPr>
        <w:t>0</w:t>
      </w:r>
      <w:r>
        <w:rPr>
          <w:rFonts w:ascii="宋体" w:eastAsia="宋体" w:hAnsi="宋体" w:hint="eastAsia"/>
          <w:sz w:val="24"/>
          <w:szCs w:val="24"/>
        </w:rPr>
        <w:t xml:space="preserve">万，借递延所得税资产 </w:t>
      </w:r>
      <w:r>
        <w:rPr>
          <w:rFonts w:ascii="宋体" w:eastAsia="宋体" w:hAnsi="宋体"/>
          <w:sz w:val="24"/>
          <w:szCs w:val="24"/>
        </w:rPr>
        <w:t>2.5</w:t>
      </w:r>
      <w:r>
        <w:rPr>
          <w:rFonts w:ascii="宋体" w:eastAsia="宋体" w:hAnsi="宋体" w:hint="eastAsia"/>
          <w:sz w:val="24"/>
          <w:szCs w:val="24"/>
        </w:rPr>
        <w:t>万，贷所得税费用2</w:t>
      </w:r>
      <w:r>
        <w:rPr>
          <w:rFonts w:ascii="宋体" w:eastAsia="宋体" w:hAnsi="宋体"/>
          <w:sz w:val="24"/>
          <w:szCs w:val="24"/>
        </w:rPr>
        <w:t>.5</w:t>
      </w:r>
      <w:r>
        <w:rPr>
          <w:rFonts w:ascii="宋体" w:eastAsia="宋体" w:hAnsi="宋体" w:hint="eastAsia"/>
          <w:sz w:val="24"/>
          <w:szCs w:val="24"/>
        </w:rPr>
        <w:t>万，我们就要在合并层面填一下。（见视频讲解）</w:t>
      </w:r>
    </w:p>
    <w:p w14:paraId="3F4AF922" w14:textId="6019AEAE" w:rsidR="00B33358" w:rsidRDefault="00D46A9E" w:rsidP="00D46A9E">
      <w:pPr>
        <w:pStyle w:val="2"/>
      </w:pPr>
      <w:bookmarkStart w:id="642" w:name="_Toc123761772"/>
      <w:bookmarkStart w:id="643" w:name="_Toc145316932"/>
      <w:r>
        <w:rPr>
          <w:rFonts w:hint="eastAsia"/>
        </w:rPr>
        <w:t>总结</w:t>
      </w:r>
      <w:bookmarkEnd w:id="642"/>
      <w:bookmarkEnd w:id="643"/>
    </w:p>
    <w:p w14:paraId="6B6029AE" w14:textId="5E15832A" w:rsidR="00B33358" w:rsidRDefault="00D46A9E" w:rsidP="006A3C9E">
      <w:pPr>
        <w:rPr>
          <w:rFonts w:ascii="宋体" w:eastAsia="宋体" w:hAnsi="宋体"/>
          <w:sz w:val="24"/>
          <w:szCs w:val="24"/>
        </w:rPr>
      </w:pPr>
      <w:r>
        <w:rPr>
          <w:rFonts w:ascii="宋体" w:eastAsia="宋体" w:hAnsi="宋体" w:hint="eastAsia"/>
          <w:sz w:val="24"/>
          <w:szCs w:val="24"/>
        </w:rPr>
        <w:t>1、</w:t>
      </w:r>
      <w:r w:rsidR="00924F08">
        <w:rPr>
          <w:rFonts w:ascii="宋体" w:eastAsia="宋体" w:hAnsi="宋体" w:hint="eastAsia"/>
          <w:sz w:val="24"/>
          <w:szCs w:val="24"/>
        </w:rPr>
        <w:t>能判断哪些属于非经常性损益。</w:t>
      </w:r>
      <w:r>
        <w:rPr>
          <w:rFonts w:ascii="宋体" w:eastAsia="宋体" w:hAnsi="宋体" w:hint="eastAsia"/>
          <w:sz w:val="24"/>
          <w:szCs w:val="24"/>
        </w:rPr>
        <w:t>根据前面那2个文件</w:t>
      </w:r>
      <w:r w:rsidR="00924F08">
        <w:rPr>
          <w:rFonts w:ascii="宋体" w:eastAsia="宋体" w:hAnsi="宋体" w:hint="eastAsia"/>
          <w:sz w:val="24"/>
          <w:szCs w:val="24"/>
        </w:rPr>
        <w:t>，</w:t>
      </w:r>
      <w:r w:rsidR="002765C8">
        <w:rPr>
          <w:rFonts w:ascii="宋体" w:eastAsia="宋体" w:hAnsi="宋体" w:hint="eastAsia"/>
          <w:sz w:val="24"/>
          <w:szCs w:val="24"/>
        </w:rPr>
        <w:t>对于那2个文件没有规定的，根据各自事务所的规定。</w:t>
      </w:r>
    </w:p>
    <w:p w14:paraId="0F15A1C3" w14:textId="3EFD62EA" w:rsidR="002765C8" w:rsidRDefault="002765C8" w:rsidP="006A3C9E">
      <w:pPr>
        <w:rPr>
          <w:rFonts w:ascii="宋体" w:eastAsia="宋体" w:hAnsi="宋体"/>
          <w:sz w:val="24"/>
          <w:szCs w:val="24"/>
        </w:rPr>
      </w:pPr>
      <w:r>
        <w:rPr>
          <w:rFonts w:ascii="宋体" w:eastAsia="宋体" w:hAnsi="宋体" w:hint="eastAsia"/>
          <w:sz w:val="24"/>
          <w:szCs w:val="24"/>
        </w:rPr>
        <w:t>2、</w:t>
      </w:r>
      <w:r w:rsidR="00A649DB">
        <w:rPr>
          <w:rFonts w:ascii="宋体" w:eastAsia="宋体" w:hAnsi="宋体" w:hint="eastAsia"/>
          <w:sz w:val="24"/>
          <w:szCs w:val="24"/>
        </w:rPr>
        <w:t>像算当期所得税那样，计算非经常性损益</w:t>
      </w:r>
      <w:r w:rsidR="00B25363">
        <w:rPr>
          <w:rFonts w:ascii="宋体" w:eastAsia="宋体" w:hAnsi="宋体" w:hint="eastAsia"/>
          <w:sz w:val="24"/>
          <w:szCs w:val="24"/>
        </w:rPr>
        <w:t>的所得税费用</w:t>
      </w:r>
      <w:r w:rsidR="00A649DB">
        <w:rPr>
          <w:rFonts w:ascii="宋体" w:eastAsia="宋体" w:hAnsi="宋体" w:hint="eastAsia"/>
          <w:sz w:val="24"/>
          <w:szCs w:val="24"/>
        </w:rPr>
        <w:t>。</w:t>
      </w:r>
    </w:p>
    <w:p w14:paraId="30009E66" w14:textId="71BB248F" w:rsidR="00A649DB" w:rsidRDefault="00A649DB" w:rsidP="006A3C9E">
      <w:pPr>
        <w:rPr>
          <w:rFonts w:ascii="宋体" w:eastAsia="宋体" w:hAnsi="宋体"/>
          <w:sz w:val="24"/>
          <w:szCs w:val="24"/>
        </w:rPr>
      </w:pPr>
      <w:r>
        <w:rPr>
          <w:rFonts w:ascii="宋体" w:eastAsia="宋体" w:hAnsi="宋体" w:hint="eastAsia"/>
          <w:sz w:val="24"/>
          <w:szCs w:val="24"/>
        </w:rPr>
        <w:t>3、</w:t>
      </w:r>
      <w:r w:rsidR="003A3F6D">
        <w:rPr>
          <w:rFonts w:ascii="宋体" w:eastAsia="宋体" w:hAnsi="宋体" w:hint="eastAsia"/>
          <w:sz w:val="24"/>
          <w:szCs w:val="24"/>
        </w:rPr>
        <w:t>根据少数股东持股比例，计算对少数股东的影响。</w:t>
      </w:r>
    </w:p>
    <w:p w14:paraId="337681B4" w14:textId="588282EC" w:rsidR="003A3F6D" w:rsidRDefault="003A3F6D" w:rsidP="006A3C9E">
      <w:pPr>
        <w:rPr>
          <w:rFonts w:ascii="宋体" w:eastAsia="宋体" w:hAnsi="宋体"/>
          <w:sz w:val="24"/>
          <w:szCs w:val="24"/>
        </w:rPr>
      </w:pPr>
      <w:r>
        <w:rPr>
          <w:rFonts w:ascii="宋体" w:eastAsia="宋体" w:hAnsi="宋体" w:hint="eastAsia"/>
          <w:sz w:val="24"/>
          <w:szCs w:val="24"/>
        </w:rPr>
        <w:t>4、</w:t>
      </w:r>
      <w:r w:rsidR="00F537B9">
        <w:rPr>
          <w:rFonts w:ascii="宋体" w:eastAsia="宋体" w:hAnsi="宋体" w:hint="eastAsia"/>
          <w:sz w:val="24"/>
          <w:szCs w:val="24"/>
        </w:rPr>
        <w:t>每一家单体都出来之后，再</w:t>
      </w:r>
      <w:r>
        <w:rPr>
          <w:rFonts w:ascii="宋体" w:eastAsia="宋体" w:hAnsi="宋体" w:hint="eastAsia"/>
          <w:sz w:val="24"/>
          <w:szCs w:val="24"/>
        </w:rPr>
        <w:t>考虑合并层面的抵消分录</w:t>
      </w:r>
      <w:r w:rsidR="00351724">
        <w:rPr>
          <w:rFonts w:ascii="宋体" w:eastAsia="宋体" w:hAnsi="宋体" w:hint="eastAsia"/>
          <w:sz w:val="24"/>
          <w:szCs w:val="24"/>
        </w:rPr>
        <w:t>是否有抵消非经常性损益，</w:t>
      </w:r>
      <w:r w:rsidR="00F537B9">
        <w:rPr>
          <w:rFonts w:ascii="宋体" w:eastAsia="宋体" w:hAnsi="宋体" w:hint="eastAsia"/>
          <w:sz w:val="24"/>
          <w:szCs w:val="24"/>
        </w:rPr>
        <w:t>最后得出抵消后的数字</w:t>
      </w:r>
      <w:r w:rsidR="00351724">
        <w:rPr>
          <w:rFonts w:ascii="宋体" w:eastAsia="宋体" w:hAnsi="宋体" w:hint="eastAsia"/>
          <w:sz w:val="24"/>
          <w:szCs w:val="24"/>
        </w:rPr>
        <w:t>。</w:t>
      </w:r>
    </w:p>
    <w:p w14:paraId="2B89069B" w14:textId="42CF22E7" w:rsidR="00B33358" w:rsidRDefault="00B33358" w:rsidP="006A3C9E">
      <w:pPr>
        <w:rPr>
          <w:rFonts w:ascii="宋体" w:eastAsia="宋体" w:hAnsi="宋体"/>
          <w:sz w:val="24"/>
          <w:szCs w:val="24"/>
        </w:rPr>
      </w:pPr>
    </w:p>
    <w:p w14:paraId="1F7AD368" w14:textId="06152D3F" w:rsidR="00B33358" w:rsidRDefault="00995002" w:rsidP="00995002">
      <w:pPr>
        <w:pStyle w:val="2"/>
      </w:pPr>
      <w:bookmarkStart w:id="644" w:name="_Toc123761773"/>
      <w:bookmarkStart w:id="645" w:name="_Toc145316933"/>
      <w:r>
        <w:rPr>
          <w:rFonts w:hint="eastAsia"/>
        </w:rPr>
        <w:t>启示</w:t>
      </w:r>
      <w:bookmarkEnd w:id="644"/>
      <w:bookmarkEnd w:id="645"/>
    </w:p>
    <w:p w14:paraId="7DEA91C9" w14:textId="3C118845" w:rsidR="00B33358" w:rsidRDefault="00995002" w:rsidP="006A3C9E">
      <w:pPr>
        <w:rPr>
          <w:rFonts w:ascii="宋体" w:eastAsia="宋体" w:hAnsi="宋体"/>
          <w:sz w:val="24"/>
          <w:szCs w:val="24"/>
        </w:rPr>
      </w:pPr>
      <w:r>
        <w:rPr>
          <w:rFonts w:ascii="宋体" w:eastAsia="宋体" w:hAnsi="宋体" w:hint="eastAsia"/>
          <w:sz w:val="24"/>
          <w:szCs w:val="24"/>
        </w:rPr>
        <w:t>1、</w:t>
      </w:r>
      <w:r w:rsidR="00EA5ED4">
        <w:rPr>
          <w:rFonts w:ascii="宋体" w:eastAsia="宋体" w:hAnsi="宋体" w:hint="eastAsia"/>
          <w:sz w:val="24"/>
          <w:szCs w:val="24"/>
        </w:rPr>
        <w:t>不要投机，</w:t>
      </w:r>
      <w:r>
        <w:rPr>
          <w:rFonts w:ascii="宋体" w:eastAsia="宋体" w:hAnsi="宋体" w:hint="eastAsia"/>
          <w:sz w:val="24"/>
          <w:szCs w:val="24"/>
        </w:rPr>
        <w:t>不要买股票</w:t>
      </w:r>
    </w:p>
    <w:p w14:paraId="6D860643" w14:textId="685888C5" w:rsidR="00995002" w:rsidRDefault="00995002" w:rsidP="006A3C9E">
      <w:pPr>
        <w:rPr>
          <w:rFonts w:ascii="宋体" w:eastAsia="宋体" w:hAnsi="宋体"/>
          <w:sz w:val="24"/>
          <w:szCs w:val="24"/>
        </w:rPr>
      </w:pPr>
      <w:r>
        <w:rPr>
          <w:rFonts w:ascii="宋体" w:eastAsia="宋体" w:hAnsi="宋体" w:hint="eastAsia"/>
          <w:sz w:val="24"/>
          <w:szCs w:val="24"/>
        </w:rPr>
        <w:t>2、好好学技能，通过一技之长赚钱。</w:t>
      </w:r>
    </w:p>
    <w:p w14:paraId="7A89203B" w14:textId="77777777" w:rsidR="00D74D50" w:rsidRPr="000402D4" w:rsidRDefault="00D74D50" w:rsidP="006A3C9E">
      <w:pPr>
        <w:rPr>
          <w:rFonts w:ascii="宋体" w:eastAsia="宋体" w:hAnsi="宋体"/>
          <w:sz w:val="24"/>
          <w:szCs w:val="24"/>
        </w:rPr>
      </w:pPr>
    </w:p>
    <w:p w14:paraId="275436D6" w14:textId="77777777" w:rsidR="00D74D50" w:rsidRPr="000402D4" w:rsidRDefault="00D74D50" w:rsidP="00D74D50">
      <w:pPr>
        <w:rPr>
          <w:rFonts w:ascii="宋体" w:eastAsia="宋体" w:hAnsi="宋体"/>
          <w:sz w:val="24"/>
          <w:szCs w:val="24"/>
        </w:rPr>
      </w:pPr>
    </w:p>
    <w:p w14:paraId="218E83FB" w14:textId="7369F8BD" w:rsidR="006A3C9E" w:rsidRPr="000402D4" w:rsidRDefault="006A3C9E" w:rsidP="006A3C9E">
      <w:pPr>
        <w:rPr>
          <w:rFonts w:ascii="宋体" w:eastAsia="宋体" w:hAnsi="宋体"/>
          <w:sz w:val="24"/>
          <w:szCs w:val="24"/>
        </w:rPr>
      </w:pPr>
    </w:p>
    <w:p w14:paraId="43787295" w14:textId="7ED084C8" w:rsidR="006A3C9E" w:rsidRPr="000402D4" w:rsidRDefault="006A3C9E" w:rsidP="006A3C9E">
      <w:pPr>
        <w:rPr>
          <w:rFonts w:ascii="宋体" w:eastAsia="宋体" w:hAnsi="宋体"/>
          <w:sz w:val="24"/>
          <w:szCs w:val="24"/>
        </w:rPr>
      </w:pPr>
    </w:p>
    <w:p w14:paraId="2082F7E0" w14:textId="5B6C12BB" w:rsidR="006A3C9E" w:rsidRPr="000402D4" w:rsidRDefault="006A3C9E" w:rsidP="006A3C9E">
      <w:pPr>
        <w:rPr>
          <w:rFonts w:ascii="宋体" w:eastAsia="宋体" w:hAnsi="宋体"/>
          <w:sz w:val="24"/>
          <w:szCs w:val="24"/>
        </w:rPr>
      </w:pPr>
    </w:p>
    <w:p w14:paraId="5C177F47" w14:textId="0C7A9D7D" w:rsidR="006A3C9E" w:rsidRPr="000402D4" w:rsidRDefault="006A3C9E" w:rsidP="006A3C9E">
      <w:pPr>
        <w:rPr>
          <w:rFonts w:ascii="宋体" w:eastAsia="宋体" w:hAnsi="宋体"/>
          <w:sz w:val="24"/>
          <w:szCs w:val="24"/>
        </w:rPr>
      </w:pPr>
    </w:p>
    <w:p w14:paraId="56F87DF4" w14:textId="1604E6AA" w:rsidR="006A3C9E" w:rsidRPr="000402D4" w:rsidRDefault="006A3C9E" w:rsidP="006A3C9E">
      <w:pPr>
        <w:rPr>
          <w:rFonts w:ascii="宋体" w:eastAsia="宋体" w:hAnsi="宋体"/>
          <w:sz w:val="24"/>
          <w:szCs w:val="24"/>
        </w:rPr>
      </w:pPr>
    </w:p>
    <w:p w14:paraId="682EA8E9" w14:textId="257337AC" w:rsidR="006A3C9E" w:rsidRPr="000402D4" w:rsidRDefault="00551C70" w:rsidP="00153C24">
      <w:pPr>
        <w:pStyle w:val="1"/>
      </w:pPr>
      <w:r>
        <w:rPr>
          <w:rFonts w:hint="eastAsia"/>
        </w:rPr>
        <w:lastRenderedPageBreak/>
        <w:t xml:space="preserve"> </w:t>
      </w:r>
      <w:bookmarkStart w:id="646" w:name="_Toc123761774"/>
      <w:bookmarkStart w:id="647" w:name="_Toc145316934"/>
      <w:r w:rsidR="00153C24">
        <w:rPr>
          <w:rFonts w:hint="eastAsia"/>
        </w:rPr>
        <w:t>长期股权投资</w:t>
      </w:r>
      <w:bookmarkEnd w:id="646"/>
      <w:bookmarkEnd w:id="647"/>
    </w:p>
    <w:p w14:paraId="4D92A16D" w14:textId="4CB1E169" w:rsidR="009E6C23" w:rsidRPr="000402D4" w:rsidRDefault="003A46A6" w:rsidP="00ED4D5E">
      <w:pPr>
        <w:spacing w:line="360" w:lineRule="auto"/>
        <w:rPr>
          <w:rFonts w:ascii="宋体" w:eastAsia="宋体" w:hAnsi="宋体"/>
          <w:sz w:val="24"/>
          <w:szCs w:val="24"/>
        </w:rPr>
      </w:pPr>
      <w:r>
        <w:rPr>
          <w:rFonts w:ascii="宋体" w:eastAsia="宋体" w:hAnsi="宋体" w:hint="eastAsia"/>
          <w:sz w:val="24"/>
          <w:szCs w:val="24"/>
        </w:rPr>
        <w:t>股权的核算方法：成本法、权益法、公允价值。</w:t>
      </w:r>
    </w:p>
    <w:p w14:paraId="25C567D0" w14:textId="48549081" w:rsidR="006A3C9E" w:rsidRDefault="006A3C9E" w:rsidP="00ED4D5E">
      <w:pPr>
        <w:spacing w:line="360" w:lineRule="auto"/>
        <w:rPr>
          <w:rFonts w:ascii="宋体" w:eastAsia="宋体" w:hAnsi="宋体"/>
          <w:sz w:val="24"/>
          <w:szCs w:val="24"/>
        </w:rPr>
      </w:pPr>
    </w:p>
    <w:p w14:paraId="6F3871F6" w14:textId="09A36F0C" w:rsidR="00E07D8E" w:rsidRPr="000402D4" w:rsidRDefault="00E07D8E" w:rsidP="00ED4D5E">
      <w:pPr>
        <w:spacing w:line="360" w:lineRule="auto"/>
        <w:rPr>
          <w:rFonts w:ascii="宋体" w:eastAsia="宋体" w:hAnsi="宋体"/>
          <w:sz w:val="24"/>
          <w:szCs w:val="24"/>
        </w:rPr>
      </w:pPr>
    </w:p>
    <w:p w14:paraId="3D601971" w14:textId="66B54A38" w:rsidR="006A3C9E" w:rsidRDefault="00CA30C8" w:rsidP="00ED4D5E">
      <w:pPr>
        <w:spacing w:line="360" w:lineRule="auto"/>
        <w:rPr>
          <w:rFonts w:ascii="宋体" w:eastAsia="宋体" w:hAnsi="宋体"/>
          <w:sz w:val="24"/>
          <w:szCs w:val="24"/>
        </w:rPr>
      </w:pPr>
      <w:r>
        <w:rPr>
          <w:rFonts w:ascii="宋体" w:eastAsia="宋体" w:hAnsi="宋体" w:hint="eastAsia"/>
          <w:sz w:val="24"/>
          <w:szCs w:val="24"/>
        </w:rPr>
        <w:t>控制：成本法</w:t>
      </w:r>
    </w:p>
    <w:p w14:paraId="7FF92D63" w14:textId="7C7905EA" w:rsidR="00CA30C8" w:rsidRDefault="00CA30C8" w:rsidP="00ED4D5E">
      <w:pPr>
        <w:spacing w:line="360" w:lineRule="auto"/>
        <w:rPr>
          <w:rFonts w:ascii="宋体" w:eastAsia="宋体" w:hAnsi="宋体"/>
          <w:sz w:val="24"/>
          <w:szCs w:val="24"/>
        </w:rPr>
      </w:pPr>
      <w:r>
        <w:rPr>
          <w:rFonts w:ascii="宋体" w:eastAsia="宋体" w:hAnsi="宋体" w:hint="eastAsia"/>
          <w:sz w:val="24"/>
          <w:szCs w:val="24"/>
        </w:rPr>
        <w:t>共同控制和重大影响：权益法</w:t>
      </w:r>
    </w:p>
    <w:p w14:paraId="49E4EF9F" w14:textId="64B49DCF" w:rsidR="00CA30C8" w:rsidRDefault="00CA30C8" w:rsidP="00ED4D5E">
      <w:pPr>
        <w:spacing w:line="360" w:lineRule="auto"/>
        <w:rPr>
          <w:rFonts w:ascii="宋体" w:eastAsia="宋体" w:hAnsi="宋体"/>
          <w:sz w:val="24"/>
          <w:szCs w:val="24"/>
        </w:rPr>
      </w:pPr>
      <w:r>
        <w:rPr>
          <w:rFonts w:ascii="宋体" w:eastAsia="宋体" w:hAnsi="宋体" w:hint="eastAsia"/>
          <w:sz w:val="24"/>
          <w:szCs w:val="24"/>
        </w:rPr>
        <w:t>不能控制也不能共同控制，也没有重大影响：公允价值。</w:t>
      </w:r>
    </w:p>
    <w:p w14:paraId="0017099C" w14:textId="01EA1BFF" w:rsidR="004878F3" w:rsidRDefault="004878F3" w:rsidP="00ED4D5E">
      <w:pPr>
        <w:spacing w:line="360" w:lineRule="auto"/>
        <w:rPr>
          <w:rFonts w:ascii="宋体" w:eastAsia="宋体" w:hAnsi="宋体"/>
          <w:sz w:val="24"/>
          <w:szCs w:val="24"/>
        </w:rPr>
      </w:pPr>
    </w:p>
    <w:p w14:paraId="633CB9F3" w14:textId="77777777" w:rsidR="00E07D8E" w:rsidRDefault="00E07D8E" w:rsidP="00ED4D5E">
      <w:pPr>
        <w:spacing w:line="360" w:lineRule="auto"/>
        <w:rPr>
          <w:rFonts w:ascii="宋体" w:eastAsia="宋体" w:hAnsi="宋体"/>
          <w:sz w:val="24"/>
          <w:szCs w:val="24"/>
        </w:rPr>
      </w:pPr>
    </w:p>
    <w:p w14:paraId="1DCF6DBF" w14:textId="3DE02FE8" w:rsidR="004878F3" w:rsidRDefault="004878F3" w:rsidP="00ED4D5E">
      <w:pPr>
        <w:spacing w:line="360" w:lineRule="auto"/>
        <w:rPr>
          <w:rFonts w:ascii="宋体" w:eastAsia="宋体" w:hAnsi="宋体"/>
          <w:sz w:val="24"/>
          <w:szCs w:val="24"/>
        </w:rPr>
      </w:pPr>
      <w:r>
        <w:rPr>
          <w:rFonts w:ascii="宋体" w:eastAsia="宋体" w:hAnsi="宋体" w:hint="eastAsia"/>
          <w:sz w:val="24"/>
          <w:szCs w:val="24"/>
        </w:rPr>
        <w:t>控制：董事会票数过半，能控制董事会。</w:t>
      </w:r>
      <w:r w:rsidR="008654E3">
        <w:rPr>
          <w:rFonts w:ascii="宋体" w:eastAsia="宋体" w:hAnsi="宋体" w:hint="eastAsia"/>
          <w:sz w:val="24"/>
          <w:szCs w:val="24"/>
        </w:rPr>
        <w:t>（持股比例</w:t>
      </w:r>
      <w:r w:rsidR="00825DB0">
        <w:rPr>
          <w:rFonts w:ascii="宋体" w:eastAsia="宋体" w:hAnsi="宋体" w:hint="eastAsia"/>
          <w:sz w:val="24"/>
          <w:szCs w:val="24"/>
        </w:rPr>
        <w:t>超过5</w:t>
      </w:r>
      <w:r w:rsidR="00825DB0">
        <w:rPr>
          <w:rFonts w:ascii="宋体" w:eastAsia="宋体" w:hAnsi="宋体"/>
          <w:sz w:val="24"/>
          <w:szCs w:val="24"/>
        </w:rPr>
        <w:t>0%</w:t>
      </w:r>
      <w:r w:rsidR="008654E3">
        <w:rPr>
          <w:rFonts w:ascii="宋体" w:eastAsia="宋体" w:hAnsi="宋体" w:hint="eastAsia"/>
          <w:sz w:val="24"/>
          <w:szCs w:val="24"/>
        </w:rPr>
        <w:t>）</w:t>
      </w:r>
    </w:p>
    <w:p w14:paraId="30E8AA21" w14:textId="722EB394" w:rsidR="004878F3" w:rsidRDefault="004878F3" w:rsidP="00ED4D5E">
      <w:pPr>
        <w:spacing w:line="360" w:lineRule="auto"/>
        <w:rPr>
          <w:rFonts w:ascii="宋体" w:eastAsia="宋体" w:hAnsi="宋体"/>
          <w:sz w:val="24"/>
          <w:szCs w:val="24"/>
        </w:rPr>
      </w:pPr>
      <w:r>
        <w:rPr>
          <w:rFonts w:ascii="宋体" w:eastAsia="宋体" w:hAnsi="宋体" w:hint="eastAsia"/>
          <w:sz w:val="24"/>
          <w:szCs w:val="24"/>
        </w:rPr>
        <w:t>共同控制：在董事会中有一票否决权。</w:t>
      </w:r>
      <w:r w:rsidR="008654E3">
        <w:rPr>
          <w:rFonts w:ascii="宋体" w:eastAsia="宋体" w:hAnsi="宋体" w:hint="eastAsia"/>
          <w:sz w:val="24"/>
          <w:szCs w:val="24"/>
        </w:rPr>
        <w:t>（持股比例2</w:t>
      </w:r>
      <w:r w:rsidR="008654E3">
        <w:rPr>
          <w:rFonts w:ascii="宋体" w:eastAsia="宋体" w:hAnsi="宋体"/>
          <w:sz w:val="24"/>
          <w:szCs w:val="24"/>
        </w:rPr>
        <w:t>0%~49%</w:t>
      </w:r>
      <w:r w:rsidR="008654E3">
        <w:rPr>
          <w:rFonts w:ascii="宋体" w:eastAsia="宋体" w:hAnsi="宋体" w:hint="eastAsia"/>
          <w:sz w:val="24"/>
          <w:szCs w:val="24"/>
        </w:rPr>
        <w:t>）</w:t>
      </w:r>
    </w:p>
    <w:p w14:paraId="696F1FFF" w14:textId="5A2BC5DC" w:rsidR="004878F3" w:rsidRDefault="004878F3" w:rsidP="00ED4D5E">
      <w:pPr>
        <w:spacing w:line="360" w:lineRule="auto"/>
        <w:rPr>
          <w:rFonts w:ascii="宋体" w:eastAsia="宋体" w:hAnsi="宋体"/>
          <w:sz w:val="24"/>
          <w:szCs w:val="24"/>
        </w:rPr>
      </w:pPr>
      <w:r>
        <w:rPr>
          <w:rFonts w:ascii="宋体" w:eastAsia="宋体" w:hAnsi="宋体" w:hint="eastAsia"/>
          <w:sz w:val="24"/>
          <w:szCs w:val="24"/>
        </w:rPr>
        <w:t>重大影响：能派出董事</w:t>
      </w:r>
      <w:r w:rsidR="0052528F">
        <w:rPr>
          <w:rFonts w:ascii="宋体" w:eastAsia="宋体" w:hAnsi="宋体" w:hint="eastAsia"/>
          <w:sz w:val="24"/>
          <w:szCs w:val="24"/>
        </w:rPr>
        <w:t>。</w:t>
      </w:r>
      <w:r w:rsidR="008654E3">
        <w:rPr>
          <w:rFonts w:ascii="宋体" w:eastAsia="宋体" w:hAnsi="宋体" w:hint="eastAsia"/>
          <w:sz w:val="24"/>
          <w:szCs w:val="24"/>
        </w:rPr>
        <w:t>（持股比例2</w:t>
      </w:r>
      <w:r w:rsidR="008654E3">
        <w:rPr>
          <w:rFonts w:ascii="宋体" w:eastAsia="宋体" w:hAnsi="宋体"/>
          <w:sz w:val="24"/>
          <w:szCs w:val="24"/>
        </w:rPr>
        <w:t>0%~49%</w:t>
      </w:r>
      <w:r w:rsidR="008654E3">
        <w:rPr>
          <w:rFonts w:ascii="宋体" w:eastAsia="宋体" w:hAnsi="宋体" w:hint="eastAsia"/>
          <w:sz w:val="24"/>
          <w:szCs w:val="24"/>
        </w:rPr>
        <w:t>）</w:t>
      </w:r>
    </w:p>
    <w:p w14:paraId="3FFB20CA" w14:textId="2025C5BE" w:rsidR="008E7022" w:rsidRDefault="008E7022" w:rsidP="00ED4D5E">
      <w:pPr>
        <w:spacing w:line="360" w:lineRule="auto"/>
        <w:rPr>
          <w:rFonts w:ascii="宋体" w:eastAsia="宋体" w:hAnsi="宋体"/>
          <w:sz w:val="24"/>
          <w:szCs w:val="24"/>
        </w:rPr>
      </w:pPr>
    </w:p>
    <w:p w14:paraId="641FD420" w14:textId="0F3F4F0C" w:rsidR="008E7022" w:rsidRDefault="008E7022" w:rsidP="00ED4D5E">
      <w:pPr>
        <w:spacing w:line="360" w:lineRule="auto"/>
        <w:rPr>
          <w:rFonts w:ascii="宋体" w:eastAsia="宋体" w:hAnsi="宋体"/>
          <w:sz w:val="24"/>
          <w:szCs w:val="24"/>
        </w:rPr>
      </w:pPr>
      <w:r>
        <w:rPr>
          <w:rFonts w:ascii="宋体" w:eastAsia="宋体" w:hAnsi="宋体" w:hint="eastAsia"/>
          <w:sz w:val="24"/>
          <w:szCs w:val="24"/>
        </w:rPr>
        <w:t>影响力：控制＞共同控制＞重大影响</w:t>
      </w:r>
    </w:p>
    <w:p w14:paraId="0AC82DBE" w14:textId="3C8F9635" w:rsidR="00E07D8E" w:rsidRDefault="00E07D8E" w:rsidP="00ED4D5E">
      <w:pPr>
        <w:spacing w:line="360" w:lineRule="auto"/>
        <w:rPr>
          <w:rFonts w:ascii="宋体" w:eastAsia="宋体" w:hAnsi="宋体"/>
          <w:sz w:val="24"/>
          <w:szCs w:val="24"/>
        </w:rPr>
      </w:pPr>
    </w:p>
    <w:p w14:paraId="6B825454" w14:textId="74D55C7A" w:rsidR="00E07D8E" w:rsidRDefault="0024185D" w:rsidP="00ED4D5E">
      <w:pPr>
        <w:pStyle w:val="2"/>
        <w:spacing w:line="360" w:lineRule="auto"/>
      </w:pPr>
      <w:bookmarkStart w:id="648" w:name="_Toc123761775"/>
      <w:bookmarkStart w:id="649" w:name="_Toc145316935"/>
      <w:r>
        <w:rPr>
          <w:rFonts w:hint="eastAsia"/>
        </w:rPr>
        <w:t>收集的资料</w:t>
      </w:r>
      <w:bookmarkEnd w:id="648"/>
      <w:bookmarkEnd w:id="649"/>
    </w:p>
    <w:p w14:paraId="38499F5B" w14:textId="32F2A213" w:rsidR="0024185D" w:rsidRDefault="00835E65" w:rsidP="00ED4D5E">
      <w:pPr>
        <w:spacing w:line="360" w:lineRule="auto"/>
        <w:rPr>
          <w:rFonts w:ascii="宋体" w:eastAsia="宋体" w:hAnsi="宋体"/>
          <w:sz w:val="24"/>
          <w:szCs w:val="24"/>
        </w:rPr>
      </w:pPr>
      <w:r>
        <w:rPr>
          <w:rFonts w:ascii="宋体" w:eastAsia="宋体" w:hAnsi="宋体" w:hint="eastAsia"/>
          <w:sz w:val="24"/>
          <w:szCs w:val="24"/>
        </w:rPr>
        <w:t>1、投资协议</w:t>
      </w:r>
    </w:p>
    <w:p w14:paraId="21408866" w14:textId="27619BE9" w:rsidR="00835E65" w:rsidRDefault="00835E65" w:rsidP="00ED4D5E">
      <w:pPr>
        <w:spacing w:line="360" w:lineRule="auto"/>
        <w:rPr>
          <w:rFonts w:ascii="宋体" w:eastAsia="宋体" w:hAnsi="宋体"/>
          <w:sz w:val="24"/>
          <w:szCs w:val="24"/>
        </w:rPr>
      </w:pPr>
      <w:r>
        <w:rPr>
          <w:rFonts w:ascii="宋体" w:eastAsia="宋体" w:hAnsi="宋体" w:hint="eastAsia"/>
          <w:sz w:val="24"/>
          <w:szCs w:val="24"/>
        </w:rPr>
        <w:t>①如果是首次承接，收集初始投资协议和历次变更的协议。</w:t>
      </w:r>
    </w:p>
    <w:p w14:paraId="06101D92" w14:textId="15398FDE" w:rsidR="001A3274" w:rsidRDefault="001A3274" w:rsidP="00ED4D5E">
      <w:pPr>
        <w:spacing w:line="360" w:lineRule="auto"/>
        <w:rPr>
          <w:rFonts w:ascii="宋体" w:eastAsia="宋体" w:hAnsi="宋体"/>
          <w:sz w:val="24"/>
          <w:szCs w:val="24"/>
        </w:rPr>
      </w:pPr>
      <w:r>
        <w:rPr>
          <w:rFonts w:ascii="宋体" w:eastAsia="宋体" w:hAnsi="宋体" w:hint="eastAsia"/>
          <w:sz w:val="24"/>
          <w:szCs w:val="24"/>
        </w:rPr>
        <w:t>②如果是连续审计，收集本年股权变动的协议</w:t>
      </w:r>
      <w:r w:rsidR="002555A7">
        <w:rPr>
          <w:rFonts w:ascii="宋体" w:eastAsia="宋体" w:hAnsi="宋体" w:hint="eastAsia"/>
          <w:sz w:val="24"/>
          <w:szCs w:val="24"/>
        </w:rPr>
        <w:t>。</w:t>
      </w:r>
    </w:p>
    <w:p w14:paraId="64159AB7" w14:textId="2BDD5279" w:rsidR="001A3274" w:rsidRDefault="001A3274" w:rsidP="00ED4D5E">
      <w:pPr>
        <w:spacing w:line="360" w:lineRule="auto"/>
        <w:rPr>
          <w:rFonts w:ascii="宋体" w:eastAsia="宋体" w:hAnsi="宋体"/>
          <w:sz w:val="24"/>
          <w:szCs w:val="24"/>
        </w:rPr>
      </w:pPr>
    </w:p>
    <w:p w14:paraId="64B1A653" w14:textId="1B952921" w:rsidR="001A3274" w:rsidRDefault="001A3274" w:rsidP="00ED4D5E">
      <w:pPr>
        <w:spacing w:line="360" w:lineRule="auto"/>
        <w:rPr>
          <w:rFonts w:ascii="宋体" w:eastAsia="宋体" w:hAnsi="宋体"/>
          <w:sz w:val="24"/>
          <w:szCs w:val="24"/>
        </w:rPr>
      </w:pPr>
      <w:r>
        <w:rPr>
          <w:rFonts w:ascii="宋体" w:eastAsia="宋体" w:hAnsi="宋体" w:hint="eastAsia"/>
          <w:sz w:val="24"/>
          <w:szCs w:val="24"/>
        </w:rPr>
        <w:t>2、</w:t>
      </w:r>
      <w:r w:rsidR="002555A7">
        <w:rPr>
          <w:rFonts w:ascii="宋体" w:eastAsia="宋体" w:hAnsi="宋体" w:hint="eastAsia"/>
          <w:sz w:val="24"/>
          <w:szCs w:val="24"/>
        </w:rPr>
        <w:t>被投资单位的</w:t>
      </w:r>
      <w:r w:rsidR="0078558C">
        <w:rPr>
          <w:rFonts w:ascii="宋体" w:eastAsia="宋体" w:hAnsi="宋体" w:hint="eastAsia"/>
          <w:sz w:val="24"/>
          <w:szCs w:val="24"/>
        </w:rPr>
        <w:t>财务</w:t>
      </w:r>
      <w:r w:rsidR="002555A7">
        <w:rPr>
          <w:rFonts w:ascii="宋体" w:eastAsia="宋体" w:hAnsi="宋体" w:hint="eastAsia"/>
          <w:sz w:val="24"/>
          <w:szCs w:val="24"/>
        </w:rPr>
        <w:t>报表</w:t>
      </w:r>
    </w:p>
    <w:p w14:paraId="04479B3E" w14:textId="34F81D81" w:rsidR="002555A7" w:rsidRDefault="002555A7" w:rsidP="00ED4D5E">
      <w:pPr>
        <w:spacing w:line="360" w:lineRule="auto"/>
        <w:rPr>
          <w:rFonts w:ascii="宋体" w:eastAsia="宋体" w:hAnsi="宋体"/>
          <w:sz w:val="24"/>
          <w:szCs w:val="24"/>
        </w:rPr>
      </w:pPr>
      <w:r>
        <w:rPr>
          <w:rFonts w:ascii="宋体" w:eastAsia="宋体" w:hAnsi="宋体" w:hint="eastAsia"/>
          <w:sz w:val="24"/>
          <w:szCs w:val="24"/>
        </w:rPr>
        <w:t>①如果是联营企业</w:t>
      </w:r>
      <w:r w:rsidR="00C71261">
        <w:rPr>
          <w:rFonts w:ascii="宋体" w:eastAsia="宋体" w:hAnsi="宋体" w:hint="eastAsia"/>
          <w:sz w:val="24"/>
          <w:szCs w:val="24"/>
        </w:rPr>
        <w:t>和合营企业</w:t>
      </w:r>
      <w:r>
        <w:rPr>
          <w:rFonts w:ascii="宋体" w:eastAsia="宋体" w:hAnsi="宋体" w:hint="eastAsia"/>
          <w:sz w:val="24"/>
          <w:szCs w:val="24"/>
        </w:rPr>
        <w:t>，最好是拿到被投资单位的</w:t>
      </w:r>
      <w:r w:rsidR="00C71261">
        <w:rPr>
          <w:rFonts w:ascii="宋体" w:eastAsia="宋体" w:hAnsi="宋体" w:hint="eastAsia"/>
          <w:sz w:val="24"/>
          <w:szCs w:val="24"/>
        </w:rPr>
        <w:t>经过审计的财务报表。如果被投资单位没有经过审计，至少也要拿到</w:t>
      </w:r>
      <w:r w:rsidR="00250270">
        <w:rPr>
          <w:rFonts w:ascii="宋体" w:eastAsia="宋体" w:hAnsi="宋体" w:hint="eastAsia"/>
          <w:sz w:val="24"/>
          <w:szCs w:val="24"/>
        </w:rPr>
        <w:t>盖了</w:t>
      </w:r>
      <w:r w:rsidR="00F508C0">
        <w:rPr>
          <w:rFonts w:ascii="宋体" w:eastAsia="宋体" w:hAnsi="宋体" w:hint="eastAsia"/>
          <w:sz w:val="24"/>
          <w:szCs w:val="24"/>
        </w:rPr>
        <w:t>被投资单位</w:t>
      </w:r>
      <w:r w:rsidR="00250270">
        <w:rPr>
          <w:rFonts w:ascii="宋体" w:eastAsia="宋体" w:hAnsi="宋体" w:hint="eastAsia"/>
          <w:sz w:val="24"/>
          <w:szCs w:val="24"/>
        </w:rPr>
        <w:t>章的</w:t>
      </w:r>
      <w:r w:rsidR="00C71261">
        <w:rPr>
          <w:rFonts w:ascii="宋体" w:eastAsia="宋体" w:hAnsi="宋体" w:hint="eastAsia"/>
          <w:sz w:val="24"/>
          <w:szCs w:val="24"/>
        </w:rPr>
        <w:t>资产负债表和利润表。</w:t>
      </w:r>
    </w:p>
    <w:p w14:paraId="2D90B9F4" w14:textId="60906A98" w:rsidR="006E15C1" w:rsidRPr="006E15C1" w:rsidRDefault="006E15C1" w:rsidP="00ED4D5E">
      <w:pPr>
        <w:spacing w:line="360" w:lineRule="auto"/>
        <w:rPr>
          <w:rFonts w:ascii="宋体" w:eastAsia="宋体" w:hAnsi="宋体"/>
          <w:sz w:val="24"/>
          <w:szCs w:val="24"/>
        </w:rPr>
      </w:pPr>
      <w:r>
        <w:rPr>
          <w:rFonts w:ascii="宋体" w:eastAsia="宋体" w:hAnsi="宋体" w:hint="eastAsia"/>
          <w:sz w:val="24"/>
          <w:szCs w:val="24"/>
        </w:rPr>
        <w:t>②如果是子公司，我们是要拿到他们的账套的，在做子公司底稿的时候会单独</w:t>
      </w:r>
      <w:r>
        <w:rPr>
          <w:rFonts w:ascii="宋体" w:eastAsia="宋体" w:hAnsi="宋体" w:hint="eastAsia"/>
          <w:sz w:val="24"/>
          <w:szCs w:val="24"/>
        </w:rPr>
        <w:lastRenderedPageBreak/>
        <w:t>收集一套资料，在母公司长投这里就不用考虑</w:t>
      </w:r>
      <w:r w:rsidR="0078558C">
        <w:rPr>
          <w:rFonts w:ascii="宋体" w:eastAsia="宋体" w:hAnsi="宋体" w:hint="eastAsia"/>
          <w:sz w:val="24"/>
          <w:szCs w:val="24"/>
        </w:rPr>
        <w:t>对子公司需要收集哪些资料了</w:t>
      </w:r>
      <w:r>
        <w:rPr>
          <w:rFonts w:ascii="宋体" w:eastAsia="宋体" w:hAnsi="宋体" w:hint="eastAsia"/>
          <w:sz w:val="24"/>
          <w:szCs w:val="24"/>
        </w:rPr>
        <w:t>。</w:t>
      </w:r>
    </w:p>
    <w:p w14:paraId="133AD820" w14:textId="77777777" w:rsidR="002555A7" w:rsidRPr="0024185D" w:rsidRDefault="002555A7" w:rsidP="00ED4D5E">
      <w:pPr>
        <w:spacing w:line="360" w:lineRule="auto"/>
        <w:rPr>
          <w:rFonts w:ascii="宋体" w:eastAsia="宋体" w:hAnsi="宋体"/>
          <w:sz w:val="24"/>
          <w:szCs w:val="24"/>
        </w:rPr>
      </w:pPr>
    </w:p>
    <w:p w14:paraId="0F44ADC8" w14:textId="11142677" w:rsidR="0024185D" w:rsidRDefault="00E821B7" w:rsidP="00ED4D5E">
      <w:pPr>
        <w:pStyle w:val="2"/>
        <w:spacing w:line="360" w:lineRule="auto"/>
      </w:pPr>
      <w:bookmarkStart w:id="650" w:name="_Toc123761776"/>
      <w:bookmarkStart w:id="651" w:name="_Toc145316936"/>
      <w:r>
        <w:rPr>
          <w:rFonts w:hint="eastAsia"/>
        </w:rPr>
        <w:t>明细表</w:t>
      </w:r>
      <w:bookmarkEnd w:id="650"/>
      <w:bookmarkEnd w:id="651"/>
    </w:p>
    <w:p w14:paraId="6107B126" w14:textId="77777777" w:rsidR="0051259A" w:rsidRDefault="00B8303A" w:rsidP="00ED4D5E">
      <w:pPr>
        <w:spacing w:line="360" w:lineRule="auto"/>
        <w:rPr>
          <w:rFonts w:ascii="宋体" w:eastAsia="宋体" w:hAnsi="宋体"/>
          <w:sz w:val="24"/>
          <w:szCs w:val="24"/>
        </w:rPr>
      </w:pPr>
      <w:r>
        <w:rPr>
          <w:rFonts w:ascii="宋体" w:eastAsia="宋体" w:hAnsi="宋体" w:hint="eastAsia"/>
          <w:sz w:val="24"/>
          <w:szCs w:val="24"/>
        </w:rPr>
        <w:t>根据科目余额表就能填出来。</w:t>
      </w:r>
    </w:p>
    <w:p w14:paraId="2073FE80" w14:textId="77777777" w:rsidR="0051259A" w:rsidRDefault="0051259A" w:rsidP="00ED4D5E">
      <w:pPr>
        <w:spacing w:line="360" w:lineRule="auto"/>
        <w:rPr>
          <w:rFonts w:ascii="宋体" w:eastAsia="宋体" w:hAnsi="宋体"/>
          <w:sz w:val="24"/>
          <w:szCs w:val="24"/>
        </w:rPr>
      </w:pPr>
    </w:p>
    <w:p w14:paraId="51B128E3" w14:textId="4EF27D2A" w:rsidR="0051259A" w:rsidRDefault="001D20B1" w:rsidP="00ED4D5E">
      <w:pPr>
        <w:spacing w:line="360" w:lineRule="auto"/>
        <w:rPr>
          <w:rFonts w:ascii="宋体" w:eastAsia="宋体" w:hAnsi="宋体"/>
          <w:sz w:val="24"/>
          <w:szCs w:val="24"/>
        </w:rPr>
      </w:pPr>
      <w:r>
        <w:rPr>
          <w:rFonts w:ascii="宋体" w:eastAsia="宋体" w:hAnsi="宋体" w:hint="eastAsia"/>
          <w:sz w:val="24"/>
          <w:szCs w:val="24"/>
        </w:rPr>
        <w:t>如果是子公司的，填一下明细表就可以了，子公司用成本法核算，一般没有变动。</w:t>
      </w:r>
    </w:p>
    <w:p w14:paraId="47B8A09B" w14:textId="10F626D0" w:rsidR="001D20B1" w:rsidRDefault="001D20B1" w:rsidP="00ED4D5E">
      <w:pPr>
        <w:spacing w:line="360" w:lineRule="auto"/>
        <w:rPr>
          <w:rFonts w:ascii="宋体" w:eastAsia="宋体" w:hAnsi="宋体"/>
          <w:sz w:val="24"/>
          <w:szCs w:val="24"/>
        </w:rPr>
      </w:pPr>
    </w:p>
    <w:p w14:paraId="4E3BBE7F" w14:textId="50281631" w:rsidR="001D20B1" w:rsidRDefault="001D20B1" w:rsidP="00ED4D5E">
      <w:pPr>
        <w:spacing w:line="360" w:lineRule="auto"/>
        <w:rPr>
          <w:rFonts w:ascii="宋体" w:eastAsia="宋体" w:hAnsi="宋体"/>
          <w:sz w:val="24"/>
          <w:szCs w:val="24"/>
        </w:rPr>
      </w:pPr>
      <w:r>
        <w:rPr>
          <w:rFonts w:ascii="宋体" w:eastAsia="宋体" w:hAnsi="宋体" w:hint="eastAsia"/>
          <w:sz w:val="24"/>
          <w:szCs w:val="24"/>
        </w:rPr>
        <w:t>如果是联营企业和合营企业，一定要分开成本、损益调整、其他综合收益变动、其他资本公积变动等二级明细项目。</w:t>
      </w:r>
    </w:p>
    <w:p w14:paraId="0634FDC8" w14:textId="77777777" w:rsidR="0051259A" w:rsidRDefault="0051259A" w:rsidP="00ED4D5E">
      <w:pPr>
        <w:spacing w:line="360" w:lineRule="auto"/>
        <w:rPr>
          <w:rFonts w:ascii="宋体" w:eastAsia="宋体" w:hAnsi="宋体"/>
          <w:sz w:val="24"/>
          <w:szCs w:val="24"/>
        </w:rPr>
      </w:pPr>
    </w:p>
    <w:p w14:paraId="3B50C593" w14:textId="42F6840F" w:rsidR="00E821B7" w:rsidRDefault="00850023" w:rsidP="00ED4D5E">
      <w:pPr>
        <w:spacing w:line="360" w:lineRule="auto"/>
        <w:rPr>
          <w:rFonts w:ascii="宋体" w:eastAsia="宋体" w:hAnsi="宋体"/>
          <w:sz w:val="24"/>
          <w:szCs w:val="24"/>
        </w:rPr>
      </w:pPr>
      <w:r>
        <w:rPr>
          <w:rFonts w:ascii="宋体" w:eastAsia="宋体" w:hAnsi="宋体" w:hint="eastAsia"/>
          <w:sz w:val="24"/>
          <w:szCs w:val="24"/>
        </w:rPr>
        <w:t>结合天眼查、投资协议，核实一下投资比例，被投资单位的真实性等。如果企业账上有联营企业某公司，天眼查上面查这家公司，却发现这家公司的股东里面，没有被审计单位，那这种情况就是异常的。</w:t>
      </w:r>
    </w:p>
    <w:p w14:paraId="538AA01E" w14:textId="2681B6A2" w:rsidR="00E821B7" w:rsidRDefault="00E821B7" w:rsidP="00ED4D5E">
      <w:pPr>
        <w:pStyle w:val="2"/>
        <w:spacing w:line="360" w:lineRule="auto"/>
      </w:pPr>
      <w:bookmarkStart w:id="652" w:name="_Toc123761777"/>
      <w:bookmarkStart w:id="653" w:name="_Toc145316937"/>
      <w:r>
        <w:rPr>
          <w:rFonts w:hint="eastAsia"/>
        </w:rPr>
        <w:t>权益法测算</w:t>
      </w:r>
      <w:bookmarkEnd w:id="652"/>
      <w:bookmarkEnd w:id="653"/>
    </w:p>
    <w:p w14:paraId="77F12154" w14:textId="25021AD3" w:rsidR="00D15FF8" w:rsidRDefault="00D15FF8" w:rsidP="00ED4D5E">
      <w:pPr>
        <w:spacing w:line="360" w:lineRule="auto"/>
        <w:rPr>
          <w:rFonts w:ascii="宋体" w:eastAsia="宋体" w:hAnsi="宋体"/>
          <w:sz w:val="24"/>
          <w:szCs w:val="24"/>
        </w:rPr>
      </w:pPr>
      <w:r>
        <w:rPr>
          <w:rFonts w:ascii="宋体" w:eastAsia="宋体" w:hAnsi="宋体" w:hint="eastAsia"/>
          <w:sz w:val="24"/>
          <w:szCs w:val="24"/>
        </w:rPr>
        <w:t>1、测算本年变动额</w:t>
      </w:r>
    </w:p>
    <w:p w14:paraId="5324A057" w14:textId="76D8D85B" w:rsidR="00E821B7" w:rsidRDefault="002B10BD" w:rsidP="00ED4D5E">
      <w:pPr>
        <w:spacing w:line="360" w:lineRule="auto"/>
        <w:rPr>
          <w:rFonts w:ascii="宋体" w:eastAsia="宋体" w:hAnsi="宋体"/>
          <w:sz w:val="24"/>
          <w:szCs w:val="24"/>
        </w:rPr>
      </w:pPr>
      <w:r>
        <w:rPr>
          <w:rFonts w:ascii="宋体" w:eastAsia="宋体" w:hAnsi="宋体" w:hint="eastAsia"/>
          <w:sz w:val="24"/>
          <w:szCs w:val="24"/>
        </w:rPr>
        <w:t>①企业的科目余额表要有二级明细</w:t>
      </w:r>
      <w:r w:rsidR="00C32B4A">
        <w:rPr>
          <w:rFonts w:ascii="宋体" w:eastAsia="宋体" w:hAnsi="宋体" w:hint="eastAsia"/>
          <w:sz w:val="24"/>
          <w:szCs w:val="24"/>
        </w:rPr>
        <w:t>：成本、损益调整、其他综合收益、其他权益变动。</w:t>
      </w:r>
    </w:p>
    <w:p w14:paraId="68015D3A" w14:textId="77777777" w:rsidR="0063408E" w:rsidRDefault="006B7063" w:rsidP="00ED4D5E">
      <w:pPr>
        <w:spacing w:line="360" w:lineRule="auto"/>
        <w:rPr>
          <w:rFonts w:ascii="宋体" w:eastAsia="宋体" w:hAnsi="宋体"/>
          <w:sz w:val="24"/>
          <w:szCs w:val="24"/>
        </w:rPr>
      </w:pPr>
      <w:r>
        <w:rPr>
          <w:rFonts w:ascii="宋体" w:eastAsia="宋体" w:hAnsi="宋体" w:hint="eastAsia"/>
          <w:sz w:val="24"/>
          <w:szCs w:val="24"/>
        </w:rPr>
        <w:t>②要获取被投资企业的财务报表</w:t>
      </w:r>
      <w:r w:rsidR="0063408E">
        <w:rPr>
          <w:rFonts w:ascii="宋体" w:eastAsia="宋体" w:hAnsi="宋体" w:hint="eastAsia"/>
          <w:sz w:val="24"/>
          <w:szCs w:val="24"/>
        </w:rPr>
        <w:t>。</w:t>
      </w:r>
    </w:p>
    <w:p w14:paraId="360C4D6E" w14:textId="5F4E14AF" w:rsidR="006B7063" w:rsidRDefault="0063408E" w:rsidP="00ED4D5E">
      <w:pPr>
        <w:spacing w:line="360" w:lineRule="auto"/>
        <w:rPr>
          <w:rFonts w:ascii="宋体" w:eastAsia="宋体" w:hAnsi="宋体"/>
          <w:sz w:val="24"/>
          <w:szCs w:val="24"/>
        </w:rPr>
      </w:pPr>
      <w:r>
        <w:rPr>
          <w:rFonts w:ascii="宋体" w:eastAsia="宋体" w:hAnsi="宋体" w:hint="eastAsia"/>
          <w:sz w:val="24"/>
          <w:szCs w:val="24"/>
        </w:rPr>
        <w:t>③</w:t>
      </w:r>
      <w:r w:rsidR="006B7063">
        <w:rPr>
          <w:rFonts w:ascii="宋体" w:eastAsia="宋体" w:hAnsi="宋体" w:hint="eastAsia"/>
          <w:sz w:val="24"/>
          <w:szCs w:val="24"/>
        </w:rPr>
        <w:t>用变动额×持股比例</w:t>
      </w:r>
      <w:r>
        <w:rPr>
          <w:rFonts w:ascii="宋体" w:eastAsia="宋体" w:hAnsi="宋体" w:hint="eastAsia"/>
          <w:sz w:val="24"/>
          <w:szCs w:val="24"/>
        </w:rPr>
        <w:t>计算测算数</w:t>
      </w:r>
      <w:r w:rsidR="006B7063">
        <w:rPr>
          <w:rFonts w:ascii="宋体" w:eastAsia="宋体" w:hAnsi="宋体" w:hint="eastAsia"/>
          <w:sz w:val="24"/>
          <w:szCs w:val="24"/>
        </w:rPr>
        <w:t>，再减去账上的金额，就是差额了。</w:t>
      </w:r>
    </w:p>
    <w:p w14:paraId="23D8C1A2" w14:textId="5872BE67" w:rsidR="002B10BD" w:rsidRDefault="002B10BD" w:rsidP="00ED4D5E">
      <w:pPr>
        <w:spacing w:line="360" w:lineRule="auto"/>
        <w:rPr>
          <w:rFonts w:ascii="宋体" w:eastAsia="宋体" w:hAnsi="宋体"/>
          <w:sz w:val="24"/>
          <w:szCs w:val="24"/>
        </w:rPr>
      </w:pPr>
    </w:p>
    <w:p w14:paraId="26CDD31C" w14:textId="4BC583B4" w:rsidR="002B10BD" w:rsidRDefault="00D15FF8" w:rsidP="00ED4D5E">
      <w:pPr>
        <w:spacing w:line="360" w:lineRule="auto"/>
        <w:rPr>
          <w:rFonts w:ascii="宋体" w:eastAsia="宋体" w:hAnsi="宋体"/>
          <w:sz w:val="24"/>
          <w:szCs w:val="24"/>
        </w:rPr>
      </w:pPr>
      <w:r>
        <w:rPr>
          <w:rFonts w:ascii="宋体" w:eastAsia="宋体" w:hAnsi="宋体" w:hint="eastAsia"/>
          <w:sz w:val="24"/>
          <w:szCs w:val="24"/>
        </w:rPr>
        <w:t>2、测算累计变动额</w:t>
      </w:r>
    </w:p>
    <w:p w14:paraId="735A7697" w14:textId="7EF8C7FE" w:rsidR="00D15FF8" w:rsidRDefault="00D15FF8" w:rsidP="00ED4D5E">
      <w:pPr>
        <w:spacing w:line="360" w:lineRule="auto"/>
        <w:rPr>
          <w:rFonts w:ascii="宋体" w:eastAsia="宋体" w:hAnsi="宋体"/>
          <w:sz w:val="24"/>
          <w:szCs w:val="24"/>
        </w:rPr>
      </w:pPr>
      <w:r>
        <w:rPr>
          <w:rFonts w:ascii="宋体" w:eastAsia="宋体" w:hAnsi="宋体" w:hint="eastAsia"/>
          <w:sz w:val="24"/>
          <w:szCs w:val="24"/>
        </w:rPr>
        <w:t>期末数 -</w:t>
      </w:r>
      <w:r>
        <w:rPr>
          <w:rFonts w:ascii="宋体" w:eastAsia="宋体" w:hAnsi="宋体"/>
          <w:sz w:val="24"/>
          <w:szCs w:val="24"/>
        </w:rPr>
        <w:t xml:space="preserve"> </w:t>
      </w:r>
      <w:r>
        <w:rPr>
          <w:rFonts w:ascii="宋体" w:eastAsia="宋体" w:hAnsi="宋体" w:hint="eastAsia"/>
          <w:sz w:val="24"/>
          <w:szCs w:val="24"/>
        </w:rPr>
        <w:t>被投资单位净资产×持股比例</w:t>
      </w:r>
    </w:p>
    <w:p w14:paraId="7EED8901" w14:textId="2419CD0A" w:rsidR="00E821B7" w:rsidRPr="0024185D" w:rsidRDefault="00064D50" w:rsidP="00ED4D5E">
      <w:pPr>
        <w:pStyle w:val="2"/>
        <w:spacing w:line="360" w:lineRule="auto"/>
      </w:pPr>
      <w:bookmarkStart w:id="654" w:name="_Toc123761778"/>
      <w:bookmarkStart w:id="655" w:name="_Toc145316938"/>
      <w:r>
        <w:rPr>
          <w:rFonts w:hint="eastAsia"/>
        </w:rPr>
        <w:lastRenderedPageBreak/>
        <w:t>同一控制下企业合并</w:t>
      </w:r>
      <w:bookmarkEnd w:id="654"/>
      <w:bookmarkEnd w:id="655"/>
    </w:p>
    <w:p w14:paraId="145D2867" w14:textId="527E851A" w:rsidR="0024185D" w:rsidRDefault="00C36709" w:rsidP="00ED4D5E">
      <w:pPr>
        <w:spacing w:line="360" w:lineRule="auto"/>
        <w:rPr>
          <w:rFonts w:ascii="宋体" w:eastAsia="宋体" w:hAnsi="宋体"/>
          <w:sz w:val="24"/>
          <w:szCs w:val="24"/>
        </w:rPr>
      </w:pPr>
      <w:r>
        <w:rPr>
          <w:rFonts w:ascii="宋体" w:eastAsia="宋体" w:hAnsi="宋体" w:hint="eastAsia"/>
          <w:sz w:val="24"/>
          <w:szCs w:val="24"/>
        </w:rPr>
        <w:t>本期新增的同一控制下企业合并，</w:t>
      </w:r>
      <w:r w:rsidR="00353292">
        <w:rPr>
          <w:rFonts w:ascii="宋体" w:eastAsia="宋体" w:hAnsi="宋体" w:hint="eastAsia"/>
          <w:sz w:val="24"/>
          <w:szCs w:val="24"/>
        </w:rPr>
        <w:t>计算一下单体报表确认的长期股权投资是否正确。</w:t>
      </w:r>
    </w:p>
    <w:p w14:paraId="5AC51321" w14:textId="63FF0294" w:rsidR="00353292" w:rsidRDefault="00F50FF7" w:rsidP="00ED4D5E">
      <w:pPr>
        <w:spacing w:line="360" w:lineRule="auto"/>
        <w:rPr>
          <w:rFonts w:ascii="宋体" w:eastAsia="宋体" w:hAnsi="宋体"/>
          <w:sz w:val="24"/>
          <w:szCs w:val="24"/>
        </w:rPr>
      </w:pPr>
      <w:r>
        <w:rPr>
          <w:rFonts w:ascii="宋体" w:eastAsia="宋体" w:hAnsi="宋体" w:hint="eastAsia"/>
          <w:sz w:val="24"/>
          <w:szCs w:val="24"/>
        </w:rPr>
        <w:t>①初始入账成本=子公司净资产×持股比</w:t>
      </w:r>
    </w:p>
    <w:p w14:paraId="5B2DBC2E" w14:textId="286F320E" w:rsidR="00F50FF7" w:rsidRDefault="00F50FF7" w:rsidP="00ED4D5E">
      <w:pPr>
        <w:spacing w:line="360" w:lineRule="auto"/>
        <w:rPr>
          <w:rFonts w:ascii="宋体" w:eastAsia="宋体" w:hAnsi="宋体"/>
          <w:sz w:val="24"/>
          <w:szCs w:val="24"/>
        </w:rPr>
      </w:pPr>
    </w:p>
    <w:p w14:paraId="70635FED" w14:textId="77777777" w:rsidR="00F50FF7" w:rsidRDefault="00F50FF7" w:rsidP="00ED4D5E">
      <w:pPr>
        <w:spacing w:line="360" w:lineRule="auto"/>
        <w:rPr>
          <w:rFonts w:ascii="宋体" w:eastAsia="宋体" w:hAnsi="宋体"/>
          <w:sz w:val="24"/>
          <w:szCs w:val="24"/>
        </w:rPr>
      </w:pPr>
      <w:r>
        <w:rPr>
          <w:rFonts w:ascii="宋体" w:eastAsia="宋体" w:hAnsi="宋体" w:hint="eastAsia"/>
          <w:sz w:val="24"/>
          <w:szCs w:val="24"/>
        </w:rPr>
        <w:t>更深奥一点的公式是，</w:t>
      </w:r>
    </w:p>
    <w:p w14:paraId="4CE0083F" w14:textId="4FA3041B" w:rsidR="00F50FF7" w:rsidRDefault="00F50FF7" w:rsidP="00ED4D5E">
      <w:pPr>
        <w:spacing w:line="360" w:lineRule="auto"/>
        <w:rPr>
          <w:rFonts w:ascii="宋体" w:eastAsia="宋体" w:hAnsi="宋体"/>
          <w:sz w:val="24"/>
          <w:szCs w:val="24"/>
        </w:rPr>
      </w:pPr>
      <w:r>
        <w:rPr>
          <w:rFonts w:ascii="宋体" w:eastAsia="宋体" w:hAnsi="宋体" w:hint="eastAsia"/>
          <w:sz w:val="24"/>
          <w:szCs w:val="24"/>
        </w:rPr>
        <w:t>②初始入账成本=子公司在最终控制方合并报表上的净资产×持股比例+最终控制方合并报表上对它的商誉</w:t>
      </w:r>
    </w:p>
    <w:p w14:paraId="3BE167A9" w14:textId="51528ECB" w:rsidR="00F50FF7" w:rsidRDefault="00F50FF7" w:rsidP="00ED4D5E">
      <w:pPr>
        <w:spacing w:line="360" w:lineRule="auto"/>
        <w:rPr>
          <w:rFonts w:ascii="宋体" w:eastAsia="宋体" w:hAnsi="宋体"/>
          <w:sz w:val="24"/>
          <w:szCs w:val="24"/>
        </w:rPr>
      </w:pPr>
    </w:p>
    <w:p w14:paraId="673CD7C3" w14:textId="608D1544" w:rsidR="00F50FF7" w:rsidRPr="0024185D" w:rsidRDefault="00F50FF7" w:rsidP="00ED4D5E">
      <w:pPr>
        <w:spacing w:line="360" w:lineRule="auto"/>
        <w:rPr>
          <w:rFonts w:ascii="宋体" w:eastAsia="宋体" w:hAnsi="宋体"/>
          <w:sz w:val="24"/>
          <w:szCs w:val="24"/>
        </w:rPr>
      </w:pPr>
      <w:r>
        <w:rPr>
          <w:rFonts w:ascii="宋体" w:eastAsia="宋体" w:hAnsi="宋体" w:hint="eastAsia"/>
          <w:sz w:val="24"/>
          <w:szCs w:val="24"/>
        </w:rPr>
        <w:t>我们一般是用①式就可以了。</w:t>
      </w:r>
      <w:r w:rsidR="007A3103">
        <w:rPr>
          <w:rFonts w:ascii="宋体" w:eastAsia="宋体" w:hAnsi="宋体" w:hint="eastAsia"/>
          <w:sz w:val="24"/>
          <w:szCs w:val="24"/>
        </w:rPr>
        <w:t>如果子公司一开始是最终控制方从外面买来的（非同一控制下企业合并获得），买来的时候资产的账面价值和公允价值有差额，而且支付的对价比公允价值</w:t>
      </w:r>
      <w:r w:rsidR="00932167">
        <w:rPr>
          <w:rFonts w:ascii="宋体" w:eastAsia="宋体" w:hAnsi="宋体" w:hint="eastAsia"/>
          <w:sz w:val="24"/>
          <w:szCs w:val="24"/>
        </w:rPr>
        <w:t>×持股比例还要高，存在商誉。这种情况下就要用②式。这个涉及到合并报表的内容，大家学过合并报表的话，就很容易理解了，就是把最终控制方合并报表上的内容全部平移过来。</w:t>
      </w:r>
    </w:p>
    <w:p w14:paraId="401C8276" w14:textId="1757523D" w:rsidR="0024185D" w:rsidRPr="0024185D" w:rsidRDefault="00064D50" w:rsidP="00ED4D5E">
      <w:pPr>
        <w:pStyle w:val="2"/>
        <w:spacing w:line="360" w:lineRule="auto"/>
      </w:pPr>
      <w:bookmarkStart w:id="656" w:name="_Toc123761779"/>
      <w:bookmarkStart w:id="657" w:name="_Toc145316939"/>
      <w:r>
        <w:rPr>
          <w:rFonts w:hint="eastAsia"/>
        </w:rPr>
        <w:t>非同一控制下企业合并</w:t>
      </w:r>
      <w:bookmarkEnd w:id="656"/>
      <w:bookmarkEnd w:id="657"/>
    </w:p>
    <w:p w14:paraId="602CD002" w14:textId="25459064" w:rsidR="0024185D" w:rsidRDefault="00A01B77" w:rsidP="00ED4D5E">
      <w:pPr>
        <w:spacing w:line="360" w:lineRule="auto"/>
        <w:rPr>
          <w:rFonts w:ascii="宋体" w:eastAsia="宋体" w:hAnsi="宋体"/>
          <w:sz w:val="24"/>
          <w:szCs w:val="24"/>
        </w:rPr>
      </w:pPr>
      <w:r>
        <w:rPr>
          <w:rFonts w:ascii="宋体" w:eastAsia="宋体" w:hAnsi="宋体" w:hint="eastAsia"/>
          <w:sz w:val="24"/>
          <w:szCs w:val="24"/>
        </w:rPr>
        <w:t>要收集评估报告、股权转让协议。确认子公司在购买日的公允价值、账面价值，计算商誉。</w:t>
      </w:r>
    </w:p>
    <w:p w14:paraId="78C10A97" w14:textId="5D9A69BA" w:rsidR="003A535C" w:rsidRDefault="003A535C" w:rsidP="00ED4D5E">
      <w:pPr>
        <w:spacing w:line="360" w:lineRule="auto"/>
        <w:rPr>
          <w:rFonts w:ascii="宋体" w:eastAsia="宋体" w:hAnsi="宋体"/>
          <w:sz w:val="24"/>
          <w:szCs w:val="24"/>
        </w:rPr>
      </w:pPr>
      <w:r>
        <w:rPr>
          <w:rFonts w:ascii="宋体" w:eastAsia="宋体" w:hAnsi="宋体" w:hint="eastAsia"/>
          <w:sz w:val="24"/>
          <w:szCs w:val="24"/>
        </w:rPr>
        <w:t>把这些工作做好，有利于后面做合并报表。</w:t>
      </w:r>
    </w:p>
    <w:p w14:paraId="6F85C02F" w14:textId="43962FF6" w:rsidR="00064D50" w:rsidRDefault="00CF0F1F" w:rsidP="00ED4D5E">
      <w:pPr>
        <w:pStyle w:val="2"/>
        <w:spacing w:line="360" w:lineRule="auto"/>
      </w:pPr>
      <w:bookmarkStart w:id="658" w:name="_Toc123761780"/>
      <w:bookmarkStart w:id="659" w:name="_Toc145316940"/>
      <w:r>
        <w:rPr>
          <w:rFonts w:hint="eastAsia"/>
        </w:rPr>
        <w:t>联营企业、合营企业的审计</w:t>
      </w:r>
      <w:r w:rsidR="00064D50">
        <w:rPr>
          <w:rFonts w:hint="eastAsia"/>
        </w:rPr>
        <w:t>程序</w:t>
      </w:r>
      <w:bookmarkEnd w:id="658"/>
      <w:bookmarkEnd w:id="659"/>
    </w:p>
    <w:p w14:paraId="790D3CD0" w14:textId="002572AE" w:rsidR="00064D50" w:rsidRDefault="004966D6" w:rsidP="00ED4D5E">
      <w:pPr>
        <w:spacing w:line="360" w:lineRule="auto"/>
        <w:rPr>
          <w:rFonts w:ascii="宋体" w:eastAsia="宋体" w:hAnsi="宋体"/>
          <w:sz w:val="24"/>
          <w:szCs w:val="24"/>
        </w:rPr>
      </w:pPr>
      <w:r>
        <w:rPr>
          <w:rFonts w:ascii="宋体" w:eastAsia="宋体" w:hAnsi="宋体" w:hint="eastAsia"/>
          <w:sz w:val="24"/>
          <w:szCs w:val="24"/>
        </w:rPr>
        <w:t>对于</w:t>
      </w:r>
      <w:r w:rsidR="00FE1ABD">
        <w:rPr>
          <w:rFonts w:ascii="宋体" w:eastAsia="宋体" w:hAnsi="宋体" w:hint="eastAsia"/>
          <w:sz w:val="24"/>
          <w:szCs w:val="24"/>
        </w:rPr>
        <w:t>联营企业和合营企业</w:t>
      </w:r>
      <w:r>
        <w:rPr>
          <w:rFonts w:ascii="宋体" w:eastAsia="宋体" w:hAnsi="宋体" w:hint="eastAsia"/>
          <w:sz w:val="24"/>
          <w:szCs w:val="24"/>
        </w:rPr>
        <w:t>，</w:t>
      </w:r>
      <w:r w:rsidR="001D017F">
        <w:rPr>
          <w:rFonts w:ascii="宋体" w:eastAsia="宋体" w:hAnsi="宋体" w:hint="eastAsia"/>
          <w:sz w:val="24"/>
          <w:szCs w:val="24"/>
        </w:rPr>
        <w:t>最好就是这些企业都经过审计了，我们拿到他们的审计报告，根据审计报告上的金额，对权益法的核算测算一下就可以了。</w:t>
      </w:r>
    </w:p>
    <w:p w14:paraId="747CD1E4" w14:textId="738D037F" w:rsidR="001D017F" w:rsidRDefault="001D017F" w:rsidP="00ED4D5E">
      <w:pPr>
        <w:spacing w:line="360" w:lineRule="auto"/>
        <w:rPr>
          <w:rFonts w:ascii="宋体" w:eastAsia="宋体" w:hAnsi="宋体"/>
          <w:sz w:val="24"/>
          <w:szCs w:val="24"/>
        </w:rPr>
      </w:pPr>
    </w:p>
    <w:p w14:paraId="7EFF3EC9" w14:textId="77777777" w:rsidR="00324E1A" w:rsidRDefault="00324E1A" w:rsidP="00ED4D5E">
      <w:pPr>
        <w:spacing w:line="360" w:lineRule="auto"/>
        <w:rPr>
          <w:rFonts w:ascii="宋体" w:eastAsia="宋体" w:hAnsi="宋体"/>
          <w:sz w:val="24"/>
          <w:szCs w:val="24"/>
        </w:rPr>
      </w:pPr>
      <w:r>
        <w:rPr>
          <w:rFonts w:ascii="宋体" w:eastAsia="宋体" w:hAnsi="宋体" w:hint="eastAsia"/>
          <w:sz w:val="24"/>
          <w:szCs w:val="24"/>
        </w:rPr>
        <w:t>如果对方还没有出审计报告，但他们正在审计，只是审计报告还没出来，那就叫他们提供一下经过审计调整之后的数，虽然没能拿到审计报告，但拿个审定</w:t>
      </w:r>
      <w:r>
        <w:rPr>
          <w:rFonts w:ascii="宋体" w:eastAsia="宋体" w:hAnsi="宋体" w:hint="eastAsia"/>
          <w:sz w:val="24"/>
          <w:szCs w:val="24"/>
        </w:rPr>
        <w:lastRenderedPageBreak/>
        <w:t>数也可以。</w:t>
      </w:r>
    </w:p>
    <w:p w14:paraId="03CC2018" w14:textId="46E867DD" w:rsidR="001D017F" w:rsidRDefault="00324E1A" w:rsidP="00ED4D5E">
      <w:pPr>
        <w:spacing w:line="360" w:lineRule="auto"/>
        <w:rPr>
          <w:rFonts w:ascii="宋体" w:eastAsia="宋体" w:hAnsi="宋体"/>
          <w:sz w:val="24"/>
          <w:szCs w:val="24"/>
        </w:rPr>
      </w:pPr>
      <w:r>
        <w:rPr>
          <w:rFonts w:ascii="宋体" w:eastAsia="宋体" w:hAnsi="宋体" w:hint="eastAsia"/>
          <w:sz w:val="24"/>
          <w:szCs w:val="24"/>
        </w:rPr>
        <w:t>如果对方企业不做年审，就拿他们的未审报表。</w:t>
      </w:r>
    </w:p>
    <w:p w14:paraId="5CE56598" w14:textId="67777007" w:rsidR="00114943" w:rsidRDefault="00114943" w:rsidP="00ED4D5E">
      <w:pPr>
        <w:spacing w:line="360" w:lineRule="auto"/>
        <w:rPr>
          <w:rFonts w:ascii="宋体" w:eastAsia="宋体" w:hAnsi="宋体"/>
          <w:sz w:val="24"/>
          <w:szCs w:val="24"/>
        </w:rPr>
      </w:pPr>
    </w:p>
    <w:p w14:paraId="6C11A763" w14:textId="66EA3C81" w:rsidR="00114943" w:rsidRDefault="00FD33D3" w:rsidP="00ED4D5E">
      <w:pPr>
        <w:spacing w:line="360" w:lineRule="auto"/>
        <w:rPr>
          <w:rFonts w:ascii="宋体" w:eastAsia="宋体" w:hAnsi="宋体"/>
          <w:sz w:val="24"/>
          <w:szCs w:val="24"/>
        </w:rPr>
      </w:pPr>
      <w:r>
        <w:rPr>
          <w:rFonts w:ascii="宋体" w:eastAsia="宋体" w:hAnsi="宋体" w:hint="eastAsia"/>
          <w:sz w:val="24"/>
          <w:szCs w:val="24"/>
        </w:rPr>
        <w:t>如果被投资企业的资产、利润都特别大的话，拿未审报表是不够的，因为按照权益法核算的话，对被审计单位的投资收益和净利润影响还是很大，我们</w:t>
      </w:r>
      <w:r w:rsidR="00094748">
        <w:rPr>
          <w:rFonts w:ascii="宋体" w:eastAsia="宋体" w:hAnsi="宋体" w:hint="eastAsia"/>
          <w:sz w:val="24"/>
          <w:szCs w:val="24"/>
        </w:rPr>
        <w:t>还要执行进一步程序。</w:t>
      </w:r>
      <w:r w:rsidR="00705954">
        <w:rPr>
          <w:rFonts w:ascii="宋体" w:eastAsia="宋体" w:hAnsi="宋体" w:hint="eastAsia"/>
          <w:sz w:val="24"/>
          <w:szCs w:val="24"/>
        </w:rPr>
        <w:t>可以对这些企业做一个走访，对他们的财务负责人进行一个访谈，参观一下他们的生产车间等。</w:t>
      </w:r>
      <w:r w:rsidR="00AE1917">
        <w:rPr>
          <w:rFonts w:ascii="宋体" w:eastAsia="宋体" w:hAnsi="宋体" w:hint="eastAsia"/>
          <w:sz w:val="24"/>
          <w:szCs w:val="24"/>
        </w:rPr>
        <w:t>这样做主要是证明被投资单位是否正常生产，它的车间是否配得上它的收入规模。</w:t>
      </w:r>
    </w:p>
    <w:p w14:paraId="432018E6" w14:textId="416808F2" w:rsidR="00806257" w:rsidRDefault="00806257" w:rsidP="00ED4D5E">
      <w:pPr>
        <w:spacing w:line="360" w:lineRule="auto"/>
        <w:rPr>
          <w:rFonts w:ascii="宋体" w:eastAsia="宋体" w:hAnsi="宋体"/>
          <w:sz w:val="24"/>
          <w:szCs w:val="24"/>
        </w:rPr>
      </w:pPr>
    </w:p>
    <w:p w14:paraId="4F2BFA23" w14:textId="291AAAFD" w:rsidR="00806257" w:rsidRDefault="009950ED" w:rsidP="00ED4D5E">
      <w:pPr>
        <w:spacing w:line="360" w:lineRule="auto"/>
        <w:rPr>
          <w:rFonts w:ascii="宋体" w:eastAsia="宋体" w:hAnsi="宋体"/>
          <w:sz w:val="24"/>
          <w:szCs w:val="24"/>
        </w:rPr>
      </w:pPr>
      <w:r>
        <w:rPr>
          <w:rFonts w:ascii="宋体" w:eastAsia="宋体" w:hAnsi="宋体" w:hint="eastAsia"/>
          <w:sz w:val="24"/>
          <w:szCs w:val="24"/>
        </w:rPr>
        <w:t>执行</w:t>
      </w:r>
      <w:r w:rsidR="00A41102">
        <w:rPr>
          <w:rFonts w:ascii="宋体" w:eastAsia="宋体" w:hAnsi="宋体" w:hint="eastAsia"/>
          <w:sz w:val="24"/>
          <w:szCs w:val="24"/>
        </w:rPr>
        <w:t>走访就</w:t>
      </w:r>
      <w:r>
        <w:rPr>
          <w:rFonts w:ascii="宋体" w:eastAsia="宋体" w:hAnsi="宋体" w:hint="eastAsia"/>
          <w:sz w:val="24"/>
          <w:szCs w:val="24"/>
        </w:rPr>
        <w:t>可以了，不用执行太详细的程序，因为这家公司只是被审计的联营企业，被审计单位的话语权不足，</w:t>
      </w:r>
      <w:r w:rsidR="009738A9">
        <w:rPr>
          <w:rFonts w:ascii="宋体" w:eastAsia="宋体" w:hAnsi="宋体" w:hint="eastAsia"/>
          <w:sz w:val="24"/>
          <w:szCs w:val="24"/>
        </w:rPr>
        <w:t>别人是可以拒绝给我们提供任何资料的，我们搞太复杂的程序，对方肯定有意见。</w:t>
      </w:r>
      <w:r w:rsidR="00EC6165">
        <w:rPr>
          <w:rFonts w:ascii="宋体" w:eastAsia="宋体" w:hAnsi="宋体" w:hint="eastAsia"/>
          <w:sz w:val="24"/>
          <w:szCs w:val="24"/>
        </w:rPr>
        <w:t>从审计关系上说，联营企业属于第三方，跟审计没有合同上的关系，我们去审人家是不合适的。</w:t>
      </w:r>
    </w:p>
    <w:p w14:paraId="7F1E806D" w14:textId="2242F277" w:rsidR="00A0769B" w:rsidRDefault="00A0769B" w:rsidP="00ED4D5E">
      <w:pPr>
        <w:spacing w:line="360" w:lineRule="auto"/>
        <w:rPr>
          <w:rFonts w:ascii="宋体" w:eastAsia="宋体" w:hAnsi="宋体"/>
          <w:sz w:val="24"/>
          <w:szCs w:val="24"/>
        </w:rPr>
      </w:pPr>
      <w:r>
        <w:rPr>
          <w:rFonts w:ascii="宋体" w:eastAsia="宋体" w:hAnsi="宋体"/>
          <w:sz w:val="24"/>
          <w:szCs w:val="24"/>
        </w:rPr>
        <w:br w:type="page"/>
      </w:r>
    </w:p>
    <w:p w14:paraId="2C88DC20" w14:textId="2D19E8E6" w:rsidR="0024185D" w:rsidRPr="00F376BA" w:rsidRDefault="005618C6" w:rsidP="00ED4D5E">
      <w:pPr>
        <w:pStyle w:val="2"/>
        <w:spacing w:line="360" w:lineRule="auto"/>
      </w:pPr>
      <w:bookmarkStart w:id="660" w:name="_Toc123761781"/>
      <w:bookmarkStart w:id="661" w:name="_Toc145316941"/>
      <w:r>
        <w:rPr>
          <w:rFonts w:hint="eastAsia"/>
        </w:rPr>
        <w:lastRenderedPageBreak/>
        <w:t>三无股权</w:t>
      </w:r>
      <w:bookmarkEnd w:id="660"/>
      <w:bookmarkEnd w:id="661"/>
    </w:p>
    <w:p w14:paraId="34B15524" w14:textId="025AA6EF" w:rsidR="0054753A" w:rsidRDefault="0054753A" w:rsidP="00ED4D5E">
      <w:pPr>
        <w:spacing w:line="360" w:lineRule="auto"/>
        <w:rPr>
          <w:rFonts w:ascii="宋体" w:eastAsia="宋体" w:hAnsi="宋体"/>
          <w:sz w:val="24"/>
          <w:szCs w:val="24"/>
        </w:rPr>
      </w:pPr>
      <w:r w:rsidRPr="0054753A">
        <w:rPr>
          <w:rFonts w:ascii="宋体" w:eastAsia="宋体" w:hAnsi="宋体" w:hint="eastAsia"/>
          <w:sz w:val="24"/>
          <w:szCs w:val="24"/>
        </w:rPr>
        <w:t>“三无投资”，是指投资方不具有控制、共同控制和重大影响，且不存在活跃市场的权益性投资。</w:t>
      </w:r>
    </w:p>
    <w:p w14:paraId="5901CE92" w14:textId="6AC2C88F" w:rsidR="0054753A" w:rsidRDefault="00814D22" w:rsidP="00ED4D5E">
      <w:pPr>
        <w:spacing w:line="360" w:lineRule="auto"/>
        <w:rPr>
          <w:rFonts w:ascii="宋体" w:eastAsia="宋体" w:hAnsi="宋体"/>
          <w:sz w:val="24"/>
          <w:szCs w:val="24"/>
        </w:rPr>
      </w:pPr>
      <w:r w:rsidRPr="00ED4D5E">
        <w:rPr>
          <w:rFonts w:ascii="宋体" w:eastAsia="宋体" w:hAnsi="宋体" w:hint="eastAsia"/>
          <w:sz w:val="24"/>
          <w:szCs w:val="24"/>
          <w:highlight w:val="yellow"/>
        </w:rPr>
        <w:t>旧准则放到可供出售金融资产</w:t>
      </w:r>
      <w:r>
        <w:rPr>
          <w:rFonts w:ascii="宋体" w:eastAsia="宋体" w:hAnsi="宋体" w:hint="eastAsia"/>
          <w:sz w:val="24"/>
          <w:szCs w:val="24"/>
        </w:rPr>
        <w:t>，且按</w:t>
      </w:r>
      <w:r w:rsidRPr="00ED4D5E">
        <w:rPr>
          <w:rFonts w:ascii="宋体" w:eastAsia="宋体" w:hAnsi="宋体" w:hint="eastAsia"/>
          <w:sz w:val="24"/>
          <w:szCs w:val="24"/>
          <w:highlight w:val="yellow"/>
        </w:rPr>
        <w:t>成本法</w:t>
      </w:r>
      <w:r>
        <w:rPr>
          <w:rFonts w:ascii="宋体" w:eastAsia="宋体" w:hAnsi="宋体" w:hint="eastAsia"/>
          <w:sz w:val="24"/>
          <w:szCs w:val="24"/>
        </w:rPr>
        <w:t>计量。</w:t>
      </w:r>
      <w:r w:rsidRPr="00ED4D5E">
        <w:rPr>
          <w:rFonts w:ascii="宋体" w:eastAsia="宋体" w:hAnsi="宋体" w:hint="eastAsia"/>
          <w:sz w:val="24"/>
          <w:szCs w:val="24"/>
          <w:highlight w:val="yellow"/>
        </w:rPr>
        <w:t>新准则</w:t>
      </w:r>
      <w:r>
        <w:rPr>
          <w:rFonts w:ascii="宋体" w:eastAsia="宋体" w:hAnsi="宋体" w:hint="eastAsia"/>
          <w:sz w:val="24"/>
          <w:szCs w:val="24"/>
        </w:rPr>
        <w:t>要求按</w:t>
      </w:r>
      <w:r w:rsidRPr="00ED4D5E">
        <w:rPr>
          <w:rFonts w:ascii="宋体" w:eastAsia="宋体" w:hAnsi="宋体" w:hint="eastAsia"/>
          <w:sz w:val="24"/>
          <w:szCs w:val="24"/>
          <w:highlight w:val="yellow"/>
        </w:rPr>
        <w:t>公允价值计量</w:t>
      </w:r>
      <w:r>
        <w:rPr>
          <w:rFonts w:ascii="宋体" w:eastAsia="宋体" w:hAnsi="宋体" w:hint="eastAsia"/>
          <w:sz w:val="24"/>
          <w:szCs w:val="24"/>
        </w:rPr>
        <w:t>。</w:t>
      </w:r>
    </w:p>
    <w:p w14:paraId="1A3671E7" w14:textId="35BC79AB" w:rsidR="006C64FA" w:rsidRDefault="006C64FA" w:rsidP="00ED4D5E">
      <w:pPr>
        <w:spacing w:line="360" w:lineRule="auto"/>
        <w:rPr>
          <w:rFonts w:ascii="宋体" w:eastAsia="宋体" w:hAnsi="宋体"/>
          <w:sz w:val="24"/>
          <w:szCs w:val="24"/>
        </w:rPr>
      </w:pPr>
    </w:p>
    <w:p w14:paraId="1A946B4B" w14:textId="0CFBF94A" w:rsidR="006C64FA" w:rsidRDefault="006C64FA" w:rsidP="00ED4D5E">
      <w:pPr>
        <w:spacing w:line="360" w:lineRule="auto"/>
        <w:rPr>
          <w:rFonts w:ascii="宋体" w:eastAsia="宋体" w:hAnsi="宋体"/>
          <w:sz w:val="24"/>
          <w:szCs w:val="24"/>
        </w:rPr>
      </w:pPr>
      <w:r>
        <w:rPr>
          <w:rFonts w:ascii="宋体" w:eastAsia="宋体" w:hAnsi="宋体" w:hint="eastAsia"/>
          <w:sz w:val="24"/>
          <w:szCs w:val="24"/>
        </w:rPr>
        <w:t>1、公允价值如何确认</w:t>
      </w:r>
    </w:p>
    <w:p w14:paraId="093730FA" w14:textId="7296B1F8" w:rsidR="00296E69" w:rsidRDefault="00E542E2" w:rsidP="00ED4D5E">
      <w:pPr>
        <w:spacing w:line="360" w:lineRule="auto"/>
        <w:rPr>
          <w:rFonts w:ascii="宋体" w:eastAsia="宋体" w:hAnsi="宋体"/>
          <w:sz w:val="24"/>
          <w:szCs w:val="24"/>
        </w:rPr>
      </w:pPr>
      <w:r>
        <w:rPr>
          <w:rFonts w:ascii="宋体" w:eastAsia="宋体" w:hAnsi="宋体" w:hint="eastAsia"/>
          <w:sz w:val="24"/>
          <w:szCs w:val="24"/>
        </w:rPr>
        <w:t>没有活跃市场的，怎么确认公允价值呢？</w:t>
      </w:r>
    </w:p>
    <w:p w14:paraId="596B63FB" w14:textId="3D66BAD7" w:rsidR="00E542E2" w:rsidRDefault="00A0769B" w:rsidP="00ED4D5E">
      <w:pPr>
        <w:spacing w:line="360" w:lineRule="auto"/>
        <w:rPr>
          <w:rFonts w:ascii="宋体" w:eastAsia="宋体" w:hAnsi="宋体"/>
          <w:sz w:val="24"/>
          <w:szCs w:val="24"/>
        </w:rPr>
      </w:pPr>
      <w:r>
        <w:rPr>
          <w:rFonts w:ascii="宋体" w:eastAsia="宋体" w:hAnsi="宋体" w:hint="eastAsia"/>
          <w:sz w:val="24"/>
          <w:szCs w:val="24"/>
        </w:rPr>
        <w:t>（1）</w:t>
      </w:r>
      <w:r w:rsidR="00F16276">
        <w:rPr>
          <w:rFonts w:ascii="宋体" w:eastAsia="宋体" w:hAnsi="宋体" w:hint="eastAsia"/>
          <w:sz w:val="24"/>
          <w:szCs w:val="24"/>
        </w:rPr>
        <w:t>近期交易价格。</w:t>
      </w:r>
    </w:p>
    <w:p w14:paraId="2FB97761" w14:textId="0D5D2B43" w:rsidR="00ED4D5E" w:rsidRDefault="00740D6C" w:rsidP="00ED4D5E">
      <w:pPr>
        <w:spacing w:line="360" w:lineRule="auto"/>
        <w:rPr>
          <w:rFonts w:ascii="宋体" w:eastAsia="宋体" w:hAnsi="宋体"/>
          <w:sz w:val="24"/>
          <w:szCs w:val="24"/>
        </w:rPr>
      </w:pPr>
      <w:r>
        <w:rPr>
          <w:rFonts w:ascii="宋体" w:eastAsia="宋体" w:hAnsi="宋体" w:hint="eastAsia"/>
          <w:sz w:val="24"/>
          <w:szCs w:val="24"/>
        </w:rPr>
        <w:t>近期的交易价格，指的是近期有新的投资者进来，</w:t>
      </w:r>
      <w:r w:rsidR="00651A80">
        <w:rPr>
          <w:rFonts w:ascii="宋体" w:eastAsia="宋体" w:hAnsi="宋体" w:hint="eastAsia"/>
          <w:sz w:val="24"/>
          <w:szCs w:val="24"/>
        </w:rPr>
        <w:t>或者有股权回购</w:t>
      </w:r>
      <w:r w:rsidR="007E67C9">
        <w:rPr>
          <w:rFonts w:ascii="宋体" w:eastAsia="宋体" w:hAnsi="宋体" w:hint="eastAsia"/>
          <w:sz w:val="24"/>
          <w:szCs w:val="24"/>
        </w:rPr>
        <w:t>、转让</w:t>
      </w:r>
      <w:r w:rsidR="00651A80">
        <w:rPr>
          <w:rFonts w:ascii="宋体" w:eastAsia="宋体" w:hAnsi="宋体" w:hint="eastAsia"/>
          <w:sz w:val="24"/>
          <w:szCs w:val="24"/>
        </w:rPr>
        <w:t>等，</w:t>
      </w:r>
      <w:r>
        <w:rPr>
          <w:rFonts w:ascii="宋体" w:eastAsia="宋体" w:hAnsi="宋体" w:hint="eastAsia"/>
          <w:sz w:val="24"/>
          <w:szCs w:val="24"/>
        </w:rPr>
        <w:t>可以根据新的投资者进来时给的价格</w:t>
      </w:r>
      <w:r w:rsidR="00300D84">
        <w:rPr>
          <w:rFonts w:ascii="宋体" w:eastAsia="宋体" w:hAnsi="宋体" w:hint="eastAsia"/>
          <w:sz w:val="24"/>
          <w:szCs w:val="24"/>
        </w:rPr>
        <w:t>、回购价格或转让价格</w:t>
      </w:r>
      <w:r w:rsidR="0063448F">
        <w:rPr>
          <w:rFonts w:ascii="宋体" w:eastAsia="宋体" w:hAnsi="宋体" w:hint="eastAsia"/>
          <w:sz w:val="24"/>
          <w:szCs w:val="24"/>
        </w:rPr>
        <w:t>做为公允价值</w:t>
      </w:r>
      <w:r>
        <w:rPr>
          <w:rFonts w:ascii="宋体" w:eastAsia="宋体" w:hAnsi="宋体" w:hint="eastAsia"/>
          <w:sz w:val="24"/>
          <w:szCs w:val="24"/>
        </w:rPr>
        <w:t>。</w:t>
      </w:r>
    </w:p>
    <w:p w14:paraId="4A515A7E" w14:textId="4422EEC6" w:rsidR="00C133F9" w:rsidRDefault="00C133F9" w:rsidP="00ED4D5E">
      <w:pPr>
        <w:spacing w:line="360" w:lineRule="auto"/>
        <w:rPr>
          <w:rFonts w:ascii="宋体" w:eastAsia="宋体" w:hAnsi="宋体"/>
          <w:sz w:val="24"/>
          <w:szCs w:val="24"/>
        </w:rPr>
      </w:pPr>
      <w:r>
        <w:rPr>
          <w:rFonts w:ascii="宋体" w:eastAsia="宋体" w:hAnsi="宋体" w:hint="eastAsia"/>
          <w:sz w:val="24"/>
          <w:szCs w:val="24"/>
        </w:rPr>
        <w:t>比如新的投资者投入1</w:t>
      </w:r>
      <w:r>
        <w:rPr>
          <w:rFonts w:ascii="宋体" w:eastAsia="宋体" w:hAnsi="宋体"/>
          <w:sz w:val="24"/>
          <w:szCs w:val="24"/>
        </w:rPr>
        <w:t>00</w:t>
      </w:r>
      <w:r>
        <w:rPr>
          <w:rFonts w:ascii="宋体" w:eastAsia="宋体" w:hAnsi="宋体" w:hint="eastAsia"/>
          <w:sz w:val="24"/>
          <w:szCs w:val="24"/>
        </w:rPr>
        <w:t>万，占5</w:t>
      </w:r>
      <w:r>
        <w:rPr>
          <w:rFonts w:ascii="宋体" w:eastAsia="宋体" w:hAnsi="宋体"/>
          <w:sz w:val="24"/>
          <w:szCs w:val="24"/>
        </w:rPr>
        <w:t>%</w:t>
      </w:r>
      <w:r>
        <w:rPr>
          <w:rFonts w:ascii="宋体" w:eastAsia="宋体" w:hAnsi="宋体" w:hint="eastAsia"/>
          <w:sz w:val="24"/>
          <w:szCs w:val="24"/>
        </w:rPr>
        <w:t>的股份，那</w:t>
      </w:r>
      <w:r w:rsidR="0088018D">
        <w:rPr>
          <w:rFonts w:ascii="宋体" w:eastAsia="宋体" w:hAnsi="宋体" w:hint="eastAsia"/>
          <w:sz w:val="24"/>
          <w:szCs w:val="24"/>
        </w:rPr>
        <w:t>被投资企业的</w:t>
      </w:r>
      <w:r>
        <w:rPr>
          <w:rFonts w:ascii="宋体" w:eastAsia="宋体" w:hAnsi="宋体" w:hint="eastAsia"/>
          <w:sz w:val="24"/>
          <w:szCs w:val="24"/>
        </w:rPr>
        <w:t>公允价值就是1</w:t>
      </w:r>
      <w:r>
        <w:rPr>
          <w:rFonts w:ascii="宋体" w:eastAsia="宋体" w:hAnsi="宋体"/>
          <w:sz w:val="24"/>
          <w:szCs w:val="24"/>
        </w:rPr>
        <w:t>00/5%=2000</w:t>
      </w:r>
      <w:r>
        <w:rPr>
          <w:rFonts w:ascii="宋体" w:eastAsia="宋体" w:hAnsi="宋体" w:hint="eastAsia"/>
          <w:sz w:val="24"/>
          <w:szCs w:val="24"/>
        </w:rPr>
        <w:t>万。</w:t>
      </w:r>
    </w:p>
    <w:p w14:paraId="3BA4E75D" w14:textId="77777777" w:rsidR="00C133F9" w:rsidRDefault="00C133F9" w:rsidP="00ED4D5E">
      <w:pPr>
        <w:spacing w:line="360" w:lineRule="auto"/>
        <w:rPr>
          <w:rFonts w:ascii="宋体" w:eastAsia="宋体" w:hAnsi="宋体"/>
          <w:sz w:val="24"/>
          <w:szCs w:val="24"/>
        </w:rPr>
      </w:pPr>
    </w:p>
    <w:p w14:paraId="13B64EFD" w14:textId="1F0C237D" w:rsidR="00F16276" w:rsidRDefault="00A0769B" w:rsidP="00ED4D5E">
      <w:pPr>
        <w:spacing w:line="360" w:lineRule="auto"/>
        <w:rPr>
          <w:rFonts w:ascii="宋体" w:eastAsia="宋体" w:hAnsi="宋体"/>
          <w:sz w:val="24"/>
          <w:szCs w:val="24"/>
        </w:rPr>
      </w:pPr>
      <w:r>
        <w:rPr>
          <w:rFonts w:ascii="宋体" w:eastAsia="宋体" w:hAnsi="宋体" w:hint="eastAsia"/>
          <w:sz w:val="24"/>
          <w:szCs w:val="24"/>
        </w:rPr>
        <w:t>（2）</w:t>
      </w:r>
      <w:r w:rsidR="00B2068B">
        <w:rPr>
          <w:rFonts w:ascii="宋体" w:eastAsia="宋体" w:hAnsi="宋体" w:hint="eastAsia"/>
          <w:sz w:val="24"/>
          <w:szCs w:val="24"/>
        </w:rPr>
        <w:t>出资产评估报告</w:t>
      </w:r>
      <w:r w:rsidR="00157766">
        <w:rPr>
          <w:rFonts w:ascii="宋体" w:eastAsia="宋体" w:hAnsi="宋体" w:hint="eastAsia"/>
          <w:sz w:val="24"/>
          <w:szCs w:val="24"/>
        </w:rPr>
        <w:t>。</w:t>
      </w:r>
    </w:p>
    <w:p w14:paraId="101A8263" w14:textId="3E36239F" w:rsidR="001C0718" w:rsidRDefault="00822AB4" w:rsidP="00ED4D5E">
      <w:pPr>
        <w:spacing w:line="360" w:lineRule="auto"/>
        <w:rPr>
          <w:rFonts w:ascii="宋体" w:eastAsia="宋体" w:hAnsi="宋体"/>
          <w:sz w:val="24"/>
          <w:szCs w:val="24"/>
        </w:rPr>
      </w:pPr>
      <w:r>
        <w:rPr>
          <w:rFonts w:ascii="宋体" w:eastAsia="宋体" w:hAnsi="宋体" w:hint="eastAsia"/>
          <w:sz w:val="24"/>
          <w:szCs w:val="24"/>
        </w:rPr>
        <w:t>企业一般不出资产评估报告</w:t>
      </w:r>
      <w:r w:rsidR="00187BA8">
        <w:rPr>
          <w:rFonts w:ascii="宋体" w:eastAsia="宋体" w:hAnsi="宋体" w:hint="eastAsia"/>
          <w:sz w:val="24"/>
          <w:szCs w:val="24"/>
        </w:rPr>
        <w:t>，为了年审出个评估报告，对于企业来说太不划算了。</w:t>
      </w:r>
    </w:p>
    <w:p w14:paraId="3E015FA8" w14:textId="77777777" w:rsidR="001C0718" w:rsidRDefault="001C0718" w:rsidP="00ED4D5E">
      <w:pPr>
        <w:spacing w:line="360" w:lineRule="auto"/>
        <w:rPr>
          <w:rFonts w:ascii="宋体" w:eastAsia="宋体" w:hAnsi="宋体"/>
          <w:sz w:val="24"/>
          <w:szCs w:val="24"/>
        </w:rPr>
      </w:pPr>
    </w:p>
    <w:p w14:paraId="20C50B23" w14:textId="61FBE9A0" w:rsidR="00B2068B" w:rsidRDefault="00A0769B" w:rsidP="00ED4D5E">
      <w:pPr>
        <w:spacing w:line="360" w:lineRule="auto"/>
        <w:rPr>
          <w:rFonts w:ascii="宋体" w:eastAsia="宋体" w:hAnsi="宋体"/>
          <w:sz w:val="24"/>
          <w:szCs w:val="24"/>
        </w:rPr>
      </w:pPr>
      <w:r>
        <w:rPr>
          <w:rFonts w:ascii="宋体" w:eastAsia="宋体" w:hAnsi="宋体" w:hint="eastAsia"/>
          <w:sz w:val="24"/>
          <w:szCs w:val="24"/>
        </w:rPr>
        <w:t>（3）</w:t>
      </w:r>
      <w:r w:rsidR="00B2068B">
        <w:rPr>
          <w:rFonts w:ascii="宋体" w:eastAsia="宋体" w:hAnsi="宋体" w:hint="eastAsia"/>
          <w:sz w:val="24"/>
          <w:szCs w:val="24"/>
        </w:rPr>
        <w:t>用净资产账面价值为基础估值。</w:t>
      </w:r>
    </w:p>
    <w:p w14:paraId="67DE6BFF" w14:textId="66E3CB76" w:rsidR="00F16276" w:rsidRDefault="00450F59" w:rsidP="00ED4D5E">
      <w:pPr>
        <w:spacing w:line="360" w:lineRule="auto"/>
        <w:rPr>
          <w:rFonts w:ascii="宋体" w:eastAsia="宋体" w:hAnsi="宋体"/>
          <w:sz w:val="24"/>
          <w:szCs w:val="24"/>
        </w:rPr>
      </w:pPr>
      <w:r>
        <w:rPr>
          <w:rFonts w:ascii="宋体" w:eastAsia="宋体" w:hAnsi="宋体" w:hint="eastAsia"/>
          <w:sz w:val="24"/>
          <w:szCs w:val="24"/>
        </w:rPr>
        <w:t>拿到被投资单位的资产负债表，用所有者权益的金额×持股比例做为公允价值。这个就有点像权益法了。实务中用的最多就是这个。</w:t>
      </w:r>
    </w:p>
    <w:p w14:paraId="4C015066" w14:textId="38FBCB07" w:rsidR="008474E6" w:rsidRDefault="008474E6" w:rsidP="00ED4D5E">
      <w:pPr>
        <w:spacing w:line="360" w:lineRule="auto"/>
        <w:rPr>
          <w:rFonts w:ascii="宋体" w:eastAsia="宋体" w:hAnsi="宋体"/>
          <w:sz w:val="24"/>
          <w:szCs w:val="24"/>
        </w:rPr>
      </w:pPr>
      <w:r>
        <w:rPr>
          <w:rFonts w:ascii="宋体" w:eastAsia="宋体" w:hAnsi="宋体" w:hint="eastAsia"/>
          <w:sz w:val="24"/>
          <w:szCs w:val="24"/>
        </w:rPr>
        <w:t>万一被投资单位不给报表呢？</w:t>
      </w:r>
    </w:p>
    <w:p w14:paraId="2CEE5BFB" w14:textId="4B6BDE7A" w:rsidR="00F16276" w:rsidRDefault="004E03E9" w:rsidP="00ED4D5E">
      <w:pPr>
        <w:spacing w:line="360" w:lineRule="auto"/>
        <w:rPr>
          <w:rFonts w:ascii="宋体" w:eastAsia="宋体" w:hAnsi="宋体"/>
          <w:sz w:val="24"/>
          <w:szCs w:val="24"/>
        </w:rPr>
      </w:pPr>
      <w:r>
        <w:rPr>
          <w:rFonts w:ascii="宋体" w:eastAsia="宋体" w:hAnsi="宋体" w:hint="eastAsia"/>
          <w:sz w:val="24"/>
          <w:szCs w:val="24"/>
        </w:rPr>
        <w:t>根据公司法，股东知情权，可以查看财务报表，叫被审计单位去跟对方交涉就得了。</w:t>
      </w:r>
    </w:p>
    <w:p w14:paraId="0442C1A5" w14:textId="100B89D2" w:rsidR="00A0769B" w:rsidRDefault="00A0769B" w:rsidP="00ED4D5E">
      <w:pPr>
        <w:spacing w:line="360" w:lineRule="auto"/>
        <w:rPr>
          <w:rFonts w:ascii="宋体" w:eastAsia="宋体" w:hAnsi="宋体"/>
          <w:sz w:val="24"/>
          <w:szCs w:val="24"/>
        </w:rPr>
      </w:pPr>
    </w:p>
    <w:p w14:paraId="25B2FD94" w14:textId="47CBEF85" w:rsidR="00A0769B" w:rsidRDefault="00A0769B" w:rsidP="00ED4D5E">
      <w:pPr>
        <w:spacing w:line="360" w:lineRule="auto"/>
        <w:rPr>
          <w:rFonts w:ascii="宋体" w:eastAsia="宋体" w:hAnsi="宋体"/>
          <w:sz w:val="24"/>
          <w:szCs w:val="24"/>
        </w:rPr>
      </w:pPr>
      <w:r>
        <w:rPr>
          <w:rFonts w:ascii="宋体" w:eastAsia="宋体" w:hAnsi="宋体" w:hint="eastAsia"/>
          <w:sz w:val="24"/>
          <w:szCs w:val="24"/>
          <w:highlight w:val="yellow"/>
        </w:rPr>
        <w:t>2、</w:t>
      </w:r>
      <w:r w:rsidRPr="00A0769B">
        <w:rPr>
          <w:rFonts w:ascii="宋体" w:eastAsia="宋体" w:hAnsi="宋体" w:hint="eastAsia"/>
          <w:sz w:val="24"/>
          <w:szCs w:val="24"/>
          <w:highlight w:val="yellow"/>
        </w:rPr>
        <w:t>三无股权的账务处理</w:t>
      </w:r>
    </w:p>
    <w:p w14:paraId="576E6B94" w14:textId="3CD5A926" w:rsidR="00E542E2" w:rsidRDefault="00E542E2" w:rsidP="00ED4D5E">
      <w:pPr>
        <w:spacing w:line="360" w:lineRule="auto"/>
        <w:rPr>
          <w:rFonts w:ascii="宋体" w:eastAsia="宋体" w:hAnsi="宋体"/>
          <w:sz w:val="24"/>
          <w:szCs w:val="24"/>
        </w:rPr>
      </w:pPr>
      <w:r>
        <w:rPr>
          <w:rFonts w:ascii="宋体" w:eastAsia="宋体" w:hAnsi="宋体" w:hint="eastAsia"/>
          <w:sz w:val="24"/>
          <w:szCs w:val="24"/>
        </w:rPr>
        <w:t>做账的时候计入</w:t>
      </w:r>
      <w:r w:rsidRPr="00E542E2">
        <w:rPr>
          <w:rFonts w:ascii="宋体" w:eastAsia="宋体" w:hAnsi="宋体" w:hint="eastAsia"/>
          <w:sz w:val="24"/>
          <w:szCs w:val="24"/>
          <w:highlight w:val="yellow"/>
        </w:rPr>
        <w:t>交易性金融资产</w:t>
      </w:r>
      <w:r>
        <w:rPr>
          <w:rFonts w:ascii="宋体" w:eastAsia="宋体" w:hAnsi="宋体" w:hint="eastAsia"/>
          <w:sz w:val="24"/>
          <w:szCs w:val="24"/>
        </w:rPr>
        <w:t>，列报的时候放</w:t>
      </w:r>
      <w:bookmarkStart w:id="662" w:name="_Hlk110781764"/>
      <w:r w:rsidRPr="00E542E2">
        <w:rPr>
          <w:rFonts w:ascii="宋体" w:eastAsia="宋体" w:hAnsi="宋体" w:hint="eastAsia"/>
          <w:sz w:val="24"/>
          <w:szCs w:val="24"/>
          <w:highlight w:val="yellow"/>
        </w:rPr>
        <w:t>其他非流动金融资产</w:t>
      </w:r>
      <w:r>
        <w:rPr>
          <w:rFonts w:ascii="宋体" w:eastAsia="宋体" w:hAnsi="宋体" w:hint="eastAsia"/>
          <w:sz w:val="24"/>
          <w:szCs w:val="24"/>
        </w:rPr>
        <w:t>。</w:t>
      </w:r>
      <w:bookmarkEnd w:id="662"/>
    </w:p>
    <w:p w14:paraId="46853ABB" w14:textId="002AF752" w:rsidR="00E542E2" w:rsidRDefault="00E542E2" w:rsidP="00ED4D5E">
      <w:pPr>
        <w:spacing w:line="360" w:lineRule="auto"/>
        <w:rPr>
          <w:rFonts w:ascii="宋体" w:eastAsia="宋体" w:hAnsi="宋体"/>
          <w:sz w:val="24"/>
          <w:szCs w:val="24"/>
        </w:rPr>
      </w:pPr>
    </w:p>
    <w:p w14:paraId="0B5EC109" w14:textId="5FB83E53" w:rsidR="00E542E2" w:rsidRDefault="00E542E2" w:rsidP="00ED4D5E">
      <w:pPr>
        <w:spacing w:line="360" w:lineRule="auto"/>
        <w:rPr>
          <w:rFonts w:ascii="宋体" w:eastAsia="宋体" w:hAnsi="宋体"/>
          <w:sz w:val="24"/>
          <w:szCs w:val="24"/>
        </w:rPr>
      </w:pPr>
      <w:r>
        <w:rPr>
          <w:rFonts w:ascii="宋体" w:eastAsia="宋体" w:hAnsi="宋体" w:hint="eastAsia"/>
          <w:sz w:val="24"/>
          <w:szCs w:val="24"/>
        </w:rPr>
        <w:lastRenderedPageBreak/>
        <w:t>或者放</w:t>
      </w:r>
      <w:r w:rsidRPr="00E542E2">
        <w:rPr>
          <w:rFonts w:ascii="宋体" w:eastAsia="宋体" w:hAnsi="宋体" w:hint="eastAsia"/>
          <w:sz w:val="24"/>
          <w:szCs w:val="24"/>
          <w:highlight w:val="yellow"/>
        </w:rPr>
        <w:t>其他权益工具投资</w:t>
      </w:r>
      <w:r w:rsidR="00300A50">
        <w:rPr>
          <w:rFonts w:ascii="宋体" w:eastAsia="宋体" w:hAnsi="宋体" w:hint="eastAsia"/>
          <w:sz w:val="24"/>
          <w:szCs w:val="24"/>
        </w:rPr>
        <w:t>。</w:t>
      </w:r>
    </w:p>
    <w:p w14:paraId="3A3BD65C" w14:textId="249B69F4" w:rsidR="00300A50" w:rsidRDefault="00300A50" w:rsidP="00ED4D5E">
      <w:pPr>
        <w:spacing w:line="360" w:lineRule="auto"/>
        <w:rPr>
          <w:rFonts w:ascii="宋体" w:eastAsia="宋体" w:hAnsi="宋体"/>
          <w:sz w:val="24"/>
          <w:szCs w:val="24"/>
        </w:rPr>
      </w:pPr>
    </w:p>
    <w:p w14:paraId="793C8A02" w14:textId="05E25075" w:rsidR="00300A50" w:rsidRDefault="00300A50" w:rsidP="00ED4D5E">
      <w:pPr>
        <w:spacing w:line="360" w:lineRule="auto"/>
        <w:rPr>
          <w:rFonts w:ascii="宋体" w:eastAsia="宋体" w:hAnsi="宋体"/>
          <w:sz w:val="24"/>
          <w:szCs w:val="24"/>
        </w:rPr>
      </w:pPr>
      <w:r>
        <w:rPr>
          <w:rFonts w:ascii="宋体" w:eastAsia="宋体" w:hAnsi="宋体" w:hint="eastAsia"/>
          <w:sz w:val="24"/>
          <w:szCs w:val="24"/>
        </w:rPr>
        <w:t>两者的区别，前者公允价值变动进损益，后者不进损益。后者进的其他综合收益，出售的时候进留存收益。</w:t>
      </w:r>
    </w:p>
    <w:p w14:paraId="508B152F" w14:textId="20E2295F" w:rsidR="00064D50" w:rsidRDefault="00064D50" w:rsidP="00ED4D5E">
      <w:pPr>
        <w:spacing w:line="360" w:lineRule="auto"/>
        <w:rPr>
          <w:rFonts w:ascii="宋体" w:eastAsia="宋体" w:hAnsi="宋体"/>
          <w:sz w:val="24"/>
          <w:szCs w:val="24"/>
        </w:rPr>
      </w:pPr>
    </w:p>
    <w:p w14:paraId="7EAAF4A0" w14:textId="10AC6ED4" w:rsidR="006C64FA" w:rsidRDefault="006C64FA" w:rsidP="006C64FA">
      <w:pPr>
        <w:spacing w:line="360" w:lineRule="auto"/>
        <w:rPr>
          <w:rFonts w:ascii="宋体" w:eastAsia="宋体" w:hAnsi="宋体"/>
          <w:sz w:val="24"/>
          <w:szCs w:val="24"/>
        </w:rPr>
      </w:pPr>
    </w:p>
    <w:p w14:paraId="4224790E" w14:textId="0EAFFBF4" w:rsidR="001E51C7" w:rsidRDefault="001E51C7" w:rsidP="001E51C7">
      <w:pPr>
        <w:pStyle w:val="2"/>
      </w:pPr>
      <w:bookmarkStart w:id="663" w:name="_Toc123761782"/>
      <w:bookmarkStart w:id="664" w:name="_Toc145316942"/>
      <w:r>
        <w:rPr>
          <w:rFonts w:hint="eastAsia"/>
        </w:rPr>
        <w:t>附注</w:t>
      </w:r>
      <w:bookmarkEnd w:id="663"/>
      <w:bookmarkEnd w:id="664"/>
    </w:p>
    <w:p w14:paraId="59826EF8" w14:textId="4AABEF7F" w:rsidR="001E51C7" w:rsidRDefault="00F135A4" w:rsidP="001E51C7">
      <w:pPr>
        <w:spacing w:line="360" w:lineRule="auto"/>
        <w:rPr>
          <w:rFonts w:ascii="宋体" w:eastAsia="宋体" w:hAnsi="宋体"/>
          <w:sz w:val="24"/>
          <w:szCs w:val="24"/>
        </w:rPr>
      </w:pPr>
      <w:r>
        <w:rPr>
          <w:rFonts w:ascii="宋体" w:eastAsia="宋体" w:hAnsi="宋体" w:hint="eastAsia"/>
          <w:sz w:val="24"/>
          <w:szCs w:val="24"/>
        </w:rPr>
        <w:t>合并附注，对子公司的投资已经被抵消掉了，就只剩下权益法下的长投了，分为对联营企业、合营企业这两个明细进行披露。</w:t>
      </w:r>
      <w:r w:rsidR="00B00FD6">
        <w:rPr>
          <w:rFonts w:ascii="宋体" w:eastAsia="宋体" w:hAnsi="宋体" w:hint="eastAsia"/>
          <w:sz w:val="24"/>
          <w:szCs w:val="24"/>
        </w:rPr>
        <w:t>根据明细表就能填出来。</w:t>
      </w:r>
    </w:p>
    <w:p w14:paraId="7BE7FEE0" w14:textId="1DBB7FF9" w:rsidR="00505AA1" w:rsidRDefault="00505AA1" w:rsidP="001E51C7">
      <w:pPr>
        <w:spacing w:line="360" w:lineRule="auto"/>
        <w:rPr>
          <w:rFonts w:ascii="宋体" w:eastAsia="宋体" w:hAnsi="宋体"/>
          <w:sz w:val="24"/>
          <w:szCs w:val="24"/>
        </w:rPr>
      </w:pPr>
      <w:r>
        <w:rPr>
          <w:rFonts w:ascii="宋体" w:eastAsia="宋体" w:hAnsi="宋体"/>
          <w:sz w:val="24"/>
          <w:szCs w:val="24"/>
        </w:rPr>
        <w:br w:type="page"/>
      </w:r>
    </w:p>
    <w:p w14:paraId="2BBF8FFD" w14:textId="3E54EA07" w:rsidR="00505AA1" w:rsidRDefault="000203D6" w:rsidP="00505AA1">
      <w:pPr>
        <w:pStyle w:val="1"/>
      </w:pPr>
      <w:r>
        <w:rPr>
          <w:rFonts w:hint="eastAsia"/>
        </w:rPr>
        <w:lastRenderedPageBreak/>
        <w:t xml:space="preserve"> </w:t>
      </w:r>
      <w:bookmarkStart w:id="665" w:name="_Toc123761783"/>
      <w:bookmarkStart w:id="666" w:name="_Toc145316943"/>
      <w:r w:rsidR="00505AA1">
        <w:rPr>
          <w:rFonts w:hint="eastAsia"/>
        </w:rPr>
        <w:t>短期借款、长期借款</w:t>
      </w:r>
      <w:bookmarkEnd w:id="665"/>
      <w:bookmarkEnd w:id="666"/>
    </w:p>
    <w:p w14:paraId="692ADCBF" w14:textId="1DF940C3" w:rsidR="00F56CBE" w:rsidRPr="00F56CBE" w:rsidRDefault="00F56CBE" w:rsidP="00505AA1">
      <w:pPr>
        <w:spacing w:line="360" w:lineRule="auto"/>
        <w:rPr>
          <w:rFonts w:ascii="宋体" w:eastAsia="宋体" w:hAnsi="宋体"/>
          <w:sz w:val="24"/>
          <w:szCs w:val="24"/>
        </w:rPr>
      </w:pPr>
      <w:r>
        <w:rPr>
          <w:rFonts w:ascii="宋体" w:eastAsia="宋体" w:hAnsi="宋体" w:hint="eastAsia"/>
          <w:sz w:val="24"/>
          <w:szCs w:val="24"/>
        </w:rPr>
        <w:t>短期借款和长期借款的审计程序是完全一样，底稿也完全一样。我们只讲短期借款的底稿就可以了。</w:t>
      </w:r>
    </w:p>
    <w:p w14:paraId="7D5A264A" w14:textId="77777777" w:rsidR="00F56CBE" w:rsidRDefault="00F56CBE" w:rsidP="00505AA1">
      <w:pPr>
        <w:spacing w:line="360" w:lineRule="auto"/>
        <w:rPr>
          <w:rFonts w:ascii="宋体" w:eastAsia="宋体" w:hAnsi="宋体"/>
          <w:sz w:val="24"/>
          <w:szCs w:val="24"/>
        </w:rPr>
      </w:pPr>
    </w:p>
    <w:p w14:paraId="6F0394E1" w14:textId="2C636D05" w:rsidR="00505AA1" w:rsidRDefault="00965F09" w:rsidP="00505AA1">
      <w:pPr>
        <w:spacing w:line="360" w:lineRule="auto"/>
        <w:rPr>
          <w:rFonts w:ascii="宋体" w:eastAsia="宋体" w:hAnsi="宋体"/>
          <w:sz w:val="24"/>
          <w:szCs w:val="24"/>
        </w:rPr>
      </w:pPr>
      <w:r>
        <w:rPr>
          <w:rFonts w:ascii="宋体" w:eastAsia="宋体" w:hAnsi="宋体" w:hint="eastAsia"/>
          <w:sz w:val="24"/>
          <w:szCs w:val="24"/>
        </w:rPr>
        <w:t>这章也比较简单，</w:t>
      </w:r>
      <w:r w:rsidR="00E1032E">
        <w:rPr>
          <w:rFonts w:ascii="宋体" w:eastAsia="宋体" w:hAnsi="宋体" w:hint="eastAsia"/>
          <w:sz w:val="24"/>
          <w:szCs w:val="24"/>
        </w:rPr>
        <w:t>实际工作中，只要银行函证回来，收集一下资料，做个底稿，过质控肯定没问题了。</w:t>
      </w:r>
    </w:p>
    <w:p w14:paraId="05CB2EEC" w14:textId="77777777" w:rsidR="002D5B68" w:rsidRDefault="002D5B68" w:rsidP="00505AA1">
      <w:pPr>
        <w:spacing w:line="360" w:lineRule="auto"/>
        <w:rPr>
          <w:rFonts w:ascii="宋体" w:eastAsia="宋体" w:hAnsi="宋体"/>
          <w:sz w:val="24"/>
          <w:szCs w:val="24"/>
        </w:rPr>
      </w:pPr>
    </w:p>
    <w:p w14:paraId="088F668F" w14:textId="54105CB0" w:rsidR="00E462BF" w:rsidRDefault="00E462BF" w:rsidP="00505AA1">
      <w:pPr>
        <w:spacing w:line="360" w:lineRule="auto"/>
        <w:rPr>
          <w:rFonts w:ascii="宋体" w:eastAsia="宋体" w:hAnsi="宋体"/>
          <w:sz w:val="24"/>
          <w:szCs w:val="24"/>
        </w:rPr>
      </w:pPr>
      <w:r>
        <w:rPr>
          <w:rFonts w:ascii="宋体" w:eastAsia="宋体" w:hAnsi="宋体" w:hint="eastAsia"/>
          <w:sz w:val="24"/>
          <w:szCs w:val="24"/>
        </w:rPr>
        <w:t>关于风险方面，</w:t>
      </w:r>
      <w:r w:rsidR="00A125F7">
        <w:rPr>
          <w:rFonts w:ascii="宋体" w:eastAsia="宋体" w:hAnsi="宋体" w:hint="eastAsia"/>
          <w:sz w:val="24"/>
          <w:szCs w:val="24"/>
        </w:rPr>
        <w:t>关注一下</w:t>
      </w:r>
      <w:r>
        <w:rPr>
          <w:rFonts w:ascii="宋体" w:eastAsia="宋体" w:hAnsi="宋体" w:hint="eastAsia"/>
          <w:sz w:val="24"/>
          <w:szCs w:val="24"/>
        </w:rPr>
        <w:t>“存贷双高”。</w:t>
      </w:r>
      <w:r w:rsidR="00354896">
        <w:rPr>
          <w:rFonts w:ascii="宋体" w:eastAsia="宋体" w:hAnsi="宋体" w:hint="eastAsia"/>
          <w:sz w:val="24"/>
          <w:szCs w:val="24"/>
        </w:rPr>
        <w:t>意思是，存款，和贷款，两个都很高。这是不符合常识的，</w:t>
      </w:r>
      <w:r w:rsidR="00AD6E99">
        <w:rPr>
          <w:rFonts w:ascii="宋体" w:eastAsia="宋体" w:hAnsi="宋体" w:hint="eastAsia"/>
          <w:sz w:val="24"/>
          <w:szCs w:val="24"/>
        </w:rPr>
        <w:t>因为贷款的利息是比存款利息高很多的，企业不可能这么笨，把那么多钱存在银行，却向银行贷款，明显是做亏本生意。</w:t>
      </w:r>
      <w:r w:rsidR="000B15B1">
        <w:rPr>
          <w:rFonts w:ascii="宋体" w:eastAsia="宋体" w:hAnsi="宋体" w:hint="eastAsia"/>
          <w:sz w:val="24"/>
          <w:szCs w:val="24"/>
        </w:rPr>
        <w:t>实务中的案例，康美药业。</w:t>
      </w:r>
      <w:r w:rsidR="00933629">
        <w:rPr>
          <w:rFonts w:ascii="宋体" w:eastAsia="宋体" w:hAnsi="宋体" w:hint="eastAsia"/>
          <w:sz w:val="24"/>
          <w:szCs w:val="24"/>
        </w:rPr>
        <w:t>存贷双高，很可能说明存款是假的，如果存款是真的话，它早就还钱了。</w:t>
      </w:r>
      <w:r w:rsidR="009A6FA4">
        <w:rPr>
          <w:rFonts w:ascii="宋体" w:eastAsia="宋体" w:hAnsi="宋体" w:hint="eastAsia"/>
          <w:sz w:val="24"/>
          <w:szCs w:val="24"/>
        </w:rPr>
        <w:t>反常必有妖，存贷双高的妖，就是“存”是假的，银行存款造假，经典案例就是康美药业的3</w:t>
      </w:r>
      <w:r w:rsidR="009A6FA4">
        <w:rPr>
          <w:rFonts w:ascii="宋体" w:eastAsia="宋体" w:hAnsi="宋体"/>
          <w:sz w:val="24"/>
          <w:szCs w:val="24"/>
        </w:rPr>
        <w:t>00</w:t>
      </w:r>
      <w:r w:rsidR="009A6FA4">
        <w:rPr>
          <w:rFonts w:ascii="宋体" w:eastAsia="宋体" w:hAnsi="宋体" w:hint="eastAsia"/>
          <w:sz w:val="24"/>
          <w:szCs w:val="24"/>
        </w:rPr>
        <w:t>亿。</w:t>
      </w:r>
    </w:p>
    <w:p w14:paraId="5708D3F9" w14:textId="4A615D8F" w:rsidR="00505AA1" w:rsidRDefault="00505AA1" w:rsidP="00637F26">
      <w:pPr>
        <w:pStyle w:val="2"/>
      </w:pPr>
      <w:bookmarkStart w:id="667" w:name="_Toc123761784"/>
      <w:bookmarkStart w:id="668" w:name="_Toc145316944"/>
      <w:r>
        <w:rPr>
          <w:rFonts w:hint="eastAsia"/>
        </w:rPr>
        <w:t>收集的资料</w:t>
      </w:r>
      <w:bookmarkEnd w:id="667"/>
      <w:bookmarkEnd w:id="668"/>
    </w:p>
    <w:p w14:paraId="144F112A" w14:textId="5978C8F2" w:rsidR="00505AA1" w:rsidRDefault="00FC6903" w:rsidP="00505AA1">
      <w:pPr>
        <w:spacing w:line="360" w:lineRule="auto"/>
        <w:rPr>
          <w:rFonts w:ascii="宋体" w:eastAsia="宋体" w:hAnsi="宋体"/>
          <w:sz w:val="24"/>
          <w:szCs w:val="24"/>
        </w:rPr>
      </w:pPr>
      <w:r>
        <w:rPr>
          <w:rFonts w:ascii="宋体" w:eastAsia="宋体" w:hAnsi="宋体" w:hint="eastAsia"/>
          <w:sz w:val="24"/>
          <w:szCs w:val="24"/>
        </w:rPr>
        <w:t>1、</w:t>
      </w:r>
      <w:r w:rsidR="00270A9D">
        <w:rPr>
          <w:rFonts w:ascii="宋体" w:eastAsia="宋体" w:hAnsi="宋体" w:hint="eastAsia"/>
          <w:sz w:val="24"/>
          <w:szCs w:val="24"/>
        </w:rPr>
        <w:t>借款合同</w:t>
      </w:r>
      <w:r>
        <w:rPr>
          <w:rFonts w:ascii="宋体" w:eastAsia="宋体" w:hAnsi="宋体" w:hint="eastAsia"/>
          <w:sz w:val="24"/>
          <w:szCs w:val="24"/>
        </w:rPr>
        <w:t>。</w:t>
      </w:r>
    </w:p>
    <w:p w14:paraId="09C1D09F" w14:textId="77777777" w:rsidR="001A23D1" w:rsidRDefault="001A23D1" w:rsidP="00505AA1">
      <w:pPr>
        <w:spacing w:line="360" w:lineRule="auto"/>
        <w:rPr>
          <w:rFonts w:ascii="宋体" w:eastAsia="宋体" w:hAnsi="宋体"/>
          <w:sz w:val="24"/>
          <w:szCs w:val="24"/>
        </w:rPr>
      </w:pPr>
    </w:p>
    <w:p w14:paraId="1E740193" w14:textId="729E185F" w:rsidR="00A85D3D" w:rsidRDefault="00270A9D" w:rsidP="00505AA1">
      <w:pPr>
        <w:spacing w:line="360" w:lineRule="auto"/>
        <w:rPr>
          <w:rFonts w:ascii="宋体" w:eastAsia="宋体" w:hAnsi="宋体"/>
          <w:sz w:val="24"/>
          <w:szCs w:val="24"/>
        </w:rPr>
      </w:pPr>
      <w:r>
        <w:rPr>
          <w:rFonts w:ascii="宋体" w:eastAsia="宋体" w:hAnsi="宋体" w:hint="eastAsia"/>
          <w:sz w:val="24"/>
          <w:szCs w:val="24"/>
        </w:rPr>
        <w:t>2、借款台账。</w:t>
      </w:r>
      <w:r w:rsidR="001A23D1" w:rsidRPr="001A23D1">
        <w:rPr>
          <w:rFonts w:ascii="宋体" w:eastAsia="宋体" w:hAnsi="宋体" w:hint="eastAsia"/>
          <w:sz w:val="24"/>
          <w:szCs w:val="24"/>
        </w:rPr>
        <w:t>台帐就是把借款合同中的主要信息摘录下来</w:t>
      </w:r>
      <w:r w:rsidR="00827F89">
        <w:rPr>
          <w:rFonts w:ascii="宋体" w:eastAsia="宋体" w:hAnsi="宋体" w:hint="eastAsia"/>
          <w:sz w:val="24"/>
          <w:szCs w:val="24"/>
        </w:rPr>
        <w:t>，记录在excel表上，方便</w:t>
      </w:r>
      <w:r w:rsidR="00D34156">
        <w:rPr>
          <w:rFonts w:ascii="宋体" w:eastAsia="宋体" w:hAnsi="宋体" w:hint="eastAsia"/>
          <w:sz w:val="24"/>
          <w:szCs w:val="24"/>
        </w:rPr>
        <w:t>使用</w:t>
      </w:r>
      <w:r w:rsidR="001A23D1" w:rsidRPr="001A23D1">
        <w:rPr>
          <w:rFonts w:ascii="宋体" w:eastAsia="宋体" w:hAnsi="宋体" w:hint="eastAsia"/>
          <w:sz w:val="24"/>
          <w:szCs w:val="24"/>
        </w:rPr>
        <w:t>。</w:t>
      </w:r>
      <w:r w:rsidR="00A85D3D">
        <w:rPr>
          <w:rFonts w:ascii="宋体" w:eastAsia="宋体" w:hAnsi="宋体" w:hint="eastAsia"/>
          <w:sz w:val="24"/>
          <w:szCs w:val="24"/>
        </w:rPr>
        <w:t>主要信息有：借款银行，</w:t>
      </w:r>
      <w:r w:rsidR="00D34156">
        <w:rPr>
          <w:rFonts w:ascii="宋体" w:eastAsia="宋体" w:hAnsi="宋体" w:hint="eastAsia"/>
          <w:sz w:val="24"/>
          <w:szCs w:val="24"/>
        </w:rPr>
        <w:t>借款账号，</w:t>
      </w:r>
      <w:r w:rsidR="00A85D3D">
        <w:rPr>
          <w:rFonts w:ascii="宋体" w:eastAsia="宋体" w:hAnsi="宋体" w:hint="eastAsia"/>
          <w:sz w:val="24"/>
          <w:szCs w:val="24"/>
        </w:rPr>
        <w:t>借款金额，借款开始日，到期日，利率，担保信息</w:t>
      </w:r>
      <w:r w:rsidR="00A47BC3">
        <w:rPr>
          <w:rFonts w:ascii="宋体" w:eastAsia="宋体" w:hAnsi="宋体" w:hint="eastAsia"/>
          <w:sz w:val="24"/>
          <w:szCs w:val="24"/>
        </w:rPr>
        <w:t>，借款用途等。</w:t>
      </w:r>
    </w:p>
    <w:p w14:paraId="605A88BA" w14:textId="2F710906" w:rsidR="00270A9D" w:rsidRDefault="001A23D1" w:rsidP="00505AA1">
      <w:pPr>
        <w:spacing w:line="360" w:lineRule="auto"/>
        <w:rPr>
          <w:rFonts w:ascii="宋体" w:eastAsia="宋体" w:hAnsi="宋体"/>
          <w:sz w:val="24"/>
          <w:szCs w:val="24"/>
        </w:rPr>
      </w:pPr>
      <w:r w:rsidRPr="001A23D1">
        <w:rPr>
          <w:rFonts w:ascii="宋体" w:eastAsia="宋体" w:hAnsi="宋体" w:hint="eastAsia"/>
          <w:sz w:val="24"/>
          <w:szCs w:val="24"/>
        </w:rPr>
        <w:t>如果企业有，就叫企业提供，如果没有，我们就根据借款合同来填。台帐非常重要，我们后面的很多程序都是从这里取数的。</w:t>
      </w:r>
    </w:p>
    <w:p w14:paraId="360E30F4" w14:textId="77777777" w:rsidR="001A23D1" w:rsidRDefault="001A23D1" w:rsidP="00505AA1">
      <w:pPr>
        <w:spacing w:line="360" w:lineRule="auto"/>
        <w:rPr>
          <w:rFonts w:ascii="宋体" w:eastAsia="宋体" w:hAnsi="宋体"/>
          <w:sz w:val="24"/>
          <w:szCs w:val="24"/>
        </w:rPr>
      </w:pPr>
    </w:p>
    <w:p w14:paraId="086AACCB" w14:textId="067A8737" w:rsidR="00270A9D" w:rsidRDefault="00270A9D" w:rsidP="00505AA1">
      <w:pPr>
        <w:spacing w:line="360" w:lineRule="auto"/>
        <w:rPr>
          <w:rFonts w:ascii="宋体" w:eastAsia="宋体" w:hAnsi="宋体"/>
          <w:sz w:val="24"/>
          <w:szCs w:val="24"/>
        </w:rPr>
      </w:pPr>
      <w:r>
        <w:rPr>
          <w:rFonts w:ascii="宋体" w:eastAsia="宋体" w:hAnsi="宋体" w:hint="eastAsia"/>
          <w:sz w:val="24"/>
          <w:szCs w:val="24"/>
        </w:rPr>
        <w:t>3、</w:t>
      </w:r>
      <w:r w:rsidR="008D7546">
        <w:rPr>
          <w:rFonts w:ascii="宋体" w:eastAsia="宋体" w:hAnsi="宋体" w:hint="eastAsia"/>
          <w:sz w:val="24"/>
          <w:szCs w:val="24"/>
        </w:rPr>
        <w:t>企业</w:t>
      </w:r>
      <w:r w:rsidR="00E1026E">
        <w:rPr>
          <w:rFonts w:ascii="宋体" w:eastAsia="宋体" w:hAnsi="宋体" w:hint="eastAsia"/>
          <w:sz w:val="24"/>
          <w:szCs w:val="24"/>
        </w:rPr>
        <w:t>信用</w:t>
      </w:r>
      <w:r>
        <w:rPr>
          <w:rFonts w:ascii="宋体" w:eastAsia="宋体" w:hAnsi="宋体" w:hint="eastAsia"/>
          <w:sz w:val="24"/>
          <w:szCs w:val="24"/>
        </w:rPr>
        <w:t>报告。</w:t>
      </w:r>
    </w:p>
    <w:p w14:paraId="2D42C011" w14:textId="409CA9FA" w:rsidR="001A23D1" w:rsidRPr="001A23D1" w:rsidRDefault="008D7546" w:rsidP="001A23D1">
      <w:pPr>
        <w:spacing w:line="360" w:lineRule="auto"/>
        <w:rPr>
          <w:rFonts w:ascii="宋体" w:eastAsia="宋体" w:hAnsi="宋体"/>
          <w:sz w:val="24"/>
          <w:szCs w:val="24"/>
        </w:rPr>
      </w:pPr>
      <w:r>
        <w:rPr>
          <w:rFonts w:ascii="宋体" w:eastAsia="宋体" w:hAnsi="宋体" w:hint="eastAsia"/>
          <w:sz w:val="24"/>
          <w:szCs w:val="24"/>
        </w:rPr>
        <w:t>企业</w:t>
      </w:r>
      <w:r w:rsidR="003B3EC1">
        <w:rPr>
          <w:rFonts w:ascii="宋体" w:eastAsia="宋体" w:hAnsi="宋体" w:hint="eastAsia"/>
          <w:sz w:val="24"/>
          <w:szCs w:val="24"/>
        </w:rPr>
        <w:t>信用</w:t>
      </w:r>
      <w:r w:rsidR="001A23D1" w:rsidRPr="001A23D1">
        <w:rPr>
          <w:rFonts w:ascii="宋体" w:eastAsia="宋体" w:hAnsi="宋体" w:hint="eastAsia"/>
          <w:sz w:val="24"/>
          <w:szCs w:val="24"/>
        </w:rPr>
        <w:t>报告去人民银行或者基本户的开户行打印。重要的项目，跟企业的财务一起去，一般带个公章去就可以了，一般是去基本户的开户行，打印流水的</w:t>
      </w:r>
      <w:r w:rsidR="001A23D1" w:rsidRPr="001A23D1">
        <w:rPr>
          <w:rFonts w:ascii="宋体" w:eastAsia="宋体" w:hAnsi="宋体" w:hint="eastAsia"/>
          <w:sz w:val="24"/>
          <w:szCs w:val="24"/>
        </w:rPr>
        <w:lastRenderedPageBreak/>
        <w:t>时候一起打，连银行函证也一起做了，一次到位。</w:t>
      </w:r>
    </w:p>
    <w:p w14:paraId="0B5CFCCE" w14:textId="77777777" w:rsidR="00C336CA" w:rsidRDefault="001A23D1" w:rsidP="001A23D1">
      <w:pPr>
        <w:spacing w:line="360" w:lineRule="auto"/>
        <w:rPr>
          <w:rFonts w:ascii="宋体" w:eastAsia="宋体" w:hAnsi="宋体"/>
          <w:sz w:val="24"/>
          <w:szCs w:val="24"/>
        </w:rPr>
      </w:pPr>
      <w:r w:rsidRPr="001A23D1">
        <w:rPr>
          <w:rFonts w:ascii="宋体" w:eastAsia="宋体" w:hAnsi="宋体" w:hint="eastAsia"/>
          <w:sz w:val="24"/>
          <w:szCs w:val="24"/>
        </w:rPr>
        <w:t>如果是不重要的项目，比如</w:t>
      </w:r>
      <w:r w:rsidRPr="001A23D1">
        <w:rPr>
          <w:rFonts w:ascii="宋体" w:eastAsia="宋体" w:hAnsi="宋体"/>
          <w:sz w:val="24"/>
          <w:szCs w:val="24"/>
        </w:rPr>
        <w:t>c类报告，叫企业提供给我们就得了，没必要亲自去。</w:t>
      </w:r>
    </w:p>
    <w:p w14:paraId="74CF203E" w14:textId="11A894B1" w:rsidR="001A23D1" w:rsidRPr="001A23D1" w:rsidRDefault="001A23D1" w:rsidP="001A23D1">
      <w:pPr>
        <w:spacing w:line="360" w:lineRule="auto"/>
        <w:rPr>
          <w:rFonts w:ascii="宋体" w:eastAsia="宋体" w:hAnsi="宋体"/>
          <w:sz w:val="24"/>
          <w:szCs w:val="24"/>
        </w:rPr>
      </w:pPr>
      <w:r w:rsidRPr="001A23D1">
        <w:rPr>
          <w:rFonts w:ascii="宋体" w:eastAsia="宋体" w:hAnsi="宋体"/>
          <w:sz w:val="24"/>
          <w:szCs w:val="24"/>
        </w:rPr>
        <w:t>打印的时间要在</w:t>
      </w:r>
      <w:r w:rsidRPr="00C336CA">
        <w:rPr>
          <w:rFonts w:ascii="宋体" w:eastAsia="宋体" w:hAnsi="宋体"/>
          <w:sz w:val="24"/>
          <w:szCs w:val="24"/>
          <w:highlight w:val="yellow"/>
        </w:rPr>
        <w:t>财务报表日后</w:t>
      </w:r>
      <w:r w:rsidRPr="001A23D1">
        <w:rPr>
          <w:rFonts w:ascii="宋体" w:eastAsia="宋体" w:hAnsi="宋体"/>
          <w:sz w:val="24"/>
          <w:szCs w:val="24"/>
        </w:rPr>
        <w:t>，这样才能保证借款的完整性。</w:t>
      </w:r>
    </w:p>
    <w:p w14:paraId="53D9488E" w14:textId="41B4CA90" w:rsidR="001A23D1" w:rsidRDefault="00BA7E8B" w:rsidP="001A23D1">
      <w:pPr>
        <w:spacing w:line="360" w:lineRule="auto"/>
        <w:rPr>
          <w:rFonts w:ascii="宋体" w:eastAsia="宋体" w:hAnsi="宋体"/>
          <w:sz w:val="24"/>
          <w:szCs w:val="24"/>
        </w:rPr>
      </w:pPr>
      <w:r>
        <w:rPr>
          <w:rFonts w:ascii="宋体" w:eastAsia="宋体" w:hAnsi="宋体" w:hint="eastAsia"/>
          <w:sz w:val="24"/>
          <w:szCs w:val="24"/>
        </w:rPr>
        <w:t>信用</w:t>
      </w:r>
      <w:r w:rsidR="001A23D1" w:rsidRPr="001A23D1">
        <w:rPr>
          <w:rFonts w:ascii="宋体" w:eastAsia="宋体" w:hAnsi="宋体" w:hint="eastAsia"/>
          <w:sz w:val="24"/>
          <w:szCs w:val="24"/>
        </w:rPr>
        <w:t>报告上面会显示借款金额，借款日期，到期日等，能看出企业借款的完整性，跟账上的借款核对，看看企业的借款是否完整。如果</w:t>
      </w:r>
      <w:r w:rsidR="00354515">
        <w:rPr>
          <w:rFonts w:ascii="宋体" w:eastAsia="宋体" w:hAnsi="宋体" w:hint="eastAsia"/>
          <w:sz w:val="24"/>
          <w:szCs w:val="24"/>
        </w:rPr>
        <w:t>信用</w:t>
      </w:r>
      <w:r w:rsidR="001A23D1" w:rsidRPr="001A23D1">
        <w:rPr>
          <w:rFonts w:ascii="宋体" w:eastAsia="宋体" w:hAnsi="宋体" w:hint="eastAsia"/>
          <w:sz w:val="24"/>
          <w:szCs w:val="24"/>
        </w:rPr>
        <w:t>报告上有，并且截止报表日还没到期，企业账上却没有这笔借款，那就是借款不完整。</w:t>
      </w:r>
    </w:p>
    <w:p w14:paraId="7FD72482" w14:textId="77777777" w:rsidR="001A23D1" w:rsidRDefault="001A23D1" w:rsidP="00505AA1">
      <w:pPr>
        <w:spacing w:line="360" w:lineRule="auto"/>
        <w:rPr>
          <w:rFonts w:ascii="宋体" w:eastAsia="宋体" w:hAnsi="宋体"/>
          <w:sz w:val="24"/>
          <w:szCs w:val="24"/>
        </w:rPr>
      </w:pPr>
    </w:p>
    <w:p w14:paraId="4763EEEE" w14:textId="085B129B" w:rsidR="00505AA1" w:rsidRDefault="00505AA1" w:rsidP="00637F26">
      <w:pPr>
        <w:pStyle w:val="2"/>
      </w:pPr>
      <w:bookmarkStart w:id="669" w:name="_Toc123761785"/>
      <w:bookmarkStart w:id="670" w:name="_Toc145316945"/>
      <w:r>
        <w:rPr>
          <w:rFonts w:hint="eastAsia"/>
        </w:rPr>
        <w:t>明细表</w:t>
      </w:r>
      <w:bookmarkEnd w:id="669"/>
      <w:bookmarkEnd w:id="670"/>
    </w:p>
    <w:p w14:paraId="28E574DD" w14:textId="72FA443B" w:rsidR="00505AA1" w:rsidRDefault="00F57028" w:rsidP="00505AA1">
      <w:pPr>
        <w:spacing w:line="360" w:lineRule="auto"/>
        <w:rPr>
          <w:rFonts w:ascii="宋体" w:eastAsia="宋体" w:hAnsi="宋体"/>
          <w:sz w:val="24"/>
          <w:szCs w:val="24"/>
        </w:rPr>
      </w:pPr>
      <w:r>
        <w:rPr>
          <w:rFonts w:ascii="宋体" w:eastAsia="宋体" w:hAnsi="宋体" w:hint="eastAsia"/>
          <w:sz w:val="24"/>
          <w:szCs w:val="24"/>
        </w:rPr>
        <w:t>结合科目余额表和借款</w:t>
      </w:r>
      <w:r w:rsidR="00AE57FB" w:rsidRPr="00AE57FB">
        <w:rPr>
          <w:rFonts w:ascii="宋体" w:eastAsia="宋体" w:hAnsi="宋体" w:hint="eastAsia"/>
          <w:sz w:val="24"/>
          <w:szCs w:val="24"/>
        </w:rPr>
        <w:t>台帐就能填写出来。</w:t>
      </w:r>
    </w:p>
    <w:p w14:paraId="5AABDCF4" w14:textId="6E6F99AF" w:rsidR="00505AA1" w:rsidRDefault="00505AA1" w:rsidP="00637F26">
      <w:pPr>
        <w:pStyle w:val="2"/>
      </w:pPr>
      <w:bookmarkStart w:id="671" w:name="_Toc123761786"/>
      <w:bookmarkStart w:id="672" w:name="_Toc145316946"/>
      <w:r>
        <w:rPr>
          <w:rFonts w:hint="eastAsia"/>
        </w:rPr>
        <w:t>函证</w:t>
      </w:r>
      <w:bookmarkEnd w:id="671"/>
      <w:bookmarkEnd w:id="672"/>
    </w:p>
    <w:p w14:paraId="075115B8" w14:textId="0AA27672" w:rsidR="002D5B68" w:rsidRPr="002D5B68" w:rsidRDefault="002D5B68" w:rsidP="002D5B68">
      <w:pPr>
        <w:spacing w:line="360" w:lineRule="auto"/>
        <w:rPr>
          <w:rFonts w:ascii="宋体" w:eastAsia="宋体" w:hAnsi="宋体"/>
          <w:sz w:val="24"/>
          <w:szCs w:val="24"/>
        </w:rPr>
      </w:pPr>
      <w:r w:rsidRPr="002D5B68">
        <w:rPr>
          <w:rFonts w:ascii="宋体" w:eastAsia="宋体" w:hAnsi="宋体" w:hint="eastAsia"/>
          <w:sz w:val="24"/>
          <w:szCs w:val="24"/>
        </w:rPr>
        <w:t>根据台帐填写询证函，抵押那一栏可以划掉不函，因为这栏太烦了，风险不大，只要借款是真实完整的就行，至于谁担保并不重要，企业不至于搞个假的担保信息。</w:t>
      </w:r>
    </w:p>
    <w:p w14:paraId="4CBAEFDC" w14:textId="77777777" w:rsidR="002D5B68" w:rsidRPr="002D5B68" w:rsidRDefault="002D5B68" w:rsidP="002D5B68">
      <w:pPr>
        <w:spacing w:line="360" w:lineRule="auto"/>
        <w:rPr>
          <w:rFonts w:ascii="宋体" w:eastAsia="宋体" w:hAnsi="宋体"/>
          <w:sz w:val="24"/>
          <w:szCs w:val="24"/>
        </w:rPr>
      </w:pPr>
    </w:p>
    <w:p w14:paraId="3A90B7B8" w14:textId="77777777" w:rsidR="002D5B68" w:rsidRPr="002D5B68" w:rsidRDefault="002D5B68" w:rsidP="002D5B68">
      <w:pPr>
        <w:spacing w:line="360" w:lineRule="auto"/>
        <w:rPr>
          <w:rFonts w:ascii="宋体" w:eastAsia="宋体" w:hAnsi="宋体"/>
          <w:sz w:val="24"/>
          <w:szCs w:val="24"/>
        </w:rPr>
      </w:pPr>
      <w:r w:rsidRPr="002D5B68">
        <w:rPr>
          <w:rFonts w:ascii="宋体" w:eastAsia="宋体" w:hAnsi="宋体" w:hint="eastAsia"/>
          <w:sz w:val="24"/>
          <w:szCs w:val="24"/>
        </w:rPr>
        <w:t>利率，借款合同上一般是写：实际放款日的基准利率上浮</w:t>
      </w:r>
      <w:r w:rsidRPr="002D5B68">
        <w:rPr>
          <w:rFonts w:ascii="宋体" w:eastAsia="宋体" w:hAnsi="宋体"/>
          <w:sz w:val="24"/>
          <w:szCs w:val="24"/>
        </w:rPr>
        <w:t>n个基点。或者直接在合同上写具体的利率。</w:t>
      </w:r>
    </w:p>
    <w:p w14:paraId="5CE4DDCA" w14:textId="77777777" w:rsidR="002D5B68" w:rsidRPr="002D5B68" w:rsidRDefault="002D5B68" w:rsidP="002D5B68">
      <w:pPr>
        <w:spacing w:line="360" w:lineRule="auto"/>
        <w:rPr>
          <w:rFonts w:ascii="宋体" w:eastAsia="宋体" w:hAnsi="宋体"/>
          <w:sz w:val="24"/>
          <w:szCs w:val="24"/>
        </w:rPr>
      </w:pPr>
      <w:r w:rsidRPr="002D5B68">
        <w:rPr>
          <w:rFonts w:ascii="宋体" w:eastAsia="宋体" w:hAnsi="宋体" w:hint="eastAsia"/>
          <w:sz w:val="24"/>
          <w:szCs w:val="24"/>
        </w:rPr>
        <w:t>基准利率在一段时间内是不变的，可在中国人民银行官网查询。</w:t>
      </w:r>
      <w:r w:rsidRPr="002D5B68">
        <w:rPr>
          <w:rFonts w:ascii="宋体" w:eastAsia="宋体" w:hAnsi="宋体"/>
          <w:sz w:val="24"/>
          <w:szCs w:val="24"/>
        </w:rPr>
        <w:t>1个基点表示0.01%，比如基准利率是3.7%，上浮150个基点，那利率就是5.2%</w:t>
      </w:r>
    </w:p>
    <w:p w14:paraId="531D8751" w14:textId="77777777" w:rsidR="002D5B68" w:rsidRPr="002D5B68" w:rsidRDefault="002D5B68" w:rsidP="002D5B68">
      <w:pPr>
        <w:spacing w:line="360" w:lineRule="auto"/>
        <w:rPr>
          <w:rFonts w:ascii="宋体" w:eastAsia="宋体" w:hAnsi="宋体"/>
          <w:sz w:val="24"/>
          <w:szCs w:val="24"/>
        </w:rPr>
      </w:pPr>
      <w:r w:rsidRPr="002D5B68">
        <w:rPr>
          <w:rFonts w:ascii="宋体" w:eastAsia="宋体" w:hAnsi="宋体" w:hint="eastAsia"/>
          <w:sz w:val="24"/>
          <w:szCs w:val="24"/>
        </w:rPr>
        <w:t>借款日期，以实际放款日为准，可能跟合同上面的日期差个一两天。</w:t>
      </w:r>
    </w:p>
    <w:p w14:paraId="4A67BA3F" w14:textId="6F5AD4C5" w:rsidR="00505AA1" w:rsidRDefault="002D5B68" w:rsidP="002D5B68">
      <w:pPr>
        <w:spacing w:line="360" w:lineRule="auto"/>
        <w:rPr>
          <w:rFonts w:ascii="宋体" w:eastAsia="宋体" w:hAnsi="宋体"/>
          <w:sz w:val="24"/>
          <w:szCs w:val="24"/>
        </w:rPr>
      </w:pPr>
      <w:r w:rsidRPr="002D5B68">
        <w:rPr>
          <w:rFonts w:ascii="宋体" w:eastAsia="宋体" w:hAnsi="宋体" w:hint="eastAsia"/>
          <w:sz w:val="24"/>
          <w:szCs w:val="24"/>
        </w:rPr>
        <w:t>想确认具体日期的话，就拿到企业的借款凭证。那张凭证，是企业办理借款的时候银行给的回单，上面会写有借款日期，到期日，借款金额，利率等信息。翻一下取得借款时候的凭证，后面的附件一般都有这张回单的。</w:t>
      </w:r>
    </w:p>
    <w:p w14:paraId="0AA186C6" w14:textId="71BC217C" w:rsidR="00D3039E" w:rsidRDefault="00D3039E" w:rsidP="002D5B68">
      <w:pPr>
        <w:spacing w:line="360" w:lineRule="auto"/>
        <w:rPr>
          <w:rFonts w:ascii="宋体" w:eastAsia="宋体" w:hAnsi="宋体"/>
          <w:sz w:val="24"/>
          <w:szCs w:val="24"/>
        </w:rPr>
      </w:pPr>
    </w:p>
    <w:p w14:paraId="595D7DCB" w14:textId="0DE3B144" w:rsidR="00D3039E" w:rsidRDefault="00283680" w:rsidP="002D5B68">
      <w:pPr>
        <w:spacing w:line="360" w:lineRule="auto"/>
        <w:rPr>
          <w:rFonts w:ascii="宋体" w:eastAsia="宋体" w:hAnsi="宋体"/>
          <w:sz w:val="24"/>
          <w:szCs w:val="24"/>
        </w:rPr>
      </w:pPr>
      <w:r>
        <w:rPr>
          <w:rFonts w:ascii="宋体" w:eastAsia="宋体" w:hAnsi="宋体" w:hint="eastAsia"/>
          <w:sz w:val="24"/>
          <w:szCs w:val="24"/>
        </w:rPr>
        <w:t>有些同学可能因为借款信息特别烦，有些信息写错了好几次，比如写错利率，</w:t>
      </w:r>
      <w:r>
        <w:rPr>
          <w:rFonts w:ascii="宋体" w:eastAsia="宋体" w:hAnsi="宋体" w:hint="eastAsia"/>
          <w:sz w:val="24"/>
          <w:szCs w:val="24"/>
        </w:rPr>
        <w:lastRenderedPageBreak/>
        <w:t>写错抵押担保信息，银行见错了，要求重新函证。</w:t>
      </w:r>
      <w:r w:rsidR="003D6A86">
        <w:rPr>
          <w:rFonts w:ascii="宋体" w:eastAsia="宋体" w:hAnsi="宋体" w:hint="eastAsia"/>
          <w:sz w:val="24"/>
          <w:szCs w:val="24"/>
        </w:rPr>
        <w:t>其实，我们可以叫银行回个不符的，然后在不符地方写出正确信息就可以了，没必要非要回个相符的。</w:t>
      </w:r>
    </w:p>
    <w:p w14:paraId="071D5BF4" w14:textId="6BB9426F" w:rsidR="00505AA1" w:rsidRDefault="00505AA1" w:rsidP="00637F26">
      <w:pPr>
        <w:pStyle w:val="2"/>
      </w:pPr>
      <w:bookmarkStart w:id="673" w:name="_Toc123761787"/>
      <w:bookmarkStart w:id="674" w:name="_Toc145316947"/>
      <w:r>
        <w:rPr>
          <w:rFonts w:hint="eastAsia"/>
        </w:rPr>
        <w:t>利息测算</w:t>
      </w:r>
      <w:bookmarkEnd w:id="673"/>
      <w:bookmarkEnd w:id="674"/>
    </w:p>
    <w:p w14:paraId="3D367FC1" w14:textId="3D1FE364" w:rsidR="00505AA1" w:rsidRDefault="00B340BD" w:rsidP="00505AA1">
      <w:pPr>
        <w:spacing w:line="360" w:lineRule="auto"/>
        <w:rPr>
          <w:rFonts w:ascii="宋体" w:eastAsia="宋体" w:hAnsi="宋体"/>
          <w:sz w:val="24"/>
          <w:szCs w:val="24"/>
        </w:rPr>
      </w:pPr>
      <w:r>
        <w:rPr>
          <w:rFonts w:ascii="宋体" w:eastAsia="宋体" w:hAnsi="宋体" w:hint="eastAsia"/>
          <w:sz w:val="24"/>
          <w:szCs w:val="24"/>
        </w:rPr>
        <w:t>在下一节财务费用</w:t>
      </w:r>
      <w:r w:rsidR="006C36F9">
        <w:rPr>
          <w:rFonts w:ascii="宋体" w:eastAsia="宋体" w:hAnsi="宋体" w:hint="eastAsia"/>
          <w:sz w:val="24"/>
          <w:szCs w:val="24"/>
        </w:rPr>
        <w:t>详细</w:t>
      </w:r>
      <w:r>
        <w:rPr>
          <w:rFonts w:ascii="宋体" w:eastAsia="宋体" w:hAnsi="宋体" w:hint="eastAsia"/>
          <w:sz w:val="24"/>
          <w:szCs w:val="24"/>
        </w:rPr>
        <w:t>讲</w:t>
      </w:r>
      <w:r w:rsidR="006C36F9">
        <w:rPr>
          <w:rFonts w:ascii="宋体" w:eastAsia="宋体" w:hAnsi="宋体" w:hint="eastAsia"/>
          <w:sz w:val="24"/>
          <w:szCs w:val="24"/>
        </w:rPr>
        <w:t>测算过程</w:t>
      </w:r>
      <w:r>
        <w:rPr>
          <w:rFonts w:ascii="宋体" w:eastAsia="宋体" w:hAnsi="宋体" w:hint="eastAsia"/>
          <w:sz w:val="24"/>
          <w:szCs w:val="24"/>
        </w:rPr>
        <w:t>，大家在实务工作中，利息测算在短期借款或财务费用任意一张底稿测算就可以了</w:t>
      </w:r>
      <w:r w:rsidR="001B7A98">
        <w:rPr>
          <w:rFonts w:ascii="宋体" w:eastAsia="宋体" w:hAnsi="宋体" w:hint="eastAsia"/>
          <w:sz w:val="24"/>
          <w:szCs w:val="24"/>
        </w:rPr>
        <w:t>，</w:t>
      </w:r>
      <w:r>
        <w:rPr>
          <w:rFonts w:ascii="宋体" w:eastAsia="宋体" w:hAnsi="宋体" w:hint="eastAsia"/>
          <w:sz w:val="24"/>
          <w:szCs w:val="24"/>
        </w:rPr>
        <w:t>另外一张底稿就直接引用测算表所在的那张底稿</w:t>
      </w:r>
      <w:r w:rsidR="001B7A98">
        <w:rPr>
          <w:rFonts w:ascii="宋体" w:eastAsia="宋体" w:hAnsi="宋体" w:hint="eastAsia"/>
          <w:sz w:val="24"/>
          <w:szCs w:val="24"/>
        </w:rPr>
        <w:t>，不用2张底稿都测算</w:t>
      </w:r>
      <w:r>
        <w:rPr>
          <w:rFonts w:ascii="宋体" w:eastAsia="宋体" w:hAnsi="宋体" w:hint="eastAsia"/>
          <w:sz w:val="24"/>
          <w:szCs w:val="24"/>
        </w:rPr>
        <w:t>。</w:t>
      </w:r>
    </w:p>
    <w:p w14:paraId="37FB175E" w14:textId="599BF54D" w:rsidR="00637F26" w:rsidRDefault="00957C9E" w:rsidP="00872C13">
      <w:pPr>
        <w:pStyle w:val="2"/>
        <w:ind w:firstLineChars="200" w:firstLine="640"/>
      </w:pPr>
      <w:bookmarkStart w:id="675" w:name="_Toc123761788"/>
      <w:bookmarkStart w:id="676" w:name="_Toc145316948"/>
      <w:r>
        <w:rPr>
          <w:rFonts w:hint="eastAsia"/>
        </w:rPr>
        <w:t>短期借款最后1</w:t>
      </w:r>
      <w:r>
        <w:t>0</w:t>
      </w:r>
      <w:r>
        <w:rPr>
          <w:rFonts w:hint="eastAsia"/>
        </w:rPr>
        <w:t>天利息放在短期借款</w:t>
      </w:r>
      <w:r w:rsidR="009F5A1B">
        <w:rPr>
          <w:rFonts w:hint="eastAsia"/>
        </w:rPr>
        <w:t>还是放应付利息</w:t>
      </w:r>
      <w:r>
        <w:rPr>
          <w:rFonts w:hint="eastAsia"/>
        </w:rPr>
        <w:t>？</w:t>
      </w:r>
      <w:bookmarkEnd w:id="675"/>
      <w:bookmarkEnd w:id="676"/>
    </w:p>
    <w:p w14:paraId="6FF1C4F3" w14:textId="6E1A122D" w:rsidR="00637F26" w:rsidRDefault="00615883" w:rsidP="00505AA1">
      <w:pPr>
        <w:spacing w:line="360" w:lineRule="auto"/>
        <w:rPr>
          <w:rFonts w:ascii="宋体" w:eastAsia="宋体" w:hAnsi="宋体"/>
          <w:sz w:val="24"/>
          <w:szCs w:val="24"/>
        </w:rPr>
      </w:pPr>
      <w:r>
        <w:rPr>
          <w:rFonts w:ascii="宋体" w:eastAsia="宋体" w:hAnsi="宋体" w:hint="eastAsia"/>
          <w:sz w:val="24"/>
          <w:szCs w:val="24"/>
        </w:rPr>
        <w:t>在2</w:t>
      </w:r>
      <w:r>
        <w:rPr>
          <w:rFonts w:ascii="宋体" w:eastAsia="宋体" w:hAnsi="宋体"/>
          <w:sz w:val="24"/>
          <w:szCs w:val="24"/>
        </w:rPr>
        <w:t>019</w:t>
      </w:r>
      <w:r>
        <w:rPr>
          <w:rFonts w:ascii="宋体" w:eastAsia="宋体" w:hAnsi="宋体" w:hint="eastAsia"/>
          <w:sz w:val="24"/>
          <w:szCs w:val="24"/>
        </w:rPr>
        <w:t>年之前，就是放应付利息。2</w:t>
      </w:r>
      <w:r>
        <w:rPr>
          <w:rFonts w:ascii="宋体" w:eastAsia="宋体" w:hAnsi="宋体"/>
          <w:sz w:val="24"/>
          <w:szCs w:val="24"/>
        </w:rPr>
        <w:t>019</w:t>
      </w:r>
      <w:r>
        <w:rPr>
          <w:rFonts w:ascii="宋体" w:eastAsia="宋体" w:hAnsi="宋体" w:hint="eastAsia"/>
          <w:sz w:val="24"/>
          <w:szCs w:val="24"/>
        </w:rPr>
        <w:t>年之后，就变了，具体变成怎么样，我们后面再说。</w:t>
      </w:r>
    </w:p>
    <w:p w14:paraId="667B26E9" w14:textId="0A74A6C7" w:rsidR="00737BFE" w:rsidRDefault="00737BFE" w:rsidP="00505AA1">
      <w:pPr>
        <w:spacing w:line="360" w:lineRule="auto"/>
        <w:rPr>
          <w:rFonts w:ascii="宋体" w:eastAsia="宋体" w:hAnsi="宋体"/>
          <w:sz w:val="24"/>
          <w:szCs w:val="24"/>
        </w:rPr>
      </w:pPr>
    </w:p>
    <w:p w14:paraId="29970082" w14:textId="20FB4F39" w:rsidR="004B03AF" w:rsidRPr="004B03AF" w:rsidRDefault="004B03AF" w:rsidP="00505AA1">
      <w:pPr>
        <w:spacing w:line="360" w:lineRule="auto"/>
        <w:rPr>
          <w:rFonts w:ascii="宋体" w:eastAsia="宋体" w:hAnsi="宋体"/>
          <w:color w:val="FF0000"/>
          <w:sz w:val="24"/>
          <w:szCs w:val="24"/>
        </w:rPr>
      </w:pPr>
      <w:r w:rsidRPr="004B03AF">
        <w:rPr>
          <w:rFonts w:ascii="宋体" w:eastAsia="宋体" w:hAnsi="宋体" w:hint="eastAsia"/>
          <w:color w:val="FF0000"/>
          <w:sz w:val="24"/>
          <w:szCs w:val="24"/>
        </w:rPr>
        <w:t>财会〔</w:t>
      </w:r>
      <w:r w:rsidRPr="004B03AF">
        <w:rPr>
          <w:rFonts w:ascii="宋体" w:eastAsia="宋体" w:hAnsi="宋体"/>
          <w:color w:val="FF0000"/>
          <w:sz w:val="24"/>
          <w:szCs w:val="24"/>
        </w:rPr>
        <w:t>2019〕6 号</w:t>
      </w:r>
    </w:p>
    <w:p w14:paraId="29E35290" w14:textId="3DEE2732" w:rsidR="00737BFE" w:rsidRDefault="00DC273C" w:rsidP="00DC273C">
      <w:pPr>
        <w:spacing w:line="360" w:lineRule="auto"/>
        <w:rPr>
          <w:rFonts w:ascii="宋体" w:eastAsia="宋体" w:hAnsi="宋体"/>
          <w:sz w:val="24"/>
          <w:szCs w:val="24"/>
        </w:rPr>
      </w:pPr>
      <w:r w:rsidRPr="00DB7E62">
        <w:rPr>
          <w:rFonts w:ascii="宋体" w:eastAsia="宋体" w:hAnsi="宋体" w:hint="eastAsia"/>
          <w:sz w:val="24"/>
          <w:szCs w:val="24"/>
          <w:highlight w:val="yellow"/>
        </w:rPr>
        <w:t>“其他应付款”项目，应根据“应付利息”“应付股利”和“其他应付款”科目的期末余额合计数填列。其中的“应付利息”仅反映相关金融工具已到期应支付但于资产负债表日尚未支付的利息。基于实际利率法计提的金融工具的利息应包含在相应金融工具的账面余额中。</w:t>
      </w:r>
      <w:r w:rsidR="00737BFE" w:rsidRPr="00737BFE">
        <w:rPr>
          <w:rFonts w:ascii="宋体" w:eastAsia="宋体" w:hAnsi="宋体"/>
          <w:sz w:val="24"/>
          <w:szCs w:val="24"/>
        </w:rPr>
        <w:cr/>
      </w:r>
    </w:p>
    <w:p w14:paraId="523CB353" w14:textId="53787321" w:rsidR="005A4458" w:rsidRDefault="001B469D" w:rsidP="00737BFE">
      <w:pPr>
        <w:spacing w:line="360" w:lineRule="auto"/>
        <w:rPr>
          <w:rFonts w:ascii="宋体" w:eastAsia="宋体" w:hAnsi="宋体"/>
          <w:sz w:val="24"/>
          <w:szCs w:val="24"/>
        </w:rPr>
      </w:pPr>
      <w:r>
        <w:rPr>
          <w:rFonts w:ascii="宋体" w:eastAsia="宋体" w:hAnsi="宋体" w:hint="eastAsia"/>
          <w:sz w:val="24"/>
          <w:szCs w:val="24"/>
        </w:rPr>
        <w:t>这个规定出来之后，就要放到相应金融工具的账面中了，也就是说，短期借款的没到期的利息就放短期借款账面，长期借款未到期的利息，就放长期借款账面。</w:t>
      </w:r>
    </w:p>
    <w:p w14:paraId="4EE59F6A" w14:textId="5A218AF6" w:rsidR="00F026B9" w:rsidRDefault="00F026B9" w:rsidP="00737BFE">
      <w:pPr>
        <w:spacing w:line="360" w:lineRule="auto"/>
        <w:rPr>
          <w:rFonts w:ascii="宋体" w:eastAsia="宋体" w:hAnsi="宋体"/>
          <w:sz w:val="24"/>
          <w:szCs w:val="24"/>
        </w:rPr>
      </w:pPr>
    </w:p>
    <w:p w14:paraId="53DCD6F5" w14:textId="2920A7D7" w:rsidR="00F026B9" w:rsidRDefault="00F026B9" w:rsidP="00737BFE">
      <w:pPr>
        <w:spacing w:line="360" w:lineRule="auto"/>
        <w:rPr>
          <w:rFonts w:ascii="宋体" w:eastAsia="宋体" w:hAnsi="宋体"/>
          <w:sz w:val="24"/>
          <w:szCs w:val="24"/>
        </w:rPr>
      </w:pPr>
      <w:r>
        <w:rPr>
          <w:rFonts w:ascii="宋体" w:eastAsia="宋体" w:hAnsi="宋体" w:hint="eastAsia"/>
          <w:sz w:val="24"/>
          <w:szCs w:val="24"/>
        </w:rPr>
        <w:t>银行</w:t>
      </w:r>
      <w:r w:rsidR="00C676BB">
        <w:rPr>
          <w:rFonts w:ascii="宋体" w:eastAsia="宋体" w:hAnsi="宋体" w:hint="eastAsia"/>
          <w:sz w:val="24"/>
          <w:szCs w:val="24"/>
        </w:rPr>
        <w:t>一般</w:t>
      </w:r>
      <w:r>
        <w:rPr>
          <w:rFonts w:ascii="宋体" w:eastAsia="宋体" w:hAnsi="宋体" w:hint="eastAsia"/>
          <w:sz w:val="24"/>
          <w:szCs w:val="24"/>
        </w:rPr>
        <w:t>是每个月2</w:t>
      </w:r>
      <w:r>
        <w:rPr>
          <w:rFonts w:ascii="宋体" w:eastAsia="宋体" w:hAnsi="宋体"/>
          <w:sz w:val="24"/>
          <w:szCs w:val="24"/>
        </w:rPr>
        <w:t>1</w:t>
      </w:r>
      <w:r>
        <w:rPr>
          <w:rFonts w:ascii="宋体" w:eastAsia="宋体" w:hAnsi="宋体" w:hint="eastAsia"/>
          <w:sz w:val="24"/>
          <w:szCs w:val="24"/>
        </w:rPr>
        <w:t>号收上个月</w:t>
      </w:r>
      <w:r>
        <w:rPr>
          <w:rFonts w:ascii="宋体" w:eastAsia="宋体" w:hAnsi="宋体"/>
          <w:sz w:val="24"/>
          <w:szCs w:val="24"/>
        </w:rPr>
        <w:t>21</w:t>
      </w:r>
      <w:r>
        <w:rPr>
          <w:rFonts w:ascii="宋体" w:eastAsia="宋体" w:hAnsi="宋体" w:hint="eastAsia"/>
          <w:sz w:val="24"/>
          <w:szCs w:val="24"/>
        </w:rPr>
        <w:t>号到本月2</w:t>
      </w:r>
      <w:r>
        <w:rPr>
          <w:rFonts w:ascii="宋体" w:eastAsia="宋体" w:hAnsi="宋体"/>
          <w:sz w:val="24"/>
          <w:szCs w:val="24"/>
        </w:rPr>
        <w:t>0</w:t>
      </w:r>
      <w:r>
        <w:rPr>
          <w:rFonts w:ascii="宋体" w:eastAsia="宋体" w:hAnsi="宋体" w:hint="eastAsia"/>
          <w:sz w:val="24"/>
          <w:szCs w:val="24"/>
        </w:rPr>
        <w:t>号的利息。</w:t>
      </w:r>
      <w:r w:rsidR="000F3A21">
        <w:rPr>
          <w:rFonts w:ascii="宋体" w:eastAsia="宋体" w:hAnsi="宋体" w:hint="eastAsia"/>
          <w:sz w:val="24"/>
          <w:szCs w:val="24"/>
        </w:rPr>
        <w:t>那么，每个月的2</w:t>
      </w:r>
      <w:r w:rsidR="000F3A21">
        <w:rPr>
          <w:rFonts w:ascii="宋体" w:eastAsia="宋体" w:hAnsi="宋体"/>
          <w:sz w:val="24"/>
          <w:szCs w:val="24"/>
        </w:rPr>
        <w:t>1</w:t>
      </w:r>
      <w:r w:rsidR="000F3A21">
        <w:rPr>
          <w:rFonts w:ascii="宋体" w:eastAsia="宋体" w:hAnsi="宋体" w:hint="eastAsia"/>
          <w:sz w:val="24"/>
          <w:szCs w:val="24"/>
        </w:rPr>
        <w:t>日就是利息的到期日，只有利息到期了，才符合应</w:t>
      </w:r>
      <w:r w:rsidR="00B739BD">
        <w:rPr>
          <w:rFonts w:ascii="宋体" w:eastAsia="宋体" w:hAnsi="宋体" w:hint="eastAsia"/>
          <w:sz w:val="24"/>
          <w:szCs w:val="24"/>
        </w:rPr>
        <w:t>付</w:t>
      </w:r>
      <w:r w:rsidR="000F3A21">
        <w:rPr>
          <w:rFonts w:ascii="宋体" w:eastAsia="宋体" w:hAnsi="宋体" w:hint="eastAsia"/>
          <w:sz w:val="24"/>
          <w:szCs w:val="24"/>
        </w:rPr>
        <w:t>利息的定义。</w:t>
      </w:r>
      <w:r w:rsidR="0071025B">
        <w:rPr>
          <w:rFonts w:ascii="宋体" w:eastAsia="宋体" w:hAnsi="宋体" w:hint="eastAsia"/>
          <w:sz w:val="24"/>
          <w:szCs w:val="24"/>
        </w:rPr>
        <w:t>如果</w:t>
      </w:r>
      <w:r w:rsidR="00B739BD">
        <w:rPr>
          <w:rFonts w:ascii="宋体" w:eastAsia="宋体" w:hAnsi="宋体" w:hint="eastAsia"/>
          <w:sz w:val="24"/>
          <w:szCs w:val="24"/>
        </w:rPr>
        <w:t>没到期，就不符合应付利息的定义，就不能放在应付利息科目。那放哪儿呢？</w:t>
      </w:r>
      <w:r w:rsidR="00BC4425">
        <w:rPr>
          <w:rFonts w:ascii="宋体" w:eastAsia="宋体" w:hAnsi="宋体" w:hint="eastAsia"/>
          <w:sz w:val="24"/>
          <w:szCs w:val="24"/>
        </w:rPr>
        <w:t>放到</w:t>
      </w:r>
      <w:r w:rsidR="00BC4425">
        <w:rPr>
          <w:rFonts w:ascii="宋体" w:eastAsia="宋体" w:hAnsi="宋体" w:hint="eastAsia"/>
          <w:sz w:val="24"/>
          <w:szCs w:val="24"/>
        </w:rPr>
        <w:lastRenderedPageBreak/>
        <w:t>账面，它是短期借款的利息，就放短期借款账面，长期借款的利息就放长期借款的账面。</w:t>
      </w:r>
    </w:p>
    <w:p w14:paraId="22C51577" w14:textId="7DD542CE" w:rsidR="00D937F4" w:rsidRDefault="00D937F4" w:rsidP="00737BFE">
      <w:pPr>
        <w:spacing w:line="360" w:lineRule="auto"/>
        <w:rPr>
          <w:rFonts w:ascii="宋体" w:eastAsia="宋体" w:hAnsi="宋体"/>
          <w:sz w:val="24"/>
          <w:szCs w:val="24"/>
        </w:rPr>
      </w:pPr>
    </w:p>
    <w:p w14:paraId="274BFE64" w14:textId="32494DD7" w:rsidR="007F5301" w:rsidRDefault="0049269A" w:rsidP="00737BFE">
      <w:pPr>
        <w:spacing w:line="360" w:lineRule="auto"/>
        <w:rPr>
          <w:rFonts w:ascii="宋体" w:eastAsia="宋体" w:hAnsi="宋体"/>
          <w:sz w:val="24"/>
          <w:szCs w:val="24"/>
        </w:rPr>
      </w:pPr>
      <w:r w:rsidRPr="00A932A0">
        <w:rPr>
          <w:rFonts w:ascii="宋体" w:eastAsia="宋体" w:hAnsi="宋体" w:hint="eastAsia"/>
          <w:sz w:val="24"/>
          <w:szCs w:val="24"/>
          <w:highlight w:val="yellow"/>
        </w:rPr>
        <w:t>案例1</w:t>
      </w:r>
      <w:r w:rsidR="00A932A0" w:rsidRPr="00A932A0">
        <w:rPr>
          <w:rFonts w:ascii="宋体" w:eastAsia="宋体" w:hAnsi="宋体" w:hint="eastAsia"/>
          <w:sz w:val="24"/>
          <w:szCs w:val="24"/>
          <w:highlight w:val="yellow"/>
        </w:rPr>
        <w:t>（企业已经计提利息的情况）</w:t>
      </w:r>
      <w:r w:rsidRPr="00A932A0">
        <w:rPr>
          <w:rFonts w:ascii="宋体" w:eastAsia="宋体" w:hAnsi="宋体" w:hint="eastAsia"/>
          <w:sz w:val="24"/>
          <w:szCs w:val="24"/>
          <w:highlight w:val="yellow"/>
        </w:rPr>
        <w:t>：</w:t>
      </w:r>
      <w:r w:rsidR="00BE421A">
        <w:rPr>
          <w:rFonts w:ascii="宋体" w:eastAsia="宋体" w:hAnsi="宋体" w:hint="eastAsia"/>
          <w:sz w:val="24"/>
          <w:szCs w:val="24"/>
        </w:rPr>
        <w:t>假设</w:t>
      </w:r>
      <w:r w:rsidR="00336042">
        <w:rPr>
          <w:rFonts w:ascii="宋体" w:eastAsia="宋体" w:hAnsi="宋体" w:hint="eastAsia"/>
          <w:sz w:val="24"/>
          <w:szCs w:val="24"/>
        </w:rPr>
        <w:t>A公司</w:t>
      </w:r>
      <w:r w:rsidR="00BE421A">
        <w:rPr>
          <w:rFonts w:ascii="宋体" w:eastAsia="宋体" w:hAnsi="宋体" w:hint="eastAsia"/>
          <w:sz w:val="24"/>
          <w:szCs w:val="24"/>
        </w:rPr>
        <w:t>有一笔短期借款，</w:t>
      </w:r>
      <w:r w:rsidR="007F5301">
        <w:rPr>
          <w:rFonts w:ascii="宋体" w:eastAsia="宋体" w:hAnsi="宋体" w:hint="eastAsia"/>
          <w:sz w:val="24"/>
          <w:szCs w:val="24"/>
        </w:rPr>
        <w:t>合同约定付息日是每个月的2</w:t>
      </w:r>
      <w:r w:rsidR="007F5301">
        <w:rPr>
          <w:rFonts w:ascii="宋体" w:eastAsia="宋体" w:hAnsi="宋体"/>
          <w:sz w:val="24"/>
          <w:szCs w:val="24"/>
        </w:rPr>
        <w:t>1</w:t>
      </w:r>
      <w:r w:rsidR="007F5301">
        <w:rPr>
          <w:rFonts w:ascii="宋体" w:eastAsia="宋体" w:hAnsi="宋体" w:hint="eastAsia"/>
          <w:sz w:val="24"/>
          <w:szCs w:val="24"/>
        </w:rPr>
        <w:t>日，</w:t>
      </w:r>
      <w:r w:rsidR="005C2B5C">
        <w:rPr>
          <w:rFonts w:ascii="宋体" w:eastAsia="宋体" w:hAnsi="宋体" w:hint="eastAsia"/>
          <w:sz w:val="24"/>
          <w:szCs w:val="24"/>
        </w:rPr>
        <w:t>月利息3</w:t>
      </w:r>
      <w:r w:rsidR="005C2B5C">
        <w:rPr>
          <w:rFonts w:ascii="宋体" w:eastAsia="宋体" w:hAnsi="宋体"/>
          <w:sz w:val="24"/>
          <w:szCs w:val="24"/>
        </w:rPr>
        <w:t>0</w:t>
      </w:r>
      <w:r w:rsidR="005C2B5C">
        <w:rPr>
          <w:rFonts w:ascii="宋体" w:eastAsia="宋体" w:hAnsi="宋体" w:hint="eastAsia"/>
          <w:sz w:val="24"/>
          <w:szCs w:val="24"/>
        </w:rPr>
        <w:t>万，</w:t>
      </w:r>
      <w:r w:rsidR="00D937F4">
        <w:rPr>
          <w:rFonts w:ascii="宋体" w:eastAsia="宋体" w:hAnsi="宋体" w:hint="eastAsia"/>
          <w:sz w:val="24"/>
          <w:szCs w:val="24"/>
        </w:rPr>
        <w:t>企业</w:t>
      </w:r>
      <w:r w:rsidR="000F7C55">
        <w:rPr>
          <w:rFonts w:ascii="宋体" w:eastAsia="宋体" w:hAnsi="宋体" w:hint="eastAsia"/>
          <w:sz w:val="24"/>
          <w:szCs w:val="24"/>
        </w:rPr>
        <w:t>在</w:t>
      </w:r>
      <w:r w:rsidR="005C2B5C">
        <w:rPr>
          <w:rFonts w:ascii="宋体" w:eastAsia="宋体" w:hAnsi="宋体" w:hint="eastAsia"/>
          <w:sz w:val="24"/>
          <w:szCs w:val="24"/>
        </w:rPr>
        <w:t>年末的时候，计提了1</w:t>
      </w:r>
      <w:r w:rsidR="005C2B5C">
        <w:rPr>
          <w:rFonts w:ascii="宋体" w:eastAsia="宋体" w:hAnsi="宋体"/>
          <w:sz w:val="24"/>
          <w:szCs w:val="24"/>
        </w:rPr>
        <w:t>0</w:t>
      </w:r>
      <w:r w:rsidR="005C2B5C">
        <w:rPr>
          <w:rFonts w:ascii="宋体" w:eastAsia="宋体" w:hAnsi="宋体" w:hint="eastAsia"/>
          <w:sz w:val="24"/>
          <w:szCs w:val="24"/>
        </w:rPr>
        <w:t>万利息。</w:t>
      </w:r>
    </w:p>
    <w:p w14:paraId="0A4A5025" w14:textId="77777777" w:rsidR="007F5301" w:rsidRDefault="007F5301" w:rsidP="00737BFE">
      <w:pPr>
        <w:spacing w:line="360" w:lineRule="auto"/>
        <w:rPr>
          <w:rFonts w:ascii="宋体" w:eastAsia="宋体" w:hAnsi="宋体"/>
          <w:sz w:val="24"/>
          <w:szCs w:val="24"/>
        </w:rPr>
      </w:pPr>
    </w:p>
    <w:p w14:paraId="217092FB" w14:textId="628A4449" w:rsidR="000416C4" w:rsidRDefault="007975F8" w:rsidP="00737BFE">
      <w:pPr>
        <w:spacing w:line="360" w:lineRule="auto"/>
        <w:rPr>
          <w:rFonts w:ascii="宋体" w:eastAsia="宋体" w:hAnsi="宋体"/>
          <w:sz w:val="24"/>
          <w:szCs w:val="24"/>
        </w:rPr>
      </w:pPr>
      <w:r>
        <w:rPr>
          <w:rFonts w:ascii="宋体" w:eastAsia="宋体" w:hAnsi="宋体" w:hint="eastAsia"/>
          <w:sz w:val="24"/>
          <w:szCs w:val="24"/>
        </w:rPr>
        <w:t>借</w:t>
      </w:r>
      <w:r w:rsidR="000416C4">
        <w:rPr>
          <w:rFonts w:ascii="宋体" w:eastAsia="宋体" w:hAnsi="宋体" w:hint="eastAsia"/>
          <w:sz w:val="24"/>
          <w:szCs w:val="24"/>
        </w:rPr>
        <w:t>：财务费用-</w:t>
      </w:r>
      <w:r>
        <w:rPr>
          <w:rFonts w:ascii="宋体" w:eastAsia="宋体" w:hAnsi="宋体" w:hint="eastAsia"/>
          <w:sz w:val="24"/>
          <w:szCs w:val="24"/>
        </w:rPr>
        <w:t>利息支出</w:t>
      </w:r>
      <w:r w:rsidR="001846C1">
        <w:rPr>
          <w:rFonts w:ascii="宋体" w:eastAsia="宋体" w:hAnsi="宋体"/>
          <w:sz w:val="24"/>
          <w:szCs w:val="24"/>
        </w:rPr>
        <w:t>1</w:t>
      </w:r>
      <w:r>
        <w:rPr>
          <w:rFonts w:ascii="宋体" w:eastAsia="宋体" w:hAnsi="宋体"/>
          <w:sz w:val="24"/>
          <w:szCs w:val="24"/>
        </w:rPr>
        <w:t>0</w:t>
      </w:r>
      <w:r>
        <w:rPr>
          <w:rFonts w:ascii="宋体" w:eastAsia="宋体" w:hAnsi="宋体" w:hint="eastAsia"/>
          <w:sz w:val="24"/>
          <w:szCs w:val="24"/>
        </w:rPr>
        <w:t>万</w:t>
      </w:r>
    </w:p>
    <w:p w14:paraId="505DAE58" w14:textId="2A199A1D" w:rsidR="007975F8" w:rsidRDefault="007975F8" w:rsidP="00737BFE">
      <w:pPr>
        <w:spacing w:line="360" w:lineRule="auto"/>
        <w:rPr>
          <w:rFonts w:ascii="宋体" w:eastAsia="宋体" w:hAnsi="宋体"/>
          <w:sz w:val="24"/>
          <w:szCs w:val="24"/>
        </w:rPr>
      </w:pPr>
      <w:r>
        <w:rPr>
          <w:rFonts w:ascii="宋体" w:eastAsia="宋体" w:hAnsi="宋体" w:hint="eastAsia"/>
          <w:sz w:val="24"/>
          <w:szCs w:val="24"/>
        </w:rPr>
        <w:t>贷</w:t>
      </w:r>
      <w:r w:rsidR="000416C4">
        <w:rPr>
          <w:rFonts w:ascii="宋体" w:eastAsia="宋体" w:hAnsi="宋体" w:hint="eastAsia"/>
          <w:sz w:val="24"/>
          <w:szCs w:val="24"/>
        </w:rPr>
        <w:t>：</w:t>
      </w:r>
      <w:r>
        <w:rPr>
          <w:rFonts w:ascii="宋体" w:eastAsia="宋体" w:hAnsi="宋体" w:hint="eastAsia"/>
          <w:sz w:val="24"/>
          <w:szCs w:val="24"/>
        </w:rPr>
        <w:t>应付利息</w:t>
      </w:r>
      <w:r w:rsidR="001846C1">
        <w:rPr>
          <w:rFonts w:ascii="宋体" w:eastAsia="宋体" w:hAnsi="宋体"/>
          <w:sz w:val="24"/>
          <w:szCs w:val="24"/>
        </w:rPr>
        <w:t>1</w:t>
      </w:r>
      <w:r>
        <w:rPr>
          <w:rFonts w:ascii="宋体" w:eastAsia="宋体" w:hAnsi="宋体"/>
          <w:sz w:val="24"/>
          <w:szCs w:val="24"/>
        </w:rPr>
        <w:t>0</w:t>
      </w:r>
      <w:r>
        <w:rPr>
          <w:rFonts w:ascii="宋体" w:eastAsia="宋体" w:hAnsi="宋体" w:hint="eastAsia"/>
          <w:sz w:val="24"/>
          <w:szCs w:val="24"/>
        </w:rPr>
        <w:t>万。</w:t>
      </w:r>
    </w:p>
    <w:p w14:paraId="05D85017" w14:textId="77777777" w:rsidR="007975F8" w:rsidRDefault="007975F8" w:rsidP="00737BFE">
      <w:pPr>
        <w:spacing w:line="360" w:lineRule="auto"/>
        <w:rPr>
          <w:rFonts w:ascii="宋体" w:eastAsia="宋体" w:hAnsi="宋体"/>
          <w:sz w:val="24"/>
          <w:szCs w:val="24"/>
        </w:rPr>
      </w:pPr>
    </w:p>
    <w:p w14:paraId="7970CB19" w14:textId="7DF12E4E" w:rsidR="00D937F4" w:rsidRDefault="000416C4" w:rsidP="00737BFE">
      <w:pPr>
        <w:spacing w:line="360" w:lineRule="auto"/>
        <w:rPr>
          <w:rFonts w:ascii="宋体" w:eastAsia="宋体" w:hAnsi="宋体"/>
          <w:sz w:val="24"/>
          <w:szCs w:val="24"/>
        </w:rPr>
      </w:pPr>
      <w:r>
        <w:rPr>
          <w:rFonts w:ascii="宋体" w:eastAsia="宋体" w:hAnsi="宋体" w:hint="eastAsia"/>
          <w:sz w:val="24"/>
          <w:szCs w:val="24"/>
        </w:rPr>
        <w:t>这</w:t>
      </w:r>
      <w:r w:rsidR="0032177A">
        <w:rPr>
          <w:rFonts w:ascii="宋体" w:eastAsia="宋体" w:hAnsi="宋体" w:hint="eastAsia"/>
          <w:sz w:val="24"/>
          <w:szCs w:val="24"/>
        </w:rPr>
        <w:t>1</w:t>
      </w:r>
      <w:r w:rsidR="0032177A">
        <w:rPr>
          <w:rFonts w:ascii="宋体" w:eastAsia="宋体" w:hAnsi="宋体"/>
          <w:sz w:val="24"/>
          <w:szCs w:val="24"/>
        </w:rPr>
        <w:t>0</w:t>
      </w:r>
      <w:r w:rsidR="0032177A">
        <w:rPr>
          <w:rFonts w:ascii="宋体" w:eastAsia="宋体" w:hAnsi="宋体" w:hint="eastAsia"/>
          <w:sz w:val="24"/>
          <w:szCs w:val="24"/>
        </w:rPr>
        <w:t>万没到付息期，要到2</w:t>
      </w:r>
      <w:r w:rsidR="0032177A">
        <w:rPr>
          <w:rFonts w:ascii="宋体" w:eastAsia="宋体" w:hAnsi="宋体"/>
          <w:sz w:val="24"/>
          <w:szCs w:val="24"/>
        </w:rPr>
        <w:t>022</w:t>
      </w:r>
      <w:r w:rsidR="0032177A">
        <w:rPr>
          <w:rFonts w:ascii="宋体" w:eastAsia="宋体" w:hAnsi="宋体" w:hint="eastAsia"/>
          <w:sz w:val="24"/>
          <w:szCs w:val="24"/>
        </w:rPr>
        <w:t>年1月</w:t>
      </w:r>
      <w:r w:rsidR="002763A0">
        <w:rPr>
          <w:rFonts w:ascii="宋体" w:eastAsia="宋体" w:hAnsi="宋体"/>
          <w:sz w:val="24"/>
          <w:szCs w:val="24"/>
        </w:rPr>
        <w:t>2</w:t>
      </w:r>
      <w:r w:rsidR="0032177A">
        <w:rPr>
          <w:rFonts w:ascii="宋体" w:eastAsia="宋体" w:hAnsi="宋体"/>
          <w:sz w:val="24"/>
          <w:szCs w:val="24"/>
        </w:rPr>
        <w:t>1</w:t>
      </w:r>
      <w:r w:rsidR="0032177A">
        <w:rPr>
          <w:rFonts w:ascii="宋体" w:eastAsia="宋体" w:hAnsi="宋体" w:hint="eastAsia"/>
          <w:sz w:val="24"/>
          <w:szCs w:val="24"/>
        </w:rPr>
        <w:t>日才到付息期，所以剩下的</w:t>
      </w:r>
      <w:r w:rsidR="0032177A">
        <w:rPr>
          <w:rFonts w:ascii="宋体" w:eastAsia="宋体" w:hAnsi="宋体"/>
          <w:sz w:val="24"/>
          <w:szCs w:val="24"/>
        </w:rPr>
        <w:t>10</w:t>
      </w:r>
      <w:r w:rsidR="0032177A">
        <w:rPr>
          <w:rFonts w:ascii="宋体" w:eastAsia="宋体" w:hAnsi="宋体" w:hint="eastAsia"/>
          <w:sz w:val="24"/>
          <w:szCs w:val="24"/>
        </w:rPr>
        <w:t>万不能放应付利息，</w:t>
      </w:r>
      <w:r>
        <w:rPr>
          <w:rFonts w:ascii="宋体" w:eastAsia="宋体" w:hAnsi="宋体" w:hint="eastAsia"/>
          <w:sz w:val="24"/>
          <w:szCs w:val="24"/>
        </w:rPr>
        <w:t>要在报表层面</w:t>
      </w:r>
      <w:r w:rsidR="0032177A">
        <w:rPr>
          <w:rFonts w:ascii="宋体" w:eastAsia="宋体" w:hAnsi="宋体" w:hint="eastAsia"/>
          <w:sz w:val="24"/>
          <w:szCs w:val="24"/>
        </w:rPr>
        <w:t>把它</w:t>
      </w:r>
      <w:r>
        <w:rPr>
          <w:rFonts w:ascii="宋体" w:eastAsia="宋体" w:hAnsi="宋体" w:hint="eastAsia"/>
          <w:sz w:val="24"/>
          <w:szCs w:val="24"/>
        </w:rPr>
        <w:t>调整到</w:t>
      </w:r>
      <w:r w:rsidR="0032177A">
        <w:rPr>
          <w:rFonts w:ascii="宋体" w:eastAsia="宋体" w:hAnsi="宋体" w:hint="eastAsia"/>
          <w:sz w:val="24"/>
          <w:szCs w:val="24"/>
        </w:rPr>
        <w:t>短期借款</w:t>
      </w:r>
      <w:r>
        <w:rPr>
          <w:rFonts w:ascii="宋体" w:eastAsia="宋体" w:hAnsi="宋体" w:hint="eastAsia"/>
          <w:sz w:val="24"/>
          <w:szCs w:val="24"/>
        </w:rPr>
        <w:t>：</w:t>
      </w:r>
    </w:p>
    <w:p w14:paraId="5F236645" w14:textId="28D4CE11" w:rsidR="000416C4" w:rsidRDefault="000416C4" w:rsidP="00737BFE">
      <w:pPr>
        <w:spacing w:line="360" w:lineRule="auto"/>
        <w:rPr>
          <w:rFonts w:ascii="宋体" w:eastAsia="宋体" w:hAnsi="宋体"/>
          <w:sz w:val="24"/>
          <w:szCs w:val="24"/>
        </w:rPr>
      </w:pPr>
    </w:p>
    <w:p w14:paraId="24A01A16" w14:textId="77777777" w:rsidR="000416C4" w:rsidRDefault="000416C4" w:rsidP="00737BFE">
      <w:pPr>
        <w:spacing w:line="360" w:lineRule="auto"/>
        <w:rPr>
          <w:rFonts w:ascii="宋体" w:eastAsia="宋体" w:hAnsi="宋体"/>
          <w:sz w:val="24"/>
          <w:szCs w:val="24"/>
        </w:rPr>
      </w:pPr>
      <w:r>
        <w:rPr>
          <w:rFonts w:ascii="宋体" w:eastAsia="宋体" w:hAnsi="宋体" w:hint="eastAsia"/>
          <w:sz w:val="24"/>
          <w:szCs w:val="24"/>
        </w:rPr>
        <w:t>借：应付利息1</w:t>
      </w:r>
      <w:r>
        <w:rPr>
          <w:rFonts w:ascii="宋体" w:eastAsia="宋体" w:hAnsi="宋体"/>
          <w:sz w:val="24"/>
          <w:szCs w:val="24"/>
        </w:rPr>
        <w:t>0</w:t>
      </w:r>
      <w:r>
        <w:rPr>
          <w:rFonts w:ascii="宋体" w:eastAsia="宋体" w:hAnsi="宋体" w:hint="eastAsia"/>
          <w:sz w:val="24"/>
          <w:szCs w:val="24"/>
        </w:rPr>
        <w:t>万</w:t>
      </w:r>
    </w:p>
    <w:p w14:paraId="06F2282A" w14:textId="17B99763" w:rsidR="000416C4" w:rsidRDefault="000416C4" w:rsidP="00737BFE">
      <w:pPr>
        <w:spacing w:line="360" w:lineRule="auto"/>
        <w:rPr>
          <w:rFonts w:ascii="宋体" w:eastAsia="宋体" w:hAnsi="宋体"/>
          <w:sz w:val="24"/>
          <w:szCs w:val="24"/>
        </w:rPr>
      </w:pPr>
      <w:r>
        <w:rPr>
          <w:rFonts w:ascii="宋体" w:eastAsia="宋体" w:hAnsi="宋体" w:hint="eastAsia"/>
          <w:sz w:val="24"/>
          <w:szCs w:val="24"/>
        </w:rPr>
        <w:t>贷</w:t>
      </w:r>
      <w:r w:rsidR="0050390B">
        <w:rPr>
          <w:rFonts w:ascii="宋体" w:eastAsia="宋体" w:hAnsi="宋体" w:hint="eastAsia"/>
          <w:sz w:val="24"/>
          <w:szCs w:val="24"/>
        </w:rPr>
        <w:t>：短期借款-应计利息1</w:t>
      </w:r>
      <w:r w:rsidR="0050390B">
        <w:rPr>
          <w:rFonts w:ascii="宋体" w:eastAsia="宋体" w:hAnsi="宋体"/>
          <w:sz w:val="24"/>
          <w:szCs w:val="24"/>
        </w:rPr>
        <w:t>0</w:t>
      </w:r>
      <w:r w:rsidR="0050390B">
        <w:rPr>
          <w:rFonts w:ascii="宋体" w:eastAsia="宋体" w:hAnsi="宋体" w:hint="eastAsia"/>
          <w:sz w:val="24"/>
          <w:szCs w:val="24"/>
        </w:rPr>
        <w:t>万</w:t>
      </w:r>
    </w:p>
    <w:p w14:paraId="2FBCCE74" w14:textId="7709200A" w:rsidR="00FE54D1" w:rsidRDefault="00FE54D1" w:rsidP="005C2B5C">
      <w:pPr>
        <w:spacing w:line="360" w:lineRule="auto"/>
        <w:rPr>
          <w:rFonts w:ascii="宋体" w:eastAsia="宋体" w:hAnsi="宋体"/>
          <w:sz w:val="24"/>
          <w:szCs w:val="24"/>
        </w:rPr>
      </w:pPr>
    </w:p>
    <w:p w14:paraId="341F0829" w14:textId="03A4B9D7" w:rsidR="004671D3" w:rsidRDefault="004671D3" w:rsidP="005C2B5C">
      <w:pPr>
        <w:spacing w:line="360" w:lineRule="auto"/>
        <w:rPr>
          <w:rFonts w:ascii="宋体" w:eastAsia="宋体" w:hAnsi="宋体"/>
          <w:sz w:val="24"/>
          <w:szCs w:val="24"/>
        </w:rPr>
      </w:pPr>
      <w:r>
        <w:rPr>
          <w:rFonts w:ascii="宋体" w:eastAsia="宋体" w:hAnsi="宋体" w:hint="eastAsia"/>
          <w:sz w:val="24"/>
          <w:szCs w:val="24"/>
        </w:rPr>
        <w:t>如果是长期借款，应该怎么做？</w:t>
      </w:r>
    </w:p>
    <w:p w14:paraId="1D3586D5" w14:textId="22587BAD" w:rsidR="004671D3" w:rsidRDefault="004671D3" w:rsidP="005C2B5C">
      <w:pPr>
        <w:spacing w:line="360" w:lineRule="auto"/>
        <w:rPr>
          <w:rFonts w:ascii="宋体" w:eastAsia="宋体" w:hAnsi="宋体"/>
          <w:sz w:val="24"/>
          <w:szCs w:val="24"/>
        </w:rPr>
      </w:pPr>
    </w:p>
    <w:p w14:paraId="483F1A3D" w14:textId="77777777" w:rsidR="004671D3" w:rsidRPr="004671D3" w:rsidRDefault="004671D3" w:rsidP="004671D3">
      <w:pPr>
        <w:spacing w:line="360" w:lineRule="auto"/>
        <w:rPr>
          <w:rFonts w:ascii="宋体" w:eastAsia="宋体" w:hAnsi="宋体"/>
          <w:sz w:val="24"/>
          <w:szCs w:val="24"/>
          <w:highlight w:val="yellow"/>
        </w:rPr>
      </w:pPr>
      <w:r w:rsidRPr="004671D3">
        <w:rPr>
          <w:rFonts w:ascii="宋体" w:eastAsia="宋体" w:hAnsi="宋体" w:hint="eastAsia"/>
          <w:sz w:val="24"/>
          <w:szCs w:val="24"/>
          <w:highlight w:val="yellow"/>
        </w:rPr>
        <w:t>借：应付利息1</w:t>
      </w:r>
      <w:r w:rsidRPr="004671D3">
        <w:rPr>
          <w:rFonts w:ascii="宋体" w:eastAsia="宋体" w:hAnsi="宋体"/>
          <w:sz w:val="24"/>
          <w:szCs w:val="24"/>
          <w:highlight w:val="yellow"/>
        </w:rPr>
        <w:t>0</w:t>
      </w:r>
      <w:r w:rsidRPr="004671D3">
        <w:rPr>
          <w:rFonts w:ascii="宋体" w:eastAsia="宋体" w:hAnsi="宋体" w:hint="eastAsia"/>
          <w:sz w:val="24"/>
          <w:szCs w:val="24"/>
          <w:highlight w:val="yellow"/>
        </w:rPr>
        <w:t>万</w:t>
      </w:r>
    </w:p>
    <w:p w14:paraId="37DE7C83" w14:textId="2D8163EA" w:rsidR="004671D3" w:rsidRDefault="004671D3" w:rsidP="004671D3">
      <w:pPr>
        <w:spacing w:line="360" w:lineRule="auto"/>
        <w:rPr>
          <w:rFonts w:ascii="宋体" w:eastAsia="宋体" w:hAnsi="宋体"/>
          <w:sz w:val="24"/>
          <w:szCs w:val="24"/>
        </w:rPr>
      </w:pPr>
      <w:r w:rsidRPr="004671D3">
        <w:rPr>
          <w:rFonts w:ascii="宋体" w:eastAsia="宋体" w:hAnsi="宋体" w:hint="eastAsia"/>
          <w:sz w:val="24"/>
          <w:szCs w:val="24"/>
          <w:highlight w:val="yellow"/>
        </w:rPr>
        <w:t>贷：</w:t>
      </w:r>
      <w:r>
        <w:rPr>
          <w:rFonts w:ascii="宋体" w:eastAsia="宋体" w:hAnsi="宋体" w:hint="eastAsia"/>
          <w:sz w:val="24"/>
          <w:szCs w:val="24"/>
          <w:highlight w:val="yellow"/>
        </w:rPr>
        <w:t>一年内到期的非流动负债</w:t>
      </w:r>
      <w:r w:rsidRPr="004671D3">
        <w:rPr>
          <w:rFonts w:ascii="宋体" w:eastAsia="宋体" w:hAnsi="宋体" w:hint="eastAsia"/>
          <w:sz w:val="24"/>
          <w:szCs w:val="24"/>
          <w:highlight w:val="yellow"/>
        </w:rPr>
        <w:t>1</w:t>
      </w:r>
      <w:r w:rsidRPr="004671D3">
        <w:rPr>
          <w:rFonts w:ascii="宋体" w:eastAsia="宋体" w:hAnsi="宋体"/>
          <w:sz w:val="24"/>
          <w:szCs w:val="24"/>
          <w:highlight w:val="yellow"/>
        </w:rPr>
        <w:t>0</w:t>
      </w:r>
      <w:r w:rsidRPr="004671D3">
        <w:rPr>
          <w:rFonts w:ascii="宋体" w:eastAsia="宋体" w:hAnsi="宋体" w:hint="eastAsia"/>
          <w:sz w:val="24"/>
          <w:szCs w:val="24"/>
          <w:highlight w:val="yellow"/>
        </w:rPr>
        <w:t>万</w:t>
      </w:r>
    </w:p>
    <w:p w14:paraId="378D7144" w14:textId="70733DC2" w:rsidR="004671D3" w:rsidRDefault="004671D3" w:rsidP="005C2B5C">
      <w:pPr>
        <w:spacing w:line="360" w:lineRule="auto"/>
        <w:rPr>
          <w:rFonts w:ascii="宋体" w:eastAsia="宋体" w:hAnsi="宋体"/>
          <w:sz w:val="24"/>
          <w:szCs w:val="24"/>
        </w:rPr>
      </w:pPr>
    </w:p>
    <w:p w14:paraId="10152115" w14:textId="288A56E1" w:rsidR="00F42B5E" w:rsidRDefault="00F42B5E" w:rsidP="005C2B5C">
      <w:pPr>
        <w:spacing w:line="360" w:lineRule="auto"/>
        <w:rPr>
          <w:rFonts w:ascii="宋体" w:eastAsia="宋体" w:hAnsi="宋体"/>
          <w:sz w:val="24"/>
          <w:szCs w:val="24"/>
        </w:rPr>
      </w:pPr>
      <w:r>
        <w:rPr>
          <w:rFonts w:ascii="宋体" w:eastAsia="宋体" w:hAnsi="宋体" w:hint="eastAsia"/>
          <w:sz w:val="24"/>
          <w:szCs w:val="24"/>
        </w:rPr>
        <w:t>为什么不放长期借款-应计利息？因为这1</w:t>
      </w:r>
      <w:r>
        <w:rPr>
          <w:rFonts w:ascii="宋体" w:eastAsia="宋体" w:hAnsi="宋体"/>
          <w:sz w:val="24"/>
          <w:szCs w:val="24"/>
        </w:rPr>
        <w:t>0</w:t>
      </w:r>
      <w:r>
        <w:rPr>
          <w:rFonts w:ascii="宋体" w:eastAsia="宋体" w:hAnsi="宋体" w:hint="eastAsia"/>
          <w:sz w:val="24"/>
          <w:szCs w:val="24"/>
        </w:rPr>
        <w:t>万的利息，到下个月2</w:t>
      </w:r>
      <w:r>
        <w:rPr>
          <w:rFonts w:ascii="宋体" w:eastAsia="宋体" w:hAnsi="宋体"/>
          <w:sz w:val="24"/>
          <w:szCs w:val="24"/>
        </w:rPr>
        <w:t>1</w:t>
      </w:r>
      <w:r>
        <w:rPr>
          <w:rFonts w:ascii="宋体" w:eastAsia="宋体" w:hAnsi="宋体" w:hint="eastAsia"/>
          <w:sz w:val="24"/>
          <w:szCs w:val="24"/>
        </w:rPr>
        <w:t>号就到期了，</w:t>
      </w:r>
      <w:r w:rsidR="00736950">
        <w:rPr>
          <w:rFonts w:ascii="宋体" w:eastAsia="宋体" w:hAnsi="宋体" w:hint="eastAsia"/>
          <w:sz w:val="24"/>
          <w:szCs w:val="24"/>
        </w:rPr>
        <w:t>它是流动负债，不能放在长期借款里面。</w:t>
      </w:r>
    </w:p>
    <w:p w14:paraId="5E33C8FB" w14:textId="03B23DD2" w:rsidR="002763A0" w:rsidRPr="00890978" w:rsidRDefault="002763A0" w:rsidP="005C2B5C">
      <w:pPr>
        <w:spacing w:line="360" w:lineRule="auto"/>
        <w:rPr>
          <w:rFonts w:ascii="宋体" w:eastAsia="宋体" w:hAnsi="宋体"/>
          <w:b/>
          <w:bCs/>
          <w:color w:val="FF0000"/>
          <w:sz w:val="32"/>
          <w:szCs w:val="32"/>
        </w:rPr>
      </w:pPr>
    </w:p>
    <w:p w14:paraId="67FA65B2" w14:textId="1A11D528" w:rsidR="002763A0" w:rsidRPr="00890978" w:rsidRDefault="002763A0" w:rsidP="005C2B5C">
      <w:pPr>
        <w:spacing w:line="360" w:lineRule="auto"/>
        <w:rPr>
          <w:rFonts w:ascii="宋体" w:eastAsia="宋体" w:hAnsi="宋体"/>
          <w:b/>
          <w:bCs/>
          <w:color w:val="FF0000"/>
          <w:sz w:val="32"/>
          <w:szCs w:val="32"/>
        </w:rPr>
      </w:pPr>
      <w:r w:rsidRPr="00890978">
        <w:rPr>
          <w:rFonts w:ascii="宋体" w:eastAsia="宋体" w:hAnsi="宋体" w:hint="eastAsia"/>
          <w:b/>
          <w:bCs/>
          <w:color w:val="FF0000"/>
          <w:sz w:val="32"/>
          <w:szCs w:val="32"/>
        </w:rPr>
        <w:t>重点：放应付利息还是放账面，就看利息是否到期。</w:t>
      </w:r>
    </w:p>
    <w:p w14:paraId="365B4A0E" w14:textId="77777777" w:rsidR="002763A0" w:rsidRPr="00890978" w:rsidRDefault="002763A0" w:rsidP="005C2B5C">
      <w:pPr>
        <w:spacing w:line="360" w:lineRule="auto"/>
        <w:rPr>
          <w:rFonts w:ascii="宋体" w:eastAsia="宋体" w:hAnsi="宋体"/>
          <w:sz w:val="24"/>
          <w:szCs w:val="24"/>
        </w:rPr>
      </w:pPr>
    </w:p>
    <w:p w14:paraId="74742AF2" w14:textId="27A07EC6" w:rsidR="00336042" w:rsidRDefault="00336042" w:rsidP="005C2B5C">
      <w:pPr>
        <w:spacing w:line="360" w:lineRule="auto"/>
        <w:rPr>
          <w:rFonts w:ascii="宋体" w:eastAsia="宋体" w:hAnsi="宋体"/>
          <w:sz w:val="24"/>
          <w:szCs w:val="24"/>
        </w:rPr>
      </w:pPr>
    </w:p>
    <w:p w14:paraId="20FB7890" w14:textId="067DFDB6" w:rsidR="005C2B5C" w:rsidRPr="005C2B5C" w:rsidRDefault="00336042" w:rsidP="005C2B5C">
      <w:pPr>
        <w:spacing w:line="360" w:lineRule="auto"/>
        <w:rPr>
          <w:rFonts w:ascii="宋体" w:eastAsia="宋体" w:hAnsi="宋体"/>
          <w:sz w:val="24"/>
          <w:szCs w:val="24"/>
        </w:rPr>
      </w:pPr>
      <w:r w:rsidRPr="00A932A0">
        <w:rPr>
          <w:rFonts w:ascii="宋体" w:eastAsia="宋体" w:hAnsi="宋体" w:hint="eastAsia"/>
          <w:sz w:val="24"/>
          <w:szCs w:val="24"/>
          <w:highlight w:val="yellow"/>
        </w:rPr>
        <w:t>案例2</w:t>
      </w:r>
      <w:r w:rsidR="00061063" w:rsidRPr="00A932A0">
        <w:rPr>
          <w:rFonts w:ascii="宋体" w:eastAsia="宋体" w:hAnsi="宋体" w:hint="eastAsia"/>
          <w:sz w:val="24"/>
          <w:szCs w:val="24"/>
          <w:highlight w:val="yellow"/>
        </w:rPr>
        <w:t>（企业没有计提利息的情况）</w:t>
      </w:r>
      <w:r w:rsidRPr="00A932A0">
        <w:rPr>
          <w:rFonts w:ascii="宋体" w:eastAsia="宋体" w:hAnsi="宋体" w:hint="eastAsia"/>
          <w:sz w:val="24"/>
          <w:szCs w:val="24"/>
          <w:highlight w:val="yellow"/>
        </w:rPr>
        <w:t>：</w:t>
      </w:r>
      <w:r w:rsidR="002C70E5">
        <w:rPr>
          <w:rFonts w:ascii="宋体" w:eastAsia="宋体" w:hAnsi="宋体" w:hint="eastAsia"/>
          <w:sz w:val="24"/>
          <w:szCs w:val="24"/>
        </w:rPr>
        <w:t>假设A公司有一笔短期借款，月利息还是</w:t>
      </w:r>
      <w:r w:rsidR="002C70E5">
        <w:rPr>
          <w:rFonts w:ascii="宋体" w:eastAsia="宋体" w:hAnsi="宋体" w:hint="eastAsia"/>
          <w:sz w:val="24"/>
          <w:szCs w:val="24"/>
        </w:rPr>
        <w:lastRenderedPageBreak/>
        <w:t>3</w:t>
      </w:r>
      <w:r w:rsidR="002C70E5">
        <w:rPr>
          <w:rFonts w:ascii="宋体" w:eastAsia="宋体" w:hAnsi="宋体"/>
          <w:sz w:val="24"/>
          <w:szCs w:val="24"/>
        </w:rPr>
        <w:t>0</w:t>
      </w:r>
      <w:r w:rsidR="002C70E5">
        <w:rPr>
          <w:rFonts w:ascii="宋体" w:eastAsia="宋体" w:hAnsi="宋体" w:hint="eastAsia"/>
          <w:sz w:val="24"/>
          <w:szCs w:val="24"/>
        </w:rPr>
        <w:t>万，年末的时候没有计提利息</w:t>
      </w:r>
      <w:r w:rsidR="005C2B5C" w:rsidRPr="005C2B5C">
        <w:rPr>
          <w:rFonts w:ascii="宋体" w:eastAsia="宋体" w:hAnsi="宋体" w:hint="eastAsia"/>
          <w:sz w:val="24"/>
          <w:szCs w:val="24"/>
        </w:rPr>
        <w:t>，</w:t>
      </w:r>
      <w:r w:rsidR="002C70E5">
        <w:rPr>
          <w:rFonts w:ascii="宋体" w:eastAsia="宋体" w:hAnsi="宋体" w:hint="eastAsia"/>
          <w:sz w:val="24"/>
          <w:szCs w:val="24"/>
        </w:rPr>
        <w:t>第二年1月2</w:t>
      </w:r>
      <w:r w:rsidR="0021346C">
        <w:rPr>
          <w:rFonts w:ascii="宋体" w:eastAsia="宋体" w:hAnsi="宋体"/>
          <w:sz w:val="24"/>
          <w:szCs w:val="24"/>
        </w:rPr>
        <w:t>1</w:t>
      </w:r>
      <w:r w:rsidR="002C70E5">
        <w:rPr>
          <w:rFonts w:ascii="宋体" w:eastAsia="宋体" w:hAnsi="宋体" w:hint="eastAsia"/>
          <w:sz w:val="24"/>
          <w:szCs w:val="24"/>
        </w:rPr>
        <w:t>号支付3</w:t>
      </w:r>
      <w:r w:rsidR="002C70E5">
        <w:rPr>
          <w:rFonts w:ascii="宋体" w:eastAsia="宋体" w:hAnsi="宋体"/>
          <w:sz w:val="24"/>
          <w:szCs w:val="24"/>
        </w:rPr>
        <w:t>0</w:t>
      </w:r>
      <w:r w:rsidR="002C70E5">
        <w:rPr>
          <w:rFonts w:ascii="宋体" w:eastAsia="宋体" w:hAnsi="宋体" w:hint="eastAsia"/>
          <w:sz w:val="24"/>
          <w:szCs w:val="24"/>
        </w:rPr>
        <w:t>万利息的时候，直接把这3</w:t>
      </w:r>
      <w:r w:rsidR="002C70E5">
        <w:rPr>
          <w:rFonts w:ascii="宋体" w:eastAsia="宋体" w:hAnsi="宋体"/>
          <w:sz w:val="24"/>
          <w:szCs w:val="24"/>
        </w:rPr>
        <w:t>0</w:t>
      </w:r>
      <w:r w:rsidR="002C70E5">
        <w:rPr>
          <w:rFonts w:ascii="宋体" w:eastAsia="宋体" w:hAnsi="宋体" w:hint="eastAsia"/>
          <w:sz w:val="24"/>
          <w:szCs w:val="24"/>
        </w:rPr>
        <w:t>万做到了2</w:t>
      </w:r>
      <w:r w:rsidR="002C70E5">
        <w:rPr>
          <w:rFonts w:ascii="宋体" w:eastAsia="宋体" w:hAnsi="宋体"/>
          <w:sz w:val="24"/>
          <w:szCs w:val="24"/>
        </w:rPr>
        <w:t>2</w:t>
      </w:r>
      <w:r w:rsidR="002C70E5">
        <w:rPr>
          <w:rFonts w:ascii="宋体" w:eastAsia="宋体" w:hAnsi="宋体" w:hint="eastAsia"/>
          <w:sz w:val="24"/>
          <w:szCs w:val="24"/>
        </w:rPr>
        <w:t>年，</w:t>
      </w:r>
      <w:r w:rsidR="005C2B5C" w:rsidRPr="005C2B5C">
        <w:rPr>
          <w:rFonts w:ascii="宋体" w:eastAsia="宋体" w:hAnsi="宋体" w:hint="eastAsia"/>
          <w:sz w:val="24"/>
          <w:szCs w:val="24"/>
        </w:rPr>
        <w:t>这种情况，我们</w:t>
      </w:r>
      <w:r w:rsidR="00D75BB2">
        <w:rPr>
          <w:rFonts w:ascii="宋体" w:eastAsia="宋体" w:hAnsi="宋体" w:hint="eastAsia"/>
          <w:sz w:val="24"/>
          <w:szCs w:val="24"/>
        </w:rPr>
        <w:t>要在2</w:t>
      </w:r>
      <w:r w:rsidR="00D75BB2">
        <w:rPr>
          <w:rFonts w:ascii="宋体" w:eastAsia="宋体" w:hAnsi="宋体"/>
          <w:sz w:val="24"/>
          <w:szCs w:val="24"/>
        </w:rPr>
        <w:t>1</w:t>
      </w:r>
      <w:r w:rsidR="00D75BB2">
        <w:rPr>
          <w:rFonts w:ascii="宋体" w:eastAsia="宋体" w:hAnsi="宋体" w:hint="eastAsia"/>
          <w:sz w:val="24"/>
          <w:szCs w:val="24"/>
        </w:rPr>
        <w:t>年给它计提一笔</w:t>
      </w:r>
      <w:r w:rsidR="005C2B5C" w:rsidRPr="005C2B5C">
        <w:rPr>
          <w:rFonts w:ascii="宋体" w:eastAsia="宋体" w:hAnsi="宋体" w:hint="eastAsia"/>
          <w:sz w:val="24"/>
          <w:szCs w:val="24"/>
        </w:rPr>
        <w:t>：</w:t>
      </w:r>
    </w:p>
    <w:p w14:paraId="397B03BC" w14:textId="07FB3B2C" w:rsidR="00D75BB2" w:rsidRDefault="005C2B5C" w:rsidP="005C2B5C">
      <w:pPr>
        <w:spacing w:line="360" w:lineRule="auto"/>
        <w:rPr>
          <w:rFonts w:ascii="宋体" w:eastAsia="宋体" w:hAnsi="宋体"/>
          <w:sz w:val="24"/>
          <w:szCs w:val="24"/>
        </w:rPr>
      </w:pPr>
      <w:r w:rsidRPr="005C2B5C">
        <w:rPr>
          <w:rFonts w:ascii="宋体" w:eastAsia="宋体" w:hAnsi="宋体" w:hint="eastAsia"/>
          <w:sz w:val="24"/>
          <w:szCs w:val="24"/>
        </w:rPr>
        <w:t>借</w:t>
      </w:r>
      <w:r w:rsidR="00D75BB2">
        <w:rPr>
          <w:rFonts w:ascii="宋体" w:eastAsia="宋体" w:hAnsi="宋体" w:hint="eastAsia"/>
          <w:sz w:val="24"/>
          <w:szCs w:val="24"/>
        </w:rPr>
        <w:t>：</w:t>
      </w:r>
      <w:r w:rsidRPr="005C2B5C">
        <w:rPr>
          <w:rFonts w:ascii="宋体" w:eastAsia="宋体" w:hAnsi="宋体" w:hint="eastAsia"/>
          <w:sz w:val="24"/>
          <w:szCs w:val="24"/>
        </w:rPr>
        <w:t>财务费用</w:t>
      </w:r>
      <w:r w:rsidR="00D75BB2">
        <w:rPr>
          <w:rFonts w:ascii="宋体" w:eastAsia="宋体" w:hAnsi="宋体" w:hint="eastAsia"/>
          <w:sz w:val="24"/>
          <w:szCs w:val="24"/>
        </w:rPr>
        <w:t xml:space="preserve"> </w:t>
      </w:r>
      <w:r w:rsidR="00D75BB2">
        <w:rPr>
          <w:rFonts w:ascii="宋体" w:eastAsia="宋体" w:hAnsi="宋体"/>
          <w:sz w:val="24"/>
          <w:szCs w:val="24"/>
        </w:rPr>
        <w:t>10</w:t>
      </w:r>
      <w:r w:rsidR="00D75BB2">
        <w:rPr>
          <w:rFonts w:ascii="宋体" w:eastAsia="宋体" w:hAnsi="宋体" w:hint="eastAsia"/>
          <w:sz w:val="24"/>
          <w:szCs w:val="24"/>
        </w:rPr>
        <w:t>万</w:t>
      </w:r>
    </w:p>
    <w:p w14:paraId="243782C7" w14:textId="4DAE8360" w:rsidR="005C2B5C" w:rsidRDefault="005C2B5C" w:rsidP="005C2B5C">
      <w:pPr>
        <w:spacing w:line="360" w:lineRule="auto"/>
        <w:rPr>
          <w:rFonts w:ascii="宋体" w:eastAsia="宋体" w:hAnsi="宋体"/>
          <w:sz w:val="24"/>
          <w:szCs w:val="24"/>
        </w:rPr>
      </w:pPr>
      <w:r w:rsidRPr="005C2B5C">
        <w:rPr>
          <w:rFonts w:ascii="宋体" w:eastAsia="宋体" w:hAnsi="宋体" w:hint="eastAsia"/>
          <w:sz w:val="24"/>
          <w:szCs w:val="24"/>
        </w:rPr>
        <w:t>贷</w:t>
      </w:r>
      <w:r w:rsidR="00D75BB2">
        <w:rPr>
          <w:rFonts w:ascii="宋体" w:eastAsia="宋体" w:hAnsi="宋体" w:hint="eastAsia"/>
          <w:sz w:val="24"/>
          <w:szCs w:val="24"/>
        </w:rPr>
        <w:t>：</w:t>
      </w:r>
      <w:r w:rsidRPr="005C2B5C">
        <w:rPr>
          <w:rFonts w:ascii="宋体" w:eastAsia="宋体" w:hAnsi="宋体" w:hint="eastAsia"/>
          <w:sz w:val="24"/>
          <w:szCs w:val="24"/>
        </w:rPr>
        <w:t>短期借款</w:t>
      </w:r>
      <w:r w:rsidR="00FA1A41">
        <w:rPr>
          <w:rFonts w:ascii="宋体" w:eastAsia="宋体" w:hAnsi="宋体"/>
          <w:sz w:val="24"/>
          <w:szCs w:val="24"/>
        </w:rPr>
        <w:t>-</w:t>
      </w:r>
      <w:r w:rsidR="00FA1A41">
        <w:rPr>
          <w:rFonts w:ascii="宋体" w:eastAsia="宋体" w:hAnsi="宋体" w:hint="eastAsia"/>
          <w:sz w:val="24"/>
          <w:szCs w:val="24"/>
        </w:rPr>
        <w:t xml:space="preserve">应计利息 </w:t>
      </w:r>
      <w:r w:rsidR="00FA1A41">
        <w:rPr>
          <w:rFonts w:ascii="宋体" w:eastAsia="宋体" w:hAnsi="宋体"/>
          <w:sz w:val="24"/>
          <w:szCs w:val="24"/>
        </w:rPr>
        <w:t>10</w:t>
      </w:r>
      <w:r w:rsidR="00FA1A41">
        <w:rPr>
          <w:rFonts w:ascii="宋体" w:eastAsia="宋体" w:hAnsi="宋体" w:hint="eastAsia"/>
          <w:sz w:val="24"/>
          <w:szCs w:val="24"/>
        </w:rPr>
        <w:t>万</w:t>
      </w:r>
    </w:p>
    <w:p w14:paraId="3AF2E9E5" w14:textId="77777777" w:rsidR="00F515A5" w:rsidRPr="005C2B5C" w:rsidRDefault="00F515A5" w:rsidP="005C2B5C">
      <w:pPr>
        <w:spacing w:line="360" w:lineRule="auto"/>
        <w:rPr>
          <w:rFonts w:ascii="宋体" w:eastAsia="宋体" w:hAnsi="宋体"/>
          <w:sz w:val="24"/>
          <w:szCs w:val="24"/>
        </w:rPr>
      </w:pPr>
    </w:p>
    <w:p w14:paraId="473D6F7A" w14:textId="3A04C94F" w:rsidR="00F515A5" w:rsidRDefault="005C2B5C" w:rsidP="005C2B5C">
      <w:pPr>
        <w:spacing w:line="360" w:lineRule="auto"/>
        <w:rPr>
          <w:rFonts w:ascii="宋体" w:eastAsia="宋体" w:hAnsi="宋体"/>
          <w:sz w:val="24"/>
          <w:szCs w:val="24"/>
        </w:rPr>
      </w:pPr>
      <w:r w:rsidRPr="005C2B5C">
        <w:rPr>
          <w:rFonts w:ascii="宋体" w:eastAsia="宋体" w:hAnsi="宋体" w:hint="eastAsia"/>
          <w:sz w:val="24"/>
          <w:szCs w:val="24"/>
        </w:rPr>
        <w:t>做这笔的时候，我们还要看</w:t>
      </w:r>
      <w:r w:rsidR="00F515A5">
        <w:rPr>
          <w:rFonts w:ascii="宋体" w:eastAsia="宋体" w:hAnsi="宋体" w:hint="eastAsia"/>
          <w:sz w:val="24"/>
          <w:szCs w:val="24"/>
        </w:rPr>
        <w:t>2</w:t>
      </w:r>
      <w:r w:rsidR="00F515A5">
        <w:rPr>
          <w:rFonts w:ascii="宋体" w:eastAsia="宋体" w:hAnsi="宋体"/>
          <w:sz w:val="24"/>
          <w:szCs w:val="24"/>
        </w:rPr>
        <w:t>020</w:t>
      </w:r>
      <w:r w:rsidR="00F515A5">
        <w:rPr>
          <w:rFonts w:ascii="宋体" w:eastAsia="宋体" w:hAnsi="宋体" w:hint="eastAsia"/>
          <w:sz w:val="24"/>
          <w:szCs w:val="24"/>
        </w:rPr>
        <w:t>年</w:t>
      </w:r>
      <w:r w:rsidRPr="005C2B5C">
        <w:rPr>
          <w:rFonts w:ascii="宋体" w:eastAsia="宋体" w:hAnsi="宋体" w:hint="eastAsia"/>
          <w:sz w:val="24"/>
          <w:szCs w:val="24"/>
        </w:rPr>
        <w:t>年审的时候有没有</w:t>
      </w:r>
      <w:r w:rsidR="00F515A5">
        <w:rPr>
          <w:rFonts w:ascii="宋体" w:eastAsia="宋体" w:hAnsi="宋体" w:hint="eastAsia"/>
          <w:sz w:val="24"/>
          <w:szCs w:val="24"/>
        </w:rPr>
        <w:t>做调整</w:t>
      </w:r>
      <w:r w:rsidRPr="005C2B5C">
        <w:rPr>
          <w:rFonts w:ascii="宋体" w:eastAsia="宋体" w:hAnsi="宋体" w:hint="eastAsia"/>
          <w:sz w:val="24"/>
          <w:szCs w:val="24"/>
        </w:rPr>
        <w:t>，如果</w:t>
      </w:r>
      <w:r w:rsidR="00F515A5">
        <w:rPr>
          <w:rFonts w:ascii="宋体" w:eastAsia="宋体" w:hAnsi="宋体" w:hint="eastAsia"/>
          <w:sz w:val="24"/>
          <w:szCs w:val="24"/>
        </w:rPr>
        <w:t>2</w:t>
      </w:r>
      <w:r w:rsidR="00F515A5">
        <w:rPr>
          <w:rFonts w:ascii="宋体" w:eastAsia="宋体" w:hAnsi="宋体"/>
          <w:sz w:val="24"/>
          <w:szCs w:val="24"/>
        </w:rPr>
        <w:t>0</w:t>
      </w:r>
      <w:r w:rsidR="00F515A5">
        <w:rPr>
          <w:rFonts w:ascii="宋体" w:eastAsia="宋体" w:hAnsi="宋体" w:hint="eastAsia"/>
          <w:sz w:val="24"/>
          <w:szCs w:val="24"/>
        </w:rPr>
        <w:t>年</w:t>
      </w:r>
      <w:r w:rsidRPr="005C2B5C">
        <w:rPr>
          <w:rFonts w:ascii="宋体" w:eastAsia="宋体" w:hAnsi="宋体" w:hint="eastAsia"/>
          <w:sz w:val="24"/>
          <w:szCs w:val="24"/>
        </w:rPr>
        <w:t>调了一笔</w:t>
      </w:r>
      <w:r w:rsidR="00F515A5">
        <w:rPr>
          <w:rFonts w:ascii="宋体" w:eastAsia="宋体" w:hAnsi="宋体" w:hint="eastAsia"/>
          <w:sz w:val="24"/>
          <w:szCs w:val="24"/>
        </w:rPr>
        <w:t>：</w:t>
      </w:r>
    </w:p>
    <w:p w14:paraId="41C92DC2" w14:textId="21D8B513" w:rsidR="00F515A5" w:rsidRDefault="005C2B5C" w:rsidP="005C2B5C">
      <w:pPr>
        <w:spacing w:line="360" w:lineRule="auto"/>
        <w:rPr>
          <w:rFonts w:ascii="宋体" w:eastAsia="宋体" w:hAnsi="宋体"/>
          <w:sz w:val="24"/>
          <w:szCs w:val="24"/>
        </w:rPr>
      </w:pPr>
      <w:r w:rsidRPr="005C2B5C">
        <w:rPr>
          <w:rFonts w:ascii="宋体" w:eastAsia="宋体" w:hAnsi="宋体"/>
          <w:sz w:val="24"/>
          <w:szCs w:val="24"/>
        </w:rPr>
        <w:t>借</w:t>
      </w:r>
      <w:r w:rsidR="00F515A5">
        <w:rPr>
          <w:rFonts w:ascii="宋体" w:eastAsia="宋体" w:hAnsi="宋体" w:hint="eastAsia"/>
          <w:sz w:val="24"/>
          <w:szCs w:val="24"/>
        </w:rPr>
        <w:t>：</w:t>
      </w:r>
      <w:r w:rsidRPr="005C2B5C">
        <w:rPr>
          <w:rFonts w:ascii="宋体" w:eastAsia="宋体" w:hAnsi="宋体"/>
          <w:sz w:val="24"/>
          <w:szCs w:val="24"/>
        </w:rPr>
        <w:t>财务费用</w:t>
      </w:r>
      <w:r w:rsidR="00F515A5">
        <w:rPr>
          <w:rFonts w:ascii="宋体" w:eastAsia="宋体" w:hAnsi="宋体" w:hint="eastAsia"/>
          <w:sz w:val="24"/>
          <w:szCs w:val="24"/>
        </w:rPr>
        <w:t>-</w:t>
      </w:r>
      <w:r w:rsidRPr="005C2B5C">
        <w:rPr>
          <w:rFonts w:ascii="宋体" w:eastAsia="宋体" w:hAnsi="宋体"/>
          <w:sz w:val="24"/>
          <w:szCs w:val="24"/>
        </w:rPr>
        <w:t>利息支出8万</w:t>
      </w:r>
    </w:p>
    <w:p w14:paraId="70024331" w14:textId="413BFD88" w:rsidR="00F515A5" w:rsidRDefault="00F515A5" w:rsidP="005C2B5C">
      <w:pPr>
        <w:spacing w:line="360" w:lineRule="auto"/>
        <w:rPr>
          <w:rFonts w:ascii="宋体" w:eastAsia="宋体" w:hAnsi="宋体"/>
          <w:sz w:val="24"/>
          <w:szCs w:val="24"/>
        </w:rPr>
      </w:pPr>
      <w:r>
        <w:rPr>
          <w:rFonts w:ascii="宋体" w:eastAsia="宋体" w:hAnsi="宋体" w:hint="eastAsia"/>
          <w:sz w:val="24"/>
          <w:szCs w:val="24"/>
        </w:rPr>
        <w:t>贷：短期借款-应计利息8万</w:t>
      </w:r>
    </w:p>
    <w:p w14:paraId="357A2EBC" w14:textId="77777777" w:rsidR="00A932A0" w:rsidRDefault="00A932A0" w:rsidP="005C2B5C">
      <w:pPr>
        <w:spacing w:line="360" w:lineRule="auto"/>
        <w:rPr>
          <w:rFonts w:ascii="宋体" w:eastAsia="宋体" w:hAnsi="宋体"/>
          <w:sz w:val="24"/>
          <w:szCs w:val="24"/>
        </w:rPr>
      </w:pPr>
    </w:p>
    <w:p w14:paraId="30FC5127" w14:textId="77777777" w:rsidR="00B666E4" w:rsidRDefault="005C2B5C" w:rsidP="005C2B5C">
      <w:pPr>
        <w:spacing w:line="360" w:lineRule="auto"/>
        <w:rPr>
          <w:rFonts w:ascii="宋体" w:eastAsia="宋体" w:hAnsi="宋体"/>
          <w:sz w:val="24"/>
          <w:szCs w:val="24"/>
        </w:rPr>
      </w:pPr>
      <w:r w:rsidRPr="005C2B5C">
        <w:rPr>
          <w:rFonts w:ascii="宋体" w:eastAsia="宋体" w:hAnsi="宋体"/>
          <w:sz w:val="24"/>
          <w:szCs w:val="24"/>
        </w:rPr>
        <w:t>那么</w:t>
      </w:r>
      <w:r w:rsidR="00B666E4">
        <w:rPr>
          <w:rFonts w:ascii="宋体" w:eastAsia="宋体" w:hAnsi="宋体" w:hint="eastAsia"/>
          <w:sz w:val="24"/>
          <w:szCs w:val="24"/>
        </w:rPr>
        <w:t>2</w:t>
      </w:r>
      <w:r w:rsidR="00B666E4">
        <w:rPr>
          <w:rFonts w:ascii="宋体" w:eastAsia="宋体" w:hAnsi="宋体"/>
          <w:sz w:val="24"/>
          <w:szCs w:val="24"/>
        </w:rPr>
        <w:t>021</w:t>
      </w:r>
      <w:r w:rsidR="00B666E4">
        <w:rPr>
          <w:rFonts w:ascii="宋体" w:eastAsia="宋体" w:hAnsi="宋体" w:hint="eastAsia"/>
          <w:sz w:val="24"/>
          <w:szCs w:val="24"/>
        </w:rPr>
        <w:t>年就</w:t>
      </w:r>
      <w:r w:rsidRPr="005C2B5C">
        <w:rPr>
          <w:rFonts w:ascii="宋体" w:eastAsia="宋体" w:hAnsi="宋体"/>
          <w:sz w:val="24"/>
          <w:szCs w:val="24"/>
        </w:rPr>
        <w:t>要继续滚调</w:t>
      </w:r>
      <w:r w:rsidR="00B666E4">
        <w:rPr>
          <w:rFonts w:ascii="宋体" w:eastAsia="宋体" w:hAnsi="宋体" w:hint="eastAsia"/>
          <w:sz w:val="24"/>
          <w:szCs w:val="24"/>
        </w:rPr>
        <w:t>2</w:t>
      </w:r>
      <w:r w:rsidR="00B666E4">
        <w:rPr>
          <w:rFonts w:ascii="宋体" w:eastAsia="宋体" w:hAnsi="宋体"/>
          <w:sz w:val="24"/>
          <w:szCs w:val="24"/>
        </w:rPr>
        <w:t>020</w:t>
      </w:r>
      <w:r w:rsidR="00B666E4">
        <w:rPr>
          <w:rFonts w:ascii="宋体" w:eastAsia="宋体" w:hAnsi="宋体" w:hint="eastAsia"/>
          <w:sz w:val="24"/>
          <w:szCs w:val="24"/>
        </w:rPr>
        <w:t>年的分录。其实这就是</w:t>
      </w:r>
      <w:r w:rsidRPr="005C2B5C">
        <w:rPr>
          <w:rFonts w:ascii="宋体" w:eastAsia="宋体" w:hAnsi="宋体"/>
          <w:sz w:val="24"/>
          <w:szCs w:val="24"/>
        </w:rPr>
        <w:t>跨期，分录是</w:t>
      </w:r>
      <w:r w:rsidR="00B666E4">
        <w:rPr>
          <w:rFonts w:ascii="宋体" w:eastAsia="宋体" w:hAnsi="宋体" w:hint="eastAsia"/>
          <w:sz w:val="24"/>
          <w:szCs w:val="24"/>
        </w:rPr>
        <w:t>：</w:t>
      </w:r>
    </w:p>
    <w:p w14:paraId="331C8485" w14:textId="77777777" w:rsidR="00B666E4" w:rsidRDefault="005C2B5C" w:rsidP="005C2B5C">
      <w:pPr>
        <w:spacing w:line="360" w:lineRule="auto"/>
        <w:rPr>
          <w:rFonts w:ascii="宋体" w:eastAsia="宋体" w:hAnsi="宋体"/>
          <w:sz w:val="24"/>
          <w:szCs w:val="24"/>
        </w:rPr>
      </w:pPr>
      <w:r w:rsidRPr="005C2B5C">
        <w:rPr>
          <w:rFonts w:ascii="宋体" w:eastAsia="宋体" w:hAnsi="宋体"/>
          <w:sz w:val="24"/>
          <w:szCs w:val="24"/>
        </w:rPr>
        <w:t>借</w:t>
      </w:r>
      <w:r w:rsidR="00B666E4">
        <w:rPr>
          <w:rFonts w:ascii="宋体" w:eastAsia="宋体" w:hAnsi="宋体" w:hint="eastAsia"/>
          <w:sz w:val="24"/>
          <w:szCs w:val="24"/>
        </w:rPr>
        <w:t>：</w:t>
      </w:r>
      <w:r w:rsidRPr="005C2B5C">
        <w:rPr>
          <w:rFonts w:ascii="宋体" w:eastAsia="宋体" w:hAnsi="宋体"/>
          <w:sz w:val="24"/>
          <w:szCs w:val="24"/>
        </w:rPr>
        <w:t>年初未分配利润8万</w:t>
      </w:r>
    </w:p>
    <w:p w14:paraId="00A0D8CD" w14:textId="3E092E40" w:rsidR="005C2B5C" w:rsidRDefault="005C2B5C" w:rsidP="005C2B5C">
      <w:pPr>
        <w:spacing w:line="360" w:lineRule="auto"/>
        <w:rPr>
          <w:rFonts w:ascii="宋体" w:eastAsia="宋体" w:hAnsi="宋体"/>
          <w:sz w:val="24"/>
          <w:szCs w:val="24"/>
        </w:rPr>
      </w:pPr>
      <w:r w:rsidRPr="005C2B5C">
        <w:rPr>
          <w:rFonts w:ascii="宋体" w:eastAsia="宋体" w:hAnsi="宋体"/>
          <w:sz w:val="24"/>
          <w:szCs w:val="24"/>
        </w:rPr>
        <w:t>贷</w:t>
      </w:r>
      <w:r w:rsidR="00B666E4">
        <w:rPr>
          <w:rFonts w:ascii="宋体" w:eastAsia="宋体" w:hAnsi="宋体" w:hint="eastAsia"/>
          <w:sz w:val="24"/>
          <w:szCs w:val="24"/>
        </w:rPr>
        <w:t>：</w:t>
      </w:r>
      <w:r w:rsidRPr="005C2B5C">
        <w:rPr>
          <w:rFonts w:ascii="宋体" w:eastAsia="宋体" w:hAnsi="宋体"/>
          <w:sz w:val="24"/>
          <w:szCs w:val="24"/>
        </w:rPr>
        <w:t>财务费用</w:t>
      </w:r>
      <w:r w:rsidR="00B666E4">
        <w:rPr>
          <w:rFonts w:ascii="宋体" w:eastAsia="宋体" w:hAnsi="宋体" w:hint="eastAsia"/>
          <w:sz w:val="24"/>
          <w:szCs w:val="24"/>
        </w:rPr>
        <w:t>-利息支出</w:t>
      </w:r>
      <w:r w:rsidRPr="005C2B5C">
        <w:rPr>
          <w:rFonts w:ascii="宋体" w:eastAsia="宋体" w:hAnsi="宋体"/>
          <w:sz w:val="24"/>
          <w:szCs w:val="24"/>
        </w:rPr>
        <w:t>8万</w:t>
      </w:r>
    </w:p>
    <w:p w14:paraId="01402286" w14:textId="147916EB" w:rsidR="00B666E4" w:rsidRDefault="00B666E4" w:rsidP="005C2B5C">
      <w:pPr>
        <w:spacing w:line="360" w:lineRule="auto"/>
        <w:rPr>
          <w:rFonts w:ascii="宋体" w:eastAsia="宋体" w:hAnsi="宋体"/>
          <w:sz w:val="24"/>
          <w:szCs w:val="24"/>
        </w:rPr>
      </w:pPr>
    </w:p>
    <w:p w14:paraId="0470FD9B" w14:textId="61E78A68" w:rsidR="00B666E4" w:rsidRDefault="00B666E4" w:rsidP="005C2B5C">
      <w:pPr>
        <w:spacing w:line="360" w:lineRule="auto"/>
        <w:rPr>
          <w:rFonts w:ascii="宋体" w:eastAsia="宋体" w:hAnsi="宋体"/>
          <w:sz w:val="24"/>
          <w:szCs w:val="24"/>
        </w:rPr>
      </w:pPr>
      <w:r>
        <w:rPr>
          <w:rFonts w:ascii="宋体" w:eastAsia="宋体" w:hAnsi="宋体" w:hint="eastAsia"/>
          <w:sz w:val="24"/>
          <w:szCs w:val="24"/>
        </w:rPr>
        <w:t>2笔合起来就是：</w:t>
      </w:r>
    </w:p>
    <w:p w14:paraId="3C2CD7F7" w14:textId="77777777" w:rsidR="00B666E4" w:rsidRDefault="00B666E4" w:rsidP="00B666E4">
      <w:pPr>
        <w:spacing w:line="360" w:lineRule="auto"/>
        <w:rPr>
          <w:rFonts w:ascii="宋体" w:eastAsia="宋体" w:hAnsi="宋体"/>
          <w:sz w:val="24"/>
          <w:szCs w:val="24"/>
        </w:rPr>
      </w:pPr>
      <w:r w:rsidRPr="005C2B5C">
        <w:rPr>
          <w:rFonts w:ascii="宋体" w:eastAsia="宋体" w:hAnsi="宋体" w:hint="eastAsia"/>
          <w:sz w:val="24"/>
          <w:szCs w:val="24"/>
        </w:rPr>
        <w:t>借</w:t>
      </w:r>
      <w:r>
        <w:rPr>
          <w:rFonts w:ascii="宋体" w:eastAsia="宋体" w:hAnsi="宋体" w:hint="eastAsia"/>
          <w:sz w:val="24"/>
          <w:szCs w:val="24"/>
        </w:rPr>
        <w:t>：</w:t>
      </w:r>
      <w:r w:rsidRPr="005C2B5C">
        <w:rPr>
          <w:rFonts w:ascii="宋体" w:eastAsia="宋体" w:hAnsi="宋体" w:hint="eastAsia"/>
          <w:sz w:val="24"/>
          <w:szCs w:val="24"/>
        </w:rPr>
        <w:t>财务费用</w:t>
      </w:r>
      <w:r>
        <w:rPr>
          <w:rFonts w:ascii="宋体" w:eastAsia="宋体" w:hAnsi="宋体" w:hint="eastAsia"/>
          <w:sz w:val="24"/>
          <w:szCs w:val="24"/>
        </w:rPr>
        <w:t xml:space="preserve"> </w:t>
      </w:r>
      <w:r>
        <w:rPr>
          <w:rFonts w:ascii="宋体" w:eastAsia="宋体" w:hAnsi="宋体"/>
          <w:sz w:val="24"/>
          <w:szCs w:val="24"/>
        </w:rPr>
        <w:t>10</w:t>
      </w:r>
      <w:r>
        <w:rPr>
          <w:rFonts w:ascii="宋体" w:eastAsia="宋体" w:hAnsi="宋体" w:hint="eastAsia"/>
          <w:sz w:val="24"/>
          <w:szCs w:val="24"/>
        </w:rPr>
        <w:t>万</w:t>
      </w:r>
    </w:p>
    <w:p w14:paraId="4537F89A" w14:textId="621386B8" w:rsidR="00B666E4" w:rsidRDefault="00B666E4" w:rsidP="00B666E4">
      <w:pPr>
        <w:spacing w:line="360" w:lineRule="auto"/>
        <w:rPr>
          <w:rFonts w:ascii="宋体" w:eastAsia="宋体" w:hAnsi="宋体"/>
          <w:sz w:val="24"/>
          <w:szCs w:val="24"/>
        </w:rPr>
      </w:pPr>
      <w:r w:rsidRPr="005C2B5C">
        <w:rPr>
          <w:rFonts w:ascii="宋体" w:eastAsia="宋体" w:hAnsi="宋体" w:hint="eastAsia"/>
          <w:sz w:val="24"/>
          <w:szCs w:val="24"/>
        </w:rPr>
        <w:t>贷</w:t>
      </w:r>
      <w:r>
        <w:rPr>
          <w:rFonts w:ascii="宋体" w:eastAsia="宋体" w:hAnsi="宋体" w:hint="eastAsia"/>
          <w:sz w:val="24"/>
          <w:szCs w:val="24"/>
        </w:rPr>
        <w:t>：</w:t>
      </w:r>
      <w:r w:rsidRPr="005C2B5C">
        <w:rPr>
          <w:rFonts w:ascii="宋体" w:eastAsia="宋体" w:hAnsi="宋体" w:hint="eastAsia"/>
          <w:sz w:val="24"/>
          <w:szCs w:val="24"/>
        </w:rPr>
        <w:t>短期借款</w:t>
      </w:r>
      <w:r>
        <w:rPr>
          <w:rFonts w:ascii="宋体" w:eastAsia="宋体" w:hAnsi="宋体"/>
          <w:sz w:val="24"/>
          <w:szCs w:val="24"/>
        </w:rPr>
        <w:t>-</w:t>
      </w:r>
      <w:r>
        <w:rPr>
          <w:rFonts w:ascii="宋体" w:eastAsia="宋体" w:hAnsi="宋体" w:hint="eastAsia"/>
          <w:sz w:val="24"/>
          <w:szCs w:val="24"/>
        </w:rPr>
        <w:t xml:space="preserve">应计利息 </w:t>
      </w:r>
      <w:r>
        <w:rPr>
          <w:rFonts w:ascii="宋体" w:eastAsia="宋体" w:hAnsi="宋体"/>
          <w:sz w:val="24"/>
          <w:szCs w:val="24"/>
        </w:rPr>
        <w:t>10</w:t>
      </w:r>
      <w:r>
        <w:rPr>
          <w:rFonts w:ascii="宋体" w:eastAsia="宋体" w:hAnsi="宋体" w:hint="eastAsia"/>
          <w:sz w:val="24"/>
          <w:szCs w:val="24"/>
        </w:rPr>
        <w:t>万</w:t>
      </w:r>
    </w:p>
    <w:p w14:paraId="52FA43C6" w14:textId="77777777" w:rsidR="00B666E4" w:rsidRDefault="00B666E4" w:rsidP="00B666E4">
      <w:pPr>
        <w:spacing w:line="360" w:lineRule="auto"/>
        <w:rPr>
          <w:rFonts w:ascii="宋体" w:eastAsia="宋体" w:hAnsi="宋体"/>
          <w:sz w:val="24"/>
          <w:szCs w:val="24"/>
        </w:rPr>
      </w:pPr>
      <w:r w:rsidRPr="005C2B5C">
        <w:rPr>
          <w:rFonts w:ascii="宋体" w:eastAsia="宋体" w:hAnsi="宋体"/>
          <w:sz w:val="24"/>
          <w:szCs w:val="24"/>
        </w:rPr>
        <w:t>借</w:t>
      </w:r>
      <w:r>
        <w:rPr>
          <w:rFonts w:ascii="宋体" w:eastAsia="宋体" w:hAnsi="宋体" w:hint="eastAsia"/>
          <w:sz w:val="24"/>
          <w:szCs w:val="24"/>
        </w:rPr>
        <w:t>：</w:t>
      </w:r>
      <w:r w:rsidRPr="005C2B5C">
        <w:rPr>
          <w:rFonts w:ascii="宋体" w:eastAsia="宋体" w:hAnsi="宋体"/>
          <w:sz w:val="24"/>
          <w:szCs w:val="24"/>
        </w:rPr>
        <w:t>年初未分配利润8万</w:t>
      </w:r>
    </w:p>
    <w:p w14:paraId="6606E396" w14:textId="77777777" w:rsidR="00B666E4" w:rsidRDefault="00B666E4" w:rsidP="00B666E4">
      <w:pPr>
        <w:spacing w:line="360" w:lineRule="auto"/>
        <w:rPr>
          <w:rFonts w:ascii="宋体" w:eastAsia="宋体" w:hAnsi="宋体"/>
          <w:sz w:val="24"/>
          <w:szCs w:val="24"/>
        </w:rPr>
      </w:pPr>
      <w:r w:rsidRPr="005C2B5C">
        <w:rPr>
          <w:rFonts w:ascii="宋体" w:eastAsia="宋体" w:hAnsi="宋体"/>
          <w:sz w:val="24"/>
          <w:szCs w:val="24"/>
        </w:rPr>
        <w:t>贷</w:t>
      </w:r>
      <w:r>
        <w:rPr>
          <w:rFonts w:ascii="宋体" w:eastAsia="宋体" w:hAnsi="宋体" w:hint="eastAsia"/>
          <w:sz w:val="24"/>
          <w:szCs w:val="24"/>
        </w:rPr>
        <w:t>：</w:t>
      </w:r>
      <w:r w:rsidRPr="005C2B5C">
        <w:rPr>
          <w:rFonts w:ascii="宋体" w:eastAsia="宋体" w:hAnsi="宋体"/>
          <w:sz w:val="24"/>
          <w:szCs w:val="24"/>
        </w:rPr>
        <w:t>财务费用</w:t>
      </w:r>
      <w:r>
        <w:rPr>
          <w:rFonts w:ascii="宋体" w:eastAsia="宋体" w:hAnsi="宋体" w:hint="eastAsia"/>
          <w:sz w:val="24"/>
          <w:szCs w:val="24"/>
        </w:rPr>
        <w:t>-利息支出</w:t>
      </w:r>
      <w:r w:rsidRPr="005C2B5C">
        <w:rPr>
          <w:rFonts w:ascii="宋体" w:eastAsia="宋体" w:hAnsi="宋体"/>
          <w:sz w:val="24"/>
          <w:szCs w:val="24"/>
        </w:rPr>
        <w:t>8万</w:t>
      </w:r>
    </w:p>
    <w:p w14:paraId="7934641D" w14:textId="253773A3" w:rsidR="00B666E4" w:rsidRPr="00B666E4" w:rsidRDefault="00B666E4" w:rsidP="005C2B5C">
      <w:pPr>
        <w:spacing w:line="360" w:lineRule="auto"/>
        <w:rPr>
          <w:rFonts w:ascii="宋体" w:eastAsia="宋体" w:hAnsi="宋体"/>
          <w:sz w:val="24"/>
          <w:szCs w:val="24"/>
        </w:rPr>
      </w:pPr>
    </w:p>
    <w:p w14:paraId="5B5BF70D" w14:textId="15268832" w:rsidR="00B666E4" w:rsidRPr="00B666E4" w:rsidRDefault="00A932A0" w:rsidP="005C2B5C">
      <w:pPr>
        <w:spacing w:line="360" w:lineRule="auto"/>
        <w:rPr>
          <w:rFonts w:ascii="宋体" w:eastAsia="宋体" w:hAnsi="宋体"/>
          <w:sz w:val="24"/>
          <w:szCs w:val="24"/>
        </w:rPr>
      </w:pPr>
      <w:r>
        <w:rPr>
          <w:rFonts w:ascii="宋体" w:eastAsia="宋体" w:hAnsi="宋体" w:hint="eastAsia"/>
          <w:sz w:val="24"/>
          <w:szCs w:val="24"/>
        </w:rPr>
        <w:t>其实这种情况就是跨期，咱们在审计调整那节已经讲过了。</w:t>
      </w:r>
    </w:p>
    <w:p w14:paraId="35A9CF0B" w14:textId="47AEBA0F" w:rsidR="005C2B5C" w:rsidRDefault="005C2B5C" w:rsidP="005C2B5C">
      <w:pPr>
        <w:spacing w:line="360" w:lineRule="auto"/>
        <w:rPr>
          <w:rFonts w:ascii="宋体" w:eastAsia="宋体" w:hAnsi="宋体"/>
          <w:sz w:val="24"/>
          <w:szCs w:val="24"/>
        </w:rPr>
      </w:pPr>
    </w:p>
    <w:p w14:paraId="1524A931" w14:textId="3374C687" w:rsidR="00EF4EF8" w:rsidRPr="005C2B5C" w:rsidRDefault="00EF4EF8" w:rsidP="005C2B5C">
      <w:pPr>
        <w:spacing w:line="360" w:lineRule="auto"/>
        <w:rPr>
          <w:rFonts w:ascii="宋体" w:eastAsia="宋体" w:hAnsi="宋体"/>
          <w:sz w:val="24"/>
          <w:szCs w:val="24"/>
        </w:rPr>
      </w:pPr>
      <w:r w:rsidRPr="00EF4EF8">
        <w:rPr>
          <w:rFonts w:ascii="宋体" w:eastAsia="宋体" w:hAnsi="宋体" w:hint="eastAsia"/>
          <w:sz w:val="24"/>
          <w:szCs w:val="24"/>
          <w:highlight w:val="yellow"/>
        </w:rPr>
        <w:t>总结：</w:t>
      </w:r>
    </w:p>
    <w:p w14:paraId="4E78B708" w14:textId="28F211FA" w:rsidR="005C2B5C" w:rsidRDefault="00EF4EF8" w:rsidP="005C2B5C">
      <w:pPr>
        <w:spacing w:line="360" w:lineRule="auto"/>
        <w:rPr>
          <w:rFonts w:ascii="宋体" w:eastAsia="宋体" w:hAnsi="宋体"/>
          <w:sz w:val="24"/>
          <w:szCs w:val="24"/>
        </w:rPr>
      </w:pPr>
      <w:r>
        <w:rPr>
          <w:rFonts w:ascii="宋体" w:eastAsia="宋体" w:hAnsi="宋体" w:hint="eastAsia"/>
          <w:sz w:val="24"/>
          <w:szCs w:val="24"/>
        </w:rPr>
        <w:t>对于最后1</w:t>
      </w:r>
      <w:r>
        <w:rPr>
          <w:rFonts w:ascii="宋体" w:eastAsia="宋体" w:hAnsi="宋体"/>
          <w:sz w:val="24"/>
          <w:szCs w:val="24"/>
        </w:rPr>
        <w:t>0</w:t>
      </w:r>
      <w:r>
        <w:rPr>
          <w:rFonts w:ascii="宋体" w:eastAsia="宋体" w:hAnsi="宋体" w:hint="eastAsia"/>
          <w:sz w:val="24"/>
          <w:szCs w:val="24"/>
        </w:rPr>
        <w:t>天的利息，也就是还没到付息日，但根据权责发生制需要计提的利息，要把它们放到账面，而不是放到应付利息。</w:t>
      </w:r>
      <w:r w:rsidR="00AF307A">
        <w:rPr>
          <w:rFonts w:ascii="宋体" w:eastAsia="宋体" w:hAnsi="宋体" w:hint="eastAsia"/>
          <w:sz w:val="24"/>
          <w:szCs w:val="24"/>
        </w:rPr>
        <w:t>如果是短期借款产生的利息，就要把它放到短期借款的账面，也就是短期借款-应计利息；如果是长期借款，就要把它放到一年内到期的非流动负债-应计利息，</w:t>
      </w:r>
      <w:r w:rsidR="005A4D35">
        <w:rPr>
          <w:rFonts w:ascii="宋体" w:eastAsia="宋体" w:hAnsi="宋体" w:hint="eastAsia"/>
          <w:sz w:val="24"/>
          <w:szCs w:val="24"/>
        </w:rPr>
        <w:t>之所以不放长期借款-应计</w:t>
      </w:r>
      <w:r w:rsidR="005A4D35">
        <w:rPr>
          <w:rFonts w:ascii="宋体" w:eastAsia="宋体" w:hAnsi="宋体" w:hint="eastAsia"/>
          <w:sz w:val="24"/>
          <w:szCs w:val="24"/>
        </w:rPr>
        <w:lastRenderedPageBreak/>
        <w:t>利息，是以为它不是非流动负债，要重分类到流动负债。</w:t>
      </w:r>
    </w:p>
    <w:p w14:paraId="6BE9090D" w14:textId="77777777" w:rsidR="005A4D35" w:rsidRPr="005C2B5C" w:rsidRDefault="005A4D35" w:rsidP="005C2B5C">
      <w:pPr>
        <w:spacing w:line="360" w:lineRule="auto"/>
        <w:rPr>
          <w:rFonts w:ascii="宋体" w:eastAsia="宋体" w:hAnsi="宋体"/>
          <w:sz w:val="24"/>
          <w:szCs w:val="24"/>
        </w:rPr>
      </w:pPr>
    </w:p>
    <w:p w14:paraId="127DEEB0" w14:textId="4C5B6FE7" w:rsidR="0070464C" w:rsidRDefault="0070464C" w:rsidP="005C2B5C">
      <w:pPr>
        <w:spacing w:line="360" w:lineRule="auto"/>
        <w:rPr>
          <w:rFonts w:ascii="宋体" w:eastAsia="宋体" w:hAnsi="宋体"/>
          <w:sz w:val="24"/>
          <w:szCs w:val="24"/>
        </w:rPr>
      </w:pPr>
      <w:r w:rsidRPr="0070464C">
        <w:rPr>
          <w:rFonts w:ascii="宋体" w:eastAsia="宋体" w:hAnsi="宋体" w:hint="eastAsia"/>
          <w:sz w:val="24"/>
          <w:szCs w:val="24"/>
          <w:highlight w:val="yellow"/>
        </w:rPr>
        <w:t>举一反三：</w:t>
      </w:r>
    </w:p>
    <w:p w14:paraId="435484F5" w14:textId="1465C588" w:rsidR="0080542B" w:rsidRDefault="00997419" w:rsidP="005C2B5C">
      <w:pPr>
        <w:spacing w:line="360" w:lineRule="auto"/>
        <w:rPr>
          <w:rFonts w:ascii="宋体" w:eastAsia="宋体" w:hAnsi="宋体"/>
          <w:sz w:val="24"/>
          <w:szCs w:val="24"/>
        </w:rPr>
      </w:pPr>
      <w:r>
        <w:rPr>
          <w:rFonts w:ascii="宋体" w:eastAsia="宋体" w:hAnsi="宋体" w:hint="eastAsia"/>
          <w:sz w:val="24"/>
          <w:szCs w:val="24"/>
        </w:rPr>
        <w:t>对于债权投资也是一样的，</w:t>
      </w:r>
      <w:r w:rsidR="0080542B">
        <w:rPr>
          <w:rFonts w:ascii="宋体" w:eastAsia="宋体" w:hAnsi="宋体" w:hint="eastAsia"/>
          <w:sz w:val="24"/>
          <w:szCs w:val="24"/>
        </w:rPr>
        <w:t>债权人购买债券，划分为债权投资，那它最后1</w:t>
      </w:r>
      <w:r w:rsidR="0080542B">
        <w:rPr>
          <w:rFonts w:ascii="宋体" w:eastAsia="宋体" w:hAnsi="宋体"/>
          <w:sz w:val="24"/>
          <w:szCs w:val="24"/>
        </w:rPr>
        <w:t>0</w:t>
      </w:r>
      <w:r w:rsidR="0080542B">
        <w:rPr>
          <w:rFonts w:ascii="宋体" w:eastAsia="宋体" w:hAnsi="宋体" w:hint="eastAsia"/>
          <w:sz w:val="24"/>
          <w:szCs w:val="24"/>
        </w:rPr>
        <w:t>天的利息，由于还没到付息日，不能放应收利息，要放到债权投资的账面，也就是债权投资-应计利息。</w:t>
      </w:r>
    </w:p>
    <w:p w14:paraId="15920D53" w14:textId="77777777" w:rsidR="0080542B" w:rsidRDefault="0080542B" w:rsidP="005C2B5C">
      <w:pPr>
        <w:spacing w:line="360" w:lineRule="auto"/>
        <w:rPr>
          <w:rFonts w:ascii="宋体" w:eastAsia="宋体" w:hAnsi="宋体"/>
          <w:sz w:val="24"/>
          <w:szCs w:val="24"/>
        </w:rPr>
      </w:pPr>
    </w:p>
    <w:p w14:paraId="7B93638D" w14:textId="42B7D9F5" w:rsidR="000F3A21" w:rsidRDefault="00423264" w:rsidP="00737BFE">
      <w:pPr>
        <w:spacing w:line="360" w:lineRule="auto"/>
        <w:rPr>
          <w:rFonts w:ascii="宋体" w:eastAsia="宋体" w:hAnsi="宋体"/>
          <w:sz w:val="24"/>
          <w:szCs w:val="24"/>
        </w:rPr>
      </w:pPr>
      <w:r>
        <w:rPr>
          <w:rFonts w:ascii="宋体" w:eastAsia="宋体" w:hAnsi="宋体" w:hint="eastAsia"/>
          <w:sz w:val="24"/>
          <w:szCs w:val="24"/>
        </w:rPr>
        <w:t>注：2</w:t>
      </w:r>
      <w:r>
        <w:rPr>
          <w:rFonts w:ascii="宋体" w:eastAsia="宋体" w:hAnsi="宋体"/>
          <w:sz w:val="24"/>
          <w:szCs w:val="24"/>
        </w:rPr>
        <w:t>019</w:t>
      </w:r>
      <w:r>
        <w:rPr>
          <w:rFonts w:ascii="宋体" w:eastAsia="宋体" w:hAnsi="宋体" w:hint="eastAsia"/>
          <w:sz w:val="24"/>
          <w:szCs w:val="24"/>
        </w:rPr>
        <w:t>年新的报表格式之后，应收利息和应付利息不再是报表项目，而是并到其他应收款和其他应付款了</w:t>
      </w:r>
      <w:r w:rsidR="00C6387E">
        <w:rPr>
          <w:rFonts w:ascii="宋体" w:eastAsia="宋体" w:hAnsi="宋体" w:hint="eastAsia"/>
          <w:sz w:val="24"/>
          <w:szCs w:val="24"/>
        </w:rPr>
        <w:t>。应收利息和应付利息，只是其他应收款和其他应付款下面的二级科目。</w:t>
      </w:r>
    </w:p>
    <w:p w14:paraId="3D294581" w14:textId="38DDF2F1" w:rsidR="001E51C7" w:rsidRDefault="001E51C7" w:rsidP="001E51C7">
      <w:pPr>
        <w:spacing w:line="360" w:lineRule="auto"/>
        <w:rPr>
          <w:rFonts w:ascii="宋体" w:eastAsia="宋体" w:hAnsi="宋体"/>
          <w:sz w:val="24"/>
          <w:szCs w:val="24"/>
        </w:rPr>
      </w:pPr>
    </w:p>
    <w:p w14:paraId="35BDDB79" w14:textId="6F4E3574" w:rsidR="00637F26" w:rsidRDefault="00903574" w:rsidP="00637F26">
      <w:pPr>
        <w:pStyle w:val="2"/>
      </w:pPr>
      <w:bookmarkStart w:id="677" w:name="_Toc123761789"/>
      <w:bookmarkStart w:id="678" w:name="_Toc145316949"/>
      <w:r>
        <w:rPr>
          <w:rFonts w:hint="eastAsia"/>
        </w:rPr>
        <w:t>抽凭</w:t>
      </w:r>
      <w:bookmarkEnd w:id="677"/>
      <w:bookmarkEnd w:id="678"/>
    </w:p>
    <w:p w14:paraId="7517FC4E" w14:textId="77777777" w:rsidR="004A7B3D" w:rsidRDefault="00903574" w:rsidP="001E51C7">
      <w:pPr>
        <w:spacing w:line="360" w:lineRule="auto"/>
        <w:rPr>
          <w:rFonts w:ascii="宋体" w:eastAsia="宋体" w:hAnsi="宋体"/>
          <w:sz w:val="24"/>
          <w:szCs w:val="24"/>
        </w:rPr>
      </w:pPr>
      <w:r>
        <w:rPr>
          <w:rFonts w:ascii="宋体" w:eastAsia="宋体" w:hAnsi="宋体" w:hint="eastAsia"/>
          <w:sz w:val="24"/>
          <w:szCs w:val="24"/>
        </w:rPr>
        <w:t>抽借款增加或减少的</w:t>
      </w:r>
      <w:r w:rsidR="0033417F">
        <w:rPr>
          <w:rFonts w:ascii="宋体" w:eastAsia="宋体" w:hAnsi="宋体" w:hint="eastAsia"/>
          <w:sz w:val="24"/>
          <w:szCs w:val="24"/>
        </w:rPr>
        <w:t>那张凭证。</w:t>
      </w:r>
    </w:p>
    <w:p w14:paraId="4D32AB07" w14:textId="41CD2ECF" w:rsidR="00637F26" w:rsidRDefault="004A7B3D" w:rsidP="001E51C7">
      <w:pPr>
        <w:spacing w:line="360" w:lineRule="auto"/>
        <w:rPr>
          <w:rFonts w:ascii="宋体" w:eastAsia="宋体" w:hAnsi="宋体"/>
          <w:sz w:val="24"/>
          <w:szCs w:val="24"/>
        </w:rPr>
      </w:pPr>
      <w:r>
        <w:rPr>
          <w:rFonts w:ascii="宋体" w:eastAsia="宋体" w:hAnsi="宋体" w:hint="eastAsia"/>
          <w:sz w:val="24"/>
          <w:szCs w:val="24"/>
        </w:rPr>
        <w:t>增加借款的凭证，后面会附有一张借款凭证，上面写有利率、借款开始日、到期日等内容。</w:t>
      </w:r>
    </w:p>
    <w:p w14:paraId="18E61731" w14:textId="5EDD5969" w:rsidR="00637F26" w:rsidRPr="004A7B3D" w:rsidRDefault="004A7B3D" w:rsidP="001E51C7">
      <w:pPr>
        <w:spacing w:line="360" w:lineRule="auto"/>
        <w:rPr>
          <w:rFonts w:ascii="宋体" w:eastAsia="宋体" w:hAnsi="宋体"/>
          <w:sz w:val="24"/>
          <w:szCs w:val="24"/>
        </w:rPr>
      </w:pPr>
      <w:r>
        <w:rPr>
          <w:rFonts w:ascii="宋体" w:eastAsia="宋体" w:hAnsi="宋体" w:hint="eastAsia"/>
          <w:sz w:val="24"/>
          <w:szCs w:val="24"/>
        </w:rPr>
        <w:t>减少借款的凭证，后面会附有一张偿还借款的银行回单。</w:t>
      </w:r>
    </w:p>
    <w:p w14:paraId="000BFED0" w14:textId="1304F338" w:rsidR="00637F26" w:rsidRDefault="00903574" w:rsidP="00903574">
      <w:pPr>
        <w:pStyle w:val="2"/>
      </w:pPr>
      <w:bookmarkStart w:id="679" w:name="_Toc123761790"/>
      <w:bookmarkStart w:id="680" w:name="_Toc145316950"/>
      <w:r>
        <w:rPr>
          <w:rFonts w:hint="eastAsia"/>
        </w:rPr>
        <w:t>附注</w:t>
      </w:r>
      <w:bookmarkEnd w:id="679"/>
      <w:bookmarkEnd w:id="680"/>
    </w:p>
    <w:p w14:paraId="1CED0827" w14:textId="2BE557AF" w:rsidR="00B779A2" w:rsidRDefault="00B779A2" w:rsidP="00B779A2">
      <w:pPr>
        <w:spacing w:line="360" w:lineRule="auto"/>
        <w:rPr>
          <w:rFonts w:ascii="宋体" w:eastAsia="宋体" w:hAnsi="宋体"/>
          <w:sz w:val="24"/>
          <w:szCs w:val="24"/>
        </w:rPr>
      </w:pPr>
      <w:r>
        <w:rPr>
          <w:rFonts w:ascii="宋体" w:eastAsia="宋体" w:hAnsi="宋体" w:hint="eastAsia"/>
          <w:sz w:val="24"/>
          <w:szCs w:val="24"/>
        </w:rPr>
        <w:t>附注根据明细表就可以填出来了，就看这笔借款它是信用借款、保证借款、质押借款还是抵押借款，很容易填的。</w:t>
      </w:r>
    </w:p>
    <w:p w14:paraId="6241A7AD" w14:textId="095BA1D4" w:rsidR="00EB3FEE" w:rsidRDefault="00EB3FEE" w:rsidP="00B779A2">
      <w:pPr>
        <w:spacing w:line="360" w:lineRule="auto"/>
        <w:rPr>
          <w:rFonts w:ascii="宋体" w:eastAsia="宋体" w:hAnsi="宋体"/>
          <w:sz w:val="24"/>
          <w:szCs w:val="24"/>
        </w:rPr>
      </w:pPr>
      <w:r>
        <w:rPr>
          <w:rFonts w:ascii="宋体" w:eastAsia="宋体" w:hAnsi="宋体"/>
          <w:sz w:val="24"/>
          <w:szCs w:val="24"/>
        </w:rPr>
        <w:br w:type="page"/>
      </w:r>
    </w:p>
    <w:p w14:paraId="1B5BFF16" w14:textId="3A536F40" w:rsidR="00B779A2" w:rsidRDefault="00EB3FEE" w:rsidP="00EB3FEE">
      <w:pPr>
        <w:pStyle w:val="1"/>
      </w:pPr>
      <w:r>
        <w:rPr>
          <w:rFonts w:hint="eastAsia"/>
        </w:rPr>
        <w:lastRenderedPageBreak/>
        <w:t xml:space="preserve"> </w:t>
      </w:r>
      <w:bookmarkStart w:id="681" w:name="_Toc123761791"/>
      <w:bookmarkStart w:id="682" w:name="_Toc145316951"/>
      <w:r>
        <w:rPr>
          <w:rFonts w:hint="eastAsia"/>
        </w:rPr>
        <w:t>财务费用</w:t>
      </w:r>
      <w:bookmarkEnd w:id="681"/>
      <w:bookmarkEnd w:id="682"/>
    </w:p>
    <w:p w14:paraId="6C134853" w14:textId="0CD9E3F6" w:rsidR="00EB3FEE" w:rsidRDefault="00611CAC" w:rsidP="00EB3FEE">
      <w:pPr>
        <w:spacing w:line="360" w:lineRule="auto"/>
        <w:rPr>
          <w:rFonts w:ascii="宋体" w:eastAsia="宋体" w:hAnsi="宋体"/>
          <w:sz w:val="24"/>
          <w:szCs w:val="24"/>
        </w:rPr>
      </w:pPr>
      <w:r>
        <w:rPr>
          <w:rFonts w:ascii="宋体" w:eastAsia="宋体" w:hAnsi="宋体" w:hint="eastAsia"/>
          <w:sz w:val="24"/>
          <w:szCs w:val="24"/>
        </w:rPr>
        <w:t>这一章比较简单，</w:t>
      </w:r>
      <w:r w:rsidR="00E77029">
        <w:rPr>
          <w:rFonts w:ascii="宋体" w:eastAsia="宋体" w:hAnsi="宋体" w:hint="eastAsia"/>
          <w:sz w:val="24"/>
          <w:szCs w:val="24"/>
        </w:rPr>
        <w:t>大多数公司没有借款，财务费用非常小，我们就做个明细表和审定表，然后把附注贴出来就行</w:t>
      </w:r>
      <w:r>
        <w:rPr>
          <w:rFonts w:ascii="宋体" w:eastAsia="宋体" w:hAnsi="宋体" w:hint="eastAsia"/>
          <w:sz w:val="24"/>
          <w:szCs w:val="24"/>
        </w:rPr>
        <w:t>。</w:t>
      </w:r>
    </w:p>
    <w:p w14:paraId="14A483C2" w14:textId="121B267C" w:rsidR="00CF0E9F" w:rsidRDefault="00CF0E9F" w:rsidP="00EB3FEE">
      <w:pPr>
        <w:spacing w:line="360" w:lineRule="auto"/>
        <w:rPr>
          <w:rFonts w:ascii="宋体" w:eastAsia="宋体" w:hAnsi="宋体"/>
          <w:sz w:val="24"/>
          <w:szCs w:val="24"/>
        </w:rPr>
      </w:pPr>
      <w:r>
        <w:rPr>
          <w:rFonts w:ascii="宋体" w:eastAsia="宋体" w:hAnsi="宋体" w:hint="eastAsia"/>
          <w:sz w:val="24"/>
          <w:szCs w:val="24"/>
        </w:rPr>
        <w:t>我见有些同学，</w:t>
      </w:r>
      <w:r w:rsidR="007B4DBD">
        <w:rPr>
          <w:rFonts w:ascii="宋体" w:eastAsia="宋体" w:hAnsi="宋体" w:hint="eastAsia"/>
          <w:sz w:val="24"/>
          <w:szCs w:val="24"/>
        </w:rPr>
        <w:t>企业就几千块钱的手续费和活期存款利息收入，</w:t>
      </w:r>
      <w:r w:rsidR="00C03A1C">
        <w:rPr>
          <w:rFonts w:ascii="宋体" w:eastAsia="宋体" w:hAnsi="宋体" w:hint="eastAsia"/>
          <w:sz w:val="24"/>
          <w:szCs w:val="24"/>
        </w:rPr>
        <w:t>他们连截止测试、抽凭都照做不误，这就是浪费时间了。我们要把时间用在刀刃上，不要做无用功，这样才能提高审计效率。</w:t>
      </w:r>
    </w:p>
    <w:p w14:paraId="300A1CF0" w14:textId="0F0502B9" w:rsidR="00611CAC" w:rsidRDefault="00611CAC" w:rsidP="00EB3FEE">
      <w:pPr>
        <w:spacing w:line="360" w:lineRule="auto"/>
        <w:rPr>
          <w:rFonts w:ascii="宋体" w:eastAsia="宋体" w:hAnsi="宋体"/>
          <w:sz w:val="24"/>
          <w:szCs w:val="24"/>
        </w:rPr>
      </w:pPr>
    </w:p>
    <w:p w14:paraId="4E463D63" w14:textId="35B9C052" w:rsidR="00611CAC" w:rsidRDefault="00611CAC" w:rsidP="00611CAC">
      <w:pPr>
        <w:pStyle w:val="2"/>
      </w:pPr>
      <w:bookmarkStart w:id="683" w:name="_Toc123761792"/>
      <w:bookmarkStart w:id="684" w:name="_Toc145316952"/>
      <w:r>
        <w:rPr>
          <w:rFonts w:hint="eastAsia"/>
        </w:rPr>
        <w:t>收集的资料</w:t>
      </w:r>
      <w:bookmarkEnd w:id="683"/>
      <w:bookmarkEnd w:id="684"/>
    </w:p>
    <w:p w14:paraId="08C53280" w14:textId="21209430" w:rsidR="00EB3FEE" w:rsidRDefault="00444843" w:rsidP="00EB3FEE">
      <w:pPr>
        <w:spacing w:line="360" w:lineRule="auto"/>
        <w:rPr>
          <w:rFonts w:ascii="宋体" w:eastAsia="宋体" w:hAnsi="宋体"/>
          <w:sz w:val="24"/>
          <w:szCs w:val="24"/>
        </w:rPr>
      </w:pPr>
      <w:r>
        <w:rPr>
          <w:rFonts w:ascii="宋体" w:eastAsia="宋体" w:hAnsi="宋体" w:hint="eastAsia"/>
          <w:sz w:val="24"/>
          <w:szCs w:val="24"/>
        </w:rPr>
        <w:t>没有专门的资料要收集，主要是</w:t>
      </w:r>
      <w:r w:rsidR="00BC1B97">
        <w:rPr>
          <w:rFonts w:ascii="宋体" w:eastAsia="宋体" w:hAnsi="宋体" w:hint="eastAsia"/>
          <w:sz w:val="24"/>
          <w:szCs w:val="24"/>
        </w:rPr>
        <w:t>抽点大额凭证。</w:t>
      </w:r>
    </w:p>
    <w:p w14:paraId="7752EE58" w14:textId="0C5ADFB5" w:rsidR="00EB3FEE" w:rsidRDefault="00611CAC" w:rsidP="00611CAC">
      <w:pPr>
        <w:pStyle w:val="2"/>
      </w:pPr>
      <w:bookmarkStart w:id="685" w:name="_Toc123761793"/>
      <w:bookmarkStart w:id="686" w:name="_Toc145316953"/>
      <w:r>
        <w:rPr>
          <w:rFonts w:hint="eastAsia"/>
        </w:rPr>
        <w:t>明细表</w:t>
      </w:r>
      <w:bookmarkEnd w:id="685"/>
      <w:bookmarkEnd w:id="686"/>
    </w:p>
    <w:p w14:paraId="1544CAEB" w14:textId="05A45682" w:rsidR="00611CAC" w:rsidRDefault="004F7DDD" w:rsidP="00EB3FEE">
      <w:pPr>
        <w:spacing w:line="360" w:lineRule="auto"/>
        <w:rPr>
          <w:rFonts w:ascii="宋体" w:eastAsia="宋体" w:hAnsi="宋体"/>
          <w:sz w:val="24"/>
          <w:szCs w:val="24"/>
        </w:rPr>
      </w:pPr>
      <w:r>
        <w:rPr>
          <w:rFonts w:ascii="宋体" w:eastAsia="宋体" w:hAnsi="宋体" w:hint="eastAsia"/>
          <w:sz w:val="24"/>
          <w:szCs w:val="24"/>
        </w:rPr>
        <w:t>参照</w:t>
      </w:r>
      <w:r w:rsidR="002811A4">
        <w:rPr>
          <w:rFonts w:ascii="宋体" w:eastAsia="宋体" w:hAnsi="宋体" w:hint="eastAsia"/>
          <w:sz w:val="24"/>
          <w:szCs w:val="24"/>
        </w:rPr>
        <w:t>销售</w:t>
      </w:r>
      <w:r>
        <w:rPr>
          <w:rFonts w:ascii="宋体" w:eastAsia="宋体" w:hAnsi="宋体" w:hint="eastAsia"/>
          <w:sz w:val="24"/>
          <w:szCs w:val="24"/>
        </w:rPr>
        <w:t>费用</w:t>
      </w:r>
      <w:r w:rsidR="008532A6">
        <w:rPr>
          <w:rFonts w:ascii="宋体" w:eastAsia="宋体" w:hAnsi="宋体" w:hint="eastAsia"/>
          <w:sz w:val="24"/>
          <w:szCs w:val="24"/>
        </w:rPr>
        <w:t>，用透视表做。</w:t>
      </w:r>
    </w:p>
    <w:p w14:paraId="4C86DAB5" w14:textId="31CAD355" w:rsidR="00611CAC" w:rsidRDefault="00611CAC" w:rsidP="00611CAC">
      <w:pPr>
        <w:pStyle w:val="2"/>
      </w:pPr>
      <w:bookmarkStart w:id="687" w:name="_Toc123761794"/>
      <w:bookmarkStart w:id="688" w:name="_Toc145316954"/>
      <w:r>
        <w:rPr>
          <w:rFonts w:hint="eastAsia"/>
        </w:rPr>
        <w:t>利息支出测算</w:t>
      </w:r>
      <w:bookmarkEnd w:id="687"/>
      <w:bookmarkEnd w:id="688"/>
    </w:p>
    <w:p w14:paraId="7145EC79" w14:textId="3BEC6580" w:rsidR="00684863" w:rsidRDefault="00684863" w:rsidP="00EB3FEE">
      <w:pPr>
        <w:spacing w:line="360" w:lineRule="auto"/>
        <w:rPr>
          <w:rFonts w:ascii="宋体" w:eastAsia="宋体" w:hAnsi="宋体"/>
          <w:sz w:val="24"/>
          <w:szCs w:val="24"/>
        </w:rPr>
      </w:pPr>
      <w:r>
        <w:rPr>
          <w:rFonts w:ascii="宋体" w:eastAsia="宋体" w:hAnsi="宋体" w:hint="eastAsia"/>
          <w:sz w:val="24"/>
          <w:szCs w:val="24"/>
        </w:rPr>
        <w:t>1、利息计算规则。</w:t>
      </w:r>
    </w:p>
    <w:p w14:paraId="76FEA10F" w14:textId="3BA5BD4F" w:rsidR="008073D0" w:rsidRDefault="008073D0" w:rsidP="00EB3FEE">
      <w:pPr>
        <w:spacing w:line="360" w:lineRule="auto"/>
        <w:rPr>
          <w:rFonts w:ascii="宋体" w:eastAsia="宋体" w:hAnsi="宋体"/>
          <w:sz w:val="24"/>
          <w:szCs w:val="24"/>
        </w:rPr>
      </w:pPr>
      <w:r>
        <w:rPr>
          <w:rFonts w:ascii="宋体" w:eastAsia="宋体" w:hAnsi="宋体" w:hint="eastAsia"/>
          <w:sz w:val="24"/>
          <w:szCs w:val="24"/>
        </w:rPr>
        <w:t>合同上写的利率为报价利率，不是实际利率。</w:t>
      </w:r>
    </w:p>
    <w:p w14:paraId="605C4E39" w14:textId="7F544BD5" w:rsidR="008073D0" w:rsidRDefault="008073D0" w:rsidP="00EB3FEE">
      <w:pPr>
        <w:spacing w:line="360" w:lineRule="auto"/>
        <w:rPr>
          <w:rFonts w:ascii="宋体" w:eastAsia="宋体" w:hAnsi="宋体"/>
          <w:sz w:val="24"/>
          <w:szCs w:val="24"/>
        </w:rPr>
      </w:pPr>
      <w:r>
        <w:rPr>
          <w:rFonts w:ascii="宋体" w:eastAsia="宋体" w:hAnsi="宋体" w:hint="eastAsia"/>
          <w:sz w:val="24"/>
          <w:szCs w:val="24"/>
        </w:rPr>
        <w:t>月利率=年利率/</w:t>
      </w:r>
      <w:r>
        <w:rPr>
          <w:rFonts w:ascii="宋体" w:eastAsia="宋体" w:hAnsi="宋体"/>
          <w:sz w:val="24"/>
          <w:szCs w:val="24"/>
        </w:rPr>
        <w:t>12</w:t>
      </w:r>
    </w:p>
    <w:p w14:paraId="684AD0BA" w14:textId="4742194C" w:rsidR="008073D0" w:rsidRDefault="008073D0" w:rsidP="00EB3FEE">
      <w:pPr>
        <w:spacing w:line="360" w:lineRule="auto"/>
        <w:rPr>
          <w:rFonts w:ascii="宋体" w:eastAsia="宋体" w:hAnsi="宋体"/>
          <w:sz w:val="24"/>
          <w:szCs w:val="24"/>
        </w:rPr>
      </w:pPr>
      <w:r>
        <w:rPr>
          <w:rFonts w:ascii="宋体" w:eastAsia="宋体" w:hAnsi="宋体" w:hint="eastAsia"/>
          <w:sz w:val="24"/>
          <w:szCs w:val="24"/>
        </w:rPr>
        <w:t>日利率=年利率/</w:t>
      </w:r>
      <w:r>
        <w:rPr>
          <w:rFonts w:ascii="宋体" w:eastAsia="宋体" w:hAnsi="宋体"/>
          <w:sz w:val="24"/>
          <w:szCs w:val="24"/>
        </w:rPr>
        <w:t>360</w:t>
      </w:r>
    </w:p>
    <w:p w14:paraId="17923923" w14:textId="7330E308" w:rsidR="00FC305E" w:rsidRDefault="00FC305E" w:rsidP="00EB3FEE">
      <w:pPr>
        <w:spacing w:line="360" w:lineRule="auto"/>
        <w:rPr>
          <w:rFonts w:ascii="宋体" w:eastAsia="宋体" w:hAnsi="宋体"/>
          <w:sz w:val="24"/>
          <w:szCs w:val="24"/>
        </w:rPr>
      </w:pPr>
      <w:r>
        <w:rPr>
          <w:rFonts w:ascii="宋体" w:eastAsia="宋体" w:hAnsi="宋体" w:hint="eastAsia"/>
          <w:sz w:val="24"/>
          <w:szCs w:val="24"/>
        </w:rPr>
        <w:t>财管上面的，（1</w:t>
      </w:r>
      <w:r>
        <w:rPr>
          <w:rFonts w:ascii="宋体" w:eastAsia="宋体" w:hAnsi="宋体"/>
          <w:sz w:val="24"/>
          <w:szCs w:val="24"/>
        </w:rPr>
        <w:t>+</w:t>
      </w:r>
      <w:r>
        <w:rPr>
          <w:rFonts w:ascii="宋体" w:eastAsia="宋体" w:hAnsi="宋体" w:hint="eastAsia"/>
          <w:sz w:val="24"/>
          <w:szCs w:val="24"/>
        </w:rPr>
        <w:t>i）开n次方的方法在这里不适用。</w:t>
      </w:r>
    </w:p>
    <w:p w14:paraId="3C7448C2" w14:textId="2AA52152" w:rsidR="008073D0" w:rsidRDefault="00400144" w:rsidP="00EB3FEE">
      <w:pPr>
        <w:spacing w:line="360" w:lineRule="auto"/>
        <w:rPr>
          <w:rFonts w:ascii="宋体" w:eastAsia="宋体" w:hAnsi="宋体"/>
          <w:sz w:val="24"/>
          <w:szCs w:val="24"/>
        </w:rPr>
      </w:pPr>
      <w:r>
        <w:rPr>
          <w:rFonts w:ascii="宋体" w:eastAsia="宋体" w:hAnsi="宋体" w:hint="eastAsia"/>
          <w:sz w:val="24"/>
          <w:szCs w:val="24"/>
        </w:rPr>
        <w:t>用原值×对应的利率就能计算出利息支出了</w:t>
      </w:r>
    </w:p>
    <w:p w14:paraId="705539EE" w14:textId="77777777" w:rsidR="00400144" w:rsidRPr="00400144" w:rsidRDefault="00400144" w:rsidP="00EB3FEE">
      <w:pPr>
        <w:spacing w:line="360" w:lineRule="auto"/>
        <w:rPr>
          <w:rFonts w:ascii="宋体" w:eastAsia="宋体" w:hAnsi="宋体"/>
          <w:sz w:val="24"/>
          <w:szCs w:val="24"/>
        </w:rPr>
      </w:pPr>
    </w:p>
    <w:p w14:paraId="4D1A357A" w14:textId="1F07F0C4" w:rsidR="00611CAC" w:rsidRDefault="00684863" w:rsidP="00EB3FEE">
      <w:pPr>
        <w:spacing w:line="360" w:lineRule="auto"/>
        <w:rPr>
          <w:rFonts w:ascii="宋体" w:eastAsia="宋体" w:hAnsi="宋体"/>
          <w:sz w:val="24"/>
          <w:szCs w:val="24"/>
        </w:rPr>
      </w:pPr>
      <w:r>
        <w:rPr>
          <w:rFonts w:ascii="宋体" w:eastAsia="宋体" w:hAnsi="宋体" w:hint="eastAsia"/>
          <w:sz w:val="24"/>
          <w:szCs w:val="24"/>
        </w:rPr>
        <w:t>2、</w:t>
      </w:r>
      <w:r w:rsidR="00AE5E9D">
        <w:rPr>
          <w:rFonts w:ascii="宋体" w:eastAsia="宋体" w:hAnsi="宋体" w:hint="eastAsia"/>
          <w:sz w:val="24"/>
          <w:szCs w:val="24"/>
        </w:rPr>
        <w:t>利息测算方法</w:t>
      </w:r>
    </w:p>
    <w:p w14:paraId="4EF2F701" w14:textId="441C5DBA" w:rsidR="00AE5E9D" w:rsidRDefault="00AE5E9D" w:rsidP="00EB3FEE">
      <w:pPr>
        <w:spacing w:line="360" w:lineRule="auto"/>
        <w:rPr>
          <w:rFonts w:ascii="宋体" w:eastAsia="宋体" w:hAnsi="宋体"/>
          <w:sz w:val="24"/>
          <w:szCs w:val="24"/>
        </w:rPr>
      </w:pPr>
      <w:r>
        <w:rPr>
          <w:rFonts w:ascii="宋体" w:eastAsia="宋体" w:hAnsi="宋体" w:hint="eastAsia"/>
          <w:sz w:val="24"/>
          <w:szCs w:val="24"/>
        </w:rPr>
        <w:t>其实跟固定资产的折旧测算差不多，先计算出计息期，截止期初计息天数，截止期末计息天数，然后用</w:t>
      </w:r>
      <w:proofErr w:type="spellStart"/>
      <w:r>
        <w:rPr>
          <w:rFonts w:ascii="宋体" w:eastAsia="宋体" w:hAnsi="宋体" w:hint="eastAsia"/>
          <w:sz w:val="24"/>
          <w:szCs w:val="24"/>
        </w:rPr>
        <w:t>datedif</w:t>
      </w:r>
      <w:proofErr w:type="spellEnd"/>
      <w:r>
        <w:rPr>
          <w:rFonts w:ascii="宋体" w:eastAsia="宋体" w:hAnsi="宋体" w:hint="eastAsia"/>
          <w:sz w:val="24"/>
          <w:szCs w:val="24"/>
        </w:rPr>
        <w:t>函数就能测算出来。</w:t>
      </w:r>
    </w:p>
    <w:p w14:paraId="7F4EBBED" w14:textId="77777777" w:rsidR="00AE5E9D" w:rsidRDefault="00AE5E9D" w:rsidP="00EB3FEE">
      <w:pPr>
        <w:spacing w:line="360" w:lineRule="auto"/>
        <w:rPr>
          <w:rFonts w:ascii="宋体" w:eastAsia="宋体" w:hAnsi="宋体"/>
          <w:sz w:val="24"/>
          <w:szCs w:val="24"/>
        </w:rPr>
      </w:pPr>
    </w:p>
    <w:p w14:paraId="0F448AF4" w14:textId="120FB2E5" w:rsidR="00AE5E9D" w:rsidRDefault="00AE5E9D" w:rsidP="00EB3FEE">
      <w:pPr>
        <w:spacing w:line="360" w:lineRule="auto"/>
        <w:rPr>
          <w:rFonts w:ascii="宋体" w:eastAsia="宋体" w:hAnsi="宋体"/>
          <w:sz w:val="24"/>
          <w:szCs w:val="24"/>
        </w:rPr>
      </w:pPr>
      <w:r w:rsidRPr="00AE5E9D">
        <w:rPr>
          <w:rFonts w:ascii="宋体" w:eastAsia="宋体" w:hAnsi="宋体" w:hint="eastAsia"/>
          <w:sz w:val="24"/>
          <w:szCs w:val="24"/>
          <w:highlight w:val="yellow"/>
        </w:rPr>
        <w:t>为什么不用2个日期相减？</w:t>
      </w:r>
    </w:p>
    <w:p w14:paraId="1F621D6D" w14:textId="4F01F230" w:rsidR="00AE5E9D" w:rsidRDefault="00AE5E9D" w:rsidP="00EB3FEE">
      <w:pPr>
        <w:spacing w:line="360" w:lineRule="auto"/>
        <w:rPr>
          <w:rFonts w:ascii="宋体" w:eastAsia="宋体" w:hAnsi="宋体"/>
          <w:sz w:val="24"/>
          <w:szCs w:val="24"/>
        </w:rPr>
      </w:pPr>
      <w:r>
        <w:rPr>
          <w:rFonts w:ascii="宋体" w:eastAsia="宋体" w:hAnsi="宋体" w:hint="eastAsia"/>
          <w:sz w:val="24"/>
          <w:szCs w:val="24"/>
        </w:rPr>
        <w:t>因为情况有很多种，很多情况相减不合适，用</w:t>
      </w:r>
      <w:proofErr w:type="spellStart"/>
      <w:r>
        <w:rPr>
          <w:rFonts w:ascii="宋体" w:eastAsia="宋体" w:hAnsi="宋体" w:hint="eastAsia"/>
          <w:sz w:val="24"/>
          <w:szCs w:val="24"/>
        </w:rPr>
        <w:t>datedif</w:t>
      </w:r>
      <w:proofErr w:type="spellEnd"/>
      <w:r>
        <w:rPr>
          <w:rFonts w:ascii="宋体" w:eastAsia="宋体" w:hAnsi="宋体" w:hint="eastAsia"/>
          <w:sz w:val="24"/>
          <w:szCs w:val="24"/>
        </w:rPr>
        <w:t>函数能适用所有情况。</w:t>
      </w:r>
    </w:p>
    <w:p w14:paraId="18B4FFC5" w14:textId="1F7D3810" w:rsidR="00B24498" w:rsidRDefault="005A7D10" w:rsidP="00EB3FEE">
      <w:pPr>
        <w:spacing w:line="360" w:lineRule="auto"/>
        <w:rPr>
          <w:rFonts w:ascii="宋体" w:eastAsia="宋体" w:hAnsi="宋体"/>
          <w:sz w:val="24"/>
          <w:szCs w:val="24"/>
        </w:rPr>
      </w:pPr>
      <w:r>
        <w:rPr>
          <w:rFonts w:ascii="宋体" w:eastAsia="宋体" w:hAnsi="宋体" w:hint="eastAsia"/>
          <w:sz w:val="24"/>
          <w:szCs w:val="24"/>
        </w:rPr>
        <w:t>因为有些是跨年的，比如从2</w:t>
      </w:r>
      <w:r>
        <w:rPr>
          <w:rFonts w:ascii="宋体" w:eastAsia="宋体" w:hAnsi="宋体"/>
          <w:sz w:val="24"/>
          <w:szCs w:val="24"/>
        </w:rPr>
        <w:t>020</w:t>
      </w:r>
      <w:r>
        <w:rPr>
          <w:rFonts w:ascii="宋体" w:eastAsia="宋体" w:hAnsi="宋体" w:hint="eastAsia"/>
          <w:sz w:val="24"/>
          <w:szCs w:val="24"/>
        </w:rPr>
        <w:t>年跨到2</w:t>
      </w:r>
      <w:r>
        <w:rPr>
          <w:rFonts w:ascii="宋体" w:eastAsia="宋体" w:hAnsi="宋体"/>
          <w:sz w:val="24"/>
          <w:szCs w:val="24"/>
        </w:rPr>
        <w:t>021</w:t>
      </w:r>
      <w:r>
        <w:rPr>
          <w:rFonts w:ascii="宋体" w:eastAsia="宋体" w:hAnsi="宋体" w:hint="eastAsia"/>
          <w:sz w:val="24"/>
          <w:szCs w:val="24"/>
        </w:rPr>
        <w:t>年，从2</w:t>
      </w:r>
      <w:r>
        <w:rPr>
          <w:rFonts w:ascii="宋体" w:eastAsia="宋体" w:hAnsi="宋体"/>
          <w:sz w:val="24"/>
          <w:szCs w:val="24"/>
        </w:rPr>
        <w:t>021</w:t>
      </w:r>
      <w:r>
        <w:rPr>
          <w:rFonts w:ascii="宋体" w:eastAsia="宋体" w:hAnsi="宋体" w:hint="eastAsia"/>
          <w:sz w:val="24"/>
          <w:szCs w:val="24"/>
        </w:rPr>
        <w:t>年跨到2</w:t>
      </w:r>
      <w:r>
        <w:rPr>
          <w:rFonts w:ascii="宋体" w:eastAsia="宋体" w:hAnsi="宋体"/>
          <w:sz w:val="24"/>
          <w:szCs w:val="24"/>
        </w:rPr>
        <w:t>020</w:t>
      </w:r>
      <w:r>
        <w:rPr>
          <w:rFonts w:ascii="宋体" w:eastAsia="宋体" w:hAnsi="宋体" w:hint="eastAsia"/>
          <w:sz w:val="24"/>
          <w:szCs w:val="24"/>
        </w:rPr>
        <w:t>年，我们审计的是2</w:t>
      </w:r>
      <w:r>
        <w:rPr>
          <w:rFonts w:ascii="宋体" w:eastAsia="宋体" w:hAnsi="宋体"/>
          <w:sz w:val="24"/>
          <w:szCs w:val="24"/>
        </w:rPr>
        <w:t>021</w:t>
      </w:r>
      <w:r>
        <w:rPr>
          <w:rFonts w:ascii="宋体" w:eastAsia="宋体" w:hAnsi="宋体" w:hint="eastAsia"/>
          <w:sz w:val="24"/>
          <w:szCs w:val="24"/>
        </w:rPr>
        <w:t>年的，如果用到期日减去开始日的话，天数就算多了。</w:t>
      </w:r>
    </w:p>
    <w:p w14:paraId="6D2BB6E9" w14:textId="77777777" w:rsidR="005A7D10" w:rsidRDefault="005A7D10" w:rsidP="00EB3FEE">
      <w:pPr>
        <w:spacing w:line="360" w:lineRule="auto"/>
        <w:rPr>
          <w:rFonts w:ascii="宋体" w:eastAsia="宋体" w:hAnsi="宋体"/>
          <w:sz w:val="24"/>
          <w:szCs w:val="24"/>
        </w:rPr>
      </w:pPr>
    </w:p>
    <w:p w14:paraId="06797551" w14:textId="1F2CF204" w:rsidR="00B24498" w:rsidRDefault="00B24498" w:rsidP="00EB3FEE">
      <w:pPr>
        <w:spacing w:line="360" w:lineRule="auto"/>
        <w:rPr>
          <w:rFonts w:ascii="宋体" w:eastAsia="宋体" w:hAnsi="宋体"/>
          <w:sz w:val="24"/>
          <w:szCs w:val="24"/>
        </w:rPr>
      </w:pPr>
      <w:proofErr w:type="spellStart"/>
      <w:r w:rsidRPr="00B24498">
        <w:rPr>
          <w:rFonts w:ascii="宋体" w:eastAsia="宋体" w:hAnsi="宋体"/>
          <w:sz w:val="24"/>
          <w:szCs w:val="24"/>
          <w:highlight w:val="yellow"/>
        </w:rPr>
        <w:t>D</w:t>
      </w:r>
      <w:r w:rsidRPr="00B24498">
        <w:rPr>
          <w:rFonts w:ascii="宋体" w:eastAsia="宋体" w:hAnsi="宋体" w:hint="eastAsia"/>
          <w:sz w:val="24"/>
          <w:szCs w:val="24"/>
          <w:highlight w:val="yellow"/>
        </w:rPr>
        <w:t>atedif</w:t>
      </w:r>
      <w:proofErr w:type="spellEnd"/>
      <w:r>
        <w:rPr>
          <w:rFonts w:ascii="宋体" w:eastAsia="宋体" w:hAnsi="宋体" w:hint="eastAsia"/>
          <w:sz w:val="24"/>
          <w:szCs w:val="24"/>
          <w:highlight w:val="yellow"/>
        </w:rPr>
        <w:t>，能测折旧，测无形资产摊销，测租金，测递延收益，测利息，非常有用的一个函数。</w:t>
      </w:r>
    </w:p>
    <w:p w14:paraId="5D6819DF" w14:textId="79046842" w:rsidR="00AE5E9D" w:rsidRDefault="00AE5E9D" w:rsidP="00EB3FEE">
      <w:pPr>
        <w:spacing w:line="360" w:lineRule="auto"/>
        <w:rPr>
          <w:rFonts w:ascii="宋体" w:eastAsia="宋体" w:hAnsi="宋体"/>
          <w:sz w:val="24"/>
          <w:szCs w:val="24"/>
        </w:rPr>
      </w:pPr>
    </w:p>
    <w:p w14:paraId="3920B6D2" w14:textId="7D9C5F01" w:rsidR="006A4EE9" w:rsidRDefault="006A4EE9" w:rsidP="00EB3FEE">
      <w:pPr>
        <w:spacing w:line="360" w:lineRule="auto"/>
        <w:rPr>
          <w:rFonts w:ascii="宋体" w:eastAsia="宋体" w:hAnsi="宋体"/>
          <w:sz w:val="24"/>
          <w:szCs w:val="24"/>
        </w:rPr>
      </w:pPr>
      <w:r>
        <w:rPr>
          <w:rFonts w:ascii="宋体" w:eastAsia="宋体" w:hAnsi="宋体" w:hint="eastAsia"/>
          <w:sz w:val="24"/>
          <w:szCs w:val="24"/>
        </w:rPr>
        <w:t>3、如何找测算差异？</w:t>
      </w:r>
    </w:p>
    <w:p w14:paraId="3C410A58" w14:textId="71E5DABF" w:rsidR="004B310A" w:rsidRDefault="0035191A" w:rsidP="00EB3FEE">
      <w:pPr>
        <w:spacing w:line="360" w:lineRule="auto"/>
        <w:rPr>
          <w:rFonts w:ascii="宋体" w:eastAsia="宋体" w:hAnsi="宋体"/>
          <w:sz w:val="24"/>
          <w:szCs w:val="24"/>
        </w:rPr>
      </w:pPr>
      <w:r>
        <w:rPr>
          <w:rFonts w:ascii="宋体" w:eastAsia="宋体" w:hAnsi="宋体" w:hint="eastAsia"/>
          <w:sz w:val="24"/>
          <w:szCs w:val="24"/>
        </w:rPr>
        <w:t>先了解企业是如何</w:t>
      </w:r>
      <w:r w:rsidR="004B310A">
        <w:rPr>
          <w:rFonts w:ascii="宋体" w:eastAsia="宋体" w:hAnsi="宋体" w:hint="eastAsia"/>
          <w:sz w:val="24"/>
          <w:szCs w:val="24"/>
        </w:rPr>
        <w:t>做账的，从序时账就能看出来。一般用2种情况：</w:t>
      </w:r>
    </w:p>
    <w:p w14:paraId="1A05B665" w14:textId="77777777" w:rsidR="004B310A" w:rsidRDefault="004B310A" w:rsidP="00EB3FEE">
      <w:pPr>
        <w:spacing w:line="360" w:lineRule="auto"/>
        <w:rPr>
          <w:rFonts w:ascii="宋体" w:eastAsia="宋体" w:hAnsi="宋体"/>
          <w:sz w:val="24"/>
          <w:szCs w:val="24"/>
        </w:rPr>
      </w:pPr>
    </w:p>
    <w:p w14:paraId="04F37120" w14:textId="614A593C" w:rsidR="004B310A" w:rsidRDefault="004B310A" w:rsidP="00EB3FEE">
      <w:pPr>
        <w:spacing w:line="360" w:lineRule="auto"/>
        <w:rPr>
          <w:rFonts w:ascii="宋体" w:eastAsia="宋体" w:hAnsi="宋体"/>
          <w:sz w:val="24"/>
          <w:szCs w:val="24"/>
        </w:rPr>
      </w:pPr>
      <w:r w:rsidRPr="004B310A">
        <w:rPr>
          <w:rFonts w:ascii="宋体" w:eastAsia="宋体" w:hAnsi="宋体" w:hint="eastAsia"/>
          <w:sz w:val="24"/>
          <w:szCs w:val="24"/>
          <w:highlight w:val="yellow"/>
        </w:rPr>
        <w:t>（1）类似于收付实现制做账</w:t>
      </w:r>
    </w:p>
    <w:p w14:paraId="2AB40A0F" w14:textId="716496DD" w:rsidR="004B310A" w:rsidRDefault="005B032C" w:rsidP="00EB3FEE">
      <w:pPr>
        <w:spacing w:line="360" w:lineRule="auto"/>
        <w:rPr>
          <w:rFonts w:ascii="宋体" w:eastAsia="宋体" w:hAnsi="宋体"/>
          <w:sz w:val="24"/>
          <w:szCs w:val="24"/>
        </w:rPr>
      </w:pPr>
      <w:r>
        <w:rPr>
          <w:rFonts w:ascii="宋体" w:eastAsia="宋体" w:hAnsi="宋体" w:hint="eastAsia"/>
          <w:sz w:val="24"/>
          <w:szCs w:val="24"/>
        </w:rPr>
        <w:t>企业</w:t>
      </w:r>
      <w:r w:rsidR="004B310A">
        <w:rPr>
          <w:rFonts w:ascii="宋体" w:eastAsia="宋体" w:hAnsi="宋体" w:hint="eastAsia"/>
          <w:sz w:val="24"/>
          <w:szCs w:val="24"/>
        </w:rPr>
        <w:t>拿到银行扣除利息的银行回单的时候做账，借财务费用，贷银行存款。</w:t>
      </w:r>
    </w:p>
    <w:p w14:paraId="72F5A8F7" w14:textId="7AB2B00F" w:rsidR="006A4EE9" w:rsidRDefault="003F498B" w:rsidP="002A71AC">
      <w:pPr>
        <w:spacing w:line="360" w:lineRule="auto"/>
        <w:rPr>
          <w:rFonts w:ascii="宋体" w:eastAsia="宋体" w:hAnsi="宋体"/>
          <w:sz w:val="24"/>
          <w:szCs w:val="24"/>
        </w:rPr>
      </w:pPr>
      <w:r>
        <w:rPr>
          <w:rFonts w:ascii="宋体" w:eastAsia="宋体" w:hAnsi="宋体" w:hint="eastAsia"/>
          <w:sz w:val="24"/>
          <w:szCs w:val="24"/>
        </w:rPr>
        <w:t>这种情况下，</w:t>
      </w:r>
      <w:r w:rsidR="004B310A">
        <w:rPr>
          <w:rFonts w:ascii="宋体" w:eastAsia="宋体" w:hAnsi="宋体" w:hint="eastAsia"/>
          <w:sz w:val="24"/>
          <w:szCs w:val="24"/>
        </w:rPr>
        <w:t>我们就计算一下最后1</w:t>
      </w:r>
      <w:r w:rsidR="004B310A">
        <w:rPr>
          <w:rFonts w:ascii="宋体" w:eastAsia="宋体" w:hAnsi="宋体"/>
          <w:sz w:val="24"/>
          <w:szCs w:val="24"/>
        </w:rPr>
        <w:t>0</w:t>
      </w:r>
      <w:r w:rsidR="004B310A">
        <w:rPr>
          <w:rFonts w:ascii="宋体" w:eastAsia="宋体" w:hAnsi="宋体" w:hint="eastAsia"/>
          <w:sz w:val="24"/>
          <w:szCs w:val="24"/>
        </w:rPr>
        <w:t>天的利息，差额</w:t>
      </w:r>
      <w:r w:rsidR="00410AFE">
        <w:rPr>
          <w:rFonts w:ascii="宋体" w:eastAsia="宋体" w:hAnsi="宋体" w:hint="eastAsia"/>
          <w:sz w:val="24"/>
          <w:szCs w:val="24"/>
        </w:rPr>
        <w:t>就</w:t>
      </w:r>
      <w:r w:rsidR="004B310A">
        <w:rPr>
          <w:rFonts w:ascii="宋体" w:eastAsia="宋体" w:hAnsi="宋体" w:hint="eastAsia"/>
          <w:sz w:val="24"/>
          <w:szCs w:val="24"/>
        </w:rPr>
        <w:t>是这1</w:t>
      </w:r>
      <w:r w:rsidR="004B310A">
        <w:rPr>
          <w:rFonts w:ascii="宋体" w:eastAsia="宋体" w:hAnsi="宋体"/>
          <w:sz w:val="24"/>
          <w:szCs w:val="24"/>
        </w:rPr>
        <w:t>0</w:t>
      </w:r>
      <w:r w:rsidR="004B310A">
        <w:rPr>
          <w:rFonts w:ascii="宋体" w:eastAsia="宋体" w:hAnsi="宋体" w:hint="eastAsia"/>
          <w:sz w:val="24"/>
          <w:szCs w:val="24"/>
        </w:rPr>
        <w:t>天利息，补提这1</w:t>
      </w:r>
      <w:r w:rsidR="004B310A">
        <w:rPr>
          <w:rFonts w:ascii="宋体" w:eastAsia="宋体" w:hAnsi="宋体"/>
          <w:sz w:val="24"/>
          <w:szCs w:val="24"/>
        </w:rPr>
        <w:t>0</w:t>
      </w:r>
      <w:r w:rsidR="004B310A">
        <w:rPr>
          <w:rFonts w:ascii="宋体" w:eastAsia="宋体" w:hAnsi="宋体" w:hint="eastAsia"/>
          <w:sz w:val="24"/>
          <w:szCs w:val="24"/>
        </w:rPr>
        <w:t>天利息就可以了，</w:t>
      </w:r>
      <w:r w:rsidR="00410AFE">
        <w:rPr>
          <w:rFonts w:ascii="宋体" w:eastAsia="宋体" w:hAnsi="宋体" w:hint="eastAsia"/>
          <w:sz w:val="24"/>
          <w:szCs w:val="24"/>
        </w:rPr>
        <w:t>如果上期也有1</w:t>
      </w:r>
      <w:r w:rsidR="00410AFE">
        <w:rPr>
          <w:rFonts w:ascii="宋体" w:eastAsia="宋体" w:hAnsi="宋体"/>
          <w:sz w:val="24"/>
          <w:szCs w:val="24"/>
        </w:rPr>
        <w:t>0</w:t>
      </w:r>
      <w:r w:rsidR="00410AFE">
        <w:rPr>
          <w:rFonts w:ascii="宋体" w:eastAsia="宋体" w:hAnsi="宋体" w:hint="eastAsia"/>
          <w:sz w:val="24"/>
          <w:szCs w:val="24"/>
        </w:rPr>
        <w:t>天的利息跨期了，要减去上期的1</w:t>
      </w:r>
      <w:r w:rsidR="00410AFE">
        <w:rPr>
          <w:rFonts w:ascii="宋体" w:eastAsia="宋体" w:hAnsi="宋体"/>
          <w:sz w:val="24"/>
          <w:szCs w:val="24"/>
        </w:rPr>
        <w:t>0</w:t>
      </w:r>
      <w:r w:rsidR="00410AFE">
        <w:rPr>
          <w:rFonts w:ascii="宋体" w:eastAsia="宋体" w:hAnsi="宋体" w:hint="eastAsia"/>
          <w:sz w:val="24"/>
          <w:szCs w:val="24"/>
        </w:rPr>
        <w:t>天利息。</w:t>
      </w:r>
      <w:r w:rsidR="004B310A">
        <w:rPr>
          <w:rFonts w:ascii="宋体" w:eastAsia="宋体" w:hAnsi="宋体" w:hint="eastAsia"/>
          <w:sz w:val="24"/>
          <w:szCs w:val="24"/>
        </w:rPr>
        <w:t>具体的会计分录参照上一章的长期借款和短期借款，里面有案例。</w:t>
      </w:r>
    </w:p>
    <w:p w14:paraId="5F95B6C2" w14:textId="0D910A78" w:rsidR="004E6AF0" w:rsidRDefault="004E6AF0" w:rsidP="00EB3FEE">
      <w:pPr>
        <w:spacing w:line="360" w:lineRule="auto"/>
        <w:rPr>
          <w:rFonts w:ascii="宋体" w:eastAsia="宋体" w:hAnsi="宋体"/>
          <w:sz w:val="24"/>
          <w:szCs w:val="24"/>
        </w:rPr>
      </w:pPr>
    </w:p>
    <w:p w14:paraId="262F89D2" w14:textId="0BA8AEE6" w:rsidR="004B310A" w:rsidRDefault="00CE1A70" w:rsidP="00EB3FEE">
      <w:pPr>
        <w:spacing w:line="360" w:lineRule="auto"/>
        <w:rPr>
          <w:rFonts w:ascii="宋体" w:eastAsia="宋体" w:hAnsi="宋体"/>
          <w:sz w:val="24"/>
          <w:szCs w:val="24"/>
        </w:rPr>
      </w:pPr>
      <w:r w:rsidRPr="004B310A">
        <w:rPr>
          <w:rFonts w:ascii="宋体" w:eastAsia="宋体" w:hAnsi="宋体" w:hint="eastAsia"/>
          <w:sz w:val="24"/>
          <w:szCs w:val="24"/>
          <w:highlight w:val="yellow"/>
        </w:rPr>
        <w:t>（2）</w:t>
      </w:r>
      <w:r w:rsidR="004B310A" w:rsidRPr="004B310A">
        <w:rPr>
          <w:rFonts w:ascii="宋体" w:eastAsia="宋体" w:hAnsi="宋体" w:hint="eastAsia"/>
          <w:sz w:val="24"/>
          <w:szCs w:val="24"/>
          <w:highlight w:val="yellow"/>
        </w:rPr>
        <w:t>企业正常计提利息</w:t>
      </w:r>
    </w:p>
    <w:p w14:paraId="1D6EBE60" w14:textId="0DB2D361" w:rsidR="00213008" w:rsidRDefault="00E35E69" w:rsidP="00EB3FEE">
      <w:pPr>
        <w:spacing w:line="360" w:lineRule="auto"/>
        <w:rPr>
          <w:rFonts w:ascii="宋体" w:eastAsia="宋体" w:hAnsi="宋体"/>
          <w:sz w:val="24"/>
          <w:szCs w:val="24"/>
        </w:rPr>
      </w:pPr>
      <w:r>
        <w:rPr>
          <w:rFonts w:ascii="宋体" w:eastAsia="宋体" w:hAnsi="宋体" w:hint="eastAsia"/>
          <w:sz w:val="24"/>
          <w:szCs w:val="24"/>
        </w:rPr>
        <w:t>企业</w:t>
      </w:r>
      <w:r w:rsidR="0035191A">
        <w:rPr>
          <w:rFonts w:ascii="宋体" w:eastAsia="宋体" w:hAnsi="宋体" w:hint="eastAsia"/>
          <w:sz w:val="24"/>
          <w:szCs w:val="24"/>
        </w:rPr>
        <w:t>每个月按照测算数进行计提，</w:t>
      </w:r>
      <w:r w:rsidR="00053A72">
        <w:rPr>
          <w:rFonts w:ascii="宋体" w:eastAsia="宋体" w:hAnsi="宋体" w:hint="eastAsia"/>
          <w:sz w:val="24"/>
          <w:szCs w:val="24"/>
        </w:rPr>
        <w:t>借，</w:t>
      </w:r>
      <w:r w:rsidR="007078D3">
        <w:rPr>
          <w:rFonts w:ascii="宋体" w:eastAsia="宋体" w:hAnsi="宋体" w:hint="eastAsia"/>
          <w:sz w:val="24"/>
          <w:szCs w:val="24"/>
        </w:rPr>
        <w:t>财务费用-</w:t>
      </w:r>
      <w:r w:rsidR="00053A72">
        <w:rPr>
          <w:rFonts w:ascii="宋体" w:eastAsia="宋体" w:hAnsi="宋体" w:hint="eastAsia"/>
          <w:sz w:val="24"/>
          <w:szCs w:val="24"/>
        </w:rPr>
        <w:t>利息支出，贷，其他应付款</w:t>
      </w:r>
      <w:r w:rsidR="00053A72">
        <w:rPr>
          <w:rFonts w:ascii="宋体" w:eastAsia="宋体" w:hAnsi="宋体"/>
          <w:sz w:val="24"/>
          <w:szCs w:val="24"/>
        </w:rPr>
        <w:t>-</w:t>
      </w:r>
      <w:r w:rsidR="00053A72">
        <w:rPr>
          <w:rFonts w:ascii="宋体" w:eastAsia="宋体" w:hAnsi="宋体" w:hint="eastAsia"/>
          <w:sz w:val="24"/>
          <w:szCs w:val="24"/>
        </w:rPr>
        <w:t>应付利息。支付利息的时候，借，其他应付款-应付利息，贷，银行存款</w:t>
      </w:r>
      <w:r w:rsidR="00213008">
        <w:rPr>
          <w:rFonts w:ascii="宋体" w:eastAsia="宋体" w:hAnsi="宋体" w:hint="eastAsia"/>
          <w:sz w:val="24"/>
          <w:szCs w:val="24"/>
        </w:rPr>
        <w:t>。</w:t>
      </w:r>
      <w:r w:rsidR="004B310A">
        <w:rPr>
          <w:rFonts w:ascii="宋体" w:eastAsia="宋体" w:hAnsi="宋体" w:hint="eastAsia"/>
          <w:sz w:val="24"/>
          <w:szCs w:val="24"/>
        </w:rPr>
        <w:t>这种情况</w:t>
      </w:r>
      <w:r w:rsidR="00213008">
        <w:rPr>
          <w:rFonts w:ascii="宋体" w:eastAsia="宋体" w:hAnsi="宋体" w:hint="eastAsia"/>
          <w:sz w:val="24"/>
          <w:szCs w:val="24"/>
        </w:rPr>
        <w:t>，我们就</w:t>
      </w:r>
      <w:r w:rsidR="00C63A08">
        <w:rPr>
          <w:rFonts w:ascii="宋体" w:eastAsia="宋体" w:hAnsi="宋体" w:hint="eastAsia"/>
          <w:sz w:val="24"/>
          <w:szCs w:val="24"/>
        </w:rPr>
        <w:t>叫企业给我们提供他们的利息计算表，跟我们的测算表一核对，就知道差异在哪里了。</w:t>
      </w:r>
    </w:p>
    <w:p w14:paraId="0EF8F655" w14:textId="77777777" w:rsidR="00176576" w:rsidRDefault="00176576" w:rsidP="00EB3FEE">
      <w:pPr>
        <w:spacing w:line="360" w:lineRule="auto"/>
        <w:rPr>
          <w:rFonts w:ascii="宋体" w:eastAsia="宋体" w:hAnsi="宋体"/>
          <w:sz w:val="24"/>
          <w:szCs w:val="24"/>
        </w:rPr>
      </w:pPr>
    </w:p>
    <w:p w14:paraId="329242DE" w14:textId="77777777" w:rsidR="00AE5E9D" w:rsidRDefault="00AE5E9D" w:rsidP="00EB3FEE">
      <w:pPr>
        <w:spacing w:line="360" w:lineRule="auto"/>
        <w:rPr>
          <w:rFonts w:ascii="宋体" w:eastAsia="宋体" w:hAnsi="宋体"/>
          <w:sz w:val="24"/>
          <w:szCs w:val="24"/>
        </w:rPr>
      </w:pPr>
    </w:p>
    <w:p w14:paraId="01065A60" w14:textId="156BA1D2" w:rsidR="00611CAC" w:rsidRDefault="00611CAC" w:rsidP="00611CAC">
      <w:pPr>
        <w:pStyle w:val="2"/>
      </w:pPr>
      <w:bookmarkStart w:id="689" w:name="_Toc123761795"/>
      <w:bookmarkStart w:id="690" w:name="_Toc145316955"/>
      <w:r>
        <w:rPr>
          <w:rFonts w:hint="eastAsia"/>
        </w:rPr>
        <w:lastRenderedPageBreak/>
        <w:t>汇兑损益测算</w:t>
      </w:r>
      <w:bookmarkEnd w:id="689"/>
      <w:bookmarkEnd w:id="690"/>
    </w:p>
    <w:p w14:paraId="313E66CE" w14:textId="2063D6D4" w:rsidR="0040589E" w:rsidRPr="0040589E" w:rsidRDefault="0040589E" w:rsidP="0040589E">
      <w:pPr>
        <w:spacing w:line="360" w:lineRule="auto"/>
        <w:rPr>
          <w:rFonts w:ascii="宋体" w:eastAsia="宋体" w:hAnsi="宋体"/>
          <w:sz w:val="24"/>
          <w:szCs w:val="24"/>
        </w:rPr>
      </w:pPr>
      <w:r w:rsidRPr="0040589E">
        <w:rPr>
          <w:rFonts w:ascii="宋体" w:eastAsia="宋体" w:hAnsi="宋体" w:hint="eastAsia"/>
          <w:sz w:val="24"/>
          <w:szCs w:val="24"/>
        </w:rPr>
        <w:t>外币业务才会产生汇兑损益。比如合同签的是收美元，公司用人民币记账，合同价</w:t>
      </w:r>
      <w:r w:rsidRPr="0040589E">
        <w:rPr>
          <w:rFonts w:ascii="宋体" w:eastAsia="宋体" w:hAnsi="宋体"/>
          <w:sz w:val="24"/>
          <w:szCs w:val="24"/>
        </w:rPr>
        <w:t>100万，汇率1:6，应收账款确认600万，假设收钱的时候，汇率变成1:7了，客户给了100万美金，公司换成人民币之后，就值700万人民币了。分录是，借银行存款700万，</w:t>
      </w:r>
      <w:r w:rsidR="00041DBF" w:rsidRPr="0040589E">
        <w:rPr>
          <w:rFonts w:ascii="宋体" w:eastAsia="宋体" w:hAnsi="宋体"/>
          <w:sz w:val="24"/>
          <w:szCs w:val="24"/>
        </w:rPr>
        <w:t>财务费用</w:t>
      </w:r>
      <w:r w:rsidR="00041DBF">
        <w:rPr>
          <w:rFonts w:ascii="宋体" w:eastAsia="宋体" w:hAnsi="宋体" w:hint="eastAsia"/>
          <w:sz w:val="24"/>
          <w:szCs w:val="24"/>
        </w:rPr>
        <w:t>-汇兑损益</w:t>
      </w:r>
      <w:r w:rsidR="007078D3">
        <w:rPr>
          <w:rFonts w:ascii="宋体" w:eastAsia="宋体" w:hAnsi="宋体" w:hint="eastAsia"/>
          <w:sz w:val="24"/>
          <w:szCs w:val="24"/>
        </w:rPr>
        <w:t xml:space="preserve"> </w:t>
      </w:r>
      <w:r w:rsidR="00041DBF">
        <w:rPr>
          <w:rFonts w:ascii="宋体" w:eastAsia="宋体" w:hAnsi="宋体" w:hint="eastAsia"/>
          <w:sz w:val="24"/>
          <w:szCs w:val="24"/>
        </w:rPr>
        <w:t>-</w:t>
      </w:r>
      <w:r w:rsidR="00041DBF" w:rsidRPr="0040589E">
        <w:rPr>
          <w:rFonts w:ascii="宋体" w:eastAsia="宋体" w:hAnsi="宋体"/>
          <w:sz w:val="24"/>
          <w:szCs w:val="24"/>
        </w:rPr>
        <w:t>100万</w:t>
      </w:r>
      <w:r w:rsidR="00041DBF">
        <w:rPr>
          <w:rFonts w:ascii="宋体" w:eastAsia="宋体" w:hAnsi="宋体" w:hint="eastAsia"/>
          <w:sz w:val="24"/>
          <w:szCs w:val="24"/>
        </w:rPr>
        <w:t>，</w:t>
      </w:r>
      <w:r w:rsidRPr="0040589E">
        <w:rPr>
          <w:rFonts w:ascii="宋体" w:eastAsia="宋体" w:hAnsi="宋体"/>
          <w:sz w:val="24"/>
          <w:szCs w:val="24"/>
        </w:rPr>
        <w:t>贷应收账款600万，。</w:t>
      </w:r>
    </w:p>
    <w:p w14:paraId="41FAB5D1" w14:textId="210E3566" w:rsidR="0040589E" w:rsidRDefault="0040589E" w:rsidP="0040589E">
      <w:pPr>
        <w:spacing w:line="360" w:lineRule="auto"/>
        <w:rPr>
          <w:rFonts w:ascii="宋体" w:eastAsia="宋体" w:hAnsi="宋体"/>
          <w:sz w:val="24"/>
          <w:szCs w:val="24"/>
        </w:rPr>
      </w:pPr>
    </w:p>
    <w:p w14:paraId="392359A1" w14:textId="1A54A842" w:rsidR="008E30A5" w:rsidRDefault="008E30A5" w:rsidP="0040589E">
      <w:pPr>
        <w:spacing w:line="360" w:lineRule="auto"/>
        <w:rPr>
          <w:rFonts w:ascii="宋体" w:eastAsia="宋体" w:hAnsi="宋体"/>
          <w:sz w:val="24"/>
          <w:szCs w:val="24"/>
        </w:rPr>
      </w:pPr>
      <w:r>
        <w:rPr>
          <w:rFonts w:ascii="宋体" w:eastAsia="宋体" w:hAnsi="宋体" w:hint="eastAsia"/>
          <w:sz w:val="24"/>
          <w:szCs w:val="24"/>
        </w:rPr>
        <w:t>如果这1</w:t>
      </w:r>
      <w:r>
        <w:rPr>
          <w:rFonts w:ascii="宋体" w:eastAsia="宋体" w:hAnsi="宋体"/>
          <w:sz w:val="24"/>
          <w:szCs w:val="24"/>
        </w:rPr>
        <w:t>00</w:t>
      </w:r>
      <w:r>
        <w:rPr>
          <w:rFonts w:ascii="宋体" w:eastAsia="宋体" w:hAnsi="宋体" w:hint="eastAsia"/>
          <w:sz w:val="24"/>
          <w:szCs w:val="24"/>
        </w:rPr>
        <w:t>万美元直到期末还没收回，期末的汇率是6</w:t>
      </w:r>
      <w:r>
        <w:rPr>
          <w:rFonts w:ascii="宋体" w:eastAsia="宋体" w:hAnsi="宋体"/>
          <w:sz w:val="24"/>
          <w:szCs w:val="24"/>
        </w:rPr>
        <w:t>.5</w:t>
      </w:r>
      <w:r>
        <w:rPr>
          <w:rFonts w:ascii="宋体" w:eastAsia="宋体" w:hAnsi="宋体" w:hint="eastAsia"/>
          <w:sz w:val="24"/>
          <w:szCs w:val="24"/>
        </w:rPr>
        <w:t>，那期末的时候要把它调到6</w:t>
      </w:r>
      <w:r>
        <w:rPr>
          <w:rFonts w:ascii="宋体" w:eastAsia="宋体" w:hAnsi="宋体"/>
          <w:sz w:val="24"/>
          <w:szCs w:val="24"/>
        </w:rPr>
        <w:t>.5</w:t>
      </w:r>
      <w:r>
        <w:rPr>
          <w:rFonts w:ascii="宋体" w:eastAsia="宋体" w:hAnsi="宋体" w:hint="eastAsia"/>
          <w:sz w:val="24"/>
          <w:szCs w:val="24"/>
        </w:rPr>
        <w:t>的汇率，就是</w:t>
      </w:r>
      <w:r w:rsidR="001E5AC8">
        <w:rPr>
          <w:rFonts w:ascii="宋体" w:eastAsia="宋体" w:hAnsi="宋体" w:hint="eastAsia"/>
          <w:sz w:val="24"/>
          <w:szCs w:val="24"/>
        </w:rPr>
        <w:t>在</w:t>
      </w:r>
      <w:r w:rsidR="00041DBF">
        <w:rPr>
          <w:rFonts w:ascii="宋体" w:eastAsia="宋体" w:hAnsi="宋体" w:hint="eastAsia"/>
          <w:sz w:val="24"/>
          <w:szCs w:val="24"/>
        </w:rPr>
        <w:t>借</w:t>
      </w:r>
      <w:r w:rsidR="001E5AC8">
        <w:rPr>
          <w:rFonts w:ascii="宋体" w:eastAsia="宋体" w:hAnsi="宋体" w:hint="eastAsia"/>
          <w:sz w:val="24"/>
          <w:szCs w:val="24"/>
        </w:rPr>
        <w:t>方</w:t>
      </w:r>
      <w:r>
        <w:rPr>
          <w:rFonts w:ascii="宋体" w:eastAsia="宋体" w:hAnsi="宋体" w:hint="eastAsia"/>
          <w:sz w:val="24"/>
          <w:szCs w:val="24"/>
        </w:rPr>
        <w:t>确认</w:t>
      </w:r>
      <w:r w:rsidR="00041DBF">
        <w:rPr>
          <w:rFonts w:ascii="宋体" w:eastAsia="宋体" w:hAnsi="宋体" w:hint="eastAsia"/>
          <w:sz w:val="24"/>
          <w:szCs w:val="24"/>
        </w:rPr>
        <w:t>-</w:t>
      </w:r>
      <w:r>
        <w:rPr>
          <w:rFonts w:ascii="宋体" w:eastAsia="宋体" w:hAnsi="宋体" w:hint="eastAsia"/>
          <w:sz w:val="24"/>
          <w:szCs w:val="24"/>
        </w:rPr>
        <w:t>5</w:t>
      </w:r>
      <w:r>
        <w:rPr>
          <w:rFonts w:ascii="宋体" w:eastAsia="宋体" w:hAnsi="宋体"/>
          <w:sz w:val="24"/>
          <w:szCs w:val="24"/>
        </w:rPr>
        <w:t>0</w:t>
      </w:r>
      <w:r>
        <w:rPr>
          <w:rFonts w:ascii="宋体" w:eastAsia="宋体" w:hAnsi="宋体" w:hint="eastAsia"/>
          <w:sz w:val="24"/>
          <w:szCs w:val="24"/>
        </w:rPr>
        <w:t>万财务费用。</w:t>
      </w:r>
    </w:p>
    <w:p w14:paraId="3CC7BD33" w14:textId="55B22378" w:rsidR="00041DBF" w:rsidRDefault="00041DBF" w:rsidP="0040589E">
      <w:pPr>
        <w:spacing w:line="360" w:lineRule="auto"/>
        <w:rPr>
          <w:rFonts w:ascii="宋体" w:eastAsia="宋体" w:hAnsi="宋体"/>
          <w:sz w:val="24"/>
          <w:szCs w:val="24"/>
        </w:rPr>
      </w:pPr>
    </w:p>
    <w:p w14:paraId="2E07998C" w14:textId="50856348" w:rsidR="00041DBF" w:rsidRDefault="00041DBF" w:rsidP="0040589E">
      <w:pPr>
        <w:spacing w:line="360" w:lineRule="auto"/>
        <w:rPr>
          <w:rFonts w:ascii="宋体" w:eastAsia="宋体" w:hAnsi="宋体"/>
          <w:sz w:val="24"/>
          <w:szCs w:val="24"/>
        </w:rPr>
      </w:pPr>
      <w:r>
        <w:rPr>
          <w:rFonts w:ascii="宋体" w:eastAsia="宋体" w:hAnsi="宋体" w:hint="eastAsia"/>
          <w:sz w:val="24"/>
          <w:szCs w:val="24"/>
        </w:rPr>
        <w:t>从上面的案例可以看出，要计算汇兑损益，就要知道取得外币时候的汇率，还要知道收取或归还外币时的汇率，还要知道期末汇率。有些外币是</w:t>
      </w:r>
      <w:r w:rsidR="002578A8">
        <w:rPr>
          <w:rFonts w:ascii="宋体" w:eastAsia="宋体" w:hAnsi="宋体" w:hint="eastAsia"/>
          <w:sz w:val="24"/>
          <w:szCs w:val="24"/>
        </w:rPr>
        <w:t>上期</w:t>
      </w:r>
      <w:r>
        <w:rPr>
          <w:rFonts w:ascii="宋体" w:eastAsia="宋体" w:hAnsi="宋体" w:hint="eastAsia"/>
          <w:sz w:val="24"/>
          <w:szCs w:val="24"/>
        </w:rPr>
        <w:t>就取得了，</w:t>
      </w:r>
      <w:r w:rsidR="00BC6EB9">
        <w:rPr>
          <w:rFonts w:ascii="宋体" w:eastAsia="宋体" w:hAnsi="宋体" w:hint="eastAsia"/>
          <w:sz w:val="24"/>
          <w:szCs w:val="24"/>
        </w:rPr>
        <w:t>本期</w:t>
      </w:r>
      <w:r>
        <w:rPr>
          <w:rFonts w:ascii="宋体" w:eastAsia="宋体" w:hAnsi="宋体" w:hint="eastAsia"/>
          <w:sz w:val="24"/>
          <w:szCs w:val="24"/>
        </w:rPr>
        <w:t>收回钱；有些外币是本期取得，本期收回；有些是本期取得，本期还没收回。情况多种多样，如果每年都发生很多很多外币业务，我们要准确测算的话，就要知道每一笔外币</w:t>
      </w:r>
      <w:r w:rsidR="00780217">
        <w:rPr>
          <w:rFonts w:ascii="宋体" w:eastAsia="宋体" w:hAnsi="宋体" w:hint="eastAsia"/>
          <w:sz w:val="24"/>
          <w:szCs w:val="24"/>
        </w:rPr>
        <w:t>借贷发生时的汇率，这个工作量太大了，没有必要这么做。</w:t>
      </w:r>
    </w:p>
    <w:p w14:paraId="18215243" w14:textId="515DA0EA" w:rsidR="00780217" w:rsidRDefault="00780217" w:rsidP="0040589E">
      <w:pPr>
        <w:spacing w:line="360" w:lineRule="auto"/>
        <w:rPr>
          <w:rFonts w:ascii="宋体" w:eastAsia="宋体" w:hAnsi="宋体"/>
          <w:sz w:val="24"/>
          <w:szCs w:val="24"/>
        </w:rPr>
      </w:pPr>
    </w:p>
    <w:p w14:paraId="0FF32347" w14:textId="4D2141B1" w:rsidR="00780217" w:rsidRDefault="00780217" w:rsidP="0040589E">
      <w:pPr>
        <w:spacing w:line="360" w:lineRule="auto"/>
        <w:rPr>
          <w:rFonts w:ascii="宋体" w:eastAsia="宋体" w:hAnsi="宋体"/>
          <w:sz w:val="24"/>
          <w:szCs w:val="24"/>
        </w:rPr>
      </w:pPr>
      <w:r w:rsidRPr="00780217">
        <w:rPr>
          <w:rFonts w:ascii="宋体" w:eastAsia="宋体" w:hAnsi="宋体" w:hint="eastAsia"/>
          <w:sz w:val="24"/>
          <w:szCs w:val="24"/>
          <w:highlight w:val="yellow"/>
        </w:rPr>
        <w:t>所以说，汇兑损益没有测算公式！</w:t>
      </w:r>
      <w:r w:rsidR="00BF63CE">
        <w:rPr>
          <w:rFonts w:ascii="宋体" w:eastAsia="宋体" w:hAnsi="宋体" w:hint="eastAsia"/>
          <w:sz w:val="24"/>
          <w:szCs w:val="24"/>
          <w:highlight w:val="yellow"/>
        </w:rPr>
        <w:t>因此，汇兑损益没必要测算。</w:t>
      </w:r>
      <w:r w:rsidR="008D26D6">
        <w:rPr>
          <w:rFonts w:ascii="宋体" w:eastAsia="宋体" w:hAnsi="宋体" w:hint="eastAsia"/>
          <w:sz w:val="24"/>
          <w:szCs w:val="24"/>
          <w:highlight w:val="yellow"/>
        </w:rPr>
        <w:t>（大多数事务所都没有汇兑损益测算的程序）</w:t>
      </w:r>
    </w:p>
    <w:p w14:paraId="1E311CBA" w14:textId="0FE1F893" w:rsidR="00BF63CE" w:rsidRDefault="00BF63CE" w:rsidP="0040589E">
      <w:pPr>
        <w:spacing w:line="360" w:lineRule="auto"/>
        <w:rPr>
          <w:rFonts w:ascii="宋体" w:eastAsia="宋体" w:hAnsi="宋体"/>
          <w:sz w:val="24"/>
          <w:szCs w:val="24"/>
        </w:rPr>
      </w:pPr>
    </w:p>
    <w:p w14:paraId="6B09C7A3" w14:textId="5082E73B" w:rsidR="008D26D6" w:rsidRDefault="00E920FA" w:rsidP="0040589E">
      <w:pPr>
        <w:spacing w:line="360" w:lineRule="auto"/>
        <w:rPr>
          <w:rFonts w:ascii="宋体" w:eastAsia="宋体" w:hAnsi="宋体"/>
          <w:sz w:val="24"/>
          <w:szCs w:val="24"/>
        </w:rPr>
      </w:pPr>
      <w:r>
        <w:rPr>
          <w:rFonts w:ascii="宋体" w:eastAsia="宋体" w:hAnsi="宋体" w:hint="eastAsia"/>
          <w:sz w:val="24"/>
          <w:szCs w:val="24"/>
        </w:rPr>
        <w:t>如果企业要在汇兑损益里面搞事情，我们要怎么发现？</w:t>
      </w:r>
    </w:p>
    <w:p w14:paraId="48EDA484" w14:textId="717291F9" w:rsidR="00E920FA" w:rsidRDefault="005B47AE" w:rsidP="0040589E">
      <w:pPr>
        <w:spacing w:line="360" w:lineRule="auto"/>
        <w:rPr>
          <w:rFonts w:ascii="宋体" w:eastAsia="宋体" w:hAnsi="宋体"/>
          <w:sz w:val="24"/>
          <w:szCs w:val="24"/>
        </w:rPr>
      </w:pPr>
      <w:r>
        <w:rPr>
          <w:rFonts w:ascii="宋体" w:eastAsia="宋体" w:hAnsi="宋体" w:hint="eastAsia"/>
          <w:sz w:val="24"/>
          <w:szCs w:val="24"/>
        </w:rPr>
        <w:t>因为汇兑损益对应的科目是往来科目，我们已经对往来科目进行函证了，只要函证不出问题，企业很难搞事情的。</w:t>
      </w:r>
    </w:p>
    <w:p w14:paraId="5356E66E" w14:textId="47D2F63B" w:rsidR="005B47AE" w:rsidRDefault="005B47AE" w:rsidP="0040589E">
      <w:pPr>
        <w:spacing w:line="360" w:lineRule="auto"/>
        <w:rPr>
          <w:rFonts w:ascii="宋体" w:eastAsia="宋体" w:hAnsi="宋体"/>
          <w:sz w:val="24"/>
          <w:szCs w:val="24"/>
        </w:rPr>
      </w:pPr>
    </w:p>
    <w:p w14:paraId="033D2156" w14:textId="70F56386" w:rsidR="005B47AE" w:rsidRDefault="005B47AE" w:rsidP="0040589E">
      <w:pPr>
        <w:spacing w:line="360" w:lineRule="auto"/>
        <w:rPr>
          <w:rFonts w:ascii="宋体" w:eastAsia="宋体" w:hAnsi="宋体"/>
          <w:sz w:val="24"/>
          <w:szCs w:val="24"/>
        </w:rPr>
      </w:pPr>
      <w:r>
        <w:rPr>
          <w:rFonts w:ascii="宋体" w:eastAsia="宋体" w:hAnsi="宋体" w:hint="eastAsia"/>
          <w:sz w:val="24"/>
          <w:szCs w:val="24"/>
        </w:rPr>
        <w:t>比如说，企业随便做一笔账，借应收账款1</w:t>
      </w:r>
      <w:r>
        <w:rPr>
          <w:rFonts w:ascii="宋体" w:eastAsia="宋体" w:hAnsi="宋体"/>
          <w:sz w:val="24"/>
          <w:szCs w:val="24"/>
        </w:rPr>
        <w:t>00</w:t>
      </w:r>
      <w:r>
        <w:rPr>
          <w:rFonts w:ascii="宋体" w:eastAsia="宋体" w:hAnsi="宋体" w:hint="eastAsia"/>
          <w:sz w:val="24"/>
          <w:szCs w:val="24"/>
        </w:rPr>
        <w:t>万，贷财务费用-汇兑损益1</w:t>
      </w:r>
      <w:r>
        <w:rPr>
          <w:rFonts w:ascii="宋体" w:eastAsia="宋体" w:hAnsi="宋体"/>
          <w:sz w:val="24"/>
          <w:szCs w:val="24"/>
        </w:rPr>
        <w:t>00</w:t>
      </w:r>
      <w:r>
        <w:rPr>
          <w:rFonts w:ascii="宋体" w:eastAsia="宋体" w:hAnsi="宋体" w:hint="eastAsia"/>
          <w:sz w:val="24"/>
          <w:szCs w:val="24"/>
        </w:rPr>
        <w:t>万。我们对应收账款函证的时候，这1</w:t>
      </w:r>
      <w:r>
        <w:rPr>
          <w:rFonts w:ascii="宋体" w:eastAsia="宋体" w:hAnsi="宋体"/>
          <w:sz w:val="24"/>
          <w:szCs w:val="24"/>
        </w:rPr>
        <w:t>00</w:t>
      </w:r>
      <w:r>
        <w:rPr>
          <w:rFonts w:ascii="宋体" w:eastAsia="宋体" w:hAnsi="宋体" w:hint="eastAsia"/>
          <w:sz w:val="24"/>
          <w:szCs w:val="24"/>
        </w:rPr>
        <w:t>万肯定是回函不符的，因为这1</w:t>
      </w:r>
      <w:r>
        <w:rPr>
          <w:rFonts w:ascii="宋体" w:eastAsia="宋体" w:hAnsi="宋体"/>
          <w:sz w:val="24"/>
          <w:szCs w:val="24"/>
        </w:rPr>
        <w:t>00</w:t>
      </w:r>
      <w:r>
        <w:rPr>
          <w:rFonts w:ascii="宋体" w:eastAsia="宋体" w:hAnsi="宋体" w:hint="eastAsia"/>
          <w:sz w:val="24"/>
          <w:szCs w:val="24"/>
        </w:rPr>
        <w:t>万是企业虚构出来的。</w:t>
      </w:r>
    </w:p>
    <w:p w14:paraId="10F7F6D5" w14:textId="13C4F344" w:rsidR="005D69EA" w:rsidRDefault="005D69EA" w:rsidP="0040589E">
      <w:pPr>
        <w:spacing w:line="360" w:lineRule="auto"/>
        <w:rPr>
          <w:rFonts w:ascii="宋体" w:eastAsia="宋体" w:hAnsi="宋体"/>
          <w:sz w:val="24"/>
          <w:szCs w:val="24"/>
        </w:rPr>
      </w:pPr>
    </w:p>
    <w:p w14:paraId="05B53FCA" w14:textId="50D9C960" w:rsidR="005D69EA" w:rsidRDefault="005D69EA" w:rsidP="0040589E">
      <w:pPr>
        <w:spacing w:line="360" w:lineRule="auto"/>
        <w:rPr>
          <w:rFonts w:ascii="宋体" w:eastAsia="宋体" w:hAnsi="宋体"/>
          <w:sz w:val="24"/>
          <w:szCs w:val="24"/>
        </w:rPr>
      </w:pPr>
      <w:r>
        <w:rPr>
          <w:rFonts w:ascii="宋体" w:eastAsia="宋体" w:hAnsi="宋体" w:hint="eastAsia"/>
          <w:sz w:val="24"/>
          <w:szCs w:val="24"/>
        </w:rPr>
        <w:lastRenderedPageBreak/>
        <w:t>如果企业做一笔，借固定资产，贷汇兑损益，那这个就更奇葩了，我们检查固定资产凭证的时候，肯定能发现。</w:t>
      </w:r>
    </w:p>
    <w:p w14:paraId="4E0F4CE1" w14:textId="3C0527E2" w:rsidR="005D69EA" w:rsidRDefault="005D69EA" w:rsidP="0040589E">
      <w:pPr>
        <w:spacing w:line="360" w:lineRule="auto"/>
        <w:rPr>
          <w:rFonts w:ascii="宋体" w:eastAsia="宋体" w:hAnsi="宋体"/>
          <w:sz w:val="24"/>
          <w:szCs w:val="24"/>
        </w:rPr>
      </w:pPr>
    </w:p>
    <w:p w14:paraId="2CD7E245" w14:textId="5F24A8C3" w:rsidR="005D69EA" w:rsidRDefault="005D69EA" w:rsidP="0040589E">
      <w:pPr>
        <w:spacing w:line="360" w:lineRule="auto"/>
        <w:rPr>
          <w:rFonts w:ascii="宋体" w:eastAsia="宋体" w:hAnsi="宋体"/>
          <w:sz w:val="24"/>
          <w:szCs w:val="24"/>
        </w:rPr>
      </w:pPr>
      <w:r>
        <w:rPr>
          <w:rFonts w:ascii="宋体" w:eastAsia="宋体" w:hAnsi="宋体" w:hint="eastAsia"/>
          <w:sz w:val="24"/>
          <w:szCs w:val="24"/>
        </w:rPr>
        <w:t>有借必有贷，借贷必相等，既然汇兑损益我们测算不了，我们把其他科目给做正确了，汇兑损益也就出不了问题。</w:t>
      </w:r>
    </w:p>
    <w:p w14:paraId="1C6B1ECD" w14:textId="54896FC5" w:rsidR="004A20B4" w:rsidRDefault="004A20B4" w:rsidP="0040589E">
      <w:pPr>
        <w:spacing w:line="360" w:lineRule="auto"/>
        <w:rPr>
          <w:rFonts w:ascii="宋体" w:eastAsia="宋体" w:hAnsi="宋体"/>
          <w:sz w:val="24"/>
          <w:szCs w:val="24"/>
        </w:rPr>
      </w:pPr>
    </w:p>
    <w:p w14:paraId="3791B57A" w14:textId="08C36EE3" w:rsidR="004A20B4" w:rsidRDefault="002C2809" w:rsidP="0040589E">
      <w:pPr>
        <w:spacing w:line="360" w:lineRule="auto"/>
        <w:rPr>
          <w:rFonts w:ascii="宋体" w:eastAsia="宋体" w:hAnsi="宋体"/>
          <w:sz w:val="24"/>
          <w:szCs w:val="24"/>
        </w:rPr>
      </w:pPr>
      <w:r>
        <w:rPr>
          <w:rFonts w:ascii="宋体" w:eastAsia="宋体" w:hAnsi="宋体" w:hint="eastAsia"/>
          <w:sz w:val="24"/>
          <w:szCs w:val="24"/>
        </w:rPr>
        <w:t>如果大家还是不放心的，就对汇兑损益进行高级筛选一下，看看它的对方科目之中，除了往来款和货币资金，还有什么其他的科目，比如刚才说的，有固定资产科目的话，那这个分录肯定就有问题。</w:t>
      </w:r>
    </w:p>
    <w:p w14:paraId="4C81B402" w14:textId="26E39DC0" w:rsidR="003C4732" w:rsidRDefault="003C4732" w:rsidP="0040589E">
      <w:pPr>
        <w:spacing w:line="360" w:lineRule="auto"/>
        <w:rPr>
          <w:rFonts w:ascii="宋体" w:eastAsia="宋体" w:hAnsi="宋体"/>
          <w:sz w:val="24"/>
          <w:szCs w:val="24"/>
        </w:rPr>
      </w:pPr>
    </w:p>
    <w:p w14:paraId="05278D3E" w14:textId="78D6CA64" w:rsidR="003C4732" w:rsidRDefault="003C4732" w:rsidP="0040589E">
      <w:pPr>
        <w:spacing w:line="360" w:lineRule="auto"/>
        <w:rPr>
          <w:rFonts w:ascii="宋体" w:eastAsia="宋体" w:hAnsi="宋体"/>
          <w:sz w:val="24"/>
          <w:szCs w:val="24"/>
        </w:rPr>
      </w:pPr>
      <w:r>
        <w:rPr>
          <w:rFonts w:ascii="宋体" w:eastAsia="宋体" w:hAnsi="宋体" w:hint="eastAsia"/>
          <w:sz w:val="24"/>
          <w:szCs w:val="24"/>
        </w:rPr>
        <w:t>综上：汇兑损益不用测算，最多用高级筛选，筛选出来，检查一下对方科目就可以了。</w:t>
      </w:r>
    </w:p>
    <w:p w14:paraId="5D3F6DCE" w14:textId="77777777" w:rsidR="00E920FA" w:rsidRDefault="00E920FA" w:rsidP="0040589E">
      <w:pPr>
        <w:spacing w:line="360" w:lineRule="auto"/>
        <w:rPr>
          <w:rFonts w:ascii="宋体" w:eastAsia="宋体" w:hAnsi="宋体"/>
          <w:sz w:val="24"/>
          <w:szCs w:val="24"/>
        </w:rPr>
      </w:pPr>
    </w:p>
    <w:p w14:paraId="5D5F6CE9" w14:textId="15148EEB" w:rsidR="00BF63CE" w:rsidRDefault="00BF63CE" w:rsidP="0040589E">
      <w:pPr>
        <w:spacing w:line="360" w:lineRule="auto"/>
        <w:rPr>
          <w:rFonts w:ascii="宋体" w:eastAsia="宋体" w:hAnsi="宋体"/>
          <w:sz w:val="24"/>
          <w:szCs w:val="24"/>
        </w:rPr>
      </w:pPr>
    </w:p>
    <w:p w14:paraId="50BB9035" w14:textId="77777777" w:rsidR="002460D5" w:rsidRDefault="002460D5" w:rsidP="0040589E">
      <w:pPr>
        <w:spacing w:line="360" w:lineRule="auto"/>
        <w:rPr>
          <w:rFonts w:ascii="宋体" w:eastAsia="宋体" w:hAnsi="宋体"/>
          <w:sz w:val="24"/>
          <w:szCs w:val="24"/>
        </w:rPr>
      </w:pPr>
    </w:p>
    <w:p w14:paraId="00EFAB84" w14:textId="07C07A25" w:rsidR="00611CAC" w:rsidRDefault="00611CAC" w:rsidP="00611CAC">
      <w:pPr>
        <w:pStyle w:val="2"/>
      </w:pPr>
      <w:bookmarkStart w:id="691" w:name="_Toc123761796"/>
      <w:bookmarkStart w:id="692" w:name="_Toc145316956"/>
      <w:r>
        <w:rPr>
          <w:rFonts w:hint="eastAsia"/>
        </w:rPr>
        <w:t>利息收入测算</w:t>
      </w:r>
      <w:bookmarkEnd w:id="691"/>
      <w:bookmarkEnd w:id="692"/>
    </w:p>
    <w:p w14:paraId="7E1A9FE6" w14:textId="788C12AF" w:rsidR="00611CAC" w:rsidRDefault="00E50F43" w:rsidP="00EB3FEE">
      <w:pPr>
        <w:spacing w:line="360" w:lineRule="auto"/>
        <w:rPr>
          <w:rFonts w:ascii="宋体" w:eastAsia="宋体" w:hAnsi="宋体"/>
          <w:sz w:val="24"/>
          <w:szCs w:val="24"/>
        </w:rPr>
      </w:pPr>
      <w:r>
        <w:rPr>
          <w:rFonts w:ascii="宋体" w:eastAsia="宋体" w:hAnsi="宋体" w:hint="eastAsia"/>
          <w:sz w:val="24"/>
          <w:szCs w:val="24"/>
        </w:rPr>
        <w:t>活期存款的日利率是0</w:t>
      </w:r>
      <w:r>
        <w:rPr>
          <w:rFonts w:ascii="宋体" w:eastAsia="宋体" w:hAnsi="宋体"/>
          <w:sz w:val="24"/>
          <w:szCs w:val="24"/>
        </w:rPr>
        <w:t>.3%</w:t>
      </w:r>
      <w:r>
        <w:rPr>
          <w:rFonts w:ascii="宋体" w:eastAsia="宋体" w:hAnsi="宋体" w:hint="eastAsia"/>
          <w:sz w:val="24"/>
          <w:szCs w:val="24"/>
        </w:rPr>
        <w:t>，我们把它换成月利率，然后用月平均银行存款</w:t>
      </w:r>
      <w:r w:rsidR="00F163AA">
        <w:rPr>
          <w:rFonts w:ascii="宋体" w:eastAsia="宋体" w:hAnsi="宋体" w:hint="eastAsia"/>
          <w:sz w:val="24"/>
          <w:szCs w:val="24"/>
        </w:rPr>
        <w:t>乘以</w:t>
      </w:r>
      <w:r>
        <w:rPr>
          <w:rFonts w:ascii="宋体" w:eastAsia="宋体" w:hAnsi="宋体" w:hint="eastAsia"/>
          <w:sz w:val="24"/>
          <w:szCs w:val="24"/>
        </w:rPr>
        <w:t>月利率，这样就能计算出</w:t>
      </w:r>
      <w:r w:rsidR="00F163AA">
        <w:rPr>
          <w:rFonts w:ascii="宋体" w:eastAsia="宋体" w:hAnsi="宋体" w:hint="eastAsia"/>
          <w:sz w:val="24"/>
          <w:szCs w:val="24"/>
        </w:rPr>
        <w:t>每个月</w:t>
      </w:r>
      <w:r>
        <w:rPr>
          <w:rFonts w:ascii="宋体" w:eastAsia="宋体" w:hAnsi="宋体" w:hint="eastAsia"/>
          <w:sz w:val="24"/>
          <w:szCs w:val="24"/>
        </w:rPr>
        <w:t>的利息收入，</w:t>
      </w:r>
      <w:r w:rsidR="00F163AA">
        <w:rPr>
          <w:rFonts w:ascii="宋体" w:eastAsia="宋体" w:hAnsi="宋体" w:hint="eastAsia"/>
          <w:sz w:val="24"/>
          <w:szCs w:val="24"/>
        </w:rPr>
        <w:t>然后跟账上的利息收入对比，如果有差异，就看看是哪个月的差异比较大</w:t>
      </w:r>
      <w:r>
        <w:rPr>
          <w:rFonts w:ascii="宋体" w:eastAsia="宋体" w:hAnsi="宋体" w:hint="eastAsia"/>
          <w:sz w:val="24"/>
          <w:szCs w:val="24"/>
        </w:rPr>
        <w:t>。</w:t>
      </w:r>
    </w:p>
    <w:p w14:paraId="2AFC8123" w14:textId="48F30DA9" w:rsidR="00FD4FA4" w:rsidRDefault="00F163AA" w:rsidP="00EB3FEE">
      <w:pPr>
        <w:spacing w:line="360" w:lineRule="auto"/>
        <w:rPr>
          <w:rFonts w:ascii="宋体" w:eastAsia="宋体" w:hAnsi="宋体"/>
          <w:sz w:val="24"/>
          <w:szCs w:val="24"/>
        </w:rPr>
      </w:pPr>
      <w:r>
        <w:rPr>
          <w:rFonts w:ascii="宋体" w:eastAsia="宋体" w:hAnsi="宋体" w:hint="eastAsia"/>
          <w:sz w:val="24"/>
          <w:szCs w:val="24"/>
        </w:rPr>
        <w:t>然后查看这个月的利息收入的凭证的摘要，很可能是理财产品的利息收入导致的。</w:t>
      </w:r>
    </w:p>
    <w:p w14:paraId="2F5FF8D1" w14:textId="0FD93D66" w:rsidR="0045531A" w:rsidRDefault="0045531A" w:rsidP="00EB3FEE">
      <w:pPr>
        <w:spacing w:line="360" w:lineRule="auto"/>
        <w:rPr>
          <w:rFonts w:ascii="宋体" w:eastAsia="宋体" w:hAnsi="宋体"/>
          <w:sz w:val="24"/>
          <w:szCs w:val="24"/>
        </w:rPr>
      </w:pPr>
    </w:p>
    <w:p w14:paraId="1C1532DF" w14:textId="0B566B0E" w:rsidR="0045531A" w:rsidRDefault="0045531A" w:rsidP="00EB3FEE">
      <w:pPr>
        <w:spacing w:line="360" w:lineRule="auto"/>
        <w:rPr>
          <w:rFonts w:ascii="宋体" w:eastAsia="宋体" w:hAnsi="宋体"/>
          <w:sz w:val="24"/>
          <w:szCs w:val="24"/>
        </w:rPr>
      </w:pPr>
      <w:r w:rsidRPr="003A3361">
        <w:rPr>
          <w:rFonts w:ascii="宋体" w:eastAsia="宋体" w:hAnsi="宋体" w:hint="eastAsia"/>
          <w:sz w:val="24"/>
          <w:szCs w:val="24"/>
          <w:highlight w:val="yellow"/>
        </w:rPr>
        <w:t>这种测算有什么用呢？</w:t>
      </w:r>
      <w:r w:rsidR="003A3361" w:rsidRPr="003A3361">
        <w:rPr>
          <w:rFonts w:ascii="宋体" w:eastAsia="宋体" w:hAnsi="宋体" w:hint="eastAsia"/>
          <w:sz w:val="24"/>
          <w:szCs w:val="24"/>
          <w:highlight w:val="yellow"/>
        </w:rPr>
        <w:t>它能从一定程度上证明银行存款的真实性。如果银行存款造假，假的银行存款是不会产生利息的，那么账上的利息收入就会跟我们测算出来的利息收入差异很大。</w:t>
      </w:r>
    </w:p>
    <w:p w14:paraId="53058EAB" w14:textId="67E628AC" w:rsidR="00611CAC" w:rsidRDefault="00611CAC" w:rsidP="00611CAC">
      <w:pPr>
        <w:pStyle w:val="2"/>
      </w:pPr>
      <w:bookmarkStart w:id="693" w:name="_Toc123761797"/>
      <w:bookmarkStart w:id="694" w:name="_Toc145316957"/>
      <w:r>
        <w:rPr>
          <w:rFonts w:hint="eastAsia"/>
        </w:rPr>
        <w:lastRenderedPageBreak/>
        <w:t>抽凭</w:t>
      </w:r>
      <w:bookmarkEnd w:id="693"/>
      <w:bookmarkEnd w:id="694"/>
    </w:p>
    <w:p w14:paraId="4CC22CE7" w14:textId="20570896" w:rsidR="00324741" w:rsidRDefault="00ED6B23" w:rsidP="00EB3FEE">
      <w:pPr>
        <w:spacing w:line="360" w:lineRule="auto"/>
        <w:rPr>
          <w:rFonts w:ascii="宋体" w:eastAsia="宋体" w:hAnsi="宋体"/>
          <w:sz w:val="24"/>
          <w:szCs w:val="24"/>
        </w:rPr>
      </w:pPr>
      <w:r>
        <w:rPr>
          <w:rFonts w:ascii="宋体" w:eastAsia="宋体" w:hAnsi="宋体" w:hint="eastAsia"/>
          <w:sz w:val="24"/>
          <w:szCs w:val="24"/>
        </w:rPr>
        <w:t>每一笔借款抽一个凭证，看</w:t>
      </w:r>
      <w:r w:rsidR="00DA31B1">
        <w:rPr>
          <w:rFonts w:ascii="宋体" w:eastAsia="宋体" w:hAnsi="宋体" w:hint="eastAsia"/>
          <w:sz w:val="24"/>
          <w:szCs w:val="24"/>
        </w:rPr>
        <w:t>利息支出</w:t>
      </w:r>
      <w:r>
        <w:rPr>
          <w:rFonts w:ascii="宋体" w:eastAsia="宋体" w:hAnsi="宋体" w:hint="eastAsia"/>
          <w:sz w:val="24"/>
          <w:szCs w:val="24"/>
        </w:rPr>
        <w:t>后面的银行回单，用银行回单上面的金额除以借款金额，看看算出来的月利率跟合同上的利率是不是相等的。</w:t>
      </w:r>
    </w:p>
    <w:p w14:paraId="78F6068A" w14:textId="482DE65F" w:rsidR="00F904CA" w:rsidRDefault="00F904CA" w:rsidP="00EB3FEE">
      <w:pPr>
        <w:spacing w:line="360" w:lineRule="auto"/>
        <w:rPr>
          <w:rFonts w:ascii="宋体" w:eastAsia="宋体" w:hAnsi="宋体"/>
          <w:sz w:val="24"/>
          <w:szCs w:val="24"/>
        </w:rPr>
      </w:pPr>
      <w:r>
        <w:rPr>
          <w:rFonts w:ascii="宋体" w:eastAsia="宋体" w:hAnsi="宋体" w:hint="eastAsia"/>
          <w:sz w:val="24"/>
          <w:szCs w:val="24"/>
        </w:rPr>
        <w:t>如果企业没有借款，就不用抽凭了，利息收入和手续费的金额都是比较小的，而且错报风险很小，没必要浪费时间。</w:t>
      </w:r>
    </w:p>
    <w:p w14:paraId="287587DD" w14:textId="3FE9E7DA" w:rsidR="00324741" w:rsidRDefault="00324741" w:rsidP="00EB3FEE">
      <w:pPr>
        <w:spacing w:line="360" w:lineRule="auto"/>
        <w:rPr>
          <w:rFonts w:ascii="宋体" w:eastAsia="宋体" w:hAnsi="宋体"/>
          <w:sz w:val="24"/>
          <w:szCs w:val="24"/>
        </w:rPr>
      </w:pPr>
    </w:p>
    <w:p w14:paraId="0B706360" w14:textId="4DF7BA02" w:rsidR="00324741" w:rsidRDefault="00324741" w:rsidP="00324741">
      <w:pPr>
        <w:pStyle w:val="2"/>
      </w:pPr>
      <w:bookmarkStart w:id="695" w:name="_Toc123761798"/>
      <w:bookmarkStart w:id="696" w:name="_Toc145316958"/>
      <w:r>
        <w:rPr>
          <w:rFonts w:hint="eastAsia"/>
        </w:rPr>
        <w:t>截止测试</w:t>
      </w:r>
      <w:bookmarkEnd w:id="695"/>
      <w:bookmarkEnd w:id="696"/>
    </w:p>
    <w:p w14:paraId="4B0E416B" w14:textId="0096C0E2" w:rsidR="00324741" w:rsidRDefault="00324741" w:rsidP="00EB3FEE">
      <w:pPr>
        <w:spacing w:line="360" w:lineRule="auto"/>
        <w:rPr>
          <w:rFonts w:ascii="宋体" w:eastAsia="宋体" w:hAnsi="宋体"/>
          <w:sz w:val="24"/>
          <w:szCs w:val="24"/>
        </w:rPr>
      </w:pPr>
      <w:r>
        <w:rPr>
          <w:rFonts w:ascii="宋体" w:eastAsia="宋体" w:hAnsi="宋体" w:hint="eastAsia"/>
          <w:sz w:val="24"/>
          <w:szCs w:val="24"/>
        </w:rPr>
        <w:t>财务费用的截止测试就别做了。</w:t>
      </w:r>
      <w:r w:rsidR="00722026">
        <w:rPr>
          <w:rFonts w:ascii="宋体" w:eastAsia="宋体" w:hAnsi="宋体" w:hint="eastAsia"/>
          <w:sz w:val="24"/>
          <w:szCs w:val="24"/>
        </w:rPr>
        <w:t>利息支出已经测算过了，肯定不存在截止问题。汇兑损益</w:t>
      </w:r>
      <w:r w:rsidR="008411D3">
        <w:rPr>
          <w:rFonts w:ascii="宋体" w:eastAsia="宋体" w:hAnsi="宋体" w:hint="eastAsia"/>
          <w:sz w:val="24"/>
          <w:szCs w:val="24"/>
        </w:rPr>
        <w:t>也</w:t>
      </w:r>
      <w:r w:rsidR="00722026">
        <w:rPr>
          <w:rFonts w:ascii="宋体" w:eastAsia="宋体" w:hAnsi="宋体" w:hint="eastAsia"/>
          <w:sz w:val="24"/>
          <w:szCs w:val="24"/>
        </w:rPr>
        <w:t>不会存在截止问题。</w:t>
      </w:r>
      <w:r w:rsidR="00926AC0">
        <w:rPr>
          <w:rFonts w:ascii="宋体" w:eastAsia="宋体" w:hAnsi="宋体" w:hint="eastAsia"/>
          <w:sz w:val="24"/>
          <w:szCs w:val="24"/>
        </w:rPr>
        <w:t>所以说，财务费用的截止测试，不做白不做，做了也白做，闲得蛋疼才做。</w:t>
      </w:r>
    </w:p>
    <w:p w14:paraId="644269B6" w14:textId="0284FCAB" w:rsidR="00611CAC" w:rsidRDefault="00611CAC" w:rsidP="00611CAC">
      <w:pPr>
        <w:pStyle w:val="2"/>
      </w:pPr>
      <w:bookmarkStart w:id="697" w:name="_Toc123761799"/>
      <w:bookmarkStart w:id="698" w:name="_Toc145316959"/>
      <w:r>
        <w:rPr>
          <w:rFonts w:hint="eastAsia"/>
        </w:rPr>
        <w:t>附注</w:t>
      </w:r>
      <w:bookmarkEnd w:id="697"/>
      <w:bookmarkEnd w:id="698"/>
    </w:p>
    <w:p w14:paraId="50B52CBC" w14:textId="449F0133" w:rsidR="00EB3FEE" w:rsidRDefault="00112E02" w:rsidP="00EB3FEE">
      <w:pPr>
        <w:spacing w:line="360" w:lineRule="auto"/>
        <w:rPr>
          <w:rFonts w:ascii="宋体" w:eastAsia="宋体" w:hAnsi="宋体"/>
          <w:sz w:val="24"/>
          <w:szCs w:val="24"/>
        </w:rPr>
      </w:pPr>
      <w:r>
        <w:rPr>
          <w:rFonts w:ascii="宋体" w:eastAsia="宋体" w:hAnsi="宋体" w:hint="eastAsia"/>
          <w:sz w:val="24"/>
          <w:szCs w:val="24"/>
        </w:rPr>
        <w:t>根据</w:t>
      </w:r>
      <w:r w:rsidR="00D57803">
        <w:rPr>
          <w:rFonts w:ascii="宋体" w:eastAsia="宋体" w:hAnsi="宋体" w:hint="eastAsia"/>
          <w:sz w:val="24"/>
          <w:szCs w:val="24"/>
        </w:rPr>
        <w:t>审定</w:t>
      </w:r>
      <w:r>
        <w:rPr>
          <w:rFonts w:ascii="宋体" w:eastAsia="宋体" w:hAnsi="宋体" w:hint="eastAsia"/>
          <w:sz w:val="24"/>
          <w:szCs w:val="24"/>
        </w:rPr>
        <w:t>表就能填出来。</w:t>
      </w:r>
    </w:p>
    <w:p w14:paraId="287A3A2D" w14:textId="5E1A335C" w:rsidR="00AB754B" w:rsidRDefault="00AB754B" w:rsidP="00EB3FEE">
      <w:pPr>
        <w:spacing w:line="360" w:lineRule="auto"/>
        <w:rPr>
          <w:rFonts w:ascii="宋体" w:eastAsia="宋体" w:hAnsi="宋体"/>
          <w:sz w:val="24"/>
          <w:szCs w:val="24"/>
        </w:rPr>
      </w:pPr>
      <w:r>
        <w:rPr>
          <w:rFonts w:ascii="宋体" w:eastAsia="宋体" w:hAnsi="宋体"/>
          <w:sz w:val="24"/>
          <w:szCs w:val="24"/>
        </w:rPr>
        <w:br w:type="page"/>
      </w:r>
    </w:p>
    <w:p w14:paraId="3D8F64F1" w14:textId="05232342" w:rsidR="00E90545" w:rsidRPr="00E90545" w:rsidRDefault="006F71B9" w:rsidP="00E90545">
      <w:pPr>
        <w:pStyle w:val="1"/>
      </w:pPr>
      <w:r>
        <w:rPr>
          <w:rFonts w:hint="eastAsia"/>
        </w:rPr>
        <w:lastRenderedPageBreak/>
        <w:t xml:space="preserve"> </w:t>
      </w:r>
      <w:bookmarkStart w:id="699" w:name="_Toc123761800"/>
      <w:bookmarkStart w:id="700" w:name="_Toc145316960"/>
      <w:r w:rsidR="00CB29B4">
        <w:rPr>
          <w:rFonts w:hint="eastAsia"/>
        </w:rPr>
        <w:t>管理费用</w:t>
      </w:r>
      <w:bookmarkEnd w:id="699"/>
      <w:bookmarkEnd w:id="700"/>
    </w:p>
    <w:p w14:paraId="0D22000A" w14:textId="77777777" w:rsidR="00E90545" w:rsidRDefault="00E90545" w:rsidP="00EB3FEE">
      <w:pPr>
        <w:spacing w:line="360" w:lineRule="auto"/>
        <w:rPr>
          <w:rFonts w:ascii="宋体" w:eastAsia="宋体" w:hAnsi="宋体"/>
          <w:sz w:val="24"/>
          <w:szCs w:val="24"/>
        </w:rPr>
      </w:pPr>
    </w:p>
    <w:p w14:paraId="62BB088C" w14:textId="7A5E912E" w:rsidR="00CB29B4" w:rsidRDefault="00CB29B4" w:rsidP="00EB3FEE">
      <w:pPr>
        <w:spacing w:line="360" w:lineRule="auto"/>
        <w:rPr>
          <w:rFonts w:ascii="宋体" w:eastAsia="宋体" w:hAnsi="宋体"/>
          <w:sz w:val="24"/>
          <w:szCs w:val="24"/>
        </w:rPr>
      </w:pPr>
      <w:r>
        <w:rPr>
          <w:rFonts w:ascii="宋体" w:eastAsia="宋体" w:hAnsi="宋体" w:hint="eastAsia"/>
          <w:sz w:val="24"/>
          <w:szCs w:val="24"/>
        </w:rPr>
        <w:t>这个科目，跟前面的销售费用所做的程序是比较像的，绝大多数</w:t>
      </w:r>
      <w:r w:rsidR="00B9126D">
        <w:rPr>
          <w:rFonts w:ascii="宋体" w:eastAsia="宋体" w:hAnsi="宋体" w:hint="eastAsia"/>
          <w:sz w:val="24"/>
          <w:szCs w:val="24"/>
        </w:rPr>
        <w:t>程序</w:t>
      </w:r>
      <w:r>
        <w:rPr>
          <w:rFonts w:ascii="宋体" w:eastAsia="宋体" w:hAnsi="宋体" w:hint="eastAsia"/>
          <w:sz w:val="24"/>
          <w:szCs w:val="24"/>
        </w:rPr>
        <w:t>可以参照销售费用。</w:t>
      </w:r>
    </w:p>
    <w:p w14:paraId="13BD4311" w14:textId="5EC2AA82" w:rsidR="00CB29B4" w:rsidRDefault="00CB29B4" w:rsidP="00EB3FEE">
      <w:pPr>
        <w:spacing w:line="360" w:lineRule="auto"/>
        <w:rPr>
          <w:rFonts w:ascii="宋体" w:eastAsia="宋体" w:hAnsi="宋体"/>
          <w:sz w:val="24"/>
          <w:szCs w:val="24"/>
        </w:rPr>
      </w:pPr>
    </w:p>
    <w:p w14:paraId="6D141411" w14:textId="3149C4A2" w:rsidR="00CB29B4" w:rsidRDefault="00CB29B4" w:rsidP="00CB29B4">
      <w:pPr>
        <w:pStyle w:val="2"/>
      </w:pPr>
      <w:bookmarkStart w:id="701" w:name="_Toc123761801"/>
      <w:bookmarkStart w:id="702" w:name="_Toc145316961"/>
      <w:r>
        <w:rPr>
          <w:rFonts w:hint="eastAsia"/>
        </w:rPr>
        <w:t>收集的资料</w:t>
      </w:r>
      <w:bookmarkEnd w:id="701"/>
      <w:bookmarkEnd w:id="702"/>
    </w:p>
    <w:p w14:paraId="76094C4C" w14:textId="07978D0C" w:rsidR="00CB29B4" w:rsidRDefault="00294B8C" w:rsidP="00CB29B4">
      <w:pPr>
        <w:rPr>
          <w:rFonts w:ascii="宋体" w:eastAsia="宋体" w:hAnsi="宋体"/>
          <w:sz w:val="28"/>
          <w:szCs w:val="28"/>
        </w:rPr>
      </w:pPr>
      <w:r>
        <w:rPr>
          <w:rFonts w:ascii="宋体" w:eastAsia="宋体" w:hAnsi="宋体" w:hint="eastAsia"/>
          <w:sz w:val="28"/>
          <w:szCs w:val="28"/>
        </w:rPr>
        <w:t>管理</w:t>
      </w:r>
      <w:r w:rsidR="00CB29B4">
        <w:rPr>
          <w:rFonts w:ascii="宋体" w:eastAsia="宋体" w:hAnsi="宋体" w:hint="eastAsia"/>
          <w:sz w:val="28"/>
          <w:szCs w:val="28"/>
        </w:rPr>
        <w:t>费用没有固定要收集的资料，只能见招拆招。</w:t>
      </w:r>
    </w:p>
    <w:p w14:paraId="0F62BCEA" w14:textId="1AE3BB94" w:rsidR="00CB29B4" w:rsidRDefault="00CB29B4" w:rsidP="00CB29B4">
      <w:pPr>
        <w:spacing w:line="360" w:lineRule="auto"/>
        <w:rPr>
          <w:rFonts w:ascii="宋体" w:eastAsia="宋体" w:hAnsi="宋体"/>
          <w:sz w:val="24"/>
          <w:szCs w:val="24"/>
        </w:rPr>
      </w:pPr>
      <w:r>
        <w:rPr>
          <w:rFonts w:ascii="宋体" w:eastAsia="宋体" w:hAnsi="宋体" w:hint="eastAsia"/>
          <w:sz w:val="28"/>
          <w:szCs w:val="28"/>
        </w:rPr>
        <w:t>主要收集那些大额的</w:t>
      </w:r>
      <w:r w:rsidRPr="003E3F23">
        <w:rPr>
          <w:rFonts w:ascii="宋体" w:eastAsia="宋体" w:hAnsi="宋体" w:hint="eastAsia"/>
          <w:sz w:val="28"/>
          <w:szCs w:val="28"/>
          <w:highlight w:val="yellow"/>
        </w:rPr>
        <w:t>付现</w:t>
      </w:r>
      <w:r>
        <w:rPr>
          <w:rFonts w:ascii="宋体" w:eastAsia="宋体" w:hAnsi="宋体" w:hint="eastAsia"/>
          <w:sz w:val="28"/>
          <w:szCs w:val="28"/>
        </w:rPr>
        <w:t>费用的合同、发票等，谁的发生额大就抽谁的合同。比如</w:t>
      </w:r>
      <w:r w:rsidR="00294B8C">
        <w:rPr>
          <w:rFonts w:ascii="宋体" w:eastAsia="宋体" w:hAnsi="宋体" w:hint="eastAsia"/>
          <w:sz w:val="28"/>
          <w:szCs w:val="28"/>
        </w:rPr>
        <w:t>中介费、诉讼费等</w:t>
      </w:r>
      <w:r>
        <w:rPr>
          <w:rFonts w:ascii="宋体" w:eastAsia="宋体" w:hAnsi="宋体" w:hint="eastAsia"/>
          <w:sz w:val="28"/>
          <w:szCs w:val="28"/>
        </w:rPr>
        <w:t>，通过合同条款，结合实际情况分析它们的合理性。计提的薪酬、折旧不用抽。</w:t>
      </w:r>
    </w:p>
    <w:p w14:paraId="306EA724" w14:textId="200ECE92" w:rsidR="00CB29B4" w:rsidRDefault="00CB29B4" w:rsidP="00EB3FEE">
      <w:pPr>
        <w:spacing w:line="360" w:lineRule="auto"/>
        <w:rPr>
          <w:rFonts w:ascii="宋体" w:eastAsia="宋体" w:hAnsi="宋体"/>
          <w:sz w:val="24"/>
          <w:szCs w:val="24"/>
        </w:rPr>
      </w:pPr>
    </w:p>
    <w:p w14:paraId="73177D3E" w14:textId="1338D2A8" w:rsidR="00CB29B4" w:rsidRDefault="00CB29B4" w:rsidP="00CB29B4">
      <w:pPr>
        <w:pStyle w:val="2"/>
      </w:pPr>
      <w:bookmarkStart w:id="703" w:name="_Toc123761802"/>
      <w:bookmarkStart w:id="704" w:name="_Toc145316962"/>
      <w:r>
        <w:rPr>
          <w:rFonts w:hint="eastAsia"/>
        </w:rPr>
        <w:t>审定表、明细表</w:t>
      </w:r>
      <w:bookmarkEnd w:id="703"/>
      <w:bookmarkEnd w:id="704"/>
    </w:p>
    <w:p w14:paraId="05F642A3" w14:textId="7BCC9FF0" w:rsidR="00CB29B4" w:rsidRDefault="00B740FC" w:rsidP="00EB3FEE">
      <w:pPr>
        <w:spacing w:line="360" w:lineRule="auto"/>
        <w:rPr>
          <w:rFonts w:ascii="宋体" w:eastAsia="宋体" w:hAnsi="宋体"/>
          <w:sz w:val="24"/>
          <w:szCs w:val="24"/>
        </w:rPr>
      </w:pPr>
      <w:r>
        <w:rPr>
          <w:rFonts w:ascii="宋体" w:eastAsia="宋体" w:hAnsi="宋体" w:hint="eastAsia"/>
          <w:sz w:val="24"/>
          <w:szCs w:val="24"/>
        </w:rPr>
        <w:t>参照销售费用。</w:t>
      </w:r>
    </w:p>
    <w:p w14:paraId="370D17BD" w14:textId="4CB93C59" w:rsidR="00CB29B4" w:rsidRDefault="00CB29B4" w:rsidP="00CB29B4">
      <w:pPr>
        <w:pStyle w:val="2"/>
      </w:pPr>
      <w:bookmarkStart w:id="705" w:name="_Toc123761803"/>
      <w:bookmarkStart w:id="706" w:name="_Toc145316963"/>
      <w:r>
        <w:rPr>
          <w:rFonts w:hint="eastAsia"/>
        </w:rPr>
        <w:t>分析程序</w:t>
      </w:r>
      <w:bookmarkEnd w:id="705"/>
      <w:bookmarkEnd w:id="706"/>
    </w:p>
    <w:p w14:paraId="794D0216" w14:textId="4809C5C1" w:rsidR="00CB29B4" w:rsidRDefault="00B740FC" w:rsidP="00EB3FEE">
      <w:pPr>
        <w:spacing w:line="360" w:lineRule="auto"/>
        <w:rPr>
          <w:rFonts w:ascii="宋体" w:eastAsia="宋体" w:hAnsi="宋体"/>
          <w:sz w:val="24"/>
          <w:szCs w:val="24"/>
        </w:rPr>
      </w:pPr>
      <w:r>
        <w:rPr>
          <w:rFonts w:ascii="宋体" w:eastAsia="宋体" w:hAnsi="宋体" w:hint="eastAsia"/>
          <w:sz w:val="24"/>
          <w:szCs w:val="24"/>
        </w:rPr>
        <w:t>参照销售费用。</w:t>
      </w:r>
    </w:p>
    <w:p w14:paraId="7201B4DB" w14:textId="735C7246" w:rsidR="00CB29B4" w:rsidRDefault="00CB29B4" w:rsidP="00CB29B4">
      <w:pPr>
        <w:pStyle w:val="2"/>
      </w:pPr>
      <w:bookmarkStart w:id="707" w:name="_Toc123761804"/>
      <w:bookmarkStart w:id="708" w:name="_Toc145316964"/>
      <w:r>
        <w:rPr>
          <w:rFonts w:hint="eastAsia"/>
        </w:rPr>
        <w:t>截止测试</w:t>
      </w:r>
      <w:bookmarkEnd w:id="707"/>
      <w:bookmarkEnd w:id="708"/>
    </w:p>
    <w:p w14:paraId="71E3B7A9" w14:textId="77777777" w:rsidR="00B740FC" w:rsidRDefault="00B740FC" w:rsidP="00B740FC">
      <w:pPr>
        <w:spacing w:line="360" w:lineRule="auto"/>
        <w:rPr>
          <w:rFonts w:ascii="宋体" w:eastAsia="宋体" w:hAnsi="宋体"/>
          <w:sz w:val="24"/>
          <w:szCs w:val="24"/>
        </w:rPr>
      </w:pPr>
      <w:r>
        <w:rPr>
          <w:rFonts w:ascii="宋体" w:eastAsia="宋体" w:hAnsi="宋体" w:hint="eastAsia"/>
          <w:sz w:val="24"/>
          <w:szCs w:val="24"/>
        </w:rPr>
        <w:t>参照销售费用。</w:t>
      </w:r>
    </w:p>
    <w:p w14:paraId="3C98E011" w14:textId="4FD8B0BC" w:rsidR="00CB29B4" w:rsidRDefault="00CB29B4" w:rsidP="00EB3FEE">
      <w:pPr>
        <w:spacing w:line="360" w:lineRule="auto"/>
        <w:rPr>
          <w:rFonts w:ascii="宋体" w:eastAsia="宋体" w:hAnsi="宋体"/>
          <w:sz w:val="24"/>
          <w:szCs w:val="24"/>
        </w:rPr>
      </w:pPr>
    </w:p>
    <w:p w14:paraId="4700FDDA" w14:textId="0B65318F" w:rsidR="00CB29B4" w:rsidRDefault="00CB29B4" w:rsidP="00CB29B4">
      <w:pPr>
        <w:pStyle w:val="2"/>
      </w:pPr>
      <w:bookmarkStart w:id="709" w:name="_Toc123761805"/>
      <w:bookmarkStart w:id="710" w:name="_Toc145316965"/>
      <w:r>
        <w:rPr>
          <w:rFonts w:hint="eastAsia"/>
        </w:rPr>
        <w:lastRenderedPageBreak/>
        <w:t>抽凭</w:t>
      </w:r>
      <w:bookmarkEnd w:id="709"/>
      <w:bookmarkEnd w:id="710"/>
    </w:p>
    <w:p w14:paraId="442AF53E" w14:textId="6FC3C8C6" w:rsidR="00CB29B4" w:rsidRDefault="00B740FC" w:rsidP="00EB3FEE">
      <w:pPr>
        <w:spacing w:line="360" w:lineRule="auto"/>
        <w:rPr>
          <w:rFonts w:ascii="宋体" w:eastAsia="宋体" w:hAnsi="宋体"/>
          <w:sz w:val="24"/>
          <w:szCs w:val="24"/>
        </w:rPr>
      </w:pPr>
      <w:r>
        <w:rPr>
          <w:rFonts w:ascii="宋体" w:eastAsia="宋体" w:hAnsi="宋体" w:hint="eastAsia"/>
          <w:sz w:val="24"/>
          <w:szCs w:val="24"/>
        </w:rPr>
        <w:t>参照销售费用。</w:t>
      </w:r>
    </w:p>
    <w:p w14:paraId="42216198" w14:textId="5D1AF397" w:rsidR="00CB29B4" w:rsidRDefault="00CB29B4" w:rsidP="00CB29B4">
      <w:pPr>
        <w:pStyle w:val="2"/>
      </w:pPr>
      <w:bookmarkStart w:id="711" w:name="_Toc123761806"/>
      <w:bookmarkStart w:id="712" w:name="_Toc145316966"/>
      <w:r>
        <w:rPr>
          <w:rFonts w:hint="eastAsia"/>
        </w:rPr>
        <w:t>附注</w:t>
      </w:r>
      <w:bookmarkEnd w:id="711"/>
      <w:bookmarkEnd w:id="712"/>
    </w:p>
    <w:p w14:paraId="44FA3E8D" w14:textId="77777777" w:rsidR="00B740FC" w:rsidRDefault="00B740FC" w:rsidP="00B740FC">
      <w:pPr>
        <w:spacing w:line="360" w:lineRule="auto"/>
        <w:rPr>
          <w:rFonts w:ascii="宋体" w:eastAsia="宋体" w:hAnsi="宋体"/>
          <w:sz w:val="24"/>
          <w:szCs w:val="24"/>
        </w:rPr>
      </w:pPr>
      <w:r>
        <w:rPr>
          <w:rFonts w:ascii="宋体" w:eastAsia="宋体" w:hAnsi="宋体" w:hint="eastAsia"/>
          <w:sz w:val="24"/>
          <w:szCs w:val="24"/>
        </w:rPr>
        <w:t>参照销售费用。</w:t>
      </w:r>
    </w:p>
    <w:p w14:paraId="32DADE8D" w14:textId="77777777" w:rsidR="00CB29B4" w:rsidRDefault="00CB29B4" w:rsidP="00EB3FEE">
      <w:pPr>
        <w:spacing w:line="360" w:lineRule="auto"/>
        <w:rPr>
          <w:rFonts w:ascii="宋体" w:eastAsia="宋体" w:hAnsi="宋体"/>
          <w:sz w:val="24"/>
          <w:szCs w:val="24"/>
        </w:rPr>
      </w:pPr>
    </w:p>
    <w:p w14:paraId="44EADD82" w14:textId="08075107" w:rsidR="00CB29B4" w:rsidRDefault="00956B58" w:rsidP="00956B58">
      <w:pPr>
        <w:pStyle w:val="2"/>
      </w:pPr>
      <w:bookmarkStart w:id="713" w:name="_Toc123761807"/>
      <w:bookmarkStart w:id="714" w:name="_Toc145316967"/>
      <w:r>
        <w:rPr>
          <w:rFonts w:hint="eastAsia"/>
        </w:rPr>
        <w:t>I</w:t>
      </w:r>
      <w:r>
        <w:t>PO</w:t>
      </w:r>
      <w:r w:rsidR="00BF5678">
        <w:rPr>
          <w:rFonts w:hint="eastAsia"/>
        </w:rPr>
        <w:t>的审计费、律师费</w:t>
      </w:r>
      <w:r w:rsidR="00553F08">
        <w:rPr>
          <w:rFonts w:hint="eastAsia"/>
        </w:rPr>
        <w:t>、评估费</w:t>
      </w:r>
      <w:r>
        <w:rPr>
          <w:rFonts w:hint="eastAsia"/>
        </w:rPr>
        <w:t>计入哪里</w:t>
      </w:r>
      <w:bookmarkEnd w:id="713"/>
      <w:bookmarkEnd w:id="714"/>
    </w:p>
    <w:p w14:paraId="462C7E82" w14:textId="77777777" w:rsidR="00405EC3" w:rsidRPr="00405EC3" w:rsidRDefault="00405EC3" w:rsidP="00405EC3">
      <w:pPr>
        <w:spacing w:line="360" w:lineRule="auto"/>
        <w:rPr>
          <w:rFonts w:ascii="宋体" w:eastAsia="宋体" w:hAnsi="宋体"/>
          <w:sz w:val="24"/>
          <w:szCs w:val="24"/>
        </w:rPr>
      </w:pPr>
      <w:r w:rsidRPr="00405EC3">
        <w:rPr>
          <w:rFonts w:ascii="宋体" w:eastAsia="宋体" w:hAnsi="宋体" w:hint="eastAsia"/>
          <w:sz w:val="24"/>
          <w:szCs w:val="24"/>
        </w:rPr>
        <w:t>《上市公司执行企业会计准则监管问题解答》（</w:t>
      </w:r>
      <w:r w:rsidRPr="00405EC3">
        <w:rPr>
          <w:rFonts w:ascii="宋体" w:eastAsia="宋体" w:hAnsi="宋体"/>
          <w:sz w:val="24"/>
          <w:szCs w:val="24"/>
        </w:rPr>
        <w:t>2010年第1期，总第4期）（会计部函〔2010〕299号）</w:t>
      </w:r>
    </w:p>
    <w:p w14:paraId="33FE1213" w14:textId="77777777" w:rsidR="00405EC3" w:rsidRPr="00405EC3" w:rsidRDefault="00405EC3" w:rsidP="00405EC3">
      <w:pPr>
        <w:spacing w:line="360" w:lineRule="auto"/>
        <w:rPr>
          <w:rFonts w:ascii="宋体" w:eastAsia="宋体" w:hAnsi="宋体"/>
          <w:sz w:val="24"/>
          <w:szCs w:val="24"/>
        </w:rPr>
      </w:pPr>
    </w:p>
    <w:p w14:paraId="29D7706D" w14:textId="759E10DB" w:rsidR="002D6C62" w:rsidRPr="002D6C62" w:rsidRDefault="002D6C62" w:rsidP="002D6C62">
      <w:pPr>
        <w:spacing w:line="360" w:lineRule="auto"/>
        <w:rPr>
          <w:rFonts w:ascii="宋体" w:eastAsia="宋体" w:hAnsi="宋体"/>
          <w:sz w:val="24"/>
          <w:szCs w:val="24"/>
        </w:rPr>
      </w:pPr>
      <w:r w:rsidRPr="002D6C62">
        <w:rPr>
          <w:rFonts w:ascii="宋体" w:eastAsia="宋体" w:hAnsi="宋体" w:hint="eastAsia"/>
          <w:sz w:val="24"/>
          <w:szCs w:val="24"/>
        </w:rPr>
        <w:t>问题</w:t>
      </w:r>
      <w:r w:rsidRPr="002D6C62">
        <w:rPr>
          <w:rFonts w:ascii="宋体" w:eastAsia="宋体" w:hAnsi="宋体"/>
          <w:sz w:val="24"/>
          <w:szCs w:val="24"/>
        </w:rPr>
        <w:t>3：上市公司在发行权益性证券过程中发生的各种交易费用及其他费用，应如何进行会计核算？</w:t>
      </w:r>
    </w:p>
    <w:p w14:paraId="4D96444B" w14:textId="6DB864F8" w:rsidR="00405EC3" w:rsidRDefault="002D6C62" w:rsidP="002D6C62">
      <w:pPr>
        <w:spacing w:line="360" w:lineRule="auto"/>
        <w:rPr>
          <w:rFonts w:ascii="宋体" w:eastAsia="宋体" w:hAnsi="宋体"/>
          <w:sz w:val="24"/>
          <w:szCs w:val="24"/>
        </w:rPr>
      </w:pPr>
      <w:r w:rsidRPr="002D6C62">
        <w:rPr>
          <w:rFonts w:ascii="宋体" w:eastAsia="宋体" w:hAnsi="宋体"/>
          <w:sz w:val="24"/>
          <w:szCs w:val="24"/>
        </w:rPr>
        <w:t>解答：上市公司为发行权益性证券发生的</w:t>
      </w:r>
      <w:r w:rsidRPr="00001AF2">
        <w:rPr>
          <w:rFonts w:ascii="宋体" w:eastAsia="宋体" w:hAnsi="宋体"/>
          <w:sz w:val="24"/>
          <w:szCs w:val="24"/>
          <w:highlight w:val="yellow"/>
        </w:rPr>
        <w:t>承销费、保荐费、上网发行费、招股说明书印刷费、申报会计师费、律师费、评估费</w:t>
      </w:r>
      <w:r w:rsidRPr="002D6C62">
        <w:rPr>
          <w:rFonts w:ascii="宋体" w:eastAsia="宋体" w:hAnsi="宋体"/>
          <w:sz w:val="24"/>
          <w:szCs w:val="24"/>
        </w:rPr>
        <w:t>等与发行权益性证券</w:t>
      </w:r>
      <w:r w:rsidRPr="007D14C9">
        <w:rPr>
          <w:rFonts w:ascii="宋体" w:eastAsia="宋体" w:hAnsi="宋体"/>
          <w:sz w:val="24"/>
          <w:szCs w:val="24"/>
          <w:highlight w:val="yellow"/>
        </w:rPr>
        <w:t>直接相关的新增外部费用</w:t>
      </w:r>
      <w:r w:rsidRPr="002D6C62">
        <w:rPr>
          <w:rFonts w:ascii="宋体" w:eastAsia="宋体" w:hAnsi="宋体"/>
          <w:sz w:val="24"/>
          <w:szCs w:val="24"/>
        </w:rPr>
        <w:t>，应自所发行权益性证券的发行收入中扣减，在权益性证券发行有溢价的情况下，自溢价收入中扣除，在权益性证券发行无溢价或溢价金额不足以扣减的情况下，应当冲减盈余公积和未分配利润；发行权益性证券过程中发生的广告费、路演及财经公关费、上市酒会费等其他费用应在发生时计入当期损益。</w:t>
      </w:r>
    </w:p>
    <w:p w14:paraId="0B005263" w14:textId="266548CD" w:rsidR="00001AF2" w:rsidRDefault="00001AF2" w:rsidP="002D6C62">
      <w:pPr>
        <w:spacing w:line="360" w:lineRule="auto"/>
        <w:rPr>
          <w:rFonts w:ascii="宋体" w:eastAsia="宋体" w:hAnsi="宋体"/>
          <w:sz w:val="24"/>
          <w:szCs w:val="24"/>
        </w:rPr>
      </w:pPr>
    </w:p>
    <w:p w14:paraId="16A6BA17" w14:textId="7744BA2F" w:rsidR="00001AF2" w:rsidRDefault="00A05CED" w:rsidP="002D6C62">
      <w:pPr>
        <w:spacing w:line="360" w:lineRule="auto"/>
        <w:rPr>
          <w:rFonts w:ascii="宋体" w:eastAsia="宋体" w:hAnsi="宋体"/>
          <w:sz w:val="24"/>
          <w:szCs w:val="24"/>
        </w:rPr>
      </w:pPr>
      <w:r>
        <w:rPr>
          <w:rFonts w:ascii="宋体" w:eastAsia="宋体" w:hAnsi="宋体" w:hint="eastAsia"/>
          <w:sz w:val="24"/>
          <w:szCs w:val="24"/>
        </w:rPr>
        <w:t>若发行成功，冲减资本公积没毛病，但是我们在做三年一期审计报告的时候，计入什么科目呢？因为在做三年一期的时候，还不知道能不能成。</w:t>
      </w:r>
    </w:p>
    <w:p w14:paraId="44D31CAC" w14:textId="71FFD1DE" w:rsidR="00A32BFB" w:rsidRDefault="00A32BFB" w:rsidP="002D6C62">
      <w:pPr>
        <w:spacing w:line="360" w:lineRule="auto"/>
        <w:rPr>
          <w:rFonts w:ascii="宋体" w:eastAsia="宋体" w:hAnsi="宋体"/>
          <w:sz w:val="24"/>
          <w:szCs w:val="24"/>
        </w:rPr>
      </w:pPr>
    </w:p>
    <w:p w14:paraId="6DDFB2B6" w14:textId="2AD67F5F" w:rsidR="00CB29B4" w:rsidRDefault="00A32BFB" w:rsidP="00EB3FEE">
      <w:pPr>
        <w:spacing w:line="360" w:lineRule="auto"/>
        <w:rPr>
          <w:rFonts w:ascii="宋体" w:eastAsia="宋体" w:hAnsi="宋体"/>
          <w:sz w:val="24"/>
          <w:szCs w:val="24"/>
        </w:rPr>
      </w:pPr>
      <w:r w:rsidRPr="00E90545">
        <w:rPr>
          <w:rFonts w:ascii="宋体" w:eastAsia="宋体" w:hAnsi="宋体" w:hint="eastAsia"/>
          <w:sz w:val="24"/>
          <w:szCs w:val="24"/>
          <w:highlight w:val="yellow"/>
        </w:rPr>
        <w:t>参考了十几家</w:t>
      </w:r>
      <w:r w:rsidR="006F6701">
        <w:rPr>
          <w:rFonts w:ascii="宋体" w:eastAsia="宋体" w:hAnsi="宋体" w:hint="eastAsia"/>
          <w:sz w:val="24"/>
          <w:szCs w:val="24"/>
          <w:highlight w:val="yellow"/>
        </w:rPr>
        <w:t>I</w:t>
      </w:r>
      <w:r w:rsidR="006F6701">
        <w:rPr>
          <w:rFonts w:ascii="宋体" w:eastAsia="宋体" w:hAnsi="宋体"/>
          <w:sz w:val="24"/>
          <w:szCs w:val="24"/>
          <w:highlight w:val="yellow"/>
        </w:rPr>
        <w:t>PO</w:t>
      </w:r>
      <w:r w:rsidRPr="00E90545">
        <w:rPr>
          <w:rFonts w:ascii="宋体" w:eastAsia="宋体" w:hAnsi="宋体" w:hint="eastAsia"/>
          <w:sz w:val="24"/>
          <w:szCs w:val="24"/>
          <w:highlight w:val="yellow"/>
        </w:rPr>
        <w:t>公司的做法，大多是计入其他流动资产。如果发行成功，冲减资本公积。如果发行不成功，计入管理费用。</w:t>
      </w:r>
    </w:p>
    <w:p w14:paraId="287F55C1" w14:textId="4F80FF64" w:rsidR="00CB29B4" w:rsidRDefault="00E90545" w:rsidP="00DA4FDA">
      <w:pPr>
        <w:pStyle w:val="2"/>
      </w:pPr>
      <w:bookmarkStart w:id="715" w:name="_Toc123761808"/>
      <w:bookmarkStart w:id="716" w:name="_Toc145316968"/>
      <w:r>
        <w:rPr>
          <w:rFonts w:hint="eastAsia"/>
        </w:rPr>
        <w:lastRenderedPageBreak/>
        <w:t>钩稽关系</w:t>
      </w:r>
      <w:bookmarkEnd w:id="715"/>
      <w:bookmarkEnd w:id="716"/>
    </w:p>
    <w:p w14:paraId="46493F24" w14:textId="5617DE74" w:rsidR="0043514C" w:rsidRDefault="0043514C" w:rsidP="00EB3FEE">
      <w:pPr>
        <w:spacing w:line="360" w:lineRule="auto"/>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、与薪酬勾稽</w:t>
      </w:r>
    </w:p>
    <w:p w14:paraId="4FB9923E" w14:textId="59304F81" w:rsidR="008F1759" w:rsidRDefault="0043514C" w:rsidP="00EB3FEE">
      <w:pPr>
        <w:spacing w:line="360" w:lineRule="auto"/>
        <w:rPr>
          <w:rFonts w:ascii="宋体" w:eastAsia="宋体" w:hAnsi="宋体"/>
          <w:sz w:val="24"/>
          <w:szCs w:val="24"/>
        </w:rPr>
      </w:pPr>
      <w:r>
        <w:rPr>
          <w:rFonts w:ascii="宋体" w:eastAsia="宋体" w:hAnsi="宋体" w:hint="eastAsia"/>
          <w:sz w:val="24"/>
          <w:szCs w:val="24"/>
        </w:rPr>
        <w:t>2、与折旧或摊销勾稽</w:t>
      </w:r>
    </w:p>
    <w:p w14:paraId="2D66F496" w14:textId="6EBA4834" w:rsidR="00A26111" w:rsidRDefault="00A26111" w:rsidP="00EB3FEE">
      <w:pPr>
        <w:spacing w:line="360" w:lineRule="auto"/>
        <w:rPr>
          <w:rFonts w:ascii="宋体" w:eastAsia="宋体" w:hAnsi="宋体"/>
          <w:sz w:val="24"/>
          <w:szCs w:val="24"/>
        </w:rPr>
      </w:pPr>
      <w:r>
        <w:rPr>
          <w:rFonts w:ascii="宋体" w:eastAsia="宋体" w:hAnsi="宋体" w:hint="eastAsia"/>
          <w:sz w:val="24"/>
          <w:szCs w:val="24"/>
        </w:rPr>
        <w:t>与做薪酬、折旧底稿的同学沟通一下，商量一下谁来做勾稽工作，只要其中一个同学做就可以了，不要做重复工作。</w:t>
      </w:r>
    </w:p>
    <w:p w14:paraId="45A798AD" w14:textId="005D7E18" w:rsidR="008F1759" w:rsidRDefault="008F1759" w:rsidP="00EB3FEE">
      <w:pPr>
        <w:spacing w:line="360" w:lineRule="auto"/>
        <w:rPr>
          <w:rFonts w:ascii="宋体" w:eastAsia="宋体" w:hAnsi="宋体"/>
          <w:sz w:val="24"/>
          <w:szCs w:val="24"/>
        </w:rPr>
      </w:pPr>
    </w:p>
    <w:p w14:paraId="7C31A35C" w14:textId="77777777" w:rsidR="00F50477" w:rsidRDefault="00F50477" w:rsidP="00EB3FEE">
      <w:pPr>
        <w:spacing w:line="360" w:lineRule="auto"/>
        <w:rPr>
          <w:rFonts w:ascii="宋体" w:eastAsia="宋体" w:hAnsi="宋体"/>
          <w:sz w:val="24"/>
          <w:szCs w:val="24"/>
        </w:rPr>
      </w:pPr>
    </w:p>
    <w:p w14:paraId="7AABF761" w14:textId="4F0B46F1" w:rsidR="00CB29B4" w:rsidRDefault="00CB29B4" w:rsidP="00EB3FEE">
      <w:pPr>
        <w:spacing w:line="360" w:lineRule="auto"/>
        <w:rPr>
          <w:rFonts w:ascii="宋体" w:eastAsia="宋体" w:hAnsi="宋体"/>
          <w:sz w:val="24"/>
          <w:szCs w:val="24"/>
        </w:rPr>
      </w:pPr>
      <w:r>
        <w:rPr>
          <w:rFonts w:ascii="宋体" w:eastAsia="宋体" w:hAnsi="宋体"/>
          <w:sz w:val="24"/>
          <w:szCs w:val="24"/>
        </w:rPr>
        <w:br w:type="page"/>
      </w:r>
    </w:p>
    <w:p w14:paraId="18C36291" w14:textId="740FACE9" w:rsidR="00D62261" w:rsidRDefault="00AB754B" w:rsidP="00AB754B">
      <w:pPr>
        <w:pStyle w:val="1"/>
      </w:pPr>
      <w:r>
        <w:rPr>
          <w:rFonts w:hint="eastAsia"/>
        </w:rPr>
        <w:lastRenderedPageBreak/>
        <w:t xml:space="preserve"> </w:t>
      </w:r>
      <w:bookmarkStart w:id="717" w:name="_Toc123761809"/>
      <w:bookmarkStart w:id="718" w:name="_Toc145316969"/>
      <w:r>
        <w:rPr>
          <w:rFonts w:hint="eastAsia"/>
        </w:rPr>
        <w:t>新金融工具准则</w:t>
      </w:r>
      <w:bookmarkEnd w:id="717"/>
      <w:bookmarkEnd w:id="718"/>
    </w:p>
    <w:p w14:paraId="47301069" w14:textId="08C8246E" w:rsidR="00430FB4" w:rsidRDefault="007166CD" w:rsidP="004619DD">
      <w:pPr>
        <w:spacing w:line="360" w:lineRule="auto"/>
        <w:rPr>
          <w:rFonts w:ascii="宋体" w:eastAsia="宋体" w:hAnsi="宋体"/>
          <w:sz w:val="24"/>
          <w:szCs w:val="24"/>
        </w:rPr>
      </w:pPr>
      <w:r>
        <w:rPr>
          <w:rFonts w:ascii="宋体" w:eastAsia="宋体" w:hAnsi="宋体" w:hint="eastAsia"/>
          <w:sz w:val="24"/>
          <w:szCs w:val="24"/>
        </w:rPr>
        <w:t>与旧准则相比，会计处理上只变了一点点，但是好多概念都变了，定义也变了，这就导致我们要学的新内容比较多，让大家觉得比较难掌握。</w:t>
      </w:r>
    </w:p>
    <w:p w14:paraId="012A531A" w14:textId="77777777" w:rsidR="00B71191" w:rsidRDefault="00B71191" w:rsidP="004619DD">
      <w:pPr>
        <w:spacing w:line="360" w:lineRule="auto"/>
        <w:rPr>
          <w:rFonts w:ascii="宋体" w:eastAsia="宋体" w:hAnsi="宋体"/>
          <w:sz w:val="24"/>
          <w:szCs w:val="24"/>
        </w:rPr>
      </w:pPr>
    </w:p>
    <w:p w14:paraId="18E914B5" w14:textId="08A6865A" w:rsidR="008B6C65" w:rsidRDefault="008B6C65" w:rsidP="004619DD">
      <w:pPr>
        <w:spacing w:line="360" w:lineRule="auto"/>
        <w:rPr>
          <w:rFonts w:ascii="宋体" w:eastAsia="宋体" w:hAnsi="宋体"/>
          <w:sz w:val="24"/>
          <w:szCs w:val="24"/>
        </w:rPr>
      </w:pPr>
      <w:r>
        <w:rPr>
          <w:rFonts w:ascii="宋体" w:eastAsia="宋体" w:hAnsi="宋体" w:hint="eastAsia"/>
          <w:sz w:val="24"/>
          <w:szCs w:val="24"/>
        </w:rPr>
        <w:t>其实，只要大家看一遍注会考试的金融资产的那章，用</w:t>
      </w:r>
      <w:r>
        <w:rPr>
          <w:rFonts w:ascii="宋体" w:eastAsia="宋体" w:hAnsi="宋体"/>
          <w:sz w:val="24"/>
          <w:szCs w:val="24"/>
        </w:rPr>
        <w:t>2</w:t>
      </w:r>
      <w:r>
        <w:rPr>
          <w:rFonts w:ascii="宋体" w:eastAsia="宋体" w:hAnsi="宋体" w:hint="eastAsia"/>
          <w:sz w:val="24"/>
          <w:szCs w:val="24"/>
        </w:rPr>
        <w:t>倍速看，边看边做笔记，2个小时就能把新金融工具准则给掌握。</w:t>
      </w:r>
    </w:p>
    <w:p w14:paraId="7BD9A2F5" w14:textId="77777777" w:rsidR="00B71191" w:rsidRDefault="00B71191" w:rsidP="004619DD">
      <w:pPr>
        <w:spacing w:line="360" w:lineRule="auto"/>
        <w:rPr>
          <w:rFonts w:ascii="宋体" w:eastAsia="宋体" w:hAnsi="宋体"/>
          <w:sz w:val="24"/>
          <w:szCs w:val="24"/>
        </w:rPr>
      </w:pPr>
    </w:p>
    <w:p w14:paraId="777CDA92" w14:textId="4FC2B654" w:rsidR="0020333E" w:rsidRDefault="0020333E" w:rsidP="004619DD">
      <w:pPr>
        <w:spacing w:line="360" w:lineRule="auto"/>
        <w:rPr>
          <w:rFonts w:ascii="宋体" w:eastAsia="宋体" w:hAnsi="宋体"/>
          <w:sz w:val="24"/>
          <w:szCs w:val="24"/>
        </w:rPr>
      </w:pPr>
      <w:r>
        <w:rPr>
          <w:rFonts w:ascii="宋体" w:eastAsia="宋体" w:hAnsi="宋体" w:hint="eastAsia"/>
          <w:sz w:val="24"/>
          <w:szCs w:val="24"/>
        </w:rPr>
        <w:t>听谁的课呢？我比较推荐</w:t>
      </w:r>
      <w:r w:rsidRPr="004D71F8">
        <w:rPr>
          <w:rFonts w:ascii="宋体" w:eastAsia="宋体" w:hAnsi="宋体" w:hint="eastAsia"/>
          <w:sz w:val="24"/>
          <w:szCs w:val="24"/>
          <w:highlight w:val="yellow"/>
        </w:rPr>
        <w:t>张志凤</w:t>
      </w:r>
      <w:r>
        <w:rPr>
          <w:rFonts w:ascii="宋体" w:eastAsia="宋体" w:hAnsi="宋体" w:hint="eastAsia"/>
          <w:sz w:val="24"/>
          <w:szCs w:val="24"/>
        </w:rPr>
        <w:t>的，因为他会讲一下准则修订的背景，以及实务中的运用</w:t>
      </w:r>
      <w:r w:rsidR="004D71F8">
        <w:rPr>
          <w:rFonts w:ascii="宋体" w:eastAsia="宋体" w:hAnsi="宋体" w:hint="eastAsia"/>
          <w:sz w:val="24"/>
          <w:szCs w:val="24"/>
        </w:rPr>
        <w:t>，比较容易理解和记忆</w:t>
      </w:r>
      <w:r>
        <w:rPr>
          <w:rFonts w:ascii="宋体" w:eastAsia="宋体" w:hAnsi="宋体" w:hint="eastAsia"/>
          <w:sz w:val="24"/>
          <w:szCs w:val="24"/>
        </w:rPr>
        <w:t>。</w:t>
      </w:r>
    </w:p>
    <w:p w14:paraId="6F018FAD" w14:textId="53A0A38B" w:rsidR="006A47BA" w:rsidRDefault="006A47BA" w:rsidP="004619DD">
      <w:pPr>
        <w:spacing w:line="360" w:lineRule="auto"/>
        <w:rPr>
          <w:rFonts w:ascii="宋体" w:eastAsia="宋体" w:hAnsi="宋体"/>
          <w:sz w:val="24"/>
          <w:szCs w:val="24"/>
        </w:rPr>
      </w:pPr>
      <w:r>
        <w:rPr>
          <w:rFonts w:ascii="宋体" w:eastAsia="宋体" w:hAnsi="宋体" w:hint="eastAsia"/>
          <w:sz w:val="24"/>
          <w:szCs w:val="24"/>
        </w:rPr>
        <w:t>有些同学可能会问，考试的内容，能跟实务对接上吗？</w:t>
      </w:r>
    </w:p>
    <w:p w14:paraId="54AEF6A5" w14:textId="464E87A9" w:rsidR="006A47BA" w:rsidRDefault="006A47BA" w:rsidP="004619DD">
      <w:pPr>
        <w:spacing w:line="360" w:lineRule="auto"/>
        <w:rPr>
          <w:rFonts w:ascii="宋体" w:eastAsia="宋体" w:hAnsi="宋体"/>
          <w:sz w:val="24"/>
          <w:szCs w:val="24"/>
        </w:rPr>
      </w:pPr>
      <w:r>
        <w:rPr>
          <w:rFonts w:ascii="宋体" w:eastAsia="宋体" w:hAnsi="宋体" w:hint="eastAsia"/>
          <w:sz w:val="24"/>
          <w:szCs w:val="24"/>
        </w:rPr>
        <w:t>肯定能对接上，注会的知识点，都是在实务中能用到的。</w:t>
      </w:r>
    </w:p>
    <w:p w14:paraId="1FFF64C7" w14:textId="77777777" w:rsidR="00FB4F5A" w:rsidRDefault="00FB4F5A" w:rsidP="004619DD">
      <w:pPr>
        <w:spacing w:line="360" w:lineRule="auto"/>
        <w:rPr>
          <w:rFonts w:ascii="宋体" w:eastAsia="宋体" w:hAnsi="宋体"/>
          <w:sz w:val="24"/>
          <w:szCs w:val="24"/>
        </w:rPr>
      </w:pPr>
    </w:p>
    <w:p w14:paraId="4DB72FC4" w14:textId="7A18AF06" w:rsidR="006A47BA" w:rsidRDefault="001D43E6" w:rsidP="004619DD">
      <w:pPr>
        <w:spacing w:line="360" w:lineRule="auto"/>
        <w:rPr>
          <w:rFonts w:ascii="宋体" w:eastAsia="宋体" w:hAnsi="宋体"/>
          <w:sz w:val="24"/>
          <w:szCs w:val="24"/>
        </w:rPr>
      </w:pPr>
      <w:r>
        <w:rPr>
          <w:rFonts w:ascii="宋体" w:eastAsia="宋体" w:hAnsi="宋体" w:hint="eastAsia"/>
          <w:sz w:val="24"/>
          <w:szCs w:val="24"/>
        </w:rPr>
        <w:t>为什么有些同学说，</w:t>
      </w:r>
      <w:r w:rsidR="001A1789">
        <w:rPr>
          <w:rFonts w:ascii="宋体" w:eastAsia="宋体" w:hAnsi="宋体" w:hint="eastAsia"/>
          <w:sz w:val="24"/>
          <w:szCs w:val="24"/>
        </w:rPr>
        <w:t>即使</w:t>
      </w:r>
      <w:r>
        <w:rPr>
          <w:rFonts w:ascii="宋体" w:eastAsia="宋体" w:hAnsi="宋体" w:hint="eastAsia"/>
          <w:sz w:val="24"/>
          <w:szCs w:val="24"/>
        </w:rPr>
        <w:t>考过了注会，</w:t>
      </w:r>
      <w:r w:rsidR="0005462D">
        <w:rPr>
          <w:rFonts w:ascii="宋体" w:eastAsia="宋体" w:hAnsi="宋体" w:hint="eastAsia"/>
          <w:sz w:val="24"/>
          <w:szCs w:val="24"/>
        </w:rPr>
        <w:t>还是没法用到工作上，这是为什么</w:t>
      </w:r>
      <w:r>
        <w:rPr>
          <w:rFonts w:ascii="宋体" w:eastAsia="宋体" w:hAnsi="宋体" w:hint="eastAsia"/>
          <w:sz w:val="24"/>
          <w:szCs w:val="24"/>
        </w:rPr>
        <w:t>？</w:t>
      </w:r>
    </w:p>
    <w:p w14:paraId="625CE855" w14:textId="77777777" w:rsidR="00B30479" w:rsidRDefault="00B30479" w:rsidP="004619DD">
      <w:pPr>
        <w:spacing w:line="360" w:lineRule="auto"/>
        <w:rPr>
          <w:rFonts w:ascii="宋体" w:eastAsia="宋体" w:hAnsi="宋体"/>
          <w:sz w:val="24"/>
          <w:szCs w:val="24"/>
        </w:rPr>
      </w:pPr>
    </w:p>
    <w:p w14:paraId="5433F18A" w14:textId="2B67B9B4" w:rsidR="00B642FB" w:rsidRDefault="001D43E6" w:rsidP="004619DD">
      <w:pPr>
        <w:spacing w:line="360" w:lineRule="auto"/>
        <w:rPr>
          <w:rFonts w:ascii="宋体" w:eastAsia="宋体" w:hAnsi="宋体"/>
          <w:sz w:val="24"/>
          <w:szCs w:val="24"/>
        </w:rPr>
      </w:pPr>
      <w:r>
        <w:rPr>
          <w:rFonts w:ascii="宋体" w:eastAsia="宋体" w:hAnsi="宋体" w:hint="eastAsia"/>
          <w:sz w:val="24"/>
          <w:szCs w:val="24"/>
        </w:rPr>
        <w:t>小哥把学习分为三个境界：</w:t>
      </w:r>
    </w:p>
    <w:p w14:paraId="454C0921" w14:textId="77777777" w:rsidR="00B30479" w:rsidRDefault="00B30479" w:rsidP="004619DD">
      <w:pPr>
        <w:spacing w:line="360" w:lineRule="auto"/>
        <w:rPr>
          <w:rFonts w:ascii="宋体" w:eastAsia="宋体" w:hAnsi="宋体"/>
          <w:sz w:val="24"/>
          <w:szCs w:val="24"/>
        </w:rPr>
      </w:pPr>
    </w:p>
    <w:p w14:paraId="7835C3A0" w14:textId="67C61292" w:rsidR="001D43E6" w:rsidRDefault="001D43E6" w:rsidP="004619DD">
      <w:pPr>
        <w:spacing w:line="360" w:lineRule="auto"/>
        <w:rPr>
          <w:rFonts w:ascii="宋体" w:eastAsia="宋体" w:hAnsi="宋体"/>
          <w:sz w:val="24"/>
          <w:szCs w:val="24"/>
        </w:rPr>
      </w:pPr>
      <w:r>
        <w:rPr>
          <w:rFonts w:ascii="宋体" w:eastAsia="宋体" w:hAnsi="宋体" w:hint="eastAsia"/>
          <w:sz w:val="24"/>
          <w:szCs w:val="24"/>
        </w:rPr>
        <w:t>1、看山是山</w:t>
      </w:r>
    </w:p>
    <w:p w14:paraId="4344DA02" w14:textId="1821A918" w:rsidR="00316B8C" w:rsidRPr="00316B8C" w:rsidRDefault="00316B8C" w:rsidP="00316B8C">
      <w:pPr>
        <w:spacing w:line="360" w:lineRule="auto"/>
        <w:rPr>
          <w:rFonts w:ascii="宋体" w:eastAsia="宋体" w:hAnsi="宋体"/>
          <w:sz w:val="24"/>
          <w:szCs w:val="24"/>
        </w:rPr>
      </w:pPr>
      <w:r w:rsidRPr="00316B8C">
        <w:rPr>
          <w:rFonts w:ascii="宋体" w:eastAsia="宋体" w:hAnsi="宋体" w:hint="eastAsia"/>
          <w:sz w:val="24"/>
          <w:szCs w:val="24"/>
        </w:rPr>
        <w:t>很多同学，看完课件之后，觉得挺简单，已经掌握了。等到实际工作的时候，发现底稿不会做，不知道要做哪些程序，</w:t>
      </w:r>
      <w:r w:rsidR="005D3F1D">
        <w:rPr>
          <w:rFonts w:ascii="宋体" w:eastAsia="宋体" w:hAnsi="宋体" w:hint="eastAsia"/>
          <w:sz w:val="24"/>
          <w:szCs w:val="24"/>
        </w:rPr>
        <w:t>感觉</w:t>
      </w:r>
      <w:r w:rsidRPr="00316B8C">
        <w:rPr>
          <w:rFonts w:ascii="宋体" w:eastAsia="宋体" w:hAnsi="宋体" w:hint="eastAsia"/>
          <w:sz w:val="24"/>
          <w:szCs w:val="24"/>
        </w:rPr>
        <w:t>书本上学的那些知识都用不到。</w:t>
      </w:r>
    </w:p>
    <w:p w14:paraId="436C4875" w14:textId="77777777" w:rsidR="00316B8C" w:rsidRPr="00316B8C" w:rsidRDefault="00316B8C" w:rsidP="00316B8C">
      <w:pPr>
        <w:spacing w:line="360" w:lineRule="auto"/>
        <w:rPr>
          <w:rFonts w:ascii="宋体" w:eastAsia="宋体" w:hAnsi="宋体"/>
          <w:sz w:val="24"/>
          <w:szCs w:val="24"/>
        </w:rPr>
      </w:pPr>
      <w:r w:rsidRPr="00316B8C">
        <w:rPr>
          <w:rFonts w:ascii="宋体" w:eastAsia="宋体" w:hAnsi="宋体" w:hint="eastAsia"/>
          <w:sz w:val="24"/>
          <w:szCs w:val="24"/>
        </w:rPr>
        <w:t>这就是第一层境界，看山是山，只停留在表面。</w:t>
      </w:r>
    </w:p>
    <w:p w14:paraId="5499DE84" w14:textId="77777777" w:rsidR="00B642FB" w:rsidRDefault="00B642FB" w:rsidP="004619DD">
      <w:pPr>
        <w:spacing w:line="360" w:lineRule="auto"/>
        <w:rPr>
          <w:rFonts w:ascii="宋体" w:eastAsia="宋体" w:hAnsi="宋体"/>
          <w:sz w:val="24"/>
          <w:szCs w:val="24"/>
        </w:rPr>
      </w:pPr>
    </w:p>
    <w:p w14:paraId="6E4DD6D2" w14:textId="2DFA5F9F" w:rsidR="001D43E6" w:rsidRDefault="001D43E6" w:rsidP="004619DD">
      <w:pPr>
        <w:spacing w:line="360" w:lineRule="auto"/>
        <w:rPr>
          <w:rFonts w:ascii="宋体" w:eastAsia="宋体" w:hAnsi="宋体"/>
          <w:sz w:val="24"/>
          <w:szCs w:val="24"/>
        </w:rPr>
      </w:pPr>
      <w:r>
        <w:rPr>
          <w:rFonts w:ascii="宋体" w:eastAsia="宋体" w:hAnsi="宋体" w:hint="eastAsia"/>
          <w:sz w:val="24"/>
          <w:szCs w:val="24"/>
        </w:rPr>
        <w:t>2、看山不是山</w:t>
      </w:r>
    </w:p>
    <w:p w14:paraId="60594063" w14:textId="19EB093E" w:rsidR="00B83D8E" w:rsidRDefault="00B83D8E" w:rsidP="00B83D8E">
      <w:pPr>
        <w:spacing w:line="360" w:lineRule="auto"/>
        <w:rPr>
          <w:rFonts w:ascii="宋体" w:eastAsia="宋体" w:hAnsi="宋体"/>
          <w:sz w:val="24"/>
          <w:szCs w:val="24"/>
        </w:rPr>
      </w:pPr>
      <w:r w:rsidRPr="00316B8C">
        <w:rPr>
          <w:rFonts w:ascii="宋体" w:eastAsia="宋体" w:hAnsi="宋体" w:hint="eastAsia"/>
          <w:sz w:val="24"/>
          <w:szCs w:val="24"/>
        </w:rPr>
        <w:t>工作一段时间之后，知道做哪些程序了，</w:t>
      </w:r>
      <w:r w:rsidR="00B30479">
        <w:rPr>
          <w:rFonts w:ascii="宋体" w:eastAsia="宋体" w:hAnsi="宋体" w:hint="eastAsia"/>
          <w:sz w:val="24"/>
          <w:szCs w:val="24"/>
        </w:rPr>
        <w:t>能完成一些基础的工作了</w:t>
      </w:r>
      <w:r w:rsidR="00F96B81">
        <w:rPr>
          <w:rFonts w:ascii="宋体" w:eastAsia="宋体" w:hAnsi="宋体" w:hint="eastAsia"/>
          <w:sz w:val="24"/>
          <w:szCs w:val="24"/>
        </w:rPr>
        <w:t>，能够根据以往经验做一些简单的调整，比如重分类，但是不知道为什么要调整</w:t>
      </w:r>
      <w:r w:rsidR="00B30479">
        <w:rPr>
          <w:rFonts w:ascii="宋体" w:eastAsia="宋体" w:hAnsi="宋体" w:hint="eastAsia"/>
          <w:sz w:val="24"/>
          <w:szCs w:val="24"/>
        </w:rPr>
        <w:t>。发现工作中用到的技能书上都没教，比如书上没教怎么填明细表，怎么填T</w:t>
      </w:r>
      <w:r w:rsidR="00B30479">
        <w:rPr>
          <w:rFonts w:ascii="宋体" w:eastAsia="宋体" w:hAnsi="宋体"/>
          <w:sz w:val="24"/>
          <w:szCs w:val="24"/>
        </w:rPr>
        <w:t>B</w:t>
      </w:r>
      <w:r w:rsidR="00B30479">
        <w:rPr>
          <w:rFonts w:ascii="宋体" w:eastAsia="宋体" w:hAnsi="宋体" w:hint="eastAsia"/>
          <w:sz w:val="24"/>
          <w:szCs w:val="24"/>
        </w:rPr>
        <w:t>，怎么测算，一个都没教。</w:t>
      </w:r>
      <w:r w:rsidR="005A0596">
        <w:rPr>
          <w:rFonts w:ascii="宋体" w:eastAsia="宋体" w:hAnsi="宋体" w:hint="eastAsia"/>
          <w:sz w:val="24"/>
          <w:szCs w:val="24"/>
        </w:rPr>
        <w:t>于是，更加感觉书本上的知识没用了。</w:t>
      </w:r>
    </w:p>
    <w:p w14:paraId="68CE4013" w14:textId="509D2BC6" w:rsidR="00D311AC" w:rsidRDefault="00D311AC" w:rsidP="00B83D8E">
      <w:pPr>
        <w:spacing w:line="360" w:lineRule="auto"/>
        <w:rPr>
          <w:rFonts w:ascii="宋体" w:eastAsia="宋体" w:hAnsi="宋体"/>
          <w:sz w:val="24"/>
          <w:szCs w:val="24"/>
        </w:rPr>
      </w:pPr>
      <w:r>
        <w:rPr>
          <w:rFonts w:ascii="宋体" w:eastAsia="宋体" w:hAnsi="宋体" w:hint="eastAsia"/>
          <w:sz w:val="24"/>
          <w:szCs w:val="24"/>
        </w:rPr>
        <w:lastRenderedPageBreak/>
        <w:t>等到质控问到的时候，很难回答质控的问题。</w:t>
      </w:r>
    </w:p>
    <w:p w14:paraId="0D43DB20" w14:textId="77777777" w:rsidR="00B642FB" w:rsidRPr="00B83D8E" w:rsidRDefault="00B642FB" w:rsidP="004619DD">
      <w:pPr>
        <w:spacing w:line="360" w:lineRule="auto"/>
        <w:rPr>
          <w:rFonts w:ascii="宋体" w:eastAsia="宋体" w:hAnsi="宋体"/>
          <w:sz w:val="24"/>
          <w:szCs w:val="24"/>
        </w:rPr>
      </w:pPr>
    </w:p>
    <w:p w14:paraId="4A41151E" w14:textId="2FF9AB5D" w:rsidR="001D43E6" w:rsidRDefault="001D43E6" w:rsidP="004619DD">
      <w:pPr>
        <w:spacing w:line="360" w:lineRule="auto"/>
        <w:rPr>
          <w:rFonts w:ascii="宋体" w:eastAsia="宋体" w:hAnsi="宋体"/>
          <w:sz w:val="24"/>
          <w:szCs w:val="24"/>
        </w:rPr>
      </w:pPr>
      <w:r>
        <w:rPr>
          <w:rFonts w:ascii="宋体" w:eastAsia="宋体" w:hAnsi="宋体" w:hint="eastAsia"/>
          <w:sz w:val="24"/>
          <w:szCs w:val="24"/>
        </w:rPr>
        <w:t>3、看山还是山</w:t>
      </w:r>
    </w:p>
    <w:p w14:paraId="0666A2F5" w14:textId="71DA2172" w:rsidR="001D43E6" w:rsidRDefault="00841C96" w:rsidP="004619DD">
      <w:pPr>
        <w:spacing w:line="360" w:lineRule="auto"/>
        <w:rPr>
          <w:rFonts w:ascii="宋体" w:eastAsia="宋体" w:hAnsi="宋体"/>
          <w:sz w:val="24"/>
          <w:szCs w:val="24"/>
        </w:rPr>
      </w:pPr>
      <w:r>
        <w:rPr>
          <w:rFonts w:ascii="宋体" w:eastAsia="宋体" w:hAnsi="宋体" w:hint="eastAsia"/>
          <w:sz w:val="24"/>
          <w:szCs w:val="24"/>
        </w:rPr>
        <w:t>会做所有的审计程序，能发现企业的问题，并且能做出正确的调整，并且知道是依据哪条准则调整。</w:t>
      </w:r>
    </w:p>
    <w:p w14:paraId="5841F757" w14:textId="674D92A1" w:rsidR="0041469B" w:rsidRDefault="0041469B" w:rsidP="004619DD">
      <w:pPr>
        <w:spacing w:line="360" w:lineRule="auto"/>
        <w:rPr>
          <w:rFonts w:ascii="宋体" w:eastAsia="宋体" w:hAnsi="宋体"/>
          <w:sz w:val="24"/>
          <w:szCs w:val="24"/>
        </w:rPr>
      </w:pPr>
      <w:r>
        <w:rPr>
          <w:rFonts w:ascii="宋体" w:eastAsia="宋体" w:hAnsi="宋体" w:hint="eastAsia"/>
          <w:sz w:val="24"/>
          <w:szCs w:val="24"/>
        </w:rPr>
        <w:t>所谓的看山还是山，指的是，我们的审计工作，无论哪一个程序，它的背后都是有准则做为支撑的，</w:t>
      </w:r>
      <w:r w:rsidR="00A84853">
        <w:rPr>
          <w:rFonts w:ascii="宋体" w:eastAsia="宋体" w:hAnsi="宋体" w:hint="eastAsia"/>
          <w:sz w:val="24"/>
          <w:szCs w:val="24"/>
        </w:rPr>
        <w:t>它最终都要回到准则。</w:t>
      </w:r>
      <w:r w:rsidR="00B905D5">
        <w:rPr>
          <w:rFonts w:ascii="宋体" w:eastAsia="宋体" w:hAnsi="宋体" w:hint="eastAsia"/>
          <w:sz w:val="24"/>
          <w:szCs w:val="24"/>
        </w:rPr>
        <w:t>因为质控会问我们，客户也会问我们为什么做这个审计调整，如果不能找到相应的准则说服他们，他们就不愿调整。</w:t>
      </w:r>
      <w:r w:rsidR="00710EEC">
        <w:rPr>
          <w:rFonts w:ascii="宋体" w:eastAsia="宋体" w:hAnsi="宋体" w:hint="eastAsia"/>
          <w:sz w:val="24"/>
          <w:szCs w:val="24"/>
        </w:rPr>
        <w:t>再进一步，就是交易所的问询，I</w:t>
      </w:r>
      <w:r w:rsidR="00710EEC">
        <w:rPr>
          <w:rFonts w:ascii="宋体" w:eastAsia="宋体" w:hAnsi="宋体"/>
          <w:sz w:val="24"/>
          <w:szCs w:val="24"/>
        </w:rPr>
        <w:t>PO</w:t>
      </w:r>
      <w:r w:rsidR="00710EEC">
        <w:rPr>
          <w:rFonts w:ascii="宋体" w:eastAsia="宋体" w:hAnsi="宋体" w:hint="eastAsia"/>
          <w:sz w:val="24"/>
          <w:szCs w:val="24"/>
        </w:rPr>
        <w:t>答反馈意见，这些都是要根据准则来回答的。</w:t>
      </w:r>
    </w:p>
    <w:p w14:paraId="25FF0D9F" w14:textId="44BA4C27" w:rsidR="00B71191" w:rsidRDefault="00B71191" w:rsidP="004619DD">
      <w:pPr>
        <w:spacing w:line="360" w:lineRule="auto"/>
        <w:rPr>
          <w:rFonts w:ascii="宋体" w:eastAsia="宋体" w:hAnsi="宋体"/>
          <w:sz w:val="24"/>
          <w:szCs w:val="24"/>
        </w:rPr>
      </w:pPr>
    </w:p>
    <w:p w14:paraId="3E5CC462" w14:textId="15564FB1" w:rsidR="003447A4" w:rsidRDefault="00B71191" w:rsidP="004619DD">
      <w:pPr>
        <w:spacing w:line="360" w:lineRule="auto"/>
        <w:rPr>
          <w:rFonts w:ascii="宋体" w:eastAsia="宋体" w:hAnsi="宋体"/>
          <w:sz w:val="24"/>
          <w:szCs w:val="24"/>
        </w:rPr>
      </w:pPr>
      <w:r>
        <w:rPr>
          <w:rFonts w:ascii="宋体" w:eastAsia="宋体" w:hAnsi="宋体" w:hint="eastAsia"/>
          <w:sz w:val="24"/>
          <w:szCs w:val="24"/>
        </w:rPr>
        <w:t>当我们能解决</w:t>
      </w:r>
      <w:r w:rsidR="00C93640">
        <w:rPr>
          <w:rFonts w:ascii="宋体" w:eastAsia="宋体" w:hAnsi="宋体" w:hint="eastAsia"/>
          <w:sz w:val="24"/>
          <w:szCs w:val="24"/>
        </w:rPr>
        <w:t>实务</w:t>
      </w:r>
      <w:r>
        <w:rPr>
          <w:rFonts w:ascii="宋体" w:eastAsia="宋体" w:hAnsi="宋体" w:hint="eastAsia"/>
          <w:sz w:val="24"/>
          <w:szCs w:val="24"/>
        </w:rPr>
        <w:t>中的问题，并且别人问到的时候，我们能引用准则中的条款讲出原因，那才是真正学会了。</w:t>
      </w:r>
    </w:p>
    <w:p w14:paraId="5AADDE02" w14:textId="6F3BA209" w:rsidR="00704527" w:rsidRDefault="00704527" w:rsidP="004619DD">
      <w:pPr>
        <w:spacing w:line="360" w:lineRule="auto"/>
        <w:rPr>
          <w:rFonts w:ascii="宋体" w:eastAsia="宋体" w:hAnsi="宋体"/>
          <w:sz w:val="24"/>
          <w:szCs w:val="24"/>
        </w:rPr>
      </w:pPr>
    </w:p>
    <w:p w14:paraId="5DC42BFA" w14:textId="5AA03A87" w:rsidR="00E22DE5" w:rsidRDefault="00E22DE5" w:rsidP="004619DD">
      <w:pPr>
        <w:spacing w:line="360" w:lineRule="auto"/>
        <w:rPr>
          <w:rFonts w:ascii="宋体" w:eastAsia="宋体" w:hAnsi="宋体"/>
          <w:sz w:val="24"/>
          <w:szCs w:val="24"/>
        </w:rPr>
      </w:pPr>
      <w:r>
        <w:rPr>
          <w:rFonts w:ascii="宋体" w:eastAsia="宋体" w:hAnsi="宋体" w:hint="eastAsia"/>
          <w:sz w:val="24"/>
          <w:szCs w:val="24"/>
        </w:rPr>
        <w:t>说了这么多，</w:t>
      </w:r>
      <w:r w:rsidR="00FB4F5A">
        <w:rPr>
          <w:rFonts w:ascii="宋体" w:eastAsia="宋体" w:hAnsi="宋体" w:hint="eastAsia"/>
          <w:sz w:val="24"/>
          <w:szCs w:val="24"/>
        </w:rPr>
        <w:t>无非是给大家讲这样一个事实：对于高级审计员以上的同学来说，学习新准则是非常简单的，听一遍注会课程的相关内容就差不多了。</w:t>
      </w:r>
      <w:r w:rsidR="00E30C59">
        <w:rPr>
          <w:rFonts w:ascii="宋体" w:eastAsia="宋体" w:hAnsi="宋体" w:hint="eastAsia"/>
          <w:sz w:val="24"/>
          <w:szCs w:val="24"/>
        </w:rPr>
        <w:t>因为他们掌握了旧准则，而且在实务中也会用，</w:t>
      </w:r>
      <w:r w:rsidR="00950DE7">
        <w:rPr>
          <w:rFonts w:ascii="宋体" w:eastAsia="宋体" w:hAnsi="宋体" w:hint="eastAsia"/>
          <w:sz w:val="24"/>
          <w:szCs w:val="24"/>
        </w:rPr>
        <w:t>有了旧准则和以往经验的加持，再</w:t>
      </w:r>
      <w:r w:rsidR="005F46C3">
        <w:rPr>
          <w:rFonts w:ascii="宋体" w:eastAsia="宋体" w:hAnsi="宋体" w:hint="eastAsia"/>
          <w:sz w:val="24"/>
          <w:szCs w:val="24"/>
        </w:rPr>
        <w:t>去学习新准则，是很容易的。</w:t>
      </w:r>
    </w:p>
    <w:p w14:paraId="4FF2418E" w14:textId="1BC9CFBC" w:rsidR="00087C61" w:rsidRDefault="00087C61" w:rsidP="004619DD">
      <w:pPr>
        <w:spacing w:line="360" w:lineRule="auto"/>
        <w:rPr>
          <w:rFonts w:ascii="宋体" w:eastAsia="宋体" w:hAnsi="宋体"/>
          <w:sz w:val="24"/>
          <w:szCs w:val="24"/>
        </w:rPr>
      </w:pPr>
    </w:p>
    <w:p w14:paraId="28332F66" w14:textId="09A86FB2" w:rsidR="00087C61" w:rsidRDefault="002D017E" w:rsidP="004619DD">
      <w:pPr>
        <w:spacing w:line="360" w:lineRule="auto"/>
        <w:rPr>
          <w:rFonts w:ascii="宋体" w:eastAsia="宋体" w:hAnsi="宋体"/>
          <w:sz w:val="24"/>
          <w:szCs w:val="24"/>
        </w:rPr>
      </w:pPr>
      <w:r>
        <w:rPr>
          <w:rFonts w:ascii="宋体" w:eastAsia="宋体" w:hAnsi="宋体" w:hint="eastAsia"/>
          <w:sz w:val="24"/>
          <w:szCs w:val="24"/>
        </w:rPr>
        <w:t>如果大家觉得注会的理论跟实务分离了，那一定是没</w:t>
      </w:r>
      <w:r w:rsidR="000C3569">
        <w:rPr>
          <w:rFonts w:ascii="宋体" w:eastAsia="宋体" w:hAnsi="宋体" w:hint="eastAsia"/>
          <w:sz w:val="24"/>
          <w:szCs w:val="24"/>
        </w:rPr>
        <w:t>学到位</w:t>
      </w:r>
      <w:r>
        <w:rPr>
          <w:rFonts w:ascii="宋体" w:eastAsia="宋体" w:hAnsi="宋体" w:hint="eastAsia"/>
          <w:sz w:val="24"/>
          <w:szCs w:val="24"/>
        </w:rPr>
        <w:t>，理论和实务是一体的，我们做的每一个程序，背后都有会计和审计的理论支撑的。</w:t>
      </w:r>
    </w:p>
    <w:p w14:paraId="7B151ED4" w14:textId="77777777" w:rsidR="001D43E6" w:rsidRDefault="001D43E6" w:rsidP="004619DD">
      <w:pPr>
        <w:spacing w:line="360" w:lineRule="auto"/>
        <w:rPr>
          <w:rFonts w:ascii="宋体" w:eastAsia="宋体" w:hAnsi="宋体"/>
          <w:sz w:val="24"/>
          <w:szCs w:val="24"/>
        </w:rPr>
      </w:pPr>
    </w:p>
    <w:p w14:paraId="7E554D07" w14:textId="4D043159" w:rsidR="00EF3563" w:rsidRDefault="00FF7770" w:rsidP="004619DD">
      <w:pPr>
        <w:spacing w:line="360" w:lineRule="auto"/>
        <w:rPr>
          <w:rFonts w:ascii="宋体" w:eastAsia="宋体" w:hAnsi="宋体"/>
          <w:sz w:val="24"/>
          <w:szCs w:val="24"/>
        </w:rPr>
      </w:pPr>
      <w:r>
        <w:rPr>
          <w:rFonts w:ascii="宋体" w:eastAsia="宋体" w:hAnsi="宋体" w:hint="eastAsia"/>
          <w:sz w:val="24"/>
          <w:szCs w:val="24"/>
        </w:rPr>
        <w:t>这一节课，我主要结合理论和实际来讲，每一个理论，对应实务中哪些科目。</w:t>
      </w:r>
      <w:r w:rsidR="008D7B60">
        <w:rPr>
          <w:rFonts w:ascii="宋体" w:eastAsia="宋体" w:hAnsi="宋体" w:hint="eastAsia"/>
          <w:sz w:val="24"/>
          <w:szCs w:val="24"/>
        </w:rPr>
        <w:t>这样，大家学起来就没那么吃力了。</w:t>
      </w:r>
    </w:p>
    <w:p w14:paraId="68E44391" w14:textId="7E23F3E0" w:rsidR="00AB77DF" w:rsidRDefault="00AB77DF" w:rsidP="004619DD">
      <w:pPr>
        <w:spacing w:line="360" w:lineRule="auto"/>
        <w:rPr>
          <w:rFonts w:ascii="宋体" w:eastAsia="宋体" w:hAnsi="宋体"/>
          <w:sz w:val="24"/>
          <w:szCs w:val="24"/>
        </w:rPr>
      </w:pPr>
    </w:p>
    <w:p w14:paraId="221ACAEE" w14:textId="0CCE18AE" w:rsidR="00EF3563" w:rsidRDefault="004E15F9" w:rsidP="00024295">
      <w:pPr>
        <w:pStyle w:val="2"/>
      </w:pPr>
      <w:bookmarkStart w:id="719" w:name="_Toc123761810"/>
      <w:bookmarkStart w:id="720" w:name="_Toc145316970"/>
      <w:r>
        <w:rPr>
          <w:rFonts w:hint="eastAsia"/>
        </w:rPr>
        <w:lastRenderedPageBreak/>
        <w:t>金融资产的分类</w:t>
      </w:r>
      <w:r w:rsidR="00BF3428">
        <w:rPr>
          <w:rFonts w:hint="eastAsia"/>
        </w:rPr>
        <w:t>和计量</w:t>
      </w:r>
      <w:bookmarkEnd w:id="719"/>
      <w:bookmarkEnd w:id="720"/>
    </w:p>
    <w:p w14:paraId="5C08EDE4" w14:textId="77777777" w:rsidR="00142BDF" w:rsidRDefault="004E15F9" w:rsidP="004E15F9">
      <w:pPr>
        <w:spacing w:line="360" w:lineRule="auto"/>
        <w:rPr>
          <w:rFonts w:ascii="宋体" w:eastAsia="宋体" w:hAnsi="宋体"/>
          <w:sz w:val="24"/>
          <w:szCs w:val="24"/>
        </w:rPr>
      </w:pPr>
      <w:r w:rsidRPr="004E15F9">
        <w:rPr>
          <w:rFonts w:ascii="宋体" w:eastAsia="宋体" w:hAnsi="宋体" w:hint="eastAsia"/>
          <w:sz w:val="24"/>
          <w:szCs w:val="24"/>
          <w:highlight w:val="yellow"/>
        </w:rPr>
        <w:t>金融资产的分类是确认和计量的基础</w:t>
      </w:r>
      <w:r w:rsidR="007F46CB">
        <w:rPr>
          <w:rFonts w:ascii="宋体" w:eastAsia="宋体" w:hAnsi="宋体" w:hint="eastAsia"/>
          <w:sz w:val="24"/>
          <w:szCs w:val="24"/>
        </w:rPr>
        <w:t>，分好类之后就很容易计量了</w:t>
      </w:r>
      <w:r w:rsidRPr="004E15F9">
        <w:rPr>
          <w:rFonts w:ascii="宋体" w:eastAsia="宋体" w:hAnsi="宋体" w:hint="eastAsia"/>
          <w:sz w:val="24"/>
          <w:szCs w:val="24"/>
        </w:rPr>
        <w:t>。</w:t>
      </w:r>
      <w:r w:rsidR="00680FEC">
        <w:rPr>
          <w:rFonts w:ascii="宋体" w:eastAsia="宋体" w:hAnsi="宋体" w:hint="eastAsia"/>
          <w:sz w:val="24"/>
          <w:szCs w:val="24"/>
        </w:rPr>
        <w:t>分类需要判断，计量只要按部就班就可以了，所以难点在于</w:t>
      </w:r>
      <w:r w:rsidR="00680FEC" w:rsidRPr="00142BDF">
        <w:rPr>
          <w:rFonts w:ascii="宋体" w:eastAsia="宋体" w:hAnsi="宋体" w:hint="eastAsia"/>
          <w:sz w:val="24"/>
          <w:szCs w:val="24"/>
          <w:highlight w:val="yellow"/>
        </w:rPr>
        <w:t>分类</w:t>
      </w:r>
      <w:r w:rsidR="00680FEC">
        <w:rPr>
          <w:rFonts w:ascii="宋体" w:eastAsia="宋体" w:hAnsi="宋体" w:hint="eastAsia"/>
          <w:sz w:val="24"/>
          <w:szCs w:val="24"/>
        </w:rPr>
        <w:t>。</w:t>
      </w:r>
    </w:p>
    <w:p w14:paraId="684BEDF2" w14:textId="5D9B31E5" w:rsidR="004E15F9" w:rsidRPr="004E15F9" w:rsidRDefault="004E15F9" w:rsidP="004E15F9">
      <w:pPr>
        <w:spacing w:line="360" w:lineRule="auto"/>
        <w:rPr>
          <w:rFonts w:ascii="宋体" w:eastAsia="宋体" w:hAnsi="宋体"/>
          <w:sz w:val="24"/>
          <w:szCs w:val="24"/>
        </w:rPr>
      </w:pPr>
      <w:r w:rsidRPr="004E15F9">
        <w:rPr>
          <w:rFonts w:ascii="宋体" w:eastAsia="宋体" w:hAnsi="宋体" w:hint="eastAsia"/>
          <w:sz w:val="24"/>
          <w:szCs w:val="24"/>
        </w:rPr>
        <w:t>企业应当根据其管理金融资产的</w:t>
      </w:r>
      <w:r w:rsidRPr="004E15F9">
        <w:rPr>
          <w:rFonts w:ascii="宋体" w:eastAsia="宋体" w:hAnsi="宋体" w:hint="eastAsia"/>
          <w:sz w:val="24"/>
          <w:szCs w:val="24"/>
          <w:highlight w:val="yellow"/>
        </w:rPr>
        <w:t>业务模式</w:t>
      </w:r>
      <w:r w:rsidRPr="004E15F9">
        <w:rPr>
          <w:rFonts w:ascii="宋体" w:eastAsia="宋体" w:hAnsi="宋体" w:hint="eastAsia"/>
          <w:sz w:val="24"/>
          <w:szCs w:val="24"/>
        </w:rPr>
        <w:t>和金融资产的</w:t>
      </w:r>
      <w:r w:rsidRPr="000743CA">
        <w:rPr>
          <w:rFonts w:ascii="宋体" w:eastAsia="宋体" w:hAnsi="宋体" w:hint="eastAsia"/>
          <w:sz w:val="24"/>
          <w:szCs w:val="24"/>
          <w:highlight w:val="yellow"/>
        </w:rPr>
        <w:t>合同</w:t>
      </w:r>
      <w:r w:rsidRPr="004E15F9">
        <w:rPr>
          <w:rFonts w:ascii="宋体" w:eastAsia="宋体" w:hAnsi="宋体" w:hint="eastAsia"/>
          <w:sz w:val="24"/>
          <w:szCs w:val="24"/>
          <w:highlight w:val="yellow"/>
        </w:rPr>
        <w:t>现金流量特征</w:t>
      </w:r>
      <w:r w:rsidRPr="004E15F9">
        <w:rPr>
          <w:rFonts w:ascii="宋体" w:eastAsia="宋体" w:hAnsi="宋体" w:hint="eastAsia"/>
          <w:sz w:val="24"/>
          <w:szCs w:val="24"/>
        </w:rPr>
        <w:t>，将金融资产划分为以下三类：</w:t>
      </w:r>
    </w:p>
    <w:p w14:paraId="7E6C7CFA" w14:textId="61F12C80" w:rsidR="004619DD" w:rsidRDefault="004E15F9" w:rsidP="004619DD">
      <w:pPr>
        <w:spacing w:line="360" w:lineRule="auto"/>
        <w:rPr>
          <w:rFonts w:ascii="宋体" w:eastAsia="宋体" w:hAnsi="宋体"/>
          <w:sz w:val="24"/>
          <w:szCs w:val="24"/>
        </w:rPr>
      </w:pPr>
      <w:r w:rsidRPr="004E15F9">
        <w:rPr>
          <w:rFonts w:ascii="宋体" w:eastAsia="宋体" w:hAnsi="宋体" w:hint="eastAsia"/>
          <w:sz w:val="24"/>
          <w:szCs w:val="24"/>
        </w:rPr>
        <w:t>（</w:t>
      </w:r>
      <w:r w:rsidRPr="004E15F9">
        <w:rPr>
          <w:rFonts w:ascii="宋体" w:eastAsia="宋体" w:hAnsi="宋体"/>
          <w:sz w:val="24"/>
          <w:szCs w:val="24"/>
        </w:rPr>
        <w:t>1）以摊余成本计量的金融资产；（2）以公允价值计量且其变动计入其他综合收益的金融资产；（3）以公允价值计量且其变动计入当期损益的金融资产。上述分类一经确定，不得随意变更。</w:t>
      </w:r>
    </w:p>
    <w:p w14:paraId="7C450D2D" w14:textId="00178005" w:rsidR="005F19BB" w:rsidRDefault="005F19BB" w:rsidP="004619DD">
      <w:pPr>
        <w:spacing w:line="360" w:lineRule="auto"/>
        <w:rPr>
          <w:rFonts w:ascii="宋体" w:eastAsia="宋体" w:hAnsi="宋体"/>
          <w:sz w:val="24"/>
          <w:szCs w:val="24"/>
        </w:rPr>
      </w:pPr>
    </w:p>
    <w:p w14:paraId="2096FF48" w14:textId="7C9BC230" w:rsidR="005F19BB" w:rsidRDefault="005F19BB" w:rsidP="004619DD">
      <w:pPr>
        <w:spacing w:line="360" w:lineRule="auto"/>
        <w:rPr>
          <w:rFonts w:ascii="宋体" w:eastAsia="宋体" w:hAnsi="宋体"/>
          <w:sz w:val="24"/>
          <w:szCs w:val="24"/>
        </w:rPr>
      </w:pPr>
      <w:r w:rsidRPr="000743CA">
        <w:rPr>
          <w:rFonts w:ascii="宋体" w:eastAsia="宋体" w:hAnsi="宋体" w:hint="eastAsia"/>
          <w:sz w:val="24"/>
          <w:szCs w:val="24"/>
          <w:highlight w:val="yellow"/>
        </w:rPr>
        <w:t>业务模式有</w:t>
      </w:r>
      <w:r w:rsidRPr="000743CA">
        <w:rPr>
          <w:rFonts w:ascii="宋体" w:eastAsia="宋体" w:hAnsi="宋体"/>
          <w:sz w:val="24"/>
          <w:szCs w:val="24"/>
          <w:highlight w:val="yellow"/>
        </w:rPr>
        <w:t>3</w:t>
      </w:r>
      <w:r w:rsidRPr="000743CA">
        <w:rPr>
          <w:rFonts w:ascii="宋体" w:eastAsia="宋体" w:hAnsi="宋体" w:hint="eastAsia"/>
          <w:sz w:val="24"/>
          <w:szCs w:val="24"/>
          <w:highlight w:val="yellow"/>
        </w:rPr>
        <w:t>种：</w:t>
      </w:r>
    </w:p>
    <w:p w14:paraId="7E759CCD" w14:textId="77777777" w:rsidR="00745769" w:rsidRDefault="00745769" w:rsidP="004619DD">
      <w:pPr>
        <w:spacing w:line="360" w:lineRule="auto"/>
        <w:rPr>
          <w:rFonts w:ascii="宋体" w:eastAsia="宋体" w:hAnsi="宋体"/>
          <w:sz w:val="24"/>
          <w:szCs w:val="24"/>
        </w:rPr>
      </w:pPr>
    </w:p>
    <w:p w14:paraId="78D95E3B" w14:textId="4EAABAA1" w:rsidR="00745769" w:rsidRDefault="006D65C3" w:rsidP="004619DD">
      <w:pPr>
        <w:spacing w:line="360" w:lineRule="auto"/>
        <w:rPr>
          <w:rFonts w:ascii="宋体" w:eastAsia="宋体" w:hAnsi="宋体"/>
          <w:sz w:val="24"/>
          <w:szCs w:val="24"/>
        </w:rPr>
      </w:pPr>
      <w:r>
        <w:rPr>
          <w:rFonts w:ascii="宋体" w:eastAsia="宋体" w:hAnsi="宋体" w:hint="eastAsia"/>
          <w:sz w:val="24"/>
          <w:szCs w:val="24"/>
        </w:rPr>
        <w:t>（1）</w:t>
      </w:r>
      <w:r w:rsidR="000C2DBB">
        <w:rPr>
          <w:rFonts w:ascii="宋体" w:eastAsia="宋体" w:hAnsi="宋体" w:hint="eastAsia"/>
          <w:sz w:val="24"/>
          <w:szCs w:val="24"/>
        </w:rPr>
        <w:t>以</w:t>
      </w:r>
      <w:r w:rsidR="005F19BB" w:rsidRPr="005F19BB">
        <w:rPr>
          <w:rFonts w:ascii="宋体" w:eastAsia="宋体" w:hAnsi="宋体" w:hint="eastAsia"/>
          <w:sz w:val="24"/>
          <w:szCs w:val="24"/>
        </w:rPr>
        <w:t>收取合同现金流量</w:t>
      </w:r>
      <w:r w:rsidR="000C2DBB">
        <w:rPr>
          <w:rFonts w:ascii="宋体" w:eastAsia="宋体" w:hAnsi="宋体" w:hint="eastAsia"/>
          <w:sz w:val="24"/>
          <w:szCs w:val="24"/>
        </w:rPr>
        <w:t>为目标</w:t>
      </w:r>
      <w:r w:rsidR="005E62B3">
        <w:rPr>
          <w:rFonts w:ascii="宋体" w:eastAsia="宋体" w:hAnsi="宋体" w:hint="eastAsia"/>
          <w:sz w:val="24"/>
          <w:szCs w:val="24"/>
        </w:rPr>
        <w:t>（债权）</w:t>
      </w:r>
    </w:p>
    <w:p w14:paraId="5E9BC50E" w14:textId="74FF84EB" w:rsidR="005F19BB" w:rsidRDefault="005E1EB2" w:rsidP="004619DD">
      <w:pPr>
        <w:spacing w:line="360" w:lineRule="auto"/>
        <w:rPr>
          <w:rFonts w:ascii="宋体" w:eastAsia="宋体" w:hAnsi="宋体"/>
          <w:sz w:val="24"/>
          <w:szCs w:val="24"/>
        </w:rPr>
      </w:pPr>
      <w:r>
        <w:rPr>
          <w:rFonts w:ascii="宋体" w:eastAsia="宋体" w:hAnsi="宋体" w:hint="eastAsia"/>
          <w:sz w:val="24"/>
          <w:szCs w:val="24"/>
        </w:rPr>
        <w:t>应收账款、应收票据</w:t>
      </w:r>
      <w:r w:rsidR="007C1769">
        <w:rPr>
          <w:rFonts w:ascii="宋体" w:eastAsia="宋体" w:hAnsi="宋体" w:hint="eastAsia"/>
          <w:sz w:val="24"/>
          <w:szCs w:val="24"/>
        </w:rPr>
        <w:t>、债权投资</w:t>
      </w:r>
      <w:r w:rsidR="00D21F5C">
        <w:rPr>
          <w:rFonts w:ascii="宋体" w:eastAsia="宋体" w:hAnsi="宋体" w:hint="eastAsia"/>
          <w:sz w:val="24"/>
          <w:szCs w:val="24"/>
        </w:rPr>
        <w:t>等</w:t>
      </w:r>
      <w:r w:rsidR="00373CAE">
        <w:rPr>
          <w:rFonts w:ascii="宋体" w:eastAsia="宋体" w:hAnsi="宋体" w:hint="eastAsia"/>
          <w:sz w:val="24"/>
          <w:szCs w:val="24"/>
        </w:rPr>
        <w:t>，只有是债权，才能符合收取合同现金流</w:t>
      </w:r>
      <w:r w:rsidR="00684A18">
        <w:rPr>
          <w:rFonts w:ascii="宋体" w:eastAsia="宋体" w:hAnsi="宋体" w:hint="eastAsia"/>
          <w:sz w:val="24"/>
          <w:szCs w:val="24"/>
        </w:rPr>
        <w:t>。</w:t>
      </w:r>
      <w:r w:rsidR="007F7918">
        <w:rPr>
          <w:rFonts w:ascii="宋体" w:eastAsia="宋体" w:hAnsi="宋体" w:hint="eastAsia"/>
          <w:sz w:val="24"/>
          <w:szCs w:val="24"/>
        </w:rPr>
        <w:t>实务中常见的</w:t>
      </w:r>
      <w:r w:rsidR="009647EB">
        <w:rPr>
          <w:rFonts w:ascii="宋体" w:eastAsia="宋体" w:hAnsi="宋体" w:hint="eastAsia"/>
          <w:sz w:val="24"/>
          <w:szCs w:val="24"/>
        </w:rPr>
        <w:t>是定期存款</w:t>
      </w:r>
      <w:r w:rsidR="007F7918">
        <w:rPr>
          <w:rFonts w:ascii="宋体" w:eastAsia="宋体" w:hAnsi="宋体" w:hint="eastAsia"/>
          <w:sz w:val="24"/>
          <w:szCs w:val="24"/>
        </w:rPr>
        <w:t>。</w:t>
      </w:r>
    </w:p>
    <w:p w14:paraId="34606004" w14:textId="77777777" w:rsidR="00745769" w:rsidRDefault="00745769" w:rsidP="004619DD">
      <w:pPr>
        <w:spacing w:line="360" w:lineRule="auto"/>
        <w:rPr>
          <w:rFonts w:ascii="宋体" w:eastAsia="宋体" w:hAnsi="宋体"/>
          <w:sz w:val="24"/>
          <w:szCs w:val="24"/>
        </w:rPr>
      </w:pPr>
    </w:p>
    <w:p w14:paraId="7D3EF547" w14:textId="31D88227" w:rsidR="00745769" w:rsidRDefault="006D65C3" w:rsidP="004619DD">
      <w:pPr>
        <w:spacing w:line="360" w:lineRule="auto"/>
        <w:rPr>
          <w:rFonts w:ascii="宋体" w:eastAsia="宋体" w:hAnsi="宋体"/>
          <w:sz w:val="24"/>
          <w:szCs w:val="24"/>
        </w:rPr>
      </w:pPr>
      <w:r>
        <w:rPr>
          <w:rFonts w:ascii="宋体" w:eastAsia="宋体" w:hAnsi="宋体" w:hint="eastAsia"/>
          <w:sz w:val="24"/>
          <w:szCs w:val="24"/>
        </w:rPr>
        <w:t>（2）</w:t>
      </w:r>
      <w:r w:rsidR="000C2DBB">
        <w:rPr>
          <w:rFonts w:ascii="宋体" w:eastAsia="宋体" w:hAnsi="宋体" w:hint="eastAsia"/>
          <w:sz w:val="24"/>
          <w:szCs w:val="24"/>
        </w:rPr>
        <w:t>以</w:t>
      </w:r>
      <w:r w:rsidR="005F19BB" w:rsidRPr="005F19BB">
        <w:rPr>
          <w:rFonts w:ascii="宋体" w:eastAsia="宋体" w:hAnsi="宋体" w:hint="eastAsia"/>
          <w:sz w:val="24"/>
          <w:szCs w:val="24"/>
        </w:rPr>
        <w:t>出售</w:t>
      </w:r>
      <w:r w:rsidR="000C2DBB">
        <w:rPr>
          <w:rFonts w:ascii="宋体" w:eastAsia="宋体" w:hAnsi="宋体" w:hint="eastAsia"/>
          <w:sz w:val="24"/>
          <w:szCs w:val="24"/>
        </w:rPr>
        <w:t>为目标</w:t>
      </w:r>
    </w:p>
    <w:p w14:paraId="057EB015" w14:textId="62EC7E8D" w:rsidR="005F19BB" w:rsidRDefault="007E3C20" w:rsidP="004619DD">
      <w:pPr>
        <w:spacing w:line="360" w:lineRule="auto"/>
        <w:rPr>
          <w:rFonts w:ascii="宋体" w:eastAsia="宋体" w:hAnsi="宋体"/>
          <w:sz w:val="24"/>
          <w:szCs w:val="24"/>
        </w:rPr>
      </w:pPr>
      <w:r>
        <w:rPr>
          <w:rFonts w:ascii="宋体" w:eastAsia="宋体" w:hAnsi="宋体" w:hint="eastAsia"/>
          <w:sz w:val="24"/>
          <w:szCs w:val="24"/>
        </w:rPr>
        <w:t>债权和股权都可能符合</w:t>
      </w:r>
      <w:r w:rsidR="00745769">
        <w:rPr>
          <w:rFonts w:ascii="宋体" w:eastAsia="宋体" w:hAnsi="宋体" w:hint="eastAsia"/>
          <w:sz w:val="24"/>
          <w:szCs w:val="24"/>
        </w:rPr>
        <w:t>。</w:t>
      </w:r>
      <w:r w:rsidR="004B1E53">
        <w:rPr>
          <w:rFonts w:ascii="宋体" w:eastAsia="宋体" w:hAnsi="宋体" w:hint="eastAsia"/>
          <w:sz w:val="24"/>
          <w:szCs w:val="24"/>
        </w:rPr>
        <w:t>以出售为目标，</w:t>
      </w:r>
      <w:r w:rsidR="00697AF3">
        <w:rPr>
          <w:rFonts w:ascii="宋体" w:eastAsia="宋体" w:hAnsi="宋体" w:hint="eastAsia"/>
          <w:sz w:val="24"/>
          <w:szCs w:val="24"/>
        </w:rPr>
        <w:t>就是为了近期出售。只有上市的股票和债权等流通性好的资产才行，要不然没人要</w:t>
      </w:r>
      <w:r w:rsidR="00640610">
        <w:rPr>
          <w:rFonts w:ascii="宋体" w:eastAsia="宋体" w:hAnsi="宋体" w:hint="eastAsia"/>
          <w:sz w:val="24"/>
          <w:szCs w:val="24"/>
        </w:rPr>
        <w:t>的肯定不符合以</w:t>
      </w:r>
      <w:r w:rsidR="00697AF3">
        <w:rPr>
          <w:rFonts w:ascii="宋体" w:eastAsia="宋体" w:hAnsi="宋体" w:hint="eastAsia"/>
          <w:sz w:val="24"/>
          <w:szCs w:val="24"/>
        </w:rPr>
        <w:t>出售</w:t>
      </w:r>
      <w:r w:rsidR="00640610">
        <w:rPr>
          <w:rFonts w:ascii="宋体" w:eastAsia="宋体" w:hAnsi="宋体" w:hint="eastAsia"/>
          <w:sz w:val="24"/>
          <w:szCs w:val="24"/>
        </w:rPr>
        <w:t>为目的</w:t>
      </w:r>
      <w:r w:rsidR="00697AF3">
        <w:rPr>
          <w:rFonts w:ascii="宋体" w:eastAsia="宋体" w:hAnsi="宋体" w:hint="eastAsia"/>
          <w:sz w:val="24"/>
          <w:szCs w:val="24"/>
        </w:rPr>
        <w:t>。</w:t>
      </w:r>
      <w:r w:rsidR="00122656">
        <w:rPr>
          <w:rFonts w:ascii="宋体" w:eastAsia="宋体" w:hAnsi="宋体" w:hint="eastAsia"/>
          <w:sz w:val="24"/>
          <w:szCs w:val="24"/>
        </w:rPr>
        <w:t>这个在实务中也很好理解，</w:t>
      </w:r>
      <w:r w:rsidR="00451B53">
        <w:rPr>
          <w:rFonts w:ascii="宋体" w:eastAsia="宋体" w:hAnsi="宋体" w:hint="eastAsia"/>
          <w:sz w:val="24"/>
          <w:szCs w:val="24"/>
        </w:rPr>
        <w:t>常见的是</w:t>
      </w:r>
      <w:r w:rsidR="00E93C00">
        <w:rPr>
          <w:rFonts w:ascii="宋体" w:eastAsia="宋体" w:hAnsi="宋体" w:hint="eastAsia"/>
          <w:sz w:val="24"/>
          <w:szCs w:val="24"/>
        </w:rPr>
        <w:t>公司购买的上市公司股票和</w:t>
      </w:r>
      <w:r w:rsidR="00385089">
        <w:rPr>
          <w:rFonts w:ascii="宋体" w:eastAsia="宋体" w:hAnsi="宋体" w:hint="eastAsia"/>
          <w:sz w:val="24"/>
          <w:szCs w:val="24"/>
        </w:rPr>
        <w:t>公开发行的</w:t>
      </w:r>
      <w:r w:rsidR="00E93C00">
        <w:rPr>
          <w:rFonts w:ascii="宋体" w:eastAsia="宋体" w:hAnsi="宋体" w:hint="eastAsia"/>
          <w:sz w:val="24"/>
          <w:szCs w:val="24"/>
        </w:rPr>
        <w:t>债权</w:t>
      </w:r>
      <w:r w:rsidR="008742A4">
        <w:rPr>
          <w:rFonts w:ascii="宋体" w:eastAsia="宋体" w:hAnsi="宋体" w:hint="eastAsia"/>
          <w:sz w:val="24"/>
          <w:szCs w:val="24"/>
        </w:rPr>
        <w:t>，这种就是在交易所随便买卖的。</w:t>
      </w:r>
    </w:p>
    <w:p w14:paraId="1F7EEFAE" w14:textId="77777777" w:rsidR="00745769" w:rsidRDefault="00745769" w:rsidP="004619DD">
      <w:pPr>
        <w:spacing w:line="360" w:lineRule="auto"/>
        <w:rPr>
          <w:rFonts w:ascii="宋体" w:eastAsia="宋体" w:hAnsi="宋体"/>
          <w:sz w:val="24"/>
          <w:szCs w:val="24"/>
        </w:rPr>
      </w:pPr>
    </w:p>
    <w:p w14:paraId="4A006FFF" w14:textId="437A39E7" w:rsidR="005F19BB" w:rsidRDefault="006D65C3" w:rsidP="004619DD">
      <w:pPr>
        <w:spacing w:line="360" w:lineRule="auto"/>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w:t>
      </w:r>
      <w:r>
        <w:rPr>
          <w:rFonts w:ascii="宋体" w:eastAsia="宋体" w:hAnsi="宋体" w:hint="eastAsia"/>
          <w:sz w:val="24"/>
          <w:szCs w:val="24"/>
        </w:rPr>
        <w:t>）</w:t>
      </w:r>
      <w:r w:rsidR="005F19BB" w:rsidRPr="005F19BB">
        <w:rPr>
          <w:rFonts w:ascii="宋体" w:eastAsia="宋体" w:hAnsi="宋体" w:hint="eastAsia"/>
          <w:sz w:val="24"/>
          <w:szCs w:val="24"/>
        </w:rPr>
        <w:t>两者兼有</w:t>
      </w:r>
    </w:p>
    <w:p w14:paraId="3CB4BB0A" w14:textId="77777777" w:rsidR="00826339" w:rsidRDefault="00C0154C" w:rsidP="004619DD">
      <w:pPr>
        <w:spacing w:line="360" w:lineRule="auto"/>
        <w:rPr>
          <w:rFonts w:ascii="宋体" w:eastAsia="宋体" w:hAnsi="宋体"/>
          <w:sz w:val="24"/>
          <w:szCs w:val="24"/>
        </w:rPr>
      </w:pPr>
      <w:r>
        <w:rPr>
          <w:rFonts w:ascii="宋体" w:eastAsia="宋体" w:hAnsi="宋体" w:hint="eastAsia"/>
          <w:sz w:val="24"/>
          <w:szCs w:val="24"/>
        </w:rPr>
        <w:t>两者兼有这个可能大家比较难理解。</w:t>
      </w:r>
    </w:p>
    <w:p w14:paraId="3109544A" w14:textId="59FD3106" w:rsidR="004A27D0" w:rsidRDefault="000C2DBB" w:rsidP="004619DD">
      <w:pPr>
        <w:spacing w:line="360" w:lineRule="auto"/>
        <w:rPr>
          <w:rFonts w:ascii="宋体" w:eastAsia="宋体" w:hAnsi="宋体"/>
          <w:sz w:val="24"/>
          <w:szCs w:val="24"/>
        </w:rPr>
      </w:pPr>
      <w:r>
        <w:rPr>
          <w:rFonts w:ascii="宋体" w:eastAsia="宋体" w:hAnsi="宋体" w:hint="eastAsia"/>
          <w:sz w:val="24"/>
          <w:szCs w:val="24"/>
        </w:rPr>
        <w:t>首先要满足</w:t>
      </w:r>
      <w:r w:rsidR="00826339">
        <w:rPr>
          <w:rFonts w:ascii="宋体" w:eastAsia="宋体" w:hAnsi="宋体" w:hint="eastAsia"/>
          <w:sz w:val="24"/>
          <w:szCs w:val="24"/>
        </w:rPr>
        <w:t>以</w:t>
      </w:r>
      <w:r>
        <w:rPr>
          <w:rFonts w:ascii="宋体" w:eastAsia="宋体" w:hAnsi="宋体" w:hint="eastAsia"/>
          <w:sz w:val="24"/>
          <w:szCs w:val="24"/>
        </w:rPr>
        <w:t>收取合同现金流为目</w:t>
      </w:r>
      <w:r w:rsidR="00826339">
        <w:rPr>
          <w:rFonts w:ascii="宋体" w:eastAsia="宋体" w:hAnsi="宋体" w:hint="eastAsia"/>
          <w:sz w:val="24"/>
          <w:szCs w:val="24"/>
        </w:rPr>
        <w:t>标</w:t>
      </w:r>
      <w:r>
        <w:rPr>
          <w:rFonts w:ascii="宋体" w:eastAsia="宋体" w:hAnsi="宋体" w:hint="eastAsia"/>
          <w:sz w:val="24"/>
          <w:szCs w:val="24"/>
        </w:rPr>
        <w:t>，那么</w:t>
      </w:r>
      <w:r w:rsidR="00826339">
        <w:rPr>
          <w:rFonts w:ascii="宋体" w:eastAsia="宋体" w:hAnsi="宋体" w:hint="eastAsia"/>
          <w:sz w:val="24"/>
          <w:szCs w:val="24"/>
        </w:rPr>
        <w:t>它只能是债权</w:t>
      </w:r>
      <w:r w:rsidR="00357A4B">
        <w:rPr>
          <w:rFonts w:ascii="宋体" w:eastAsia="宋体" w:hAnsi="宋体" w:hint="eastAsia"/>
          <w:sz w:val="24"/>
          <w:szCs w:val="24"/>
        </w:rPr>
        <w:t>，</w:t>
      </w:r>
      <w:r w:rsidR="00CC1957">
        <w:rPr>
          <w:rFonts w:ascii="宋体" w:eastAsia="宋体" w:hAnsi="宋体" w:hint="eastAsia"/>
          <w:sz w:val="24"/>
          <w:szCs w:val="24"/>
        </w:rPr>
        <w:t>一般</w:t>
      </w:r>
      <w:r w:rsidR="00715132">
        <w:rPr>
          <w:rFonts w:ascii="宋体" w:eastAsia="宋体" w:hAnsi="宋体" w:hint="eastAsia"/>
          <w:sz w:val="24"/>
          <w:szCs w:val="24"/>
        </w:rPr>
        <w:t>是持有至到期的时候收钱</w:t>
      </w:r>
      <w:r w:rsidR="00357A4B">
        <w:rPr>
          <w:rFonts w:ascii="宋体" w:eastAsia="宋体" w:hAnsi="宋体" w:hint="eastAsia"/>
          <w:sz w:val="24"/>
          <w:szCs w:val="24"/>
        </w:rPr>
        <w:t>。同时又以出售为目标，</w:t>
      </w:r>
      <w:r w:rsidR="00715132">
        <w:rPr>
          <w:rFonts w:ascii="宋体" w:eastAsia="宋体" w:hAnsi="宋体" w:hint="eastAsia"/>
          <w:sz w:val="24"/>
          <w:szCs w:val="24"/>
        </w:rPr>
        <w:t>指的</w:t>
      </w:r>
      <w:r w:rsidR="00470524">
        <w:rPr>
          <w:rFonts w:ascii="宋体" w:eastAsia="宋体" w:hAnsi="宋体" w:hint="eastAsia"/>
          <w:sz w:val="24"/>
          <w:szCs w:val="24"/>
        </w:rPr>
        <w:t>中途卖掉。</w:t>
      </w:r>
      <w:r w:rsidR="00C30F3C">
        <w:rPr>
          <w:rFonts w:ascii="宋体" w:eastAsia="宋体" w:hAnsi="宋体" w:hint="eastAsia"/>
          <w:sz w:val="24"/>
          <w:szCs w:val="24"/>
        </w:rPr>
        <w:t>既然中途卖掉，就不可能持有至到期，它们怎么能同时存在呢？</w:t>
      </w:r>
      <w:r w:rsidR="00681E38">
        <w:rPr>
          <w:rFonts w:ascii="宋体" w:eastAsia="宋体" w:hAnsi="宋体" w:hint="eastAsia"/>
          <w:sz w:val="24"/>
          <w:szCs w:val="24"/>
        </w:rPr>
        <w:t>因为它是“目标”，而不是结果，所以可以有2个。</w:t>
      </w:r>
      <w:r w:rsidR="00AE5C8D">
        <w:rPr>
          <w:rFonts w:ascii="宋体" w:eastAsia="宋体" w:hAnsi="宋体" w:hint="eastAsia"/>
          <w:sz w:val="24"/>
          <w:szCs w:val="24"/>
        </w:rPr>
        <w:t>比如公司买债券的时候是因为账上的钱多了，搞点投资，如果流动</w:t>
      </w:r>
      <w:r w:rsidR="00AE5C8D">
        <w:rPr>
          <w:rFonts w:ascii="宋体" w:eastAsia="宋体" w:hAnsi="宋体" w:hint="eastAsia"/>
          <w:sz w:val="24"/>
          <w:szCs w:val="24"/>
        </w:rPr>
        <w:lastRenderedPageBreak/>
        <w:t>资金不够，就会把它卖掉。</w:t>
      </w:r>
      <w:r w:rsidR="00F26250">
        <w:rPr>
          <w:rFonts w:ascii="宋体" w:eastAsia="宋体" w:hAnsi="宋体" w:hint="eastAsia"/>
          <w:sz w:val="24"/>
          <w:szCs w:val="24"/>
        </w:rPr>
        <w:t>那这种就是既以收取合同现金流为目标，又以出售为目标。</w:t>
      </w:r>
      <w:r w:rsidR="00B71F3C">
        <w:rPr>
          <w:rFonts w:ascii="宋体" w:eastAsia="宋体" w:hAnsi="宋体" w:hint="eastAsia"/>
          <w:sz w:val="24"/>
          <w:szCs w:val="24"/>
        </w:rPr>
        <w:t>还有一种情况，就是预计要用来背书或贴现的应收票据，这个也是“双重目标”。</w:t>
      </w:r>
      <w:r w:rsidR="00E12B4F">
        <w:rPr>
          <w:rFonts w:ascii="宋体" w:eastAsia="宋体" w:hAnsi="宋体" w:hint="eastAsia"/>
          <w:sz w:val="24"/>
          <w:szCs w:val="24"/>
        </w:rPr>
        <w:t>这种模式在实务中见的不多，大家能理解就理解，不能理解对实务影响也不大。</w:t>
      </w:r>
    </w:p>
    <w:p w14:paraId="0EF8BFA6" w14:textId="6DB5B901" w:rsidR="004A27D0" w:rsidRDefault="004A27D0" w:rsidP="004619DD">
      <w:pPr>
        <w:spacing w:line="360" w:lineRule="auto"/>
        <w:rPr>
          <w:rFonts w:ascii="宋体" w:eastAsia="宋体" w:hAnsi="宋体"/>
          <w:sz w:val="24"/>
          <w:szCs w:val="24"/>
        </w:rPr>
      </w:pPr>
    </w:p>
    <w:p w14:paraId="6F8746F5" w14:textId="33BA1EEA" w:rsidR="000743CA" w:rsidRDefault="000743CA" w:rsidP="004619DD">
      <w:pPr>
        <w:spacing w:line="360" w:lineRule="auto"/>
        <w:rPr>
          <w:rFonts w:ascii="宋体" w:eastAsia="宋体" w:hAnsi="宋体"/>
          <w:sz w:val="24"/>
          <w:szCs w:val="24"/>
        </w:rPr>
      </w:pPr>
    </w:p>
    <w:p w14:paraId="0640BEDE" w14:textId="4FEAA740" w:rsidR="000743CA" w:rsidRDefault="000743CA" w:rsidP="004619DD">
      <w:pPr>
        <w:spacing w:line="360" w:lineRule="auto"/>
        <w:rPr>
          <w:rFonts w:ascii="宋体" w:eastAsia="宋体" w:hAnsi="宋体"/>
          <w:sz w:val="24"/>
          <w:szCs w:val="24"/>
        </w:rPr>
      </w:pPr>
      <w:r w:rsidRPr="000743CA">
        <w:rPr>
          <w:rFonts w:ascii="宋体" w:eastAsia="宋体" w:hAnsi="宋体" w:hint="eastAsia"/>
          <w:sz w:val="24"/>
          <w:szCs w:val="24"/>
          <w:highlight w:val="yellow"/>
        </w:rPr>
        <w:t>合同</w:t>
      </w:r>
      <w:r w:rsidRPr="004E15F9">
        <w:rPr>
          <w:rFonts w:ascii="宋体" w:eastAsia="宋体" w:hAnsi="宋体" w:hint="eastAsia"/>
          <w:sz w:val="24"/>
          <w:szCs w:val="24"/>
          <w:highlight w:val="yellow"/>
        </w:rPr>
        <w:t>现金流量特征</w:t>
      </w:r>
      <w:r>
        <w:rPr>
          <w:rFonts w:ascii="宋体" w:eastAsia="宋体" w:hAnsi="宋体" w:hint="eastAsia"/>
          <w:sz w:val="24"/>
          <w:szCs w:val="24"/>
          <w:highlight w:val="yellow"/>
        </w:rPr>
        <w:t>：</w:t>
      </w:r>
    </w:p>
    <w:p w14:paraId="781F162B" w14:textId="5BA25A3E" w:rsidR="000743CA" w:rsidRDefault="000743CA" w:rsidP="004619DD">
      <w:pPr>
        <w:spacing w:line="360" w:lineRule="auto"/>
        <w:rPr>
          <w:rFonts w:ascii="宋体" w:eastAsia="宋体" w:hAnsi="宋体"/>
          <w:sz w:val="24"/>
          <w:szCs w:val="24"/>
        </w:rPr>
      </w:pPr>
    </w:p>
    <w:p w14:paraId="7E6CE8A4" w14:textId="14D4C2F0" w:rsidR="000743CA" w:rsidRDefault="000743CA" w:rsidP="004619DD">
      <w:pPr>
        <w:spacing w:line="360" w:lineRule="auto"/>
        <w:rPr>
          <w:rFonts w:ascii="宋体" w:eastAsia="宋体" w:hAnsi="宋体"/>
          <w:sz w:val="24"/>
          <w:szCs w:val="24"/>
        </w:rPr>
      </w:pPr>
      <w:r w:rsidRPr="001545A7">
        <w:rPr>
          <w:rFonts w:ascii="宋体" w:eastAsia="宋体" w:hAnsi="宋体" w:hint="eastAsia"/>
          <w:sz w:val="24"/>
          <w:szCs w:val="24"/>
          <w:highlight w:val="yellow"/>
        </w:rPr>
        <w:t>对于合同现金流</w:t>
      </w:r>
      <w:r w:rsidR="004F5DA4">
        <w:rPr>
          <w:rFonts w:ascii="宋体" w:eastAsia="宋体" w:hAnsi="宋体" w:hint="eastAsia"/>
          <w:sz w:val="24"/>
          <w:szCs w:val="24"/>
          <w:highlight w:val="yellow"/>
        </w:rPr>
        <w:t>特征</w:t>
      </w:r>
      <w:r w:rsidR="00A21F9F" w:rsidRPr="001545A7">
        <w:rPr>
          <w:rFonts w:ascii="宋体" w:eastAsia="宋体" w:hAnsi="宋体" w:hint="eastAsia"/>
          <w:sz w:val="24"/>
          <w:szCs w:val="24"/>
          <w:highlight w:val="yellow"/>
        </w:rPr>
        <w:t>，只要记住一个就可以了：本金+利息。</w:t>
      </w:r>
    </w:p>
    <w:p w14:paraId="4F0B725D" w14:textId="77777777" w:rsidR="000743CA" w:rsidRDefault="000743CA" w:rsidP="004619DD">
      <w:pPr>
        <w:spacing w:line="360" w:lineRule="auto"/>
        <w:rPr>
          <w:rFonts w:ascii="宋体" w:eastAsia="宋体" w:hAnsi="宋体"/>
          <w:sz w:val="24"/>
          <w:szCs w:val="24"/>
        </w:rPr>
      </w:pPr>
    </w:p>
    <w:p w14:paraId="73834604" w14:textId="11240973" w:rsidR="00E50306" w:rsidRDefault="000743CA" w:rsidP="004619DD">
      <w:pPr>
        <w:spacing w:line="360" w:lineRule="auto"/>
        <w:rPr>
          <w:rFonts w:ascii="宋体" w:eastAsia="宋体" w:hAnsi="宋体"/>
          <w:sz w:val="24"/>
          <w:szCs w:val="24"/>
        </w:rPr>
      </w:pPr>
      <w:r>
        <w:rPr>
          <w:rFonts w:ascii="宋体" w:eastAsia="宋体" w:hAnsi="宋体" w:hint="eastAsia"/>
          <w:sz w:val="24"/>
          <w:szCs w:val="24"/>
        </w:rPr>
        <w:t>了解的业务模式和合同现金流特征之后，就可以进行分类了。</w:t>
      </w:r>
    </w:p>
    <w:p w14:paraId="09F239EC" w14:textId="77777777" w:rsidR="000743CA" w:rsidRDefault="000743CA" w:rsidP="004619DD">
      <w:pPr>
        <w:spacing w:line="360" w:lineRule="auto"/>
        <w:rPr>
          <w:rFonts w:ascii="宋体" w:eastAsia="宋体" w:hAnsi="宋体"/>
          <w:sz w:val="24"/>
          <w:szCs w:val="24"/>
        </w:rPr>
      </w:pPr>
    </w:p>
    <w:p w14:paraId="1E000815" w14:textId="2622851E" w:rsidR="00656D93" w:rsidRPr="00960DC6" w:rsidRDefault="00656D93" w:rsidP="004619DD">
      <w:pPr>
        <w:spacing w:line="360" w:lineRule="auto"/>
        <w:rPr>
          <w:rFonts w:ascii="宋体" w:eastAsia="宋体" w:hAnsi="宋体"/>
          <w:color w:val="FF0000"/>
          <w:sz w:val="24"/>
          <w:szCs w:val="24"/>
        </w:rPr>
      </w:pPr>
      <w:r w:rsidRPr="00960DC6">
        <w:rPr>
          <w:rFonts w:ascii="宋体" w:eastAsia="宋体" w:hAnsi="宋体" w:hint="eastAsia"/>
          <w:color w:val="FF0000"/>
          <w:sz w:val="24"/>
          <w:szCs w:val="24"/>
        </w:rPr>
        <w:t>1、债权投资</w:t>
      </w:r>
    </w:p>
    <w:p w14:paraId="010F04F7" w14:textId="77777777" w:rsidR="003A7114" w:rsidRPr="003A7114" w:rsidRDefault="003A7114" w:rsidP="003A7114">
      <w:pPr>
        <w:spacing w:line="360" w:lineRule="auto"/>
        <w:rPr>
          <w:rFonts w:ascii="宋体" w:eastAsia="宋体" w:hAnsi="宋体"/>
          <w:sz w:val="24"/>
          <w:szCs w:val="24"/>
        </w:rPr>
      </w:pPr>
      <w:r w:rsidRPr="003A7114">
        <w:rPr>
          <w:rFonts w:ascii="宋体" w:eastAsia="宋体" w:hAnsi="宋体" w:hint="eastAsia"/>
          <w:sz w:val="24"/>
          <w:szCs w:val="24"/>
        </w:rPr>
        <w:t>第十七条金融资产同时符合下列条件的，应当分类为</w:t>
      </w:r>
      <w:r w:rsidRPr="005B30B2">
        <w:rPr>
          <w:rFonts w:ascii="宋体" w:eastAsia="宋体" w:hAnsi="宋体" w:hint="eastAsia"/>
          <w:sz w:val="24"/>
          <w:szCs w:val="24"/>
          <w:highlight w:val="yellow"/>
        </w:rPr>
        <w:t>以摊余成本计量</w:t>
      </w:r>
      <w:r w:rsidRPr="003A7114">
        <w:rPr>
          <w:rFonts w:ascii="宋体" w:eastAsia="宋体" w:hAnsi="宋体" w:hint="eastAsia"/>
          <w:sz w:val="24"/>
          <w:szCs w:val="24"/>
        </w:rPr>
        <w:t>的金融资产：</w:t>
      </w:r>
    </w:p>
    <w:p w14:paraId="383E1F38" w14:textId="6A4133CD" w:rsidR="003A7114" w:rsidRPr="003A7114" w:rsidRDefault="003A7114" w:rsidP="003A7114">
      <w:pPr>
        <w:spacing w:line="360" w:lineRule="auto"/>
        <w:rPr>
          <w:rFonts w:ascii="宋体" w:eastAsia="宋体" w:hAnsi="宋体"/>
          <w:sz w:val="24"/>
          <w:szCs w:val="24"/>
        </w:rPr>
      </w:pPr>
      <w:r w:rsidRPr="003A7114">
        <w:rPr>
          <w:rFonts w:ascii="宋体" w:eastAsia="宋体" w:hAnsi="宋体" w:hint="eastAsia"/>
          <w:sz w:val="24"/>
          <w:szCs w:val="24"/>
        </w:rPr>
        <w:t>（一）企业管理该金融资产的业务模式是以收取合同现金流量为目标。</w:t>
      </w:r>
      <w:r w:rsidR="00960DC6" w:rsidRPr="00960DC6">
        <w:rPr>
          <w:rFonts w:ascii="宋体" w:eastAsia="宋体" w:hAnsi="宋体" w:hint="eastAsia"/>
          <w:sz w:val="24"/>
          <w:szCs w:val="24"/>
          <w:highlight w:val="yellow"/>
        </w:rPr>
        <w:t>（持有至到期）</w:t>
      </w:r>
    </w:p>
    <w:p w14:paraId="6B8C99FA" w14:textId="2671BEDA" w:rsidR="004619DD" w:rsidRDefault="003A7114" w:rsidP="003A7114">
      <w:pPr>
        <w:spacing w:line="360" w:lineRule="auto"/>
        <w:rPr>
          <w:rFonts w:ascii="宋体" w:eastAsia="宋体" w:hAnsi="宋体"/>
          <w:sz w:val="24"/>
          <w:szCs w:val="24"/>
        </w:rPr>
      </w:pPr>
      <w:r w:rsidRPr="003A7114">
        <w:rPr>
          <w:rFonts w:ascii="宋体" w:eastAsia="宋体" w:hAnsi="宋体" w:hint="eastAsia"/>
          <w:sz w:val="24"/>
          <w:szCs w:val="24"/>
        </w:rPr>
        <w:t>（二）该金融资产的合同条款规定，在特定日期产生的现金流量，仅为对本金和以未偿付本金金额为基础的利息的支付。</w:t>
      </w:r>
      <w:r w:rsidR="001545A7" w:rsidRPr="001545A7">
        <w:rPr>
          <w:rFonts w:ascii="宋体" w:eastAsia="宋体" w:hAnsi="宋体" w:hint="eastAsia"/>
          <w:sz w:val="24"/>
          <w:szCs w:val="24"/>
          <w:highlight w:val="yellow"/>
        </w:rPr>
        <w:t>（本金+利息）</w:t>
      </w:r>
    </w:p>
    <w:p w14:paraId="2DBE610C" w14:textId="79EAA875" w:rsidR="004C7875" w:rsidRDefault="004C7875" w:rsidP="003A7114">
      <w:pPr>
        <w:spacing w:line="360" w:lineRule="auto"/>
        <w:rPr>
          <w:rFonts w:ascii="宋体" w:eastAsia="宋体" w:hAnsi="宋体"/>
          <w:sz w:val="24"/>
          <w:szCs w:val="24"/>
        </w:rPr>
      </w:pPr>
    </w:p>
    <w:p w14:paraId="3A4D8E76" w14:textId="68B2E32F" w:rsidR="00B84655" w:rsidRPr="00B84655" w:rsidRDefault="00B84655" w:rsidP="003A7114">
      <w:pPr>
        <w:spacing w:line="360" w:lineRule="auto"/>
        <w:rPr>
          <w:rFonts w:ascii="宋体" w:eastAsia="宋体" w:hAnsi="宋体"/>
          <w:color w:val="FF0000"/>
          <w:sz w:val="24"/>
          <w:szCs w:val="24"/>
        </w:rPr>
      </w:pPr>
      <w:r w:rsidRPr="00B84655">
        <w:rPr>
          <w:rFonts w:ascii="宋体" w:eastAsia="宋体" w:hAnsi="宋体" w:hint="eastAsia"/>
          <w:color w:val="FF0000"/>
          <w:sz w:val="24"/>
          <w:szCs w:val="24"/>
        </w:rPr>
        <w:t>持有至到期的债权</w:t>
      </w:r>
    </w:p>
    <w:p w14:paraId="745E4323" w14:textId="77777777" w:rsidR="00B84655" w:rsidRDefault="00B84655" w:rsidP="003A7114">
      <w:pPr>
        <w:spacing w:line="360" w:lineRule="auto"/>
        <w:rPr>
          <w:rFonts w:ascii="宋体" w:eastAsia="宋体" w:hAnsi="宋体"/>
          <w:sz w:val="24"/>
          <w:szCs w:val="24"/>
        </w:rPr>
      </w:pPr>
    </w:p>
    <w:p w14:paraId="6EC3BF81" w14:textId="445E70DC" w:rsidR="004C7875" w:rsidRDefault="004C7875" w:rsidP="003A7114">
      <w:pPr>
        <w:spacing w:line="360" w:lineRule="auto"/>
        <w:rPr>
          <w:rFonts w:ascii="宋体" w:eastAsia="宋体" w:hAnsi="宋体"/>
          <w:sz w:val="24"/>
          <w:szCs w:val="24"/>
        </w:rPr>
      </w:pPr>
      <w:r>
        <w:rPr>
          <w:rFonts w:ascii="宋体" w:eastAsia="宋体" w:hAnsi="宋体" w:hint="eastAsia"/>
          <w:sz w:val="24"/>
          <w:szCs w:val="24"/>
        </w:rPr>
        <w:t>实务中常见的就是持有至到期的债权。</w:t>
      </w:r>
    </w:p>
    <w:p w14:paraId="2981D773" w14:textId="75331ACF" w:rsidR="005B30B2" w:rsidRDefault="005B30B2" w:rsidP="003A7114">
      <w:pPr>
        <w:spacing w:line="360" w:lineRule="auto"/>
        <w:rPr>
          <w:rFonts w:ascii="宋体" w:eastAsia="宋体" w:hAnsi="宋体"/>
          <w:sz w:val="24"/>
          <w:szCs w:val="24"/>
        </w:rPr>
      </w:pPr>
    </w:p>
    <w:p w14:paraId="449874B4" w14:textId="5629AC0F" w:rsidR="005B30B2" w:rsidRDefault="005B30B2" w:rsidP="003A7114">
      <w:pPr>
        <w:spacing w:line="360" w:lineRule="auto"/>
        <w:rPr>
          <w:rFonts w:ascii="宋体" w:eastAsia="宋体" w:hAnsi="宋体"/>
          <w:sz w:val="24"/>
          <w:szCs w:val="24"/>
        </w:rPr>
      </w:pPr>
      <w:r w:rsidRPr="005B30B2">
        <w:rPr>
          <w:rFonts w:ascii="宋体" w:eastAsia="宋体" w:hAnsi="宋体" w:hint="eastAsia"/>
          <w:sz w:val="24"/>
          <w:szCs w:val="24"/>
          <w:highlight w:val="yellow"/>
        </w:rPr>
        <w:t>会计科目：债权投资</w:t>
      </w:r>
    </w:p>
    <w:p w14:paraId="6D841182" w14:textId="522790A9" w:rsidR="00F57B9C" w:rsidRPr="00F57B9C" w:rsidRDefault="00F57B9C" w:rsidP="003A7114">
      <w:pPr>
        <w:spacing w:line="360" w:lineRule="auto"/>
        <w:rPr>
          <w:rFonts w:ascii="宋体" w:eastAsia="宋体" w:hAnsi="宋体"/>
          <w:sz w:val="24"/>
          <w:szCs w:val="24"/>
        </w:rPr>
      </w:pPr>
      <w:r w:rsidRPr="00656D93">
        <w:rPr>
          <w:rFonts w:ascii="宋体" w:eastAsia="宋体" w:hAnsi="宋体" w:hint="eastAsia"/>
          <w:sz w:val="24"/>
          <w:szCs w:val="24"/>
          <w:highlight w:val="yellow"/>
        </w:rPr>
        <w:t>债权投资跟旧准则的</w:t>
      </w:r>
      <w:r w:rsidRPr="0034689A">
        <w:rPr>
          <w:rFonts w:ascii="宋体" w:eastAsia="宋体" w:hAnsi="宋体" w:hint="eastAsia"/>
          <w:color w:val="FF0000"/>
          <w:sz w:val="24"/>
          <w:szCs w:val="24"/>
          <w:highlight w:val="yellow"/>
        </w:rPr>
        <w:t>持有至到期投资</w:t>
      </w:r>
      <w:r w:rsidRPr="00656D93">
        <w:rPr>
          <w:rFonts w:ascii="宋体" w:eastAsia="宋体" w:hAnsi="宋体" w:hint="eastAsia"/>
          <w:sz w:val="24"/>
          <w:szCs w:val="24"/>
          <w:highlight w:val="yellow"/>
        </w:rPr>
        <w:t>是一模一样的，只是换了个名字而已。</w:t>
      </w:r>
    </w:p>
    <w:p w14:paraId="5DBF86DC" w14:textId="7087D354" w:rsidR="004619DD" w:rsidRDefault="004619DD" w:rsidP="004619DD">
      <w:pPr>
        <w:spacing w:line="360" w:lineRule="auto"/>
        <w:rPr>
          <w:rFonts w:ascii="宋体" w:eastAsia="宋体" w:hAnsi="宋体"/>
          <w:sz w:val="24"/>
          <w:szCs w:val="24"/>
        </w:rPr>
      </w:pPr>
    </w:p>
    <w:p w14:paraId="25C31EED" w14:textId="3AE6A0A3" w:rsidR="00B06DA1" w:rsidRDefault="001D125B" w:rsidP="004619DD">
      <w:pPr>
        <w:spacing w:line="360" w:lineRule="auto"/>
        <w:rPr>
          <w:rFonts w:ascii="宋体" w:eastAsia="宋体" w:hAnsi="宋体"/>
          <w:sz w:val="24"/>
          <w:szCs w:val="24"/>
        </w:rPr>
      </w:pPr>
      <w:r>
        <w:rPr>
          <w:rFonts w:ascii="宋体" w:eastAsia="宋体" w:hAnsi="宋体" w:hint="eastAsia"/>
          <w:sz w:val="24"/>
          <w:szCs w:val="24"/>
        </w:rPr>
        <w:lastRenderedPageBreak/>
        <w:t>至于摊余成本怎么计量，大家看注会视频就可以了。</w:t>
      </w:r>
      <w:r w:rsidR="00D936D3">
        <w:rPr>
          <w:rFonts w:ascii="宋体" w:eastAsia="宋体" w:hAnsi="宋体" w:hint="eastAsia"/>
          <w:sz w:val="24"/>
          <w:szCs w:val="24"/>
        </w:rPr>
        <w:t>其实新租赁准则也是用摊余成本计量的，相信大家对摊余成本已经不陌生了。</w:t>
      </w:r>
    </w:p>
    <w:p w14:paraId="665F7A11" w14:textId="77DAC221" w:rsidR="00B06DA1" w:rsidRDefault="00B06DA1" w:rsidP="004619DD">
      <w:pPr>
        <w:spacing w:line="360" w:lineRule="auto"/>
        <w:rPr>
          <w:rFonts w:ascii="宋体" w:eastAsia="宋体" w:hAnsi="宋体"/>
          <w:sz w:val="24"/>
          <w:szCs w:val="24"/>
        </w:rPr>
      </w:pPr>
    </w:p>
    <w:p w14:paraId="36706DC7" w14:textId="50923205" w:rsidR="00B06DA1" w:rsidRPr="00B84655" w:rsidRDefault="00B06DA1" w:rsidP="004619DD">
      <w:pPr>
        <w:spacing w:line="360" w:lineRule="auto"/>
        <w:rPr>
          <w:rFonts w:ascii="宋体" w:eastAsia="宋体" w:hAnsi="宋体"/>
          <w:color w:val="FF0000"/>
          <w:sz w:val="24"/>
          <w:szCs w:val="24"/>
        </w:rPr>
      </w:pPr>
      <w:r w:rsidRPr="00B84655">
        <w:rPr>
          <w:rFonts w:ascii="宋体" w:eastAsia="宋体" w:hAnsi="宋体" w:hint="eastAsia"/>
          <w:color w:val="FF0000"/>
          <w:sz w:val="24"/>
          <w:szCs w:val="24"/>
        </w:rPr>
        <w:t>2、其他债权投资</w:t>
      </w:r>
    </w:p>
    <w:p w14:paraId="0325591B" w14:textId="77777777" w:rsidR="003A7114" w:rsidRPr="00E50306" w:rsidRDefault="003A7114" w:rsidP="003A7114">
      <w:pPr>
        <w:spacing w:line="360" w:lineRule="auto"/>
        <w:rPr>
          <w:rFonts w:ascii="宋体" w:eastAsia="宋体" w:hAnsi="宋体"/>
          <w:sz w:val="24"/>
          <w:szCs w:val="24"/>
        </w:rPr>
      </w:pPr>
      <w:r w:rsidRPr="00E50306">
        <w:rPr>
          <w:rFonts w:ascii="宋体" w:eastAsia="宋体" w:hAnsi="宋体" w:hint="eastAsia"/>
          <w:sz w:val="24"/>
          <w:szCs w:val="24"/>
        </w:rPr>
        <w:t>第十八条金融资产同时符合下列条件的，应当分类为以公允价值计量且其变动计入</w:t>
      </w:r>
      <w:r w:rsidRPr="005370F6">
        <w:rPr>
          <w:rFonts w:ascii="宋体" w:eastAsia="宋体" w:hAnsi="宋体" w:hint="eastAsia"/>
          <w:sz w:val="24"/>
          <w:szCs w:val="24"/>
          <w:highlight w:val="yellow"/>
        </w:rPr>
        <w:t>其他综合收益</w:t>
      </w:r>
      <w:r w:rsidRPr="00E50306">
        <w:rPr>
          <w:rFonts w:ascii="宋体" w:eastAsia="宋体" w:hAnsi="宋体" w:hint="eastAsia"/>
          <w:sz w:val="24"/>
          <w:szCs w:val="24"/>
        </w:rPr>
        <w:t>的金融资产：</w:t>
      </w:r>
    </w:p>
    <w:p w14:paraId="60E4669F" w14:textId="0E21F2AE" w:rsidR="00F63915" w:rsidRPr="00E50306" w:rsidRDefault="003A7114" w:rsidP="003A7114">
      <w:pPr>
        <w:spacing w:line="360" w:lineRule="auto"/>
        <w:rPr>
          <w:rFonts w:ascii="宋体" w:eastAsia="宋体" w:hAnsi="宋体"/>
          <w:sz w:val="24"/>
          <w:szCs w:val="24"/>
        </w:rPr>
      </w:pPr>
      <w:r w:rsidRPr="00E50306">
        <w:rPr>
          <w:rFonts w:ascii="宋体" w:eastAsia="宋体" w:hAnsi="宋体" w:hint="eastAsia"/>
          <w:sz w:val="24"/>
          <w:szCs w:val="24"/>
        </w:rPr>
        <w:t>（一）企业管理该金融资产的业务模式既以收取合同现金流量为目标</w:t>
      </w:r>
      <w:r w:rsidRPr="00B84655">
        <w:rPr>
          <w:rFonts w:ascii="宋体" w:eastAsia="宋体" w:hAnsi="宋体" w:hint="eastAsia"/>
          <w:color w:val="FF0000"/>
          <w:sz w:val="24"/>
          <w:szCs w:val="24"/>
        </w:rPr>
        <w:t>又以出售该金融资产为目标</w:t>
      </w:r>
      <w:r w:rsidRPr="00E50306">
        <w:rPr>
          <w:rFonts w:ascii="宋体" w:eastAsia="宋体" w:hAnsi="宋体" w:hint="eastAsia"/>
          <w:sz w:val="24"/>
          <w:szCs w:val="24"/>
        </w:rPr>
        <w:t>。</w:t>
      </w:r>
    </w:p>
    <w:p w14:paraId="479E19E9" w14:textId="6FFCA3C6" w:rsidR="004619DD" w:rsidRPr="00E50306" w:rsidRDefault="003A7114" w:rsidP="003A7114">
      <w:pPr>
        <w:spacing w:line="360" w:lineRule="auto"/>
        <w:rPr>
          <w:rFonts w:ascii="宋体" w:eastAsia="宋体" w:hAnsi="宋体"/>
          <w:sz w:val="24"/>
          <w:szCs w:val="24"/>
        </w:rPr>
      </w:pPr>
      <w:r w:rsidRPr="00E50306">
        <w:rPr>
          <w:rFonts w:ascii="宋体" w:eastAsia="宋体" w:hAnsi="宋体" w:hint="eastAsia"/>
          <w:sz w:val="24"/>
          <w:szCs w:val="24"/>
        </w:rPr>
        <w:t>（二）该金融资产的合同条款规定，在特定日期产生的现金流量，仅为对本金和以未偿付本金金额为基础的利息的支付。</w:t>
      </w:r>
    </w:p>
    <w:p w14:paraId="4A23C84F" w14:textId="31C26282" w:rsidR="003A7114" w:rsidRDefault="003A7114" w:rsidP="003A7114">
      <w:pPr>
        <w:spacing w:line="360" w:lineRule="auto"/>
        <w:rPr>
          <w:rFonts w:ascii="宋体" w:eastAsia="宋体" w:hAnsi="宋体"/>
          <w:sz w:val="24"/>
          <w:szCs w:val="24"/>
        </w:rPr>
      </w:pPr>
    </w:p>
    <w:p w14:paraId="0949E64D" w14:textId="60DC41A9" w:rsidR="00B84655" w:rsidRPr="00B84655" w:rsidRDefault="00B84655" w:rsidP="003A7114">
      <w:pPr>
        <w:spacing w:line="360" w:lineRule="auto"/>
        <w:rPr>
          <w:rFonts w:ascii="宋体" w:eastAsia="宋体" w:hAnsi="宋体"/>
          <w:color w:val="FF0000"/>
          <w:sz w:val="24"/>
          <w:szCs w:val="24"/>
        </w:rPr>
      </w:pPr>
      <w:r w:rsidRPr="00B84655">
        <w:rPr>
          <w:rFonts w:ascii="宋体" w:eastAsia="宋体" w:hAnsi="宋体" w:hint="eastAsia"/>
          <w:color w:val="FF0000"/>
          <w:sz w:val="24"/>
          <w:szCs w:val="24"/>
        </w:rPr>
        <w:t>双重目标的债权</w:t>
      </w:r>
    </w:p>
    <w:p w14:paraId="02E16905" w14:textId="77777777" w:rsidR="00B84655" w:rsidRDefault="00B84655" w:rsidP="003A7114">
      <w:pPr>
        <w:spacing w:line="360" w:lineRule="auto"/>
        <w:rPr>
          <w:rFonts w:ascii="宋体" w:eastAsia="宋体" w:hAnsi="宋体"/>
          <w:sz w:val="24"/>
          <w:szCs w:val="24"/>
        </w:rPr>
      </w:pPr>
    </w:p>
    <w:p w14:paraId="38C612C7" w14:textId="215EC59E" w:rsidR="00065855" w:rsidRDefault="00065855" w:rsidP="003A7114">
      <w:pPr>
        <w:spacing w:line="360" w:lineRule="auto"/>
        <w:rPr>
          <w:rFonts w:ascii="宋体" w:eastAsia="宋体" w:hAnsi="宋体"/>
          <w:sz w:val="24"/>
          <w:szCs w:val="24"/>
        </w:rPr>
      </w:pPr>
      <w:r>
        <w:rPr>
          <w:rFonts w:ascii="宋体" w:eastAsia="宋体" w:hAnsi="宋体" w:hint="eastAsia"/>
          <w:sz w:val="24"/>
          <w:szCs w:val="24"/>
        </w:rPr>
        <w:t>这种比较少见，实务中一般不分类为这个，因为它跟第一个比较像，只是它多了以出售为目标，为了简化处理，统统把它划分到第一类就可以了。</w:t>
      </w:r>
      <w:r w:rsidR="00DC637F">
        <w:rPr>
          <w:rFonts w:ascii="宋体" w:eastAsia="宋体" w:hAnsi="宋体" w:hint="eastAsia"/>
          <w:sz w:val="24"/>
          <w:szCs w:val="24"/>
        </w:rPr>
        <w:t>划分到第二类就是自寻烦恼。</w:t>
      </w:r>
    </w:p>
    <w:p w14:paraId="4BCFFEB0" w14:textId="056A79F0" w:rsidR="00142BDF" w:rsidRDefault="00142BDF" w:rsidP="003A7114">
      <w:pPr>
        <w:spacing w:line="360" w:lineRule="auto"/>
        <w:rPr>
          <w:rFonts w:ascii="宋体" w:eastAsia="宋体" w:hAnsi="宋体"/>
          <w:sz w:val="24"/>
          <w:szCs w:val="24"/>
        </w:rPr>
      </w:pPr>
    </w:p>
    <w:p w14:paraId="60D4910D" w14:textId="0B166A4C" w:rsidR="00142BDF" w:rsidRDefault="00142BDF" w:rsidP="003A7114">
      <w:pPr>
        <w:spacing w:line="360" w:lineRule="auto"/>
        <w:rPr>
          <w:rFonts w:ascii="宋体" w:eastAsia="宋体" w:hAnsi="宋体"/>
          <w:sz w:val="24"/>
          <w:szCs w:val="24"/>
        </w:rPr>
      </w:pPr>
      <w:r>
        <w:rPr>
          <w:rFonts w:ascii="宋体" w:eastAsia="宋体" w:hAnsi="宋体" w:hint="eastAsia"/>
          <w:sz w:val="24"/>
          <w:szCs w:val="24"/>
        </w:rPr>
        <w:t>既然这种非常少见，我们也不讲它的计量方式了。</w:t>
      </w:r>
    </w:p>
    <w:p w14:paraId="110F13B9" w14:textId="0A7452B6" w:rsidR="005370F6" w:rsidRDefault="005370F6" w:rsidP="003A7114">
      <w:pPr>
        <w:spacing w:line="360" w:lineRule="auto"/>
        <w:rPr>
          <w:rFonts w:ascii="宋体" w:eastAsia="宋体" w:hAnsi="宋体"/>
          <w:sz w:val="24"/>
          <w:szCs w:val="24"/>
        </w:rPr>
      </w:pPr>
    </w:p>
    <w:p w14:paraId="2B95D3EE" w14:textId="197142DF" w:rsidR="005370F6" w:rsidRDefault="005370F6" w:rsidP="003A7114">
      <w:pPr>
        <w:spacing w:line="360" w:lineRule="auto"/>
        <w:rPr>
          <w:rFonts w:ascii="宋体" w:eastAsia="宋体" w:hAnsi="宋体"/>
          <w:sz w:val="24"/>
          <w:szCs w:val="24"/>
        </w:rPr>
      </w:pPr>
      <w:r>
        <w:rPr>
          <w:rFonts w:ascii="宋体" w:eastAsia="宋体" w:hAnsi="宋体" w:hint="eastAsia"/>
          <w:sz w:val="24"/>
          <w:szCs w:val="24"/>
        </w:rPr>
        <w:t>这种其他综合收益，在出售的时候能转投资收益。</w:t>
      </w:r>
    </w:p>
    <w:p w14:paraId="6E308361" w14:textId="77777777" w:rsidR="005370F6" w:rsidRDefault="005370F6" w:rsidP="003A7114">
      <w:pPr>
        <w:spacing w:line="360" w:lineRule="auto"/>
        <w:rPr>
          <w:rFonts w:ascii="宋体" w:eastAsia="宋体" w:hAnsi="宋体"/>
          <w:sz w:val="24"/>
          <w:szCs w:val="24"/>
        </w:rPr>
      </w:pPr>
    </w:p>
    <w:p w14:paraId="75BBDBF7" w14:textId="009EDF32" w:rsidR="00B06DA1" w:rsidRPr="00AE629A" w:rsidRDefault="00822F4B" w:rsidP="003A7114">
      <w:pPr>
        <w:spacing w:line="360" w:lineRule="auto"/>
        <w:rPr>
          <w:rFonts w:ascii="宋体" w:eastAsia="宋体" w:hAnsi="宋体"/>
          <w:color w:val="FF0000"/>
          <w:sz w:val="24"/>
          <w:szCs w:val="24"/>
        </w:rPr>
      </w:pPr>
      <w:r w:rsidRPr="00AE629A">
        <w:rPr>
          <w:rFonts w:ascii="宋体" w:eastAsia="宋体" w:hAnsi="宋体" w:hint="eastAsia"/>
          <w:color w:val="FF0000"/>
          <w:sz w:val="24"/>
          <w:szCs w:val="24"/>
        </w:rPr>
        <w:t>3、交易性金融资产</w:t>
      </w:r>
    </w:p>
    <w:p w14:paraId="69E53FE0" w14:textId="62D5B74A" w:rsidR="00822F4B" w:rsidRDefault="009A7825" w:rsidP="003A7114">
      <w:pPr>
        <w:spacing w:line="360" w:lineRule="auto"/>
        <w:rPr>
          <w:rFonts w:ascii="宋体" w:eastAsia="宋体" w:hAnsi="宋体"/>
          <w:sz w:val="24"/>
          <w:szCs w:val="24"/>
        </w:rPr>
      </w:pPr>
      <w:r w:rsidRPr="009A7825">
        <w:rPr>
          <w:rFonts w:ascii="宋体" w:eastAsia="宋体" w:hAnsi="宋体" w:hint="eastAsia"/>
          <w:sz w:val="24"/>
          <w:szCs w:val="24"/>
        </w:rPr>
        <w:t>企业分类为以摊余成本计量的金融资产和以公允价值计量且其变动计入其他综合收益的金融资产之外的金融资产，应当分类为以公允价值计量且其变动计入当期损益的金融资产。</w:t>
      </w:r>
    </w:p>
    <w:p w14:paraId="3BE57E9B" w14:textId="4159DA1D" w:rsidR="004C7875" w:rsidRDefault="004C7875" w:rsidP="003A7114">
      <w:pPr>
        <w:spacing w:line="360" w:lineRule="auto"/>
        <w:rPr>
          <w:rFonts w:ascii="宋体" w:eastAsia="宋体" w:hAnsi="宋体"/>
          <w:sz w:val="24"/>
          <w:szCs w:val="24"/>
        </w:rPr>
      </w:pPr>
    </w:p>
    <w:p w14:paraId="2F115A4C" w14:textId="7CAB7C6A" w:rsidR="00BA0FC6" w:rsidRDefault="00BA0FC6" w:rsidP="003A7114">
      <w:pPr>
        <w:spacing w:line="360" w:lineRule="auto"/>
        <w:rPr>
          <w:rFonts w:ascii="宋体" w:eastAsia="宋体" w:hAnsi="宋体"/>
          <w:sz w:val="24"/>
          <w:szCs w:val="24"/>
        </w:rPr>
      </w:pPr>
      <w:r w:rsidRPr="0024079D">
        <w:rPr>
          <w:rFonts w:ascii="宋体" w:eastAsia="宋体" w:hAnsi="宋体" w:hint="eastAsia"/>
          <w:sz w:val="24"/>
          <w:szCs w:val="24"/>
          <w:highlight w:val="yellow"/>
        </w:rPr>
        <w:t>实务中常见的有：股票、基金、</w:t>
      </w:r>
      <w:r w:rsidR="0031053D" w:rsidRPr="0024079D">
        <w:rPr>
          <w:rFonts w:ascii="宋体" w:eastAsia="宋体" w:hAnsi="宋体" w:hint="eastAsia"/>
          <w:sz w:val="24"/>
          <w:szCs w:val="24"/>
          <w:highlight w:val="yellow"/>
        </w:rPr>
        <w:t>用来</w:t>
      </w:r>
      <w:r w:rsidR="00F0664F">
        <w:rPr>
          <w:rFonts w:ascii="宋体" w:eastAsia="宋体" w:hAnsi="宋体" w:hint="eastAsia"/>
          <w:sz w:val="24"/>
          <w:szCs w:val="24"/>
          <w:highlight w:val="yellow"/>
        </w:rPr>
        <w:t>出售</w:t>
      </w:r>
      <w:r w:rsidR="0031053D" w:rsidRPr="0024079D">
        <w:rPr>
          <w:rFonts w:ascii="宋体" w:eastAsia="宋体" w:hAnsi="宋体" w:hint="eastAsia"/>
          <w:sz w:val="24"/>
          <w:szCs w:val="24"/>
          <w:highlight w:val="yellow"/>
        </w:rPr>
        <w:t>的债券等。</w:t>
      </w:r>
    </w:p>
    <w:p w14:paraId="46D4F293" w14:textId="15654C15" w:rsidR="004C7875" w:rsidRDefault="004C7875" w:rsidP="003A7114">
      <w:pPr>
        <w:spacing w:line="360" w:lineRule="auto"/>
        <w:rPr>
          <w:rFonts w:ascii="宋体" w:eastAsia="宋体" w:hAnsi="宋体"/>
          <w:sz w:val="24"/>
          <w:szCs w:val="24"/>
        </w:rPr>
      </w:pPr>
    </w:p>
    <w:p w14:paraId="6A2489B5" w14:textId="0B839D75" w:rsidR="002D5EC9" w:rsidRDefault="002D5EC9" w:rsidP="003A7114">
      <w:pPr>
        <w:spacing w:line="360" w:lineRule="auto"/>
        <w:rPr>
          <w:rFonts w:ascii="宋体" w:eastAsia="宋体" w:hAnsi="宋体"/>
          <w:sz w:val="24"/>
          <w:szCs w:val="24"/>
        </w:rPr>
      </w:pPr>
      <w:r>
        <w:rPr>
          <w:rFonts w:ascii="宋体" w:eastAsia="宋体" w:hAnsi="宋体" w:hint="eastAsia"/>
          <w:sz w:val="24"/>
          <w:szCs w:val="24"/>
        </w:rPr>
        <w:t>对方科目：公允价值变动损益。</w:t>
      </w:r>
    </w:p>
    <w:p w14:paraId="533C5AA2" w14:textId="4D6DDD7B" w:rsidR="00B827B9" w:rsidRDefault="00B827B9" w:rsidP="003A7114">
      <w:pPr>
        <w:spacing w:line="360" w:lineRule="auto"/>
        <w:rPr>
          <w:rFonts w:ascii="宋体" w:eastAsia="宋体" w:hAnsi="宋体"/>
          <w:sz w:val="24"/>
          <w:szCs w:val="24"/>
        </w:rPr>
      </w:pPr>
    </w:p>
    <w:p w14:paraId="6CBFA63B" w14:textId="3C5433EB" w:rsidR="00B06DA1" w:rsidRPr="00232D13" w:rsidRDefault="00B827B9" w:rsidP="003A7114">
      <w:pPr>
        <w:spacing w:line="360" w:lineRule="auto"/>
        <w:rPr>
          <w:rFonts w:ascii="宋体" w:eastAsia="宋体" w:hAnsi="宋体"/>
          <w:color w:val="FF0000"/>
          <w:sz w:val="24"/>
          <w:szCs w:val="24"/>
        </w:rPr>
      </w:pPr>
      <w:r w:rsidRPr="00232D13">
        <w:rPr>
          <w:rFonts w:ascii="宋体" w:eastAsia="宋体" w:hAnsi="宋体" w:hint="eastAsia"/>
          <w:color w:val="FF0000"/>
          <w:sz w:val="24"/>
          <w:szCs w:val="24"/>
        </w:rPr>
        <w:t>4、其他权益工具投资</w:t>
      </w:r>
    </w:p>
    <w:p w14:paraId="749AC794" w14:textId="2FF2AADA" w:rsidR="003A7114" w:rsidRDefault="008F61D4" w:rsidP="003A7114">
      <w:pPr>
        <w:spacing w:line="360" w:lineRule="auto"/>
        <w:rPr>
          <w:rFonts w:ascii="宋体" w:eastAsia="宋体" w:hAnsi="宋体"/>
          <w:sz w:val="24"/>
          <w:szCs w:val="24"/>
        </w:rPr>
      </w:pPr>
      <w:r w:rsidRPr="00E50306">
        <w:rPr>
          <w:rFonts w:ascii="宋体" w:eastAsia="宋体" w:hAnsi="宋体" w:hint="eastAsia"/>
          <w:sz w:val="24"/>
          <w:szCs w:val="24"/>
        </w:rPr>
        <w:t>在初始确认时，企业</w:t>
      </w:r>
      <w:r w:rsidRPr="009718E1">
        <w:rPr>
          <w:rFonts w:ascii="宋体" w:eastAsia="宋体" w:hAnsi="宋体" w:hint="eastAsia"/>
          <w:color w:val="FF0000"/>
          <w:sz w:val="24"/>
          <w:szCs w:val="24"/>
        </w:rPr>
        <w:t>可以</w:t>
      </w:r>
      <w:r w:rsidRPr="00E50306">
        <w:rPr>
          <w:rFonts w:ascii="宋体" w:eastAsia="宋体" w:hAnsi="宋体" w:hint="eastAsia"/>
          <w:sz w:val="24"/>
          <w:szCs w:val="24"/>
        </w:rPr>
        <w:t>将</w:t>
      </w:r>
      <w:r w:rsidRPr="00B827B9">
        <w:rPr>
          <w:rFonts w:ascii="宋体" w:eastAsia="宋体" w:hAnsi="宋体" w:hint="eastAsia"/>
          <w:sz w:val="24"/>
          <w:szCs w:val="24"/>
          <w:highlight w:val="yellow"/>
        </w:rPr>
        <w:t>非交易性权益工具投资</w:t>
      </w:r>
      <w:r w:rsidRPr="00E50306">
        <w:rPr>
          <w:rFonts w:ascii="宋体" w:eastAsia="宋体" w:hAnsi="宋体" w:hint="eastAsia"/>
          <w:sz w:val="24"/>
          <w:szCs w:val="24"/>
        </w:rPr>
        <w:t>指定为以公允价值计量且其变动计入其他综合收益的金融资产，并按照本准则第六十五条规定确认股利收入。该指定一经做出，不得撤销。企业在非同一控制下的企业合并中确认的或有对价构成金融资产的，该金融资产应当分类为以公允价值计量且其变动计入当期损益的金融资产，不得指定为以公允价值计量且其变动计入其他综合收益的金融资产。</w:t>
      </w:r>
    </w:p>
    <w:p w14:paraId="0B914B29" w14:textId="5FFD0ED4" w:rsidR="009718E1" w:rsidRDefault="009718E1" w:rsidP="003A7114">
      <w:pPr>
        <w:spacing w:line="360" w:lineRule="auto"/>
        <w:rPr>
          <w:rFonts w:ascii="宋体" w:eastAsia="宋体" w:hAnsi="宋体"/>
          <w:sz w:val="24"/>
          <w:szCs w:val="24"/>
        </w:rPr>
      </w:pPr>
    </w:p>
    <w:p w14:paraId="0A2EB7EE" w14:textId="6C828E5C" w:rsidR="009718E1" w:rsidRDefault="00B809D8" w:rsidP="003A7114">
      <w:pPr>
        <w:spacing w:line="360" w:lineRule="auto"/>
        <w:rPr>
          <w:rFonts w:ascii="宋体" w:eastAsia="宋体" w:hAnsi="宋体"/>
          <w:sz w:val="24"/>
          <w:szCs w:val="24"/>
        </w:rPr>
      </w:pPr>
      <w:r>
        <w:rPr>
          <w:rFonts w:ascii="宋体" w:eastAsia="宋体" w:hAnsi="宋体" w:hint="eastAsia"/>
          <w:sz w:val="24"/>
          <w:szCs w:val="24"/>
        </w:rPr>
        <w:t>这段话有2个</w:t>
      </w:r>
      <w:r w:rsidR="004144B2">
        <w:rPr>
          <w:rFonts w:ascii="宋体" w:eastAsia="宋体" w:hAnsi="宋体" w:hint="eastAsia"/>
          <w:sz w:val="24"/>
          <w:szCs w:val="24"/>
        </w:rPr>
        <w:t>关键词</w:t>
      </w:r>
      <w:r>
        <w:rPr>
          <w:rFonts w:ascii="宋体" w:eastAsia="宋体" w:hAnsi="宋体" w:hint="eastAsia"/>
          <w:sz w:val="24"/>
          <w:szCs w:val="24"/>
        </w:rPr>
        <w:t>：可以</w:t>
      </w:r>
      <w:r w:rsidR="004144B2">
        <w:rPr>
          <w:rFonts w:ascii="宋体" w:eastAsia="宋体" w:hAnsi="宋体" w:hint="eastAsia"/>
          <w:sz w:val="24"/>
          <w:szCs w:val="24"/>
        </w:rPr>
        <w:t>，非交易性权益工具投资</w:t>
      </w:r>
    </w:p>
    <w:p w14:paraId="679C48C5" w14:textId="71A09663" w:rsidR="004144B2" w:rsidRDefault="004144B2" w:rsidP="003A7114">
      <w:pPr>
        <w:spacing w:line="360" w:lineRule="auto"/>
        <w:rPr>
          <w:rFonts w:ascii="宋体" w:eastAsia="宋体" w:hAnsi="宋体"/>
          <w:sz w:val="24"/>
          <w:szCs w:val="24"/>
        </w:rPr>
      </w:pPr>
    </w:p>
    <w:p w14:paraId="38B65897" w14:textId="68E40242" w:rsidR="004144B2" w:rsidRDefault="004144B2" w:rsidP="003A7114">
      <w:pPr>
        <w:spacing w:line="360" w:lineRule="auto"/>
        <w:rPr>
          <w:rFonts w:ascii="宋体" w:eastAsia="宋体" w:hAnsi="宋体"/>
          <w:sz w:val="24"/>
          <w:szCs w:val="24"/>
        </w:rPr>
      </w:pPr>
      <w:r>
        <w:rPr>
          <w:rFonts w:ascii="宋体" w:eastAsia="宋体" w:hAnsi="宋体" w:hint="eastAsia"/>
          <w:sz w:val="24"/>
          <w:szCs w:val="24"/>
        </w:rPr>
        <w:t>可以，说明是一种选择权，不是必须</w:t>
      </w:r>
      <w:r w:rsidR="00976B9E">
        <w:rPr>
          <w:rFonts w:ascii="宋体" w:eastAsia="宋体" w:hAnsi="宋体" w:hint="eastAsia"/>
          <w:sz w:val="24"/>
          <w:szCs w:val="24"/>
        </w:rPr>
        <w:t>，看企业的喜好。</w:t>
      </w:r>
    </w:p>
    <w:p w14:paraId="0E3799FC" w14:textId="75C27782" w:rsidR="00976B9E" w:rsidRDefault="007872BF" w:rsidP="003A7114">
      <w:pPr>
        <w:spacing w:line="360" w:lineRule="auto"/>
        <w:rPr>
          <w:rFonts w:ascii="宋体" w:eastAsia="宋体" w:hAnsi="宋体"/>
          <w:sz w:val="24"/>
          <w:szCs w:val="24"/>
        </w:rPr>
      </w:pPr>
      <w:r>
        <w:rPr>
          <w:rFonts w:ascii="宋体" w:eastAsia="宋体" w:hAnsi="宋体" w:hint="eastAsia"/>
          <w:sz w:val="24"/>
          <w:szCs w:val="24"/>
        </w:rPr>
        <w:t>非交易性权益工具投资，通俗点说就是：不打算近期出售的股票。</w:t>
      </w:r>
    </w:p>
    <w:p w14:paraId="30107607" w14:textId="05588BDA" w:rsidR="004245FE" w:rsidRDefault="004245FE" w:rsidP="003A7114">
      <w:pPr>
        <w:spacing w:line="360" w:lineRule="auto"/>
        <w:rPr>
          <w:rFonts w:ascii="宋体" w:eastAsia="宋体" w:hAnsi="宋体"/>
          <w:sz w:val="24"/>
          <w:szCs w:val="24"/>
        </w:rPr>
      </w:pPr>
    </w:p>
    <w:p w14:paraId="30F9D6A1" w14:textId="7CDE8345" w:rsidR="008E6872" w:rsidRDefault="008E6872" w:rsidP="003A7114">
      <w:pPr>
        <w:spacing w:line="360" w:lineRule="auto"/>
        <w:rPr>
          <w:rFonts w:ascii="宋体" w:eastAsia="宋体" w:hAnsi="宋体"/>
          <w:sz w:val="24"/>
          <w:szCs w:val="24"/>
        </w:rPr>
      </w:pPr>
      <w:r>
        <w:rPr>
          <w:rFonts w:ascii="宋体" w:eastAsia="宋体" w:hAnsi="宋体" w:hint="eastAsia"/>
          <w:sz w:val="24"/>
          <w:szCs w:val="24"/>
        </w:rPr>
        <w:t>这个科目，只有收到股利的时候确认投资收益，其它时候都不影响损益。</w:t>
      </w:r>
    </w:p>
    <w:p w14:paraId="7F5EDB3C" w14:textId="1D515F76" w:rsidR="008E6872" w:rsidRDefault="008E6872" w:rsidP="003A7114">
      <w:pPr>
        <w:spacing w:line="360" w:lineRule="auto"/>
        <w:rPr>
          <w:rFonts w:ascii="宋体" w:eastAsia="宋体" w:hAnsi="宋体"/>
          <w:sz w:val="24"/>
          <w:szCs w:val="24"/>
        </w:rPr>
      </w:pPr>
      <w:r>
        <w:rPr>
          <w:rFonts w:ascii="宋体" w:eastAsia="宋体" w:hAnsi="宋体" w:hint="eastAsia"/>
          <w:sz w:val="24"/>
          <w:szCs w:val="24"/>
        </w:rPr>
        <w:t>公允价值变动：计入其他综合收益</w:t>
      </w:r>
    </w:p>
    <w:p w14:paraId="55C7E74A" w14:textId="3FA9DD4B" w:rsidR="008E6872" w:rsidRPr="00E50306" w:rsidRDefault="008E6872" w:rsidP="003A7114">
      <w:pPr>
        <w:spacing w:line="360" w:lineRule="auto"/>
        <w:rPr>
          <w:rFonts w:ascii="宋体" w:eastAsia="宋体" w:hAnsi="宋体"/>
          <w:sz w:val="24"/>
          <w:szCs w:val="24"/>
        </w:rPr>
      </w:pPr>
      <w:r>
        <w:rPr>
          <w:rFonts w:ascii="宋体" w:eastAsia="宋体" w:hAnsi="宋体" w:hint="eastAsia"/>
          <w:sz w:val="24"/>
          <w:szCs w:val="24"/>
        </w:rPr>
        <w:t>处置时，</w:t>
      </w:r>
      <w:r w:rsidR="00DD013D">
        <w:rPr>
          <w:rFonts w:ascii="宋体" w:eastAsia="宋体" w:hAnsi="宋体" w:hint="eastAsia"/>
          <w:sz w:val="24"/>
          <w:szCs w:val="24"/>
        </w:rPr>
        <w:t>其他综合收益转入留存收益（盈余公积和未分配利润）</w:t>
      </w:r>
    </w:p>
    <w:p w14:paraId="0B1742D8" w14:textId="4D299105" w:rsidR="000567D7" w:rsidRDefault="000567D7" w:rsidP="003A7114">
      <w:pPr>
        <w:spacing w:line="360" w:lineRule="auto"/>
        <w:rPr>
          <w:rFonts w:ascii="宋体" w:eastAsia="宋体" w:hAnsi="宋体"/>
          <w:sz w:val="24"/>
          <w:szCs w:val="24"/>
        </w:rPr>
      </w:pPr>
      <w:r>
        <w:rPr>
          <w:rFonts w:ascii="宋体" w:eastAsia="宋体" w:hAnsi="宋体"/>
          <w:sz w:val="24"/>
          <w:szCs w:val="24"/>
        </w:rPr>
        <w:br w:type="page"/>
      </w:r>
    </w:p>
    <w:p w14:paraId="4EAD57D0" w14:textId="77777777" w:rsidR="000567D7" w:rsidRDefault="000567D7" w:rsidP="003A7114">
      <w:pPr>
        <w:spacing w:line="360" w:lineRule="auto"/>
        <w:rPr>
          <w:rFonts w:ascii="宋体" w:eastAsia="宋体" w:hAnsi="宋体"/>
          <w:sz w:val="24"/>
          <w:szCs w:val="24"/>
        </w:rPr>
      </w:pPr>
    </w:p>
    <w:tbl>
      <w:tblPr>
        <w:tblStyle w:val="a9"/>
        <w:tblW w:w="0" w:type="auto"/>
        <w:tblLook w:val="04A0" w:firstRow="1" w:lastRow="0" w:firstColumn="1" w:lastColumn="0" w:noHBand="0" w:noVBand="1"/>
      </w:tblPr>
      <w:tblGrid>
        <w:gridCol w:w="1670"/>
        <w:gridCol w:w="1671"/>
        <w:gridCol w:w="1613"/>
        <w:gridCol w:w="1671"/>
        <w:gridCol w:w="1671"/>
      </w:tblGrid>
      <w:tr w:rsidR="000567D7" w14:paraId="4B2F84C2" w14:textId="77777777" w:rsidTr="003E57CC">
        <w:tc>
          <w:tcPr>
            <w:tcW w:w="4954" w:type="dxa"/>
            <w:gridSpan w:val="3"/>
            <w:vAlign w:val="center"/>
          </w:tcPr>
          <w:p w14:paraId="13E5A782" w14:textId="66496F44"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业务模式</w:t>
            </w:r>
          </w:p>
        </w:tc>
        <w:tc>
          <w:tcPr>
            <w:tcW w:w="1671" w:type="dxa"/>
            <w:vAlign w:val="center"/>
          </w:tcPr>
          <w:p w14:paraId="07131961" w14:textId="4163797C"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合同现金流</w:t>
            </w:r>
            <w:r w:rsidR="0026163E">
              <w:rPr>
                <w:rFonts w:ascii="宋体" w:eastAsia="宋体" w:hAnsi="宋体" w:hint="eastAsia"/>
                <w:sz w:val="24"/>
                <w:szCs w:val="24"/>
              </w:rPr>
              <w:t>量</w:t>
            </w:r>
            <w:r>
              <w:rPr>
                <w:rFonts w:ascii="宋体" w:eastAsia="宋体" w:hAnsi="宋体" w:hint="eastAsia"/>
                <w:sz w:val="24"/>
                <w:szCs w:val="24"/>
              </w:rPr>
              <w:t>特征</w:t>
            </w:r>
          </w:p>
        </w:tc>
        <w:tc>
          <w:tcPr>
            <w:tcW w:w="1671" w:type="dxa"/>
            <w:vMerge w:val="restart"/>
            <w:vAlign w:val="center"/>
          </w:tcPr>
          <w:p w14:paraId="02C142E2" w14:textId="35434F42"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类别</w:t>
            </w:r>
          </w:p>
        </w:tc>
      </w:tr>
      <w:tr w:rsidR="000567D7" w14:paraId="7BE9ACAC" w14:textId="77777777" w:rsidTr="000567D7">
        <w:tc>
          <w:tcPr>
            <w:tcW w:w="1670" w:type="dxa"/>
            <w:vAlign w:val="center"/>
          </w:tcPr>
          <w:p w14:paraId="7904EA35" w14:textId="609A5F69" w:rsidR="000567D7" w:rsidRDefault="000567D7" w:rsidP="000567D7">
            <w:pPr>
              <w:spacing w:line="360" w:lineRule="auto"/>
              <w:jc w:val="center"/>
              <w:rPr>
                <w:rFonts w:ascii="宋体" w:eastAsia="宋体" w:hAnsi="宋体"/>
                <w:sz w:val="24"/>
                <w:szCs w:val="24"/>
              </w:rPr>
            </w:pPr>
            <w:r>
              <w:rPr>
                <w:rFonts w:ascii="宋体" w:eastAsia="宋体" w:hAnsi="宋体" w:hint="eastAsia"/>
                <w:sz w:val="24"/>
                <w:szCs w:val="24"/>
              </w:rPr>
              <w:t>以收取合同现金流</w:t>
            </w:r>
            <w:r w:rsidR="00ED39F9">
              <w:rPr>
                <w:rFonts w:ascii="宋体" w:eastAsia="宋体" w:hAnsi="宋体" w:hint="eastAsia"/>
                <w:sz w:val="24"/>
                <w:szCs w:val="24"/>
              </w:rPr>
              <w:t>量</w:t>
            </w:r>
            <w:r>
              <w:rPr>
                <w:rFonts w:ascii="宋体" w:eastAsia="宋体" w:hAnsi="宋体" w:hint="eastAsia"/>
                <w:sz w:val="24"/>
                <w:szCs w:val="24"/>
              </w:rPr>
              <w:t>为目标</w:t>
            </w:r>
          </w:p>
        </w:tc>
        <w:tc>
          <w:tcPr>
            <w:tcW w:w="1671" w:type="dxa"/>
            <w:vAlign w:val="center"/>
          </w:tcPr>
          <w:p w14:paraId="4C99DB07" w14:textId="0BA5B004" w:rsidR="000567D7" w:rsidRDefault="000567D7" w:rsidP="000567D7">
            <w:pPr>
              <w:spacing w:line="360" w:lineRule="auto"/>
              <w:jc w:val="center"/>
              <w:rPr>
                <w:rFonts w:ascii="宋体" w:eastAsia="宋体" w:hAnsi="宋体"/>
                <w:sz w:val="24"/>
                <w:szCs w:val="24"/>
              </w:rPr>
            </w:pPr>
            <w:r>
              <w:rPr>
                <w:rFonts w:ascii="宋体" w:eastAsia="宋体" w:hAnsi="宋体" w:hint="eastAsia"/>
                <w:sz w:val="24"/>
                <w:szCs w:val="24"/>
              </w:rPr>
              <w:t>以收取合同现金流</w:t>
            </w:r>
            <w:r w:rsidR="007861CD">
              <w:rPr>
                <w:rFonts w:ascii="宋体" w:eastAsia="宋体" w:hAnsi="宋体" w:hint="eastAsia"/>
                <w:sz w:val="24"/>
                <w:szCs w:val="24"/>
              </w:rPr>
              <w:t>量</w:t>
            </w:r>
            <w:r>
              <w:rPr>
                <w:rFonts w:ascii="宋体" w:eastAsia="宋体" w:hAnsi="宋体" w:hint="eastAsia"/>
                <w:sz w:val="24"/>
                <w:szCs w:val="24"/>
              </w:rPr>
              <w:t>和出售为目标</w:t>
            </w:r>
          </w:p>
        </w:tc>
        <w:tc>
          <w:tcPr>
            <w:tcW w:w="1613" w:type="dxa"/>
            <w:vAlign w:val="center"/>
          </w:tcPr>
          <w:p w14:paraId="03166B3F" w14:textId="168FC912" w:rsidR="000567D7" w:rsidRDefault="000567D7" w:rsidP="000567D7">
            <w:pPr>
              <w:spacing w:line="360" w:lineRule="auto"/>
              <w:jc w:val="center"/>
              <w:rPr>
                <w:rFonts w:ascii="宋体" w:eastAsia="宋体" w:hAnsi="宋体"/>
                <w:sz w:val="24"/>
                <w:szCs w:val="24"/>
              </w:rPr>
            </w:pPr>
            <w:r>
              <w:rPr>
                <w:rFonts w:ascii="宋体" w:eastAsia="宋体" w:hAnsi="宋体" w:hint="eastAsia"/>
                <w:sz w:val="24"/>
                <w:szCs w:val="24"/>
              </w:rPr>
              <w:t>以出售</w:t>
            </w:r>
            <w:r w:rsidR="00626498">
              <w:rPr>
                <w:rFonts w:ascii="宋体" w:eastAsia="宋体" w:hAnsi="宋体" w:hint="eastAsia"/>
                <w:sz w:val="24"/>
                <w:szCs w:val="24"/>
              </w:rPr>
              <w:t>为</w:t>
            </w:r>
            <w:r>
              <w:rPr>
                <w:rFonts w:ascii="宋体" w:eastAsia="宋体" w:hAnsi="宋体" w:hint="eastAsia"/>
                <w:sz w:val="24"/>
                <w:szCs w:val="24"/>
              </w:rPr>
              <w:t>目标</w:t>
            </w:r>
          </w:p>
        </w:tc>
        <w:tc>
          <w:tcPr>
            <w:tcW w:w="1671" w:type="dxa"/>
            <w:vAlign w:val="center"/>
          </w:tcPr>
          <w:p w14:paraId="45748B69" w14:textId="6C57E5C3" w:rsidR="000567D7" w:rsidRDefault="000567D7" w:rsidP="000567D7">
            <w:pPr>
              <w:spacing w:line="360" w:lineRule="auto"/>
              <w:jc w:val="center"/>
              <w:rPr>
                <w:rFonts w:ascii="宋体" w:eastAsia="宋体" w:hAnsi="宋体"/>
                <w:sz w:val="24"/>
                <w:szCs w:val="24"/>
              </w:rPr>
            </w:pPr>
            <w:r>
              <w:rPr>
                <w:rFonts w:ascii="宋体" w:eastAsia="宋体" w:hAnsi="宋体" w:hint="eastAsia"/>
                <w:sz w:val="24"/>
                <w:szCs w:val="24"/>
              </w:rPr>
              <w:t>本金+利息</w:t>
            </w:r>
          </w:p>
        </w:tc>
        <w:tc>
          <w:tcPr>
            <w:tcW w:w="1671" w:type="dxa"/>
            <w:vMerge/>
          </w:tcPr>
          <w:p w14:paraId="23151C41" w14:textId="77777777" w:rsidR="000567D7" w:rsidRDefault="000567D7" w:rsidP="003A7114">
            <w:pPr>
              <w:spacing w:line="360" w:lineRule="auto"/>
              <w:rPr>
                <w:rFonts w:ascii="宋体" w:eastAsia="宋体" w:hAnsi="宋体"/>
                <w:sz w:val="24"/>
                <w:szCs w:val="24"/>
              </w:rPr>
            </w:pPr>
          </w:p>
        </w:tc>
      </w:tr>
      <w:tr w:rsidR="000567D7" w14:paraId="1A50443F" w14:textId="77777777" w:rsidTr="000567D7">
        <w:tc>
          <w:tcPr>
            <w:tcW w:w="1670" w:type="dxa"/>
            <w:vAlign w:val="center"/>
          </w:tcPr>
          <w:p w14:paraId="4E923221" w14:textId="4FE22E3C"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w:t>
            </w:r>
          </w:p>
        </w:tc>
        <w:tc>
          <w:tcPr>
            <w:tcW w:w="1671" w:type="dxa"/>
            <w:vAlign w:val="center"/>
          </w:tcPr>
          <w:p w14:paraId="5999E857" w14:textId="087E1712" w:rsidR="000567D7" w:rsidRDefault="000567D7" w:rsidP="002706F5">
            <w:pPr>
              <w:spacing w:line="360" w:lineRule="auto"/>
              <w:jc w:val="center"/>
              <w:rPr>
                <w:rFonts w:ascii="宋体" w:eastAsia="宋体" w:hAnsi="宋体"/>
                <w:sz w:val="24"/>
                <w:szCs w:val="24"/>
              </w:rPr>
            </w:pPr>
          </w:p>
        </w:tc>
        <w:tc>
          <w:tcPr>
            <w:tcW w:w="1613" w:type="dxa"/>
          </w:tcPr>
          <w:p w14:paraId="08566CA3" w14:textId="77777777" w:rsidR="000567D7" w:rsidRDefault="000567D7" w:rsidP="002706F5">
            <w:pPr>
              <w:spacing w:line="360" w:lineRule="auto"/>
              <w:jc w:val="center"/>
              <w:rPr>
                <w:rFonts w:ascii="宋体" w:eastAsia="宋体" w:hAnsi="宋体"/>
                <w:sz w:val="24"/>
                <w:szCs w:val="24"/>
              </w:rPr>
            </w:pPr>
          </w:p>
        </w:tc>
        <w:tc>
          <w:tcPr>
            <w:tcW w:w="1671" w:type="dxa"/>
            <w:vAlign w:val="center"/>
          </w:tcPr>
          <w:p w14:paraId="00732EF8" w14:textId="0E1CF7AD"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w:t>
            </w:r>
          </w:p>
        </w:tc>
        <w:tc>
          <w:tcPr>
            <w:tcW w:w="1671" w:type="dxa"/>
            <w:vAlign w:val="center"/>
          </w:tcPr>
          <w:p w14:paraId="5DDDA002" w14:textId="0EEF363C"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债权投资</w:t>
            </w:r>
          </w:p>
        </w:tc>
      </w:tr>
      <w:tr w:rsidR="000567D7" w14:paraId="26CC629A" w14:textId="77777777" w:rsidTr="000567D7">
        <w:tc>
          <w:tcPr>
            <w:tcW w:w="1670" w:type="dxa"/>
            <w:vAlign w:val="center"/>
          </w:tcPr>
          <w:p w14:paraId="1456E9D3" w14:textId="6847AFA1" w:rsidR="000567D7" w:rsidRDefault="000567D7" w:rsidP="002706F5">
            <w:pPr>
              <w:spacing w:line="360" w:lineRule="auto"/>
              <w:jc w:val="center"/>
              <w:rPr>
                <w:rFonts w:ascii="宋体" w:eastAsia="宋体" w:hAnsi="宋体"/>
                <w:sz w:val="24"/>
                <w:szCs w:val="24"/>
              </w:rPr>
            </w:pPr>
          </w:p>
        </w:tc>
        <w:tc>
          <w:tcPr>
            <w:tcW w:w="1671" w:type="dxa"/>
            <w:vAlign w:val="center"/>
          </w:tcPr>
          <w:p w14:paraId="6554FB52" w14:textId="417C9703"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w:t>
            </w:r>
          </w:p>
        </w:tc>
        <w:tc>
          <w:tcPr>
            <w:tcW w:w="1613" w:type="dxa"/>
          </w:tcPr>
          <w:p w14:paraId="69F78D14" w14:textId="77777777" w:rsidR="000567D7" w:rsidRDefault="000567D7" w:rsidP="002706F5">
            <w:pPr>
              <w:spacing w:line="360" w:lineRule="auto"/>
              <w:jc w:val="center"/>
              <w:rPr>
                <w:rFonts w:ascii="宋体" w:eastAsia="宋体" w:hAnsi="宋体"/>
                <w:sz w:val="24"/>
                <w:szCs w:val="24"/>
              </w:rPr>
            </w:pPr>
          </w:p>
        </w:tc>
        <w:tc>
          <w:tcPr>
            <w:tcW w:w="1671" w:type="dxa"/>
            <w:vAlign w:val="center"/>
          </w:tcPr>
          <w:p w14:paraId="083A776C" w14:textId="769269F3"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w:t>
            </w:r>
          </w:p>
        </w:tc>
        <w:tc>
          <w:tcPr>
            <w:tcW w:w="1671" w:type="dxa"/>
            <w:vAlign w:val="center"/>
          </w:tcPr>
          <w:p w14:paraId="46041CA9" w14:textId="117B9702"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其他债权投资</w:t>
            </w:r>
          </w:p>
        </w:tc>
      </w:tr>
      <w:tr w:rsidR="000567D7" w14:paraId="16C94CDC" w14:textId="77777777" w:rsidTr="00C65C57">
        <w:tc>
          <w:tcPr>
            <w:tcW w:w="1670" w:type="dxa"/>
            <w:vAlign w:val="center"/>
          </w:tcPr>
          <w:p w14:paraId="09EF744E" w14:textId="2129A621" w:rsidR="000567D7" w:rsidRDefault="000567D7" w:rsidP="002706F5">
            <w:pPr>
              <w:spacing w:line="360" w:lineRule="auto"/>
              <w:jc w:val="center"/>
              <w:rPr>
                <w:rFonts w:ascii="宋体" w:eastAsia="宋体" w:hAnsi="宋体"/>
                <w:sz w:val="24"/>
                <w:szCs w:val="24"/>
              </w:rPr>
            </w:pPr>
          </w:p>
        </w:tc>
        <w:tc>
          <w:tcPr>
            <w:tcW w:w="1671" w:type="dxa"/>
            <w:vAlign w:val="center"/>
          </w:tcPr>
          <w:p w14:paraId="424D9D51" w14:textId="55D71661" w:rsidR="000567D7" w:rsidRDefault="000567D7" w:rsidP="002706F5">
            <w:pPr>
              <w:spacing w:line="360" w:lineRule="auto"/>
              <w:jc w:val="center"/>
              <w:rPr>
                <w:rFonts w:ascii="宋体" w:eastAsia="宋体" w:hAnsi="宋体"/>
                <w:sz w:val="24"/>
                <w:szCs w:val="24"/>
              </w:rPr>
            </w:pPr>
          </w:p>
        </w:tc>
        <w:tc>
          <w:tcPr>
            <w:tcW w:w="1613" w:type="dxa"/>
            <w:vAlign w:val="center"/>
          </w:tcPr>
          <w:p w14:paraId="791CA6D0" w14:textId="3463D28F" w:rsidR="000567D7" w:rsidRDefault="00C65C57" w:rsidP="00C65C57">
            <w:pPr>
              <w:spacing w:line="360" w:lineRule="auto"/>
              <w:jc w:val="center"/>
              <w:rPr>
                <w:rFonts w:ascii="宋体" w:eastAsia="宋体" w:hAnsi="宋体"/>
                <w:sz w:val="24"/>
                <w:szCs w:val="24"/>
              </w:rPr>
            </w:pPr>
            <w:r>
              <w:rPr>
                <w:rFonts w:ascii="宋体" w:eastAsia="宋体" w:hAnsi="宋体" w:hint="eastAsia"/>
                <w:sz w:val="24"/>
                <w:szCs w:val="24"/>
              </w:rPr>
              <w:t>√</w:t>
            </w:r>
          </w:p>
        </w:tc>
        <w:tc>
          <w:tcPr>
            <w:tcW w:w="1671" w:type="dxa"/>
            <w:vAlign w:val="center"/>
          </w:tcPr>
          <w:p w14:paraId="3699031E" w14:textId="58EC3791"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w:t>
            </w:r>
          </w:p>
        </w:tc>
        <w:tc>
          <w:tcPr>
            <w:tcW w:w="1671" w:type="dxa"/>
            <w:vAlign w:val="center"/>
          </w:tcPr>
          <w:p w14:paraId="271975CF" w14:textId="6E87B309"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交易性金融资产</w:t>
            </w:r>
          </w:p>
        </w:tc>
      </w:tr>
      <w:tr w:rsidR="000567D7" w14:paraId="42DA4E4A" w14:textId="77777777" w:rsidTr="000567D7">
        <w:tc>
          <w:tcPr>
            <w:tcW w:w="1670" w:type="dxa"/>
            <w:vAlign w:val="center"/>
          </w:tcPr>
          <w:p w14:paraId="4396526A" w14:textId="77777777" w:rsidR="000567D7" w:rsidRDefault="000567D7" w:rsidP="002706F5">
            <w:pPr>
              <w:spacing w:line="360" w:lineRule="auto"/>
              <w:jc w:val="center"/>
              <w:rPr>
                <w:rFonts w:ascii="宋体" w:eastAsia="宋体" w:hAnsi="宋体"/>
                <w:sz w:val="24"/>
                <w:szCs w:val="24"/>
              </w:rPr>
            </w:pPr>
          </w:p>
        </w:tc>
        <w:tc>
          <w:tcPr>
            <w:tcW w:w="1671" w:type="dxa"/>
            <w:vAlign w:val="center"/>
          </w:tcPr>
          <w:p w14:paraId="78E472B6" w14:textId="77777777" w:rsidR="000567D7" w:rsidRDefault="000567D7" w:rsidP="002706F5">
            <w:pPr>
              <w:spacing w:line="360" w:lineRule="auto"/>
              <w:jc w:val="center"/>
              <w:rPr>
                <w:rFonts w:ascii="宋体" w:eastAsia="宋体" w:hAnsi="宋体"/>
                <w:sz w:val="24"/>
                <w:szCs w:val="24"/>
              </w:rPr>
            </w:pPr>
          </w:p>
        </w:tc>
        <w:tc>
          <w:tcPr>
            <w:tcW w:w="1613" w:type="dxa"/>
          </w:tcPr>
          <w:p w14:paraId="223C5396" w14:textId="77777777" w:rsidR="000567D7" w:rsidRDefault="000567D7" w:rsidP="002706F5">
            <w:pPr>
              <w:spacing w:line="360" w:lineRule="auto"/>
              <w:jc w:val="center"/>
              <w:rPr>
                <w:rFonts w:ascii="宋体" w:eastAsia="宋体" w:hAnsi="宋体"/>
                <w:sz w:val="24"/>
                <w:szCs w:val="24"/>
              </w:rPr>
            </w:pPr>
          </w:p>
        </w:tc>
        <w:tc>
          <w:tcPr>
            <w:tcW w:w="1671" w:type="dxa"/>
            <w:vAlign w:val="center"/>
          </w:tcPr>
          <w:p w14:paraId="6F11B7E2" w14:textId="6BCFFC3D" w:rsidR="000567D7" w:rsidRDefault="00506472" w:rsidP="002706F5">
            <w:pPr>
              <w:spacing w:line="360" w:lineRule="auto"/>
              <w:jc w:val="center"/>
              <w:rPr>
                <w:rFonts w:ascii="宋体" w:eastAsia="宋体" w:hAnsi="宋体"/>
                <w:sz w:val="24"/>
                <w:szCs w:val="24"/>
              </w:rPr>
            </w:pPr>
            <w:r>
              <w:rPr>
                <w:rFonts w:ascii="宋体" w:eastAsia="宋体" w:hAnsi="宋体" w:hint="eastAsia"/>
                <w:sz w:val="24"/>
                <w:szCs w:val="24"/>
              </w:rPr>
              <w:t>×</w:t>
            </w:r>
          </w:p>
        </w:tc>
        <w:tc>
          <w:tcPr>
            <w:tcW w:w="1671" w:type="dxa"/>
            <w:vAlign w:val="center"/>
          </w:tcPr>
          <w:p w14:paraId="15C85E67" w14:textId="5A8E1E07" w:rsidR="000567D7" w:rsidRDefault="000567D7" w:rsidP="002706F5">
            <w:pPr>
              <w:spacing w:line="360" w:lineRule="auto"/>
              <w:jc w:val="center"/>
              <w:rPr>
                <w:rFonts w:ascii="宋体" w:eastAsia="宋体" w:hAnsi="宋体"/>
                <w:sz w:val="24"/>
                <w:szCs w:val="24"/>
              </w:rPr>
            </w:pPr>
            <w:r>
              <w:rPr>
                <w:rFonts w:ascii="宋体" w:eastAsia="宋体" w:hAnsi="宋体" w:hint="eastAsia"/>
                <w:sz w:val="24"/>
                <w:szCs w:val="24"/>
              </w:rPr>
              <w:t>交易性金融资产</w:t>
            </w:r>
          </w:p>
        </w:tc>
      </w:tr>
    </w:tbl>
    <w:p w14:paraId="0CE7DB74" w14:textId="35DA9EB3" w:rsidR="00B05631" w:rsidRDefault="00B05631" w:rsidP="003A7114">
      <w:pPr>
        <w:spacing w:line="360" w:lineRule="auto"/>
        <w:rPr>
          <w:rFonts w:ascii="宋体" w:eastAsia="宋体" w:hAnsi="宋体"/>
          <w:sz w:val="24"/>
          <w:szCs w:val="24"/>
        </w:rPr>
      </w:pPr>
    </w:p>
    <w:p w14:paraId="1F06FD4A" w14:textId="449B4502" w:rsidR="00B05631" w:rsidRDefault="00096BBA" w:rsidP="003A7114">
      <w:pPr>
        <w:spacing w:line="360" w:lineRule="auto"/>
        <w:rPr>
          <w:rFonts w:ascii="宋体" w:eastAsia="宋体" w:hAnsi="宋体"/>
          <w:sz w:val="24"/>
          <w:szCs w:val="24"/>
        </w:rPr>
      </w:pPr>
      <w:r>
        <w:rPr>
          <w:rFonts w:ascii="宋体" w:eastAsia="宋体" w:hAnsi="宋体" w:hint="eastAsia"/>
          <w:sz w:val="24"/>
          <w:szCs w:val="24"/>
        </w:rPr>
        <w:t>额外：</w:t>
      </w:r>
      <w:r w:rsidRPr="00B827B9">
        <w:rPr>
          <w:rFonts w:ascii="宋体" w:eastAsia="宋体" w:hAnsi="宋体" w:hint="eastAsia"/>
          <w:sz w:val="24"/>
          <w:szCs w:val="24"/>
          <w:highlight w:val="yellow"/>
        </w:rPr>
        <w:t>非交易性权益工具投资</w:t>
      </w:r>
      <w:r w:rsidRPr="00096BBA">
        <w:rPr>
          <w:rFonts w:ascii="宋体" w:eastAsia="宋体" w:hAnsi="宋体" w:hint="eastAsia"/>
          <w:color w:val="FF0000"/>
          <w:sz w:val="24"/>
          <w:szCs w:val="24"/>
          <w:highlight w:val="yellow"/>
        </w:rPr>
        <w:t>可以</w:t>
      </w:r>
      <w:r w:rsidRPr="00096BBA">
        <w:rPr>
          <w:rFonts w:ascii="宋体" w:eastAsia="宋体" w:hAnsi="宋体" w:hint="eastAsia"/>
          <w:sz w:val="24"/>
          <w:szCs w:val="24"/>
        </w:rPr>
        <w:t>指定</w:t>
      </w:r>
      <w:r>
        <w:rPr>
          <w:rFonts w:ascii="宋体" w:eastAsia="宋体" w:hAnsi="宋体" w:hint="eastAsia"/>
          <w:sz w:val="24"/>
          <w:szCs w:val="24"/>
        </w:rPr>
        <w:t>为</w:t>
      </w:r>
      <w:r w:rsidRPr="001623D0">
        <w:rPr>
          <w:rFonts w:ascii="宋体" w:eastAsia="宋体" w:hAnsi="宋体" w:hint="eastAsia"/>
          <w:sz w:val="24"/>
          <w:szCs w:val="24"/>
          <w:highlight w:val="yellow"/>
        </w:rPr>
        <w:t>其他权益工具投资</w:t>
      </w:r>
      <w:r>
        <w:rPr>
          <w:rFonts w:ascii="宋体" w:eastAsia="宋体" w:hAnsi="宋体" w:hint="eastAsia"/>
          <w:sz w:val="24"/>
          <w:szCs w:val="24"/>
        </w:rPr>
        <w:t>。</w:t>
      </w:r>
    </w:p>
    <w:p w14:paraId="13B34581" w14:textId="5F7E2F4B" w:rsidR="005835D7" w:rsidRDefault="005835D7" w:rsidP="003A7114">
      <w:pPr>
        <w:spacing w:line="360" w:lineRule="auto"/>
        <w:rPr>
          <w:rFonts w:ascii="宋体" w:eastAsia="宋体" w:hAnsi="宋体"/>
          <w:sz w:val="24"/>
          <w:szCs w:val="24"/>
        </w:rPr>
      </w:pPr>
    </w:p>
    <w:p w14:paraId="06E92A63" w14:textId="0B4E25CF" w:rsidR="005835D7" w:rsidRDefault="005835D7" w:rsidP="003A7114">
      <w:pPr>
        <w:spacing w:line="360" w:lineRule="auto"/>
        <w:rPr>
          <w:rFonts w:ascii="宋体" w:eastAsia="宋体" w:hAnsi="宋体"/>
          <w:sz w:val="24"/>
          <w:szCs w:val="24"/>
        </w:rPr>
      </w:pPr>
      <w:r>
        <w:rPr>
          <w:rFonts w:ascii="宋体" w:eastAsia="宋体" w:hAnsi="宋体" w:hint="eastAsia"/>
          <w:sz w:val="24"/>
          <w:szCs w:val="24"/>
        </w:rPr>
        <w:t>金融资产类别与会计科目对应关系：</w:t>
      </w:r>
    </w:p>
    <w:p w14:paraId="28E18120" w14:textId="6E23829D" w:rsidR="005835D7" w:rsidRDefault="005835D7" w:rsidP="003A7114">
      <w:pPr>
        <w:spacing w:line="360" w:lineRule="auto"/>
        <w:rPr>
          <w:rFonts w:ascii="宋体" w:eastAsia="宋体" w:hAnsi="宋体"/>
          <w:sz w:val="24"/>
          <w:szCs w:val="24"/>
        </w:rPr>
      </w:pPr>
    </w:p>
    <w:tbl>
      <w:tblPr>
        <w:tblStyle w:val="a9"/>
        <w:tblW w:w="0" w:type="auto"/>
        <w:tblLook w:val="04A0" w:firstRow="1" w:lastRow="0" w:firstColumn="1" w:lastColumn="0" w:noHBand="0" w:noVBand="1"/>
      </w:tblPr>
      <w:tblGrid>
        <w:gridCol w:w="4148"/>
        <w:gridCol w:w="4148"/>
      </w:tblGrid>
      <w:tr w:rsidR="005835D7" w14:paraId="141EF907" w14:textId="77777777" w:rsidTr="005835D7">
        <w:tc>
          <w:tcPr>
            <w:tcW w:w="4148" w:type="dxa"/>
          </w:tcPr>
          <w:p w14:paraId="5857A224" w14:textId="776E78F6" w:rsidR="005835D7" w:rsidRDefault="005835D7" w:rsidP="003A7114">
            <w:pPr>
              <w:spacing w:line="360" w:lineRule="auto"/>
              <w:rPr>
                <w:rFonts w:ascii="宋体" w:eastAsia="宋体" w:hAnsi="宋体"/>
                <w:sz w:val="24"/>
                <w:szCs w:val="24"/>
              </w:rPr>
            </w:pPr>
            <w:r>
              <w:rPr>
                <w:rFonts w:ascii="宋体" w:eastAsia="宋体" w:hAnsi="宋体" w:hint="eastAsia"/>
                <w:sz w:val="24"/>
                <w:szCs w:val="24"/>
              </w:rPr>
              <w:t>类别</w:t>
            </w:r>
          </w:p>
        </w:tc>
        <w:tc>
          <w:tcPr>
            <w:tcW w:w="4148" w:type="dxa"/>
          </w:tcPr>
          <w:p w14:paraId="34F41D90" w14:textId="188C1AB3" w:rsidR="005835D7" w:rsidRDefault="005835D7" w:rsidP="003A7114">
            <w:pPr>
              <w:spacing w:line="360" w:lineRule="auto"/>
              <w:rPr>
                <w:rFonts w:ascii="宋体" w:eastAsia="宋体" w:hAnsi="宋体"/>
                <w:sz w:val="24"/>
                <w:szCs w:val="24"/>
              </w:rPr>
            </w:pPr>
            <w:r>
              <w:rPr>
                <w:rFonts w:ascii="宋体" w:eastAsia="宋体" w:hAnsi="宋体" w:hint="eastAsia"/>
                <w:sz w:val="24"/>
                <w:szCs w:val="24"/>
              </w:rPr>
              <w:t>会计科目名称</w:t>
            </w:r>
          </w:p>
        </w:tc>
      </w:tr>
      <w:tr w:rsidR="005835D7" w14:paraId="47775C6F" w14:textId="77777777" w:rsidTr="005835D7">
        <w:tc>
          <w:tcPr>
            <w:tcW w:w="4148" w:type="dxa"/>
          </w:tcPr>
          <w:p w14:paraId="0344419C" w14:textId="3D8E36BA" w:rsidR="005835D7" w:rsidRDefault="005835D7" w:rsidP="003A7114">
            <w:pPr>
              <w:spacing w:line="360" w:lineRule="auto"/>
              <w:rPr>
                <w:rFonts w:ascii="宋体" w:eastAsia="宋体" w:hAnsi="宋体"/>
                <w:sz w:val="24"/>
                <w:szCs w:val="24"/>
              </w:rPr>
            </w:pPr>
            <w:r w:rsidRPr="004E15F9">
              <w:rPr>
                <w:rFonts w:ascii="宋体" w:eastAsia="宋体" w:hAnsi="宋体"/>
                <w:sz w:val="24"/>
                <w:szCs w:val="24"/>
              </w:rPr>
              <w:t>以摊余成本计量的金融资产</w:t>
            </w:r>
          </w:p>
        </w:tc>
        <w:tc>
          <w:tcPr>
            <w:tcW w:w="4148" w:type="dxa"/>
          </w:tcPr>
          <w:p w14:paraId="6C95BCC2" w14:textId="696DCCF7" w:rsidR="005835D7" w:rsidRDefault="005835D7" w:rsidP="003A7114">
            <w:pPr>
              <w:spacing w:line="360" w:lineRule="auto"/>
              <w:rPr>
                <w:rFonts w:ascii="宋体" w:eastAsia="宋体" w:hAnsi="宋体"/>
                <w:sz w:val="24"/>
                <w:szCs w:val="24"/>
              </w:rPr>
            </w:pPr>
            <w:r>
              <w:rPr>
                <w:rFonts w:ascii="宋体" w:eastAsia="宋体" w:hAnsi="宋体" w:hint="eastAsia"/>
                <w:sz w:val="24"/>
                <w:szCs w:val="24"/>
              </w:rPr>
              <w:t>债权投资</w:t>
            </w:r>
            <w:r w:rsidR="004057D1">
              <w:rPr>
                <w:rFonts w:ascii="宋体" w:eastAsia="宋体" w:hAnsi="宋体" w:hint="eastAsia"/>
                <w:sz w:val="24"/>
                <w:szCs w:val="24"/>
              </w:rPr>
              <w:t>（应收账款、应收票据）</w:t>
            </w:r>
          </w:p>
        </w:tc>
      </w:tr>
      <w:tr w:rsidR="005835D7" w14:paraId="0A639B5A" w14:textId="77777777" w:rsidTr="005835D7">
        <w:tc>
          <w:tcPr>
            <w:tcW w:w="4148" w:type="dxa"/>
            <w:vMerge w:val="restart"/>
          </w:tcPr>
          <w:p w14:paraId="4921E5C4" w14:textId="2CBE0066" w:rsidR="005835D7" w:rsidRDefault="005835D7" w:rsidP="003A7114">
            <w:pPr>
              <w:spacing w:line="360" w:lineRule="auto"/>
              <w:rPr>
                <w:rFonts w:ascii="宋体" w:eastAsia="宋体" w:hAnsi="宋体"/>
                <w:sz w:val="24"/>
                <w:szCs w:val="24"/>
              </w:rPr>
            </w:pPr>
            <w:r w:rsidRPr="004E15F9">
              <w:rPr>
                <w:rFonts w:ascii="宋体" w:eastAsia="宋体" w:hAnsi="宋体"/>
                <w:sz w:val="24"/>
                <w:szCs w:val="24"/>
              </w:rPr>
              <w:t>以公允价值计量且其变动计入其他综合收益的金融资产</w:t>
            </w:r>
          </w:p>
        </w:tc>
        <w:tc>
          <w:tcPr>
            <w:tcW w:w="4148" w:type="dxa"/>
          </w:tcPr>
          <w:p w14:paraId="34786912" w14:textId="51DF3893" w:rsidR="005835D7" w:rsidRDefault="005835D7" w:rsidP="003A7114">
            <w:pPr>
              <w:spacing w:line="360" w:lineRule="auto"/>
              <w:rPr>
                <w:rFonts w:ascii="宋体" w:eastAsia="宋体" w:hAnsi="宋体"/>
                <w:sz w:val="24"/>
                <w:szCs w:val="24"/>
              </w:rPr>
            </w:pPr>
            <w:r>
              <w:rPr>
                <w:rFonts w:ascii="宋体" w:eastAsia="宋体" w:hAnsi="宋体" w:hint="eastAsia"/>
                <w:sz w:val="24"/>
                <w:szCs w:val="24"/>
              </w:rPr>
              <w:t>其他债</w:t>
            </w:r>
            <w:r w:rsidR="004057D1">
              <w:rPr>
                <w:rFonts w:ascii="宋体" w:eastAsia="宋体" w:hAnsi="宋体" w:hint="eastAsia"/>
                <w:sz w:val="24"/>
                <w:szCs w:val="24"/>
              </w:rPr>
              <w:t>权</w:t>
            </w:r>
            <w:r>
              <w:rPr>
                <w:rFonts w:ascii="宋体" w:eastAsia="宋体" w:hAnsi="宋体" w:hint="eastAsia"/>
                <w:sz w:val="24"/>
                <w:szCs w:val="24"/>
              </w:rPr>
              <w:t>投资</w:t>
            </w:r>
          </w:p>
        </w:tc>
      </w:tr>
      <w:tr w:rsidR="005835D7" w14:paraId="62025EE1" w14:textId="77777777" w:rsidTr="005835D7">
        <w:tc>
          <w:tcPr>
            <w:tcW w:w="4148" w:type="dxa"/>
            <w:vMerge/>
          </w:tcPr>
          <w:p w14:paraId="2A4B8DEF" w14:textId="77777777" w:rsidR="005835D7" w:rsidRDefault="005835D7" w:rsidP="003A7114">
            <w:pPr>
              <w:spacing w:line="360" w:lineRule="auto"/>
              <w:rPr>
                <w:rFonts w:ascii="宋体" w:eastAsia="宋体" w:hAnsi="宋体"/>
                <w:sz w:val="24"/>
                <w:szCs w:val="24"/>
              </w:rPr>
            </w:pPr>
          </w:p>
        </w:tc>
        <w:tc>
          <w:tcPr>
            <w:tcW w:w="4148" w:type="dxa"/>
          </w:tcPr>
          <w:p w14:paraId="2F90D32E" w14:textId="6A5FF14B" w:rsidR="005835D7" w:rsidRDefault="005835D7" w:rsidP="003A7114">
            <w:pPr>
              <w:spacing w:line="360" w:lineRule="auto"/>
              <w:rPr>
                <w:rFonts w:ascii="宋体" w:eastAsia="宋体" w:hAnsi="宋体"/>
                <w:sz w:val="24"/>
                <w:szCs w:val="24"/>
              </w:rPr>
            </w:pPr>
            <w:r>
              <w:rPr>
                <w:rFonts w:ascii="宋体" w:eastAsia="宋体" w:hAnsi="宋体" w:hint="eastAsia"/>
                <w:sz w:val="24"/>
                <w:szCs w:val="24"/>
              </w:rPr>
              <w:t>其他权益工具投资</w:t>
            </w:r>
          </w:p>
        </w:tc>
      </w:tr>
      <w:tr w:rsidR="005835D7" w14:paraId="493E7D4F" w14:textId="77777777" w:rsidTr="005835D7">
        <w:tc>
          <w:tcPr>
            <w:tcW w:w="4148" w:type="dxa"/>
          </w:tcPr>
          <w:p w14:paraId="0FFECF68" w14:textId="18C62BAA" w:rsidR="005835D7" w:rsidRDefault="005835D7" w:rsidP="003A7114">
            <w:pPr>
              <w:spacing w:line="360" w:lineRule="auto"/>
              <w:rPr>
                <w:rFonts w:ascii="宋体" w:eastAsia="宋体" w:hAnsi="宋体"/>
                <w:sz w:val="24"/>
                <w:szCs w:val="24"/>
              </w:rPr>
            </w:pPr>
            <w:r w:rsidRPr="004E15F9">
              <w:rPr>
                <w:rFonts w:ascii="宋体" w:eastAsia="宋体" w:hAnsi="宋体"/>
                <w:sz w:val="24"/>
                <w:szCs w:val="24"/>
              </w:rPr>
              <w:t>以公允价值计量且其变动计入当期损益的金融资产。</w:t>
            </w:r>
          </w:p>
        </w:tc>
        <w:tc>
          <w:tcPr>
            <w:tcW w:w="4148" w:type="dxa"/>
          </w:tcPr>
          <w:p w14:paraId="3D679150" w14:textId="5EF05289" w:rsidR="005835D7" w:rsidRDefault="005835D7" w:rsidP="003A7114">
            <w:pPr>
              <w:spacing w:line="360" w:lineRule="auto"/>
              <w:rPr>
                <w:rFonts w:ascii="宋体" w:eastAsia="宋体" w:hAnsi="宋体"/>
                <w:sz w:val="24"/>
                <w:szCs w:val="24"/>
              </w:rPr>
            </w:pPr>
            <w:r>
              <w:rPr>
                <w:rFonts w:ascii="宋体" w:eastAsia="宋体" w:hAnsi="宋体" w:hint="eastAsia"/>
                <w:sz w:val="24"/>
                <w:szCs w:val="24"/>
              </w:rPr>
              <w:t>交易性金融资产</w:t>
            </w:r>
          </w:p>
        </w:tc>
      </w:tr>
    </w:tbl>
    <w:p w14:paraId="6356A0A4" w14:textId="0D5DAB18" w:rsidR="005835D7" w:rsidRDefault="005835D7" w:rsidP="003A7114">
      <w:pPr>
        <w:spacing w:line="360" w:lineRule="auto"/>
        <w:rPr>
          <w:rFonts w:ascii="宋体" w:eastAsia="宋体" w:hAnsi="宋体"/>
          <w:sz w:val="24"/>
          <w:szCs w:val="24"/>
        </w:rPr>
      </w:pPr>
    </w:p>
    <w:p w14:paraId="5D796054" w14:textId="14716197" w:rsidR="005835D7" w:rsidRDefault="005835D7" w:rsidP="003A7114">
      <w:pPr>
        <w:spacing w:line="360" w:lineRule="auto"/>
        <w:rPr>
          <w:rFonts w:ascii="宋体" w:eastAsia="宋体" w:hAnsi="宋体"/>
          <w:sz w:val="24"/>
          <w:szCs w:val="24"/>
        </w:rPr>
      </w:pPr>
    </w:p>
    <w:p w14:paraId="7E7140E6" w14:textId="77777777" w:rsidR="00B05631" w:rsidRPr="00E50306" w:rsidRDefault="00B05631" w:rsidP="003A7114">
      <w:pPr>
        <w:spacing w:line="360" w:lineRule="auto"/>
        <w:rPr>
          <w:rFonts w:ascii="宋体" w:eastAsia="宋体" w:hAnsi="宋体"/>
          <w:sz w:val="24"/>
          <w:szCs w:val="24"/>
        </w:rPr>
      </w:pPr>
    </w:p>
    <w:p w14:paraId="5A3320E8" w14:textId="6651252A" w:rsidR="00BC4327" w:rsidRPr="00E50306" w:rsidRDefault="00BC4327" w:rsidP="003A7114">
      <w:pPr>
        <w:spacing w:line="360" w:lineRule="auto"/>
        <w:rPr>
          <w:rFonts w:ascii="宋体" w:eastAsia="宋体" w:hAnsi="宋体"/>
          <w:sz w:val="24"/>
          <w:szCs w:val="24"/>
        </w:rPr>
      </w:pPr>
      <w:r w:rsidRPr="00E50306">
        <w:rPr>
          <w:rFonts w:ascii="宋体" w:eastAsia="宋体" w:hAnsi="宋体"/>
          <w:noProof/>
          <w:sz w:val="24"/>
          <w:szCs w:val="24"/>
        </w:rPr>
        <w:lastRenderedPageBreak/>
        <w:drawing>
          <wp:inline distT="0" distB="0" distL="0" distR="0" wp14:anchorId="017B7010" wp14:editId="4DA110AE">
            <wp:extent cx="5786323" cy="4162150"/>
            <wp:effectExtent l="0" t="0" r="5080" b="0"/>
            <wp:docPr id="156" name="Picture 156"/>
            <wp:cNvGraphicFramePr/>
            <a:graphic xmlns:a="http://schemas.openxmlformats.org/drawingml/2006/main">
              <a:graphicData uri="http://schemas.openxmlformats.org/drawingml/2006/picture">
                <pic:pic xmlns:pic="http://schemas.openxmlformats.org/drawingml/2006/picture">
                  <pic:nvPicPr>
                    <pic:cNvPr id="156" name="Picture 156"/>
                    <pic:cNvPicPr/>
                  </pic:nvPicPr>
                  <pic:blipFill>
                    <a:blip r:embed="rId14"/>
                    <a:stretch>
                      <a:fillRect/>
                    </a:stretch>
                  </pic:blipFill>
                  <pic:spPr>
                    <a:xfrm>
                      <a:off x="0" y="0"/>
                      <a:ext cx="5812977" cy="4181323"/>
                    </a:xfrm>
                    <a:prstGeom prst="rect">
                      <a:avLst/>
                    </a:prstGeom>
                  </pic:spPr>
                </pic:pic>
              </a:graphicData>
            </a:graphic>
          </wp:inline>
        </w:drawing>
      </w:r>
    </w:p>
    <w:p w14:paraId="51EC10C2" w14:textId="06F2D381" w:rsidR="00430FB4" w:rsidRPr="00E50306" w:rsidRDefault="00430FB4" w:rsidP="003A7114">
      <w:pPr>
        <w:spacing w:line="360" w:lineRule="auto"/>
        <w:rPr>
          <w:rFonts w:ascii="宋体" w:eastAsia="宋体" w:hAnsi="宋体"/>
          <w:sz w:val="24"/>
          <w:szCs w:val="24"/>
        </w:rPr>
      </w:pPr>
    </w:p>
    <w:p w14:paraId="3DD1B219" w14:textId="7D4C3E88" w:rsidR="00430FB4" w:rsidRPr="00E50306" w:rsidRDefault="00430FB4" w:rsidP="00430FB4">
      <w:pPr>
        <w:pStyle w:val="2"/>
        <w:rPr>
          <w:rFonts w:ascii="宋体" w:eastAsia="宋体" w:hAnsi="宋体"/>
          <w:sz w:val="24"/>
          <w:szCs w:val="24"/>
        </w:rPr>
      </w:pPr>
      <w:bookmarkStart w:id="721" w:name="_Toc123761811"/>
      <w:bookmarkStart w:id="722" w:name="_Toc145316971"/>
      <w:r w:rsidRPr="00E50306">
        <w:rPr>
          <w:rFonts w:ascii="宋体" w:eastAsia="宋体" w:hAnsi="宋体" w:hint="eastAsia"/>
          <w:sz w:val="24"/>
          <w:szCs w:val="24"/>
        </w:rPr>
        <w:t>理财产品</w:t>
      </w:r>
      <w:r w:rsidR="00CB29B4">
        <w:rPr>
          <w:rFonts w:ascii="宋体" w:eastAsia="宋体" w:hAnsi="宋体" w:hint="eastAsia"/>
          <w:sz w:val="24"/>
          <w:szCs w:val="24"/>
        </w:rPr>
        <w:t>如何处理</w:t>
      </w:r>
      <w:bookmarkEnd w:id="721"/>
      <w:bookmarkEnd w:id="722"/>
    </w:p>
    <w:p w14:paraId="73FED30D" w14:textId="67ADDF4B" w:rsidR="002D3813" w:rsidRDefault="002D3813" w:rsidP="003778E6">
      <w:pPr>
        <w:spacing w:line="360" w:lineRule="auto"/>
        <w:rPr>
          <w:rFonts w:ascii="宋体" w:eastAsia="宋体" w:hAnsi="宋体"/>
          <w:color w:val="000000"/>
          <w:sz w:val="24"/>
          <w:szCs w:val="24"/>
          <w:shd w:val="clear" w:color="auto" w:fill="FFFFFF"/>
        </w:rPr>
      </w:pPr>
      <w:r>
        <w:rPr>
          <w:rFonts w:ascii="宋体" w:eastAsia="宋体" w:hAnsi="宋体" w:hint="eastAsia"/>
          <w:color w:val="000000"/>
          <w:sz w:val="24"/>
          <w:szCs w:val="24"/>
          <w:shd w:val="clear" w:color="auto" w:fill="FFFFFF"/>
        </w:rPr>
        <w:t>1、结构性存款</w:t>
      </w:r>
    </w:p>
    <w:p w14:paraId="37A40A97" w14:textId="214F8A2E" w:rsidR="00BB53CB" w:rsidRDefault="0031171B" w:rsidP="003778E6">
      <w:pPr>
        <w:spacing w:line="360" w:lineRule="auto"/>
        <w:rPr>
          <w:rFonts w:ascii="宋体" w:eastAsia="宋体" w:hAnsi="宋体"/>
          <w:color w:val="000000"/>
          <w:sz w:val="24"/>
          <w:szCs w:val="24"/>
          <w:shd w:val="clear" w:color="auto" w:fill="FFFFFF"/>
        </w:rPr>
      </w:pPr>
      <w:r w:rsidRPr="00E50306">
        <w:rPr>
          <w:rFonts w:ascii="宋体" w:eastAsia="宋体" w:hAnsi="宋体" w:hint="eastAsia"/>
          <w:color w:val="000000"/>
          <w:sz w:val="24"/>
          <w:szCs w:val="24"/>
          <w:shd w:val="clear" w:color="auto" w:fill="FFFFFF"/>
        </w:rPr>
        <w:t>银保监办发〔</w:t>
      </w:r>
      <w:r w:rsidRPr="00E50306">
        <w:rPr>
          <w:rFonts w:ascii="宋体" w:eastAsia="宋体" w:hAnsi="宋体"/>
          <w:color w:val="000000"/>
          <w:sz w:val="24"/>
          <w:szCs w:val="24"/>
          <w:shd w:val="clear" w:color="auto" w:fill="FFFFFF"/>
        </w:rPr>
        <w:t>2019〕204号</w:t>
      </w:r>
      <w:r w:rsidRPr="00E50306">
        <w:rPr>
          <w:rFonts w:ascii="宋体" w:eastAsia="宋体" w:hAnsi="宋体" w:hint="eastAsia"/>
          <w:color w:val="000000"/>
          <w:sz w:val="24"/>
          <w:szCs w:val="24"/>
          <w:shd w:val="clear" w:color="auto" w:fill="FFFFFF"/>
        </w:rPr>
        <w:t>，</w:t>
      </w:r>
      <w:r w:rsidR="003778E6" w:rsidRPr="00E50306">
        <w:rPr>
          <w:rFonts w:ascii="宋体" w:eastAsia="宋体" w:hAnsi="宋体" w:hint="eastAsia"/>
          <w:color w:val="000000"/>
          <w:sz w:val="24"/>
          <w:szCs w:val="24"/>
          <w:shd w:val="clear" w:color="auto" w:fill="FFFFFF"/>
        </w:rPr>
        <w:t>结构性存款是指商业银行吸收的嵌入金融衍生产品的存款，通过与利率、汇率、指数等的波动挂钩或者与某实体的信用情况挂钩，使存款人在承担一定风险的基础上获得相应的收益</w:t>
      </w:r>
      <w:r w:rsidR="002D3813">
        <w:rPr>
          <w:rFonts w:ascii="宋体" w:eastAsia="宋体" w:hAnsi="宋体" w:hint="eastAsia"/>
          <w:color w:val="000000"/>
          <w:sz w:val="24"/>
          <w:szCs w:val="24"/>
          <w:shd w:val="clear" w:color="auto" w:fill="FFFFFF"/>
        </w:rPr>
        <w:t>。</w:t>
      </w:r>
    </w:p>
    <w:p w14:paraId="6DBCD9FF" w14:textId="44B57FC0" w:rsidR="003778E6" w:rsidRPr="00971382" w:rsidRDefault="00BB53CB" w:rsidP="003A7114">
      <w:pPr>
        <w:spacing w:line="360" w:lineRule="auto"/>
        <w:rPr>
          <w:rFonts w:ascii="宋体" w:eastAsia="宋体" w:hAnsi="宋体"/>
          <w:color w:val="000000"/>
          <w:sz w:val="24"/>
          <w:szCs w:val="24"/>
          <w:shd w:val="clear" w:color="auto" w:fill="FFFFFF"/>
        </w:rPr>
      </w:pPr>
      <w:r>
        <w:rPr>
          <w:rFonts w:ascii="宋体" w:eastAsia="宋体" w:hAnsi="宋体" w:hint="eastAsia"/>
          <w:color w:val="000000"/>
          <w:sz w:val="24"/>
          <w:szCs w:val="24"/>
          <w:shd w:val="clear" w:color="auto" w:fill="FFFFFF"/>
        </w:rPr>
        <w:t>既然它是与</w:t>
      </w:r>
      <w:r w:rsidRPr="00BB53CB">
        <w:rPr>
          <w:rFonts w:ascii="宋体" w:eastAsia="宋体" w:hAnsi="宋体" w:hint="eastAsia"/>
          <w:color w:val="000000"/>
          <w:sz w:val="24"/>
          <w:szCs w:val="24"/>
          <w:highlight w:val="yellow"/>
          <w:shd w:val="clear" w:color="auto" w:fill="FFFFFF"/>
        </w:rPr>
        <w:t>利率、汇率、指数</w:t>
      </w:r>
      <w:r w:rsidRPr="00BB53CB">
        <w:rPr>
          <w:rFonts w:ascii="宋体" w:eastAsia="宋体" w:hAnsi="宋体" w:hint="eastAsia"/>
          <w:color w:val="000000"/>
          <w:sz w:val="24"/>
          <w:szCs w:val="24"/>
          <w:shd w:val="clear" w:color="auto" w:fill="FFFFFF"/>
        </w:rPr>
        <w:t>挂钩</w:t>
      </w:r>
      <w:r w:rsidR="00211CAE">
        <w:rPr>
          <w:rFonts w:ascii="宋体" w:eastAsia="宋体" w:hAnsi="宋体" w:hint="eastAsia"/>
          <w:color w:val="000000"/>
          <w:sz w:val="24"/>
          <w:szCs w:val="24"/>
          <w:shd w:val="clear" w:color="auto" w:fill="FFFFFF"/>
        </w:rPr>
        <w:t>，肯定就不符合“本金+利息”</w:t>
      </w:r>
      <w:r w:rsidR="00681D5F">
        <w:rPr>
          <w:rFonts w:ascii="宋体" w:eastAsia="宋体" w:hAnsi="宋体" w:hint="eastAsia"/>
          <w:color w:val="000000"/>
          <w:sz w:val="24"/>
          <w:szCs w:val="24"/>
          <w:shd w:val="clear" w:color="auto" w:fill="FFFFFF"/>
        </w:rPr>
        <w:t>的现金流</w:t>
      </w:r>
      <w:r w:rsidR="00784AEF">
        <w:rPr>
          <w:rFonts w:ascii="宋体" w:eastAsia="宋体" w:hAnsi="宋体" w:hint="eastAsia"/>
          <w:color w:val="000000"/>
          <w:sz w:val="24"/>
          <w:szCs w:val="24"/>
          <w:shd w:val="clear" w:color="auto" w:fill="FFFFFF"/>
        </w:rPr>
        <w:t>量</w:t>
      </w:r>
      <w:r w:rsidR="00681D5F">
        <w:rPr>
          <w:rFonts w:ascii="宋体" w:eastAsia="宋体" w:hAnsi="宋体" w:hint="eastAsia"/>
          <w:color w:val="000000"/>
          <w:sz w:val="24"/>
          <w:szCs w:val="24"/>
          <w:shd w:val="clear" w:color="auto" w:fill="FFFFFF"/>
        </w:rPr>
        <w:t>特征</w:t>
      </w:r>
      <w:r w:rsidR="00211CAE">
        <w:rPr>
          <w:rFonts w:ascii="宋体" w:eastAsia="宋体" w:hAnsi="宋体" w:hint="eastAsia"/>
          <w:color w:val="000000"/>
          <w:sz w:val="24"/>
          <w:szCs w:val="24"/>
          <w:shd w:val="clear" w:color="auto" w:fill="FFFFFF"/>
        </w:rPr>
        <w:t>了。</w:t>
      </w:r>
      <w:r w:rsidR="00A82E5A">
        <w:rPr>
          <w:rFonts w:ascii="宋体" w:eastAsia="宋体" w:hAnsi="宋体" w:hint="eastAsia"/>
          <w:color w:val="000000"/>
          <w:sz w:val="24"/>
          <w:szCs w:val="24"/>
          <w:shd w:val="clear" w:color="auto" w:fill="FFFFFF"/>
        </w:rPr>
        <w:t>那就只能放</w:t>
      </w:r>
      <w:r w:rsidR="00A82E5A" w:rsidRPr="00B764AE">
        <w:rPr>
          <w:rFonts w:ascii="宋体" w:eastAsia="宋体" w:hAnsi="宋体" w:hint="eastAsia"/>
          <w:color w:val="000000"/>
          <w:sz w:val="24"/>
          <w:szCs w:val="24"/>
          <w:highlight w:val="yellow"/>
          <w:shd w:val="clear" w:color="auto" w:fill="FFFFFF"/>
        </w:rPr>
        <w:t>交易性金融资产</w:t>
      </w:r>
      <w:r w:rsidR="00A82E5A">
        <w:rPr>
          <w:rFonts w:ascii="宋体" w:eastAsia="宋体" w:hAnsi="宋体" w:hint="eastAsia"/>
          <w:color w:val="000000"/>
          <w:sz w:val="24"/>
          <w:szCs w:val="24"/>
          <w:shd w:val="clear" w:color="auto" w:fill="FFFFFF"/>
        </w:rPr>
        <w:t>了。</w:t>
      </w:r>
    </w:p>
    <w:p w14:paraId="2E8F3694" w14:textId="06501958" w:rsidR="002D3813" w:rsidRDefault="002D3813" w:rsidP="003A7114">
      <w:pPr>
        <w:spacing w:line="360" w:lineRule="auto"/>
        <w:rPr>
          <w:rFonts w:ascii="宋体" w:eastAsia="宋体" w:hAnsi="宋体"/>
          <w:sz w:val="24"/>
          <w:szCs w:val="24"/>
        </w:rPr>
      </w:pPr>
      <w:r>
        <w:rPr>
          <w:rFonts w:ascii="宋体" w:eastAsia="宋体" w:hAnsi="宋体" w:hint="eastAsia"/>
          <w:sz w:val="24"/>
          <w:szCs w:val="24"/>
        </w:rPr>
        <w:t>2、其他类存款</w:t>
      </w:r>
    </w:p>
    <w:p w14:paraId="442165E0" w14:textId="2A97689C" w:rsidR="003778E6" w:rsidRDefault="00334A78" w:rsidP="003A7114">
      <w:pPr>
        <w:spacing w:line="360" w:lineRule="auto"/>
        <w:rPr>
          <w:rFonts w:ascii="宋体" w:eastAsia="宋体" w:hAnsi="宋体"/>
          <w:sz w:val="24"/>
          <w:szCs w:val="24"/>
        </w:rPr>
      </w:pPr>
      <w:r>
        <w:rPr>
          <w:rFonts w:ascii="宋体" w:eastAsia="宋体" w:hAnsi="宋体" w:hint="eastAsia"/>
          <w:sz w:val="24"/>
          <w:szCs w:val="24"/>
        </w:rPr>
        <w:t>比如“七天存款”等，整个存续期，就是为了收取利息，到期收回本金，那它就是符合“本金+利息”的。</w:t>
      </w:r>
      <w:r w:rsidR="00ED3880">
        <w:rPr>
          <w:rFonts w:ascii="宋体" w:eastAsia="宋体" w:hAnsi="宋体" w:hint="eastAsia"/>
          <w:sz w:val="24"/>
          <w:szCs w:val="24"/>
        </w:rPr>
        <w:t>那还要不要考虑它是以收取合同现金流和出售为目</w:t>
      </w:r>
      <w:r w:rsidR="00ED3880">
        <w:rPr>
          <w:rFonts w:ascii="宋体" w:eastAsia="宋体" w:hAnsi="宋体" w:hint="eastAsia"/>
          <w:sz w:val="24"/>
          <w:szCs w:val="24"/>
        </w:rPr>
        <w:lastRenderedPageBreak/>
        <w:t>标的“双重目标”呢？实务中一般不考虑了，直接默认它是以收取合同现金流“单目标”。</w:t>
      </w:r>
    </w:p>
    <w:p w14:paraId="665F49E4" w14:textId="34C35F50" w:rsidR="00BD752B" w:rsidRDefault="00BD752B" w:rsidP="003A7114">
      <w:pPr>
        <w:spacing w:line="360" w:lineRule="auto"/>
        <w:rPr>
          <w:rFonts w:ascii="宋体" w:eastAsia="宋体" w:hAnsi="宋体"/>
          <w:sz w:val="24"/>
          <w:szCs w:val="24"/>
        </w:rPr>
      </w:pPr>
      <w:r>
        <w:rPr>
          <w:rFonts w:ascii="宋体" w:eastAsia="宋体" w:hAnsi="宋体" w:hint="eastAsia"/>
          <w:sz w:val="24"/>
          <w:szCs w:val="24"/>
        </w:rPr>
        <w:t>那么，咱们就把它放到</w:t>
      </w:r>
      <w:r w:rsidRPr="00487B45">
        <w:rPr>
          <w:rFonts w:ascii="宋体" w:eastAsia="宋体" w:hAnsi="宋体" w:hint="eastAsia"/>
          <w:sz w:val="24"/>
          <w:szCs w:val="24"/>
          <w:highlight w:val="yellow"/>
        </w:rPr>
        <w:t>债权投资</w:t>
      </w:r>
      <w:r>
        <w:rPr>
          <w:rFonts w:ascii="宋体" w:eastAsia="宋体" w:hAnsi="宋体" w:hint="eastAsia"/>
          <w:sz w:val="24"/>
          <w:szCs w:val="24"/>
        </w:rPr>
        <w:t>科目</w:t>
      </w:r>
      <w:r w:rsidR="00EA0C2A">
        <w:rPr>
          <w:rFonts w:ascii="宋体" w:eastAsia="宋体" w:hAnsi="宋体" w:hint="eastAsia"/>
          <w:sz w:val="24"/>
          <w:szCs w:val="24"/>
        </w:rPr>
        <w:t>，以摊余成本计量</w:t>
      </w:r>
      <w:r>
        <w:rPr>
          <w:rFonts w:ascii="宋体" w:eastAsia="宋体" w:hAnsi="宋体" w:hint="eastAsia"/>
          <w:sz w:val="24"/>
          <w:szCs w:val="24"/>
        </w:rPr>
        <w:t>。</w:t>
      </w:r>
    </w:p>
    <w:p w14:paraId="2C133DB9" w14:textId="0D94E13F" w:rsidR="00E01F1B" w:rsidRDefault="00BD752B" w:rsidP="003A7114">
      <w:pPr>
        <w:spacing w:line="360" w:lineRule="auto"/>
        <w:rPr>
          <w:rFonts w:ascii="宋体" w:eastAsia="宋体" w:hAnsi="宋体"/>
          <w:sz w:val="24"/>
          <w:szCs w:val="24"/>
        </w:rPr>
      </w:pPr>
      <w:r>
        <w:rPr>
          <w:rFonts w:ascii="宋体" w:eastAsia="宋体" w:hAnsi="宋体" w:hint="eastAsia"/>
          <w:sz w:val="24"/>
          <w:szCs w:val="24"/>
        </w:rPr>
        <w:t>但是</w:t>
      </w:r>
      <w:r w:rsidR="0092441B">
        <w:rPr>
          <w:rFonts w:ascii="宋体" w:eastAsia="宋体" w:hAnsi="宋体" w:hint="eastAsia"/>
          <w:sz w:val="24"/>
          <w:szCs w:val="24"/>
        </w:rPr>
        <w:t>还有个问题</w:t>
      </w:r>
      <w:r>
        <w:rPr>
          <w:rFonts w:ascii="宋体" w:eastAsia="宋体" w:hAnsi="宋体" w:hint="eastAsia"/>
          <w:sz w:val="24"/>
          <w:szCs w:val="24"/>
        </w:rPr>
        <w:t>，</w:t>
      </w:r>
      <w:r w:rsidR="00871453">
        <w:rPr>
          <w:rFonts w:ascii="宋体" w:eastAsia="宋体" w:hAnsi="宋体" w:hint="eastAsia"/>
          <w:sz w:val="24"/>
          <w:szCs w:val="24"/>
        </w:rPr>
        <w:t>债权投资科目是非流动资产，</w:t>
      </w:r>
      <w:r w:rsidR="00911685">
        <w:rPr>
          <w:rFonts w:ascii="宋体" w:eastAsia="宋体" w:hAnsi="宋体" w:hint="eastAsia"/>
          <w:sz w:val="24"/>
          <w:szCs w:val="24"/>
        </w:rPr>
        <w:t>理财产品的期限往往只有几个月</w:t>
      </w:r>
      <w:r w:rsidR="00871453">
        <w:rPr>
          <w:rFonts w:ascii="宋体" w:eastAsia="宋体" w:hAnsi="宋体" w:hint="eastAsia"/>
          <w:sz w:val="24"/>
          <w:szCs w:val="24"/>
        </w:rPr>
        <w:t>，</w:t>
      </w:r>
      <w:r w:rsidR="00911685">
        <w:rPr>
          <w:rFonts w:ascii="宋体" w:eastAsia="宋体" w:hAnsi="宋体" w:hint="eastAsia"/>
          <w:sz w:val="24"/>
          <w:szCs w:val="24"/>
        </w:rPr>
        <w:t>根本不会超过一年，</w:t>
      </w:r>
      <w:r w:rsidR="00871453">
        <w:rPr>
          <w:rFonts w:ascii="宋体" w:eastAsia="宋体" w:hAnsi="宋体" w:hint="eastAsia"/>
          <w:sz w:val="24"/>
          <w:szCs w:val="24"/>
        </w:rPr>
        <w:t>把它放到非流动资产肯定不合适，因为它是流动资产。</w:t>
      </w:r>
      <w:r w:rsidR="00E01F1B">
        <w:rPr>
          <w:rFonts w:ascii="宋体" w:eastAsia="宋体" w:hAnsi="宋体" w:hint="eastAsia"/>
          <w:sz w:val="24"/>
          <w:szCs w:val="24"/>
        </w:rPr>
        <w:t>所以呢，虽然做账的时候，把它放到债权投资这个科目，但是在报表层面，我们要把它重分类到“</w:t>
      </w:r>
      <w:r w:rsidR="00E01F1B" w:rsidRPr="00784AEF">
        <w:rPr>
          <w:rFonts w:ascii="宋体" w:eastAsia="宋体" w:hAnsi="宋体" w:hint="eastAsia"/>
          <w:sz w:val="24"/>
          <w:szCs w:val="24"/>
          <w:highlight w:val="yellow"/>
        </w:rPr>
        <w:t>其他流动资产</w:t>
      </w:r>
      <w:r w:rsidR="00E01F1B">
        <w:rPr>
          <w:rFonts w:ascii="宋体" w:eastAsia="宋体" w:hAnsi="宋体" w:hint="eastAsia"/>
          <w:sz w:val="24"/>
          <w:szCs w:val="24"/>
        </w:rPr>
        <w:t>”。</w:t>
      </w:r>
    </w:p>
    <w:p w14:paraId="340C45F9" w14:textId="2391E6AF" w:rsidR="00C27F7F" w:rsidRDefault="00E01F1B" w:rsidP="003A7114">
      <w:pPr>
        <w:spacing w:line="360" w:lineRule="auto"/>
        <w:rPr>
          <w:rFonts w:ascii="宋体" w:eastAsia="宋体" w:hAnsi="宋体"/>
          <w:sz w:val="24"/>
          <w:szCs w:val="24"/>
        </w:rPr>
      </w:pPr>
      <w:r>
        <w:rPr>
          <w:rFonts w:ascii="宋体" w:eastAsia="宋体" w:hAnsi="宋体" w:hint="eastAsia"/>
          <w:sz w:val="24"/>
          <w:szCs w:val="24"/>
        </w:rPr>
        <w:t>有同学可能会问，为什么不放“一年内到期的非流动资产”？因为它一开始就不够一年。“一年内到期的非流动资产”放的是那些一开始超过一年，随着时间的流逝，到期日不够一年了。</w:t>
      </w:r>
    </w:p>
    <w:p w14:paraId="0CE79964" w14:textId="7A3DCF6C" w:rsidR="00971382" w:rsidRDefault="00C27F7F" w:rsidP="003A7114">
      <w:pPr>
        <w:spacing w:line="360" w:lineRule="auto"/>
        <w:rPr>
          <w:rFonts w:ascii="宋体" w:eastAsia="宋体" w:hAnsi="宋体"/>
          <w:sz w:val="24"/>
          <w:szCs w:val="24"/>
        </w:rPr>
      </w:pPr>
      <w:r>
        <w:rPr>
          <w:rFonts w:ascii="宋体" w:eastAsia="宋体" w:hAnsi="宋体" w:hint="eastAsia"/>
          <w:sz w:val="24"/>
          <w:szCs w:val="24"/>
        </w:rPr>
        <w:t>这就是我们经常看到的，</w:t>
      </w:r>
      <w:r w:rsidRPr="00487B45">
        <w:rPr>
          <w:rFonts w:ascii="宋体" w:eastAsia="宋体" w:hAnsi="宋体" w:hint="eastAsia"/>
          <w:sz w:val="24"/>
          <w:szCs w:val="24"/>
          <w:highlight w:val="yellow"/>
        </w:rPr>
        <w:t>有的公司把理财产品放到交易性金融资产，有的公司放到其他流动资产</w:t>
      </w:r>
      <w:r>
        <w:rPr>
          <w:rFonts w:ascii="宋体" w:eastAsia="宋体" w:hAnsi="宋体" w:hint="eastAsia"/>
          <w:sz w:val="24"/>
          <w:szCs w:val="24"/>
        </w:rPr>
        <w:t>。但是有的公司把它放到其他货币资金，这个肯定是不行的。</w:t>
      </w:r>
    </w:p>
    <w:p w14:paraId="304B62BD" w14:textId="77777777" w:rsidR="000D02DE" w:rsidRDefault="000D02DE" w:rsidP="003A7114">
      <w:pPr>
        <w:spacing w:line="360" w:lineRule="auto"/>
        <w:rPr>
          <w:rFonts w:ascii="宋体" w:eastAsia="宋体" w:hAnsi="宋体"/>
          <w:sz w:val="24"/>
          <w:szCs w:val="24"/>
        </w:rPr>
      </w:pPr>
    </w:p>
    <w:p w14:paraId="56287730" w14:textId="232000CE" w:rsidR="00971382" w:rsidRDefault="00971382" w:rsidP="003A7114">
      <w:pPr>
        <w:spacing w:line="360" w:lineRule="auto"/>
        <w:rPr>
          <w:rFonts w:ascii="宋体" w:eastAsia="宋体" w:hAnsi="宋体"/>
          <w:sz w:val="24"/>
          <w:szCs w:val="24"/>
        </w:rPr>
      </w:pPr>
      <w:r>
        <w:rPr>
          <w:rFonts w:ascii="宋体" w:eastAsia="宋体" w:hAnsi="宋体" w:hint="eastAsia"/>
          <w:sz w:val="24"/>
          <w:szCs w:val="24"/>
        </w:rPr>
        <w:t>总结：对于理财产品，</w:t>
      </w:r>
      <w:r w:rsidR="0002306D">
        <w:rPr>
          <w:rFonts w:ascii="宋体" w:eastAsia="宋体" w:hAnsi="宋体" w:hint="eastAsia"/>
          <w:sz w:val="24"/>
          <w:szCs w:val="24"/>
        </w:rPr>
        <w:t>一定要看它的合同现金流，如果</w:t>
      </w:r>
      <w:r w:rsidR="00B13A96">
        <w:rPr>
          <w:rFonts w:ascii="宋体" w:eastAsia="宋体" w:hAnsi="宋体" w:hint="eastAsia"/>
          <w:sz w:val="24"/>
          <w:szCs w:val="24"/>
        </w:rPr>
        <w:t>符合</w:t>
      </w:r>
      <w:r w:rsidR="0002306D">
        <w:rPr>
          <w:rFonts w:ascii="宋体" w:eastAsia="宋体" w:hAnsi="宋体" w:hint="eastAsia"/>
          <w:sz w:val="24"/>
          <w:szCs w:val="24"/>
        </w:rPr>
        <w:t>“本金+利息”</w:t>
      </w:r>
      <w:r w:rsidR="00B13A96">
        <w:rPr>
          <w:rFonts w:ascii="宋体" w:eastAsia="宋体" w:hAnsi="宋体" w:hint="eastAsia"/>
          <w:sz w:val="24"/>
          <w:szCs w:val="24"/>
        </w:rPr>
        <w:t>的现金流特征，</w:t>
      </w:r>
      <w:r w:rsidR="0002306D">
        <w:rPr>
          <w:rFonts w:ascii="宋体" w:eastAsia="宋体" w:hAnsi="宋体" w:hint="eastAsia"/>
          <w:sz w:val="24"/>
          <w:szCs w:val="24"/>
        </w:rPr>
        <w:t>就放其他流动资产；</w:t>
      </w:r>
      <w:r w:rsidR="00100286">
        <w:rPr>
          <w:rFonts w:ascii="宋体" w:eastAsia="宋体" w:hAnsi="宋体" w:hint="eastAsia"/>
          <w:sz w:val="24"/>
          <w:szCs w:val="24"/>
        </w:rPr>
        <w:t>如果它跟各种指数挂钩，</w:t>
      </w:r>
      <w:r w:rsidR="00E266D7">
        <w:rPr>
          <w:rFonts w:ascii="宋体" w:eastAsia="宋体" w:hAnsi="宋体" w:hint="eastAsia"/>
          <w:sz w:val="24"/>
          <w:szCs w:val="24"/>
        </w:rPr>
        <w:t>只有到到期日才知道这个指数是多少，才知道能收</w:t>
      </w:r>
      <w:r w:rsidR="00E33A0A">
        <w:rPr>
          <w:rFonts w:ascii="宋体" w:eastAsia="宋体" w:hAnsi="宋体" w:hint="eastAsia"/>
          <w:sz w:val="24"/>
          <w:szCs w:val="24"/>
        </w:rPr>
        <w:t>回</w:t>
      </w:r>
      <w:r w:rsidR="00E266D7">
        <w:rPr>
          <w:rFonts w:ascii="宋体" w:eastAsia="宋体" w:hAnsi="宋体" w:hint="eastAsia"/>
          <w:sz w:val="24"/>
          <w:szCs w:val="24"/>
        </w:rPr>
        <w:t>多少现金流</w:t>
      </w:r>
      <w:r w:rsidR="00100286">
        <w:rPr>
          <w:rFonts w:ascii="宋体" w:eastAsia="宋体" w:hAnsi="宋体" w:hint="eastAsia"/>
          <w:sz w:val="24"/>
          <w:szCs w:val="24"/>
        </w:rPr>
        <w:t>，这种就放交易性金融资产。</w:t>
      </w:r>
    </w:p>
    <w:p w14:paraId="08078262" w14:textId="77777777" w:rsidR="00971382" w:rsidRPr="00E50306" w:rsidRDefault="00971382" w:rsidP="003A7114">
      <w:pPr>
        <w:spacing w:line="360" w:lineRule="auto"/>
        <w:rPr>
          <w:rFonts w:ascii="宋体" w:eastAsia="宋体" w:hAnsi="宋体"/>
          <w:sz w:val="24"/>
          <w:szCs w:val="24"/>
        </w:rPr>
      </w:pPr>
    </w:p>
    <w:p w14:paraId="6BDDFA21" w14:textId="2A79A9C3" w:rsidR="00430FB4" w:rsidRPr="00E50306" w:rsidRDefault="00430FB4" w:rsidP="00C7261F">
      <w:pPr>
        <w:pStyle w:val="2"/>
        <w:rPr>
          <w:rFonts w:ascii="宋体" w:eastAsia="宋体" w:hAnsi="宋体"/>
          <w:sz w:val="24"/>
          <w:szCs w:val="24"/>
        </w:rPr>
      </w:pPr>
      <w:bookmarkStart w:id="723" w:name="_Toc123761812"/>
      <w:bookmarkStart w:id="724" w:name="_Toc145316972"/>
      <w:r w:rsidRPr="00E50306">
        <w:rPr>
          <w:rFonts w:ascii="宋体" w:eastAsia="宋体" w:hAnsi="宋体" w:hint="eastAsia"/>
          <w:sz w:val="24"/>
          <w:szCs w:val="24"/>
        </w:rPr>
        <w:t>三无</w:t>
      </w:r>
      <w:r w:rsidR="00222DAF">
        <w:rPr>
          <w:rFonts w:ascii="宋体" w:eastAsia="宋体" w:hAnsi="宋体" w:hint="eastAsia"/>
          <w:sz w:val="24"/>
          <w:szCs w:val="24"/>
        </w:rPr>
        <w:t>股权</w:t>
      </w:r>
      <w:r w:rsidR="00CB29B4">
        <w:rPr>
          <w:rFonts w:ascii="宋体" w:eastAsia="宋体" w:hAnsi="宋体" w:hint="eastAsia"/>
          <w:sz w:val="24"/>
          <w:szCs w:val="24"/>
        </w:rPr>
        <w:t>如何</w:t>
      </w:r>
      <w:r w:rsidR="00222DAF">
        <w:rPr>
          <w:rFonts w:ascii="宋体" w:eastAsia="宋体" w:hAnsi="宋体" w:hint="eastAsia"/>
          <w:sz w:val="24"/>
          <w:szCs w:val="24"/>
        </w:rPr>
        <w:t>处理</w:t>
      </w:r>
      <w:bookmarkEnd w:id="723"/>
      <w:bookmarkEnd w:id="724"/>
    </w:p>
    <w:p w14:paraId="66B81A45" w14:textId="13E66A4A" w:rsidR="00BE5742" w:rsidRPr="00BE5742" w:rsidRDefault="00BE5742" w:rsidP="003A7114">
      <w:pPr>
        <w:spacing w:line="360" w:lineRule="auto"/>
        <w:rPr>
          <w:rFonts w:ascii="宋体" w:eastAsia="宋体" w:hAnsi="宋体"/>
          <w:sz w:val="24"/>
          <w:szCs w:val="24"/>
        </w:rPr>
      </w:pPr>
      <w:r w:rsidRPr="0054753A">
        <w:rPr>
          <w:rFonts w:ascii="宋体" w:eastAsia="宋体" w:hAnsi="宋体" w:hint="eastAsia"/>
          <w:sz w:val="24"/>
          <w:szCs w:val="24"/>
        </w:rPr>
        <w:t>“三无投资”，是指投资方不具有控制、共同控制和重大影响，且不存在活跃市场的权益性投资。</w:t>
      </w:r>
    </w:p>
    <w:p w14:paraId="2FBD0773" w14:textId="4F14A984" w:rsidR="00430FB4" w:rsidRDefault="00D878BF" w:rsidP="003A7114">
      <w:pPr>
        <w:spacing w:line="360" w:lineRule="auto"/>
        <w:rPr>
          <w:rFonts w:ascii="宋体" w:eastAsia="宋体" w:hAnsi="宋体"/>
          <w:sz w:val="24"/>
          <w:szCs w:val="24"/>
        </w:rPr>
      </w:pPr>
      <w:r>
        <w:rPr>
          <w:rFonts w:ascii="宋体" w:eastAsia="宋体" w:hAnsi="宋体" w:hint="eastAsia"/>
          <w:sz w:val="24"/>
          <w:szCs w:val="24"/>
        </w:rPr>
        <w:t>在长投那节我们简单</w:t>
      </w:r>
      <w:r w:rsidR="00D36C1C">
        <w:rPr>
          <w:rFonts w:ascii="宋体" w:eastAsia="宋体" w:hAnsi="宋体" w:hint="eastAsia"/>
          <w:sz w:val="24"/>
          <w:szCs w:val="24"/>
        </w:rPr>
        <w:t>地讲了一下，这一节我们就结合准则原文来讲。</w:t>
      </w:r>
    </w:p>
    <w:p w14:paraId="03870508" w14:textId="6AAD94CA" w:rsidR="003E6C5A" w:rsidRDefault="003E6C5A" w:rsidP="003A7114">
      <w:pPr>
        <w:spacing w:line="360" w:lineRule="auto"/>
        <w:rPr>
          <w:rFonts w:ascii="宋体" w:eastAsia="宋体" w:hAnsi="宋体"/>
          <w:sz w:val="24"/>
          <w:szCs w:val="24"/>
        </w:rPr>
      </w:pPr>
      <w:r>
        <w:rPr>
          <w:rFonts w:ascii="宋体" w:eastAsia="宋体" w:hAnsi="宋体" w:hint="eastAsia"/>
          <w:sz w:val="24"/>
          <w:szCs w:val="24"/>
        </w:rPr>
        <w:t>我们先给它分类，既然它是股权，那就肯定不符合“</w:t>
      </w:r>
      <w:r w:rsidR="009706FA">
        <w:rPr>
          <w:rFonts w:ascii="宋体" w:eastAsia="宋体" w:hAnsi="宋体" w:hint="eastAsia"/>
          <w:sz w:val="24"/>
          <w:szCs w:val="24"/>
        </w:rPr>
        <w:t>本金+利息</w:t>
      </w:r>
      <w:r>
        <w:rPr>
          <w:rFonts w:ascii="宋体" w:eastAsia="宋体" w:hAnsi="宋体" w:hint="eastAsia"/>
          <w:sz w:val="24"/>
          <w:szCs w:val="24"/>
        </w:rPr>
        <w:t>”这个</w:t>
      </w:r>
      <w:r w:rsidR="009706FA">
        <w:rPr>
          <w:rFonts w:ascii="宋体" w:eastAsia="宋体" w:hAnsi="宋体" w:hint="eastAsia"/>
          <w:sz w:val="24"/>
          <w:szCs w:val="24"/>
        </w:rPr>
        <w:t>现金流量特征的</w:t>
      </w:r>
      <w:r>
        <w:rPr>
          <w:rFonts w:ascii="宋体" w:eastAsia="宋体" w:hAnsi="宋体" w:hint="eastAsia"/>
          <w:sz w:val="24"/>
          <w:szCs w:val="24"/>
        </w:rPr>
        <w:t>。</w:t>
      </w:r>
      <w:r w:rsidR="001A2043">
        <w:rPr>
          <w:rFonts w:ascii="宋体" w:eastAsia="宋体" w:hAnsi="宋体" w:hint="eastAsia"/>
          <w:sz w:val="24"/>
          <w:szCs w:val="24"/>
        </w:rPr>
        <w:t>既然不符合第一类和第二类，那就只能分到第三类：</w:t>
      </w:r>
    </w:p>
    <w:p w14:paraId="5396CC81" w14:textId="77777777" w:rsidR="001A2043" w:rsidRPr="001A2043" w:rsidRDefault="001A2043" w:rsidP="001A2043">
      <w:pPr>
        <w:spacing w:line="360" w:lineRule="auto"/>
        <w:rPr>
          <w:rFonts w:ascii="宋体" w:eastAsia="宋体" w:hAnsi="宋体"/>
          <w:color w:val="FF0000"/>
          <w:sz w:val="24"/>
          <w:szCs w:val="24"/>
        </w:rPr>
      </w:pPr>
      <w:r w:rsidRPr="001A2043">
        <w:rPr>
          <w:rFonts w:ascii="宋体" w:eastAsia="宋体" w:hAnsi="宋体" w:hint="eastAsia"/>
          <w:color w:val="FF0000"/>
          <w:sz w:val="24"/>
          <w:szCs w:val="24"/>
        </w:rPr>
        <w:t>企业分类为以摊余成本计量的金融资产和以公允价值计量且其变动计入其他综合收益的金融资产之外的金融资产，应当分类为以公允价值计量且其变动计入当期损益的金融资产。</w:t>
      </w:r>
    </w:p>
    <w:p w14:paraId="3041C248" w14:textId="68BE2983" w:rsidR="003E6C5A" w:rsidRDefault="00BD1460" w:rsidP="003A7114">
      <w:pPr>
        <w:spacing w:line="360" w:lineRule="auto"/>
        <w:rPr>
          <w:rFonts w:ascii="宋体" w:eastAsia="宋体" w:hAnsi="宋体"/>
          <w:sz w:val="24"/>
          <w:szCs w:val="24"/>
        </w:rPr>
      </w:pPr>
      <w:r>
        <w:rPr>
          <w:rFonts w:ascii="宋体" w:eastAsia="宋体" w:hAnsi="宋体" w:hint="eastAsia"/>
          <w:sz w:val="24"/>
          <w:szCs w:val="24"/>
        </w:rPr>
        <w:lastRenderedPageBreak/>
        <w:t>第三类，科目是</w:t>
      </w:r>
      <w:r w:rsidRPr="00DB3699">
        <w:rPr>
          <w:rFonts w:ascii="宋体" w:eastAsia="宋体" w:hAnsi="宋体" w:hint="eastAsia"/>
          <w:sz w:val="24"/>
          <w:szCs w:val="24"/>
          <w:highlight w:val="yellow"/>
        </w:rPr>
        <w:t>交易性金融资产</w:t>
      </w:r>
      <w:r>
        <w:rPr>
          <w:rFonts w:ascii="宋体" w:eastAsia="宋体" w:hAnsi="宋体" w:hint="eastAsia"/>
          <w:sz w:val="24"/>
          <w:szCs w:val="24"/>
        </w:rPr>
        <w:t>。</w:t>
      </w:r>
      <w:r w:rsidR="00566034">
        <w:rPr>
          <w:rFonts w:ascii="宋体" w:eastAsia="宋体" w:hAnsi="宋体" w:hint="eastAsia"/>
          <w:sz w:val="24"/>
          <w:szCs w:val="24"/>
        </w:rPr>
        <w:t>公允价值变动的，计入公允价值变动损益。</w:t>
      </w:r>
      <w:r w:rsidR="00C80E8A">
        <w:rPr>
          <w:rFonts w:ascii="宋体" w:eastAsia="宋体" w:hAnsi="宋体" w:hint="eastAsia"/>
          <w:sz w:val="24"/>
          <w:szCs w:val="24"/>
        </w:rPr>
        <w:t>如果放交易性金融资产，在报表层面要把它重分类到</w:t>
      </w:r>
      <w:r w:rsidR="00C80E8A" w:rsidRPr="00E542E2">
        <w:rPr>
          <w:rFonts w:ascii="宋体" w:eastAsia="宋体" w:hAnsi="宋体" w:hint="eastAsia"/>
          <w:sz w:val="24"/>
          <w:szCs w:val="24"/>
          <w:highlight w:val="yellow"/>
        </w:rPr>
        <w:t>其他非流动金融资产</w:t>
      </w:r>
      <w:r w:rsidR="00C80E8A">
        <w:rPr>
          <w:rFonts w:ascii="宋体" w:eastAsia="宋体" w:hAnsi="宋体" w:hint="eastAsia"/>
          <w:sz w:val="24"/>
          <w:szCs w:val="24"/>
        </w:rPr>
        <w:t>，因为交易性金融资产是流动资产，三无股权明显是非流动资产，所以要重分类。</w:t>
      </w:r>
    </w:p>
    <w:p w14:paraId="05B6BE97" w14:textId="4EBA4B1F" w:rsidR="006E1B8E" w:rsidRDefault="006E1B8E" w:rsidP="003A7114">
      <w:pPr>
        <w:spacing w:line="360" w:lineRule="auto"/>
        <w:rPr>
          <w:rFonts w:ascii="宋体" w:eastAsia="宋体" w:hAnsi="宋体"/>
          <w:sz w:val="24"/>
          <w:szCs w:val="24"/>
        </w:rPr>
      </w:pPr>
    </w:p>
    <w:p w14:paraId="5BE0BACD" w14:textId="27EC3C0D" w:rsidR="006E1B8E" w:rsidRDefault="006E1B8E" w:rsidP="003A7114">
      <w:pPr>
        <w:spacing w:line="360" w:lineRule="auto"/>
        <w:rPr>
          <w:rFonts w:ascii="宋体" w:eastAsia="宋体" w:hAnsi="宋体"/>
          <w:sz w:val="24"/>
          <w:szCs w:val="24"/>
        </w:rPr>
      </w:pPr>
      <w:r>
        <w:rPr>
          <w:rFonts w:ascii="宋体" w:eastAsia="宋体" w:hAnsi="宋体" w:hint="eastAsia"/>
          <w:sz w:val="24"/>
          <w:szCs w:val="24"/>
        </w:rPr>
        <w:t>然后，准则还开了一个口，</w:t>
      </w:r>
      <w:r w:rsidRPr="005C5058">
        <w:rPr>
          <w:rFonts w:ascii="宋体" w:eastAsia="宋体" w:hAnsi="宋体" w:hint="eastAsia"/>
          <w:color w:val="FF0000"/>
          <w:sz w:val="24"/>
          <w:szCs w:val="24"/>
        </w:rPr>
        <w:t>非交易性权益工具投资，可以指定为以公允价值计量且其变动计入其他综合收益的金融资产</w:t>
      </w:r>
      <w:r>
        <w:rPr>
          <w:rFonts w:ascii="宋体" w:eastAsia="宋体" w:hAnsi="宋体" w:hint="eastAsia"/>
          <w:sz w:val="24"/>
          <w:szCs w:val="24"/>
        </w:rPr>
        <w:t>。</w:t>
      </w:r>
      <w:r w:rsidR="00224D1D">
        <w:rPr>
          <w:rFonts w:ascii="宋体" w:eastAsia="宋体" w:hAnsi="宋体" w:hint="eastAsia"/>
          <w:sz w:val="24"/>
          <w:szCs w:val="24"/>
        </w:rPr>
        <w:t>科目是</w:t>
      </w:r>
      <w:r w:rsidR="00224D1D" w:rsidRPr="00DB3699">
        <w:rPr>
          <w:rFonts w:ascii="宋体" w:eastAsia="宋体" w:hAnsi="宋体" w:hint="eastAsia"/>
          <w:sz w:val="24"/>
          <w:szCs w:val="24"/>
          <w:highlight w:val="yellow"/>
        </w:rPr>
        <w:t>其他权益工具投资</w:t>
      </w:r>
      <w:r w:rsidR="00224D1D">
        <w:rPr>
          <w:rFonts w:ascii="宋体" w:eastAsia="宋体" w:hAnsi="宋体" w:hint="eastAsia"/>
          <w:sz w:val="24"/>
          <w:szCs w:val="24"/>
        </w:rPr>
        <w:t>。</w:t>
      </w:r>
    </w:p>
    <w:p w14:paraId="62278343" w14:textId="045C2AE2" w:rsidR="001A2043" w:rsidRDefault="00DB3699" w:rsidP="003A7114">
      <w:pPr>
        <w:spacing w:line="360" w:lineRule="auto"/>
        <w:rPr>
          <w:rFonts w:ascii="宋体" w:eastAsia="宋体" w:hAnsi="宋体"/>
          <w:sz w:val="24"/>
          <w:szCs w:val="24"/>
        </w:rPr>
      </w:pPr>
      <w:r>
        <w:rPr>
          <w:rFonts w:ascii="宋体" w:eastAsia="宋体" w:hAnsi="宋体" w:hint="eastAsia"/>
          <w:sz w:val="24"/>
          <w:szCs w:val="24"/>
        </w:rPr>
        <w:t>也就是说，三无股权，可以放2个科目中的一个。</w:t>
      </w:r>
      <w:r w:rsidR="00217526">
        <w:rPr>
          <w:rFonts w:ascii="宋体" w:eastAsia="宋体" w:hAnsi="宋体" w:hint="eastAsia"/>
          <w:sz w:val="24"/>
          <w:szCs w:val="24"/>
        </w:rPr>
        <w:t>前面已经讲过了，其他权益工具投资除了分配股利之外，其他的变动都不能进损益，也不计提减值。如果计入交易性金融资产，就是要进损益的，所以说，看企业的喜好，企业想进损益就进交易性金融资产，不想进损益就进其他权益工具投资。</w:t>
      </w:r>
    </w:p>
    <w:p w14:paraId="5EE5C650" w14:textId="2FF5DD54" w:rsidR="004D6283" w:rsidRDefault="004D6283" w:rsidP="003A7114">
      <w:pPr>
        <w:spacing w:line="360" w:lineRule="auto"/>
        <w:rPr>
          <w:rFonts w:ascii="宋体" w:eastAsia="宋体" w:hAnsi="宋体"/>
          <w:sz w:val="24"/>
          <w:szCs w:val="24"/>
        </w:rPr>
      </w:pPr>
    </w:p>
    <w:p w14:paraId="0638B96F" w14:textId="6F93BD7B" w:rsidR="004D6283" w:rsidRDefault="004D6283" w:rsidP="003A7114">
      <w:pPr>
        <w:spacing w:line="360" w:lineRule="auto"/>
        <w:rPr>
          <w:rFonts w:ascii="宋体" w:eastAsia="宋体" w:hAnsi="宋体"/>
          <w:sz w:val="24"/>
          <w:szCs w:val="24"/>
        </w:rPr>
      </w:pPr>
      <w:r>
        <w:rPr>
          <w:rFonts w:ascii="宋体" w:eastAsia="宋体" w:hAnsi="宋体" w:hint="eastAsia"/>
          <w:sz w:val="24"/>
          <w:szCs w:val="24"/>
        </w:rPr>
        <w:t>个人感觉还是放其他权益工具投资好一点，因为放这里不影响损益，最牛逼的一点是不用考虑减值。因为不用向质控解释减值的问题，如果质控问到减值的问题，就跟她讲这个科目不用考虑减值问题。</w:t>
      </w:r>
    </w:p>
    <w:p w14:paraId="258B39E1" w14:textId="767945B7" w:rsidR="00DB3699" w:rsidRDefault="00DB3699" w:rsidP="003A7114">
      <w:pPr>
        <w:spacing w:line="360" w:lineRule="auto"/>
        <w:rPr>
          <w:rFonts w:ascii="宋体" w:eastAsia="宋体" w:hAnsi="宋体"/>
          <w:sz w:val="24"/>
          <w:szCs w:val="24"/>
        </w:rPr>
      </w:pPr>
    </w:p>
    <w:p w14:paraId="2574790A" w14:textId="753E0D9A" w:rsidR="005C5058" w:rsidRDefault="00757169" w:rsidP="003A7114">
      <w:pPr>
        <w:spacing w:line="360" w:lineRule="auto"/>
        <w:rPr>
          <w:rFonts w:ascii="宋体" w:eastAsia="宋体" w:hAnsi="宋体"/>
          <w:sz w:val="24"/>
          <w:szCs w:val="24"/>
        </w:rPr>
      </w:pPr>
      <w:r>
        <w:rPr>
          <w:rFonts w:ascii="宋体" w:eastAsia="宋体" w:hAnsi="宋体" w:hint="eastAsia"/>
          <w:sz w:val="24"/>
          <w:szCs w:val="24"/>
        </w:rPr>
        <w:t>还有个问题</w:t>
      </w:r>
      <w:r w:rsidR="005C5058">
        <w:rPr>
          <w:rFonts w:ascii="宋体" w:eastAsia="宋体" w:hAnsi="宋体" w:hint="eastAsia"/>
          <w:sz w:val="24"/>
          <w:szCs w:val="24"/>
        </w:rPr>
        <w:t>，既然是三无股权，它就没有市场价格，那怎么确定公允价值呢？</w:t>
      </w:r>
      <w:r w:rsidR="002B3BD1">
        <w:rPr>
          <w:rFonts w:ascii="宋体" w:eastAsia="宋体" w:hAnsi="宋体" w:hint="eastAsia"/>
          <w:sz w:val="24"/>
          <w:szCs w:val="24"/>
        </w:rPr>
        <w:t>我们在前面的长期股权投资那里讲过了，</w:t>
      </w:r>
      <w:r w:rsidR="00F50F98">
        <w:rPr>
          <w:rFonts w:ascii="宋体" w:eastAsia="宋体" w:hAnsi="宋体" w:hint="eastAsia"/>
          <w:sz w:val="24"/>
          <w:szCs w:val="24"/>
        </w:rPr>
        <w:t>如果近期有股权交易或者新股东进入的，就用那时候的公允价，如果没有</w:t>
      </w:r>
      <w:r w:rsidR="002B3BD1">
        <w:rPr>
          <w:rFonts w:ascii="宋体" w:eastAsia="宋体" w:hAnsi="宋体" w:hint="eastAsia"/>
          <w:sz w:val="24"/>
          <w:szCs w:val="24"/>
        </w:rPr>
        <w:t>，一般是用被投资单位的净资产×持股比例来当作公允价值。</w:t>
      </w:r>
      <w:r w:rsidR="005C68AB" w:rsidRPr="007D0804">
        <w:rPr>
          <w:rFonts w:ascii="宋体" w:eastAsia="宋体" w:hAnsi="宋体" w:hint="eastAsia"/>
          <w:sz w:val="24"/>
          <w:szCs w:val="24"/>
          <w:highlight w:val="yellow"/>
        </w:rPr>
        <w:t>也有好多公司还是用成本法计量的，</w:t>
      </w:r>
      <w:r w:rsidR="00DD705F" w:rsidRPr="007D0804">
        <w:rPr>
          <w:rFonts w:ascii="宋体" w:eastAsia="宋体" w:hAnsi="宋体" w:hint="eastAsia"/>
          <w:sz w:val="24"/>
          <w:szCs w:val="24"/>
          <w:highlight w:val="yellow"/>
        </w:rPr>
        <w:t>原因是投资这几年公允价值变动不大，投资成本=公允价值</w:t>
      </w:r>
      <w:r w:rsidR="005C68AB">
        <w:rPr>
          <w:rFonts w:ascii="宋体" w:eastAsia="宋体" w:hAnsi="宋体" w:hint="eastAsia"/>
          <w:sz w:val="24"/>
          <w:szCs w:val="24"/>
        </w:rPr>
        <w:t>。</w:t>
      </w:r>
    </w:p>
    <w:p w14:paraId="2C8E693E" w14:textId="6E684C95" w:rsidR="00DB3699" w:rsidRDefault="00DB3699" w:rsidP="003A7114">
      <w:pPr>
        <w:spacing w:line="360" w:lineRule="auto"/>
        <w:rPr>
          <w:rFonts w:ascii="宋体" w:eastAsia="宋体" w:hAnsi="宋体"/>
          <w:sz w:val="24"/>
          <w:szCs w:val="24"/>
        </w:rPr>
      </w:pPr>
    </w:p>
    <w:p w14:paraId="093C5E96" w14:textId="095EF6E9" w:rsidR="00C10889" w:rsidRPr="00052EB9" w:rsidRDefault="006A3FBE" w:rsidP="006A3FBE">
      <w:pPr>
        <w:pStyle w:val="2"/>
      </w:pPr>
      <w:bookmarkStart w:id="725" w:name="_Toc123761813"/>
      <w:bookmarkStart w:id="726" w:name="_Toc145316973"/>
      <w:r>
        <w:rPr>
          <w:rFonts w:hint="eastAsia"/>
        </w:rPr>
        <w:t>处置交易性金融资产的时候，公允价值变动损益要不要转到投资收益？</w:t>
      </w:r>
      <w:bookmarkEnd w:id="725"/>
      <w:bookmarkEnd w:id="726"/>
    </w:p>
    <w:p w14:paraId="53254773" w14:textId="776EDEDA" w:rsidR="00EA1969" w:rsidRDefault="001934BF" w:rsidP="003A7114">
      <w:pPr>
        <w:spacing w:line="360" w:lineRule="auto"/>
        <w:rPr>
          <w:rFonts w:ascii="宋体" w:eastAsia="宋体" w:hAnsi="宋体"/>
          <w:sz w:val="24"/>
          <w:szCs w:val="24"/>
        </w:rPr>
      </w:pPr>
      <w:r>
        <w:rPr>
          <w:rFonts w:ascii="宋体" w:eastAsia="宋体" w:hAnsi="宋体" w:hint="eastAsia"/>
          <w:sz w:val="24"/>
          <w:szCs w:val="24"/>
        </w:rPr>
        <w:t>有时候要，有时候不要。</w:t>
      </w:r>
    </w:p>
    <w:p w14:paraId="73685644" w14:textId="6B9C5BA3" w:rsidR="001934BF" w:rsidRDefault="001934BF" w:rsidP="003A7114">
      <w:pPr>
        <w:spacing w:line="360" w:lineRule="auto"/>
        <w:rPr>
          <w:rFonts w:ascii="宋体" w:eastAsia="宋体" w:hAnsi="宋体"/>
          <w:sz w:val="24"/>
          <w:szCs w:val="24"/>
        </w:rPr>
      </w:pPr>
      <w:r>
        <w:rPr>
          <w:rFonts w:ascii="宋体" w:eastAsia="宋体" w:hAnsi="宋体" w:hint="eastAsia"/>
          <w:sz w:val="24"/>
          <w:szCs w:val="24"/>
        </w:rPr>
        <w:t>什么时候要？</w:t>
      </w:r>
      <w:r w:rsidR="002E7E6A">
        <w:rPr>
          <w:rFonts w:ascii="宋体" w:eastAsia="宋体" w:hAnsi="宋体" w:hint="eastAsia"/>
          <w:sz w:val="24"/>
          <w:szCs w:val="24"/>
        </w:rPr>
        <w:t>当年产生的公允价值变动损益，当年把它处置了，这种情况转投资收益就好看一点。</w:t>
      </w:r>
      <w:r w:rsidR="000567A7">
        <w:rPr>
          <w:rFonts w:ascii="宋体" w:eastAsia="宋体" w:hAnsi="宋体" w:hint="eastAsia"/>
          <w:sz w:val="24"/>
          <w:szCs w:val="24"/>
        </w:rPr>
        <w:t>比如购买了1</w:t>
      </w:r>
      <w:r w:rsidR="000567A7">
        <w:rPr>
          <w:rFonts w:ascii="宋体" w:eastAsia="宋体" w:hAnsi="宋体"/>
          <w:sz w:val="24"/>
          <w:szCs w:val="24"/>
        </w:rPr>
        <w:t>00</w:t>
      </w:r>
      <w:r w:rsidR="000567A7">
        <w:rPr>
          <w:rFonts w:ascii="宋体" w:eastAsia="宋体" w:hAnsi="宋体" w:hint="eastAsia"/>
          <w:sz w:val="24"/>
          <w:szCs w:val="24"/>
        </w:rPr>
        <w:t>万股票，</w:t>
      </w:r>
      <w:r w:rsidR="004A755E">
        <w:rPr>
          <w:rFonts w:ascii="宋体" w:eastAsia="宋体" w:hAnsi="宋体" w:hint="eastAsia"/>
          <w:sz w:val="24"/>
          <w:szCs w:val="24"/>
        </w:rPr>
        <w:t>下个月涨到1</w:t>
      </w:r>
      <w:r w:rsidR="004A755E">
        <w:rPr>
          <w:rFonts w:ascii="宋体" w:eastAsia="宋体" w:hAnsi="宋体"/>
          <w:sz w:val="24"/>
          <w:szCs w:val="24"/>
        </w:rPr>
        <w:t>10</w:t>
      </w:r>
      <w:r w:rsidR="004A755E">
        <w:rPr>
          <w:rFonts w:ascii="宋体" w:eastAsia="宋体" w:hAnsi="宋体" w:hint="eastAsia"/>
          <w:sz w:val="24"/>
          <w:szCs w:val="24"/>
        </w:rPr>
        <w:t>万了，确认了1</w:t>
      </w:r>
      <w:r w:rsidR="004A755E">
        <w:rPr>
          <w:rFonts w:ascii="宋体" w:eastAsia="宋体" w:hAnsi="宋体"/>
          <w:sz w:val="24"/>
          <w:szCs w:val="24"/>
        </w:rPr>
        <w:t>0</w:t>
      </w:r>
      <w:r w:rsidR="004A755E">
        <w:rPr>
          <w:rFonts w:ascii="宋体" w:eastAsia="宋体" w:hAnsi="宋体" w:hint="eastAsia"/>
          <w:sz w:val="24"/>
          <w:szCs w:val="24"/>
        </w:rPr>
        <w:lastRenderedPageBreak/>
        <w:t>万公允价值变动损益，再下个月涨到1</w:t>
      </w:r>
      <w:r w:rsidR="004A755E">
        <w:rPr>
          <w:rFonts w:ascii="宋体" w:eastAsia="宋体" w:hAnsi="宋体"/>
          <w:sz w:val="24"/>
          <w:szCs w:val="24"/>
        </w:rPr>
        <w:t>20</w:t>
      </w:r>
      <w:r w:rsidR="004A755E">
        <w:rPr>
          <w:rFonts w:ascii="宋体" w:eastAsia="宋体" w:hAnsi="宋体" w:hint="eastAsia"/>
          <w:sz w:val="24"/>
          <w:szCs w:val="24"/>
        </w:rPr>
        <w:t>万，卖掉了，确认了1</w:t>
      </w:r>
      <w:r w:rsidR="004A755E">
        <w:rPr>
          <w:rFonts w:ascii="宋体" w:eastAsia="宋体" w:hAnsi="宋体"/>
          <w:sz w:val="24"/>
          <w:szCs w:val="24"/>
        </w:rPr>
        <w:t>0</w:t>
      </w:r>
      <w:r w:rsidR="004A755E">
        <w:rPr>
          <w:rFonts w:ascii="宋体" w:eastAsia="宋体" w:hAnsi="宋体" w:hint="eastAsia"/>
          <w:sz w:val="24"/>
          <w:szCs w:val="24"/>
        </w:rPr>
        <w:t>万投资收益。如果不转的话，报表上就会出现1</w:t>
      </w:r>
      <w:r w:rsidR="004A755E">
        <w:rPr>
          <w:rFonts w:ascii="宋体" w:eastAsia="宋体" w:hAnsi="宋体"/>
          <w:sz w:val="24"/>
          <w:szCs w:val="24"/>
        </w:rPr>
        <w:t>0</w:t>
      </w:r>
      <w:r w:rsidR="004A755E">
        <w:rPr>
          <w:rFonts w:ascii="宋体" w:eastAsia="宋体" w:hAnsi="宋体" w:hint="eastAsia"/>
          <w:sz w:val="24"/>
          <w:szCs w:val="24"/>
        </w:rPr>
        <w:t>万的公允价值变动损益和1</w:t>
      </w:r>
      <w:r w:rsidR="004A755E">
        <w:rPr>
          <w:rFonts w:ascii="宋体" w:eastAsia="宋体" w:hAnsi="宋体"/>
          <w:sz w:val="24"/>
          <w:szCs w:val="24"/>
        </w:rPr>
        <w:t>0</w:t>
      </w:r>
      <w:r w:rsidR="004A755E">
        <w:rPr>
          <w:rFonts w:ascii="宋体" w:eastAsia="宋体" w:hAnsi="宋体" w:hint="eastAsia"/>
          <w:sz w:val="24"/>
          <w:szCs w:val="24"/>
        </w:rPr>
        <w:t>万的投资收益。明明是赚2</w:t>
      </w:r>
      <w:r w:rsidR="004A755E">
        <w:rPr>
          <w:rFonts w:ascii="宋体" w:eastAsia="宋体" w:hAnsi="宋体"/>
          <w:sz w:val="24"/>
          <w:szCs w:val="24"/>
        </w:rPr>
        <w:t>0</w:t>
      </w:r>
      <w:r w:rsidR="004A755E">
        <w:rPr>
          <w:rFonts w:ascii="宋体" w:eastAsia="宋体" w:hAnsi="宋体" w:hint="eastAsia"/>
          <w:sz w:val="24"/>
          <w:szCs w:val="24"/>
        </w:rPr>
        <w:t>万，为啥一处放</w:t>
      </w:r>
      <w:r w:rsidR="004A755E">
        <w:rPr>
          <w:rFonts w:ascii="宋体" w:eastAsia="宋体" w:hAnsi="宋体"/>
          <w:sz w:val="24"/>
          <w:szCs w:val="24"/>
        </w:rPr>
        <w:t>10</w:t>
      </w:r>
      <w:r w:rsidR="004A755E">
        <w:rPr>
          <w:rFonts w:ascii="宋体" w:eastAsia="宋体" w:hAnsi="宋体" w:hint="eastAsia"/>
          <w:sz w:val="24"/>
          <w:szCs w:val="24"/>
        </w:rPr>
        <w:t>万，统一放到投资收益不香吗？</w:t>
      </w:r>
    </w:p>
    <w:p w14:paraId="68745BC9" w14:textId="52F20EE7" w:rsidR="008F4299" w:rsidRDefault="008F4299" w:rsidP="003A7114">
      <w:pPr>
        <w:spacing w:line="360" w:lineRule="auto"/>
        <w:rPr>
          <w:rFonts w:ascii="宋体" w:eastAsia="宋体" w:hAnsi="宋体"/>
          <w:sz w:val="24"/>
          <w:szCs w:val="24"/>
        </w:rPr>
      </w:pPr>
    </w:p>
    <w:p w14:paraId="2B328870" w14:textId="72A67CEC" w:rsidR="008F4299" w:rsidRDefault="008F4299" w:rsidP="003A7114">
      <w:pPr>
        <w:spacing w:line="360" w:lineRule="auto"/>
        <w:rPr>
          <w:rFonts w:ascii="宋体" w:eastAsia="宋体" w:hAnsi="宋体"/>
          <w:sz w:val="24"/>
          <w:szCs w:val="24"/>
        </w:rPr>
      </w:pPr>
      <w:r>
        <w:rPr>
          <w:rFonts w:ascii="宋体" w:eastAsia="宋体" w:hAnsi="宋体" w:hint="eastAsia"/>
          <w:sz w:val="24"/>
          <w:szCs w:val="24"/>
        </w:rPr>
        <w:t>什么时候不要？</w:t>
      </w:r>
      <w:r w:rsidR="00DE6A94">
        <w:rPr>
          <w:rFonts w:ascii="宋体" w:eastAsia="宋体" w:hAnsi="宋体" w:hint="eastAsia"/>
          <w:sz w:val="24"/>
          <w:szCs w:val="24"/>
        </w:rPr>
        <w:t>跨年的就不要了。比如还是购买1</w:t>
      </w:r>
      <w:r w:rsidR="00DE6A94">
        <w:rPr>
          <w:rFonts w:ascii="宋体" w:eastAsia="宋体" w:hAnsi="宋体"/>
          <w:sz w:val="24"/>
          <w:szCs w:val="24"/>
        </w:rPr>
        <w:t>00</w:t>
      </w:r>
      <w:r w:rsidR="00DE6A94">
        <w:rPr>
          <w:rFonts w:ascii="宋体" w:eastAsia="宋体" w:hAnsi="宋体" w:hint="eastAsia"/>
          <w:sz w:val="24"/>
          <w:szCs w:val="24"/>
        </w:rPr>
        <w:t>万股票，年末涨到1</w:t>
      </w:r>
      <w:r w:rsidR="00DE6A94">
        <w:rPr>
          <w:rFonts w:ascii="宋体" w:eastAsia="宋体" w:hAnsi="宋体"/>
          <w:sz w:val="24"/>
          <w:szCs w:val="24"/>
        </w:rPr>
        <w:t>10</w:t>
      </w:r>
      <w:r w:rsidR="00DE6A94">
        <w:rPr>
          <w:rFonts w:ascii="宋体" w:eastAsia="宋体" w:hAnsi="宋体" w:hint="eastAsia"/>
          <w:sz w:val="24"/>
          <w:szCs w:val="24"/>
        </w:rPr>
        <w:t>万，记了1</w:t>
      </w:r>
      <w:r w:rsidR="00DE6A94">
        <w:rPr>
          <w:rFonts w:ascii="宋体" w:eastAsia="宋体" w:hAnsi="宋体"/>
          <w:sz w:val="24"/>
          <w:szCs w:val="24"/>
        </w:rPr>
        <w:t>0</w:t>
      </w:r>
      <w:r w:rsidR="00DE6A94">
        <w:rPr>
          <w:rFonts w:ascii="宋体" w:eastAsia="宋体" w:hAnsi="宋体" w:hint="eastAsia"/>
          <w:sz w:val="24"/>
          <w:szCs w:val="24"/>
        </w:rPr>
        <w:t>万公允价值变动损益。第二年，股票涨到了1</w:t>
      </w:r>
      <w:r w:rsidR="00DE6A94">
        <w:rPr>
          <w:rFonts w:ascii="宋体" w:eastAsia="宋体" w:hAnsi="宋体"/>
          <w:sz w:val="24"/>
          <w:szCs w:val="24"/>
        </w:rPr>
        <w:t>20</w:t>
      </w:r>
      <w:r w:rsidR="00DE6A94">
        <w:rPr>
          <w:rFonts w:ascii="宋体" w:eastAsia="宋体" w:hAnsi="宋体" w:hint="eastAsia"/>
          <w:sz w:val="24"/>
          <w:szCs w:val="24"/>
        </w:rPr>
        <w:t>万，然后卖掉了，确认了1</w:t>
      </w:r>
      <w:r w:rsidR="00DE6A94">
        <w:rPr>
          <w:rFonts w:ascii="宋体" w:eastAsia="宋体" w:hAnsi="宋体"/>
          <w:sz w:val="24"/>
          <w:szCs w:val="24"/>
        </w:rPr>
        <w:t>0</w:t>
      </w:r>
      <w:r w:rsidR="00DE6A94">
        <w:rPr>
          <w:rFonts w:ascii="宋体" w:eastAsia="宋体" w:hAnsi="宋体" w:hint="eastAsia"/>
          <w:sz w:val="24"/>
          <w:szCs w:val="24"/>
        </w:rPr>
        <w:t>万的投资收益。</w:t>
      </w:r>
      <w:r w:rsidR="00CE3596">
        <w:rPr>
          <w:rFonts w:ascii="宋体" w:eastAsia="宋体" w:hAnsi="宋体" w:hint="eastAsia"/>
          <w:sz w:val="24"/>
          <w:szCs w:val="24"/>
        </w:rPr>
        <w:t>这时候，要不要把去年的1</w:t>
      </w:r>
      <w:r w:rsidR="00CE3596">
        <w:rPr>
          <w:rFonts w:ascii="宋体" w:eastAsia="宋体" w:hAnsi="宋体"/>
          <w:sz w:val="24"/>
          <w:szCs w:val="24"/>
        </w:rPr>
        <w:t>0</w:t>
      </w:r>
      <w:r w:rsidR="00CE3596">
        <w:rPr>
          <w:rFonts w:ascii="宋体" w:eastAsia="宋体" w:hAnsi="宋体" w:hint="eastAsia"/>
          <w:sz w:val="24"/>
          <w:szCs w:val="24"/>
        </w:rPr>
        <w:t>万公允价值变动损益转到投资收益呢？肯定是不要。如果转的话，公允价值变动损益会出现-</w:t>
      </w:r>
      <w:r w:rsidR="00CE3596">
        <w:rPr>
          <w:rFonts w:ascii="宋体" w:eastAsia="宋体" w:hAnsi="宋体"/>
          <w:sz w:val="24"/>
          <w:szCs w:val="24"/>
        </w:rPr>
        <w:t>10</w:t>
      </w:r>
      <w:r w:rsidR="00CE3596">
        <w:rPr>
          <w:rFonts w:ascii="宋体" w:eastAsia="宋体" w:hAnsi="宋体" w:hint="eastAsia"/>
          <w:sz w:val="24"/>
          <w:szCs w:val="24"/>
        </w:rPr>
        <w:t>万，投资收益出现2</w:t>
      </w:r>
      <w:r w:rsidR="00CE3596">
        <w:rPr>
          <w:rFonts w:ascii="宋体" w:eastAsia="宋体" w:hAnsi="宋体"/>
          <w:sz w:val="24"/>
          <w:szCs w:val="24"/>
        </w:rPr>
        <w:t>0</w:t>
      </w:r>
      <w:r w:rsidR="00CE3596">
        <w:rPr>
          <w:rFonts w:ascii="宋体" w:eastAsia="宋体" w:hAnsi="宋体" w:hint="eastAsia"/>
          <w:sz w:val="24"/>
          <w:szCs w:val="24"/>
        </w:rPr>
        <w:t>万</w:t>
      </w:r>
      <w:r w:rsidR="00DC5AB9">
        <w:rPr>
          <w:rFonts w:ascii="宋体" w:eastAsia="宋体" w:hAnsi="宋体" w:hint="eastAsia"/>
          <w:sz w:val="24"/>
          <w:szCs w:val="24"/>
        </w:rPr>
        <w:t>。为什么会出现-</w:t>
      </w:r>
      <w:r w:rsidR="00DC5AB9">
        <w:rPr>
          <w:rFonts w:ascii="宋体" w:eastAsia="宋体" w:hAnsi="宋体"/>
          <w:sz w:val="24"/>
          <w:szCs w:val="24"/>
        </w:rPr>
        <w:t>10</w:t>
      </w:r>
      <w:r w:rsidR="00DC5AB9">
        <w:rPr>
          <w:rFonts w:ascii="宋体" w:eastAsia="宋体" w:hAnsi="宋体" w:hint="eastAsia"/>
          <w:sz w:val="24"/>
          <w:szCs w:val="24"/>
        </w:rPr>
        <w:t>万的公允价值变动损益呢？去年不是有1</w:t>
      </w:r>
      <w:r w:rsidR="00DC5AB9">
        <w:rPr>
          <w:rFonts w:ascii="宋体" w:eastAsia="宋体" w:hAnsi="宋体"/>
          <w:sz w:val="24"/>
          <w:szCs w:val="24"/>
        </w:rPr>
        <w:t>0</w:t>
      </w:r>
      <w:r w:rsidR="00DC5AB9">
        <w:rPr>
          <w:rFonts w:ascii="宋体" w:eastAsia="宋体" w:hAnsi="宋体" w:hint="eastAsia"/>
          <w:sz w:val="24"/>
          <w:szCs w:val="24"/>
        </w:rPr>
        <w:t>万吗？因为跨年了，</w:t>
      </w:r>
      <w:r w:rsidR="00DC5AB9" w:rsidRPr="00DC5AB9">
        <w:rPr>
          <w:rFonts w:ascii="宋体" w:eastAsia="宋体" w:hAnsi="宋体" w:hint="eastAsia"/>
          <w:sz w:val="24"/>
          <w:szCs w:val="24"/>
          <w:highlight w:val="yellow"/>
        </w:rPr>
        <w:t>损益一旦跨年，就变成未分配利润了！</w:t>
      </w:r>
      <w:r w:rsidR="00DC5AB9" w:rsidRPr="00DC5AB9">
        <w:rPr>
          <w:rFonts w:ascii="宋体" w:eastAsia="宋体" w:hAnsi="宋体" w:hint="eastAsia"/>
          <w:sz w:val="24"/>
          <w:szCs w:val="24"/>
        </w:rPr>
        <w:t>所以说</w:t>
      </w:r>
      <w:r w:rsidR="00DC5AB9">
        <w:rPr>
          <w:rFonts w:ascii="宋体" w:eastAsia="宋体" w:hAnsi="宋体" w:hint="eastAsia"/>
          <w:sz w:val="24"/>
          <w:szCs w:val="24"/>
        </w:rPr>
        <w:t>，对于跨年的公允价值变动损益就不能转投资收益了，因为它变成未分配利润了。</w:t>
      </w:r>
    </w:p>
    <w:p w14:paraId="0FF95240" w14:textId="6AD52B34" w:rsidR="006A3FBE" w:rsidRDefault="006A3FBE" w:rsidP="003A7114">
      <w:pPr>
        <w:spacing w:line="360" w:lineRule="auto"/>
        <w:rPr>
          <w:rFonts w:ascii="宋体" w:eastAsia="宋体" w:hAnsi="宋体"/>
          <w:sz w:val="24"/>
          <w:szCs w:val="24"/>
        </w:rPr>
      </w:pPr>
    </w:p>
    <w:p w14:paraId="0EE74E73" w14:textId="735777CE" w:rsidR="006A3FBE" w:rsidRDefault="006A3FBE" w:rsidP="006A3FBE">
      <w:pPr>
        <w:pStyle w:val="2"/>
      </w:pPr>
      <w:bookmarkStart w:id="727" w:name="_Toc123761814"/>
      <w:bookmarkStart w:id="728" w:name="_Toc145316974"/>
      <w:r>
        <w:rPr>
          <w:rFonts w:hint="eastAsia"/>
        </w:rPr>
        <w:t>收集的资料</w:t>
      </w:r>
      <w:bookmarkEnd w:id="727"/>
      <w:bookmarkEnd w:id="728"/>
    </w:p>
    <w:p w14:paraId="0F49AFCF" w14:textId="4BC68AA4" w:rsidR="006A3FBE" w:rsidRDefault="00320F8D" w:rsidP="003A7114">
      <w:pPr>
        <w:spacing w:line="360" w:lineRule="auto"/>
        <w:rPr>
          <w:rFonts w:ascii="宋体" w:eastAsia="宋体" w:hAnsi="宋体"/>
          <w:sz w:val="24"/>
          <w:szCs w:val="24"/>
        </w:rPr>
      </w:pPr>
      <w:r>
        <w:rPr>
          <w:rFonts w:ascii="宋体" w:eastAsia="宋体" w:hAnsi="宋体" w:hint="eastAsia"/>
          <w:sz w:val="24"/>
          <w:szCs w:val="24"/>
        </w:rPr>
        <w:t>1、投资时的合同</w:t>
      </w:r>
    </w:p>
    <w:p w14:paraId="1AC180E2" w14:textId="592C2D3E" w:rsidR="00320F8D" w:rsidRDefault="00320F8D" w:rsidP="003A7114">
      <w:pPr>
        <w:spacing w:line="360" w:lineRule="auto"/>
        <w:rPr>
          <w:rFonts w:ascii="宋体" w:eastAsia="宋体" w:hAnsi="宋体"/>
          <w:sz w:val="24"/>
          <w:szCs w:val="24"/>
        </w:rPr>
      </w:pPr>
      <w:r>
        <w:rPr>
          <w:rFonts w:ascii="宋体" w:eastAsia="宋体" w:hAnsi="宋体" w:hint="eastAsia"/>
          <w:sz w:val="24"/>
          <w:szCs w:val="24"/>
        </w:rPr>
        <w:t>2、</w:t>
      </w:r>
      <w:r w:rsidR="00D1401B">
        <w:rPr>
          <w:rFonts w:ascii="宋体" w:eastAsia="宋体" w:hAnsi="宋体" w:hint="eastAsia"/>
          <w:sz w:val="24"/>
          <w:szCs w:val="24"/>
        </w:rPr>
        <w:t>投资时的</w:t>
      </w:r>
      <w:r>
        <w:rPr>
          <w:rFonts w:ascii="宋体" w:eastAsia="宋体" w:hAnsi="宋体" w:hint="eastAsia"/>
          <w:sz w:val="24"/>
          <w:szCs w:val="24"/>
        </w:rPr>
        <w:t>银行回单</w:t>
      </w:r>
    </w:p>
    <w:p w14:paraId="6EB3C589" w14:textId="4C5FBF9F" w:rsidR="006A3FBE" w:rsidRDefault="00D1401B" w:rsidP="003A7114">
      <w:pPr>
        <w:spacing w:line="360" w:lineRule="auto"/>
        <w:rPr>
          <w:rFonts w:ascii="宋体" w:eastAsia="宋体" w:hAnsi="宋体"/>
          <w:sz w:val="24"/>
          <w:szCs w:val="24"/>
        </w:rPr>
      </w:pPr>
      <w:r>
        <w:rPr>
          <w:rFonts w:ascii="宋体" w:eastAsia="宋体" w:hAnsi="宋体" w:hint="eastAsia"/>
          <w:sz w:val="24"/>
          <w:szCs w:val="24"/>
        </w:rPr>
        <w:t>无论是哪种金融资产，收集这2个文件就够了。</w:t>
      </w:r>
      <w:r w:rsidR="008D69E2">
        <w:rPr>
          <w:rFonts w:ascii="宋体" w:eastAsia="宋体" w:hAnsi="宋体" w:hint="eastAsia"/>
          <w:sz w:val="24"/>
          <w:szCs w:val="24"/>
        </w:rPr>
        <w:t>结合合同条款，看看企业的分类对不对，初始入账金额对不对。</w:t>
      </w:r>
    </w:p>
    <w:p w14:paraId="10471CE4" w14:textId="325D94AA" w:rsidR="00CF525A" w:rsidRDefault="00CF525A" w:rsidP="003A7114">
      <w:pPr>
        <w:spacing w:line="360" w:lineRule="auto"/>
        <w:rPr>
          <w:rFonts w:ascii="宋体" w:eastAsia="宋体" w:hAnsi="宋体"/>
          <w:sz w:val="24"/>
          <w:szCs w:val="24"/>
        </w:rPr>
      </w:pPr>
      <w:r>
        <w:rPr>
          <w:rFonts w:ascii="宋体" w:eastAsia="宋体" w:hAnsi="宋体" w:hint="eastAsia"/>
          <w:sz w:val="24"/>
          <w:szCs w:val="24"/>
        </w:rPr>
        <w:t>如果是连续审计，以前年度收集过这个资料了，今年就不用再收集了。</w:t>
      </w:r>
    </w:p>
    <w:p w14:paraId="4B1D07DD" w14:textId="1B3A1CBE" w:rsidR="00133E71" w:rsidRDefault="00133E71" w:rsidP="003A7114">
      <w:pPr>
        <w:spacing w:line="360" w:lineRule="auto"/>
        <w:rPr>
          <w:rFonts w:ascii="宋体" w:eastAsia="宋体" w:hAnsi="宋体"/>
          <w:sz w:val="24"/>
          <w:szCs w:val="24"/>
        </w:rPr>
      </w:pPr>
      <w:r>
        <w:rPr>
          <w:rFonts w:ascii="宋体" w:eastAsia="宋体" w:hAnsi="宋体" w:hint="eastAsia"/>
          <w:sz w:val="24"/>
          <w:szCs w:val="24"/>
        </w:rPr>
        <w:t>3、如果被投资单位没有公允价值，收集它的财务报表，最好是审计过的。</w:t>
      </w:r>
    </w:p>
    <w:p w14:paraId="0CFB717C" w14:textId="45A5E168" w:rsidR="006A3FBE" w:rsidRDefault="000A61B0" w:rsidP="006A3FBE">
      <w:pPr>
        <w:pStyle w:val="2"/>
      </w:pPr>
      <w:bookmarkStart w:id="729" w:name="_Toc123761815"/>
      <w:bookmarkStart w:id="730" w:name="_Toc145316975"/>
      <w:r>
        <w:rPr>
          <w:rFonts w:hint="eastAsia"/>
        </w:rPr>
        <w:t>期末余额的确定</w:t>
      </w:r>
      <w:bookmarkEnd w:id="729"/>
      <w:bookmarkEnd w:id="730"/>
    </w:p>
    <w:p w14:paraId="72983EFA" w14:textId="77777777" w:rsidR="000A61B0" w:rsidRDefault="00CF525A" w:rsidP="003A7114">
      <w:pPr>
        <w:spacing w:line="360" w:lineRule="auto"/>
        <w:rPr>
          <w:rFonts w:ascii="宋体" w:eastAsia="宋体" w:hAnsi="宋体"/>
          <w:sz w:val="24"/>
          <w:szCs w:val="24"/>
        </w:rPr>
      </w:pPr>
      <w:r>
        <w:rPr>
          <w:rFonts w:ascii="宋体" w:eastAsia="宋体" w:hAnsi="宋体" w:hint="eastAsia"/>
          <w:sz w:val="24"/>
          <w:szCs w:val="24"/>
        </w:rPr>
        <w:t>初始入账金额确定之后，就</w:t>
      </w:r>
      <w:r w:rsidR="00593A6F">
        <w:rPr>
          <w:rFonts w:ascii="宋体" w:eastAsia="宋体" w:hAnsi="宋体" w:hint="eastAsia"/>
          <w:sz w:val="24"/>
          <w:szCs w:val="24"/>
        </w:rPr>
        <w:t>要确定期末金额。</w:t>
      </w:r>
    </w:p>
    <w:p w14:paraId="3FEF5CDA" w14:textId="7CD42B90" w:rsidR="006A3FBE" w:rsidRDefault="00FD5970" w:rsidP="003A7114">
      <w:pPr>
        <w:spacing w:line="360" w:lineRule="auto"/>
        <w:rPr>
          <w:rFonts w:ascii="宋体" w:eastAsia="宋体" w:hAnsi="宋体"/>
          <w:sz w:val="24"/>
          <w:szCs w:val="24"/>
        </w:rPr>
      </w:pPr>
      <w:r>
        <w:rPr>
          <w:rFonts w:ascii="宋体" w:eastAsia="宋体" w:hAnsi="宋体" w:hint="eastAsia"/>
          <w:sz w:val="24"/>
          <w:szCs w:val="24"/>
        </w:rPr>
        <w:t>期末金额的确定分2种，一种是摊余成本计量的，另一种是公允价值计量的。</w:t>
      </w:r>
    </w:p>
    <w:p w14:paraId="47BB0F26" w14:textId="15D35C72" w:rsidR="00FD5970" w:rsidRDefault="000A61B0" w:rsidP="003A7114">
      <w:pPr>
        <w:spacing w:line="360" w:lineRule="auto"/>
        <w:rPr>
          <w:rFonts w:ascii="宋体" w:eastAsia="宋体" w:hAnsi="宋体"/>
          <w:sz w:val="24"/>
          <w:szCs w:val="24"/>
        </w:rPr>
      </w:pPr>
      <w:r>
        <w:rPr>
          <w:rFonts w:ascii="宋体" w:eastAsia="宋体" w:hAnsi="宋体" w:hint="eastAsia"/>
          <w:sz w:val="24"/>
          <w:szCs w:val="24"/>
        </w:rPr>
        <w:t>对于摊余成本计量的，测算一下摊余成本就可以了。</w:t>
      </w:r>
    </w:p>
    <w:p w14:paraId="7CC07171" w14:textId="3904CF59" w:rsidR="00461529" w:rsidRDefault="000A61B0" w:rsidP="003A7114">
      <w:pPr>
        <w:spacing w:line="360" w:lineRule="auto"/>
        <w:rPr>
          <w:rFonts w:ascii="宋体" w:eastAsia="宋体" w:hAnsi="宋体"/>
          <w:sz w:val="24"/>
          <w:szCs w:val="24"/>
        </w:rPr>
      </w:pPr>
      <w:r>
        <w:rPr>
          <w:rFonts w:ascii="宋体" w:eastAsia="宋体" w:hAnsi="宋体" w:hint="eastAsia"/>
          <w:sz w:val="24"/>
          <w:szCs w:val="24"/>
        </w:rPr>
        <w:t>按公允价值计量的，</w:t>
      </w:r>
      <w:r w:rsidR="0085539A">
        <w:rPr>
          <w:rFonts w:ascii="宋体" w:eastAsia="宋体" w:hAnsi="宋体" w:hint="eastAsia"/>
          <w:sz w:val="24"/>
          <w:szCs w:val="24"/>
        </w:rPr>
        <w:t>要分情况确定公允价值。如果是上市的股票，就查一下股票价格就能确定公允价值。</w:t>
      </w:r>
      <w:r w:rsidR="00FD0BF8">
        <w:rPr>
          <w:rFonts w:ascii="宋体" w:eastAsia="宋体" w:hAnsi="宋体" w:hint="eastAsia"/>
          <w:sz w:val="24"/>
          <w:szCs w:val="24"/>
        </w:rPr>
        <w:t>如果是非上市的，一般就用被投资单位的净资产×</w:t>
      </w:r>
      <w:r w:rsidR="00FD0BF8">
        <w:rPr>
          <w:rFonts w:ascii="宋体" w:eastAsia="宋体" w:hAnsi="宋体" w:hint="eastAsia"/>
          <w:sz w:val="24"/>
          <w:szCs w:val="24"/>
        </w:rPr>
        <w:lastRenderedPageBreak/>
        <w:t>持股比例。</w:t>
      </w:r>
    </w:p>
    <w:p w14:paraId="32A90B82" w14:textId="34E243C7" w:rsidR="00461529" w:rsidRDefault="00461529" w:rsidP="00461529">
      <w:pPr>
        <w:pStyle w:val="2"/>
      </w:pPr>
      <w:bookmarkStart w:id="731" w:name="_Toc123761816"/>
      <w:bookmarkStart w:id="732" w:name="_Toc145316976"/>
      <w:r>
        <w:rPr>
          <w:rFonts w:hint="eastAsia"/>
        </w:rPr>
        <w:t>结转</w:t>
      </w:r>
      <w:r w:rsidR="004304AF">
        <w:rPr>
          <w:rFonts w:hint="eastAsia"/>
        </w:rPr>
        <w:t>的股票</w:t>
      </w:r>
      <w:r>
        <w:rPr>
          <w:rFonts w:hint="eastAsia"/>
        </w:rPr>
        <w:t>成本是否准确</w:t>
      </w:r>
      <w:bookmarkEnd w:id="731"/>
      <w:bookmarkEnd w:id="732"/>
    </w:p>
    <w:p w14:paraId="3A74ECB1" w14:textId="4DF1D5FA" w:rsidR="00461529" w:rsidRDefault="00956266" w:rsidP="003A7114">
      <w:pPr>
        <w:spacing w:line="360" w:lineRule="auto"/>
        <w:rPr>
          <w:rFonts w:ascii="宋体" w:eastAsia="宋体" w:hAnsi="宋体"/>
          <w:sz w:val="24"/>
          <w:szCs w:val="24"/>
        </w:rPr>
      </w:pPr>
      <w:r>
        <w:rPr>
          <w:rFonts w:ascii="宋体" w:eastAsia="宋体" w:hAnsi="宋体" w:hint="eastAsia"/>
          <w:sz w:val="24"/>
          <w:szCs w:val="24"/>
        </w:rPr>
        <w:t>有些公司一直在炒股，买了又卖，而且各个时点的价格不一样。应该怎么样结转成本呢？</w:t>
      </w:r>
    </w:p>
    <w:p w14:paraId="7A591BDF" w14:textId="571BB36E" w:rsidR="00E40DFB" w:rsidRDefault="00956266" w:rsidP="003A7114">
      <w:pPr>
        <w:spacing w:line="360" w:lineRule="auto"/>
        <w:rPr>
          <w:rFonts w:ascii="宋体" w:eastAsia="宋体" w:hAnsi="宋体"/>
          <w:sz w:val="24"/>
          <w:szCs w:val="24"/>
        </w:rPr>
      </w:pPr>
      <w:r>
        <w:rPr>
          <w:rFonts w:ascii="宋体" w:eastAsia="宋体" w:hAnsi="宋体" w:hint="eastAsia"/>
          <w:sz w:val="24"/>
          <w:szCs w:val="24"/>
        </w:rPr>
        <w:t>这个可以参照存货的计价测试，用月末加权平均去计算应该结转的单价</w:t>
      </w:r>
      <w:r w:rsidR="00E40DFB">
        <w:rPr>
          <w:rFonts w:ascii="宋体" w:eastAsia="宋体" w:hAnsi="宋体" w:hint="eastAsia"/>
          <w:sz w:val="24"/>
          <w:szCs w:val="24"/>
        </w:rPr>
        <w:t>。</w:t>
      </w:r>
    </w:p>
    <w:p w14:paraId="5CBF7A52" w14:textId="751FC8DF" w:rsidR="00E40DFB" w:rsidRPr="00956266" w:rsidRDefault="00E40DFB" w:rsidP="003A7114">
      <w:pPr>
        <w:spacing w:line="360" w:lineRule="auto"/>
        <w:rPr>
          <w:rFonts w:ascii="宋体" w:eastAsia="宋体" w:hAnsi="宋体"/>
          <w:sz w:val="24"/>
          <w:szCs w:val="24"/>
        </w:rPr>
      </w:pPr>
      <w:r>
        <w:rPr>
          <w:rFonts w:ascii="宋体" w:eastAsia="宋体" w:hAnsi="宋体" w:hint="eastAsia"/>
          <w:sz w:val="24"/>
          <w:szCs w:val="24"/>
        </w:rPr>
        <w:t>这个的前提是企业有股票交易台账，如果企业没有台账的话，就很难搞了。</w:t>
      </w:r>
      <w:r w:rsidR="00FA7A31">
        <w:rPr>
          <w:rFonts w:ascii="宋体" w:eastAsia="宋体" w:hAnsi="宋体" w:hint="eastAsia"/>
          <w:sz w:val="24"/>
          <w:szCs w:val="24"/>
        </w:rPr>
        <w:t>但是问题又来了，如果企业没有台账，他是根据什么来做账的呢？那他做出来的账岂不是靠不住？</w:t>
      </w:r>
    </w:p>
    <w:p w14:paraId="50C0373B" w14:textId="2900B917" w:rsidR="00FD5970" w:rsidRDefault="006E1490" w:rsidP="003A7114">
      <w:pPr>
        <w:spacing w:line="360" w:lineRule="auto"/>
        <w:rPr>
          <w:rFonts w:ascii="宋体" w:eastAsia="宋体" w:hAnsi="宋体"/>
          <w:sz w:val="24"/>
          <w:szCs w:val="24"/>
        </w:rPr>
      </w:pPr>
      <w:r>
        <w:rPr>
          <w:rFonts w:ascii="宋体" w:eastAsia="宋体" w:hAnsi="宋体" w:hint="eastAsia"/>
          <w:sz w:val="24"/>
          <w:szCs w:val="24"/>
        </w:rPr>
        <w:t>测算成本主要是为了防止企业少结转成本。</w:t>
      </w:r>
    </w:p>
    <w:p w14:paraId="7CE63246" w14:textId="611BFD7D" w:rsidR="006A3FBE" w:rsidRDefault="00603BB8" w:rsidP="00603BB8">
      <w:pPr>
        <w:pStyle w:val="2"/>
      </w:pPr>
      <w:bookmarkStart w:id="733" w:name="_Toc123761817"/>
      <w:bookmarkStart w:id="734" w:name="_Toc145316977"/>
      <w:r>
        <w:rPr>
          <w:rFonts w:hint="eastAsia"/>
        </w:rPr>
        <w:t>要不要函证</w:t>
      </w:r>
      <w:bookmarkEnd w:id="733"/>
      <w:bookmarkEnd w:id="734"/>
    </w:p>
    <w:p w14:paraId="1E331BA0" w14:textId="1F4EC28A" w:rsidR="00D83C67" w:rsidRDefault="00D83C67" w:rsidP="003A7114">
      <w:pPr>
        <w:spacing w:line="360" w:lineRule="auto"/>
        <w:rPr>
          <w:rFonts w:ascii="宋体" w:eastAsia="宋体" w:hAnsi="宋体"/>
          <w:sz w:val="24"/>
          <w:szCs w:val="24"/>
        </w:rPr>
      </w:pPr>
      <w:r>
        <w:rPr>
          <w:rFonts w:ascii="宋体" w:eastAsia="宋体" w:hAnsi="宋体" w:hint="eastAsia"/>
          <w:sz w:val="24"/>
          <w:szCs w:val="24"/>
        </w:rPr>
        <w:t>1、理财产品</w:t>
      </w:r>
    </w:p>
    <w:p w14:paraId="424FD340" w14:textId="6E07040B" w:rsidR="006A3FBE" w:rsidRDefault="00591A73" w:rsidP="003A7114">
      <w:pPr>
        <w:spacing w:line="360" w:lineRule="auto"/>
        <w:rPr>
          <w:rFonts w:ascii="宋体" w:eastAsia="宋体" w:hAnsi="宋体"/>
          <w:sz w:val="24"/>
          <w:szCs w:val="24"/>
        </w:rPr>
      </w:pPr>
      <w:r>
        <w:rPr>
          <w:rFonts w:ascii="宋体" w:eastAsia="宋体" w:hAnsi="宋体" w:hint="eastAsia"/>
          <w:sz w:val="24"/>
          <w:szCs w:val="24"/>
        </w:rPr>
        <w:t>如果是购买的银行的理财产品，银行询证函里面有一项是理财产品的，跟着银行存款一起函证就可以了。函证理财产品的时候，有2个要素必须写的：理财产品的名称和期末金额</w:t>
      </w:r>
      <w:r w:rsidR="003F5073">
        <w:rPr>
          <w:rFonts w:ascii="宋体" w:eastAsia="宋体" w:hAnsi="宋体" w:hint="eastAsia"/>
          <w:sz w:val="24"/>
          <w:szCs w:val="24"/>
        </w:rPr>
        <w:t>，其他的可以划掉不含。因为银行可以根据理财产品名称可以在系统上面查到多少金额。如果没有理财产品的名称，银行是没法给回函的。</w:t>
      </w:r>
    </w:p>
    <w:p w14:paraId="0D4D3ED8" w14:textId="233CD590" w:rsidR="00603BB8" w:rsidRDefault="00D83C67" w:rsidP="003A7114">
      <w:pPr>
        <w:spacing w:line="360" w:lineRule="auto"/>
        <w:rPr>
          <w:rFonts w:ascii="宋体" w:eastAsia="宋体" w:hAnsi="宋体"/>
          <w:sz w:val="24"/>
          <w:szCs w:val="24"/>
        </w:rPr>
      </w:pPr>
      <w:r>
        <w:rPr>
          <w:rFonts w:ascii="宋体" w:eastAsia="宋体" w:hAnsi="宋体" w:hint="eastAsia"/>
          <w:sz w:val="24"/>
          <w:szCs w:val="24"/>
        </w:rPr>
        <w:t>2、上市的股票或债权</w:t>
      </w:r>
    </w:p>
    <w:p w14:paraId="6FD9C69B" w14:textId="49387050" w:rsidR="00D83C67" w:rsidRDefault="00D83C67" w:rsidP="003A7114">
      <w:pPr>
        <w:spacing w:line="360" w:lineRule="auto"/>
        <w:rPr>
          <w:rFonts w:ascii="宋体" w:eastAsia="宋体" w:hAnsi="宋体"/>
          <w:sz w:val="24"/>
          <w:szCs w:val="24"/>
        </w:rPr>
      </w:pPr>
      <w:r>
        <w:rPr>
          <w:rFonts w:ascii="宋体" w:eastAsia="宋体" w:hAnsi="宋体" w:hint="eastAsia"/>
          <w:sz w:val="24"/>
          <w:szCs w:val="24"/>
        </w:rPr>
        <w:t>对于上市的股票或债权，查一下他们的证券户就可以了。交他们登录一下证券户，我们查一下他们的历史交易记录就可以了。这个没必要函证。</w:t>
      </w:r>
    </w:p>
    <w:p w14:paraId="15397EAA" w14:textId="0A3C7E11" w:rsidR="00D83C67" w:rsidRDefault="00D83C67" w:rsidP="003A7114">
      <w:pPr>
        <w:spacing w:line="360" w:lineRule="auto"/>
        <w:rPr>
          <w:rFonts w:ascii="宋体" w:eastAsia="宋体" w:hAnsi="宋体"/>
          <w:sz w:val="24"/>
          <w:szCs w:val="24"/>
        </w:rPr>
      </w:pPr>
      <w:r>
        <w:rPr>
          <w:rFonts w:ascii="宋体" w:eastAsia="宋体" w:hAnsi="宋体" w:hint="eastAsia"/>
          <w:sz w:val="24"/>
          <w:szCs w:val="24"/>
        </w:rPr>
        <w:t>3、非上市公司股票。</w:t>
      </w:r>
    </w:p>
    <w:p w14:paraId="4DBD01AE" w14:textId="122F3AB4" w:rsidR="00D83C67" w:rsidRDefault="00D83C67" w:rsidP="003A7114">
      <w:pPr>
        <w:spacing w:line="360" w:lineRule="auto"/>
        <w:rPr>
          <w:rFonts w:ascii="宋体" w:eastAsia="宋体" w:hAnsi="宋体"/>
          <w:sz w:val="24"/>
          <w:szCs w:val="24"/>
        </w:rPr>
      </w:pPr>
      <w:r>
        <w:rPr>
          <w:rFonts w:ascii="宋体" w:eastAsia="宋体" w:hAnsi="宋体" w:hint="eastAsia"/>
          <w:sz w:val="24"/>
          <w:szCs w:val="24"/>
        </w:rPr>
        <w:t>这个就到天眼查上面查一下股东名称和出资金额就可以了，也没必要函证。</w:t>
      </w:r>
    </w:p>
    <w:p w14:paraId="3D8D4985" w14:textId="704A5552" w:rsidR="00D83C67" w:rsidRDefault="00D83C67" w:rsidP="003A7114">
      <w:pPr>
        <w:spacing w:line="360" w:lineRule="auto"/>
        <w:rPr>
          <w:rFonts w:ascii="宋体" w:eastAsia="宋体" w:hAnsi="宋体"/>
          <w:sz w:val="24"/>
          <w:szCs w:val="24"/>
        </w:rPr>
      </w:pPr>
    </w:p>
    <w:p w14:paraId="6EB81B1B" w14:textId="676B50B6" w:rsidR="00D83C67" w:rsidRDefault="00F6638E" w:rsidP="00F6638E">
      <w:pPr>
        <w:pStyle w:val="2"/>
      </w:pPr>
      <w:bookmarkStart w:id="735" w:name="_Toc123761818"/>
      <w:bookmarkStart w:id="736" w:name="_Toc145316978"/>
      <w:r>
        <w:rPr>
          <w:rFonts w:hint="eastAsia"/>
        </w:rPr>
        <w:lastRenderedPageBreak/>
        <w:t>附注</w:t>
      </w:r>
      <w:bookmarkEnd w:id="735"/>
      <w:bookmarkEnd w:id="736"/>
    </w:p>
    <w:p w14:paraId="68564FFE" w14:textId="0E19CD69" w:rsidR="00603BB8" w:rsidRDefault="00F6638E" w:rsidP="003A7114">
      <w:pPr>
        <w:spacing w:line="360" w:lineRule="auto"/>
        <w:rPr>
          <w:rFonts w:ascii="宋体" w:eastAsia="宋体" w:hAnsi="宋体"/>
          <w:sz w:val="24"/>
          <w:szCs w:val="24"/>
        </w:rPr>
      </w:pPr>
      <w:r>
        <w:rPr>
          <w:rFonts w:ascii="宋体" w:eastAsia="宋体" w:hAnsi="宋体" w:hint="eastAsia"/>
          <w:sz w:val="24"/>
          <w:szCs w:val="24"/>
        </w:rPr>
        <w:t>金融资产的附注都比较好填，根据明细表和审定表就能填出来了。</w:t>
      </w:r>
    </w:p>
    <w:p w14:paraId="478046E1" w14:textId="1F2BF132" w:rsidR="006A3FBE" w:rsidRDefault="006A3FBE" w:rsidP="003A7114">
      <w:pPr>
        <w:spacing w:line="360" w:lineRule="auto"/>
        <w:rPr>
          <w:rFonts w:ascii="宋体" w:eastAsia="宋体" w:hAnsi="宋体"/>
          <w:sz w:val="24"/>
          <w:szCs w:val="24"/>
        </w:rPr>
      </w:pPr>
    </w:p>
    <w:p w14:paraId="73D0BB44" w14:textId="17DE8FF6" w:rsidR="00EE55FD" w:rsidRDefault="00EE55FD" w:rsidP="003A7114">
      <w:pPr>
        <w:spacing w:line="360" w:lineRule="auto"/>
        <w:rPr>
          <w:rFonts w:ascii="宋体" w:eastAsia="宋体" w:hAnsi="宋体"/>
          <w:sz w:val="24"/>
          <w:szCs w:val="24"/>
        </w:rPr>
      </w:pPr>
      <w:r>
        <w:rPr>
          <w:rFonts w:ascii="宋体" w:eastAsia="宋体" w:hAnsi="宋体"/>
          <w:sz w:val="24"/>
          <w:szCs w:val="24"/>
        </w:rPr>
        <w:br w:type="page"/>
      </w:r>
    </w:p>
    <w:p w14:paraId="50458BA3" w14:textId="7134ABE7" w:rsidR="006A3FBE" w:rsidRDefault="00EE55FD" w:rsidP="00EE55FD">
      <w:pPr>
        <w:pStyle w:val="1"/>
      </w:pPr>
      <w:r>
        <w:rPr>
          <w:rFonts w:hint="eastAsia"/>
        </w:rPr>
        <w:lastRenderedPageBreak/>
        <w:t xml:space="preserve"> </w:t>
      </w:r>
      <w:bookmarkStart w:id="737" w:name="_Toc123761819"/>
      <w:bookmarkStart w:id="738" w:name="_Toc145316979"/>
      <w:r>
        <w:rPr>
          <w:rFonts w:hint="eastAsia"/>
        </w:rPr>
        <w:t>实收资本、资本公积、验资报告</w:t>
      </w:r>
      <w:bookmarkEnd w:id="737"/>
      <w:bookmarkEnd w:id="738"/>
    </w:p>
    <w:p w14:paraId="2A25B340" w14:textId="763C67C5" w:rsidR="00B01D84" w:rsidRDefault="00B06C31" w:rsidP="003A7114">
      <w:pPr>
        <w:spacing w:line="360" w:lineRule="auto"/>
        <w:rPr>
          <w:rFonts w:ascii="宋体" w:eastAsia="宋体" w:hAnsi="宋体"/>
          <w:sz w:val="24"/>
          <w:szCs w:val="24"/>
        </w:rPr>
      </w:pPr>
      <w:r>
        <w:rPr>
          <w:rFonts w:ascii="宋体" w:eastAsia="宋体" w:hAnsi="宋体" w:hint="eastAsia"/>
          <w:sz w:val="24"/>
          <w:szCs w:val="24"/>
        </w:rPr>
        <w:t>这章也是比较简单的。</w:t>
      </w:r>
    </w:p>
    <w:p w14:paraId="7B9D1180" w14:textId="3936ED66" w:rsidR="00B01D84" w:rsidRDefault="007E3D52" w:rsidP="00B01D84">
      <w:pPr>
        <w:pStyle w:val="2"/>
      </w:pPr>
      <w:bookmarkStart w:id="739" w:name="_Toc123761820"/>
      <w:bookmarkStart w:id="740" w:name="_Toc145316980"/>
      <w:r>
        <w:rPr>
          <w:rFonts w:hint="eastAsia"/>
        </w:rPr>
        <w:t>实收资本</w:t>
      </w:r>
      <w:r w:rsidR="007D743B">
        <w:rPr>
          <w:rFonts w:hint="eastAsia"/>
        </w:rPr>
        <w:t>（股本）</w:t>
      </w:r>
      <w:bookmarkEnd w:id="739"/>
      <w:bookmarkEnd w:id="740"/>
    </w:p>
    <w:p w14:paraId="718B9601" w14:textId="057BDB69" w:rsidR="007E3D52" w:rsidRDefault="0091007B" w:rsidP="003A7114">
      <w:pPr>
        <w:spacing w:line="360" w:lineRule="auto"/>
        <w:rPr>
          <w:rFonts w:ascii="宋体" w:eastAsia="宋体" w:hAnsi="宋体"/>
          <w:sz w:val="24"/>
          <w:szCs w:val="24"/>
        </w:rPr>
      </w:pPr>
      <w:r>
        <w:rPr>
          <w:rFonts w:ascii="宋体" w:eastAsia="宋体" w:hAnsi="宋体" w:hint="eastAsia"/>
          <w:sz w:val="24"/>
          <w:szCs w:val="24"/>
        </w:rPr>
        <w:t>我们先了解</w:t>
      </w:r>
      <w:r w:rsidR="00B14711" w:rsidRPr="00C558B2">
        <w:rPr>
          <w:rFonts w:ascii="宋体" w:eastAsia="宋体" w:hAnsi="宋体" w:hint="eastAsia"/>
          <w:sz w:val="24"/>
          <w:szCs w:val="24"/>
          <w:highlight w:val="yellow"/>
        </w:rPr>
        <w:t>注册资本</w:t>
      </w:r>
      <w:r>
        <w:rPr>
          <w:rFonts w:ascii="宋体" w:eastAsia="宋体" w:hAnsi="宋体" w:hint="eastAsia"/>
          <w:sz w:val="24"/>
          <w:szCs w:val="24"/>
        </w:rPr>
        <w:t>和</w:t>
      </w:r>
      <w:r w:rsidRPr="00C558B2">
        <w:rPr>
          <w:rFonts w:ascii="宋体" w:eastAsia="宋体" w:hAnsi="宋体" w:hint="eastAsia"/>
          <w:sz w:val="24"/>
          <w:szCs w:val="24"/>
          <w:highlight w:val="yellow"/>
        </w:rPr>
        <w:t>实缴资本</w:t>
      </w:r>
      <w:r>
        <w:rPr>
          <w:rFonts w:ascii="宋体" w:eastAsia="宋体" w:hAnsi="宋体" w:hint="eastAsia"/>
          <w:sz w:val="24"/>
          <w:szCs w:val="24"/>
        </w:rPr>
        <w:t>。</w:t>
      </w:r>
    </w:p>
    <w:p w14:paraId="50C9A4F1" w14:textId="77777777" w:rsidR="00C558B2" w:rsidRDefault="00C558B2" w:rsidP="003A7114">
      <w:pPr>
        <w:spacing w:line="360" w:lineRule="auto"/>
        <w:rPr>
          <w:rFonts w:ascii="宋体" w:eastAsia="宋体" w:hAnsi="宋体"/>
          <w:sz w:val="24"/>
          <w:szCs w:val="24"/>
          <w:highlight w:val="yellow"/>
        </w:rPr>
      </w:pPr>
    </w:p>
    <w:p w14:paraId="1A6902B1" w14:textId="70A3A3A3" w:rsidR="007E3D52" w:rsidRDefault="00B14711" w:rsidP="003A7114">
      <w:pPr>
        <w:spacing w:line="360" w:lineRule="auto"/>
        <w:rPr>
          <w:rFonts w:ascii="宋体" w:eastAsia="宋体" w:hAnsi="宋体"/>
          <w:sz w:val="24"/>
          <w:szCs w:val="24"/>
        </w:rPr>
      </w:pPr>
      <w:r w:rsidRPr="00C558B2">
        <w:rPr>
          <w:rFonts w:ascii="宋体" w:eastAsia="宋体" w:hAnsi="宋体" w:hint="eastAsia"/>
          <w:sz w:val="24"/>
          <w:szCs w:val="24"/>
          <w:highlight w:val="yellow"/>
        </w:rPr>
        <w:t>注册资本</w:t>
      </w:r>
      <w:r>
        <w:rPr>
          <w:rFonts w:ascii="宋体" w:eastAsia="宋体" w:hAnsi="宋体" w:hint="eastAsia"/>
          <w:sz w:val="24"/>
          <w:szCs w:val="24"/>
        </w:rPr>
        <w:t>，是在营业执照上认缴的数字，它只是认缴，不一定要实际出资。如果公司资不抵债，股东还没有实际出资的话，债权人可以要求股东在注册资本的范围内偿还债务。</w:t>
      </w:r>
    </w:p>
    <w:p w14:paraId="700B9B97" w14:textId="085CD8D5" w:rsidR="00B14711" w:rsidRDefault="00B14711" w:rsidP="003A7114">
      <w:pPr>
        <w:spacing w:line="360" w:lineRule="auto"/>
        <w:rPr>
          <w:rFonts w:ascii="宋体" w:eastAsia="宋体" w:hAnsi="宋体"/>
          <w:sz w:val="24"/>
          <w:szCs w:val="24"/>
        </w:rPr>
      </w:pPr>
    </w:p>
    <w:p w14:paraId="6CF72949" w14:textId="1C84FC73" w:rsidR="00B14711" w:rsidRPr="00290F0C" w:rsidRDefault="00C558B2" w:rsidP="003A7114">
      <w:pPr>
        <w:spacing w:line="360" w:lineRule="auto"/>
        <w:rPr>
          <w:rFonts w:ascii="宋体" w:eastAsia="宋体" w:hAnsi="宋体"/>
          <w:color w:val="FF0000"/>
          <w:sz w:val="24"/>
          <w:szCs w:val="24"/>
        </w:rPr>
      </w:pPr>
      <w:r w:rsidRPr="00C558B2">
        <w:rPr>
          <w:rFonts w:ascii="宋体" w:eastAsia="宋体" w:hAnsi="宋体" w:hint="eastAsia"/>
          <w:sz w:val="24"/>
          <w:szCs w:val="24"/>
          <w:highlight w:val="yellow"/>
        </w:rPr>
        <w:t>实缴资本</w:t>
      </w:r>
      <w:r>
        <w:rPr>
          <w:rFonts w:ascii="宋体" w:eastAsia="宋体" w:hAnsi="宋体" w:hint="eastAsia"/>
          <w:sz w:val="24"/>
          <w:szCs w:val="24"/>
        </w:rPr>
        <w:t>，就是已经出资的注册资本</w:t>
      </w:r>
      <w:r w:rsidR="00501626">
        <w:rPr>
          <w:rFonts w:ascii="宋体" w:eastAsia="宋体" w:hAnsi="宋体" w:hint="eastAsia"/>
          <w:sz w:val="24"/>
          <w:szCs w:val="24"/>
        </w:rPr>
        <w:t>。实缴资本≤注册资本。</w:t>
      </w:r>
      <w:r w:rsidR="00B01D84">
        <w:rPr>
          <w:rFonts w:ascii="宋体" w:eastAsia="宋体" w:hAnsi="宋体" w:hint="eastAsia"/>
          <w:sz w:val="24"/>
          <w:szCs w:val="24"/>
        </w:rPr>
        <w:t>其实</w:t>
      </w:r>
      <w:r w:rsidR="00E63377">
        <w:rPr>
          <w:rFonts w:ascii="宋体" w:eastAsia="宋体" w:hAnsi="宋体" w:hint="eastAsia"/>
          <w:sz w:val="24"/>
          <w:szCs w:val="24"/>
        </w:rPr>
        <w:t>，</w:t>
      </w:r>
      <w:r w:rsidR="00E26E16">
        <w:rPr>
          <w:rFonts w:ascii="宋体" w:eastAsia="宋体" w:hAnsi="宋体" w:hint="eastAsia"/>
          <w:sz w:val="24"/>
          <w:szCs w:val="24"/>
        </w:rPr>
        <w:t>实收资本</w:t>
      </w:r>
      <w:r w:rsidR="0075471B">
        <w:rPr>
          <w:rFonts w:ascii="宋体" w:eastAsia="宋体" w:hAnsi="宋体" w:hint="eastAsia"/>
          <w:sz w:val="24"/>
          <w:szCs w:val="24"/>
        </w:rPr>
        <w:t>就是实缴资本。</w:t>
      </w:r>
      <w:r w:rsidR="007102AC" w:rsidRPr="00290F0C">
        <w:rPr>
          <w:rFonts w:ascii="宋体" w:eastAsia="宋体" w:hAnsi="宋体" w:hint="eastAsia"/>
          <w:color w:val="FF0000"/>
          <w:sz w:val="24"/>
          <w:szCs w:val="24"/>
        </w:rPr>
        <w:t>要实际收到钱才能做到实收资本，不能</w:t>
      </w:r>
      <w:r w:rsidR="00F20415" w:rsidRPr="00290F0C">
        <w:rPr>
          <w:rFonts w:ascii="宋体" w:eastAsia="宋体" w:hAnsi="宋体" w:hint="eastAsia"/>
          <w:color w:val="FF0000"/>
          <w:sz w:val="24"/>
          <w:szCs w:val="24"/>
        </w:rPr>
        <w:t>这样做：借其他应收款，贷实收资本。</w:t>
      </w:r>
    </w:p>
    <w:p w14:paraId="1BC3EEEE" w14:textId="5C934B53" w:rsidR="00B14711" w:rsidRDefault="00B14711" w:rsidP="003A7114">
      <w:pPr>
        <w:spacing w:line="360" w:lineRule="auto"/>
        <w:rPr>
          <w:rFonts w:ascii="宋体" w:eastAsia="宋体" w:hAnsi="宋体"/>
          <w:sz w:val="24"/>
          <w:szCs w:val="24"/>
        </w:rPr>
      </w:pPr>
    </w:p>
    <w:p w14:paraId="19BDA05F" w14:textId="57D8F081" w:rsidR="008B0F77" w:rsidRDefault="00CB4760" w:rsidP="003A7114">
      <w:pPr>
        <w:spacing w:line="360" w:lineRule="auto"/>
        <w:rPr>
          <w:rFonts w:ascii="宋体" w:eastAsia="宋体" w:hAnsi="宋体"/>
          <w:sz w:val="24"/>
          <w:szCs w:val="24"/>
        </w:rPr>
      </w:pPr>
      <w:r>
        <w:rPr>
          <w:rFonts w:ascii="宋体" w:eastAsia="宋体" w:hAnsi="宋体" w:hint="eastAsia"/>
          <w:sz w:val="24"/>
          <w:szCs w:val="24"/>
        </w:rPr>
        <w:t>1、</w:t>
      </w:r>
      <w:r w:rsidR="008B0F77">
        <w:rPr>
          <w:rFonts w:ascii="宋体" w:eastAsia="宋体" w:hAnsi="宋体" w:hint="eastAsia"/>
          <w:sz w:val="24"/>
          <w:szCs w:val="24"/>
        </w:rPr>
        <w:t>收集的资料</w:t>
      </w:r>
    </w:p>
    <w:p w14:paraId="7629CFA0" w14:textId="729AC9BF" w:rsidR="008B0F77" w:rsidRDefault="008B0F77" w:rsidP="003A7114">
      <w:pPr>
        <w:spacing w:line="360" w:lineRule="auto"/>
        <w:rPr>
          <w:rFonts w:ascii="宋体" w:eastAsia="宋体" w:hAnsi="宋体"/>
          <w:sz w:val="24"/>
          <w:szCs w:val="24"/>
        </w:rPr>
      </w:pPr>
      <w:r w:rsidRPr="00CB4760">
        <w:rPr>
          <w:rFonts w:ascii="宋体" w:eastAsia="宋体" w:hAnsi="宋体" w:hint="eastAsia"/>
          <w:sz w:val="24"/>
          <w:szCs w:val="24"/>
          <w:highlight w:val="yellow"/>
        </w:rPr>
        <w:t>工商档案</w:t>
      </w:r>
    </w:p>
    <w:p w14:paraId="7A4A4CA3" w14:textId="56E9683C" w:rsidR="008B0F77" w:rsidRDefault="005930FF" w:rsidP="003A7114">
      <w:pPr>
        <w:spacing w:line="360" w:lineRule="auto"/>
        <w:rPr>
          <w:rFonts w:ascii="宋体" w:eastAsia="宋体" w:hAnsi="宋体"/>
          <w:sz w:val="24"/>
          <w:szCs w:val="24"/>
        </w:rPr>
      </w:pPr>
      <w:r>
        <w:rPr>
          <w:rFonts w:ascii="宋体" w:eastAsia="宋体" w:hAnsi="宋体" w:hint="eastAsia"/>
          <w:sz w:val="24"/>
          <w:szCs w:val="24"/>
        </w:rPr>
        <w:t>工商档案</w:t>
      </w:r>
      <w:r w:rsidR="00714E33">
        <w:rPr>
          <w:rFonts w:ascii="宋体" w:eastAsia="宋体" w:hAnsi="宋体" w:hint="eastAsia"/>
          <w:sz w:val="24"/>
          <w:szCs w:val="24"/>
        </w:rPr>
        <w:t>，</w:t>
      </w:r>
      <w:r w:rsidR="000538DE">
        <w:rPr>
          <w:rFonts w:ascii="宋体" w:eastAsia="宋体" w:hAnsi="宋体" w:hint="eastAsia"/>
          <w:sz w:val="24"/>
          <w:szCs w:val="24"/>
        </w:rPr>
        <w:t>包括公司</w:t>
      </w:r>
      <w:r w:rsidR="00714E33">
        <w:rPr>
          <w:rFonts w:ascii="宋体" w:eastAsia="宋体" w:hAnsi="宋体" w:hint="eastAsia"/>
          <w:sz w:val="24"/>
          <w:szCs w:val="24"/>
        </w:rPr>
        <w:t>所有工商变更的相关资料，如</w:t>
      </w:r>
      <w:r w:rsidR="00714E33" w:rsidRPr="00714E33">
        <w:rPr>
          <w:rFonts w:ascii="宋体" w:eastAsia="宋体" w:hAnsi="宋体" w:hint="eastAsia"/>
          <w:sz w:val="24"/>
          <w:szCs w:val="24"/>
          <w:highlight w:val="yellow"/>
        </w:rPr>
        <w:t>股东协议</w:t>
      </w:r>
      <w:r w:rsidR="00ED11F8">
        <w:rPr>
          <w:rFonts w:ascii="宋体" w:eastAsia="宋体" w:hAnsi="宋体" w:hint="eastAsia"/>
          <w:sz w:val="24"/>
          <w:szCs w:val="24"/>
        </w:rPr>
        <w:t>、验资报告、</w:t>
      </w:r>
      <w:r w:rsidR="00C52A7D">
        <w:rPr>
          <w:rFonts w:ascii="宋体" w:eastAsia="宋体" w:hAnsi="宋体" w:hint="eastAsia"/>
          <w:sz w:val="24"/>
          <w:szCs w:val="24"/>
        </w:rPr>
        <w:t>实物</w:t>
      </w:r>
      <w:r w:rsidR="00ED11F8">
        <w:rPr>
          <w:rFonts w:ascii="宋体" w:eastAsia="宋体" w:hAnsi="宋体" w:hint="eastAsia"/>
          <w:sz w:val="24"/>
          <w:szCs w:val="24"/>
        </w:rPr>
        <w:t>出资的还有评估报告等。</w:t>
      </w:r>
      <w:r w:rsidR="00E324B6">
        <w:rPr>
          <w:rFonts w:ascii="宋体" w:eastAsia="宋体" w:hAnsi="宋体" w:hint="eastAsia"/>
          <w:sz w:val="24"/>
          <w:szCs w:val="24"/>
        </w:rPr>
        <w:t>也就是公司申请工商</w:t>
      </w:r>
      <w:r w:rsidR="000320F6">
        <w:rPr>
          <w:rFonts w:ascii="宋体" w:eastAsia="宋体" w:hAnsi="宋体" w:hint="eastAsia"/>
          <w:sz w:val="24"/>
          <w:szCs w:val="24"/>
        </w:rPr>
        <w:t>登记</w:t>
      </w:r>
      <w:r w:rsidR="00E324B6">
        <w:rPr>
          <w:rFonts w:ascii="宋体" w:eastAsia="宋体" w:hAnsi="宋体" w:hint="eastAsia"/>
          <w:sz w:val="24"/>
          <w:szCs w:val="24"/>
        </w:rPr>
        <w:t>的时候，工商局会要求公司提供相应的资料，工商局</w:t>
      </w:r>
      <w:r w:rsidR="00C52A7D">
        <w:rPr>
          <w:rFonts w:ascii="宋体" w:eastAsia="宋体" w:hAnsi="宋体" w:hint="eastAsia"/>
          <w:sz w:val="24"/>
          <w:szCs w:val="24"/>
        </w:rPr>
        <w:t>把</w:t>
      </w:r>
      <w:r w:rsidR="00E324B6">
        <w:rPr>
          <w:rFonts w:ascii="宋体" w:eastAsia="宋体" w:hAnsi="宋体" w:hint="eastAsia"/>
          <w:sz w:val="24"/>
          <w:szCs w:val="24"/>
        </w:rPr>
        <w:t>所有的资料归档，就叫工商档案。</w:t>
      </w:r>
      <w:r w:rsidR="00440540">
        <w:rPr>
          <w:rFonts w:ascii="宋体" w:eastAsia="宋体" w:hAnsi="宋体" w:hint="eastAsia"/>
          <w:sz w:val="24"/>
          <w:szCs w:val="24"/>
        </w:rPr>
        <w:t>做实收资本这个科目，收集工商档案就够了。</w:t>
      </w:r>
    </w:p>
    <w:p w14:paraId="779AEAEA" w14:textId="353F64F8" w:rsidR="00ED11F8" w:rsidRDefault="00ED11F8" w:rsidP="003A7114">
      <w:pPr>
        <w:spacing w:line="360" w:lineRule="auto"/>
        <w:rPr>
          <w:rFonts w:ascii="宋体" w:eastAsia="宋体" w:hAnsi="宋体"/>
          <w:sz w:val="24"/>
          <w:szCs w:val="24"/>
        </w:rPr>
      </w:pPr>
    </w:p>
    <w:p w14:paraId="5C11596E" w14:textId="2E107E92" w:rsidR="00C52A7D" w:rsidRDefault="00C52A7D" w:rsidP="003A7114">
      <w:pPr>
        <w:spacing w:line="360" w:lineRule="auto"/>
        <w:rPr>
          <w:rFonts w:ascii="宋体" w:eastAsia="宋体" w:hAnsi="宋体"/>
          <w:sz w:val="24"/>
          <w:szCs w:val="24"/>
        </w:rPr>
      </w:pPr>
      <w:r>
        <w:rPr>
          <w:rFonts w:ascii="宋体" w:eastAsia="宋体" w:hAnsi="宋体" w:hint="eastAsia"/>
          <w:sz w:val="24"/>
          <w:szCs w:val="24"/>
        </w:rPr>
        <w:t>那这些资料叫谁提供呢？</w:t>
      </w:r>
    </w:p>
    <w:p w14:paraId="49D476D6" w14:textId="728E2485" w:rsidR="00C52A7D" w:rsidRDefault="00C52A7D" w:rsidP="003A7114">
      <w:pPr>
        <w:spacing w:line="360" w:lineRule="auto"/>
        <w:rPr>
          <w:rFonts w:ascii="宋体" w:eastAsia="宋体" w:hAnsi="宋体"/>
          <w:sz w:val="24"/>
          <w:szCs w:val="24"/>
        </w:rPr>
      </w:pPr>
      <w:r>
        <w:rPr>
          <w:rFonts w:ascii="宋体" w:eastAsia="宋体" w:hAnsi="宋体" w:hint="eastAsia"/>
          <w:sz w:val="24"/>
          <w:szCs w:val="24"/>
        </w:rPr>
        <w:t>如果企业的内控比较好的，他们会单独归档这些资料，直接叫他们给就行了。</w:t>
      </w:r>
    </w:p>
    <w:p w14:paraId="3B0AADC0" w14:textId="1F217443" w:rsidR="00C52A7D" w:rsidRDefault="00C52A7D" w:rsidP="003A7114">
      <w:pPr>
        <w:spacing w:line="360" w:lineRule="auto"/>
        <w:rPr>
          <w:rFonts w:ascii="宋体" w:eastAsia="宋体" w:hAnsi="宋体"/>
          <w:sz w:val="24"/>
          <w:szCs w:val="24"/>
        </w:rPr>
      </w:pPr>
      <w:r>
        <w:rPr>
          <w:rFonts w:ascii="宋体" w:eastAsia="宋体" w:hAnsi="宋体" w:hint="eastAsia"/>
          <w:sz w:val="24"/>
          <w:szCs w:val="24"/>
        </w:rPr>
        <w:t>但是，大多数企业都没有单独归档，都不知道丢哪儿去了。</w:t>
      </w:r>
      <w:r w:rsidR="00F029C9">
        <w:rPr>
          <w:rFonts w:ascii="宋体" w:eastAsia="宋体" w:hAnsi="宋体" w:hint="eastAsia"/>
          <w:sz w:val="24"/>
          <w:szCs w:val="24"/>
        </w:rPr>
        <w:t>那就只能去工商局</w:t>
      </w:r>
      <w:r w:rsidR="00F029C9">
        <w:rPr>
          <w:rFonts w:ascii="宋体" w:eastAsia="宋体" w:hAnsi="宋体" w:hint="eastAsia"/>
          <w:sz w:val="24"/>
          <w:szCs w:val="24"/>
        </w:rPr>
        <w:lastRenderedPageBreak/>
        <w:t>打印了</w:t>
      </w:r>
      <w:r>
        <w:rPr>
          <w:rFonts w:ascii="宋体" w:eastAsia="宋体" w:hAnsi="宋体" w:hint="eastAsia"/>
          <w:sz w:val="24"/>
          <w:szCs w:val="24"/>
        </w:rPr>
        <w:t>。</w:t>
      </w:r>
    </w:p>
    <w:p w14:paraId="0AE0F0A7" w14:textId="5BC0C6E8" w:rsidR="00C52A7D" w:rsidRDefault="00C52A7D" w:rsidP="003A7114">
      <w:pPr>
        <w:spacing w:line="360" w:lineRule="auto"/>
        <w:rPr>
          <w:rFonts w:ascii="宋体" w:eastAsia="宋体" w:hAnsi="宋体"/>
          <w:sz w:val="24"/>
          <w:szCs w:val="24"/>
        </w:rPr>
      </w:pPr>
      <w:r>
        <w:rPr>
          <w:rFonts w:ascii="宋体" w:eastAsia="宋体" w:hAnsi="宋体" w:hint="eastAsia"/>
          <w:sz w:val="24"/>
          <w:szCs w:val="24"/>
        </w:rPr>
        <w:t>要打印人家公司的资料，肯定要人家公司的授权，拿下面这3样东西去就可以了：</w:t>
      </w:r>
      <w:r w:rsidR="00784463">
        <w:rPr>
          <w:rFonts w:ascii="宋体" w:eastAsia="宋体" w:hAnsi="宋体" w:hint="eastAsia"/>
          <w:sz w:val="24"/>
          <w:szCs w:val="24"/>
        </w:rPr>
        <w:t>①</w:t>
      </w:r>
      <w:r w:rsidR="008B0F77" w:rsidRPr="008B0F77">
        <w:rPr>
          <w:rFonts w:ascii="宋体" w:eastAsia="宋体" w:hAnsi="宋体"/>
          <w:sz w:val="24"/>
          <w:szCs w:val="24"/>
        </w:rPr>
        <w:t>授权委托书（公司盖章，注明授权事项、授权期限）。</w:t>
      </w:r>
      <w:r w:rsidR="00784463">
        <w:rPr>
          <w:rFonts w:ascii="宋体" w:eastAsia="宋体" w:hAnsi="宋体" w:hint="eastAsia"/>
          <w:sz w:val="24"/>
          <w:szCs w:val="24"/>
        </w:rPr>
        <w:t>②</w:t>
      </w:r>
      <w:r w:rsidR="008B0F77" w:rsidRPr="008B0F77">
        <w:rPr>
          <w:rFonts w:ascii="宋体" w:eastAsia="宋体" w:hAnsi="宋体"/>
          <w:sz w:val="24"/>
          <w:szCs w:val="24"/>
        </w:rPr>
        <w:t>公司营业执照</w:t>
      </w:r>
      <w:r w:rsidR="003857F5">
        <w:rPr>
          <w:rFonts w:ascii="宋体" w:eastAsia="宋体" w:hAnsi="宋体" w:hint="eastAsia"/>
          <w:sz w:val="24"/>
          <w:szCs w:val="24"/>
        </w:rPr>
        <w:t>原件或</w:t>
      </w:r>
      <w:r w:rsidR="008B0F77" w:rsidRPr="003857F5">
        <w:rPr>
          <w:rFonts w:ascii="宋体" w:eastAsia="宋体" w:hAnsi="宋体"/>
          <w:sz w:val="24"/>
          <w:szCs w:val="24"/>
          <w:highlight w:val="yellow"/>
        </w:rPr>
        <w:t>复印件（盖公章）</w:t>
      </w:r>
      <w:r w:rsidR="008B0F77" w:rsidRPr="008B0F77">
        <w:rPr>
          <w:rFonts w:ascii="宋体" w:eastAsia="宋体" w:hAnsi="宋体"/>
          <w:sz w:val="24"/>
          <w:szCs w:val="24"/>
        </w:rPr>
        <w:t>。</w:t>
      </w:r>
      <w:r w:rsidR="00784463">
        <w:rPr>
          <w:rFonts w:ascii="宋体" w:eastAsia="宋体" w:hAnsi="宋体" w:hint="eastAsia"/>
          <w:sz w:val="24"/>
          <w:szCs w:val="24"/>
        </w:rPr>
        <w:t>③</w:t>
      </w:r>
      <w:r w:rsidR="003857F5">
        <w:rPr>
          <w:rFonts w:ascii="宋体" w:eastAsia="宋体" w:hAnsi="宋体" w:hint="eastAsia"/>
          <w:sz w:val="24"/>
          <w:szCs w:val="24"/>
        </w:rPr>
        <w:t>查询人的</w:t>
      </w:r>
      <w:r w:rsidR="008B0F77" w:rsidRPr="008B0F77">
        <w:rPr>
          <w:rFonts w:ascii="宋体" w:eastAsia="宋体" w:hAnsi="宋体"/>
          <w:sz w:val="24"/>
          <w:szCs w:val="24"/>
        </w:rPr>
        <w:t>身份证复印件。</w:t>
      </w:r>
    </w:p>
    <w:p w14:paraId="5BF1F2D5" w14:textId="77777777" w:rsidR="00CB4760" w:rsidRPr="007E3D52" w:rsidRDefault="00CB4760" w:rsidP="003A7114">
      <w:pPr>
        <w:spacing w:line="360" w:lineRule="auto"/>
        <w:rPr>
          <w:rFonts w:ascii="宋体" w:eastAsia="宋体" w:hAnsi="宋体"/>
          <w:sz w:val="24"/>
          <w:szCs w:val="24"/>
        </w:rPr>
      </w:pPr>
    </w:p>
    <w:p w14:paraId="354CD6A0" w14:textId="7DB0AF17" w:rsidR="006A3FBE" w:rsidRDefault="00CB4760" w:rsidP="003A7114">
      <w:pPr>
        <w:spacing w:line="360" w:lineRule="auto"/>
        <w:rPr>
          <w:rFonts w:ascii="宋体" w:eastAsia="宋体" w:hAnsi="宋体"/>
          <w:sz w:val="24"/>
          <w:szCs w:val="24"/>
        </w:rPr>
      </w:pPr>
      <w:r>
        <w:rPr>
          <w:rFonts w:ascii="宋体" w:eastAsia="宋体" w:hAnsi="宋体" w:hint="eastAsia"/>
          <w:sz w:val="24"/>
          <w:szCs w:val="24"/>
        </w:rPr>
        <w:t>2、</w:t>
      </w:r>
      <w:r w:rsidR="00762EDE">
        <w:rPr>
          <w:rFonts w:ascii="宋体" w:eastAsia="宋体" w:hAnsi="宋体" w:hint="eastAsia"/>
          <w:sz w:val="24"/>
          <w:szCs w:val="24"/>
        </w:rPr>
        <w:t>明细表</w:t>
      </w:r>
    </w:p>
    <w:p w14:paraId="10396BDD" w14:textId="62AC20DE" w:rsidR="009B1CE0" w:rsidRDefault="008839B0" w:rsidP="003A7114">
      <w:pPr>
        <w:spacing w:line="360" w:lineRule="auto"/>
        <w:rPr>
          <w:rFonts w:ascii="宋体" w:eastAsia="宋体" w:hAnsi="宋体"/>
          <w:sz w:val="24"/>
          <w:szCs w:val="24"/>
        </w:rPr>
      </w:pPr>
      <w:r>
        <w:rPr>
          <w:rFonts w:ascii="宋体" w:eastAsia="宋体" w:hAnsi="宋体" w:hint="eastAsia"/>
          <w:sz w:val="24"/>
          <w:szCs w:val="24"/>
        </w:rPr>
        <w:t>明细表，根据科目余额表填写就可以。对于持股比例，</w:t>
      </w:r>
      <w:r w:rsidR="00D57C2E">
        <w:rPr>
          <w:rFonts w:ascii="宋体" w:eastAsia="宋体" w:hAnsi="宋体" w:hint="eastAsia"/>
          <w:sz w:val="24"/>
          <w:szCs w:val="24"/>
        </w:rPr>
        <w:t>最准确的来源就是工商档案里面的股东协议，股东协议上会约定哪个股东出资多少钱，</w:t>
      </w:r>
      <w:r w:rsidR="00791280">
        <w:rPr>
          <w:rFonts w:ascii="宋体" w:eastAsia="宋体" w:hAnsi="宋体" w:hint="eastAsia"/>
          <w:sz w:val="24"/>
          <w:szCs w:val="24"/>
        </w:rPr>
        <w:t>持股比例是多少</w:t>
      </w:r>
      <w:r w:rsidR="00D57C2E">
        <w:rPr>
          <w:rFonts w:ascii="宋体" w:eastAsia="宋体" w:hAnsi="宋体" w:hint="eastAsia"/>
          <w:sz w:val="24"/>
          <w:szCs w:val="24"/>
        </w:rPr>
        <w:t>。</w:t>
      </w:r>
    </w:p>
    <w:p w14:paraId="3EBAD112" w14:textId="77777777" w:rsidR="009B1CE0" w:rsidRDefault="009B1CE0" w:rsidP="003A7114">
      <w:pPr>
        <w:spacing w:line="360" w:lineRule="auto"/>
        <w:rPr>
          <w:rFonts w:ascii="宋体" w:eastAsia="宋体" w:hAnsi="宋体"/>
          <w:sz w:val="24"/>
          <w:szCs w:val="24"/>
        </w:rPr>
      </w:pPr>
    </w:p>
    <w:p w14:paraId="45663089" w14:textId="024CDC11" w:rsidR="00762EDE" w:rsidRDefault="00CB4760" w:rsidP="003A7114">
      <w:pPr>
        <w:spacing w:line="360" w:lineRule="auto"/>
        <w:rPr>
          <w:rFonts w:ascii="宋体" w:eastAsia="宋体" w:hAnsi="宋体"/>
          <w:sz w:val="24"/>
          <w:szCs w:val="24"/>
        </w:rPr>
      </w:pPr>
      <w:r>
        <w:rPr>
          <w:rFonts w:ascii="宋体" w:eastAsia="宋体" w:hAnsi="宋体" w:hint="eastAsia"/>
          <w:sz w:val="24"/>
          <w:szCs w:val="24"/>
        </w:rPr>
        <w:t>3、</w:t>
      </w:r>
      <w:r w:rsidR="007E3D52">
        <w:rPr>
          <w:rFonts w:ascii="宋体" w:eastAsia="宋体" w:hAnsi="宋体" w:hint="eastAsia"/>
          <w:sz w:val="24"/>
          <w:szCs w:val="24"/>
        </w:rPr>
        <w:t>历史沿革</w:t>
      </w:r>
    </w:p>
    <w:p w14:paraId="29D499A8" w14:textId="642E324E" w:rsidR="00762EDE" w:rsidRDefault="000761A9" w:rsidP="003A7114">
      <w:pPr>
        <w:spacing w:line="360" w:lineRule="auto"/>
        <w:rPr>
          <w:rFonts w:ascii="宋体" w:eastAsia="宋体" w:hAnsi="宋体"/>
          <w:sz w:val="24"/>
          <w:szCs w:val="24"/>
        </w:rPr>
      </w:pPr>
      <w:r>
        <w:rPr>
          <w:rFonts w:ascii="宋体" w:eastAsia="宋体" w:hAnsi="宋体" w:hint="eastAsia"/>
          <w:sz w:val="24"/>
          <w:szCs w:val="24"/>
        </w:rPr>
        <w:t>如果是首次承接业务，根据</w:t>
      </w:r>
      <w:r w:rsidRPr="008438A3">
        <w:rPr>
          <w:rFonts w:ascii="宋体" w:eastAsia="宋体" w:hAnsi="宋体" w:hint="eastAsia"/>
          <w:sz w:val="24"/>
          <w:szCs w:val="24"/>
          <w:highlight w:val="yellow"/>
        </w:rPr>
        <w:t>工商档案</w:t>
      </w:r>
      <w:r>
        <w:rPr>
          <w:rFonts w:ascii="宋体" w:eastAsia="宋体" w:hAnsi="宋体" w:hint="eastAsia"/>
          <w:sz w:val="24"/>
          <w:szCs w:val="24"/>
        </w:rPr>
        <w:t>，从公司成立开始，记录每一次股权变更。</w:t>
      </w:r>
    </w:p>
    <w:p w14:paraId="6466D07C" w14:textId="5DFBF7D8" w:rsidR="00DD26EC" w:rsidRDefault="00AE0D81" w:rsidP="003A7114">
      <w:pPr>
        <w:spacing w:line="360" w:lineRule="auto"/>
        <w:rPr>
          <w:rFonts w:ascii="宋体" w:eastAsia="宋体" w:hAnsi="宋体"/>
          <w:sz w:val="24"/>
          <w:szCs w:val="24"/>
        </w:rPr>
      </w:pPr>
      <w:r>
        <w:rPr>
          <w:rFonts w:ascii="宋体" w:eastAsia="宋体" w:hAnsi="宋体" w:hint="eastAsia"/>
          <w:sz w:val="24"/>
          <w:szCs w:val="24"/>
        </w:rPr>
        <w:t>如果是连续审计，那就把上期</w:t>
      </w:r>
      <w:r w:rsidRPr="00AE0D81">
        <w:rPr>
          <w:rFonts w:ascii="宋体" w:eastAsia="宋体" w:hAnsi="宋体" w:hint="eastAsia"/>
          <w:sz w:val="24"/>
          <w:szCs w:val="24"/>
          <w:highlight w:val="yellow"/>
        </w:rPr>
        <w:t>底稿</w:t>
      </w:r>
      <w:r>
        <w:rPr>
          <w:rFonts w:ascii="宋体" w:eastAsia="宋体" w:hAnsi="宋体" w:hint="eastAsia"/>
          <w:sz w:val="24"/>
          <w:szCs w:val="24"/>
        </w:rPr>
        <w:t>和</w:t>
      </w:r>
      <w:r w:rsidRPr="00AE0D81">
        <w:rPr>
          <w:rFonts w:ascii="宋体" w:eastAsia="宋体" w:hAnsi="宋体" w:hint="eastAsia"/>
          <w:sz w:val="24"/>
          <w:szCs w:val="24"/>
          <w:highlight w:val="yellow"/>
        </w:rPr>
        <w:t>工商档案</w:t>
      </w:r>
      <w:r w:rsidRPr="00AE0D81">
        <w:rPr>
          <w:rFonts w:ascii="宋体" w:eastAsia="宋体" w:hAnsi="宋体" w:hint="eastAsia"/>
          <w:sz w:val="24"/>
          <w:szCs w:val="24"/>
        </w:rPr>
        <w:t>拿过来</w:t>
      </w:r>
      <w:r>
        <w:rPr>
          <w:rFonts w:ascii="宋体" w:eastAsia="宋体" w:hAnsi="宋体" w:hint="eastAsia"/>
          <w:sz w:val="24"/>
          <w:szCs w:val="24"/>
        </w:rPr>
        <w:t>，</w:t>
      </w:r>
      <w:r w:rsidR="00917884">
        <w:rPr>
          <w:rFonts w:ascii="宋体" w:eastAsia="宋体" w:hAnsi="宋体" w:hint="eastAsia"/>
          <w:sz w:val="24"/>
          <w:szCs w:val="24"/>
        </w:rPr>
        <w:t>照抄上期的，</w:t>
      </w:r>
      <w:r>
        <w:rPr>
          <w:rFonts w:ascii="宋体" w:eastAsia="宋体" w:hAnsi="宋体" w:hint="eastAsia"/>
          <w:sz w:val="24"/>
          <w:szCs w:val="24"/>
        </w:rPr>
        <w:t>再加上本期的股权变动就可以了。</w:t>
      </w:r>
    </w:p>
    <w:p w14:paraId="26601148" w14:textId="63360C07" w:rsidR="00B374D8" w:rsidRDefault="00B374D8" w:rsidP="003A7114">
      <w:pPr>
        <w:spacing w:line="360" w:lineRule="auto"/>
        <w:rPr>
          <w:rFonts w:ascii="宋体" w:eastAsia="宋体" w:hAnsi="宋体"/>
          <w:sz w:val="24"/>
          <w:szCs w:val="24"/>
        </w:rPr>
      </w:pPr>
      <w:r w:rsidRPr="00742E69">
        <w:rPr>
          <w:rFonts w:ascii="宋体" w:eastAsia="宋体" w:hAnsi="宋体" w:hint="eastAsia"/>
          <w:sz w:val="24"/>
          <w:szCs w:val="24"/>
          <w:highlight w:val="yellow"/>
        </w:rPr>
        <w:t>如果大家不会写历史沿革，可以参照I</w:t>
      </w:r>
      <w:r w:rsidRPr="00742E69">
        <w:rPr>
          <w:rFonts w:ascii="宋体" w:eastAsia="宋体" w:hAnsi="宋体"/>
          <w:sz w:val="24"/>
          <w:szCs w:val="24"/>
          <w:highlight w:val="yellow"/>
        </w:rPr>
        <w:t>PO</w:t>
      </w:r>
      <w:r w:rsidRPr="00742E69">
        <w:rPr>
          <w:rFonts w:ascii="宋体" w:eastAsia="宋体" w:hAnsi="宋体" w:hint="eastAsia"/>
          <w:sz w:val="24"/>
          <w:szCs w:val="24"/>
          <w:highlight w:val="yellow"/>
        </w:rPr>
        <w:t>的招股说明书，参照人家的表述。</w:t>
      </w:r>
    </w:p>
    <w:p w14:paraId="115BA0E9" w14:textId="169F62D7" w:rsidR="00DD26EC" w:rsidRDefault="00DD26EC" w:rsidP="003A7114">
      <w:pPr>
        <w:spacing w:line="360" w:lineRule="auto"/>
        <w:rPr>
          <w:rFonts w:ascii="宋体" w:eastAsia="宋体" w:hAnsi="宋体"/>
          <w:sz w:val="24"/>
          <w:szCs w:val="24"/>
        </w:rPr>
      </w:pPr>
    </w:p>
    <w:p w14:paraId="7B9F9F5A" w14:textId="49CCE8CA" w:rsidR="00DE5E26" w:rsidRDefault="00DE5E26" w:rsidP="003A7114">
      <w:pPr>
        <w:spacing w:line="360" w:lineRule="auto"/>
        <w:rPr>
          <w:rFonts w:ascii="宋体" w:eastAsia="宋体" w:hAnsi="宋体"/>
          <w:sz w:val="24"/>
          <w:szCs w:val="24"/>
        </w:rPr>
      </w:pPr>
      <w:r>
        <w:rPr>
          <w:rFonts w:ascii="宋体" w:eastAsia="宋体" w:hAnsi="宋体" w:hint="eastAsia"/>
          <w:sz w:val="24"/>
          <w:szCs w:val="24"/>
        </w:rPr>
        <w:t>我们为什么要</w:t>
      </w:r>
      <w:r w:rsidR="003916BA">
        <w:rPr>
          <w:rFonts w:ascii="宋体" w:eastAsia="宋体" w:hAnsi="宋体" w:hint="eastAsia"/>
          <w:sz w:val="24"/>
          <w:szCs w:val="24"/>
        </w:rPr>
        <w:t>写历史沿革呢</w:t>
      </w:r>
      <w:r>
        <w:rPr>
          <w:rFonts w:ascii="宋体" w:eastAsia="宋体" w:hAnsi="宋体" w:hint="eastAsia"/>
          <w:sz w:val="24"/>
          <w:szCs w:val="24"/>
        </w:rPr>
        <w:t>？</w:t>
      </w:r>
    </w:p>
    <w:p w14:paraId="4D842B41" w14:textId="73E49CCD" w:rsidR="00DE5E26" w:rsidRDefault="00DE5E26" w:rsidP="003A7114">
      <w:pPr>
        <w:spacing w:line="360" w:lineRule="auto"/>
        <w:rPr>
          <w:rFonts w:ascii="宋体" w:eastAsia="宋体" w:hAnsi="宋体"/>
          <w:sz w:val="24"/>
          <w:szCs w:val="24"/>
        </w:rPr>
      </w:pPr>
      <w:r>
        <w:rPr>
          <w:rFonts w:ascii="宋体" w:eastAsia="宋体" w:hAnsi="宋体" w:hint="eastAsia"/>
          <w:sz w:val="24"/>
          <w:szCs w:val="24"/>
        </w:rPr>
        <w:t>因为我们要证明实收资本的</w:t>
      </w:r>
      <w:r w:rsidR="00FB06B9">
        <w:rPr>
          <w:rFonts w:ascii="宋体" w:eastAsia="宋体" w:hAnsi="宋体" w:hint="eastAsia"/>
          <w:sz w:val="24"/>
          <w:szCs w:val="24"/>
        </w:rPr>
        <w:t>存在</w:t>
      </w:r>
      <w:r>
        <w:rPr>
          <w:rFonts w:ascii="宋体" w:eastAsia="宋体" w:hAnsi="宋体" w:hint="eastAsia"/>
          <w:sz w:val="24"/>
          <w:szCs w:val="24"/>
        </w:rPr>
        <w:t>性，就要证明每一次出资的</w:t>
      </w:r>
      <w:r w:rsidR="00FB06B9">
        <w:rPr>
          <w:rFonts w:ascii="宋体" w:eastAsia="宋体" w:hAnsi="宋体" w:hint="eastAsia"/>
          <w:sz w:val="24"/>
          <w:szCs w:val="24"/>
        </w:rPr>
        <w:t>存在</w:t>
      </w:r>
      <w:r>
        <w:rPr>
          <w:rFonts w:ascii="宋体" w:eastAsia="宋体" w:hAnsi="宋体" w:hint="eastAsia"/>
          <w:sz w:val="24"/>
          <w:szCs w:val="24"/>
        </w:rPr>
        <w:t>性。</w:t>
      </w:r>
    </w:p>
    <w:p w14:paraId="24605252" w14:textId="1E42D25B" w:rsidR="00730B9B" w:rsidRDefault="00730B9B" w:rsidP="003A7114">
      <w:pPr>
        <w:spacing w:line="360" w:lineRule="auto"/>
        <w:rPr>
          <w:rFonts w:ascii="宋体" w:eastAsia="宋体" w:hAnsi="宋体"/>
          <w:sz w:val="24"/>
          <w:szCs w:val="24"/>
        </w:rPr>
      </w:pPr>
    </w:p>
    <w:p w14:paraId="048CBA3D" w14:textId="4F37E7C1" w:rsidR="00730B9B" w:rsidRDefault="00730B9B" w:rsidP="003A7114">
      <w:pPr>
        <w:spacing w:line="360" w:lineRule="auto"/>
        <w:rPr>
          <w:rFonts w:ascii="宋体" w:eastAsia="宋体" w:hAnsi="宋体"/>
          <w:sz w:val="24"/>
          <w:szCs w:val="24"/>
        </w:rPr>
      </w:pPr>
      <w:r>
        <w:rPr>
          <w:rFonts w:ascii="宋体" w:eastAsia="宋体" w:hAnsi="宋体" w:hint="eastAsia"/>
          <w:sz w:val="24"/>
          <w:szCs w:val="24"/>
        </w:rPr>
        <w:t>4、附注</w:t>
      </w:r>
    </w:p>
    <w:p w14:paraId="2EC2B17A" w14:textId="78B2FD5E" w:rsidR="00730B9B" w:rsidRDefault="00730B9B" w:rsidP="003A7114">
      <w:pPr>
        <w:spacing w:line="360" w:lineRule="auto"/>
        <w:rPr>
          <w:rFonts w:ascii="宋体" w:eastAsia="宋体" w:hAnsi="宋体"/>
          <w:sz w:val="24"/>
          <w:szCs w:val="24"/>
        </w:rPr>
      </w:pPr>
      <w:r>
        <w:rPr>
          <w:rFonts w:ascii="宋体" w:eastAsia="宋体" w:hAnsi="宋体" w:hint="eastAsia"/>
          <w:sz w:val="24"/>
          <w:szCs w:val="24"/>
        </w:rPr>
        <w:t>根据明细表就能填出来。</w:t>
      </w:r>
    </w:p>
    <w:p w14:paraId="174E85B0" w14:textId="77777777" w:rsidR="00730B9B" w:rsidRPr="00DE5E26" w:rsidRDefault="00730B9B" w:rsidP="003A7114">
      <w:pPr>
        <w:spacing w:line="360" w:lineRule="auto"/>
        <w:rPr>
          <w:rFonts w:ascii="宋体" w:eastAsia="宋体" w:hAnsi="宋体"/>
          <w:sz w:val="24"/>
          <w:szCs w:val="24"/>
        </w:rPr>
      </w:pPr>
    </w:p>
    <w:p w14:paraId="6D3E228F" w14:textId="2B07BF8B" w:rsidR="00B01D84" w:rsidRDefault="00B01D84" w:rsidP="00B01D84">
      <w:pPr>
        <w:pStyle w:val="2"/>
      </w:pPr>
      <w:bookmarkStart w:id="741" w:name="_Toc123761821"/>
      <w:bookmarkStart w:id="742" w:name="_Toc145316981"/>
      <w:r>
        <w:rPr>
          <w:rFonts w:hint="eastAsia"/>
        </w:rPr>
        <w:t>资本公积</w:t>
      </w:r>
      <w:bookmarkEnd w:id="741"/>
      <w:bookmarkEnd w:id="742"/>
    </w:p>
    <w:p w14:paraId="7A4C4F40" w14:textId="45610276" w:rsidR="007D743B" w:rsidRDefault="007D743B" w:rsidP="003A7114">
      <w:pPr>
        <w:spacing w:line="360" w:lineRule="auto"/>
        <w:rPr>
          <w:rFonts w:ascii="宋体" w:eastAsia="宋体" w:hAnsi="宋体"/>
          <w:sz w:val="24"/>
          <w:szCs w:val="24"/>
        </w:rPr>
      </w:pPr>
      <w:r>
        <w:rPr>
          <w:rFonts w:ascii="宋体" w:eastAsia="宋体" w:hAnsi="宋体" w:hint="eastAsia"/>
          <w:sz w:val="24"/>
          <w:szCs w:val="24"/>
        </w:rPr>
        <w:t>资本公积主要有</w:t>
      </w:r>
      <w:r w:rsidR="00FD6AC8">
        <w:rPr>
          <w:rFonts w:ascii="宋体" w:eastAsia="宋体" w:hAnsi="宋体" w:hint="eastAsia"/>
          <w:sz w:val="24"/>
          <w:szCs w:val="24"/>
        </w:rPr>
        <w:t>2个</w:t>
      </w:r>
      <w:r>
        <w:rPr>
          <w:rFonts w:ascii="宋体" w:eastAsia="宋体" w:hAnsi="宋体" w:hint="eastAsia"/>
          <w:sz w:val="24"/>
          <w:szCs w:val="24"/>
        </w:rPr>
        <w:t>明细：资本（股本）溢价、</w:t>
      </w:r>
      <w:r w:rsidR="00FD6AC8">
        <w:rPr>
          <w:rFonts w:ascii="宋体" w:eastAsia="宋体" w:hAnsi="宋体" w:hint="eastAsia"/>
          <w:sz w:val="24"/>
          <w:szCs w:val="24"/>
        </w:rPr>
        <w:t>其他资本公积。</w:t>
      </w:r>
    </w:p>
    <w:p w14:paraId="35A83944" w14:textId="789DAE42" w:rsidR="00FD6AC8" w:rsidRDefault="00FD6AC8" w:rsidP="003A7114">
      <w:pPr>
        <w:spacing w:line="360" w:lineRule="auto"/>
        <w:rPr>
          <w:rFonts w:ascii="宋体" w:eastAsia="宋体" w:hAnsi="宋体"/>
          <w:sz w:val="24"/>
          <w:szCs w:val="24"/>
        </w:rPr>
      </w:pPr>
    </w:p>
    <w:p w14:paraId="5433184E" w14:textId="446BDC24" w:rsidR="00FD6AC8" w:rsidRDefault="00FD6AC8" w:rsidP="003A7114">
      <w:pPr>
        <w:spacing w:line="360" w:lineRule="auto"/>
        <w:rPr>
          <w:rFonts w:ascii="宋体" w:eastAsia="宋体" w:hAnsi="宋体"/>
          <w:sz w:val="24"/>
          <w:szCs w:val="24"/>
        </w:rPr>
      </w:pPr>
      <w:r>
        <w:rPr>
          <w:rFonts w:ascii="宋体" w:eastAsia="宋体" w:hAnsi="宋体" w:hint="eastAsia"/>
          <w:sz w:val="24"/>
          <w:szCs w:val="24"/>
        </w:rPr>
        <w:t>资本溢价有以下情况：股东投入资本导致、同一控制下企业合并</w:t>
      </w:r>
      <w:r w:rsidR="007C6257">
        <w:rPr>
          <w:rFonts w:ascii="宋体" w:eastAsia="宋体" w:hAnsi="宋体" w:hint="eastAsia"/>
          <w:sz w:val="24"/>
          <w:szCs w:val="24"/>
        </w:rPr>
        <w:t>产生、购买少</w:t>
      </w:r>
      <w:r w:rsidR="007C6257">
        <w:rPr>
          <w:rFonts w:ascii="宋体" w:eastAsia="宋体" w:hAnsi="宋体" w:hint="eastAsia"/>
          <w:sz w:val="24"/>
          <w:szCs w:val="24"/>
        </w:rPr>
        <w:lastRenderedPageBreak/>
        <w:t>数股东股权产生</w:t>
      </w:r>
      <w:r>
        <w:rPr>
          <w:rFonts w:ascii="宋体" w:eastAsia="宋体" w:hAnsi="宋体" w:hint="eastAsia"/>
          <w:sz w:val="24"/>
          <w:szCs w:val="24"/>
        </w:rPr>
        <w:t>。</w:t>
      </w:r>
    </w:p>
    <w:p w14:paraId="55BF7977" w14:textId="77777777" w:rsidR="00FD6AC8" w:rsidRDefault="00FD6AC8" w:rsidP="003A7114">
      <w:pPr>
        <w:spacing w:line="360" w:lineRule="auto"/>
        <w:rPr>
          <w:rFonts w:ascii="宋体" w:eastAsia="宋体" w:hAnsi="宋体"/>
          <w:sz w:val="24"/>
          <w:szCs w:val="24"/>
        </w:rPr>
      </w:pPr>
    </w:p>
    <w:p w14:paraId="37936FC4" w14:textId="6AEA87FF" w:rsidR="00FD6AC8" w:rsidRDefault="00FD6AC8" w:rsidP="003A7114">
      <w:pPr>
        <w:spacing w:line="360" w:lineRule="auto"/>
        <w:rPr>
          <w:rFonts w:ascii="宋体" w:eastAsia="宋体" w:hAnsi="宋体"/>
          <w:sz w:val="24"/>
          <w:szCs w:val="24"/>
        </w:rPr>
      </w:pPr>
      <w:r>
        <w:rPr>
          <w:rFonts w:ascii="宋体" w:eastAsia="宋体" w:hAnsi="宋体" w:hint="eastAsia"/>
          <w:sz w:val="24"/>
          <w:szCs w:val="24"/>
        </w:rPr>
        <w:t>其他资本公积有以下情况：</w:t>
      </w:r>
      <w:r w:rsidR="00D66CDA">
        <w:rPr>
          <w:rFonts w:ascii="宋体" w:eastAsia="宋体" w:hAnsi="宋体" w:hint="eastAsia"/>
          <w:sz w:val="24"/>
          <w:szCs w:val="24"/>
        </w:rPr>
        <w:t>股份支付、权益法核算的长期股权投资由于被投资单位的资本公积变动、</w:t>
      </w:r>
      <w:r w:rsidR="008A4B2C">
        <w:rPr>
          <w:rFonts w:ascii="宋体" w:eastAsia="宋体" w:hAnsi="宋体" w:hint="eastAsia"/>
          <w:sz w:val="24"/>
          <w:szCs w:val="24"/>
        </w:rPr>
        <w:t>非同一控制下企业合并</w:t>
      </w:r>
      <w:r w:rsidR="007C6257">
        <w:rPr>
          <w:rFonts w:ascii="宋体" w:eastAsia="宋体" w:hAnsi="宋体" w:hint="eastAsia"/>
          <w:sz w:val="24"/>
          <w:szCs w:val="24"/>
        </w:rPr>
        <w:t>评估增值。</w:t>
      </w:r>
    </w:p>
    <w:p w14:paraId="1B89A3FD" w14:textId="77777777" w:rsidR="007D743B" w:rsidRDefault="007D743B" w:rsidP="003A7114">
      <w:pPr>
        <w:spacing w:line="360" w:lineRule="auto"/>
        <w:rPr>
          <w:rFonts w:ascii="宋体" w:eastAsia="宋体" w:hAnsi="宋体"/>
          <w:sz w:val="24"/>
          <w:szCs w:val="24"/>
        </w:rPr>
      </w:pPr>
    </w:p>
    <w:p w14:paraId="12DA33CD" w14:textId="5C8954DE" w:rsidR="00B01D84" w:rsidRDefault="007C602A" w:rsidP="003A7114">
      <w:pPr>
        <w:spacing w:line="360" w:lineRule="auto"/>
        <w:rPr>
          <w:rFonts w:ascii="宋体" w:eastAsia="宋体" w:hAnsi="宋体"/>
          <w:sz w:val="24"/>
          <w:szCs w:val="24"/>
        </w:rPr>
      </w:pPr>
      <w:r w:rsidRPr="00E75064">
        <w:rPr>
          <w:rFonts w:ascii="宋体" w:eastAsia="宋体" w:hAnsi="宋体" w:hint="eastAsia"/>
          <w:sz w:val="24"/>
          <w:szCs w:val="24"/>
          <w:highlight w:val="yellow"/>
        </w:rPr>
        <w:t>1、收集的资料</w:t>
      </w:r>
    </w:p>
    <w:p w14:paraId="2262195B" w14:textId="3996E660" w:rsidR="007C602A" w:rsidRDefault="007D743B" w:rsidP="003A7114">
      <w:pPr>
        <w:spacing w:line="360" w:lineRule="auto"/>
        <w:rPr>
          <w:rFonts w:ascii="宋体" w:eastAsia="宋体" w:hAnsi="宋体"/>
          <w:sz w:val="24"/>
          <w:szCs w:val="24"/>
        </w:rPr>
      </w:pPr>
      <w:r>
        <w:rPr>
          <w:rFonts w:ascii="宋体" w:eastAsia="宋体" w:hAnsi="宋体" w:hint="eastAsia"/>
          <w:sz w:val="24"/>
          <w:szCs w:val="24"/>
        </w:rPr>
        <w:t>主要看资本公积是怎么形成的，收集形成它的合同等相关资料。</w:t>
      </w:r>
    </w:p>
    <w:p w14:paraId="4CFCA319" w14:textId="499EAC08" w:rsidR="00C035CD" w:rsidRDefault="00C035CD" w:rsidP="003A7114">
      <w:pPr>
        <w:spacing w:line="360" w:lineRule="auto"/>
        <w:rPr>
          <w:rFonts w:ascii="宋体" w:eastAsia="宋体" w:hAnsi="宋体"/>
          <w:sz w:val="24"/>
          <w:szCs w:val="24"/>
        </w:rPr>
      </w:pPr>
      <w:r>
        <w:rPr>
          <w:rFonts w:ascii="宋体" w:eastAsia="宋体" w:hAnsi="宋体" w:hint="eastAsia"/>
          <w:sz w:val="24"/>
          <w:szCs w:val="24"/>
        </w:rPr>
        <w:t>股东投入资本导致：引用实收资本（股本）的资料。</w:t>
      </w:r>
    </w:p>
    <w:p w14:paraId="673A93C2" w14:textId="3DD73CDC" w:rsidR="00C035CD" w:rsidRDefault="00C035CD" w:rsidP="003A7114">
      <w:pPr>
        <w:spacing w:line="360" w:lineRule="auto"/>
        <w:rPr>
          <w:rFonts w:ascii="宋体" w:eastAsia="宋体" w:hAnsi="宋体"/>
          <w:sz w:val="24"/>
          <w:szCs w:val="24"/>
        </w:rPr>
      </w:pPr>
      <w:r>
        <w:rPr>
          <w:rFonts w:ascii="宋体" w:eastAsia="宋体" w:hAnsi="宋体" w:hint="eastAsia"/>
          <w:sz w:val="24"/>
          <w:szCs w:val="24"/>
        </w:rPr>
        <w:t>同一控制下企业合并：引用长投底稿。</w:t>
      </w:r>
    </w:p>
    <w:p w14:paraId="2DAEBBC5" w14:textId="14918155" w:rsidR="00C035CD" w:rsidRDefault="00C035CD" w:rsidP="003A7114">
      <w:pPr>
        <w:spacing w:line="360" w:lineRule="auto"/>
        <w:rPr>
          <w:rFonts w:ascii="宋体" w:eastAsia="宋体" w:hAnsi="宋体"/>
          <w:sz w:val="24"/>
          <w:szCs w:val="24"/>
        </w:rPr>
      </w:pPr>
      <w:r>
        <w:rPr>
          <w:rFonts w:ascii="宋体" w:eastAsia="宋体" w:hAnsi="宋体" w:hint="eastAsia"/>
          <w:sz w:val="24"/>
          <w:szCs w:val="24"/>
        </w:rPr>
        <w:t>购买少数股东股权产生的：属于合并层面，不用在底稿中体现。</w:t>
      </w:r>
    </w:p>
    <w:p w14:paraId="21DE76E0" w14:textId="77777777" w:rsidR="00C035CD" w:rsidRDefault="00C035CD" w:rsidP="003A7114">
      <w:pPr>
        <w:spacing w:line="360" w:lineRule="auto"/>
        <w:rPr>
          <w:rFonts w:ascii="宋体" w:eastAsia="宋体" w:hAnsi="宋体"/>
          <w:sz w:val="24"/>
          <w:szCs w:val="24"/>
        </w:rPr>
      </w:pPr>
    </w:p>
    <w:p w14:paraId="6D10D0EE" w14:textId="49EABA5F" w:rsidR="00C035CD" w:rsidRDefault="00C035CD" w:rsidP="003A7114">
      <w:pPr>
        <w:spacing w:line="360" w:lineRule="auto"/>
        <w:rPr>
          <w:rFonts w:ascii="宋体" w:eastAsia="宋体" w:hAnsi="宋体"/>
          <w:sz w:val="24"/>
          <w:szCs w:val="24"/>
        </w:rPr>
      </w:pPr>
      <w:r>
        <w:rPr>
          <w:rFonts w:ascii="宋体" w:eastAsia="宋体" w:hAnsi="宋体" w:hint="eastAsia"/>
          <w:sz w:val="24"/>
          <w:szCs w:val="24"/>
        </w:rPr>
        <w:t>股份支付：收集股份支付相关的合同等。</w:t>
      </w:r>
    </w:p>
    <w:p w14:paraId="26927A56" w14:textId="56B3911B" w:rsidR="00C035CD" w:rsidRDefault="00C035CD" w:rsidP="003A7114">
      <w:pPr>
        <w:spacing w:line="360" w:lineRule="auto"/>
        <w:rPr>
          <w:rFonts w:ascii="宋体" w:eastAsia="宋体" w:hAnsi="宋体"/>
          <w:sz w:val="24"/>
          <w:szCs w:val="24"/>
        </w:rPr>
      </w:pPr>
      <w:r>
        <w:rPr>
          <w:rFonts w:ascii="宋体" w:eastAsia="宋体" w:hAnsi="宋体" w:hint="eastAsia"/>
          <w:sz w:val="24"/>
          <w:szCs w:val="24"/>
        </w:rPr>
        <w:t>权益法长投导致：</w:t>
      </w:r>
      <w:r w:rsidR="00B41AB3">
        <w:rPr>
          <w:rFonts w:ascii="宋体" w:eastAsia="宋体" w:hAnsi="宋体" w:hint="eastAsia"/>
          <w:sz w:val="24"/>
          <w:szCs w:val="24"/>
        </w:rPr>
        <w:t>引用长投底稿</w:t>
      </w:r>
      <w:r>
        <w:rPr>
          <w:rFonts w:ascii="宋体" w:eastAsia="宋体" w:hAnsi="宋体" w:hint="eastAsia"/>
          <w:sz w:val="24"/>
          <w:szCs w:val="24"/>
        </w:rPr>
        <w:t>。</w:t>
      </w:r>
    </w:p>
    <w:p w14:paraId="211573E3" w14:textId="5DFD9A0A" w:rsidR="00E56979" w:rsidRDefault="00C035CD" w:rsidP="003A7114">
      <w:pPr>
        <w:spacing w:line="360" w:lineRule="auto"/>
        <w:rPr>
          <w:rFonts w:ascii="宋体" w:eastAsia="宋体" w:hAnsi="宋体"/>
          <w:sz w:val="24"/>
          <w:szCs w:val="24"/>
        </w:rPr>
      </w:pPr>
      <w:r>
        <w:rPr>
          <w:rFonts w:ascii="宋体" w:eastAsia="宋体" w:hAnsi="宋体" w:hint="eastAsia"/>
          <w:sz w:val="24"/>
          <w:szCs w:val="24"/>
        </w:rPr>
        <w:t>非同一控制下企业合并评估增值：属于合并层面，不用在底稿中体现。</w:t>
      </w:r>
    </w:p>
    <w:p w14:paraId="650B68EB" w14:textId="77777777" w:rsidR="00E75064" w:rsidRDefault="00E75064" w:rsidP="003A7114">
      <w:pPr>
        <w:spacing w:line="360" w:lineRule="auto"/>
        <w:rPr>
          <w:rFonts w:ascii="宋体" w:eastAsia="宋体" w:hAnsi="宋体"/>
          <w:sz w:val="24"/>
          <w:szCs w:val="24"/>
        </w:rPr>
      </w:pPr>
    </w:p>
    <w:p w14:paraId="08790510" w14:textId="71F5732A" w:rsidR="00E56979" w:rsidRDefault="00E56979" w:rsidP="003A7114">
      <w:pPr>
        <w:spacing w:line="360" w:lineRule="auto"/>
        <w:rPr>
          <w:rFonts w:ascii="宋体" w:eastAsia="宋体" w:hAnsi="宋体"/>
          <w:sz w:val="24"/>
          <w:szCs w:val="24"/>
        </w:rPr>
      </w:pPr>
      <w:r w:rsidRPr="00E75064">
        <w:rPr>
          <w:rFonts w:ascii="宋体" w:eastAsia="宋体" w:hAnsi="宋体" w:hint="eastAsia"/>
          <w:sz w:val="24"/>
          <w:szCs w:val="24"/>
          <w:highlight w:val="yellow"/>
        </w:rPr>
        <w:t>2、明细表</w:t>
      </w:r>
    </w:p>
    <w:p w14:paraId="704FF5C3" w14:textId="25F749B9" w:rsidR="00E56979" w:rsidRPr="00E50306" w:rsidRDefault="00E56979" w:rsidP="003A7114">
      <w:pPr>
        <w:spacing w:line="360" w:lineRule="auto"/>
        <w:rPr>
          <w:rFonts w:ascii="宋体" w:eastAsia="宋体" w:hAnsi="宋体"/>
          <w:sz w:val="24"/>
          <w:szCs w:val="24"/>
        </w:rPr>
      </w:pPr>
      <w:r>
        <w:rPr>
          <w:rFonts w:ascii="宋体" w:eastAsia="宋体" w:hAnsi="宋体" w:hint="eastAsia"/>
          <w:sz w:val="24"/>
          <w:szCs w:val="24"/>
        </w:rPr>
        <w:t>看它是什么事项形成的，填写到相应的明细就可以了。</w:t>
      </w:r>
    </w:p>
    <w:p w14:paraId="360D5A79" w14:textId="7A51685A" w:rsidR="00EA1969" w:rsidRDefault="00EA1969" w:rsidP="003A7114">
      <w:pPr>
        <w:spacing w:line="360" w:lineRule="auto"/>
        <w:rPr>
          <w:rFonts w:ascii="宋体" w:eastAsia="宋体" w:hAnsi="宋体"/>
          <w:sz w:val="24"/>
          <w:szCs w:val="24"/>
        </w:rPr>
      </w:pPr>
    </w:p>
    <w:p w14:paraId="201D4666" w14:textId="7362F074" w:rsidR="00807E9F" w:rsidRDefault="00807E9F" w:rsidP="003A7114">
      <w:pPr>
        <w:spacing w:line="360" w:lineRule="auto"/>
        <w:rPr>
          <w:rFonts w:ascii="宋体" w:eastAsia="宋体" w:hAnsi="宋体"/>
          <w:sz w:val="24"/>
          <w:szCs w:val="24"/>
        </w:rPr>
      </w:pPr>
      <w:r w:rsidRPr="00E75064">
        <w:rPr>
          <w:rFonts w:ascii="宋体" w:eastAsia="宋体" w:hAnsi="宋体" w:hint="eastAsia"/>
          <w:sz w:val="24"/>
          <w:szCs w:val="24"/>
          <w:highlight w:val="yellow"/>
        </w:rPr>
        <w:t>3、检查表</w:t>
      </w:r>
    </w:p>
    <w:p w14:paraId="35AF7BDE" w14:textId="47561DD1" w:rsidR="00807E9F" w:rsidRDefault="00807E9F" w:rsidP="003A7114">
      <w:pPr>
        <w:spacing w:line="360" w:lineRule="auto"/>
        <w:rPr>
          <w:rFonts w:ascii="宋体" w:eastAsia="宋体" w:hAnsi="宋体"/>
          <w:sz w:val="24"/>
          <w:szCs w:val="24"/>
        </w:rPr>
      </w:pPr>
      <w:r>
        <w:rPr>
          <w:rFonts w:ascii="宋体" w:eastAsia="宋体" w:hAnsi="宋体" w:hint="eastAsia"/>
          <w:sz w:val="24"/>
          <w:szCs w:val="24"/>
        </w:rPr>
        <w:t>根据它是什么事项形成的，收集相关的资料</w:t>
      </w:r>
      <w:r w:rsidR="00ED692A">
        <w:rPr>
          <w:rFonts w:ascii="宋体" w:eastAsia="宋体" w:hAnsi="宋体" w:hint="eastAsia"/>
          <w:sz w:val="24"/>
          <w:szCs w:val="24"/>
        </w:rPr>
        <w:t>，这些资料要足以证明这个资本公积的存在性。</w:t>
      </w:r>
    </w:p>
    <w:p w14:paraId="48E034A4" w14:textId="01C4DFCF" w:rsidR="00807E9F" w:rsidRDefault="00807E9F" w:rsidP="003A7114">
      <w:pPr>
        <w:spacing w:line="360" w:lineRule="auto"/>
        <w:rPr>
          <w:rFonts w:ascii="宋体" w:eastAsia="宋体" w:hAnsi="宋体"/>
          <w:sz w:val="24"/>
          <w:szCs w:val="24"/>
        </w:rPr>
      </w:pPr>
    </w:p>
    <w:p w14:paraId="78CAB2E8" w14:textId="710A91AC" w:rsidR="00E75064" w:rsidRDefault="00E75064" w:rsidP="003A7114">
      <w:pPr>
        <w:spacing w:line="360" w:lineRule="auto"/>
        <w:rPr>
          <w:rFonts w:ascii="宋体" w:eastAsia="宋体" w:hAnsi="宋体"/>
          <w:sz w:val="24"/>
          <w:szCs w:val="24"/>
        </w:rPr>
      </w:pPr>
      <w:r w:rsidRPr="00E75064">
        <w:rPr>
          <w:rFonts w:ascii="宋体" w:eastAsia="宋体" w:hAnsi="宋体" w:hint="eastAsia"/>
          <w:sz w:val="24"/>
          <w:szCs w:val="24"/>
          <w:highlight w:val="yellow"/>
        </w:rPr>
        <w:t>4、附注</w:t>
      </w:r>
    </w:p>
    <w:p w14:paraId="52A338F3" w14:textId="4E47424A" w:rsidR="00E56979" w:rsidRDefault="00E75064" w:rsidP="003A7114">
      <w:pPr>
        <w:spacing w:line="360" w:lineRule="auto"/>
        <w:rPr>
          <w:rFonts w:ascii="宋体" w:eastAsia="宋体" w:hAnsi="宋体"/>
          <w:sz w:val="24"/>
          <w:szCs w:val="24"/>
        </w:rPr>
      </w:pPr>
      <w:r>
        <w:rPr>
          <w:rFonts w:ascii="宋体" w:eastAsia="宋体" w:hAnsi="宋体" w:hint="eastAsia"/>
          <w:sz w:val="24"/>
          <w:szCs w:val="24"/>
        </w:rPr>
        <w:t>根据明细表就能填出来。</w:t>
      </w:r>
    </w:p>
    <w:p w14:paraId="6DEA72B9" w14:textId="625F7E6A" w:rsidR="00636564" w:rsidRDefault="00636564" w:rsidP="003A7114">
      <w:pPr>
        <w:spacing w:line="360" w:lineRule="auto"/>
        <w:rPr>
          <w:rFonts w:ascii="宋体" w:eastAsia="宋体" w:hAnsi="宋体"/>
          <w:sz w:val="24"/>
          <w:szCs w:val="24"/>
        </w:rPr>
      </w:pPr>
      <w:r>
        <w:rPr>
          <w:rFonts w:ascii="宋体" w:eastAsia="宋体" w:hAnsi="宋体"/>
          <w:sz w:val="24"/>
          <w:szCs w:val="24"/>
        </w:rPr>
        <w:br w:type="page"/>
      </w:r>
    </w:p>
    <w:p w14:paraId="0481965B" w14:textId="77777777" w:rsidR="00B01D84" w:rsidRDefault="00B01D84" w:rsidP="003A7114">
      <w:pPr>
        <w:spacing w:line="360" w:lineRule="auto"/>
        <w:rPr>
          <w:rFonts w:ascii="宋体" w:eastAsia="宋体" w:hAnsi="宋体"/>
          <w:sz w:val="24"/>
          <w:szCs w:val="24"/>
        </w:rPr>
      </w:pPr>
    </w:p>
    <w:p w14:paraId="75BDC356" w14:textId="5D1C9E8F" w:rsidR="00B01D84" w:rsidRDefault="00645798" w:rsidP="00645798">
      <w:pPr>
        <w:pStyle w:val="2"/>
      </w:pPr>
      <w:bookmarkStart w:id="743" w:name="_Toc123761822"/>
      <w:bookmarkStart w:id="744" w:name="_Toc145316982"/>
      <w:r>
        <w:rPr>
          <w:rFonts w:hint="eastAsia"/>
        </w:rPr>
        <w:t>验资报告</w:t>
      </w:r>
      <w:bookmarkEnd w:id="743"/>
      <w:bookmarkEnd w:id="744"/>
    </w:p>
    <w:p w14:paraId="527D2120" w14:textId="0746F6B5" w:rsidR="00B01D84" w:rsidRDefault="00636564" w:rsidP="003A7114">
      <w:pPr>
        <w:spacing w:line="360" w:lineRule="auto"/>
        <w:rPr>
          <w:rFonts w:ascii="宋体" w:eastAsia="宋体" w:hAnsi="宋体"/>
          <w:sz w:val="24"/>
          <w:szCs w:val="24"/>
        </w:rPr>
      </w:pPr>
      <w:r w:rsidRPr="00636564">
        <w:rPr>
          <w:rFonts w:ascii="宋体" w:eastAsia="宋体" w:hAnsi="宋体" w:hint="eastAsia"/>
          <w:sz w:val="24"/>
          <w:szCs w:val="24"/>
        </w:rPr>
        <w:t>《中国注册会计师审计准则第</w:t>
      </w:r>
      <w:r w:rsidRPr="00636564">
        <w:rPr>
          <w:rFonts w:ascii="宋体" w:eastAsia="宋体" w:hAnsi="宋体"/>
          <w:sz w:val="24"/>
          <w:szCs w:val="24"/>
        </w:rPr>
        <w:t>1602号》应用指南</w:t>
      </w:r>
    </w:p>
    <w:p w14:paraId="5314A73D" w14:textId="37CC7088" w:rsidR="00B01D84" w:rsidRDefault="00B01D84" w:rsidP="003A7114">
      <w:pPr>
        <w:spacing w:line="360" w:lineRule="auto"/>
        <w:rPr>
          <w:rFonts w:ascii="宋体" w:eastAsia="宋体" w:hAnsi="宋体"/>
          <w:sz w:val="24"/>
          <w:szCs w:val="24"/>
        </w:rPr>
      </w:pPr>
    </w:p>
    <w:p w14:paraId="3905EA59" w14:textId="320B56C2" w:rsidR="000968D1" w:rsidRDefault="000968D1" w:rsidP="003A7114">
      <w:pPr>
        <w:spacing w:line="360" w:lineRule="auto"/>
        <w:rPr>
          <w:rFonts w:ascii="宋体" w:eastAsia="宋体" w:hAnsi="宋体"/>
          <w:sz w:val="24"/>
          <w:szCs w:val="24"/>
        </w:rPr>
      </w:pPr>
      <w:r>
        <w:rPr>
          <w:rFonts w:ascii="宋体" w:eastAsia="宋体" w:hAnsi="宋体" w:hint="eastAsia"/>
          <w:sz w:val="24"/>
          <w:szCs w:val="24"/>
        </w:rPr>
        <w:t>1、验资需要收集的资料</w:t>
      </w:r>
    </w:p>
    <w:p w14:paraId="780C2B5D" w14:textId="094F19EA" w:rsidR="000968D1" w:rsidRDefault="000968D1" w:rsidP="003A7114">
      <w:pPr>
        <w:spacing w:line="360" w:lineRule="auto"/>
        <w:rPr>
          <w:rFonts w:ascii="宋体" w:eastAsia="宋体" w:hAnsi="宋体"/>
          <w:sz w:val="24"/>
          <w:szCs w:val="24"/>
        </w:rPr>
      </w:pPr>
      <w:r>
        <w:rPr>
          <w:rFonts w:ascii="宋体" w:eastAsia="宋体" w:hAnsi="宋体" w:hint="eastAsia"/>
          <w:sz w:val="24"/>
          <w:szCs w:val="24"/>
        </w:rPr>
        <w:t>①公司章程</w:t>
      </w:r>
    </w:p>
    <w:p w14:paraId="3AA1CAF3" w14:textId="4B2ACAFC" w:rsidR="000968D1" w:rsidRDefault="000968D1" w:rsidP="003A7114">
      <w:pPr>
        <w:spacing w:line="360" w:lineRule="auto"/>
        <w:rPr>
          <w:rFonts w:ascii="宋体" w:eastAsia="宋体" w:hAnsi="宋体"/>
          <w:sz w:val="24"/>
          <w:szCs w:val="24"/>
        </w:rPr>
      </w:pPr>
      <w:r>
        <w:rPr>
          <w:rFonts w:ascii="宋体" w:eastAsia="宋体" w:hAnsi="宋体" w:hint="eastAsia"/>
          <w:sz w:val="24"/>
          <w:szCs w:val="24"/>
        </w:rPr>
        <w:t>②股东出资协议</w:t>
      </w:r>
      <w:r w:rsidR="001D4A39">
        <w:rPr>
          <w:rFonts w:ascii="宋体" w:eastAsia="宋体" w:hAnsi="宋体" w:hint="eastAsia"/>
          <w:sz w:val="24"/>
          <w:szCs w:val="24"/>
        </w:rPr>
        <w:t>、增资协议</w:t>
      </w:r>
    </w:p>
    <w:p w14:paraId="3DCE4B7C" w14:textId="232903AF" w:rsidR="001A23F0" w:rsidRDefault="001D4A39" w:rsidP="003A7114">
      <w:pPr>
        <w:spacing w:line="360" w:lineRule="auto"/>
        <w:rPr>
          <w:rFonts w:ascii="宋体" w:eastAsia="宋体" w:hAnsi="宋体"/>
          <w:sz w:val="24"/>
          <w:szCs w:val="24"/>
        </w:rPr>
      </w:pPr>
      <w:r>
        <w:rPr>
          <w:rFonts w:ascii="宋体" w:eastAsia="宋体" w:hAnsi="宋体" w:hint="eastAsia"/>
          <w:sz w:val="24"/>
          <w:szCs w:val="24"/>
        </w:rPr>
        <w:t>③</w:t>
      </w:r>
      <w:r w:rsidR="0086233F">
        <w:rPr>
          <w:rFonts w:ascii="宋体" w:eastAsia="宋体" w:hAnsi="宋体" w:hint="eastAsia"/>
          <w:sz w:val="24"/>
          <w:szCs w:val="24"/>
        </w:rPr>
        <w:t>出资（增资）时的银行回单</w:t>
      </w:r>
    </w:p>
    <w:p w14:paraId="41FD84C9" w14:textId="1ABC77A6" w:rsidR="0086233F" w:rsidRDefault="001D4A39" w:rsidP="003A7114">
      <w:pPr>
        <w:spacing w:line="360" w:lineRule="auto"/>
        <w:rPr>
          <w:rFonts w:ascii="宋体" w:eastAsia="宋体" w:hAnsi="宋体"/>
          <w:sz w:val="24"/>
          <w:szCs w:val="24"/>
        </w:rPr>
      </w:pPr>
      <w:r>
        <w:rPr>
          <w:rFonts w:ascii="宋体" w:eastAsia="宋体" w:hAnsi="宋体" w:hint="eastAsia"/>
          <w:sz w:val="24"/>
          <w:szCs w:val="24"/>
        </w:rPr>
        <w:t>④</w:t>
      </w:r>
      <w:r w:rsidR="0086233F">
        <w:rPr>
          <w:rFonts w:ascii="宋体" w:eastAsia="宋体" w:hAnsi="宋体" w:hint="eastAsia"/>
          <w:sz w:val="24"/>
          <w:szCs w:val="24"/>
        </w:rPr>
        <w:t>银行询证函</w:t>
      </w:r>
    </w:p>
    <w:p w14:paraId="5B4D84BA" w14:textId="44AA9726" w:rsidR="000968D1" w:rsidRDefault="00A35CD0" w:rsidP="003A7114">
      <w:pPr>
        <w:spacing w:line="360" w:lineRule="auto"/>
        <w:rPr>
          <w:rFonts w:ascii="宋体" w:eastAsia="宋体" w:hAnsi="宋体"/>
          <w:sz w:val="24"/>
          <w:szCs w:val="24"/>
        </w:rPr>
      </w:pPr>
      <w:r w:rsidRPr="001A23F0">
        <w:rPr>
          <w:rFonts w:ascii="宋体" w:eastAsia="宋体" w:hAnsi="宋体" w:hint="eastAsia"/>
          <w:sz w:val="24"/>
          <w:szCs w:val="24"/>
          <w:highlight w:val="yellow"/>
        </w:rPr>
        <w:t>函证是最重要的一步</w:t>
      </w:r>
      <w:r>
        <w:rPr>
          <w:rFonts w:ascii="宋体" w:eastAsia="宋体" w:hAnsi="宋体" w:hint="eastAsia"/>
          <w:sz w:val="24"/>
          <w:szCs w:val="24"/>
        </w:rPr>
        <w:t>，</w:t>
      </w:r>
      <w:r w:rsidR="0025597C">
        <w:rPr>
          <w:rFonts w:ascii="宋体" w:eastAsia="宋体" w:hAnsi="宋体" w:hint="eastAsia"/>
          <w:sz w:val="24"/>
          <w:szCs w:val="24"/>
        </w:rPr>
        <w:t>询证函根据银行回单填写就可以了。</w:t>
      </w:r>
      <w:r w:rsidR="002C2F07">
        <w:rPr>
          <w:rFonts w:ascii="宋体" w:eastAsia="宋体" w:hAnsi="宋体" w:hint="eastAsia"/>
          <w:sz w:val="24"/>
          <w:szCs w:val="24"/>
        </w:rPr>
        <w:t>需要注意的是，账号要写</w:t>
      </w:r>
      <w:r w:rsidR="002C2F07" w:rsidRPr="00D218DB">
        <w:rPr>
          <w:rFonts w:ascii="宋体" w:eastAsia="宋体" w:hAnsi="宋体" w:hint="eastAsia"/>
          <w:sz w:val="24"/>
          <w:szCs w:val="24"/>
          <w:highlight w:val="yellow"/>
        </w:rPr>
        <w:t>收款账号</w:t>
      </w:r>
      <w:r w:rsidR="002C2F07">
        <w:rPr>
          <w:rFonts w:ascii="宋体" w:eastAsia="宋体" w:hAnsi="宋体" w:hint="eastAsia"/>
          <w:sz w:val="24"/>
          <w:szCs w:val="24"/>
        </w:rPr>
        <w:t>，而不是付款账号。</w:t>
      </w:r>
    </w:p>
    <w:p w14:paraId="65C7B75B" w14:textId="79D54740" w:rsidR="001A23F0" w:rsidRDefault="001A23F0" w:rsidP="003A7114">
      <w:pPr>
        <w:spacing w:line="360" w:lineRule="auto"/>
        <w:rPr>
          <w:rFonts w:ascii="宋体" w:eastAsia="宋体" w:hAnsi="宋体"/>
          <w:sz w:val="24"/>
          <w:szCs w:val="24"/>
        </w:rPr>
      </w:pPr>
    </w:p>
    <w:p w14:paraId="061B6B73" w14:textId="14E2978D" w:rsidR="00063687" w:rsidRDefault="00063687" w:rsidP="003A7114">
      <w:pPr>
        <w:spacing w:line="360" w:lineRule="auto"/>
        <w:rPr>
          <w:rFonts w:ascii="宋体" w:eastAsia="宋体" w:hAnsi="宋体"/>
          <w:sz w:val="24"/>
          <w:szCs w:val="24"/>
        </w:rPr>
      </w:pPr>
      <w:r>
        <w:rPr>
          <w:rFonts w:ascii="宋体" w:eastAsia="宋体" w:hAnsi="宋体" w:hint="eastAsia"/>
          <w:sz w:val="24"/>
          <w:szCs w:val="24"/>
        </w:rPr>
        <w:t>有些公司，把钱存进去之后，又取出来。我们函证的时候，股东已经把钱给取走了。如果是这样的话，银行很可能在回函那里写一句话：公司于某月某日转账给某股东。</w:t>
      </w:r>
      <w:r w:rsidR="00556A42">
        <w:rPr>
          <w:rFonts w:ascii="宋体" w:eastAsia="宋体" w:hAnsi="宋体" w:hint="eastAsia"/>
          <w:sz w:val="24"/>
          <w:szCs w:val="24"/>
        </w:rPr>
        <w:t>银行这样写，是影响审计报告的。</w:t>
      </w:r>
    </w:p>
    <w:p w14:paraId="4CA4628A" w14:textId="5A052533" w:rsidR="00042F63" w:rsidRDefault="00556A42" w:rsidP="003A7114">
      <w:pPr>
        <w:spacing w:line="360" w:lineRule="auto"/>
        <w:rPr>
          <w:rFonts w:ascii="宋体" w:eastAsia="宋体" w:hAnsi="宋体"/>
          <w:sz w:val="24"/>
          <w:szCs w:val="24"/>
        </w:rPr>
      </w:pPr>
      <w:r>
        <w:rPr>
          <w:rFonts w:ascii="宋体" w:eastAsia="宋体" w:hAnsi="宋体" w:hint="eastAsia"/>
          <w:sz w:val="24"/>
          <w:szCs w:val="24"/>
        </w:rPr>
        <w:t>所以说，如果股东非要把钱抽走，也要等做了银行函证之后再抽走，要不然银行可能会写上一句话导致函证失效。</w:t>
      </w:r>
    </w:p>
    <w:p w14:paraId="22CCBA96" w14:textId="77777777" w:rsidR="006D644E" w:rsidRDefault="006D644E" w:rsidP="003A7114">
      <w:pPr>
        <w:spacing w:line="360" w:lineRule="auto"/>
        <w:rPr>
          <w:rFonts w:ascii="宋体" w:eastAsia="宋体" w:hAnsi="宋体"/>
          <w:sz w:val="24"/>
          <w:szCs w:val="24"/>
        </w:rPr>
      </w:pPr>
    </w:p>
    <w:p w14:paraId="07F9B9B2" w14:textId="263D9012" w:rsidR="006D644E" w:rsidRDefault="006D644E" w:rsidP="003A7114">
      <w:pPr>
        <w:spacing w:line="360" w:lineRule="auto"/>
        <w:rPr>
          <w:rFonts w:ascii="宋体" w:eastAsia="宋体" w:hAnsi="宋体"/>
          <w:sz w:val="24"/>
          <w:szCs w:val="24"/>
        </w:rPr>
      </w:pPr>
      <w:r>
        <w:rPr>
          <w:rFonts w:ascii="宋体" w:eastAsia="宋体" w:hAnsi="宋体" w:hint="eastAsia"/>
          <w:sz w:val="24"/>
          <w:szCs w:val="24"/>
        </w:rPr>
        <w:t>⑤评估报告</w:t>
      </w:r>
    </w:p>
    <w:p w14:paraId="729FDC59" w14:textId="77777777" w:rsidR="00063687" w:rsidRDefault="00063687" w:rsidP="003A7114">
      <w:pPr>
        <w:spacing w:line="360" w:lineRule="auto"/>
        <w:rPr>
          <w:rFonts w:ascii="宋体" w:eastAsia="宋体" w:hAnsi="宋体"/>
          <w:sz w:val="24"/>
          <w:szCs w:val="24"/>
        </w:rPr>
      </w:pPr>
    </w:p>
    <w:p w14:paraId="61D5BE1C" w14:textId="2E329696" w:rsidR="00DF606D" w:rsidRDefault="00DF606D" w:rsidP="003A7114">
      <w:pPr>
        <w:spacing w:line="360" w:lineRule="auto"/>
        <w:rPr>
          <w:rFonts w:ascii="宋体" w:eastAsia="宋体" w:hAnsi="宋体"/>
          <w:sz w:val="24"/>
          <w:szCs w:val="24"/>
        </w:rPr>
      </w:pPr>
      <w:r>
        <w:rPr>
          <w:rFonts w:ascii="宋体" w:eastAsia="宋体" w:hAnsi="宋体" w:hint="eastAsia"/>
          <w:sz w:val="24"/>
          <w:szCs w:val="24"/>
        </w:rPr>
        <w:t>1、首次出资</w:t>
      </w:r>
    </w:p>
    <w:p w14:paraId="0060962B" w14:textId="0401A66E" w:rsidR="00DF606D" w:rsidRDefault="000B11D0" w:rsidP="003A7114">
      <w:pPr>
        <w:spacing w:line="360" w:lineRule="auto"/>
        <w:rPr>
          <w:rFonts w:ascii="宋体" w:eastAsia="宋体" w:hAnsi="宋体"/>
          <w:sz w:val="24"/>
          <w:szCs w:val="24"/>
        </w:rPr>
      </w:pPr>
      <w:r>
        <w:rPr>
          <w:rFonts w:ascii="宋体" w:eastAsia="宋体" w:hAnsi="宋体" w:hint="eastAsia"/>
          <w:sz w:val="24"/>
          <w:szCs w:val="24"/>
        </w:rPr>
        <w:t>参照视频讲解。</w:t>
      </w:r>
    </w:p>
    <w:p w14:paraId="4D6D03E0" w14:textId="77777777" w:rsidR="00DF606D" w:rsidRDefault="00DF606D" w:rsidP="003A7114">
      <w:pPr>
        <w:spacing w:line="360" w:lineRule="auto"/>
        <w:rPr>
          <w:rFonts w:ascii="宋体" w:eastAsia="宋体" w:hAnsi="宋体"/>
          <w:sz w:val="24"/>
          <w:szCs w:val="24"/>
        </w:rPr>
      </w:pPr>
    </w:p>
    <w:p w14:paraId="06AE8CB1" w14:textId="6A3A8796" w:rsidR="00DF606D" w:rsidRDefault="00DF606D" w:rsidP="003A7114">
      <w:pPr>
        <w:spacing w:line="360" w:lineRule="auto"/>
        <w:rPr>
          <w:rFonts w:ascii="宋体" w:eastAsia="宋体" w:hAnsi="宋体"/>
          <w:sz w:val="24"/>
          <w:szCs w:val="24"/>
        </w:rPr>
      </w:pPr>
      <w:r>
        <w:rPr>
          <w:rFonts w:ascii="宋体" w:eastAsia="宋体" w:hAnsi="宋体" w:hint="eastAsia"/>
          <w:sz w:val="24"/>
          <w:szCs w:val="24"/>
        </w:rPr>
        <w:t>2、增资</w:t>
      </w:r>
    </w:p>
    <w:p w14:paraId="62708864" w14:textId="6E0E8D0A" w:rsidR="00DF606D" w:rsidRDefault="000B11D0" w:rsidP="003A7114">
      <w:pPr>
        <w:spacing w:line="360" w:lineRule="auto"/>
        <w:rPr>
          <w:rFonts w:ascii="宋体" w:eastAsia="宋体" w:hAnsi="宋体"/>
          <w:sz w:val="24"/>
          <w:szCs w:val="24"/>
        </w:rPr>
      </w:pPr>
      <w:r>
        <w:rPr>
          <w:rFonts w:ascii="宋体" w:eastAsia="宋体" w:hAnsi="宋体" w:hint="eastAsia"/>
          <w:sz w:val="24"/>
          <w:szCs w:val="24"/>
        </w:rPr>
        <w:t>参照视频讲解。</w:t>
      </w:r>
    </w:p>
    <w:p w14:paraId="6E96D3B1" w14:textId="77777777" w:rsidR="00DF606D" w:rsidRDefault="00DF606D" w:rsidP="003A7114">
      <w:pPr>
        <w:spacing w:line="360" w:lineRule="auto"/>
        <w:rPr>
          <w:rFonts w:ascii="宋体" w:eastAsia="宋体" w:hAnsi="宋体"/>
          <w:sz w:val="24"/>
          <w:szCs w:val="24"/>
        </w:rPr>
      </w:pPr>
    </w:p>
    <w:p w14:paraId="128CF2C3" w14:textId="77777777" w:rsidR="00B01D84" w:rsidRPr="00E50306" w:rsidRDefault="00B01D84" w:rsidP="003A7114">
      <w:pPr>
        <w:spacing w:line="360" w:lineRule="auto"/>
        <w:rPr>
          <w:rFonts w:ascii="宋体" w:eastAsia="宋体" w:hAnsi="宋体"/>
          <w:sz w:val="24"/>
          <w:szCs w:val="24"/>
        </w:rPr>
      </w:pPr>
    </w:p>
    <w:p w14:paraId="2EA040C1" w14:textId="74645708" w:rsidR="00430FB4" w:rsidRPr="00E50306" w:rsidRDefault="00B01D84" w:rsidP="00B01D84">
      <w:pPr>
        <w:pStyle w:val="2"/>
      </w:pPr>
      <w:bookmarkStart w:id="745" w:name="_Toc123761823"/>
      <w:bookmarkStart w:id="746" w:name="_Toc145316983"/>
      <w:r>
        <w:rPr>
          <w:rFonts w:hint="eastAsia"/>
        </w:rPr>
        <w:t>出资瑕疵</w:t>
      </w:r>
      <w:bookmarkEnd w:id="745"/>
      <w:bookmarkEnd w:id="746"/>
    </w:p>
    <w:p w14:paraId="1BABAF7B" w14:textId="3595D745" w:rsidR="0082238A" w:rsidRDefault="00043842" w:rsidP="003A7114">
      <w:pPr>
        <w:spacing w:line="360" w:lineRule="auto"/>
        <w:rPr>
          <w:rFonts w:ascii="宋体" w:eastAsia="宋体" w:hAnsi="宋体"/>
          <w:sz w:val="24"/>
          <w:szCs w:val="24"/>
        </w:rPr>
      </w:pPr>
      <w:r>
        <w:rPr>
          <w:rFonts w:ascii="宋体" w:eastAsia="宋体" w:hAnsi="宋体" w:hint="eastAsia"/>
          <w:sz w:val="24"/>
          <w:szCs w:val="24"/>
        </w:rPr>
        <w:t>一般只有I</w:t>
      </w:r>
      <w:r>
        <w:rPr>
          <w:rFonts w:ascii="宋体" w:eastAsia="宋体" w:hAnsi="宋体"/>
          <w:sz w:val="24"/>
          <w:szCs w:val="24"/>
        </w:rPr>
        <w:t>PO</w:t>
      </w:r>
      <w:r>
        <w:rPr>
          <w:rFonts w:ascii="宋体" w:eastAsia="宋体" w:hAnsi="宋体" w:hint="eastAsia"/>
          <w:sz w:val="24"/>
          <w:szCs w:val="24"/>
        </w:rPr>
        <w:t>的时候才需要把这个事情搞清楚</w:t>
      </w:r>
      <w:r w:rsidR="003F4B51">
        <w:rPr>
          <w:rFonts w:ascii="宋体" w:eastAsia="宋体" w:hAnsi="宋体" w:hint="eastAsia"/>
          <w:sz w:val="24"/>
          <w:szCs w:val="24"/>
        </w:rPr>
        <w:t>，因为出资瑕疵会影响上市。</w:t>
      </w:r>
    </w:p>
    <w:p w14:paraId="5EBD1380" w14:textId="7AFA8A40" w:rsidR="00043842" w:rsidRDefault="003F4B51" w:rsidP="003A7114">
      <w:pPr>
        <w:spacing w:line="360" w:lineRule="auto"/>
        <w:rPr>
          <w:rFonts w:ascii="宋体" w:eastAsia="宋体" w:hAnsi="宋体"/>
          <w:sz w:val="24"/>
          <w:szCs w:val="24"/>
        </w:rPr>
      </w:pPr>
      <w:r>
        <w:rPr>
          <w:rFonts w:ascii="宋体" w:eastAsia="宋体" w:hAnsi="宋体" w:hint="eastAsia"/>
          <w:sz w:val="24"/>
          <w:szCs w:val="24"/>
        </w:rPr>
        <w:t>如果企业没有I</w:t>
      </w:r>
      <w:r>
        <w:rPr>
          <w:rFonts w:ascii="宋体" w:eastAsia="宋体" w:hAnsi="宋体"/>
          <w:sz w:val="24"/>
          <w:szCs w:val="24"/>
        </w:rPr>
        <w:t>PO</w:t>
      </w:r>
      <w:r>
        <w:rPr>
          <w:rFonts w:ascii="宋体" w:eastAsia="宋体" w:hAnsi="宋体" w:hint="eastAsia"/>
          <w:sz w:val="24"/>
          <w:szCs w:val="24"/>
        </w:rPr>
        <w:t>的想法，出资瑕疵就不用管了。</w:t>
      </w:r>
    </w:p>
    <w:p w14:paraId="24349C5E" w14:textId="77777777" w:rsidR="003F4B51" w:rsidRPr="003F4B51" w:rsidRDefault="003F4B51" w:rsidP="003A7114">
      <w:pPr>
        <w:spacing w:line="360" w:lineRule="auto"/>
        <w:rPr>
          <w:rFonts w:ascii="宋体" w:eastAsia="宋体" w:hAnsi="宋体"/>
          <w:sz w:val="24"/>
          <w:szCs w:val="24"/>
        </w:rPr>
      </w:pPr>
    </w:p>
    <w:p w14:paraId="206D8C0F" w14:textId="3070F4B3" w:rsidR="0082238A" w:rsidRDefault="00323089" w:rsidP="003A7114">
      <w:pPr>
        <w:spacing w:line="360" w:lineRule="auto"/>
        <w:rPr>
          <w:rFonts w:ascii="宋体" w:eastAsia="宋体" w:hAnsi="宋体"/>
          <w:sz w:val="24"/>
          <w:szCs w:val="24"/>
        </w:rPr>
      </w:pPr>
      <w:r>
        <w:rPr>
          <w:rFonts w:ascii="宋体" w:eastAsia="宋体" w:hAnsi="宋体"/>
          <w:sz w:val="24"/>
          <w:szCs w:val="24"/>
        </w:rPr>
        <w:t>1</w:t>
      </w:r>
      <w:r w:rsidR="0082238A">
        <w:rPr>
          <w:rFonts w:ascii="宋体" w:eastAsia="宋体" w:hAnsi="宋体" w:hint="eastAsia"/>
          <w:sz w:val="24"/>
          <w:szCs w:val="24"/>
        </w:rPr>
        <w:t>、</w:t>
      </w:r>
      <w:r w:rsidR="00043842">
        <w:rPr>
          <w:rFonts w:ascii="宋体" w:eastAsia="宋体" w:hAnsi="宋体" w:hint="eastAsia"/>
          <w:sz w:val="24"/>
          <w:szCs w:val="24"/>
        </w:rPr>
        <w:t>抽逃出资</w:t>
      </w:r>
    </w:p>
    <w:p w14:paraId="02AFB6AB" w14:textId="53904C1A" w:rsidR="00B24B6C" w:rsidRDefault="00C6056B" w:rsidP="003A7114">
      <w:pPr>
        <w:spacing w:line="360" w:lineRule="auto"/>
        <w:rPr>
          <w:rFonts w:ascii="宋体" w:eastAsia="宋体" w:hAnsi="宋体"/>
          <w:sz w:val="24"/>
          <w:szCs w:val="24"/>
        </w:rPr>
      </w:pPr>
      <w:r>
        <w:rPr>
          <w:rFonts w:ascii="宋体" w:eastAsia="宋体" w:hAnsi="宋体" w:hint="eastAsia"/>
          <w:sz w:val="24"/>
          <w:szCs w:val="24"/>
        </w:rPr>
        <w:t>股东出资之后，再通过借其他应收款-股东，贷银行存款，这样的分录进行抽逃。</w:t>
      </w:r>
      <w:r w:rsidR="00B24B6C">
        <w:rPr>
          <w:rFonts w:ascii="宋体" w:eastAsia="宋体" w:hAnsi="宋体" w:hint="eastAsia"/>
          <w:sz w:val="24"/>
          <w:szCs w:val="24"/>
        </w:rPr>
        <w:t>对于抽逃出资，叫股东还回来就行了。</w:t>
      </w:r>
    </w:p>
    <w:p w14:paraId="2F14ACAB" w14:textId="4730D943" w:rsidR="00043842" w:rsidRDefault="00043842" w:rsidP="003A7114">
      <w:pPr>
        <w:spacing w:line="360" w:lineRule="auto"/>
        <w:rPr>
          <w:rFonts w:ascii="宋体" w:eastAsia="宋体" w:hAnsi="宋体"/>
          <w:sz w:val="24"/>
          <w:szCs w:val="24"/>
        </w:rPr>
      </w:pPr>
    </w:p>
    <w:p w14:paraId="380BC192" w14:textId="002A8029" w:rsidR="00043842" w:rsidRDefault="00043842" w:rsidP="003A7114">
      <w:pPr>
        <w:spacing w:line="360" w:lineRule="auto"/>
        <w:rPr>
          <w:rFonts w:ascii="宋体" w:eastAsia="宋体" w:hAnsi="宋体"/>
          <w:sz w:val="24"/>
          <w:szCs w:val="24"/>
        </w:rPr>
      </w:pPr>
      <w:r>
        <w:rPr>
          <w:rFonts w:ascii="宋体" w:eastAsia="宋体" w:hAnsi="宋体" w:hint="eastAsia"/>
          <w:sz w:val="24"/>
          <w:szCs w:val="24"/>
        </w:rPr>
        <w:t>2、资产价值</w:t>
      </w:r>
      <w:r w:rsidR="004B498A">
        <w:rPr>
          <w:rFonts w:ascii="宋体" w:eastAsia="宋体" w:hAnsi="宋体" w:hint="eastAsia"/>
          <w:sz w:val="24"/>
          <w:szCs w:val="24"/>
        </w:rPr>
        <w:t>不实</w:t>
      </w:r>
    </w:p>
    <w:p w14:paraId="79835ED0" w14:textId="0783DBC4" w:rsidR="004B498A" w:rsidRDefault="00E530F2" w:rsidP="003A7114">
      <w:pPr>
        <w:spacing w:line="360" w:lineRule="auto"/>
        <w:rPr>
          <w:rFonts w:ascii="宋体" w:eastAsia="宋体" w:hAnsi="宋体"/>
          <w:sz w:val="24"/>
          <w:szCs w:val="24"/>
        </w:rPr>
      </w:pPr>
      <w:r>
        <w:rPr>
          <w:rFonts w:ascii="宋体" w:eastAsia="宋体" w:hAnsi="宋体" w:hint="eastAsia"/>
          <w:sz w:val="24"/>
          <w:szCs w:val="24"/>
        </w:rPr>
        <w:t>就是以实物出资，比如A股东</w:t>
      </w:r>
      <w:r w:rsidR="00B96CE2">
        <w:rPr>
          <w:rFonts w:ascii="宋体" w:eastAsia="宋体" w:hAnsi="宋体" w:hint="eastAsia"/>
          <w:sz w:val="24"/>
          <w:szCs w:val="24"/>
        </w:rPr>
        <w:t>随便拿个破</w:t>
      </w:r>
      <w:r w:rsidR="005D54FD">
        <w:rPr>
          <w:rFonts w:ascii="宋体" w:eastAsia="宋体" w:hAnsi="宋体" w:hint="eastAsia"/>
          <w:sz w:val="24"/>
          <w:szCs w:val="24"/>
        </w:rPr>
        <w:t>设备</w:t>
      </w:r>
      <w:r>
        <w:rPr>
          <w:rFonts w:ascii="宋体" w:eastAsia="宋体" w:hAnsi="宋体" w:hint="eastAsia"/>
          <w:sz w:val="24"/>
          <w:szCs w:val="24"/>
        </w:rPr>
        <w:t>，找个评估机构</w:t>
      </w:r>
      <w:r w:rsidR="00B96CE2">
        <w:rPr>
          <w:rFonts w:ascii="宋体" w:eastAsia="宋体" w:hAnsi="宋体" w:hint="eastAsia"/>
          <w:sz w:val="24"/>
          <w:szCs w:val="24"/>
        </w:rPr>
        <w:t>评</w:t>
      </w:r>
      <w:r w:rsidR="005D54FD">
        <w:rPr>
          <w:rFonts w:ascii="宋体" w:eastAsia="宋体" w:hAnsi="宋体" w:hint="eastAsia"/>
          <w:sz w:val="24"/>
          <w:szCs w:val="24"/>
        </w:rPr>
        <w:t>了3</w:t>
      </w:r>
      <w:r w:rsidR="005D54FD">
        <w:rPr>
          <w:rFonts w:ascii="宋体" w:eastAsia="宋体" w:hAnsi="宋体"/>
          <w:sz w:val="24"/>
          <w:szCs w:val="24"/>
        </w:rPr>
        <w:t>00</w:t>
      </w:r>
      <w:r w:rsidR="005D54FD">
        <w:rPr>
          <w:rFonts w:ascii="宋体" w:eastAsia="宋体" w:hAnsi="宋体" w:hint="eastAsia"/>
          <w:sz w:val="24"/>
          <w:szCs w:val="24"/>
        </w:rPr>
        <w:t>万，本来这个设备就不值这么多钱</w:t>
      </w:r>
      <w:r w:rsidR="00B96CE2">
        <w:rPr>
          <w:rFonts w:ascii="宋体" w:eastAsia="宋体" w:hAnsi="宋体" w:hint="eastAsia"/>
          <w:sz w:val="24"/>
          <w:szCs w:val="24"/>
        </w:rPr>
        <w:t>。</w:t>
      </w:r>
      <w:r w:rsidR="00943AE1">
        <w:rPr>
          <w:rFonts w:ascii="宋体" w:eastAsia="宋体" w:hAnsi="宋体" w:hint="eastAsia"/>
          <w:sz w:val="24"/>
          <w:szCs w:val="24"/>
        </w:rPr>
        <w:t>这种情况就是出资不实了。</w:t>
      </w:r>
    </w:p>
    <w:p w14:paraId="17B5B841" w14:textId="7E27A0FE" w:rsidR="005D54FD" w:rsidRDefault="005D54FD" w:rsidP="003A7114">
      <w:pPr>
        <w:spacing w:line="360" w:lineRule="auto"/>
        <w:rPr>
          <w:rFonts w:ascii="宋体" w:eastAsia="宋体" w:hAnsi="宋体"/>
          <w:sz w:val="24"/>
          <w:szCs w:val="24"/>
        </w:rPr>
      </w:pPr>
      <w:r>
        <w:rPr>
          <w:rFonts w:ascii="宋体" w:eastAsia="宋体" w:hAnsi="宋体" w:hint="eastAsia"/>
          <w:sz w:val="24"/>
          <w:szCs w:val="24"/>
        </w:rPr>
        <w:t>解决方案，股东用货币资金把这个资产给置换出来。</w:t>
      </w:r>
      <w:r w:rsidR="00AB6FD5">
        <w:rPr>
          <w:rFonts w:ascii="宋体" w:eastAsia="宋体" w:hAnsi="宋体" w:hint="eastAsia"/>
          <w:sz w:val="24"/>
          <w:szCs w:val="24"/>
        </w:rPr>
        <w:t>会计上怎么处理呢？</w:t>
      </w:r>
    </w:p>
    <w:p w14:paraId="5158193F" w14:textId="727C1877" w:rsidR="00AB6FD5" w:rsidRDefault="00AB6FD5" w:rsidP="003A7114">
      <w:pPr>
        <w:spacing w:line="360" w:lineRule="auto"/>
        <w:rPr>
          <w:rFonts w:ascii="宋体" w:eastAsia="宋体" w:hAnsi="宋体"/>
          <w:sz w:val="24"/>
          <w:szCs w:val="24"/>
        </w:rPr>
      </w:pPr>
      <w:r>
        <w:rPr>
          <w:rFonts w:ascii="宋体" w:eastAsia="宋体" w:hAnsi="宋体" w:hint="eastAsia"/>
          <w:sz w:val="24"/>
          <w:szCs w:val="24"/>
        </w:rPr>
        <w:t>假设这个设备计提了</w:t>
      </w:r>
      <w:r>
        <w:rPr>
          <w:rFonts w:ascii="宋体" w:eastAsia="宋体" w:hAnsi="宋体"/>
          <w:sz w:val="24"/>
          <w:szCs w:val="24"/>
        </w:rPr>
        <w:t>285</w:t>
      </w:r>
      <w:r>
        <w:rPr>
          <w:rFonts w:ascii="宋体" w:eastAsia="宋体" w:hAnsi="宋体" w:hint="eastAsia"/>
          <w:sz w:val="24"/>
          <w:szCs w:val="24"/>
        </w:rPr>
        <w:t>万折旧，还剩1</w:t>
      </w:r>
      <w:r>
        <w:rPr>
          <w:rFonts w:ascii="宋体" w:eastAsia="宋体" w:hAnsi="宋体"/>
          <w:sz w:val="24"/>
          <w:szCs w:val="24"/>
        </w:rPr>
        <w:t>5</w:t>
      </w:r>
      <w:r>
        <w:rPr>
          <w:rFonts w:ascii="宋体" w:eastAsia="宋体" w:hAnsi="宋体" w:hint="eastAsia"/>
          <w:sz w:val="24"/>
          <w:szCs w:val="24"/>
        </w:rPr>
        <w:t>万残值。会计分录：</w:t>
      </w:r>
    </w:p>
    <w:p w14:paraId="1DC38F02" w14:textId="77777777" w:rsidR="00AB6FD5" w:rsidRDefault="00AB6FD5" w:rsidP="003A7114">
      <w:pPr>
        <w:spacing w:line="360" w:lineRule="auto"/>
        <w:rPr>
          <w:rFonts w:ascii="宋体" w:eastAsia="宋体" w:hAnsi="宋体"/>
          <w:sz w:val="24"/>
          <w:szCs w:val="24"/>
        </w:rPr>
      </w:pPr>
    </w:p>
    <w:p w14:paraId="152D85F4" w14:textId="414EDEDE" w:rsidR="00AB6FD5" w:rsidRPr="00AB6FD5" w:rsidRDefault="00AB6FD5" w:rsidP="003A7114">
      <w:pPr>
        <w:spacing w:line="360" w:lineRule="auto"/>
        <w:rPr>
          <w:rFonts w:ascii="宋体" w:eastAsia="宋体" w:hAnsi="宋体"/>
          <w:sz w:val="24"/>
          <w:szCs w:val="24"/>
          <w:highlight w:val="yellow"/>
        </w:rPr>
      </w:pPr>
      <w:r w:rsidRPr="00AB6FD5">
        <w:rPr>
          <w:rFonts w:ascii="宋体" w:eastAsia="宋体" w:hAnsi="宋体" w:hint="eastAsia"/>
          <w:sz w:val="24"/>
          <w:szCs w:val="24"/>
          <w:highlight w:val="yellow"/>
        </w:rPr>
        <w:t>借：银行存款3</w:t>
      </w:r>
      <w:r w:rsidRPr="00AB6FD5">
        <w:rPr>
          <w:rFonts w:ascii="宋体" w:eastAsia="宋体" w:hAnsi="宋体"/>
          <w:sz w:val="24"/>
          <w:szCs w:val="24"/>
          <w:highlight w:val="yellow"/>
        </w:rPr>
        <w:t>00</w:t>
      </w:r>
      <w:r w:rsidRPr="00AB6FD5">
        <w:rPr>
          <w:rFonts w:ascii="宋体" w:eastAsia="宋体" w:hAnsi="宋体" w:hint="eastAsia"/>
          <w:sz w:val="24"/>
          <w:szCs w:val="24"/>
          <w:highlight w:val="yellow"/>
        </w:rPr>
        <w:t>万</w:t>
      </w:r>
    </w:p>
    <w:p w14:paraId="09C8C28B" w14:textId="065371AB" w:rsidR="00AB6FD5" w:rsidRPr="00AB6FD5" w:rsidRDefault="00AB6FD5" w:rsidP="003A7114">
      <w:pPr>
        <w:spacing w:line="360" w:lineRule="auto"/>
        <w:rPr>
          <w:rFonts w:ascii="宋体" w:eastAsia="宋体" w:hAnsi="宋体"/>
          <w:sz w:val="24"/>
          <w:szCs w:val="24"/>
          <w:highlight w:val="yellow"/>
        </w:rPr>
      </w:pPr>
      <w:r w:rsidRPr="00AB6FD5">
        <w:rPr>
          <w:rFonts w:ascii="宋体" w:eastAsia="宋体" w:hAnsi="宋体" w:hint="eastAsia"/>
          <w:sz w:val="24"/>
          <w:szCs w:val="24"/>
          <w:highlight w:val="yellow"/>
        </w:rPr>
        <w:t xml:space="preserve"> </w:t>
      </w:r>
      <w:r w:rsidRPr="00AB6FD5">
        <w:rPr>
          <w:rFonts w:ascii="宋体" w:eastAsia="宋体" w:hAnsi="宋体"/>
          <w:sz w:val="24"/>
          <w:szCs w:val="24"/>
          <w:highlight w:val="yellow"/>
        </w:rPr>
        <w:t xml:space="preserve">   </w:t>
      </w:r>
      <w:r w:rsidRPr="00AB6FD5">
        <w:rPr>
          <w:rFonts w:ascii="宋体" w:eastAsia="宋体" w:hAnsi="宋体" w:hint="eastAsia"/>
          <w:sz w:val="24"/>
          <w:szCs w:val="24"/>
          <w:highlight w:val="yellow"/>
        </w:rPr>
        <w:t>累计折旧2</w:t>
      </w:r>
      <w:r w:rsidRPr="00AB6FD5">
        <w:rPr>
          <w:rFonts w:ascii="宋体" w:eastAsia="宋体" w:hAnsi="宋体"/>
          <w:sz w:val="24"/>
          <w:szCs w:val="24"/>
          <w:highlight w:val="yellow"/>
        </w:rPr>
        <w:t>85</w:t>
      </w:r>
      <w:r w:rsidRPr="00AB6FD5">
        <w:rPr>
          <w:rFonts w:ascii="宋体" w:eastAsia="宋体" w:hAnsi="宋体" w:hint="eastAsia"/>
          <w:sz w:val="24"/>
          <w:szCs w:val="24"/>
          <w:highlight w:val="yellow"/>
        </w:rPr>
        <w:t>万</w:t>
      </w:r>
    </w:p>
    <w:p w14:paraId="6A9E2916" w14:textId="214E5483" w:rsidR="00AB6FD5" w:rsidRPr="00AB6FD5" w:rsidRDefault="00AB6FD5" w:rsidP="003A7114">
      <w:pPr>
        <w:spacing w:line="360" w:lineRule="auto"/>
        <w:rPr>
          <w:rFonts w:ascii="宋体" w:eastAsia="宋体" w:hAnsi="宋体"/>
          <w:sz w:val="24"/>
          <w:szCs w:val="24"/>
          <w:highlight w:val="yellow"/>
        </w:rPr>
      </w:pPr>
      <w:r w:rsidRPr="00AB6FD5">
        <w:rPr>
          <w:rFonts w:ascii="宋体" w:eastAsia="宋体" w:hAnsi="宋体" w:hint="eastAsia"/>
          <w:sz w:val="24"/>
          <w:szCs w:val="24"/>
          <w:highlight w:val="yellow"/>
        </w:rPr>
        <w:t xml:space="preserve">贷：固定资产-原值 </w:t>
      </w:r>
      <w:r w:rsidRPr="00AB6FD5">
        <w:rPr>
          <w:rFonts w:ascii="宋体" w:eastAsia="宋体" w:hAnsi="宋体"/>
          <w:sz w:val="24"/>
          <w:szCs w:val="24"/>
          <w:highlight w:val="yellow"/>
        </w:rPr>
        <w:t>300</w:t>
      </w:r>
      <w:r w:rsidRPr="00AB6FD5">
        <w:rPr>
          <w:rFonts w:ascii="宋体" w:eastAsia="宋体" w:hAnsi="宋体" w:hint="eastAsia"/>
          <w:sz w:val="24"/>
          <w:szCs w:val="24"/>
          <w:highlight w:val="yellow"/>
        </w:rPr>
        <w:t>万</w:t>
      </w:r>
    </w:p>
    <w:p w14:paraId="550CDC37" w14:textId="2F25BD12" w:rsidR="00AB6FD5" w:rsidRDefault="00AB6FD5" w:rsidP="00AB6FD5">
      <w:pPr>
        <w:spacing w:line="360" w:lineRule="auto"/>
        <w:ind w:firstLine="480"/>
        <w:rPr>
          <w:rFonts w:ascii="宋体" w:eastAsia="宋体" w:hAnsi="宋体"/>
          <w:sz w:val="24"/>
          <w:szCs w:val="24"/>
        </w:rPr>
      </w:pPr>
      <w:r w:rsidRPr="00AB6FD5">
        <w:rPr>
          <w:rFonts w:ascii="宋体" w:eastAsia="宋体" w:hAnsi="宋体" w:hint="eastAsia"/>
          <w:sz w:val="24"/>
          <w:szCs w:val="24"/>
          <w:highlight w:val="yellow"/>
        </w:rPr>
        <w:t xml:space="preserve">未分配利润 </w:t>
      </w:r>
      <w:r w:rsidRPr="00AB6FD5">
        <w:rPr>
          <w:rFonts w:ascii="宋体" w:eastAsia="宋体" w:hAnsi="宋体"/>
          <w:sz w:val="24"/>
          <w:szCs w:val="24"/>
          <w:highlight w:val="yellow"/>
        </w:rPr>
        <w:t>285</w:t>
      </w:r>
      <w:r w:rsidRPr="00AB6FD5">
        <w:rPr>
          <w:rFonts w:ascii="宋体" w:eastAsia="宋体" w:hAnsi="宋体" w:hint="eastAsia"/>
          <w:sz w:val="24"/>
          <w:szCs w:val="24"/>
          <w:highlight w:val="yellow"/>
        </w:rPr>
        <w:t>万</w:t>
      </w:r>
    </w:p>
    <w:p w14:paraId="1FA42126" w14:textId="76986B32" w:rsidR="00AB6FD5" w:rsidRDefault="00AB6FD5" w:rsidP="00AB6FD5">
      <w:pPr>
        <w:spacing w:line="360" w:lineRule="auto"/>
        <w:rPr>
          <w:rFonts w:ascii="宋体" w:eastAsia="宋体" w:hAnsi="宋体"/>
          <w:sz w:val="24"/>
          <w:szCs w:val="24"/>
        </w:rPr>
      </w:pPr>
    </w:p>
    <w:p w14:paraId="50554670" w14:textId="1300A8E0" w:rsidR="00AB6FD5" w:rsidRDefault="00190269" w:rsidP="00AB6FD5">
      <w:pPr>
        <w:spacing w:line="360" w:lineRule="auto"/>
        <w:rPr>
          <w:rFonts w:ascii="宋体" w:eastAsia="宋体" w:hAnsi="宋体"/>
          <w:sz w:val="24"/>
          <w:szCs w:val="24"/>
        </w:rPr>
      </w:pPr>
      <w:r>
        <w:rPr>
          <w:rFonts w:ascii="宋体" w:eastAsia="宋体" w:hAnsi="宋体" w:hint="eastAsia"/>
          <w:sz w:val="24"/>
          <w:szCs w:val="24"/>
        </w:rPr>
        <w:t>然后叫股东把这个</w:t>
      </w:r>
      <w:r w:rsidR="00D00D24">
        <w:rPr>
          <w:rFonts w:ascii="宋体" w:eastAsia="宋体" w:hAnsi="宋体" w:hint="eastAsia"/>
          <w:sz w:val="24"/>
          <w:szCs w:val="24"/>
        </w:rPr>
        <w:t>破</w:t>
      </w:r>
      <w:r>
        <w:rPr>
          <w:rFonts w:ascii="宋体" w:eastAsia="宋体" w:hAnsi="宋体" w:hint="eastAsia"/>
          <w:sz w:val="24"/>
          <w:szCs w:val="24"/>
        </w:rPr>
        <w:t>设备拿走。相当于这个设备从一开始就没有入账，它折旧影响的2</w:t>
      </w:r>
      <w:r>
        <w:rPr>
          <w:rFonts w:ascii="宋体" w:eastAsia="宋体" w:hAnsi="宋体"/>
          <w:sz w:val="24"/>
          <w:szCs w:val="24"/>
        </w:rPr>
        <w:t>85</w:t>
      </w:r>
      <w:r>
        <w:rPr>
          <w:rFonts w:ascii="宋体" w:eastAsia="宋体" w:hAnsi="宋体" w:hint="eastAsia"/>
          <w:sz w:val="24"/>
          <w:szCs w:val="24"/>
        </w:rPr>
        <w:t>万利润也追回来。</w:t>
      </w:r>
    </w:p>
    <w:p w14:paraId="42BB548C" w14:textId="667D844D" w:rsidR="00AB6FD5" w:rsidRDefault="00AB6FD5" w:rsidP="003A7114">
      <w:pPr>
        <w:spacing w:line="360" w:lineRule="auto"/>
        <w:rPr>
          <w:rFonts w:ascii="宋体" w:eastAsia="宋体" w:hAnsi="宋体"/>
          <w:sz w:val="24"/>
          <w:szCs w:val="24"/>
        </w:rPr>
      </w:pPr>
    </w:p>
    <w:p w14:paraId="1DBF3F3A" w14:textId="7A59145C" w:rsidR="00847DD7" w:rsidRDefault="00847DD7" w:rsidP="00125A4D">
      <w:pPr>
        <w:spacing w:line="360" w:lineRule="auto"/>
        <w:rPr>
          <w:rFonts w:ascii="宋体" w:eastAsia="宋体" w:hAnsi="宋体"/>
          <w:sz w:val="24"/>
          <w:szCs w:val="24"/>
        </w:rPr>
      </w:pPr>
      <w:r>
        <w:rPr>
          <w:rFonts w:ascii="宋体" w:eastAsia="宋体" w:hAnsi="宋体" w:hint="eastAsia"/>
          <w:sz w:val="24"/>
          <w:szCs w:val="24"/>
        </w:rPr>
        <w:t>如果公司有上市的想法，就不要用实物出资，因为到了I</w:t>
      </w:r>
      <w:r>
        <w:rPr>
          <w:rFonts w:ascii="宋体" w:eastAsia="宋体" w:hAnsi="宋体"/>
          <w:sz w:val="24"/>
          <w:szCs w:val="24"/>
        </w:rPr>
        <w:t>PO</w:t>
      </w:r>
      <w:r>
        <w:rPr>
          <w:rFonts w:ascii="宋体" w:eastAsia="宋体" w:hAnsi="宋体" w:hint="eastAsia"/>
          <w:sz w:val="24"/>
          <w:szCs w:val="24"/>
        </w:rPr>
        <w:t>的时候挺麻烦的。</w:t>
      </w:r>
    </w:p>
    <w:p w14:paraId="0BBBB373" w14:textId="466F0CCD" w:rsidR="004B498A" w:rsidRDefault="004B498A" w:rsidP="003A7114">
      <w:pPr>
        <w:spacing w:line="360" w:lineRule="auto"/>
        <w:rPr>
          <w:rFonts w:ascii="宋体" w:eastAsia="宋体" w:hAnsi="宋体"/>
          <w:sz w:val="24"/>
          <w:szCs w:val="24"/>
        </w:rPr>
      </w:pPr>
    </w:p>
    <w:p w14:paraId="2D4AE639" w14:textId="2D6ED2B4" w:rsidR="00125A4D" w:rsidRDefault="00125A4D" w:rsidP="003A7114">
      <w:pPr>
        <w:spacing w:line="360" w:lineRule="auto"/>
        <w:rPr>
          <w:rFonts w:ascii="宋体" w:eastAsia="宋体" w:hAnsi="宋体"/>
          <w:sz w:val="24"/>
          <w:szCs w:val="24"/>
        </w:rPr>
      </w:pPr>
    </w:p>
    <w:p w14:paraId="0F960D7F" w14:textId="77777777" w:rsidR="00125A4D" w:rsidRDefault="00125A4D" w:rsidP="003A7114">
      <w:pPr>
        <w:spacing w:line="360" w:lineRule="auto"/>
        <w:rPr>
          <w:rFonts w:ascii="宋体" w:eastAsia="宋体" w:hAnsi="宋体"/>
          <w:sz w:val="24"/>
          <w:szCs w:val="24"/>
        </w:rPr>
      </w:pPr>
    </w:p>
    <w:p w14:paraId="3F5571FF" w14:textId="65E17DE3" w:rsidR="004B498A" w:rsidRDefault="004B498A" w:rsidP="003A7114">
      <w:pPr>
        <w:spacing w:line="360" w:lineRule="auto"/>
        <w:rPr>
          <w:rFonts w:ascii="宋体" w:eastAsia="宋体" w:hAnsi="宋体"/>
          <w:sz w:val="24"/>
          <w:szCs w:val="24"/>
        </w:rPr>
      </w:pPr>
      <w:r>
        <w:rPr>
          <w:rFonts w:ascii="宋体" w:eastAsia="宋体" w:hAnsi="宋体" w:hint="eastAsia"/>
          <w:sz w:val="24"/>
          <w:szCs w:val="24"/>
        </w:rPr>
        <w:t>3、出资迟延</w:t>
      </w:r>
    </w:p>
    <w:p w14:paraId="79231D10" w14:textId="3055CB1D" w:rsidR="004B498A" w:rsidRDefault="00125A4D" w:rsidP="003A7114">
      <w:pPr>
        <w:spacing w:line="360" w:lineRule="auto"/>
        <w:rPr>
          <w:rFonts w:ascii="宋体" w:eastAsia="宋体" w:hAnsi="宋体"/>
          <w:sz w:val="24"/>
          <w:szCs w:val="24"/>
        </w:rPr>
      </w:pPr>
      <w:r>
        <w:rPr>
          <w:rFonts w:ascii="宋体" w:eastAsia="宋体" w:hAnsi="宋体" w:hint="eastAsia"/>
          <w:sz w:val="24"/>
          <w:szCs w:val="24"/>
        </w:rPr>
        <w:t>出资</w:t>
      </w:r>
      <w:r w:rsidR="0043468A">
        <w:rPr>
          <w:rFonts w:ascii="宋体" w:eastAsia="宋体" w:hAnsi="宋体" w:hint="eastAsia"/>
          <w:sz w:val="24"/>
          <w:szCs w:val="24"/>
        </w:rPr>
        <w:t>迟延</w:t>
      </w:r>
      <w:r>
        <w:rPr>
          <w:rFonts w:ascii="宋体" w:eastAsia="宋体" w:hAnsi="宋体" w:hint="eastAsia"/>
          <w:sz w:val="24"/>
          <w:szCs w:val="24"/>
        </w:rPr>
        <w:t>，就是过了约定的出资时间还没出资。</w:t>
      </w:r>
      <w:r w:rsidR="0043468A">
        <w:rPr>
          <w:rFonts w:ascii="宋体" w:eastAsia="宋体" w:hAnsi="宋体" w:hint="eastAsia"/>
          <w:sz w:val="24"/>
          <w:szCs w:val="24"/>
        </w:rPr>
        <w:t>2</w:t>
      </w:r>
      <w:r w:rsidR="0043468A">
        <w:rPr>
          <w:rFonts w:ascii="宋体" w:eastAsia="宋体" w:hAnsi="宋体"/>
          <w:sz w:val="24"/>
          <w:szCs w:val="24"/>
        </w:rPr>
        <w:t>014</w:t>
      </w:r>
      <w:r w:rsidR="0043468A">
        <w:rPr>
          <w:rFonts w:ascii="宋体" w:eastAsia="宋体" w:hAnsi="宋体" w:hint="eastAsia"/>
          <w:sz w:val="24"/>
          <w:szCs w:val="24"/>
        </w:rPr>
        <w:t>年之后，对注册资本无需实缴，出资迟延问题不大，补足就行。</w:t>
      </w:r>
    </w:p>
    <w:p w14:paraId="62B355FE" w14:textId="77777777" w:rsidR="004B498A" w:rsidRDefault="004B498A" w:rsidP="003A7114">
      <w:pPr>
        <w:spacing w:line="360" w:lineRule="auto"/>
        <w:rPr>
          <w:rFonts w:ascii="宋体" w:eastAsia="宋体" w:hAnsi="宋体"/>
          <w:sz w:val="24"/>
          <w:szCs w:val="24"/>
        </w:rPr>
      </w:pPr>
    </w:p>
    <w:p w14:paraId="02754A0F" w14:textId="15C24CC5" w:rsidR="004B498A" w:rsidRPr="00E50306" w:rsidRDefault="004B498A" w:rsidP="003A7114">
      <w:pPr>
        <w:spacing w:line="360" w:lineRule="auto"/>
        <w:rPr>
          <w:rFonts w:ascii="宋体" w:eastAsia="宋体" w:hAnsi="宋体"/>
          <w:sz w:val="24"/>
          <w:szCs w:val="24"/>
        </w:rPr>
      </w:pPr>
      <w:r>
        <w:rPr>
          <w:rFonts w:ascii="宋体" w:eastAsia="宋体" w:hAnsi="宋体" w:hint="eastAsia"/>
          <w:sz w:val="24"/>
          <w:szCs w:val="24"/>
        </w:rPr>
        <w:t>4、程序性瑕疵</w:t>
      </w:r>
    </w:p>
    <w:p w14:paraId="0C1E88B5" w14:textId="4C6B9B5B" w:rsidR="00430FB4" w:rsidRDefault="000E2E29" w:rsidP="003A7114">
      <w:pPr>
        <w:spacing w:line="360" w:lineRule="auto"/>
        <w:rPr>
          <w:rFonts w:ascii="宋体" w:eastAsia="宋体" w:hAnsi="宋体"/>
          <w:sz w:val="24"/>
          <w:szCs w:val="24"/>
        </w:rPr>
      </w:pPr>
      <w:r>
        <w:rPr>
          <w:rFonts w:ascii="宋体" w:eastAsia="宋体" w:hAnsi="宋体" w:hint="eastAsia"/>
          <w:sz w:val="24"/>
          <w:szCs w:val="24"/>
        </w:rPr>
        <w:t>程序瑕疵，说的是验资的时候，找的是没有证券资质的会计师事务所验。补救措施就是找个有证券资质的会计师事务所出个验资复核报告就行。</w:t>
      </w:r>
    </w:p>
    <w:p w14:paraId="240D30D2" w14:textId="2916BD69" w:rsidR="00323089" w:rsidRDefault="00323089" w:rsidP="003A7114">
      <w:pPr>
        <w:spacing w:line="360" w:lineRule="auto"/>
        <w:rPr>
          <w:rFonts w:ascii="宋体" w:eastAsia="宋体" w:hAnsi="宋体"/>
          <w:sz w:val="24"/>
          <w:szCs w:val="24"/>
        </w:rPr>
      </w:pPr>
    </w:p>
    <w:p w14:paraId="686D25CE" w14:textId="12E7ABEE" w:rsidR="0079084A" w:rsidRDefault="0079084A" w:rsidP="003A7114">
      <w:pPr>
        <w:spacing w:line="360" w:lineRule="auto"/>
        <w:rPr>
          <w:rFonts w:ascii="宋体" w:eastAsia="宋体" w:hAnsi="宋体"/>
          <w:sz w:val="24"/>
          <w:szCs w:val="24"/>
        </w:rPr>
      </w:pPr>
      <w:r>
        <w:rPr>
          <w:rFonts w:ascii="宋体" w:eastAsia="宋体" w:hAnsi="宋体"/>
          <w:sz w:val="24"/>
          <w:szCs w:val="24"/>
        </w:rPr>
        <w:br w:type="page"/>
      </w:r>
    </w:p>
    <w:p w14:paraId="5CBB8434" w14:textId="3342FB86" w:rsidR="00323089" w:rsidRDefault="0079084A" w:rsidP="0079084A">
      <w:pPr>
        <w:pStyle w:val="1"/>
      </w:pPr>
      <w:r>
        <w:rPr>
          <w:rFonts w:hint="eastAsia"/>
        </w:rPr>
        <w:lastRenderedPageBreak/>
        <w:t xml:space="preserve"> </w:t>
      </w:r>
      <w:bookmarkStart w:id="747" w:name="_Toc123761824"/>
      <w:bookmarkStart w:id="748" w:name="_Toc145316984"/>
      <w:r>
        <w:rPr>
          <w:rFonts w:hint="eastAsia"/>
        </w:rPr>
        <w:t>关联方</w:t>
      </w:r>
      <w:bookmarkEnd w:id="747"/>
      <w:bookmarkEnd w:id="748"/>
    </w:p>
    <w:p w14:paraId="390F3C38" w14:textId="0DA3781A" w:rsidR="00AA1D99" w:rsidRDefault="00C90485" w:rsidP="003A7114">
      <w:pPr>
        <w:spacing w:line="360" w:lineRule="auto"/>
        <w:rPr>
          <w:rFonts w:ascii="宋体" w:eastAsia="宋体" w:hAnsi="宋体"/>
          <w:sz w:val="24"/>
          <w:szCs w:val="24"/>
        </w:rPr>
      </w:pPr>
      <w:r>
        <w:rPr>
          <w:rFonts w:ascii="宋体" w:eastAsia="宋体" w:hAnsi="宋体" w:hint="eastAsia"/>
          <w:sz w:val="24"/>
          <w:szCs w:val="24"/>
        </w:rPr>
        <w:t>准则没有对关联方进行定义</w:t>
      </w:r>
      <w:r w:rsidR="007C69F7">
        <w:rPr>
          <w:rFonts w:ascii="宋体" w:eastAsia="宋体" w:hAnsi="宋体" w:hint="eastAsia"/>
          <w:sz w:val="24"/>
          <w:szCs w:val="24"/>
        </w:rPr>
        <w:t>，因为不好定义</w:t>
      </w:r>
      <w:r>
        <w:rPr>
          <w:rFonts w:ascii="宋体" w:eastAsia="宋体" w:hAnsi="宋体" w:hint="eastAsia"/>
          <w:sz w:val="24"/>
          <w:szCs w:val="24"/>
        </w:rPr>
        <w:t>。用通俗点的话来</w:t>
      </w:r>
      <w:r w:rsidR="00DB1047">
        <w:rPr>
          <w:rFonts w:ascii="宋体" w:eastAsia="宋体" w:hAnsi="宋体" w:hint="eastAsia"/>
          <w:sz w:val="24"/>
          <w:szCs w:val="24"/>
        </w:rPr>
        <w:t>理解</w:t>
      </w:r>
      <w:r>
        <w:rPr>
          <w:rFonts w:ascii="宋体" w:eastAsia="宋体" w:hAnsi="宋体" w:hint="eastAsia"/>
          <w:sz w:val="24"/>
          <w:szCs w:val="24"/>
        </w:rPr>
        <w:t>，关联方就是关系很</w:t>
      </w:r>
      <w:r w:rsidR="00BE3EBF">
        <w:rPr>
          <w:rFonts w:ascii="宋体" w:eastAsia="宋体" w:hAnsi="宋体" w:hint="eastAsia"/>
          <w:sz w:val="24"/>
          <w:szCs w:val="24"/>
        </w:rPr>
        <w:t>密切的自然人或法人</w:t>
      </w:r>
      <w:r>
        <w:rPr>
          <w:rFonts w:ascii="宋体" w:eastAsia="宋体" w:hAnsi="宋体" w:hint="eastAsia"/>
          <w:sz w:val="24"/>
          <w:szCs w:val="24"/>
        </w:rPr>
        <w:t>。</w:t>
      </w:r>
      <w:r w:rsidR="00AC0765">
        <w:rPr>
          <w:rFonts w:ascii="宋体" w:eastAsia="宋体" w:hAnsi="宋体" w:hint="eastAsia"/>
          <w:sz w:val="24"/>
          <w:szCs w:val="24"/>
        </w:rPr>
        <w:t>密切到什么程度呢？</w:t>
      </w:r>
    </w:p>
    <w:p w14:paraId="5343327E" w14:textId="7C431C03" w:rsidR="00AC0765" w:rsidRDefault="00AC0765" w:rsidP="003A7114">
      <w:pPr>
        <w:spacing w:line="360" w:lineRule="auto"/>
        <w:rPr>
          <w:rFonts w:ascii="宋体" w:eastAsia="宋体" w:hAnsi="宋体"/>
          <w:sz w:val="24"/>
          <w:szCs w:val="24"/>
        </w:rPr>
      </w:pPr>
    </w:p>
    <w:p w14:paraId="35968D4F" w14:textId="20FB2D6B" w:rsidR="00AC0765" w:rsidRDefault="00AC0765" w:rsidP="003A7114">
      <w:pPr>
        <w:spacing w:line="360" w:lineRule="auto"/>
        <w:rPr>
          <w:rFonts w:ascii="宋体" w:eastAsia="宋体" w:hAnsi="宋体"/>
          <w:sz w:val="24"/>
          <w:szCs w:val="24"/>
        </w:rPr>
      </w:pPr>
      <w:r>
        <w:rPr>
          <w:rFonts w:ascii="宋体" w:eastAsia="宋体" w:hAnsi="宋体" w:hint="eastAsia"/>
          <w:sz w:val="24"/>
          <w:szCs w:val="24"/>
        </w:rPr>
        <w:t>密切到愿意为对方付出一定的利益。</w:t>
      </w:r>
    </w:p>
    <w:p w14:paraId="5F0A1B7D" w14:textId="21CD7E67" w:rsidR="006E44B9" w:rsidRDefault="006E44B9" w:rsidP="003A7114">
      <w:pPr>
        <w:spacing w:line="360" w:lineRule="auto"/>
        <w:rPr>
          <w:rFonts w:ascii="宋体" w:eastAsia="宋体" w:hAnsi="宋体"/>
          <w:sz w:val="24"/>
          <w:szCs w:val="24"/>
        </w:rPr>
      </w:pPr>
    </w:p>
    <w:p w14:paraId="6376EFC9" w14:textId="609FBD5E" w:rsidR="006E44B9" w:rsidRDefault="006E44B9" w:rsidP="003A7114">
      <w:pPr>
        <w:spacing w:line="360" w:lineRule="auto"/>
        <w:rPr>
          <w:rFonts w:ascii="宋体" w:eastAsia="宋体" w:hAnsi="宋体"/>
          <w:sz w:val="24"/>
          <w:szCs w:val="24"/>
        </w:rPr>
      </w:pPr>
      <w:r>
        <w:rPr>
          <w:rFonts w:ascii="宋体" w:eastAsia="宋体" w:hAnsi="宋体" w:hint="eastAsia"/>
          <w:sz w:val="24"/>
          <w:szCs w:val="24"/>
        </w:rPr>
        <w:t>因此关联方交易会导致</w:t>
      </w:r>
      <w:r w:rsidRPr="006E44B9">
        <w:rPr>
          <w:rFonts w:ascii="宋体" w:eastAsia="宋体" w:hAnsi="宋体" w:hint="eastAsia"/>
          <w:sz w:val="24"/>
          <w:szCs w:val="24"/>
          <w:highlight w:val="yellow"/>
        </w:rPr>
        <w:t>利益</w:t>
      </w:r>
      <w:r>
        <w:rPr>
          <w:rFonts w:ascii="宋体" w:eastAsia="宋体" w:hAnsi="宋体" w:hint="eastAsia"/>
          <w:sz w:val="24"/>
          <w:szCs w:val="24"/>
          <w:highlight w:val="yellow"/>
        </w:rPr>
        <w:t>输送</w:t>
      </w:r>
      <w:r>
        <w:rPr>
          <w:rFonts w:ascii="宋体" w:eastAsia="宋体" w:hAnsi="宋体" w:hint="eastAsia"/>
          <w:sz w:val="24"/>
          <w:szCs w:val="24"/>
        </w:rPr>
        <w:t>，比如上市公司指标不够，就通过关联方交易来达到指标。</w:t>
      </w:r>
      <w:r w:rsidR="00AB0F41">
        <w:rPr>
          <w:rFonts w:ascii="宋体" w:eastAsia="宋体" w:hAnsi="宋体" w:hint="eastAsia"/>
          <w:sz w:val="24"/>
          <w:szCs w:val="24"/>
        </w:rPr>
        <w:t>为什么要通过关联方呢？因为公司在正常的商业竞争中不能实现目标，就只能通过关系</w:t>
      </w:r>
      <w:r w:rsidR="00C96025">
        <w:rPr>
          <w:rFonts w:ascii="宋体" w:eastAsia="宋体" w:hAnsi="宋体" w:hint="eastAsia"/>
          <w:sz w:val="24"/>
          <w:szCs w:val="24"/>
        </w:rPr>
        <w:t>。</w:t>
      </w:r>
    </w:p>
    <w:p w14:paraId="659E28A5" w14:textId="77777777" w:rsidR="00AA1D99" w:rsidRDefault="00AA1D99" w:rsidP="003A7114">
      <w:pPr>
        <w:spacing w:line="360" w:lineRule="auto"/>
        <w:rPr>
          <w:rFonts w:ascii="宋体" w:eastAsia="宋体" w:hAnsi="宋体"/>
          <w:sz w:val="24"/>
          <w:szCs w:val="24"/>
        </w:rPr>
      </w:pPr>
    </w:p>
    <w:p w14:paraId="361C085B" w14:textId="538FA765" w:rsidR="009B1DDA" w:rsidRDefault="0067030C" w:rsidP="003A7114">
      <w:pPr>
        <w:spacing w:line="360" w:lineRule="auto"/>
        <w:rPr>
          <w:rFonts w:ascii="宋体" w:eastAsia="宋体" w:hAnsi="宋体"/>
          <w:sz w:val="24"/>
          <w:szCs w:val="24"/>
        </w:rPr>
      </w:pPr>
      <w:r>
        <w:rPr>
          <w:rFonts w:ascii="宋体" w:eastAsia="宋体" w:hAnsi="宋体" w:hint="eastAsia"/>
          <w:sz w:val="24"/>
          <w:szCs w:val="24"/>
        </w:rPr>
        <w:t>关联方这一章的内容是比较重要的，实务中</w:t>
      </w:r>
      <w:r w:rsidR="00C1792A">
        <w:rPr>
          <w:rFonts w:ascii="宋体" w:eastAsia="宋体" w:hAnsi="宋体" w:hint="eastAsia"/>
          <w:sz w:val="24"/>
          <w:szCs w:val="24"/>
        </w:rPr>
        <w:t>很</w:t>
      </w:r>
      <w:r>
        <w:rPr>
          <w:rFonts w:ascii="宋体" w:eastAsia="宋体" w:hAnsi="宋体" w:hint="eastAsia"/>
          <w:sz w:val="24"/>
          <w:szCs w:val="24"/>
        </w:rPr>
        <w:t>多造假案例都是通过关联方</w:t>
      </w:r>
      <w:r w:rsidR="00C1792A">
        <w:rPr>
          <w:rFonts w:ascii="宋体" w:eastAsia="宋体" w:hAnsi="宋体" w:hint="eastAsia"/>
          <w:sz w:val="24"/>
          <w:szCs w:val="24"/>
        </w:rPr>
        <w:t>完成的</w:t>
      </w:r>
      <w:r w:rsidR="00346B8B">
        <w:rPr>
          <w:rFonts w:ascii="宋体" w:eastAsia="宋体" w:hAnsi="宋体" w:hint="eastAsia"/>
          <w:sz w:val="24"/>
          <w:szCs w:val="24"/>
        </w:rPr>
        <w:t>，造假这种活，</w:t>
      </w:r>
      <w:r w:rsidR="00C1792A">
        <w:rPr>
          <w:rFonts w:ascii="宋体" w:eastAsia="宋体" w:hAnsi="宋体" w:hint="eastAsia"/>
          <w:sz w:val="24"/>
          <w:szCs w:val="24"/>
        </w:rPr>
        <w:t>也</w:t>
      </w:r>
      <w:r w:rsidR="00346B8B">
        <w:rPr>
          <w:rFonts w:ascii="宋体" w:eastAsia="宋体" w:hAnsi="宋体" w:hint="eastAsia"/>
          <w:sz w:val="24"/>
          <w:szCs w:val="24"/>
        </w:rPr>
        <w:t>只有关联方肯帮忙，</w:t>
      </w:r>
      <w:r w:rsidR="00C1792A">
        <w:rPr>
          <w:rFonts w:ascii="宋体" w:eastAsia="宋体" w:hAnsi="宋体" w:hint="eastAsia"/>
          <w:sz w:val="24"/>
          <w:szCs w:val="24"/>
        </w:rPr>
        <w:t>一般公司不愿</w:t>
      </w:r>
      <w:r w:rsidR="00346B8B">
        <w:rPr>
          <w:rFonts w:ascii="宋体" w:eastAsia="宋体" w:hAnsi="宋体" w:hint="eastAsia"/>
          <w:sz w:val="24"/>
          <w:szCs w:val="24"/>
        </w:rPr>
        <w:t>趟这浑水。</w:t>
      </w:r>
    </w:p>
    <w:p w14:paraId="7A95D118" w14:textId="77777777" w:rsidR="00C90485" w:rsidRDefault="00C90485" w:rsidP="003A7114">
      <w:pPr>
        <w:spacing w:line="360" w:lineRule="auto"/>
        <w:rPr>
          <w:rFonts w:ascii="宋体" w:eastAsia="宋体" w:hAnsi="宋体"/>
          <w:sz w:val="24"/>
          <w:szCs w:val="24"/>
        </w:rPr>
      </w:pPr>
    </w:p>
    <w:p w14:paraId="05E04465" w14:textId="14E7A915" w:rsidR="00B33958" w:rsidRDefault="000A601B" w:rsidP="003A7114">
      <w:pPr>
        <w:spacing w:line="360" w:lineRule="auto"/>
        <w:rPr>
          <w:rFonts w:ascii="宋体" w:eastAsia="宋体" w:hAnsi="宋体"/>
          <w:sz w:val="24"/>
          <w:szCs w:val="24"/>
        </w:rPr>
      </w:pPr>
      <w:r>
        <w:rPr>
          <w:rFonts w:ascii="宋体" w:eastAsia="宋体" w:hAnsi="宋体" w:hint="eastAsia"/>
          <w:sz w:val="24"/>
          <w:szCs w:val="24"/>
        </w:rPr>
        <w:t>这节课，我整理了很多资料，</w:t>
      </w:r>
      <w:r w:rsidR="00CB5A9C">
        <w:rPr>
          <w:rFonts w:ascii="宋体" w:eastAsia="宋体" w:hAnsi="宋体" w:hint="eastAsia"/>
          <w:sz w:val="24"/>
          <w:szCs w:val="24"/>
        </w:rPr>
        <w:t>大家</w:t>
      </w:r>
      <w:r>
        <w:rPr>
          <w:rFonts w:ascii="宋体" w:eastAsia="宋体" w:hAnsi="宋体" w:hint="eastAsia"/>
          <w:sz w:val="24"/>
          <w:szCs w:val="24"/>
        </w:rPr>
        <w:t>无论是用来考C</w:t>
      </w:r>
      <w:r>
        <w:rPr>
          <w:rFonts w:ascii="宋体" w:eastAsia="宋体" w:hAnsi="宋体"/>
          <w:sz w:val="24"/>
          <w:szCs w:val="24"/>
        </w:rPr>
        <w:t>PA</w:t>
      </w:r>
      <w:r>
        <w:rPr>
          <w:rFonts w:ascii="宋体" w:eastAsia="宋体" w:hAnsi="宋体" w:hint="eastAsia"/>
          <w:sz w:val="24"/>
          <w:szCs w:val="24"/>
        </w:rPr>
        <w:t>，还是用来做实务，都够用了。</w:t>
      </w:r>
    </w:p>
    <w:p w14:paraId="6391374F" w14:textId="77777777" w:rsidR="005C1A0F" w:rsidRPr="004E75A9" w:rsidRDefault="005C1A0F" w:rsidP="003A7114">
      <w:pPr>
        <w:spacing w:line="360" w:lineRule="auto"/>
        <w:rPr>
          <w:rFonts w:ascii="宋体" w:eastAsia="宋体" w:hAnsi="宋体"/>
          <w:sz w:val="24"/>
          <w:szCs w:val="24"/>
        </w:rPr>
      </w:pPr>
    </w:p>
    <w:p w14:paraId="27ED7D3F" w14:textId="79E5087F" w:rsidR="000C5A83" w:rsidRDefault="000C5A83" w:rsidP="000C5A83">
      <w:pPr>
        <w:pStyle w:val="2"/>
      </w:pPr>
      <w:bookmarkStart w:id="749" w:name="_Toc123761825"/>
      <w:bookmarkStart w:id="750" w:name="_Toc145316985"/>
      <w:r>
        <w:rPr>
          <w:rFonts w:hint="eastAsia"/>
        </w:rPr>
        <w:t>哪些是关联方</w:t>
      </w:r>
      <w:bookmarkEnd w:id="749"/>
      <w:bookmarkEnd w:id="750"/>
    </w:p>
    <w:p w14:paraId="6283F13D" w14:textId="3BEAEB24" w:rsidR="00B25898" w:rsidRPr="00B25898" w:rsidRDefault="00B25898" w:rsidP="00B25898">
      <w:pPr>
        <w:rPr>
          <w:rFonts w:ascii="宋体" w:eastAsia="宋体" w:hAnsi="宋体"/>
          <w:sz w:val="24"/>
          <w:szCs w:val="24"/>
        </w:rPr>
      </w:pPr>
      <w:r>
        <w:rPr>
          <w:rFonts w:ascii="宋体" w:eastAsia="宋体" w:hAnsi="宋体" w:hint="eastAsia"/>
          <w:sz w:val="24"/>
          <w:szCs w:val="24"/>
        </w:rPr>
        <w:t>关联方的规范文件，一共有3个：企业会计准则、准则解释1</w:t>
      </w:r>
      <w:r>
        <w:rPr>
          <w:rFonts w:ascii="宋体" w:eastAsia="宋体" w:hAnsi="宋体"/>
          <w:sz w:val="24"/>
          <w:szCs w:val="24"/>
        </w:rPr>
        <w:t>3</w:t>
      </w:r>
      <w:r>
        <w:rPr>
          <w:rFonts w:ascii="宋体" w:eastAsia="宋体" w:hAnsi="宋体" w:hint="eastAsia"/>
          <w:sz w:val="24"/>
          <w:szCs w:val="24"/>
        </w:rPr>
        <w:t>号、上市规则。接下来我们逐个学习。</w:t>
      </w:r>
    </w:p>
    <w:p w14:paraId="4004F4B5" w14:textId="66B50BFC" w:rsidR="0079084A" w:rsidRPr="002B13E4" w:rsidRDefault="002B13E4" w:rsidP="002B13E4">
      <w:pPr>
        <w:pStyle w:val="3"/>
        <w:rPr>
          <w:sz w:val="24"/>
          <w:szCs w:val="24"/>
        </w:rPr>
      </w:pPr>
      <w:bookmarkStart w:id="751" w:name="_Toc123761826"/>
      <w:bookmarkStart w:id="752" w:name="_Toc145316986"/>
      <w:r w:rsidRPr="002B13E4">
        <w:rPr>
          <w:rFonts w:hint="eastAsia"/>
          <w:sz w:val="24"/>
          <w:szCs w:val="24"/>
        </w:rPr>
        <w:t>1、</w:t>
      </w:r>
      <w:r w:rsidR="00BF0828" w:rsidRPr="002B13E4">
        <w:rPr>
          <w:rFonts w:hint="eastAsia"/>
          <w:sz w:val="24"/>
          <w:szCs w:val="24"/>
        </w:rPr>
        <w:t>企业会计准则第3</w:t>
      </w:r>
      <w:r w:rsidR="00BF0828" w:rsidRPr="002B13E4">
        <w:rPr>
          <w:sz w:val="24"/>
          <w:szCs w:val="24"/>
        </w:rPr>
        <w:t>6</w:t>
      </w:r>
      <w:r w:rsidR="00BF0828" w:rsidRPr="002B13E4">
        <w:rPr>
          <w:rFonts w:hint="eastAsia"/>
          <w:sz w:val="24"/>
          <w:szCs w:val="24"/>
        </w:rPr>
        <w:t>号——关联方披露</w:t>
      </w:r>
      <w:bookmarkEnd w:id="751"/>
      <w:bookmarkEnd w:id="752"/>
    </w:p>
    <w:p w14:paraId="159B37DC" w14:textId="77777777"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第四条</w:t>
      </w:r>
      <w:r w:rsidRPr="00F90D7B">
        <w:rPr>
          <w:rFonts w:ascii="宋体" w:eastAsia="宋体" w:hAnsi="宋体"/>
          <w:sz w:val="24"/>
          <w:szCs w:val="24"/>
        </w:rPr>
        <w:t xml:space="preserve"> 下列各方构成企业的关联方：</w:t>
      </w:r>
    </w:p>
    <w:p w14:paraId="7EBAA4E5" w14:textId="2812418C"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（一）该企业的母公司。</w:t>
      </w:r>
      <w:r w:rsidR="00CC26D1" w:rsidRPr="00CC26D1">
        <w:rPr>
          <w:rFonts w:ascii="宋体" w:eastAsia="宋体" w:hAnsi="宋体" w:hint="eastAsia"/>
          <w:color w:val="FF0000"/>
          <w:sz w:val="24"/>
          <w:szCs w:val="24"/>
        </w:rPr>
        <w:t>（合并范围外）</w:t>
      </w:r>
    </w:p>
    <w:p w14:paraId="5954EB50" w14:textId="6CD413D2"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（二）该企业的子公司。</w:t>
      </w:r>
      <w:r w:rsidR="00CC26D1" w:rsidRPr="00CC26D1">
        <w:rPr>
          <w:rFonts w:ascii="宋体" w:eastAsia="宋体" w:hAnsi="宋体" w:hint="eastAsia"/>
          <w:sz w:val="24"/>
          <w:szCs w:val="24"/>
          <w:highlight w:val="yellow"/>
        </w:rPr>
        <w:t>（合并范围内）</w:t>
      </w:r>
    </w:p>
    <w:p w14:paraId="29D43B4C" w14:textId="500C1B71"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（三）与该企业受同一母公司控制的其他企业。</w:t>
      </w:r>
      <w:r w:rsidR="00BF0828"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BF0828" w:rsidRPr="00BF0828">
        <w:rPr>
          <w:rFonts w:ascii="宋体" w:eastAsia="宋体" w:hAnsi="宋体" w:hint="eastAsia"/>
          <w:color w:val="FF0000"/>
          <w:sz w:val="24"/>
          <w:szCs w:val="24"/>
        </w:rPr>
        <w:t>）</w:t>
      </w:r>
    </w:p>
    <w:p w14:paraId="4DF3A747" w14:textId="7B29CF48"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lastRenderedPageBreak/>
        <w:t>（四）对该企业实施共同控制的投资方。</w:t>
      </w:r>
      <w:r w:rsidR="00CC26D1"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CC26D1" w:rsidRPr="00BF0828">
        <w:rPr>
          <w:rFonts w:ascii="宋体" w:eastAsia="宋体" w:hAnsi="宋体" w:hint="eastAsia"/>
          <w:color w:val="FF0000"/>
          <w:sz w:val="24"/>
          <w:szCs w:val="24"/>
        </w:rPr>
        <w:t>）</w:t>
      </w:r>
    </w:p>
    <w:p w14:paraId="17653260" w14:textId="7D30A670"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（五）对该企业施加重大影响的投资方。</w:t>
      </w:r>
      <w:r w:rsidR="00CC26D1"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CC26D1" w:rsidRPr="00BF0828">
        <w:rPr>
          <w:rFonts w:ascii="宋体" w:eastAsia="宋体" w:hAnsi="宋体" w:hint="eastAsia"/>
          <w:color w:val="FF0000"/>
          <w:sz w:val="24"/>
          <w:szCs w:val="24"/>
        </w:rPr>
        <w:t>）</w:t>
      </w:r>
    </w:p>
    <w:p w14:paraId="204A4FB7" w14:textId="71768EE1" w:rsidR="00F90D7B" w:rsidRPr="00F90D7B" w:rsidRDefault="00BF0828" w:rsidP="00F90D7B">
      <w:pPr>
        <w:spacing w:line="360" w:lineRule="auto"/>
        <w:rPr>
          <w:rFonts w:ascii="宋体" w:eastAsia="宋体" w:hAnsi="宋体"/>
          <w:sz w:val="24"/>
          <w:szCs w:val="24"/>
        </w:rPr>
      </w:pPr>
      <w:r w:rsidRPr="00F90D7B">
        <w:rPr>
          <w:rFonts w:ascii="宋体" w:eastAsia="宋体" w:hAnsi="宋体" w:hint="eastAsia"/>
          <w:sz w:val="24"/>
          <w:szCs w:val="24"/>
        </w:rPr>
        <w:t>（</w:t>
      </w:r>
      <w:r w:rsidR="00F90D7B" w:rsidRPr="00F90D7B">
        <w:rPr>
          <w:rFonts w:ascii="宋体" w:eastAsia="宋体" w:hAnsi="宋体" w:hint="eastAsia"/>
          <w:sz w:val="24"/>
          <w:szCs w:val="24"/>
        </w:rPr>
        <w:t>六）该企业的合营企业。</w:t>
      </w:r>
      <w:r w:rsidR="00CC26D1"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CC26D1" w:rsidRPr="00BF0828">
        <w:rPr>
          <w:rFonts w:ascii="宋体" w:eastAsia="宋体" w:hAnsi="宋体" w:hint="eastAsia"/>
          <w:color w:val="FF0000"/>
          <w:sz w:val="24"/>
          <w:szCs w:val="24"/>
        </w:rPr>
        <w:t>）</w:t>
      </w:r>
    </w:p>
    <w:p w14:paraId="5DE0D3DB" w14:textId="76CF246F"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（七）该企业的联营企业。</w:t>
      </w:r>
      <w:r w:rsidR="00CC26D1"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CC26D1" w:rsidRPr="00BF0828">
        <w:rPr>
          <w:rFonts w:ascii="宋体" w:eastAsia="宋体" w:hAnsi="宋体" w:hint="eastAsia"/>
          <w:color w:val="FF0000"/>
          <w:sz w:val="24"/>
          <w:szCs w:val="24"/>
        </w:rPr>
        <w:t>）</w:t>
      </w:r>
    </w:p>
    <w:p w14:paraId="152C5120" w14:textId="03B5A9A5" w:rsid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（八）该企业的</w:t>
      </w:r>
      <w:r w:rsidRPr="007F3849">
        <w:rPr>
          <w:rFonts w:ascii="宋体" w:eastAsia="宋体" w:hAnsi="宋体" w:hint="eastAsia"/>
          <w:sz w:val="24"/>
          <w:szCs w:val="24"/>
          <w:highlight w:val="yellow"/>
        </w:rPr>
        <w:t>主要投资者个人及与其关系密切的家庭成员</w:t>
      </w:r>
      <w:r w:rsidRPr="00F90D7B">
        <w:rPr>
          <w:rFonts w:ascii="宋体" w:eastAsia="宋体" w:hAnsi="宋体" w:hint="eastAsia"/>
          <w:sz w:val="24"/>
          <w:szCs w:val="24"/>
        </w:rPr>
        <w:t>。主要投资者个人，是指能够控制、共同控制一个企业或者对一个企业施加重大影响的个人投资者。</w:t>
      </w:r>
      <w:r w:rsidR="00CC26D1"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CC26D1" w:rsidRPr="00BF0828">
        <w:rPr>
          <w:rFonts w:ascii="宋体" w:eastAsia="宋体" w:hAnsi="宋体" w:hint="eastAsia"/>
          <w:color w:val="FF0000"/>
          <w:sz w:val="24"/>
          <w:szCs w:val="24"/>
        </w:rPr>
        <w:t>）</w:t>
      </w:r>
    </w:p>
    <w:p w14:paraId="3295F686" w14:textId="77777777" w:rsidR="003D03EF" w:rsidRDefault="003D03EF" w:rsidP="00F90D7B">
      <w:pPr>
        <w:spacing w:line="360" w:lineRule="auto"/>
        <w:rPr>
          <w:rFonts w:ascii="宋体" w:eastAsia="宋体" w:hAnsi="宋体"/>
          <w:sz w:val="24"/>
          <w:szCs w:val="24"/>
        </w:rPr>
      </w:pPr>
    </w:p>
    <w:p w14:paraId="79DF3A7F" w14:textId="442F6753" w:rsidR="003D03EF" w:rsidRDefault="003D03EF" w:rsidP="00F90D7B">
      <w:pPr>
        <w:spacing w:line="360" w:lineRule="auto"/>
        <w:rPr>
          <w:rFonts w:ascii="宋体" w:eastAsia="宋体" w:hAnsi="宋体"/>
          <w:sz w:val="24"/>
          <w:szCs w:val="24"/>
        </w:rPr>
      </w:pPr>
      <w:r>
        <w:rPr>
          <w:rFonts w:ascii="宋体" w:eastAsia="宋体" w:hAnsi="宋体" w:hint="eastAsia"/>
          <w:sz w:val="24"/>
          <w:szCs w:val="24"/>
        </w:rPr>
        <w:t>上交所上市规则对</w:t>
      </w:r>
      <w:r w:rsidRPr="00F90D7B">
        <w:rPr>
          <w:rFonts w:ascii="宋体" w:eastAsia="宋体" w:hAnsi="宋体" w:hint="eastAsia"/>
          <w:sz w:val="24"/>
          <w:szCs w:val="24"/>
        </w:rPr>
        <w:t>关系密切的家庭成员</w:t>
      </w:r>
      <w:r>
        <w:rPr>
          <w:rFonts w:ascii="宋体" w:eastAsia="宋体" w:hAnsi="宋体" w:hint="eastAsia"/>
          <w:sz w:val="24"/>
          <w:szCs w:val="24"/>
        </w:rPr>
        <w:t>的明确：</w:t>
      </w:r>
      <w:r w:rsidRPr="003D03EF">
        <w:rPr>
          <w:rFonts w:ascii="宋体" w:eastAsia="宋体" w:hAnsi="宋体" w:hint="eastAsia"/>
          <w:sz w:val="24"/>
          <w:szCs w:val="24"/>
        </w:rPr>
        <w:t>包括配偶、年满</w:t>
      </w:r>
      <w:r w:rsidRPr="003D03EF">
        <w:rPr>
          <w:rFonts w:ascii="宋体" w:eastAsia="宋体" w:hAnsi="宋体"/>
          <w:sz w:val="24"/>
          <w:szCs w:val="24"/>
        </w:rPr>
        <w:t>18周岁的子女及其配偶、父母及配偶的父母、兄弟姐妹及其配偶、配偶的兄弟姐妹、子女配偶的父母。</w:t>
      </w:r>
    </w:p>
    <w:p w14:paraId="5151814A" w14:textId="77777777" w:rsidR="003D03EF" w:rsidRPr="00F90D7B" w:rsidRDefault="003D03EF" w:rsidP="00F90D7B">
      <w:pPr>
        <w:spacing w:line="360" w:lineRule="auto"/>
        <w:rPr>
          <w:rFonts w:ascii="宋体" w:eastAsia="宋体" w:hAnsi="宋体"/>
          <w:sz w:val="24"/>
          <w:szCs w:val="24"/>
        </w:rPr>
      </w:pPr>
    </w:p>
    <w:p w14:paraId="603106EC" w14:textId="6B39C108"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（九）该企业或其母公司的</w:t>
      </w:r>
      <w:r w:rsidRPr="007F3849">
        <w:rPr>
          <w:rFonts w:ascii="宋体" w:eastAsia="宋体" w:hAnsi="宋体" w:hint="eastAsia"/>
          <w:sz w:val="24"/>
          <w:szCs w:val="24"/>
          <w:highlight w:val="yellow"/>
        </w:rPr>
        <w:t>关键管理人员及与其关系密切的家庭成员</w:t>
      </w:r>
      <w:r w:rsidRPr="00F90D7B">
        <w:rPr>
          <w:rFonts w:ascii="宋体" w:eastAsia="宋体" w:hAnsi="宋体" w:hint="eastAsia"/>
          <w:sz w:val="24"/>
          <w:szCs w:val="24"/>
        </w:rPr>
        <w:t>。关键管理人员，是指有权力并负责计划、指挥和控制企业活动的人员。与主要投资者个人或关键管理人员关系密切的家庭成员，是指在处理与企业的交易时可能影响该个人或受该个人影响的家庭成员。</w:t>
      </w:r>
      <w:r w:rsidR="00CC26D1"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CC26D1" w:rsidRPr="00BF0828">
        <w:rPr>
          <w:rFonts w:ascii="宋体" w:eastAsia="宋体" w:hAnsi="宋体" w:hint="eastAsia"/>
          <w:color w:val="FF0000"/>
          <w:sz w:val="24"/>
          <w:szCs w:val="24"/>
        </w:rPr>
        <w:t>）</w:t>
      </w:r>
    </w:p>
    <w:p w14:paraId="53E384D1" w14:textId="3E8F3BF2" w:rsidR="00F90D7B" w:rsidRDefault="00F90D7B" w:rsidP="002F4DF4">
      <w:pPr>
        <w:spacing w:line="360" w:lineRule="auto"/>
        <w:rPr>
          <w:rFonts w:ascii="宋体" w:eastAsia="宋体" w:hAnsi="宋体"/>
          <w:color w:val="FF0000"/>
          <w:sz w:val="24"/>
          <w:szCs w:val="24"/>
        </w:rPr>
      </w:pPr>
      <w:r w:rsidRPr="00F90D7B">
        <w:rPr>
          <w:rFonts w:ascii="宋体" w:eastAsia="宋体" w:hAnsi="宋体" w:hint="eastAsia"/>
          <w:sz w:val="24"/>
          <w:szCs w:val="24"/>
        </w:rPr>
        <w:t>（十）该企业主要投资者个人、关键管理人员或与其关系密切的家庭成员</w:t>
      </w:r>
      <w:r w:rsidRPr="000B5185">
        <w:rPr>
          <w:rFonts w:ascii="宋体" w:eastAsia="宋体" w:hAnsi="宋体" w:hint="eastAsia"/>
          <w:sz w:val="24"/>
          <w:szCs w:val="24"/>
          <w:highlight w:val="yellow"/>
        </w:rPr>
        <w:t>控制、共同控制</w:t>
      </w:r>
      <w:r w:rsidRPr="002F4DF4">
        <w:rPr>
          <w:rFonts w:ascii="宋体" w:eastAsia="宋体" w:hAnsi="宋体" w:hint="eastAsia"/>
          <w:strike/>
          <w:color w:val="FF0000"/>
          <w:sz w:val="24"/>
          <w:szCs w:val="24"/>
          <w:highlight w:val="yellow"/>
        </w:rPr>
        <w:t>或施加重大影响</w:t>
      </w:r>
      <w:r w:rsidRPr="000B5185">
        <w:rPr>
          <w:rFonts w:ascii="宋体" w:eastAsia="宋体" w:hAnsi="宋体" w:hint="eastAsia"/>
          <w:sz w:val="24"/>
          <w:szCs w:val="24"/>
          <w:highlight w:val="yellow"/>
        </w:rPr>
        <w:t>的其他企业</w:t>
      </w:r>
      <w:r w:rsidRPr="00F90D7B">
        <w:rPr>
          <w:rFonts w:ascii="宋体" w:eastAsia="宋体" w:hAnsi="宋体" w:hint="eastAsia"/>
          <w:sz w:val="24"/>
          <w:szCs w:val="24"/>
        </w:rPr>
        <w:t>。</w:t>
      </w:r>
      <w:r w:rsidR="00CC26D1" w:rsidRPr="00BF0828">
        <w:rPr>
          <w:rFonts w:ascii="宋体" w:eastAsia="宋体" w:hAnsi="宋体" w:hint="eastAsia"/>
          <w:color w:val="FF0000"/>
          <w:sz w:val="24"/>
          <w:szCs w:val="24"/>
        </w:rPr>
        <w:t>（</w:t>
      </w:r>
      <w:r w:rsidR="00CC26D1">
        <w:rPr>
          <w:rFonts w:ascii="宋体" w:eastAsia="宋体" w:hAnsi="宋体" w:hint="eastAsia"/>
          <w:color w:val="FF0000"/>
          <w:sz w:val="24"/>
          <w:szCs w:val="24"/>
        </w:rPr>
        <w:t>合并范围外</w:t>
      </w:r>
      <w:r w:rsidR="00CC26D1" w:rsidRPr="00BF0828">
        <w:rPr>
          <w:rFonts w:ascii="宋体" w:eastAsia="宋体" w:hAnsi="宋体" w:hint="eastAsia"/>
          <w:color w:val="FF0000"/>
          <w:sz w:val="24"/>
          <w:szCs w:val="24"/>
        </w:rPr>
        <w:t>）</w:t>
      </w:r>
    </w:p>
    <w:p w14:paraId="17FB87A9" w14:textId="5F8B6CD8" w:rsidR="002F4DF4" w:rsidRDefault="002F4DF4" w:rsidP="002F4DF4">
      <w:pPr>
        <w:spacing w:line="360" w:lineRule="auto"/>
        <w:rPr>
          <w:rFonts w:ascii="宋体" w:eastAsia="宋体" w:hAnsi="宋体"/>
          <w:color w:val="FF0000"/>
          <w:sz w:val="24"/>
          <w:szCs w:val="24"/>
        </w:rPr>
      </w:pPr>
      <w:r w:rsidRPr="002F4DF4">
        <w:rPr>
          <w:rFonts w:ascii="宋体" w:eastAsia="宋体" w:hAnsi="宋体"/>
          <w:color w:val="FF0000"/>
          <w:sz w:val="24"/>
          <w:szCs w:val="24"/>
        </w:rPr>
        <w:t>https://www.casc.org.cn/2019/1231/203032.shtml</w:t>
      </w:r>
    </w:p>
    <w:p w14:paraId="0FC00065" w14:textId="073EDDFF" w:rsidR="00CC26D1" w:rsidRDefault="00CC26D1" w:rsidP="00F90D7B">
      <w:pPr>
        <w:spacing w:line="360" w:lineRule="auto"/>
        <w:rPr>
          <w:rFonts w:ascii="宋体" w:eastAsia="宋体" w:hAnsi="宋体"/>
          <w:sz w:val="24"/>
          <w:szCs w:val="24"/>
        </w:rPr>
      </w:pPr>
    </w:p>
    <w:p w14:paraId="07694E28" w14:textId="77777777" w:rsidR="00260533" w:rsidRPr="00F90D7B" w:rsidRDefault="00260533" w:rsidP="00260533">
      <w:pPr>
        <w:spacing w:line="360" w:lineRule="auto"/>
        <w:rPr>
          <w:rFonts w:ascii="宋体" w:eastAsia="宋体" w:hAnsi="宋体"/>
          <w:sz w:val="24"/>
          <w:szCs w:val="24"/>
        </w:rPr>
      </w:pPr>
      <w:r w:rsidRPr="00F90D7B">
        <w:rPr>
          <w:rFonts w:ascii="宋体" w:eastAsia="宋体" w:hAnsi="宋体" w:hint="eastAsia"/>
          <w:sz w:val="24"/>
          <w:szCs w:val="24"/>
        </w:rPr>
        <w:t>第五条</w:t>
      </w:r>
      <w:r w:rsidRPr="00F90D7B">
        <w:rPr>
          <w:rFonts w:ascii="宋体" w:eastAsia="宋体" w:hAnsi="宋体"/>
          <w:sz w:val="24"/>
          <w:szCs w:val="24"/>
        </w:rPr>
        <w:t xml:space="preserve"> 仅与企业存在下列关系的各方，不构成企业的关联方：</w:t>
      </w:r>
    </w:p>
    <w:p w14:paraId="6DE80E99" w14:textId="77777777" w:rsidR="00260533" w:rsidRPr="00F90D7B" w:rsidRDefault="00260533" w:rsidP="00260533">
      <w:pPr>
        <w:spacing w:line="360" w:lineRule="auto"/>
        <w:rPr>
          <w:rFonts w:ascii="宋体" w:eastAsia="宋体" w:hAnsi="宋体"/>
          <w:sz w:val="24"/>
          <w:szCs w:val="24"/>
        </w:rPr>
      </w:pPr>
      <w:r w:rsidRPr="00F90D7B">
        <w:rPr>
          <w:rFonts w:ascii="宋体" w:eastAsia="宋体" w:hAnsi="宋体" w:hint="eastAsia"/>
          <w:sz w:val="24"/>
          <w:szCs w:val="24"/>
        </w:rPr>
        <w:t>（一）与该企业发生日常往来的资金提供者、公用事业部门、政府部门和机构。</w:t>
      </w:r>
    </w:p>
    <w:p w14:paraId="7A84FB04" w14:textId="77777777" w:rsidR="00260533" w:rsidRPr="00F90D7B" w:rsidRDefault="00260533" w:rsidP="00260533">
      <w:pPr>
        <w:spacing w:line="360" w:lineRule="auto"/>
        <w:rPr>
          <w:rFonts w:ascii="宋体" w:eastAsia="宋体" w:hAnsi="宋体"/>
          <w:sz w:val="24"/>
          <w:szCs w:val="24"/>
        </w:rPr>
      </w:pPr>
      <w:r w:rsidRPr="00F90D7B">
        <w:rPr>
          <w:rFonts w:ascii="宋体" w:eastAsia="宋体" w:hAnsi="宋体" w:hint="eastAsia"/>
          <w:sz w:val="24"/>
          <w:szCs w:val="24"/>
        </w:rPr>
        <w:t>（二）与该企业发生大量交易而存在经济依存关系的单个客户、供应商、特许商、经销商或代理商。</w:t>
      </w:r>
    </w:p>
    <w:p w14:paraId="5A9EB6F9" w14:textId="77777777" w:rsidR="00260533" w:rsidRDefault="00260533" w:rsidP="00260533">
      <w:pPr>
        <w:spacing w:line="360" w:lineRule="auto"/>
        <w:rPr>
          <w:rFonts w:ascii="宋体" w:eastAsia="宋体" w:hAnsi="宋体"/>
          <w:sz w:val="24"/>
          <w:szCs w:val="24"/>
        </w:rPr>
      </w:pPr>
      <w:r w:rsidRPr="00F90D7B">
        <w:rPr>
          <w:rFonts w:ascii="宋体" w:eastAsia="宋体" w:hAnsi="宋体" w:hint="eastAsia"/>
          <w:sz w:val="24"/>
          <w:szCs w:val="24"/>
        </w:rPr>
        <w:t>（三）与该企业共同控制合营企业的合营者。</w:t>
      </w:r>
    </w:p>
    <w:p w14:paraId="15DE454D" w14:textId="77777777" w:rsidR="00260533" w:rsidRPr="000C5A83" w:rsidRDefault="00260533" w:rsidP="00260533">
      <w:pPr>
        <w:spacing w:line="360" w:lineRule="auto"/>
        <w:rPr>
          <w:rFonts w:ascii="宋体" w:eastAsia="宋体" w:hAnsi="宋体"/>
          <w:sz w:val="24"/>
          <w:szCs w:val="24"/>
        </w:rPr>
      </w:pPr>
    </w:p>
    <w:p w14:paraId="0B156275" w14:textId="77777777" w:rsidR="00260533" w:rsidRDefault="00260533" w:rsidP="00260533">
      <w:pPr>
        <w:spacing w:line="360" w:lineRule="auto"/>
        <w:rPr>
          <w:rFonts w:ascii="宋体" w:eastAsia="宋体" w:hAnsi="宋体"/>
          <w:sz w:val="24"/>
          <w:szCs w:val="24"/>
        </w:rPr>
      </w:pPr>
      <w:r w:rsidRPr="00F90D7B">
        <w:rPr>
          <w:rFonts w:ascii="宋体" w:eastAsia="宋体" w:hAnsi="宋体" w:hint="eastAsia"/>
          <w:sz w:val="24"/>
          <w:szCs w:val="24"/>
        </w:rPr>
        <w:t>第六条</w:t>
      </w:r>
      <w:r w:rsidRPr="00F90D7B">
        <w:rPr>
          <w:rFonts w:ascii="宋体" w:eastAsia="宋体" w:hAnsi="宋体"/>
          <w:sz w:val="24"/>
          <w:szCs w:val="24"/>
        </w:rPr>
        <w:t xml:space="preserve"> 仅仅同受国家控制而不存在其他关联方关系的企业，不构成关联方。</w:t>
      </w:r>
    </w:p>
    <w:p w14:paraId="0DD68470" w14:textId="38571F59" w:rsidR="00475484" w:rsidRDefault="00475484" w:rsidP="00F90D7B">
      <w:pPr>
        <w:spacing w:line="360" w:lineRule="auto"/>
        <w:rPr>
          <w:rFonts w:ascii="宋体" w:eastAsia="宋体" w:hAnsi="宋体"/>
          <w:sz w:val="24"/>
          <w:szCs w:val="24"/>
        </w:rPr>
      </w:pPr>
    </w:p>
    <w:p w14:paraId="668127C6" w14:textId="68E50FE9" w:rsidR="002B13E4" w:rsidRPr="002B13E4" w:rsidRDefault="002B13E4" w:rsidP="002B13E4">
      <w:pPr>
        <w:pStyle w:val="3"/>
        <w:rPr>
          <w:sz w:val="24"/>
          <w:szCs w:val="24"/>
        </w:rPr>
      </w:pPr>
      <w:bookmarkStart w:id="753" w:name="_Toc123761827"/>
      <w:bookmarkStart w:id="754" w:name="_Toc145316987"/>
      <w:r w:rsidRPr="002B13E4">
        <w:rPr>
          <w:rFonts w:hint="eastAsia"/>
          <w:sz w:val="24"/>
          <w:szCs w:val="24"/>
        </w:rPr>
        <w:t>2、企业会计准则解释第</w:t>
      </w:r>
      <w:r w:rsidRPr="002B13E4">
        <w:rPr>
          <w:sz w:val="24"/>
          <w:szCs w:val="24"/>
        </w:rPr>
        <w:t>13号</w:t>
      </w:r>
      <w:bookmarkEnd w:id="753"/>
      <w:bookmarkEnd w:id="754"/>
    </w:p>
    <w:p w14:paraId="03DFBF16" w14:textId="77777777" w:rsidR="002B13E4" w:rsidRPr="002B13E4" w:rsidRDefault="002B13E4" w:rsidP="002B13E4">
      <w:pPr>
        <w:spacing w:line="360" w:lineRule="auto"/>
        <w:rPr>
          <w:rFonts w:ascii="宋体" w:eastAsia="宋体" w:hAnsi="宋体"/>
          <w:sz w:val="24"/>
          <w:szCs w:val="24"/>
        </w:rPr>
      </w:pPr>
    </w:p>
    <w:p w14:paraId="39B24E8A"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一、关于企业与其所属企业集团其他成员企业等相关的关联方判断</w:t>
      </w:r>
    </w:p>
    <w:p w14:paraId="36C78AE5" w14:textId="77777777" w:rsidR="00260533"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该问题主要涉及《企业会计准则第</w:t>
      </w:r>
      <w:r w:rsidRPr="002B13E4">
        <w:rPr>
          <w:rFonts w:ascii="宋体" w:eastAsia="宋体" w:hAnsi="宋体"/>
          <w:sz w:val="24"/>
          <w:szCs w:val="24"/>
        </w:rPr>
        <w:t>36号——关联方披露》（财会〔2006〕3 号，以下简称第 36 号准则）等准则。除第36号准则第四条规定外，下列各方构成关联方，应当按照第36号准则进行相关披露：</w:t>
      </w:r>
    </w:p>
    <w:p w14:paraId="4453E6C3" w14:textId="77777777" w:rsidR="00260533" w:rsidRDefault="002B13E4" w:rsidP="002B13E4">
      <w:pPr>
        <w:spacing w:line="360" w:lineRule="auto"/>
        <w:rPr>
          <w:rFonts w:ascii="宋体" w:eastAsia="宋体" w:hAnsi="宋体"/>
          <w:sz w:val="24"/>
          <w:szCs w:val="24"/>
        </w:rPr>
      </w:pPr>
      <w:r w:rsidRPr="002B13E4">
        <w:rPr>
          <w:rFonts w:ascii="宋体" w:eastAsia="宋体" w:hAnsi="宋体"/>
          <w:sz w:val="24"/>
          <w:szCs w:val="24"/>
        </w:rPr>
        <w:t>（一）企业与其所属企业集团的其他成员单位（包括母公司和子公司）的合营企业或联营企业；</w:t>
      </w:r>
    </w:p>
    <w:p w14:paraId="087BC9AC" w14:textId="202847B6" w:rsidR="002B13E4" w:rsidRPr="002B13E4" w:rsidRDefault="002B13E4" w:rsidP="002B13E4">
      <w:pPr>
        <w:spacing w:line="360" w:lineRule="auto"/>
        <w:rPr>
          <w:rFonts w:ascii="宋体" w:eastAsia="宋体" w:hAnsi="宋体"/>
          <w:sz w:val="24"/>
          <w:szCs w:val="24"/>
        </w:rPr>
      </w:pPr>
      <w:r w:rsidRPr="002B13E4">
        <w:rPr>
          <w:rFonts w:ascii="宋体" w:eastAsia="宋体" w:hAnsi="宋体"/>
          <w:sz w:val="24"/>
          <w:szCs w:val="24"/>
        </w:rPr>
        <w:t>（二）企业的合营企业与企业的其他合营企业或联营企业。</w:t>
      </w:r>
    </w:p>
    <w:p w14:paraId="0FF46E2E" w14:textId="61C891EB"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除第</w:t>
      </w:r>
      <w:r w:rsidRPr="002B13E4">
        <w:rPr>
          <w:rFonts w:ascii="宋体" w:eastAsia="宋体" w:hAnsi="宋体"/>
          <w:sz w:val="24"/>
          <w:szCs w:val="24"/>
        </w:rPr>
        <w:t xml:space="preserve"> 36 号准则第五条和第六条规定外，</w:t>
      </w:r>
      <w:r w:rsidRPr="00EE5171">
        <w:rPr>
          <w:rFonts w:ascii="宋体" w:eastAsia="宋体" w:hAnsi="宋体"/>
          <w:sz w:val="24"/>
          <w:szCs w:val="24"/>
          <w:highlight w:val="yellow"/>
        </w:rPr>
        <w:t>两方或两方以上同受一方重大影响的，不构成关联方。</w:t>
      </w:r>
    </w:p>
    <w:p w14:paraId="06FD7CDF" w14:textId="6F036AE5" w:rsidR="004E4F22" w:rsidRDefault="002B13E4" w:rsidP="00F90D7B">
      <w:pPr>
        <w:spacing w:line="360" w:lineRule="auto"/>
        <w:rPr>
          <w:rFonts w:ascii="宋体" w:eastAsia="宋体" w:hAnsi="宋体"/>
          <w:sz w:val="24"/>
          <w:szCs w:val="24"/>
        </w:rPr>
      </w:pPr>
      <w:r w:rsidRPr="002B13E4">
        <w:rPr>
          <w:rFonts w:ascii="宋体" w:eastAsia="宋体" w:hAnsi="宋体" w:hint="eastAsia"/>
          <w:sz w:val="24"/>
          <w:szCs w:val="24"/>
        </w:rPr>
        <w:t>第</w:t>
      </w:r>
      <w:r w:rsidRPr="002B13E4">
        <w:rPr>
          <w:rFonts w:ascii="宋体" w:eastAsia="宋体" w:hAnsi="宋体"/>
          <w:sz w:val="24"/>
          <w:szCs w:val="24"/>
        </w:rPr>
        <w:t>36号准则中所指的联营企业包括联营企业及其子公司，合营企业包括合营企业及其子公司。</w:t>
      </w:r>
    </w:p>
    <w:p w14:paraId="06EFDE24" w14:textId="77777777" w:rsidR="004E4F22" w:rsidRDefault="004E4F22" w:rsidP="00F90D7B">
      <w:pPr>
        <w:spacing w:line="360" w:lineRule="auto"/>
        <w:rPr>
          <w:rFonts w:ascii="宋体" w:eastAsia="宋体" w:hAnsi="宋体"/>
          <w:sz w:val="24"/>
          <w:szCs w:val="24"/>
        </w:rPr>
      </w:pPr>
    </w:p>
    <w:p w14:paraId="5E4999EE" w14:textId="75B31515" w:rsidR="00475484" w:rsidRPr="002B13E4" w:rsidRDefault="002B13E4" w:rsidP="002B13E4">
      <w:pPr>
        <w:pStyle w:val="3"/>
        <w:rPr>
          <w:sz w:val="24"/>
          <w:szCs w:val="24"/>
        </w:rPr>
      </w:pPr>
      <w:bookmarkStart w:id="755" w:name="_Toc123761828"/>
      <w:bookmarkStart w:id="756" w:name="_Toc145316988"/>
      <w:r w:rsidRPr="002B13E4">
        <w:rPr>
          <w:sz w:val="24"/>
          <w:szCs w:val="24"/>
          <w:highlight w:val="yellow"/>
        </w:rPr>
        <w:t>3</w:t>
      </w:r>
      <w:r w:rsidRPr="002B13E4">
        <w:rPr>
          <w:rFonts w:hint="eastAsia"/>
          <w:sz w:val="24"/>
          <w:szCs w:val="24"/>
          <w:highlight w:val="yellow"/>
        </w:rPr>
        <w:t>、上海证券交易所股票上市规则</w:t>
      </w:r>
      <w:bookmarkEnd w:id="755"/>
      <w:bookmarkEnd w:id="756"/>
    </w:p>
    <w:p w14:paraId="39B5D699"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具有以下情形之一的法人（或者其他组织），为上市公司的关联法人（或者其他组织）：</w:t>
      </w:r>
    </w:p>
    <w:p w14:paraId="0FF68F64"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（一）直接或者间接控制上市公司的法人（或者其他组织）；</w:t>
      </w:r>
    </w:p>
    <w:p w14:paraId="00E7A0B6"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（二）由前项所述法人（或者其他组织）直接或者间接控制的除上市公司、控股子公司及控制的其他主体以外的法人（或者其他组织）；</w:t>
      </w:r>
    </w:p>
    <w:p w14:paraId="510D0E21"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（三）关联自然人直接或者间接控制的、或者担任董事（不含同为双方的独立董事）、高级管理人员的，除上市公司、控股子公司及控制的其他主体以外的法人（或者其他组织）；</w:t>
      </w:r>
    </w:p>
    <w:p w14:paraId="7CE3E1AD" w14:textId="77777777" w:rsidR="002B13E4" w:rsidRPr="002B13E4" w:rsidRDefault="002B13E4" w:rsidP="002B13E4">
      <w:pPr>
        <w:spacing w:line="360" w:lineRule="auto"/>
        <w:rPr>
          <w:rFonts w:ascii="宋体" w:eastAsia="宋体" w:hAnsi="宋体"/>
          <w:sz w:val="24"/>
          <w:szCs w:val="24"/>
        </w:rPr>
      </w:pPr>
      <w:r w:rsidRPr="0098360A">
        <w:rPr>
          <w:rFonts w:ascii="宋体" w:eastAsia="宋体" w:hAnsi="宋体" w:hint="eastAsia"/>
          <w:sz w:val="24"/>
          <w:szCs w:val="24"/>
          <w:highlight w:val="yellow"/>
        </w:rPr>
        <w:t>（四）持有上市公司</w:t>
      </w:r>
      <w:r w:rsidRPr="0098360A">
        <w:rPr>
          <w:rFonts w:ascii="宋体" w:eastAsia="宋体" w:hAnsi="宋体"/>
          <w:sz w:val="24"/>
          <w:szCs w:val="24"/>
          <w:highlight w:val="yellow"/>
        </w:rPr>
        <w:t>5%以上股份的法人（或者其他组织）及其一致行动人；</w:t>
      </w:r>
    </w:p>
    <w:p w14:paraId="4D559F69"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lastRenderedPageBreak/>
        <w:t>具有以下情形之一的自然人，为上市公司的关联自然人：</w:t>
      </w:r>
    </w:p>
    <w:p w14:paraId="68D158D5"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（一）直接或者间接持有上市公司</w:t>
      </w:r>
      <w:r w:rsidRPr="002B13E4">
        <w:rPr>
          <w:rFonts w:ascii="宋体" w:eastAsia="宋体" w:hAnsi="宋体"/>
          <w:sz w:val="24"/>
          <w:szCs w:val="24"/>
        </w:rPr>
        <w:t>5%以上股份的自然人；</w:t>
      </w:r>
    </w:p>
    <w:p w14:paraId="4249CD7A"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（二）上市公司董事、监事和高级管理人员；</w:t>
      </w:r>
    </w:p>
    <w:p w14:paraId="245CA2F4" w14:textId="77777777" w:rsidR="002B13E4" w:rsidRP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（三）直接或者间接地控制上市公司的法人（或者其他组织）的董事、监事和高级管理人员；</w:t>
      </w:r>
    </w:p>
    <w:p w14:paraId="1E49A9B2" w14:textId="7199F941" w:rsidR="002B13E4" w:rsidRDefault="002B13E4" w:rsidP="002B13E4">
      <w:pPr>
        <w:spacing w:line="360" w:lineRule="auto"/>
        <w:rPr>
          <w:rFonts w:ascii="宋体" w:eastAsia="宋体" w:hAnsi="宋体"/>
          <w:sz w:val="24"/>
          <w:szCs w:val="24"/>
        </w:rPr>
      </w:pPr>
      <w:r w:rsidRPr="002B13E4">
        <w:rPr>
          <w:rFonts w:ascii="宋体" w:eastAsia="宋体" w:hAnsi="宋体" w:hint="eastAsia"/>
          <w:sz w:val="24"/>
          <w:szCs w:val="24"/>
        </w:rPr>
        <w:t>（四）本款第（一）项、第（二）项所述人士的关系密切的家庭成员。在过去</w:t>
      </w:r>
      <w:r w:rsidRPr="002B13E4">
        <w:rPr>
          <w:rFonts w:ascii="宋体" w:eastAsia="宋体" w:hAnsi="宋体"/>
          <w:sz w:val="24"/>
          <w:szCs w:val="24"/>
        </w:rPr>
        <w:t>12个月内或者相关协议或者安排生效后的12个月内，存在本条第二款、第三款所述情形之一的法人（或者其他组织）、自然人，为上市公司的关联人。</w:t>
      </w:r>
    </w:p>
    <w:p w14:paraId="3AFC31D8" w14:textId="77777777" w:rsidR="00B85766" w:rsidRPr="00B85766" w:rsidRDefault="00B85766" w:rsidP="002B13E4">
      <w:pPr>
        <w:spacing w:line="360" w:lineRule="auto"/>
        <w:rPr>
          <w:rFonts w:ascii="宋体" w:eastAsia="宋体" w:hAnsi="宋体"/>
          <w:sz w:val="24"/>
          <w:szCs w:val="24"/>
        </w:rPr>
      </w:pPr>
    </w:p>
    <w:p w14:paraId="37D44531" w14:textId="2DDDB00A" w:rsidR="00475484" w:rsidRPr="002B13E4" w:rsidRDefault="002B13E4" w:rsidP="002B13E4">
      <w:pPr>
        <w:spacing w:line="360" w:lineRule="auto"/>
        <w:rPr>
          <w:rFonts w:ascii="宋体" w:eastAsia="宋体" w:hAnsi="宋体"/>
          <w:sz w:val="24"/>
          <w:szCs w:val="24"/>
        </w:rPr>
      </w:pPr>
      <w:r w:rsidRPr="00B85766">
        <w:rPr>
          <w:rFonts w:ascii="宋体" w:eastAsia="宋体" w:hAnsi="宋体" w:hint="eastAsia"/>
          <w:sz w:val="24"/>
          <w:szCs w:val="24"/>
          <w:highlight w:val="yellow"/>
        </w:rPr>
        <w:t>中国证监会、本所或者上市公司可以根据实质重于形式的原则，认定其他与上市公司有特殊关系，可能或者已经造成上市公司对其</w:t>
      </w:r>
      <w:r w:rsidRPr="00B85766">
        <w:rPr>
          <w:rFonts w:ascii="宋体" w:eastAsia="宋体" w:hAnsi="宋体" w:hint="eastAsia"/>
          <w:color w:val="FF0000"/>
          <w:sz w:val="24"/>
          <w:szCs w:val="24"/>
          <w:highlight w:val="yellow"/>
        </w:rPr>
        <w:t>利益倾斜</w:t>
      </w:r>
      <w:r w:rsidRPr="00B85766">
        <w:rPr>
          <w:rFonts w:ascii="宋体" w:eastAsia="宋体" w:hAnsi="宋体" w:hint="eastAsia"/>
          <w:sz w:val="24"/>
          <w:szCs w:val="24"/>
          <w:highlight w:val="yellow"/>
        </w:rPr>
        <w:t>的法人（或者其他组织）或者自然人为上市公司的关联人。</w:t>
      </w:r>
      <w:r w:rsidR="00B85766" w:rsidRPr="00B85766">
        <w:rPr>
          <w:rFonts w:ascii="宋体" w:eastAsia="宋体" w:hAnsi="宋体" w:hint="eastAsia"/>
          <w:color w:val="FF0000"/>
          <w:sz w:val="24"/>
          <w:szCs w:val="24"/>
          <w:highlight w:val="yellow"/>
        </w:rPr>
        <w:t>（兜底条款）</w:t>
      </w:r>
    </w:p>
    <w:p w14:paraId="77C1263B" w14:textId="1A8CE4DC" w:rsidR="00475484" w:rsidRDefault="00475484" w:rsidP="00F90D7B">
      <w:pPr>
        <w:spacing w:line="360" w:lineRule="auto"/>
        <w:rPr>
          <w:rFonts w:ascii="宋体" w:eastAsia="宋体" w:hAnsi="宋体"/>
          <w:sz w:val="24"/>
          <w:szCs w:val="24"/>
        </w:rPr>
      </w:pPr>
    </w:p>
    <w:p w14:paraId="2A349D4C" w14:textId="0BC51F08" w:rsidR="002B13E4" w:rsidRPr="002B13E4" w:rsidRDefault="00A014BB" w:rsidP="002B13E4">
      <w:pPr>
        <w:pStyle w:val="3"/>
        <w:rPr>
          <w:sz w:val="24"/>
          <w:szCs w:val="24"/>
        </w:rPr>
      </w:pPr>
      <w:bookmarkStart w:id="757" w:name="_Toc123761829"/>
      <w:bookmarkStart w:id="758" w:name="_Toc145316989"/>
      <w:r>
        <w:rPr>
          <w:rFonts w:hint="eastAsia"/>
          <w:sz w:val="24"/>
          <w:szCs w:val="24"/>
        </w:rPr>
        <w:t>4、</w:t>
      </w:r>
      <w:r w:rsidR="002B13E4" w:rsidRPr="002B13E4">
        <w:rPr>
          <w:rFonts w:hint="eastAsia"/>
          <w:sz w:val="24"/>
          <w:szCs w:val="24"/>
        </w:rPr>
        <w:t>深圳证券交易所股票上市规则</w:t>
      </w:r>
      <w:bookmarkEnd w:id="757"/>
      <w:bookmarkEnd w:id="758"/>
    </w:p>
    <w:p w14:paraId="127963C7" w14:textId="4DE1B6B0" w:rsidR="00475484" w:rsidRDefault="007D1A0C" w:rsidP="00F90D7B">
      <w:pPr>
        <w:spacing w:line="360" w:lineRule="auto"/>
        <w:rPr>
          <w:rFonts w:ascii="宋体" w:eastAsia="宋体" w:hAnsi="宋体"/>
          <w:sz w:val="24"/>
          <w:szCs w:val="24"/>
        </w:rPr>
      </w:pPr>
      <w:r>
        <w:rPr>
          <w:rFonts w:ascii="宋体" w:eastAsia="宋体" w:hAnsi="宋体" w:hint="eastAsia"/>
          <w:sz w:val="24"/>
          <w:szCs w:val="24"/>
        </w:rPr>
        <w:t>仔细对比了一下，上交所和深交所的上市规则对于关联交易的表述是一样的。</w:t>
      </w:r>
    </w:p>
    <w:p w14:paraId="0BC6DD3D" w14:textId="77777777" w:rsidR="00475484" w:rsidRDefault="00475484" w:rsidP="00F90D7B">
      <w:pPr>
        <w:spacing w:line="360" w:lineRule="auto"/>
        <w:rPr>
          <w:rFonts w:ascii="宋体" w:eastAsia="宋体" w:hAnsi="宋体"/>
          <w:sz w:val="24"/>
          <w:szCs w:val="24"/>
        </w:rPr>
      </w:pPr>
    </w:p>
    <w:p w14:paraId="3BF40A69" w14:textId="7E208D69" w:rsidR="000C5A83" w:rsidRDefault="00260533" w:rsidP="000C5A83">
      <w:pPr>
        <w:pStyle w:val="2"/>
      </w:pPr>
      <w:bookmarkStart w:id="759" w:name="_Toc123761830"/>
      <w:bookmarkStart w:id="760" w:name="_Toc145316990"/>
      <w:r>
        <w:rPr>
          <w:rFonts w:hint="eastAsia"/>
        </w:rPr>
        <w:t>实务中如何判断哪些是关联方？</w:t>
      </w:r>
      <w:bookmarkEnd w:id="759"/>
      <w:bookmarkEnd w:id="760"/>
    </w:p>
    <w:p w14:paraId="02811231" w14:textId="1E096494" w:rsidR="00DF3C00" w:rsidRDefault="0098360A" w:rsidP="00F90D7B">
      <w:pPr>
        <w:spacing w:line="360" w:lineRule="auto"/>
        <w:rPr>
          <w:rFonts w:ascii="宋体" w:eastAsia="宋体" w:hAnsi="宋体"/>
          <w:sz w:val="24"/>
          <w:szCs w:val="24"/>
        </w:rPr>
      </w:pPr>
      <w:r>
        <w:rPr>
          <w:rFonts w:ascii="宋体" w:eastAsia="宋体" w:hAnsi="宋体" w:hint="eastAsia"/>
          <w:sz w:val="24"/>
          <w:szCs w:val="24"/>
        </w:rPr>
        <w:t>上面那些</w:t>
      </w:r>
      <w:r w:rsidR="00DF3C00">
        <w:rPr>
          <w:rFonts w:ascii="宋体" w:eastAsia="宋体" w:hAnsi="宋体" w:hint="eastAsia"/>
          <w:sz w:val="24"/>
          <w:szCs w:val="24"/>
        </w:rPr>
        <w:t>条文不用专门记，只要记住以下三个规则，就能轻松判断出是不是关联方。</w:t>
      </w:r>
    </w:p>
    <w:p w14:paraId="1FBFAC24" w14:textId="658CD8B0" w:rsidR="00D37D29" w:rsidRPr="00D37D29" w:rsidRDefault="00DF3C00" w:rsidP="00F90D7B">
      <w:pPr>
        <w:spacing w:line="360" w:lineRule="auto"/>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、控制和共同控制能</w:t>
      </w:r>
      <w:r w:rsidR="00F3336F">
        <w:rPr>
          <w:rFonts w:ascii="宋体" w:eastAsia="宋体" w:hAnsi="宋体" w:hint="eastAsia"/>
          <w:sz w:val="24"/>
          <w:szCs w:val="24"/>
        </w:rPr>
        <w:t>无限</w:t>
      </w:r>
      <w:r>
        <w:rPr>
          <w:rFonts w:ascii="宋体" w:eastAsia="宋体" w:hAnsi="宋体" w:hint="eastAsia"/>
          <w:sz w:val="24"/>
          <w:szCs w:val="24"/>
        </w:rPr>
        <w:t>传递</w:t>
      </w:r>
      <w:r w:rsidR="00D37D29">
        <w:rPr>
          <w:rFonts w:ascii="宋体" w:eastAsia="宋体" w:hAnsi="宋体" w:hint="eastAsia"/>
          <w:sz w:val="24"/>
          <w:szCs w:val="24"/>
        </w:rPr>
        <w:t>。</w:t>
      </w:r>
    </w:p>
    <w:p w14:paraId="7C3495B9" w14:textId="69F49176" w:rsidR="00DF3C00" w:rsidRPr="00D37D29" w:rsidRDefault="00304DDD" w:rsidP="00F90D7B">
      <w:pPr>
        <w:spacing w:line="360" w:lineRule="auto"/>
        <w:rPr>
          <w:rFonts w:ascii="宋体" w:eastAsia="宋体" w:hAnsi="宋体"/>
          <w:sz w:val="24"/>
          <w:szCs w:val="24"/>
        </w:rPr>
      </w:pPr>
      <w:r>
        <w:rPr>
          <w:rFonts w:ascii="宋体" w:eastAsia="宋体" w:hAnsi="宋体"/>
          <w:sz w:val="24"/>
          <w:szCs w:val="24"/>
        </w:rPr>
        <w:t>2</w:t>
      </w:r>
      <w:r w:rsidR="00DF3C00">
        <w:rPr>
          <w:rFonts w:ascii="宋体" w:eastAsia="宋体" w:hAnsi="宋体" w:hint="eastAsia"/>
          <w:sz w:val="24"/>
          <w:szCs w:val="24"/>
        </w:rPr>
        <w:t>、重大影响</w:t>
      </w:r>
      <w:r w:rsidR="00F3336F">
        <w:rPr>
          <w:rFonts w:ascii="宋体" w:eastAsia="宋体" w:hAnsi="宋体" w:hint="eastAsia"/>
          <w:sz w:val="24"/>
          <w:szCs w:val="24"/>
        </w:rPr>
        <w:t>只能传递一次</w:t>
      </w:r>
      <w:r w:rsidR="00DF3C00">
        <w:rPr>
          <w:rFonts w:ascii="宋体" w:eastAsia="宋体" w:hAnsi="宋体" w:hint="eastAsia"/>
          <w:sz w:val="24"/>
          <w:szCs w:val="24"/>
        </w:rPr>
        <w:t>。</w:t>
      </w:r>
    </w:p>
    <w:p w14:paraId="7D4205F7" w14:textId="71283CE2" w:rsidR="00DF3C00" w:rsidRDefault="00304DDD" w:rsidP="00DF3C00">
      <w:pPr>
        <w:spacing w:line="360" w:lineRule="auto"/>
        <w:rPr>
          <w:rFonts w:ascii="宋体" w:eastAsia="宋体" w:hAnsi="宋体"/>
          <w:sz w:val="24"/>
          <w:szCs w:val="24"/>
        </w:rPr>
      </w:pPr>
      <w:r>
        <w:rPr>
          <w:rFonts w:ascii="宋体" w:eastAsia="宋体" w:hAnsi="宋体"/>
          <w:sz w:val="24"/>
          <w:szCs w:val="24"/>
        </w:rPr>
        <w:t>3</w:t>
      </w:r>
      <w:r w:rsidR="00DF3C00">
        <w:rPr>
          <w:rFonts w:ascii="宋体" w:eastAsia="宋体" w:hAnsi="宋体" w:hint="eastAsia"/>
          <w:sz w:val="24"/>
          <w:szCs w:val="24"/>
        </w:rPr>
        <w:t>、投资者之间不属于关联方关系。</w:t>
      </w:r>
    </w:p>
    <w:p w14:paraId="0A4B13C4" w14:textId="77777777" w:rsidR="00DF3C00" w:rsidRPr="00DF3C00" w:rsidRDefault="00DF3C00" w:rsidP="00F90D7B">
      <w:pPr>
        <w:spacing w:line="360" w:lineRule="auto"/>
        <w:rPr>
          <w:rFonts w:ascii="宋体" w:eastAsia="宋体" w:hAnsi="宋体"/>
          <w:sz w:val="24"/>
          <w:szCs w:val="24"/>
        </w:rPr>
      </w:pPr>
    </w:p>
    <w:p w14:paraId="4D3ABB9D" w14:textId="74736FF9" w:rsidR="001E11AF" w:rsidRDefault="00BB5B10" w:rsidP="00F90D7B">
      <w:pPr>
        <w:spacing w:line="360" w:lineRule="auto"/>
        <w:rPr>
          <w:rFonts w:ascii="宋体" w:eastAsia="宋体" w:hAnsi="宋体"/>
          <w:sz w:val="24"/>
          <w:szCs w:val="24"/>
        </w:rPr>
      </w:pPr>
      <w:r>
        <w:rPr>
          <w:rFonts w:ascii="宋体" w:eastAsia="宋体" w:hAnsi="宋体" w:hint="eastAsia"/>
          <w:sz w:val="24"/>
          <w:szCs w:val="24"/>
        </w:rPr>
        <w:t>传递的意思，就是把关联方关系传递下去。如下图，</w:t>
      </w:r>
    </w:p>
    <w:p w14:paraId="61E53524" w14:textId="77777777" w:rsidR="001E11AF" w:rsidRDefault="001E11AF" w:rsidP="00F90D7B">
      <w:pPr>
        <w:spacing w:line="360" w:lineRule="auto"/>
        <w:rPr>
          <w:rFonts w:ascii="宋体" w:eastAsia="宋体" w:hAnsi="宋体"/>
          <w:sz w:val="24"/>
          <w:szCs w:val="24"/>
        </w:rPr>
      </w:pPr>
    </w:p>
    <w:p w14:paraId="264D64CD" w14:textId="6C90012C" w:rsidR="00260533" w:rsidRDefault="00F3336F" w:rsidP="00F90D7B">
      <w:pPr>
        <w:spacing w:line="360" w:lineRule="auto"/>
        <w:rPr>
          <w:rFonts w:ascii="宋体" w:eastAsia="宋体" w:hAnsi="宋体"/>
          <w:sz w:val="24"/>
          <w:szCs w:val="24"/>
        </w:rPr>
      </w:pPr>
      <w:r>
        <w:rPr>
          <w:noProof/>
        </w:rPr>
        <w:lastRenderedPageBreak/>
        <w:drawing>
          <wp:inline distT="0" distB="0" distL="0" distR="0" wp14:anchorId="6B89F82E" wp14:editId="5E8309B1">
            <wp:extent cx="5274310" cy="2823845"/>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2823845"/>
                    </a:xfrm>
                    <a:prstGeom prst="rect">
                      <a:avLst/>
                    </a:prstGeom>
                  </pic:spPr>
                </pic:pic>
              </a:graphicData>
            </a:graphic>
          </wp:inline>
        </w:drawing>
      </w:r>
    </w:p>
    <w:p w14:paraId="6DEF88AA" w14:textId="40107AB1" w:rsidR="00E5600C" w:rsidRDefault="00401A58" w:rsidP="00F90D7B">
      <w:pPr>
        <w:spacing w:line="360" w:lineRule="auto"/>
        <w:rPr>
          <w:rFonts w:ascii="宋体" w:eastAsia="宋体" w:hAnsi="宋体"/>
          <w:sz w:val="24"/>
          <w:szCs w:val="24"/>
        </w:rPr>
      </w:pPr>
      <w:r>
        <w:rPr>
          <w:rFonts w:ascii="宋体" w:eastAsia="宋体" w:hAnsi="宋体" w:hint="eastAsia"/>
          <w:sz w:val="24"/>
          <w:szCs w:val="24"/>
        </w:rPr>
        <w:t>①</w:t>
      </w:r>
      <w:r w:rsidR="001148D3">
        <w:rPr>
          <w:rFonts w:ascii="宋体" w:eastAsia="宋体" w:hAnsi="宋体" w:hint="eastAsia"/>
          <w:sz w:val="24"/>
          <w:szCs w:val="24"/>
        </w:rPr>
        <w:t>B公司是A公司的子公司，A公司与B公司属于关联方关系。</w:t>
      </w:r>
    </w:p>
    <w:p w14:paraId="4AE3F6D8" w14:textId="53FA3001" w:rsidR="00E5600C" w:rsidRPr="001148D3" w:rsidRDefault="00401A58" w:rsidP="00F90D7B">
      <w:pPr>
        <w:spacing w:line="360" w:lineRule="auto"/>
        <w:rPr>
          <w:rFonts w:ascii="宋体" w:eastAsia="宋体" w:hAnsi="宋体"/>
          <w:sz w:val="24"/>
          <w:szCs w:val="24"/>
        </w:rPr>
      </w:pPr>
      <w:r>
        <w:rPr>
          <w:rFonts w:ascii="宋体" w:eastAsia="宋体" w:hAnsi="宋体" w:hint="eastAsia"/>
          <w:sz w:val="24"/>
          <w:szCs w:val="24"/>
        </w:rPr>
        <w:t>②</w:t>
      </w:r>
      <w:r w:rsidR="001148D3">
        <w:rPr>
          <w:rFonts w:ascii="宋体" w:eastAsia="宋体" w:hAnsi="宋体" w:hint="eastAsia"/>
          <w:sz w:val="24"/>
          <w:szCs w:val="24"/>
        </w:rPr>
        <w:t>C公司是B公司的子公司，</w:t>
      </w:r>
      <w:r w:rsidR="00871FF2">
        <w:rPr>
          <w:rFonts w:ascii="宋体" w:eastAsia="宋体" w:hAnsi="宋体" w:hint="eastAsia"/>
          <w:sz w:val="24"/>
          <w:szCs w:val="24"/>
        </w:rPr>
        <w:t>B公司与C公司属于关联方关系。</w:t>
      </w:r>
    </w:p>
    <w:p w14:paraId="5792224A" w14:textId="6E27EC39" w:rsidR="00E5600C" w:rsidRDefault="00401A58" w:rsidP="00F90D7B">
      <w:pPr>
        <w:spacing w:line="360" w:lineRule="auto"/>
        <w:rPr>
          <w:rFonts w:ascii="宋体" w:eastAsia="宋体" w:hAnsi="宋体"/>
          <w:sz w:val="24"/>
          <w:szCs w:val="24"/>
        </w:rPr>
      </w:pPr>
      <w:r>
        <w:rPr>
          <w:rFonts w:ascii="宋体" w:eastAsia="宋体" w:hAnsi="宋体" w:hint="eastAsia"/>
          <w:sz w:val="24"/>
          <w:szCs w:val="24"/>
        </w:rPr>
        <w:t>③</w:t>
      </w:r>
      <w:r w:rsidR="007C6DB9">
        <w:rPr>
          <w:rFonts w:ascii="宋体" w:eastAsia="宋体" w:hAnsi="宋体" w:hint="eastAsia"/>
          <w:sz w:val="24"/>
          <w:szCs w:val="24"/>
        </w:rPr>
        <w:t>由于1和2，C公司和A公司属于关联方关系。这就是“传递”，A通过B，传递到了C。只要能传递到的，就是关联方关系。只有“控制”和“共同控制”能</w:t>
      </w:r>
      <w:r w:rsidR="00C941FF">
        <w:rPr>
          <w:rFonts w:ascii="宋体" w:eastAsia="宋体" w:hAnsi="宋体" w:hint="eastAsia"/>
          <w:sz w:val="24"/>
          <w:szCs w:val="24"/>
        </w:rPr>
        <w:t>无限</w:t>
      </w:r>
      <w:r w:rsidR="007C6DB9">
        <w:rPr>
          <w:rFonts w:ascii="宋体" w:eastAsia="宋体" w:hAnsi="宋体" w:hint="eastAsia"/>
          <w:sz w:val="24"/>
          <w:szCs w:val="24"/>
        </w:rPr>
        <w:t>传递。</w:t>
      </w:r>
    </w:p>
    <w:p w14:paraId="5D9DC399" w14:textId="4A360EB2" w:rsidR="00EE5171" w:rsidRDefault="00EE5171" w:rsidP="00F90D7B">
      <w:pPr>
        <w:spacing w:line="360" w:lineRule="auto"/>
        <w:rPr>
          <w:rFonts w:ascii="宋体" w:eastAsia="宋体" w:hAnsi="宋体"/>
          <w:sz w:val="24"/>
          <w:szCs w:val="24"/>
        </w:rPr>
      </w:pPr>
      <w:r>
        <w:rPr>
          <w:rFonts w:ascii="宋体" w:eastAsia="宋体" w:hAnsi="宋体" w:hint="eastAsia"/>
          <w:sz w:val="24"/>
          <w:szCs w:val="24"/>
        </w:rPr>
        <w:t>用准则原文怎么解释？</w:t>
      </w:r>
    </w:p>
    <w:p w14:paraId="417D98BD" w14:textId="14C8F961" w:rsidR="00EE5171" w:rsidRPr="00EE5171" w:rsidRDefault="00EE5171" w:rsidP="00F90D7B">
      <w:pPr>
        <w:spacing w:line="360" w:lineRule="auto"/>
        <w:rPr>
          <w:rFonts w:ascii="宋体" w:eastAsia="宋体" w:hAnsi="宋体"/>
          <w:color w:val="FF0000"/>
          <w:sz w:val="24"/>
          <w:szCs w:val="24"/>
        </w:rPr>
      </w:pPr>
      <w:r w:rsidRPr="00EE5171">
        <w:rPr>
          <w:rFonts w:ascii="宋体" w:eastAsia="宋体" w:hAnsi="宋体" w:hint="eastAsia"/>
          <w:color w:val="FF0000"/>
          <w:sz w:val="24"/>
          <w:szCs w:val="24"/>
        </w:rPr>
        <w:t>解释1</w:t>
      </w:r>
      <w:r w:rsidRPr="00EE5171">
        <w:rPr>
          <w:rFonts w:ascii="宋体" w:eastAsia="宋体" w:hAnsi="宋体"/>
          <w:color w:val="FF0000"/>
          <w:sz w:val="24"/>
          <w:szCs w:val="24"/>
        </w:rPr>
        <w:t>3</w:t>
      </w:r>
      <w:r w:rsidRPr="00EE5171">
        <w:rPr>
          <w:rFonts w:ascii="宋体" w:eastAsia="宋体" w:hAnsi="宋体" w:hint="eastAsia"/>
          <w:color w:val="FF0000"/>
          <w:sz w:val="24"/>
          <w:szCs w:val="24"/>
        </w:rPr>
        <w:t>号：</w:t>
      </w:r>
      <w:r w:rsidRPr="00EE5171">
        <w:rPr>
          <w:rFonts w:ascii="宋体" w:eastAsia="宋体" w:hAnsi="宋体"/>
          <w:color w:val="FF0000"/>
          <w:sz w:val="24"/>
          <w:szCs w:val="24"/>
        </w:rPr>
        <w:t>企业与其所属企业集团的其他成员单位（包括母公司和子公司）的合营企业或联营企业</w:t>
      </w:r>
    </w:p>
    <w:p w14:paraId="205D8C19" w14:textId="77777777" w:rsidR="00EE5171" w:rsidRDefault="00EE5171" w:rsidP="00F90D7B">
      <w:pPr>
        <w:spacing w:line="360" w:lineRule="auto"/>
        <w:rPr>
          <w:rFonts w:ascii="宋体" w:eastAsia="宋体" w:hAnsi="宋体"/>
          <w:sz w:val="24"/>
          <w:szCs w:val="24"/>
        </w:rPr>
      </w:pPr>
    </w:p>
    <w:p w14:paraId="27BD9ABF" w14:textId="253E89D9" w:rsidR="007C6DB9" w:rsidRDefault="00401A58" w:rsidP="00F90D7B">
      <w:pPr>
        <w:spacing w:line="360" w:lineRule="auto"/>
        <w:rPr>
          <w:rFonts w:ascii="宋体" w:eastAsia="宋体" w:hAnsi="宋体"/>
          <w:sz w:val="24"/>
          <w:szCs w:val="24"/>
        </w:rPr>
      </w:pPr>
      <w:r>
        <w:rPr>
          <w:rFonts w:ascii="宋体" w:eastAsia="宋体" w:hAnsi="宋体" w:hint="eastAsia"/>
          <w:sz w:val="24"/>
          <w:szCs w:val="24"/>
        </w:rPr>
        <w:t>④</w:t>
      </w:r>
      <w:r w:rsidR="007C6DB9">
        <w:rPr>
          <w:rFonts w:ascii="宋体" w:eastAsia="宋体" w:hAnsi="宋体" w:hint="eastAsia"/>
          <w:sz w:val="24"/>
          <w:szCs w:val="24"/>
        </w:rPr>
        <w:t>E公司和C公司是关联方吗？</w:t>
      </w:r>
      <w:r w:rsidR="007271EA">
        <w:rPr>
          <w:rFonts w:ascii="宋体" w:eastAsia="宋体" w:hAnsi="宋体" w:hint="eastAsia"/>
          <w:sz w:val="24"/>
          <w:szCs w:val="24"/>
        </w:rPr>
        <w:t>5</w:t>
      </w:r>
      <w:r w:rsidR="007271EA">
        <w:rPr>
          <w:rFonts w:ascii="宋体" w:eastAsia="宋体" w:hAnsi="宋体"/>
          <w:sz w:val="24"/>
          <w:szCs w:val="24"/>
        </w:rPr>
        <w:t>0%</w:t>
      </w:r>
      <w:r w:rsidR="007271EA">
        <w:rPr>
          <w:rFonts w:ascii="宋体" w:eastAsia="宋体" w:hAnsi="宋体" w:hint="eastAsia"/>
          <w:sz w:val="24"/>
          <w:szCs w:val="24"/>
        </w:rPr>
        <w:t>意味着共同控制，共同控制是可以无限传递的，</w:t>
      </w:r>
      <w:r w:rsidR="007C6DB9">
        <w:rPr>
          <w:rFonts w:ascii="宋体" w:eastAsia="宋体" w:hAnsi="宋体" w:hint="eastAsia"/>
          <w:sz w:val="24"/>
          <w:szCs w:val="24"/>
        </w:rPr>
        <w:t>E公司传递到</w:t>
      </w:r>
      <w:r w:rsidR="007271EA">
        <w:rPr>
          <w:rFonts w:ascii="宋体" w:eastAsia="宋体" w:hAnsi="宋体" w:hint="eastAsia"/>
          <w:sz w:val="24"/>
          <w:szCs w:val="24"/>
        </w:rPr>
        <w:t>G</w:t>
      </w:r>
      <w:r w:rsidR="007C6DB9">
        <w:rPr>
          <w:rFonts w:ascii="宋体" w:eastAsia="宋体" w:hAnsi="宋体" w:hint="eastAsia"/>
          <w:sz w:val="24"/>
          <w:szCs w:val="24"/>
        </w:rPr>
        <w:t>公司</w:t>
      </w:r>
      <w:r w:rsidR="007271EA">
        <w:rPr>
          <w:rFonts w:ascii="宋体" w:eastAsia="宋体" w:hAnsi="宋体" w:hint="eastAsia"/>
          <w:sz w:val="24"/>
          <w:szCs w:val="24"/>
        </w:rPr>
        <w:t>，G公司再传递到C公司。通过传递规则，它们属于关联方关系，但是，还有第三个规则：</w:t>
      </w:r>
      <w:r w:rsidR="007755B0">
        <w:rPr>
          <w:rFonts w:ascii="宋体" w:eastAsia="宋体" w:hAnsi="宋体" w:hint="eastAsia"/>
          <w:sz w:val="24"/>
          <w:szCs w:val="24"/>
        </w:rPr>
        <w:t>投资者之间不属于关联方关系。</w:t>
      </w:r>
      <w:r w:rsidR="00DD061A">
        <w:rPr>
          <w:rFonts w:ascii="宋体" w:eastAsia="宋体" w:hAnsi="宋体" w:hint="eastAsia"/>
          <w:sz w:val="24"/>
          <w:szCs w:val="24"/>
        </w:rPr>
        <w:t>所以说，E和C虽然能传递到，但是它们不属于关联方。</w:t>
      </w:r>
    </w:p>
    <w:p w14:paraId="60FD2AF3" w14:textId="0BDD5A1D" w:rsidR="00DD061A" w:rsidRDefault="00DD061A" w:rsidP="00F90D7B">
      <w:pPr>
        <w:spacing w:line="360" w:lineRule="auto"/>
        <w:rPr>
          <w:rFonts w:ascii="宋体" w:eastAsia="宋体" w:hAnsi="宋体"/>
          <w:sz w:val="24"/>
          <w:szCs w:val="24"/>
        </w:rPr>
      </w:pPr>
    </w:p>
    <w:p w14:paraId="45D6D35E" w14:textId="325C2697" w:rsidR="00DD061A" w:rsidRDefault="00F54104" w:rsidP="00F90D7B">
      <w:pPr>
        <w:spacing w:line="360" w:lineRule="auto"/>
        <w:rPr>
          <w:rFonts w:ascii="宋体" w:eastAsia="宋体" w:hAnsi="宋体"/>
          <w:sz w:val="24"/>
          <w:szCs w:val="24"/>
        </w:rPr>
      </w:pPr>
      <w:r w:rsidRPr="00F54104">
        <w:rPr>
          <w:rFonts w:ascii="宋体" w:eastAsia="宋体" w:hAnsi="宋体" w:hint="eastAsia"/>
          <w:sz w:val="24"/>
          <w:szCs w:val="24"/>
          <w:highlight w:val="yellow"/>
        </w:rPr>
        <w:t>为什么投资者之间不属于关联方关系呢？</w:t>
      </w:r>
    </w:p>
    <w:p w14:paraId="036B4BB8" w14:textId="14413F08" w:rsidR="00E5600C" w:rsidRDefault="00E5600C" w:rsidP="00F90D7B">
      <w:pPr>
        <w:spacing w:line="360" w:lineRule="auto"/>
        <w:rPr>
          <w:rFonts w:ascii="宋体" w:eastAsia="宋体" w:hAnsi="宋体"/>
          <w:sz w:val="24"/>
          <w:szCs w:val="24"/>
        </w:rPr>
      </w:pPr>
    </w:p>
    <w:p w14:paraId="261BD705" w14:textId="091A3D2B" w:rsidR="00F54104" w:rsidRDefault="00F54104" w:rsidP="00F90D7B">
      <w:pPr>
        <w:spacing w:line="360" w:lineRule="auto"/>
        <w:rPr>
          <w:rFonts w:ascii="宋体" w:eastAsia="宋体" w:hAnsi="宋体"/>
          <w:sz w:val="24"/>
          <w:szCs w:val="24"/>
        </w:rPr>
      </w:pPr>
      <w:r>
        <w:rPr>
          <w:rFonts w:ascii="宋体" w:eastAsia="宋体" w:hAnsi="宋体" w:hint="eastAsia"/>
          <w:sz w:val="24"/>
          <w:szCs w:val="24"/>
        </w:rPr>
        <w:t>可以这么理解：股东之间是有利益冲突的，比如经营理念的不同，控制权的争</w:t>
      </w:r>
      <w:r>
        <w:rPr>
          <w:rFonts w:ascii="宋体" w:eastAsia="宋体" w:hAnsi="宋体" w:hint="eastAsia"/>
          <w:sz w:val="24"/>
          <w:szCs w:val="24"/>
        </w:rPr>
        <w:lastRenderedPageBreak/>
        <w:t>夺等等，</w:t>
      </w:r>
      <w:r w:rsidRPr="00F54104">
        <w:rPr>
          <w:rFonts w:ascii="宋体" w:eastAsia="宋体" w:hAnsi="宋体" w:hint="eastAsia"/>
          <w:color w:val="FF0000"/>
          <w:sz w:val="24"/>
          <w:szCs w:val="24"/>
        </w:rPr>
        <w:t>他们不打起来就不错了</w:t>
      </w:r>
      <w:r>
        <w:rPr>
          <w:rFonts w:ascii="宋体" w:eastAsia="宋体" w:hAnsi="宋体" w:hint="eastAsia"/>
          <w:sz w:val="24"/>
          <w:szCs w:val="24"/>
        </w:rPr>
        <w:t>，还怎么可能有关联方关系！</w:t>
      </w:r>
    </w:p>
    <w:p w14:paraId="55804CEB" w14:textId="6D5EB26B" w:rsidR="00F54104" w:rsidRDefault="00F54104" w:rsidP="00F90D7B">
      <w:pPr>
        <w:spacing w:line="360" w:lineRule="auto"/>
        <w:rPr>
          <w:rFonts w:ascii="宋体" w:eastAsia="宋体" w:hAnsi="宋体"/>
          <w:sz w:val="24"/>
          <w:szCs w:val="24"/>
        </w:rPr>
      </w:pPr>
    </w:p>
    <w:p w14:paraId="64EFA450" w14:textId="58DE02E4" w:rsidR="00EE5171" w:rsidRPr="00EE5171" w:rsidRDefault="00EE5171" w:rsidP="00F90D7B">
      <w:pPr>
        <w:spacing w:line="360" w:lineRule="auto"/>
        <w:rPr>
          <w:rFonts w:ascii="宋体" w:eastAsia="宋体" w:hAnsi="宋体"/>
          <w:color w:val="FF0000"/>
          <w:sz w:val="24"/>
          <w:szCs w:val="24"/>
        </w:rPr>
      </w:pPr>
      <w:r w:rsidRPr="00EE5171">
        <w:rPr>
          <w:rFonts w:ascii="宋体" w:eastAsia="宋体" w:hAnsi="宋体" w:hint="eastAsia"/>
          <w:color w:val="FF0000"/>
          <w:sz w:val="24"/>
          <w:szCs w:val="24"/>
        </w:rPr>
        <w:t>用准则解释，准则第5条：</w:t>
      </w:r>
    </w:p>
    <w:p w14:paraId="7B7DDE25" w14:textId="03D71574" w:rsidR="00EE5171" w:rsidRPr="00EE5171" w:rsidRDefault="00EE5171" w:rsidP="00F90D7B">
      <w:pPr>
        <w:spacing w:line="360" w:lineRule="auto"/>
        <w:rPr>
          <w:rFonts w:ascii="宋体" w:eastAsia="宋体" w:hAnsi="宋体"/>
          <w:color w:val="FF0000"/>
          <w:sz w:val="24"/>
          <w:szCs w:val="24"/>
        </w:rPr>
      </w:pPr>
      <w:r w:rsidRPr="00EE5171">
        <w:rPr>
          <w:rFonts w:ascii="宋体" w:eastAsia="宋体" w:hAnsi="宋体" w:hint="eastAsia"/>
          <w:color w:val="FF0000"/>
          <w:sz w:val="24"/>
          <w:szCs w:val="24"/>
        </w:rPr>
        <w:t>与该企业共同控制合营企业的合营者。</w:t>
      </w:r>
    </w:p>
    <w:p w14:paraId="33FE728E" w14:textId="77777777" w:rsidR="00EE5171" w:rsidRDefault="00EE5171" w:rsidP="00F90D7B">
      <w:pPr>
        <w:spacing w:line="360" w:lineRule="auto"/>
        <w:rPr>
          <w:rFonts w:ascii="宋体" w:eastAsia="宋体" w:hAnsi="宋体"/>
          <w:sz w:val="24"/>
          <w:szCs w:val="24"/>
        </w:rPr>
      </w:pPr>
    </w:p>
    <w:p w14:paraId="505CB319" w14:textId="137FB48F" w:rsidR="00A506A7" w:rsidRDefault="00401A58" w:rsidP="00F90D7B">
      <w:pPr>
        <w:spacing w:line="360" w:lineRule="auto"/>
        <w:rPr>
          <w:rFonts w:ascii="宋体" w:eastAsia="宋体" w:hAnsi="宋体"/>
          <w:sz w:val="24"/>
          <w:szCs w:val="24"/>
        </w:rPr>
      </w:pPr>
      <w:r>
        <w:rPr>
          <w:rFonts w:ascii="宋体" w:eastAsia="宋体" w:hAnsi="宋体" w:hint="eastAsia"/>
          <w:sz w:val="24"/>
          <w:szCs w:val="24"/>
        </w:rPr>
        <w:t>⑤</w:t>
      </w:r>
      <w:r w:rsidR="00F3336F">
        <w:rPr>
          <w:rFonts w:ascii="宋体" w:eastAsia="宋体" w:hAnsi="宋体" w:hint="eastAsia"/>
          <w:sz w:val="24"/>
          <w:szCs w:val="24"/>
        </w:rPr>
        <w:t>I公司和J公司属于关联方吗？</w:t>
      </w:r>
    </w:p>
    <w:p w14:paraId="3F0AE730" w14:textId="7A2F7F6C" w:rsidR="00F3336F" w:rsidRDefault="00F3336F" w:rsidP="00F90D7B">
      <w:pPr>
        <w:spacing w:line="360" w:lineRule="auto"/>
        <w:rPr>
          <w:rFonts w:ascii="宋体" w:eastAsia="宋体" w:hAnsi="宋体"/>
          <w:sz w:val="24"/>
          <w:szCs w:val="24"/>
        </w:rPr>
      </w:pPr>
      <w:r>
        <w:rPr>
          <w:rFonts w:ascii="宋体" w:eastAsia="宋体" w:hAnsi="宋体" w:hint="eastAsia"/>
          <w:sz w:val="24"/>
          <w:szCs w:val="24"/>
        </w:rPr>
        <w:t>属于。I公司先传递到G，G公司</w:t>
      </w:r>
      <w:r w:rsidR="00655FC8">
        <w:rPr>
          <w:rFonts w:ascii="宋体" w:eastAsia="宋体" w:hAnsi="宋体" w:hint="eastAsia"/>
          <w:sz w:val="24"/>
          <w:szCs w:val="24"/>
        </w:rPr>
        <w:t>再传递到</w:t>
      </w:r>
      <w:r>
        <w:rPr>
          <w:rFonts w:ascii="宋体" w:eastAsia="宋体" w:hAnsi="宋体" w:hint="eastAsia"/>
          <w:sz w:val="24"/>
          <w:szCs w:val="24"/>
        </w:rPr>
        <w:t>J公司，</w:t>
      </w:r>
      <w:r w:rsidR="00655FC8">
        <w:rPr>
          <w:rFonts w:ascii="宋体" w:eastAsia="宋体" w:hAnsi="宋体" w:hint="eastAsia"/>
          <w:sz w:val="24"/>
          <w:szCs w:val="24"/>
        </w:rPr>
        <w:t>虽然是重大影响，但是这里只需要传递一次，因此还是能传递得到的，所以I公司和J公司属于关联方关系。</w:t>
      </w:r>
    </w:p>
    <w:p w14:paraId="3C8414D8" w14:textId="2725DD3F" w:rsidR="0065789F" w:rsidRDefault="00EE5171" w:rsidP="00F90D7B">
      <w:pPr>
        <w:spacing w:line="360" w:lineRule="auto"/>
        <w:rPr>
          <w:rFonts w:ascii="宋体" w:eastAsia="宋体" w:hAnsi="宋体"/>
          <w:sz w:val="24"/>
          <w:szCs w:val="24"/>
        </w:rPr>
      </w:pPr>
      <w:r>
        <w:rPr>
          <w:rFonts w:ascii="宋体" w:eastAsia="宋体" w:hAnsi="宋体" w:hint="eastAsia"/>
          <w:sz w:val="24"/>
          <w:szCs w:val="24"/>
        </w:rPr>
        <w:t>用准则回答，</w:t>
      </w:r>
      <w:r w:rsidR="0065789F">
        <w:rPr>
          <w:rFonts w:ascii="宋体" w:eastAsia="宋体" w:hAnsi="宋体" w:hint="eastAsia"/>
          <w:sz w:val="24"/>
          <w:szCs w:val="24"/>
        </w:rPr>
        <w:t>解释1</w:t>
      </w:r>
      <w:r w:rsidR="0065789F">
        <w:rPr>
          <w:rFonts w:ascii="宋体" w:eastAsia="宋体" w:hAnsi="宋体"/>
          <w:sz w:val="24"/>
          <w:szCs w:val="24"/>
        </w:rPr>
        <w:t>3</w:t>
      </w:r>
      <w:r w:rsidR="0065789F">
        <w:rPr>
          <w:rFonts w:ascii="宋体" w:eastAsia="宋体" w:hAnsi="宋体" w:hint="eastAsia"/>
          <w:sz w:val="24"/>
          <w:szCs w:val="24"/>
        </w:rPr>
        <w:t>号：</w:t>
      </w:r>
      <w:r w:rsidR="0065789F" w:rsidRPr="0065789F">
        <w:rPr>
          <w:rFonts w:ascii="宋体" w:eastAsia="宋体" w:hAnsi="宋体"/>
          <w:sz w:val="24"/>
          <w:szCs w:val="24"/>
          <w:highlight w:val="yellow"/>
        </w:rPr>
        <w:t>企业的合营企业与企业的其他合营企业或联营企业。</w:t>
      </w:r>
    </w:p>
    <w:p w14:paraId="72A593AF" w14:textId="551FA84E" w:rsidR="009033E9" w:rsidRDefault="009033E9" w:rsidP="00F90D7B">
      <w:pPr>
        <w:spacing w:line="360" w:lineRule="auto"/>
        <w:rPr>
          <w:rFonts w:ascii="宋体" w:eastAsia="宋体" w:hAnsi="宋体"/>
          <w:sz w:val="24"/>
          <w:szCs w:val="24"/>
        </w:rPr>
      </w:pPr>
    </w:p>
    <w:p w14:paraId="3A88A701" w14:textId="101868F8" w:rsidR="009033E9" w:rsidRDefault="00401A58" w:rsidP="00F90D7B">
      <w:pPr>
        <w:spacing w:line="360" w:lineRule="auto"/>
        <w:rPr>
          <w:rFonts w:ascii="宋体" w:eastAsia="宋体" w:hAnsi="宋体"/>
          <w:sz w:val="24"/>
          <w:szCs w:val="24"/>
        </w:rPr>
      </w:pPr>
      <w:r>
        <w:rPr>
          <w:rFonts w:ascii="宋体" w:eastAsia="宋体" w:hAnsi="宋体" w:hint="eastAsia"/>
          <w:sz w:val="24"/>
          <w:szCs w:val="24"/>
        </w:rPr>
        <w:t>⑥</w:t>
      </w:r>
      <w:r w:rsidR="009033E9">
        <w:rPr>
          <w:rFonts w:ascii="宋体" w:eastAsia="宋体" w:hAnsi="宋体" w:hint="eastAsia"/>
          <w:sz w:val="24"/>
          <w:szCs w:val="24"/>
        </w:rPr>
        <w:t>I公司和H公司属于关联方吗？</w:t>
      </w:r>
    </w:p>
    <w:p w14:paraId="73242A98" w14:textId="4A99D2D4" w:rsidR="009033E9" w:rsidRDefault="009033E9" w:rsidP="00F90D7B">
      <w:pPr>
        <w:spacing w:line="360" w:lineRule="auto"/>
        <w:rPr>
          <w:rFonts w:ascii="宋体" w:eastAsia="宋体" w:hAnsi="宋体"/>
          <w:sz w:val="24"/>
          <w:szCs w:val="24"/>
        </w:rPr>
      </w:pPr>
      <w:r>
        <w:rPr>
          <w:rFonts w:ascii="宋体" w:eastAsia="宋体" w:hAnsi="宋体" w:hint="eastAsia"/>
          <w:sz w:val="24"/>
          <w:szCs w:val="24"/>
        </w:rPr>
        <w:t>属于。因为可以传递到。</w:t>
      </w:r>
    </w:p>
    <w:p w14:paraId="0A39FA9E" w14:textId="6D502C94" w:rsidR="009033E9" w:rsidRDefault="009033E9" w:rsidP="00F90D7B">
      <w:pPr>
        <w:spacing w:line="360" w:lineRule="auto"/>
        <w:rPr>
          <w:rFonts w:ascii="宋体" w:eastAsia="宋体" w:hAnsi="宋体"/>
          <w:sz w:val="24"/>
          <w:szCs w:val="24"/>
        </w:rPr>
      </w:pPr>
    </w:p>
    <w:p w14:paraId="37CB17E9" w14:textId="1B5E6A15" w:rsidR="009033E9" w:rsidRDefault="00401A58" w:rsidP="00F90D7B">
      <w:pPr>
        <w:spacing w:line="360" w:lineRule="auto"/>
        <w:rPr>
          <w:rFonts w:ascii="宋体" w:eastAsia="宋体" w:hAnsi="宋体"/>
          <w:sz w:val="24"/>
          <w:szCs w:val="24"/>
        </w:rPr>
      </w:pPr>
      <w:r>
        <w:rPr>
          <w:rFonts w:ascii="宋体" w:eastAsia="宋体" w:hAnsi="宋体" w:hint="eastAsia"/>
          <w:sz w:val="24"/>
          <w:szCs w:val="24"/>
        </w:rPr>
        <w:t>⑦</w:t>
      </w:r>
      <w:r w:rsidR="009033E9">
        <w:rPr>
          <w:rFonts w:ascii="宋体" w:eastAsia="宋体" w:hAnsi="宋体" w:hint="eastAsia"/>
          <w:sz w:val="24"/>
          <w:szCs w:val="24"/>
        </w:rPr>
        <w:t>K公司和L公司属于关联方吗？</w:t>
      </w:r>
    </w:p>
    <w:p w14:paraId="4D1514E3" w14:textId="7DD03BAC" w:rsidR="009033E9" w:rsidRDefault="009033E9" w:rsidP="00F90D7B">
      <w:pPr>
        <w:spacing w:line="360" w:lineRule="auto"/>
        <w:rPr>
          <w:rFonts w:ascii="宋体" w:eastAsia="宋体" w:hAnsi="宋体"/>
          <w:sz w:val="24"/>
          <w:szCs w:val="24"/>
        </w:rPr>
      </w:pPr>
      <w:r>
        <w:rPr>
          <w:rFonts w:ascii="宋体" w:eastAsia="宋体" w:hAnsi="宋体" w:hint="eastAsia"/>
          <w:sz w:val="24"/>
          <w:szCs w:val="24"/>
        </w:rPr>
        <w:t>不属于。因为重大影响只能传一次。</w:t>
      </w:r>
    </w:p>
    <w:p w14:paraId="500488CF" w14:textId="3D955E9C" w:rsidR="009033E9" w:rsidRDefault="00765DF1" w:rsidP="00F90D7B">
      <w:pPr>
        <w:spacing w:line="360" w:lineRule="auto"/>
        <w:rPr>
          <w:rFonts w:ascii="宋体" w:eastAsia="宋体" w:hAnsi="宋体"/>
          <w:sz w:val="24"/>
          <w:szCs w:val="24"/>
        </w:rPr>
      </w:pPr>
      <w:r>
        <w:rPr>
          <w:rFonts w:ascii="宋体" w:eastAsia="宋体" w:hAnsi="宋体" w:hint="eastAsia"/>
          <w:sz w:val="24"/>
          <w:szCs w:val="24"/>
          <w:highlight w:val="yellow"/>
        </w:rPr>
        <w:t>准则解释1</w:t>
      </w:r>
      <w:r>
        <w:rPr>
          <w:rFonts w:ascii="宋体" w:eastAsia="宋体" w:hAnsi="宋体"/>
          <w:sz w:val="24"/>
          <w:szCs w:val="24"/>
          <w:highlight w:val="yellow"/>
        </w:rPr>
        <w:t>3</w:t>
      </w:r>
      <w:r>
        <w:rPr>
          <w:rFonts w:ascii="宋体" w:eastAsia="宋体" w:hAnsi="宋体" w:hint="eastAsia"/>
          <w:sz w:val="24"/>
          <w:szCs w:val="24"/>
          <w:highlight w:val="yellow"/>
        </w:rPr>
        <w:t>号：</w:t>
      </w:r>
      <w:r w:rsidRPr="00EE5171">
        <w:rPr>
          <w:rFonts w:ascii="宋体" w:eastAsia="宋体" w:hAnsi="宋体"/>
          <w:sz w:val="24"/>
          <w:szCs w:val="24"/>
          <w:highlight w:val="yellow"/>
        </w:rPr>
        <w:t>两方或两方以上同受一方重大影响的，不构成关联方。</w:t>
      </w:r>
    </w:p>
    <w:p w14:paraId="734BCD12" w14:textId="77777777" w:rsidR="00765DF1" w:rsidRDefault="00765DF1" w:rsidP="00F90D7B">
      <w:pPr>
        <w:spacing w:line="360" w:lineRule="auto"/>
        <w:rPr>
          <w:rFonts w:ascii="宋体" w:eastAsia="宋体" w:hAnsi="宋体"/>
          <w:sz w:val="24"/>
          <w:szCs w:val="24"/>
        </w:rPr>
      </w:pPr>
    </w:p>
    <w:p w14:paraId="236DA105" w14:textId="265B65D5" w:rsidR="009033E9" w:rsidRDefault="00401A58" w:rsidP="00F90D7B">
      <w:pPr>
        <w:spacing w:line="360" w:lineRule="auto"/>
        <w:rPr>
          <w:rFonts w:ascii="宋体" w:eastAsia="宋体" w:hAnsi="宋体"/>
          <w:sz w:val="24"/>
          <w:szCs w:val="24"/>
        </w:rPr>
      </w:pPr>
      <w:r>
        <w:rPr>
          <w:rFonts w:ascii="宋体" w:eastAsia="宋体" w:hAnsi="宋体" w:hint="eastAsia"/>
          <w:sz w:val="24"/>
          <w:szCs w:val="24"/>
        </w:rPr>
        <w:t>⑧</w:t>
      </w:r>
      <w:r w:rsidR="001D445F">
        <w:rPr>
          <w:rFonts w:ascii="宋体" w:eastAsia="宋体" w:hAnsi="宋体" w:hint="eastAsia"/>
          <w:sz w:val="24"/>
          <w:szCs w:val="24"/>
        </w:rPr>
        <w:t>D公司和F公司属于关联方吗？</w:t>
      </w:r>
    </w:p>
    <w:p w14:paraId="4DF725A2" w14:textId="59F11C20" w:rsidR="001D445F" w:rsidRDefault="001D445F" w:rsidP="00F90D7B">
      <w:pPr>
        <w:spacing w:line="360" w:lineRule="auto"/>
        <w:rPr>
          <w:rFonts w:ascii="宋体" w:eastAsia="宋体" w:hAnsi="宋体"/>
          <w:sz w:val="24"/>
          <w:szCs w:val="24"/>
        </w:rPr>
      </w:pPr>
      <w:r>
        <w:rPr>
          <w:rFonts w:ascii="宋体" w:eastAsia="宋体" w:hAnsi="宋体" w:hint="eastAsia"/>
          <w:sz w:val="24"/>
          <w:szCs w:val="24"/>
        </w:rPr>
        <w:t>不属于。虽然能传到，但他们都是H公司的股东，股东之间不存在关联方关系。</w:t>
      </w:r>
    </w:p>
    <w:p w14:paraId="11D0D597" w14:textId="139EACCB" w:rsidR="008D31B3" w:rsidRDefault="008D31B3" w:rsidP="00F90D7B">
      <w:pPr>
        <w:spacing w:line="360" w:lineRule="auto"/>
        <w:rPr>
          <w:rFonts w:ascii="宋体" w:eastAsia="宋体" w:hAnsi="宋体"/>
          <w:sz w:val="24"/>
          <w:szCs w:val="24"/>
        </w:rPr>
      </w:pPr>
    </w:p>
    <w:p w14:paraId="49579E4B" w14:textId="3F19FDD2" w:rsidR="008D31B3" w:rsidRDefault="008D31B3" w:rsidP="00F90D7B">
      <w:pPr>
        <w:spacing w:line="360" w:lineRule="auto"/>
        <w:rPr>
          <w:rFonts w:ascii="宋体" w:eastAsia="宋体" w:hAnsi="宋体"/>
          <w:sz w:val="24"/>
          <w:szCs w:val="24"/>
        </w:rPr>
      </w:pPr>
      <w:r>
        <w:rPr>
          <w:rFonts w:ascii="宋体" w:eastAsia="宋体" w:hAnsi="宋体" w:hint="eastAsia"/>
          <w:sz w:val="24"/>
          <w:szCs w:val="24"/>
        </w:rPr>
        <w:t>综上所述，用这个规则，能判断几乎所有的关联方关系。</w:t>
      </w:r>
      <w:r w:rsidR="00D6787E">
        <w:rPr>
          <w:rFonts w:ascii="宋体" w:eastAsia="宋体" w:hAnsi="宋体" w:hint="eastAsia"/>
          <w:sz w:val="24"/>
          <w:szCs w:val="24"/>
        </w:rPr>
        <w:t>用来应对C</w:t>
      </w:r>
      <w:r w:rsidR="00D6787E">
        <w:rPr>
          <w:rFonts w:ascii="宋体" w:eastAsia="宋体" w:hAnsi="宋体"/>
          <w:sz w:val="24"/>
          <w:szCs w:val="24"/>
        </w:rPr>
        <w:t>PA</w:t>
      </w:r>
      <w:r w:rsidR="00D6787E">
        <w:rPr>
          <w:rFonts w:ascii="宋体" w:eastAsia="宋体" w:hAnsi="宋体" w:hint="eastAsia"/>
          <w:sz w:val="24"/>
          <w:szCs w:val="24"/>
        </w:rPr>
        <w:t>考试就差不多了，因为考试大多数是选择题。</w:t>
      </w:r>
      <w:r w:rsidR="00E419DA">
        <w:rPr>
          <w:rFonts w:ascii="宋体" w:eastAsia="宋体" w:hAnsi="宋体" w:hint="eastAsia"/>
          <w:sz w:val="24"/>
          <w:szCs w:val="24"/>
        </w:rPr>
        <w:t>对于考C</w:t>
      </w:r>
      <w:r w:rsidR="00E419DA">
        <w:rPr>
          <w:rFonts w:ascii="宋体" w:eastAsia="宋体" w:hAnsi="宋体"/>
          <w:sz w:val="24"/>
          <w:szCs w:val="24"/>
        </w:rPr>
        <w:t>PA</w:t>
      </w:r>
      <w:r w:rsidR="00E419DA">
        <w:rPr>
          <w:rFonts w:ascii="宋体" w:eastAsia="宋体" w:hAnsi="宋体" w:hint="eastAsia"/>
          <w:sz w:val="24"/>
          <w:szCs w:val="24"/>
        </w:rPr>
        <w:t>的同学，看到这里就可以了。下面都是实务中的内容。</w:t>
      </w:r>
    </w:p>
    <w:p w14:paraId="4FD78994" w14:textId="77777777" w:rsidR="009033E9" w:rsidRPr="009033E9" w:rsidRDefault="009033E9" w:rsidP="00F90D7B">
      <w:pPr>
        <w:spacing w:line="360" w:lineRule="auto"/>
        <w:rPr>
          <w:rFonts w:ascii="宋体" w:eastAsia="宋体" w:hAnsi="宋体"/>
          <w:sz w:val="24"/>
          <w:szCs w:val="24"/>
        </w:rPr>
      </w:pPr>
    </w:p>
    <w:p w14:paraId="1332D0D1" w14:textId="4A5F8529" w:rsidR="005C1A0F" w:rsidRDefault="005C1A0F" w:rsidP="005C1A0F">
      <w:pPr>
        <w:pStyle w:val="2"/>
      </w:pPr>
      <w:bookmarkStart w:id="761" w:name="_Toc123761831"/>
      <w:bookmarkStart w:id="762" w:name="_Toc145316991"/>
      <w:r>
        <w:rPr>
          <w:rFonts w:hint="eastAsia"/>
        </w:rPr>
        <w:lastRenderedPageBreak/>
        <w:t>合并范围内关联方和合并范围外关联方</w:t>
      </w:r>
      <w:bookmarkEnd w:id="761"/>
      <w:bookmarkEnd w:id="762"/>
    </w:p>
    <w:p w14:paraId="11B362CD" w14:textId="1651532F" w:rsidR="00C35F47" w:rsidRDefault="00C35F47" w:rsidP="00F90D7B">
      <w:pPr>
        <w:spacing w:line="360" w:lineRule="auto"/>
        <w:rPr>
          <w:rFonts w:ascii="宋体" w:eastAsia="宋体" w:hAnsi="宋体"/>
          <w:sz w:val="24"/>
          <w:szCs w:val="24"/>
        </w:rPr>
      </w:pPr>
      <w:r>
        <w:rPr>
          <w:rFonts w:ascii="宋体" w:eastAsia="宋体" w:hAnsi="宋体" w:hint="eastAsia"/>
          <w:sz w:val="24"/>
          <w:szCs w:val="24"/>
        </w:rPr>
        <w:t>1、如何区分</w:t>
      </w:r>
    </w:p>
    <w:p w14:paraId="6094DB3B" w14:textId="4F93B8F6" w:rsidR="00C35F47" w:rsidRDefault="0099664C" w:rsidP="00F90D7B">
      <w:pPr>
        <w:spacing w:line="360" w:lineRule="auto"/>
        <w:rPr>
          <w:rFonts w:ascii="宋体" w:eastAsia="宋体" w:hAnsi="宋体"/>
          <w:sz w:val="24"/>
          <w:szCs w:val="24"/>
        </w:rPr>
      </w:pPr>
      <w:r w:rsidRPr="00A138F6">
        <w:rPr>
          <w:rFonts w:ascii="宋体" w:eastAsia="宋体" w:hAnsi="宋体" w:hint="eastAsia"/>
          <w:sz w:val="24"/>
          <w:szCs w:val="24"/>
          <w:highlight w:val="yellow"/>
        </w:rPr>
        <w:t>合并范围内：</w:t>
      </w:r>
      <w:r>
        <w:rPr>
          <w:rFonts w:ascii="宋体" w:eastAsia="宋体" w:hAnsi="宋体" w:hint="eastAsia"/>
          <w:sz w:val="24"/>
          <w:szCs w:val="24"/>
        </w:rPr>
        <w:t>就是纳入合并报表的关联方，其实就是一级子公司、二级子公司、三级子公司</w:t>
      </w:r>
      <w:r>
        <w:rPr>
          <w:rFonts w:ascii="宋体" w:eastAsia="宋体" w:hAnsi="宋体"/>
          <w:sz w:val="24"/>
          <w:szCs w:val="24"/>
        </w:rPr>
        <w:t>……</w:t>
      </w:r>
      <w:r>
        <w:rPr>
          <w:rFonts w:ascii="宋体" w:eastAsia="宋体" w:hAnsi="宋体" w:hint="eastAsia"/>
          <w:sz w:val="24"/>
          <w:szCs w:val="24"/>
        </w:rPr>
        <w:t>不管有多少级子公司，都是要纳入合并报表的。简单点说，合并范围内关联方，就是</w:t>
      </w:r>
      <w:r w:rsidRPr="00697C12">
        <w:rPr>
          <w:rFonts w:ascii="宋体" w:eastAsia="宋体" w:hAnsi="宋体" w:hint="eastAsia"/>
          <w:sz w:val="24"/>
          <w:szCs w:val="24"/>
          <w:highlight w:val="yellow"/>
        </w:rPr>
        <w:t>子公司</w:t>
      </w:r>
      <w:r w:rsidR="00697C12">
        <w:rPr>
          <w:rFonts w:ascii="宋体" w:eastAsia="宋体" w:hAnsi="宋体" w:hint="eastAsia"/>
          <w:sz w:val="24"/>
          <w:szCs w:val="24"/>
        </w:rPr>
        <w:t>。</w:t>
      </w:r>
    </w:p>
    <w:p w14:paraId="3EFCF385" w14:textId="77777777" w:rsidR="00697C12" w:rsidRDefault="00697C12" w:rsidP="00F90D7B">
      <w:pPr>
        <w:spacing w:line="360" w:lineRule="auto"/>
        <w:rPr>
          <w:rFonts w:ascii="宋体" w:eastAsia="宋体" w:hAnsi="宋体"/>
          <w:sz w:val="24"/>
          <w:szCs w:val="24"/>
        </w:rPr>
      </w:pPr>
    </w:p>
    <w:p w14:paraId="4B5D1D20" w14:textId="0118B427" w:rsidR="00C35F47" w:rsidRDefault="00697C12" w:rsidP="00F90D7B">
      <w:pPr>
        <w:spacing w:line="360" w:lineRule="auto"/>
        <w:rPr>
          <w:rFonts w:ascii="宋体" w:eastAsia="宋体" w:hAnsi="宋体"/>
          <w:sz w:val="24"/>
          <w:szCs w:val="24"/>
        </w:rPr>
      </w:pPr>
      <w:r w:rsidRPr="00A138F6">
        <w:rPr>
          <w:rFonts w:ascii="宋体" w:eastAsia="宋体" w:hAnsi="宋体" w:hint="eastAsia"/>
          <w:sz w:val="24"/>
          <w:szCs w:val="24"/>
          <w:highlight w:val="yellow"/>
        </w:rPr>
        <w:t>合并范围外：</w:t>
      </w:r>
      <w:r>
        <w:rPr>
          <w:rFonts w:ascii="宋体" w:eastAsia="宋体" w:hAnsi="宋体" w:hint="eastAsia"/>
          <w:sz w:val="24"/>
          <w:szCs w:val="24"/>
        </w:rPr>
        <w:t>就是除了子公司之外的关联方，比如母公司、</w:t>
      </w:r>
      <w:r w:rsidR="00D43210">
        <w:rPr>
          <w:rFonts w:ascii="宋体" w:eastAsia="宋体" w:hAnsi="宋体" w:hint="eastAsia"/>
          <w:sz w:val="24"/>
          <w:szCs w:val="24"/>
        </w:rPr>
        <w:t>母公司的母公司</w:t>
      </w:r>
      <w:r>
        <w:rPr>
          <w:rFonts w:ascii="宋体" w:eastAsia="宋体" w:hAnsi="宋体"/>
          <w:sz w:val="24"/>
          <w:szCs w:val="24"/>
        </w:rPr>
        <w:t>……</w:t>
      </w:r>
      <w:r w:rsidR="00EB3F81">
        <w:rPr>
          <w:rFonts w:ascii="宋体" w:eastAsia="宋体" w:hAnsi="宋体" w:hint="eastAsia"/>
          <w:sz w:val="24"/>
          <w:szCs w:val="24"/>
        </w:rPr>
        <w:t>合营企业、联营企业、关键管理人员等。</w:t>
      </w:r>
    </w:p>
    <w:p w14:paraId="7E66A085" w14:textId="77777777" w:rsidR="00697C12" w:rsidRDefault="00697C12" w:rsidP="00F90D7B">
      <w:pPr>
        <w:spacing w:line="360" w:lineRule="auto"/>
        <w:rPr>
          <w:rFonts w:ascii="宋体" w:eastAsia="宋体" w:hAnsi="宋体"/>
          <w:sz w:val="24"/>
          <w:szCs w:val="24"/>
        </w:rPr>
      </w:pPr>
    </w:p>
    <w:p w14:paraId="3BB96096" w14:textId="546FBA65" w:rsidR="005C1A0F" w:rsidRDefault="00D43210" w:rsidP="00F90D7B">
      <w:pPr>
        <w:spacing w:line="360" w:lineRule="auto"/>
        <w:rPr>
          <w:rFonts w:ascii="宋体" w:eastAsia="宋体" w:hAnsi="宋体"/>
          <w:sz w:val="24"/>
          <w:szCs w:val="24"/>
        </w:rPr>
      </w:pPr>
      <w:r>
        <w:rPr>
          <w:rFonts w:ascii="宋体" w:eastAsia="宋体" w:hAnsi="宋体" w:hint="eastAsia"/>
          <w:sz w:val="24"/>
          <w:szCs w:val="24"/>
        </w:rPr>
        <w:t>2、为何要区分</w:t>
      </w:r>
    </w:p>
    <w:p w14:paraId="268543A3" w14:textId="77777777" w:rsidR="00381617" w:rsidRDefault="00D43210" w:rsidP="00F90D7B">
      <w:pPr>
        <w:spacing w:line="360" w:lineRule="auto"/>
        <w:rPr>
          <w:rFonts w:ascii="宋体" w:eastAsia="宋体" w:hAnsi="宋体"/>
          <w:sz w:val="24"/>
          <w:szCs w:val="24"/>
        </w:rPr>
      </w:pPr>
      <w:r>
        <w:rPr>
          <w:rFonts w:ascii="宋体" w:eastAsia="宋体" w:hAnsi="宋体" w:hint="eastAsia"/>
          <w:sz w:val="24"/>
          <w:szCs w:val="24"/>
        </w:rPr>
        <w:t>主要是为了方便做报表。</w:t>
      </w:r>
    </w:p>
    <w:p w14:paraId="6ED066E7" w14:textId="116E0F8D" w:rsidR="005653ED" w:rsidRPr="005653ED" w:rsidRDefault="00D43210" w:rsidP="00F90D7B">
      <w:pPr>
        <w:spacing w:line="360" w:lineRule="auto"/>
        <w:rPr>
          <w:rFonts w:ascii="宋体" w:eastAsia="宋体" w:hAnsi="宋体"/>
          <w:sz w:val="24"/>
          <w:szCs w:val="24"/>
        </w:rPr>
      </w:pPr>
      <w:r w:rsidRPr="00381617">
        <w:rPr>
          <w:rFonts w:ascii="宋体" w:eastAsia="宋体" w:hAnsi="宋体" w:hint="eastAsia"/>
          <w:color w:val="FF0000"/>
          <w:sz w:val="24"/>
          <w:szCs w:val="24"/>
        </w:rPr>
        <w:t>合并范围内</w:t>
      </w:r>
      <w:r>
        <w:rPr>
          <w:rFonts w:ascii="宋体" w:eastAsia="宋体" w:hAnsi="宋体" w:hint="eastAsia"/>
          <w:sz w:val="24"/>
          <w:szCs w:val="24"/>
        </w:rPr>
        <w:t>的关联方交易</w:t>
      </w:r>
      <w:r w:rsidR="00A138F6">
        <w:rPr>
          <w:rFonts w:ascii="宋体" w:eastAsia="宋体" w:hAnsi="宋体" w:hint="eastAsia"/>
          <w:sz w:val="24"/>
          <w:szCs w:val="24"/>
        </w:rPr>
        <w:t>，</w:t>
      </w:r>
      <w:r>
        <w:rPr>
          <w:rFonts w:ascii="宋体" w:eastAsia="宋体" w:hAnsi="宋体" w:hint="eastAsia"/>
          <w:sz w:val="24"/>
          <w:szCs w:val="24"/>
        </w:rPr>
        <w:t>是要抵</w:t>
      </w:r>
      <w:r w:rsidRPr="00E22501">
        <w:rPr>
          <w:rFonts w:ascii="宋体" w:eastAsia="宋体" w:hAnsi="宋体" w:hint="eastAsia"/>
          <w:color w:val="FF0000"/>
          <w:sz w:val="24"/>
          <w:szCs w:val="24"/>
        </w:rPr>
        <w:t>消掉</w:t>
      </w:r>
      <w:r>
        <w:rPr>
          <w:rFonts w:ascii="宋体" w:eastAsia="宋体" w:hAnsi="宋体" w:hint="eastAsia"/>
          <w:sz w:val="24"/>
          <w:szCs w:val="24"/>
        </w:rPr>
        <w:t>的。</w:t>
      </w:r>
    </w:p>
    <w:p w14:paraId="5CDEEC4B" w14:textId="465755A3" w:rsidR="005C1A0F" w:rsidRDefault="00D43210" w:rsidP="00F90D7B">
      <w:pPr>
        <w:spacing w:line="360" w:lineRule="auto"/>
        <w:rPr>
          <w:rFonts w:ascii="宋体" w:eastAsia="宋体" w:hAnsi="宋体"/>
          <w:sz w:val="24"/>
          <w:szCs w:val="24"/>
        </w:rPr>
      </w:pPr>
      <w:r w:rsidRPr="00381617">
        <w:rPr>
          <w:rFonts w:ascii="宋体" w:eastAsia="宋体" w:hAnsi="宋体" w:hint="eastAsia"/>
          <w:color w:val="FF0000"/>
          <w:sz w:val="24"/>
          <w:szCs w:val="24"/>
        </w:rPr>
        <w:t>合并范围外</w:t>
      </w:r>
      <w:r>
        <w:rPr>
          <w:rFonts w:ascii="宋体" w:eastAsia="宋体" w:hAnsi="宋体" w:hint="eastAsia"/>
          <w:sz w:val="24"/>
          <w:szCs w:val="24"/>
        </w:rPr>
        <w:t>的关联方交易</w:t>
      </w:r>
      <w:r w:rsidR="00E22501">
        <w:rPr>
          <w:rFonts w:ascii="宋体" w:eastAsia="宋体" w:hAnsi="宋体" w:hint="eastAsia"/>
          <w:sz w:val="24"/>
          <w:szCs w:val="24"/>
        </w:rPr>
        <w:t>，是要在附注中</w:t>
      </w:r>
      <w:r w:rsidR="00E22501" w:rsidRPr="00E22501">
        <w:rPr>
          <w:rFonts w:ascii="宋体" w:eastAsia="宋体" w:hAnsi="宋体" w:hint="eastAsia"/>
          <w:color w:val="FF0000"/>
          <w:sz w:val="24"/>
          <w:szCs w:val="24"/>
        </w:rPr>
        <w:t>披露</w:t>
      </w:r>
      <w:r w:rsidR="00E22501">
        <w:rPr>
          <w:rFonts w:ascii="宋体" w:eastAsia="宋体" w:hAnsi="宋体" w:hint="eastAsia"/>
          <w:sz w:val="24"/>
          <w:szCs w:val="24"/>
        </w:rPr>
        <w:t>的。</w:t>
      </w:r>
    </w:p>
    <w:p w14:paraId="18EE0B22" w14:textId="77777777" w:rsidR="005C1A0F" w:rsidRPr="00F90D7B" w:rsidRDefault="005C1A0F" w:rsidP="00F90D7B">
      <w:pPr>
        <w:spacing w:line="360" w:lineRule="auto"/>
        <w:rPr>
          <w:rFonts w:ascii="宋体" w:eastAsia="宋体" w:hAnsi="宋体"/>
          <w:sz w:val="24"/>
          <w:szCs w:val="24"/>
        </w:rPr>
      </w:pPr>
    </w:p>
    <w:p w14:paraId="5529335F" w14:textId="4F977FFD" w:rsidR="000C5A83" w:rsidRDefault="000C5A83" w:rsidP="000C5A83">
      <w:pPr>
        <w:pStyle w:val="2"/>
      </w:pPr>
      <w:bookmarkStart w:id="763" w:name="_Toc123761832"/>
      <w:bookmarkStart w:id="764" w:name="_Toc145316992"/>
      <w:r>
        <w:rPr>
          <w:rFonts w:hint="eastAsia"/>
        </w:rPr>
        <w:t>关联</w:t>
      </w:r>
      <w:r w:rsidR="00942745">
        <w:rPr>
          <w:rFonts w:hint="eastAsia"/>
        </w:rPr>
        <w:t>方</w:t>
      </w:r>
      <w:r>
        <w:rPr>
          <w:rFonts w:hint="eastAsia"/>
        </w:rPr>
        <w:t>交易</w:t>
      </w:r>
      <w:bookmarkEnd w:id="763"/>
      <w:bookmarkEnd w:id="764"/>
    </w:p>
    <w:p w14:paraId="05BB6403" w14:textId="5DEFF386" w:rsidR="00F90D7B" w:rsidRPr="00F90D7B" w:rsidRDefault="00181ECF" w:rsidP="00F90D7B">
      <w:pPr>
        <w:spacing w:line="360" w:lineRule="auto"/>
        <w:rPr>
          <w:rFonts w:ascii="宋体" w:eastAsia="宋体" w:hAnsi="宋体"/>
          <w:sz w:val="24"/>
          <w:szCs w:val="24"/>
        </w:rPr>
      </w:pPr>
      <w:r>
        <w:rPr>
          <w:rFonts w:ascii="宋体" w:eastAsia="宋体" w:hAnsi="宋体" w:hint="eastAsia"/>
          <w:sz w:val="24"/>
          <w:szCs w:val="24"/>
        </w:rPr>
        <w:t>准则</w:t>
      </w:r>
      <w:r w:rsidR="00F90D7B" w:rsidRPr="00F90D7B">
        <w:rPr>
          <w:rFonts w:ascii="宋体" w:eastAsia="宋体" w:hAnsi="宋体" w:hint="eastAsia"/>
          <w:sz w:val="24"/>
          <w:szCs w:val="24"/>
        </w:rPr>
        <w:t>第三章</w:t>
      </w:r>
      <w:r w:rsidR="00F90D7B" w:rsidRPr="00F90D7B">
        <w:rPr>
          <w:rFonts w:ascii="宋体" w:eastAsia="宋体" w:hAnsi="宋体"/>
          <w:sz w:val="24"/>
          <w:szCs w:val="24"/>
        </w:rPr>
        <w:t xml:space="preserve"> 关联方交易</w:t>
      </w:r>
    </w:p>
    <w:p w14:paraId="00F88C67" w14:textId="262507DD"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第七条</w:t>
      </w:r>
      <w:r w:rsidRPr="00F90D7B">
        <w:rPr>
          <w:rFonts w:ascii="宋体" w:eastAsia="宋体" w:hAnsi="宋体"/>
          <w:sz w:val="24"/>
          <w:szCs w:val="24"/>
        </w:rPr>
        <w:t xml:space="preserve"> 关联方交易，是指关联方之间转移资源、劳务或义务的行为，而不论是否收取价款。</w:t>
      </w:r>
    </w:p>
    <w:p w14:paraId="5A2EFF91" w14:textId="4A23B5BC"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第八条</w:t>
      </w:r>
      <w:r w:rsidRPr="00F90D7B">
        <w:rPr>
          <w:rFonts w:ascii="宋体" w:eastAsia="宋体" w:hAnsi="宋体"/>
          <w:sz w:val="24"/>
          <w:szCs w:val="24"/>
        </w:rPr>
        <w:t xml:space="preserve"> 关联方交易的类型通常包括下列各项：</w:t>
      </w:r>
    </w:p>
    <w:p w14:paraId="580F47B3" w14:textId="2F8144A0"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（一）购买或销售商品。</w:t>
      </w:r>
    </w:p>
    <w:p w14:paraId="5D3E8427" w14:textId="670F9AF8"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（二）购买或销售商品以外的其他资产。</w:t>
      </w:r>
    </w:p>
    <w:p w14:paraId="4260BC1C" w14:textId="417D03F1"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（三）提供或接受劳务。</w:t>
      </w:r>
    </w:p>
    <w:p w14:paraId="141D6640" w14:textId="32A632BF"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（四）担保。</w:t>
      </w:r>
    </w:p>
    <w:p w14:paraId="46E86431" w14:textId="621CEC70"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（五）提供资金（贷款或股权投资）。</w:t>
      </w:r>
    </w:p>
    <w:p w14:paraId="5C587574" w14:textId="57BF1A40"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（六）租赁。</w:t>
      </w:r>
    </w:p>
    <w:p w14:paraId="489ED22F" w14:textId="2B513777"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lastRenderedPageBreak/>
        <w:t>（七）代理。</w:t>
      </w:r>
    </w:p>
    <w:p w14:paraId="0FF23642" w14:textId="0160CAD0"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（八）研究与开发项目的转移。</w:t>
      </w:r>
    </w:p>
    <w:p w14:paraId="5A184C01" w14:textId="3F74F492"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（九）许可协议。</w:t>
      </w:r>
    </w:p>
    <w:p w14:paraId="7128ADE2" w14:textId="54E13519" w:rsidR="00F90D7B" w:rsidRPr="00F90D7B" w:rsidRDefault="00F90D7B" w:rsidP="00F90D7B">
      <w:pPr>
        <w:spacing w:line="360" w:lineRule="auto"/>
        <w:rPr>
          <w:rFonts w:ascii="宋体" w:eastAsia="宋体" w:hAnsi="宋体"/>
          <w:sz w:val="24"/>
          <w:szCs w:val="24"/>
        </w:rPr>
      </w:pPr>
      <w:r w:rsidRPr="00F90D7B">
        <w:rPr>
          <w:rFonts w:ascii="宋体" w:eastAsia="宋体" w:hAnsi="宋体" w:hint="eastAsia"/>
          <w:sz w:val="24"/>
          <w:szCs w:val="24"/>
        </w:rPr>
        <w:t>（十）代表企业或由企业代表另一方进行债务结算。</w:t>
      </w:r>
    </w:p>
    <w:p w14:paraId="51C75C70" w14:textId="5ED71512" w:rsidR="00F90D7B" w:rsidRPr="00F90D7B" w:rsidRDefault="00F90D7B" w:rsidP="00F90D7B">
      <w:pPr>
        <w:spacing w:line="360" w:lineRule="auto"/>
        <w:rPr>
          <w:rFonts w:ascii="宋体" w:eastAsia="宋体" w:hAnsi="宋体"/>
          <w:sz w:val="24"/>
          <w:szCs w:val="24"/>
        </w:rPr>
      </w:pPr>
      <w:r w:rsidRPr="00523067">
        <w:rPr>
          <w:rFonts w:ascii="宋体" w:eastAsia="宋体" w:hAnsi="宋体" w:hint="eastAsia"/>
          <w:sz w:val="24"/>
          <w:szCs w:val="24"/>
          <w:highlight w:val="yellow"/>
        </w:rPr>
        <w:t>（十一）关键管理人员薪酬。</w:t>
      </w:r>
    </w:p>
    <w:p w14:paraId="04FDDDC6" w14:textId="5DA0C4F9" w:rsidR="003D03EF" w:rsidRPr="003D03EF" w:rsidRDefault="000C5A83" w:rsidP="000C5A83">
      <w:pPr>
        <w:pStyle w:val="2"/>
      </w:pPr>
      <w:bookmarkStart w:id="765" w:name="_Toc123761833"/>
      <w:bookmarkStart w:id="766" w:name="_Toc145316993"/>
      <w:r>
        <w:rPr>
          <w:rFonts w:hint="eastAsia"/>
        </w:rPr>
        <w:t>披露</w:t>
      </w:r>
      <w:bookmarkEnd w:id="765"/>
      <w:bookmarkEnd w:id="766"/>
    </w:p>
    <w:p w14:paraId="103BDA3D" w14:textId="77777777"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第四章</w:t>
      </w:r>
      <w:r w:rsidRPr="003D03EF">
        <w:rPr>
          <w:rFonts w:ascii="宋体" w:eastAsia="宋体" w:hAnsi="宋体"/>
          <w:sz w:val="24"/>
          <w:szCs w:val="24"/>
        </w:rPr>
        <w:t xml:space="preserve"> 披露</w:t>
      </w:r>
    </w:p>
    <w:p w14:paraId="63300789" w14:textId="28B83321"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第九条</w:t>
      </w:r>
      <w:r w:rsidRPr="003D03EF">
        <w:rPr>
          <w:rFonts w:ascii="宋体" w:eastAsia="宋体" w:hAnsi="宋体"/>
          <w:sz w:val="24"/>
          <w:szCs w:val="24"/>
        </w:rPr>
        <w:t xml:space="preserve"> 企业无论是否发生关联方交易，均应当在附注中披露与母公司和子公司有关的下列信息：</w:t>
      </w:r>
    </w:p>
    <w:p w14:paraId="449E0782" w14:textId="14AB279E"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（一）母公司和子公司的名称。</w:t>
      </w:r>
    </w:p>
    <w:p w14:paraId="7D92DFEA" w14:textId="0EAC2CB6" w:rsidR="003D03EF" w:rsidRPr="000C5A83" w:rsidRDefault="003D03EF" w:rsidP="003D03EF">
      <w:pPr>
        <w:spacing w:line="360" w:lineRule="auto"/>
        <w:rPr>
          <w:rFonts w:ascii="宋体" w:eastAsia="宋体" w:hAnsi="宋体"/>
          <w:color w:val="FF0000"/>
          <w:sz w:val="24"/>
          <w:szCs w:val="24"/>
        </w:rPr>
      </w:pPr>
      <w:r w:rsidRPr="000C5A83">
        <w:rPr>
          <w:rFonts w:ascii="宋体" w:eastAsia="宋体" w:hAnsi="宋体" w:hint="eastAsia"/>
          <w:color w:val="FF0000"/>
          <w:sz w:val="24"/>
          <w:szCs w:val="24"/>
        </w:rPr>
        <w:t>母公司不是该企业最终控制方的，还应当披露最终控制方名称。</w:t>
      </w:r>
    </w:p>
    <w:p w14:paraId="06A4FE1C" w14:textId="5ECDA86E"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母公司和最终控制方均不对外提供财务报表的，还应当披露母公司之上与其最相近的对外提供财务报表的母公司名称。</w:t>
      </w:r>
    </w:p>
    <w:p w14:paraId="02B53372" w14:textId="6EC0F2CF"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（二）母公司和子公司的业务性质、注册地、注册资本（或实收资本、股本）及其变化。</w:t>
      </w:r>
    </w:p>
    <w:p w14:paraId="7C834386" w14:textId="21D24133" w:rsid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（三）母公司对该企业或者该企业对子公司的持股比例和表决权比例。</w:t>
      </w:r>
    </w:p>
    <w:p w14:paraId="1075345A" w14:textId="77777777" w:rsidR="000C5A83" w:rsidRPr="003D03EF" w:rsidRDefault="000C5A83" w:rsidP="003D03EF">
      <w:pPr>
        <w:spacing w:line="360" w:lineRule="auto"/>
        <w:rPr>
          <w:rFonts w:ascii="宋体" w:eastAsia="宋体" w:hAnsi="宋体"/>
          <w:sz w:val="24"/>
          <w:szCs w:val="24"/>
        </w:rPr>
      </w:pPr>
    </w:p>
    <w:p w14:paraId="52C264D7" w14:textId="2598F83D"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第十条</w:t>
      </w:r>
      <w:r w:rsidRPr="003D03EF">
        <w:rPr>
          <w:rFonts w:ascii="宋体" w:eastAsia="宋体" w:hAnsi="宋体"/>
          <w:sz w:val="24"/>
          <w:szCs w:val="24"/>
        </w:rPr>
        <w:t xml:space="preserve"> 企业与关联方发生关联方交易的，应当在附注中披露该关联方关系的性质、交易类型及交易要素。交易要素至少应当包括：</w:t>
      </w:r>
    </w:p>
    <w:p w14:paraId="06A371F0" w14:textId="2EEB9276"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（一）交易的金额。</w:t>
      </w:r>
    </w:p>
    <w:p w14:paraId="4756B1E5" w14:textId="2C8842EE"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（二）未结算项目的金额、条款和条件，以及有关提供或取得担保的信息。</w:t>
      </w:r>
    </w:p>
    <w:p w14:paraId="63F37063" w14:textId="1B5BE026"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（三）未结算应收项目的坏账准备金额。</w:t>
      </w:r>
    </w:p>
    <w:p w14:paraId="0D2B69C6" w14:textId="59DF7C5A" w:rsid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（四）定价政策。</w:t>
      </w:r>
    </w:p>
    <w:p w14:paraId="6DB28081" w14:textId="77777777" w:rsidR="000C5A83" w:rsidRPr="003D03EF" w:rsidRDefault="000C5A83" w:rsidP="003D03EF">
      <w:pPr>
        <w:spacing w:line="360" w:lineRule="auto"/>
        <w:rPr>
          <w:rFonts w:ascii="宋体" w:eastAsia="宋体" w:hAnsi="宋体"/>
          <w:sz w:val="24"/>
          <w:szCs w:val="24"/>
        </w:rPr>
      </w:pPr>
    </w:p>
    <w:p w14:paraId="5585824E" w14:textId="3381A100"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第十一条</w:t>
      </w:r>
      <w:r w:rsidRPr="003D03EF">
        <w:rPr>
          <w:rFonts w:ascii="宋体" w:eastAsia="宋体" w:hAnsi="宋体"/>
          <w:sz w:val="24"/>
          <w:szCs w:val="24"/>
        </w:rPr>
        <w:t xml:space="preserve"> 关联方交易应当分别关联方以及交易类型予以披露。</w:t>
      </w:r>
    </w:p>
    <w:p w14:paraId="7DE4DF12" w14:textId="73F8BFB5" w:rsid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类型相似的关联方交易，在不影响财务报表阅读者正确理解关联方交易对财务</w:t>
      </w:r>
      <w:r w:rsidRPr="003D03EF">
        <w:rPr>
          <w:rFonts w:ascii="宋体" w:eastAsia="宋体" w:hAnsi="宋体" w:hint="eastAsia"/>
          <w:sz w:val="24"/>
          <w:szCs w:val="24"/>
        </w:rPr>
        <w:lastRenderedPageBreak/>
        <w:t>报表影响的情况下，可以合并披露。</w:t>
      </w:r>
    </w:p>
    <w:p w14:paraId="28DF83DB" w14:textId="77777777" w:rsidR="000C5A83" w:rsidRPr="003D03EF" w:rsidRDefault="000C5A83" w:rsidP="003D03EF">
      <w:pPr>
        <w:spacing w:line="360" w:lineRule="auto"/>
        <w:rPr>
          <w:rFonts w:ascii="宋体" w:eastAsia="宋体" w:hAnsi="宋体"/>
          <w:sz w:val="24"/>
          <w:szCs w:val="24"/>
        </w:rPr>
      </w:pPr>
    </w:p>
    <w:p w14:paraId="7F9D5DDC" w14:textId="2E67A987" w:rsidR="003D03EF" w:rsidRPr="003D03EF" w:rsidRDefault="003D03EF" w:rsidP="003D03EF">
      <w:pPr>
        <w:spacing w:line="360" w:lineRule="auto"/>
        <w:rPr>
          <w:rFonts w:ascii="宋体" w:eastAsia="宋体" w:hAnsi="宋体"/>
          <w:sz w:val="24"/>
          <w:szCs w:val="24"/>
        </w:rPr>
      </w:pPr>
      <w:r w:rsidRPr="003D03EF">
        <w:rPr>
          <w:rFonts w:ascii="宋体" w:eastAsia="宋体" w:hAnsi="宋体" w:hint="eastAsia"/>
          <w:sz w:val="24"/>
          <w:szCs w:val="24"/>
        </w:rPr>
        <w:t>第十二条</w:t>
      </w:r>
      <w:r w:rsidRPr="003D03EF">
        <w:rPr>
          <w:rFonts w:ascii="宋体" w:eastAsia="宋体" w:hAnsi="宋体"/>
          <w:sz w:val="24"/>
          <w:szCs w:val="24"/>
        </w:rPr>
        <w:t xml:space="preserve"> 企业只有在提供确凿证据的情况下，才能披露关联方交易是公平交易。</w:t>
      </w:r>
    </w:p>
    <w:p w14:paraId="12F96149" w14:textId="1F634891" w:rsidR="003D03EF" w:rsidRDefault="003D03EF" w:rsidP="003A7114">
      <w:pPr>
        <w:spacing w:line="360" w:lineRule="auto"/>
        <w:rPr>
          <w:rFonts w:ascii="宋体" w:eastAsia="宋体" w:hAnsi="宋体"/>
          <w:sz w:val="24"/>
          <w:szCs w:val="24"/>
        </w:rPr>
      </w:pPr>
    </w:p>
    <w:p w14:paraId="3EE3B03A" w14:textId="6257CDE4" w:rsidR="00F755C5" w:rsidRDefault="00F755C5" w:rsidP="003A7114">
      <w:pPr>
        <w:spacing w:line="360" w:lineRule="auto"/>
        <w:rPr>
          <w:rFonts w:ascii="宋体" w:eastAsia="宋体" w:hAnsi="宋体"/>
          <w:sz w:val="24"/>
          <w:szCs w:val="24"/>
        </w:rPr>
      </w:pPr>
      <w:r w:rsidRPr="00F755C5">
        <w:rPr>
          <w:rFonts w:ascii="宋体" w:eastAsia="宋体" w:hAnsi="宋体" w:hint="eastAsia"/>
          <w:sz w:val="24"/>
          <w:szCs w:val="24"/>
          <w:highlight w:val="yellow"/>
        </w:rPr>
        <w:t>需要在附注披露的内容：</w:t>
      </w:r>
    </w:p>
    <w:p w14:paraId="5D829BB6" w14:textId="769C86EE" w:rsidR="00F755C5" w:rsidRDefault="00F755C5" w:rsidP="003A7114">
      <w:pPr>
        <w:spacing w:line="360" w:lineRule="auto"/>
        <w:rPr>
          <w:rFonts w:ascii="宋体" w:eastAsia="宋体" w:hAnsi="宋体"/>
          <w:sz w:val="24"/>
          <w:szCs w:val="24"/>
        </w:rPr>
      </w:pPr>
    </w:p>
    <w:p w14:paraId="6DF1554A" w14:textId="2C845C92" w:rsidR="00F755C5" w:rsidRDefault="00F755C5" w:rsidP="003A7114">
      <w:pPr>
        <w:spacing w:line="360" w:lineRule="auto"/>
        <w:rPr>
          <w:rFonts w:ascii="宋体" w:eastAsia="宋体" w:hAnsi="宋体"/>
          <w:sz w:val="24"/>
          <w:szCs w:val="24"/>
        </w:rPr>
      </w:pPr>
      <w:r>
        <w:rPr>
          <w:rFonts w:ascii="宋体" w:eastAsia="宋体" w:hAnsi="宋体" w:hint="eastAsia"/>
          <w:sz w:val="24"/>
          <w:szCs w:val="24"/>
        </w:rPr>
        <w:t>1、关联方关系</w:t>
      </w:r>
    </w:p>
    <w:p w14:paraId="62ED8ECD" w14:textId="71D2A97B" w:rsidR="00481DA5" w:rsidRDefault="00481DA5" w:rsidP="003A7114">
      <w:pPr>
        <w:spacing w:line="360" w:lineRule="auto"/>
        <w:rPr>
          <w:rFonts w:ascii="宋体" w:eastAsia="宋体" w:hAnsi="宋体"/>
          <w:sz w:val="24"/>
          <w:szCs w:val="24"/>
        </w:rPr>
      </w:pPr>
      <w:r>
        <w:rPr>
          <w:rFonts w:ascii="宋体" w:eastAsia="宋体" w:hAnsi="宋体" w:hint="eastAsia"/>
          <w:sz w:val="24"/>
          <w:szCs w:val="24"/>
        </w:rPr>
        <w:t>在附注中，要披露以下4种关联方关系。</w:t>
      </w:r>
      <w:r w:rsidR="00DD5F05" w:rsidRPr="00DD5F05">
        <w:rPr>
          <w:rFonts w:ascii="宋体" w:eastAsia="宋体" w:hAnsi="宋体" w:hint="eastAsia"/>
          <w:sz w:val="24"/>
          <w:szCs w:val="24"/>
          <w:highlight w:val="yellow"/>
        </w:rPr>
        <w:t>详见视频讲解</w:t>
      </w:r>
      <w:r w:rsidR="00DD5F05">
        <w:rPr>
          <w:rFonts w:ascii="宋体" w:eastAsia="宋体" w:hAnsi="宋体" w:hint="eastAsia"/>
          <w:sz w:val="24"/>
          <w:szCs w:val="24"/>
          <w:highlight w:val="yellow"/>
        </w:rPr>
        <w:t>，跟着附注格式就能填出来了。</w:t>
      </w:r>
    </w:p>
    <w:p w14:paraId="11FDE3ED" w14:textId="5E67328D" w:rsidR="00181ECF" w:rsidRDefault="00F755C5" w:rsidP="003A7114">
      <w:pPr>
        <w:spacing w:line="360" w:lineRule="auto"/>
        <w:rPr>
          <w:rFonts w:ascii="宋体" w:eastAsia="宋体" w:hAnsi="宋体"/>
          <w:sz w:val="24"/>
          <w:szCs w:val="24"/>
        </w:rPr>
      </w:pPr>
      <w:r>
        <w:rPr>
          <w:rFonts w:ascii="宋体" w:eastAsia="宋体" w:hAnsi="宋体" w:hint="eastAsia"/>
          <w:sz w:val="24"/>
          <w:szCs w:val="24"/>
        </w:rPr>
        <w:t>①</w:t>
      </w:r>
      <w:r w:rsidR="00481DA5">
        <w:rPr>
          <w:rFonts w:ascii="宋体" w:eastAsia="宋体" w:hAnsi="宋体" w:hint="eastAsia"/>
          <w:sz w:val="24"/>
          <w:szCs w:val="24"/>
        </w:rPr>
        <w:t>母公司</w:t>
      </w:r>
    </w:p>
    <w:p w14:paraId="106BDE56" w14:textId="380B33E6" w:rsidR="00181ECF" w:rsidRDefault="00F755C5" w:rsidP="003A7114">
      <w:pPr>
        <w:spacing w:line="360" w:lineRule="auto"/>
        <w:rPr>
          <w:rFonts w:ascii="宋体" w:eastAsia="宋体" w:hAnsi="宋体"/>
          <w:sz w:val="24"/>
          <w:szCs w:val="24"/>
        </w:rPr>
      </w:pPr>
      <w:r>
        <w:rPr>
          <w:rFonts w:ascii="宋体" w:eastAsia="宋体" w:hAnsi="宋体" w:hint="eastAsia"/>
          <w:sz w:val="24"/>
          <w:szCs w:val="24"/>
        </w:rPr>
        <w:t>②</w:t>
      </w:r>
      <w:r w:rsidR="00481DA5">
        <w:rPr>
          <w:rFonts w:ascii="宋体" w:eastAsia="宋体" w:hAnsi="宋体" w:hint="eastAsia"/>
          <w:sz w:val="24"/>
          <w:szCs w:val="24"/>
        </w:rPr>
        <w:t>子公司</w:t>
      </w:r>
    </w:p>
    <w:p w14:paraId="3FA89F4E" w14:textId="20D2CEE1" w:rsidR="00481DA5" w:rsidRDefault="00F755C5" w:rsidP="003A7114">
      <w:pPr>
        <w:spacing w:line="360" w:lineRule="auto"/>
        <w:rPr>
          <w:rFonts w:ascii="宋体" w:eastAsia="宋体" w:hAnsi="宋体"/>
          <w:sz w:val="24"/>
          <w:szCs w:val="24"/>
        </w:rPr>
      </w:pPr>
      <w:r>
        <w:rPr>
          <w:rFonts w:ascii="宋体" w:eastAsia="宋体" w:hAnsi="宋体" w:hint="eastAsia"/>
          <w:sz w:val="24"/>
          <w:szCs w:val="24"/>
        </w:rPr>
        <w:t>③</w:t>
      </w:r>
      <w:r w:rsidR="00481DA5">
        <w:rPr>
          <w:rFonts w:ascii="宋体" w:eastAsia="宋体" w:hAnsi="宋体" w:hint="eastAsia"/>
          <w:sz w:val="24"/>
          <w:szCs w:val="24"/>
        </w:rPr>
        <w:t>合营企业和联营企业</w:t>
      </w:r>
    </w:p>
    <w:p w14:paraId="795F0BB9" w14:textId="52575CC9" w:rsidR="00481DA5" w:rsidRDefault="00F755C5" w:rsidP="003A7114">
      <w:pPr>
        <w:spacing w:line="360" w:lineRule="auto"/>
        <w:rPr>
          <w:rFonts w:ascii="宋体" w:eastAsia="宋体" w:hAnsi="宋体"/>
          <w:sz w:val="24"/>
          <w:szCs w:val="24"/>
        </w:rPr>
      </w:pPr>
      <w:r>
        <w:rPr>
          <w:rFonts w:ascii="宋体" w:eastAsia="宋体" w:hAnsi="宋体" w:hint="eastAsia"/>
          <w:sz w:val="24"/>
          <w:szCs w:val="24"/>
        </w:rPr>
        <w:t>④</w:t>
      </w:r>
      <w:r w:rsidR="00481DA5">
        <w:rPr>
          <w:rFonts w:ascii="宋体" w:eastAsia="宋体" w:hAnsi="宋体" w:hint="eastAsia"/>
          <w:sz w:val="24"/>
          <w:szCs w:val="24"/>
        </w:rPr>
        <w:t>其他关联方</w:t>
      </w:r>
    </w:p>
    <w:p w14:paraId="03571C93" w14:textId="493966E2" w:rsidR="003A4316" w:rsidRDefault="003A4316" w:rsidP="003A7114">
      <w:pPr>
        <w:spacing w:line="360" w:lineRule="auto"/>
        <w:rPr>
          <w:rFonts w:ascii="宋体" w:eastAsia="宋体" w:hAnsi="宋体"/>
          <w:sz w:val="24"/>
          <w:szCs w:val="24"/>
        </w:rPr>
      </w:pPr>
      <w:r>
        <w:rPr>
          <w:rFonts w:ascii="宋体" w:eastAsia="宋体" w:hAnsi="宋体" w:hint="eastAsia"/>
          <w:sz w:val="24"/>
          <w:szCs w:val="24"/>
        </w:rPr>
        <w:t>其他关联方，就是除了母公司、子公司、合营企业和联营企业之外的关联方，比如高管、大股东的亲属之类的。</w:t>
      </w:r>
      <w:r w:rsidR="00EF47B1">
        <w:rPr>
          <w:rFonts w:ascii="宋体" w:eastAsia="宋体" w:hAnsi="宋体" w:hint="eastAsia"/>
          <w:sz w:val="24"/>
          <w:szCs w:val="24"/>
        </w:rPr>
        <w:t>这类关联方，</w:t>
      </w:r>
      <w:r w:rsidR="00EF47B1" w:rsidRPr="000E547B">
        <w:rPr>
          <w:rFonts w:ascii="宋体" w:eastAsia="宋体" w:hAnsi="宋体" w:hint="eastAsia"/>
          <w:sz w:val="24"/>
          <w:szCs w:val="24"/>
          <w:highlight w:val="yellow"/>
        </w:rPr>
        <w:t>只有发生关联交易的时候才需要披露</w:t>
      </w:r>
      <w:r w:rsidR="00EF47B1">
        <w:rPr>
          <w:rFonts w:ascii="宋体" w:eastAsia="宋体" w:hAnsi="宋体" w:hint="eastAsia"/>
          <w:sz w:val="24"/>
          <w:szCs w:val="24"/>
        </w:rPr>
        <w:t>。如果没有与被审计单位发生交易，就算他们是关联方，也无需披露，要不然董事长的全家都要披露出来了，这隐私就泄露了。</w:t>
      </w:r>
    </w:p>
    <w:p w14:paraId="24D1B036" w14:textId="1E31D91B" w:rsidR="00181ECF" w:rsidRDefault="00181ECF" w:rsidP="003A7114">
      <w:pPr>
        <w:spacing w:line="360" w:lineRule="auto"/>
        <w:rPr>
          <w:rFonts w:ascii="宋体" w:eastAsia="宋体" w:hAnsi="宋体"/>
          <w:sz w:val="24"/>
          <w:szCs w:val="24"/>
        </w:rPr>
      </w:pPr>
    </w:p>
    <w:p w14:paraId="7962A284" w14:textId="2DB7A771" w:rsidR="006B17A4" w:rsidRDefault="006B17A4" w:rsidP="003A7114">
      <w:pPr>
        <w:spacing w:line="360" w:lineRule="auto"/>
        <w:rPr>
          <w:rFonts w:ascii="宋体" w:eastAsia="宋体" w:hAnsi="宋体"/>
          <w:sz w:val="24"/>
          <w:szCs w:val="24"/>
        </w:rPr>
      </w:pPr>
      <w:r>
        <w:rPr>
          <w:rFonts w:ascii="宋体" w:eastAsia="宋体" w:hAnsi="宋体" w:hint="eastAsia"/>
          <w:sz w:val="24"/>
          <w:szCs w:val="24"/>
        </w:rPr>
        <w:t>2、</w:t>
      </w:r>
      <w:r w:rsidR="004A56EB">
        <w:rPr>
          <w:rFonts w:ascii="宋体" w:eastAsia="宋体" w:hAnsi="宋体" w:hint="eastAsia"/>
          <w:sz w:val="24"/>
          <w:szCs w:val="24"/>
        </w:rPr>
        <w:t>关联方交易</w:t>
      </w:r>
    </w:p>
    <w:p w14:paraId="1404ACDB" w14:textId="3B14BE8B" w:rsidR="006123DA" w:rsidRDefault="00D77404" w:rsidP="003A7114">
      <w:pPr>
        <w:spacing w:line="360" w:lineRule="auto"/>
        <w:rPr>
          <w:rFonts w:ascii="宋体" w:eastAsia="宋体" w:hAnsi="宋体"/>
          <w:sz w:val="24"/>
          <w:szCs w:val="24"/>
        </w:rPr>
      </w:pPr>
      <w:r>
        <w:rPr>
          <w:rFonts w:ascii="宋体" w:eastAsia="宋体" w:hAnsi="宋体" w:hint="eastAsia"/>
          <w:sz w:val="24"/>
          <w:szCs w:val="24"/>
        </w:rPr>
        <w:t>常见的就是</w:t>
      </w:r>
      <w:r w:rsidRPr="00E91106">
        <w:rPr>
          <w:rFonts w:ascii="宋体" w:eastAsia="宋体" w:hAnsi="宋体" w:hint="eastAsia"/>
          <w:sz w:val="24"/>
          <w:szCs w:val="24"/>
          <w:highlight w:val="yellow"/>
        </w:rPr>
        <w:t>合并范围外</w:t>
      </w:r>
      <w:r>
        <w:rPr>
          <w:rFonts w:ascii="宋体" w:eastAsia="宋体" w:hAnsi="宋体" w:hint="eastAsia"/>
          <w:sz w:val="24"/>
          <w:szCs w:val="24"/>
        </w:rPr>
        <w:t>的关联方之间买卖商品或服务，一方确认收入，另一方确认成本。</w:t>
      </w:r>
      <w:r w:rsidR="006123DA">
        <w:rPr>
          <w:rFonts w:ascii="宋体" w:eastAsia="宋体" w:hAnsi="宋体" w:hint="eastAsia"/>
          <w:sz w:val="24"/>
          <w:szCs w:val="24"/>
        </w:rPr>
        <w:t>这就要披露跟关联方产生的收入或成本费用。</w:t>
      </w:r>
    </w:p>
    <w:p w14:paraId="799F5DB5" w14:textId="1C340DDE" w:rsidR="004A56EB" w:rsidRDefault="004858F8" w:rsidP="003A7114">
      <w:pPr>
        <w:spacing w:line="360" w:lineRule="auto"/>
        <w:rPr>
          <w:rFonts w:ascii="宋体" w:eastAsia="宋体" w:hAnsi="宋体"/>
          <w:sz w:val="24"/>
          <w:szCs w:val="24"/>
        </w:rPr>
      </w:pPr>
      <w:r>
        <w:rPr>
          <w:rFonts w:ascii="宋体" w:eastAsia="宋体" w:hAnsi="宋体" w:hint="eastAsia"/>
          <w:sz w:val="24"/>
          <w:szCs w:val="24"/>
        </w:rPr>
        <w:t>为什么是合并范围外的关联方呢？因为合并范围内的关联方交易已经被抵消掉了。</w:t>
      </w:r>
      <w:r w:rsidRPr="004858F8">
        <w:rPr>
          <w:rFonts w:ascii="宋体" w:eastAsia="宋体" w:hAnsi="宋体" w:hint="eastAsia"/>
          <w:sz w:val="24"/>
          <w:szCs w:val="24"/>
          <w:highlight w:val="yellow"/>
        </w:rPr>
        <w:t>跟着附注格式就能填出来了。</w:t>
      </w:r>
    </w:p>
    <w:p w14:paraId="089AC2FF" w14:textId="77777777" w:rsidR="00D77404" w:rsidRDefault="00D77404" w:rsidP="003A7114">
      <w:pPr>
        <w:spacing w:line="360" w:lineRule="auto"/>
        <w:rPr>
          <w:rFonts w:ascii="宋体" w:eastAsia="宋体" w:hAnsi="宋体"/>
          <w:sz w:val="24"/>
          <w:szCs w:val="24"/>
        </w:rPr>
      </w:pPr>
    </w:p>
    <w:p w14:paraId="5CCDE6FC" w14:textId="569E2A73" w:rsidR="00D77404" w:rsidRDefault="00D77404" w:rsidP="003A7114">
      <w:pPr>
        <w:spacing w:line="360" w:lineRule="auto"/>
        <w:rPr>
          <w:rFonts w:ascii="宋体" w:eastAsia="宋体" w:hAnsi="宋体"/>
          <w:sz w:val="24"/>
          <w:szCs w:val="24"/>
        </w:rPr>
      </w:pPr>
      <w:r>
        <w:rPr>
          <w:rFonts w:ascii="宋体" w:eastAsia="宋体" w:hAnsi="宋体" w:hint="eastAsia"/>
          <w:sz w:val="24"/>
          <w:szCs w:val="24"/>
        </w:rPr>
        <w:t>3、关联方应收应付</w:t>
      </w:r>
    </w:p>
    <w:p w14:paraId="12CB916F" w14:textId="67FE27F8" w:rsidR="00181ECF" w:rsidRDefault="00E91106" w:rsidP="003A7114">
      <w:pPr>
        <w:spacing w:line="360" w:lineRule="auto"/>
        <w:rPr>
          <w:rFonts w:ascii="宋体" w:eastAsia="宋体" w:hAnsi="宋体"/>
          <w:sz w:val="24"/>
          <w:szCs w:val="24"/>
        </w:rPr>
      </w:pPr>
      <w:r>
        <w:rPr>
          <w:rFonts w:ascii="宋体" w:eastAsia="宋体" w:hAnsi="宋体" w:hint="eastAsia"/>
          <w:sz w:val="24"/>
          <w:szCs w:val="24"/>
        </w:rPr>
        <w:t>这个也是披露跟</w:t>
      </w:r>
      <w:r w:rsidRPr="00E91106">
        <w:rPr>
          <w:rFonts w:ascii="宋体" w:eastAsia="宋体" w:hAnsi="宋体" w:hint="eastAsia"/>
          <w:sz w:val="24"/>
          <w:szCs w:val="24"/>
          <w:highlight w:val="yellow"/>
        </w:rPr>
        <w:t>合并范围外</w:t>
      </w:r>
      <w:r>
        <w:rPr>
          <w:rFonts w:ascii="宋体" w:eastAsia="宋体" w:hAnsi="宋体" w:hint="eastAsia"/>
          <w:sz w:val="24"/>
          <w:szCs w:val="24"/>
        </w:rPr>
        <w:t>关联方之间的往来。</w:t>
      </w:r>
      <w:r w:rsidR="006525F4">
        <w:rPr>
          <w:rFonts w:ascii="宋体" w:eastAsia="宋体" w:hAnsi="宋体" w:hint="eastAsia"/>
          <w:sz w:val="24"/>
          <w:szCs w:val="24"/>
        </w:rPr>
        <w:t>跟着附注模板就能填出来了。</w:t>
      </w:r>
    </w:p>
    <w:p w14:paraId="7D6C36C6" w14:textId="3B7E51B3" w:rsidR="00FD3D53" w:rsidRDefault="00FD3D53" w:rsidP="003A7114">
      <w:pPr>
        <w:spacing w:line="360" w:lineRule="auto"/>
        <w:rPr>
          <w:rFonts w:ascii="宋体" w:eastAsia="宋体" w:hAnsi="宋体"/>
          <w:sz w:val="24"/>
          <w:szCs w:val="24"/>
        </w:rPr>
      </w:pPr>
    </w:p>
    <w:p w14:paraId="78111EF5" w14:textId="77777777" w:rsidR="00FD3D53" w:rsidRDefault="00FD3D53" w:rsidP="003A7114">
      <w:pPr>
        <w:spacing w:line="360" w:lineRule="auto"/>
        <w:rPr>
          <w:rFonts w:ascii="宋体" w:eastAsia="宋体" w:hAnsi="宋体"/>
          <w:sz w:val="24"/>
          <w:szCs w:val="24"/>
        </w:rPr>
      </w:pPr>
    </w:p>
    <w:p w14:paraId="1526E47F" w14:textId="77777777" w:rsidR="00FD3D53" w:rsidRDefault="00FD3D53" w:rsidP="00FD3D53">
      <w:pPr>
        <w:pStyle w:val="2"/>
      </w:pPr>
      <w:bookmarkStart w:id="767" w:name="_Toc123761834"/>
      <w:bookmarkStart w:id="768" w:name="_Toc145316994"/>
      <w:r>
        <w:rPr>
          <w:rFonts w:hint="eastAsia"/>
        </w:rPr>
        <w:t>实务中如何识别关联方</w:t>
      </w:r>
      <w:bookmarkEnd w:id="767"/>
      <w:bookmarkEnd w:id="768"/>
    </w:p>
    <w:p w14:paraId="419A97DD" w14:textId="13BC84B5" w:rsidR="00EE1A7A" w:rsidRDefault="00EE1A7A" w:rsidP="00FD3D53">
      <w:pPr>
        <w:spacing w:line="360" w:lineRule="auto"/>
        <w:rPr>
          <w:rFonts w:ascii="宋体" w:eastAsia="宋体" w:hAnsi="宋体"/>
          <w:sz w:val="24"/>
          <w:szCs w:val="24"/>
        </w:rPr>
      </w:pPr>
      <w:r>
        <w:rPr>
          <w:rFonts w:ascii="宋体" w:eastAsia="宋体" w:hAnsi="宋体" w:hint="eastAsia"/>
          <w:sz w:val="24"/>
          <w:szCs w:val="24"/>
        </w:rPr>
        <w:t>单独做一张关联方关系的excel，</w:t>
      </w:r>
      <w:r w:rsidR="00E34C3A">
        <w:rPr>
          <w:rFonts w:ascii="宋体" w:eastAsia="宋体" w:hAnsi="宋体" w:hint="eastAsia"/>
          <w:sz w:val="24"/>
          <w:szCs w:val="24"/>
        </w:rPr>
        <w:t>以后年度的审计，在这张表的基础上完善一下就可以了。</w:t>
      </w:r>
    </w:p>
    <w:p w14:paraId="423BBE03" w14:textId="08F56404" w:rsidR="00E34C3A" w:rsidRDefault="00E34C3A" w:rsidP="00FD3D53">
      <w:pPr>
        <w:spacing w:line="360" w:lineRule="auto"/>
        <w:rPr>
          <w:rFonts w:ascii="宋体" w:eastAsia="宋体" w:hAnsi="宋体"/>
          <w:sz w:val="24"/>
          <w:szCs w:val="24"/>
        </w:rPr>
      </w:pPr>
    </w:p>
    <w:p w14:paraId="490AA8A5" w14:textId="5CCBFB23" w:rsidR="00E34C3A" w:rsidRDefault="00E34C3A" w:rsidP="00FD3D53">
      <w:pPr>
        <w:spacing w:line="360" w:lineRule="auto"/>
        <w:rPr>
          <w:rFonts w:ascii="宋体" w:eastAsia="宋体" w:hAnsi="宋体"/>
          <w:sz w:val="24"/>
          <w:szCs w:val="24"/>
        </w:rPr>
      </w:pPr>
      <w:r>
        <w:rPr>
          <w:rFonts w:ascii="宋体" w:eastAsia="宋体" w:hAnsi="宋体" w:hint="eastAsia"/>
          <w:sz w:val="24"/>
          <w:szCs w:val="24"/>
        </w:rPr>
        <w:t>如果是初次审计，关联方关系从哪里找呢？有些同学说，叫企业给。没做，我们在给资料清单的时候，有叫企业给我们关联方关系清单和关联交易，但是，只有那些内控好的企业才会给我们，对于那些内控差的公司，尤其是做</w:t>
      </w:r>
      <w:r>
        <w:rPr>
          <w:rFonts w:ascii="宋体" w:eastAsia="宋体" w:hAnsi="宋体"/>
          <w:sz w:val="24"/>
          <w:szCs w:val="24"/>
        </w:rPr>
        <w:t>IPO</w:t>
      </w:r>
      <w:r>
        <w:rPr>
          <w:rFonts w:ascii="宋体" w:eastAsia="宋体" w:hAnsi="宋体" w:hint="eastAsia"/>
          <w:sz w:val="24"/>
          <w:szCs w:val="24"/>
        </w:rPr>
        <w:t>的时候，企业并不规范，肯定是没有的，只能我们自己</w:t>
      </w:r>
      <w:r w:rsidR="000D3997">
        <w:rPr>
          <w:rFonts w:ascii="宋体" w:eastAsia="宋体" w:hAnsi="宋体" w:hint="eastAsia"/>
          <w:sz w:val="24"/>
          <w:szCs w:val="24"/>
        </w:rPr>
        <w:t>找</w:t>
      </w:r>
      <w:r>
        <w:rPr>
          <w:rFonts w:ascii="宋体" w:eastAsia="宋体" w:hAnsi="宋体" w:hint="eastAsia"/>
          <w:sz w:val="24"/>
          <w:szCs w:val="24"/>
        </w:rPr>
        <w:t>。</w:t>
      </w:r>
    </w:p>
    <w:p w14:paraId="1FFE4B6F" w14:textId="75C55417" w:rsidR="00E34C3A" w:rsidRDefault="006E520F" w:rsidP="00FD3D53">
      <w:pPr>
        <w:spacing w:line="360" w:lineRule="auto"/>
        <w:rPr>
          <w:rFonts w:ascii="宋体" w:eastAsia="宋体" w:hAnsi="宋体"/>
          <w:sz w:val="24"/>
          <w:szCs w:val="24"/>
        </w:rPr>
      </w:pPr>
      <w:r>
        <w:rPr>
          <w:rFonts w:ascii="宋体" w:eastAsia="宋体" w:hAnsi="宋体" w:hint="eastAsia"/>
          <w:sz w:val="24"/>
          <w:szCs w:val="24"/>
        </w:rPr>
        <w:t>从哪里弄</w:t>
      </w:r>
      <w:r w:rsidR="000D3997">
        <w:rPr>
          <w:rFonts w:ascii="宋体" w:eastAsia="宋体" w:hAnsi="宋体" w:hint="eastAsia"/>
          <w:sz w:val="24"/>
          <w:szCs w:val="24"/>
        </w:rPr>
        <w:t>找</w:t>
      </w:r>
      <w:r>
        <w:rPr>
          <w:rFonts w:ascii="宋体" w:eastAsia="宋体" w:hAnsi="宋体" w:hint="eastAsia"/>
          <w:sz w:val="24"/>
          <w:szCs w:val="24"/>
        </w:rPr>
        <w:t>？</w:t>
      </w:r>
    </w:p>
    <w:p w14:paraId="10188893" w14:textId="449FCD7A" w:rsidR="00FD3D53" w:rsidRDefault="00FD3D53" w:rsidP="00FD3D53">
      <w:pPr>
        <w:spacing w:line="360" w:lineRule="auto"/>
        <w:rPr>
          <w:rFonts w:ascii="宋体" w:eastAsia="宋体" w:hAnsi="宋体"/>
          <w:sz w:val="24"/>
          <w:szCs w:val="24"/>
        </w:rPr>
      </w:pPr>
      <w:r>
        <w:rPr>
          <w:rFonts w:ascii="宋体" w:eastAsia="宋体" w:hAnsi="宋体" w:hint="eastAsia"/>
          <w:sz w:val="24"/>
          <w:szCs w:val="24"/>
        </w:rPr>
        <w:t>1、上期审计报告</w:t>
      </w:r>
    </w:p>
    <w:p w14:paraId="183C17DE" w14:textId="0EE00EAD" w:rsidR="00FD3D53" w:rsidRDefault="00EE1A7A" w:rsidP="00FD3D53">
      <w:pPr>
        <w:spacing w:line="360" w:lineRule="auto"/>
        <w:rPr>
          <w:rFonts w:ascii="宋体" w:eastAsia="宋体" w:hAnsi="宋体"/>
          <w:sz w:val="24"/>
          <w:szCs w:val="24"/>
        </w:rPr>
      </w:pPr>
      <w:r>
        <w:rPr>
          <w:rFonts w:ascii="宋体" w:eastAsia="宋体" w:hAnsi="宋体" w:hint="eastAsia"/>
          <w:sz w:val="24"/>
          <w:szCs w:val="24"/>
        </w:rPr>
        <w:t>上期是关联方的，本期也是，所以，我们只要看一下上期报告，就能把关联方关系找得七七八八了。</w:t>
      </w:r>
    </w:p>
    <w:p w14:paraId="546C566C" w14:textId="77777777" w:rsidR="00FD3D53" w:rsidRDefault="00FD3D53" w:rsidP="00FD3D53">
      <w:pPr>
        <w:spacing w:line="360" w:lineRule="auto"/>
        <w:rPr>
          <w:rFonts w:ascii="宋体" w:eastAsia="宋体" w:hAnsi="宋体"/>
          <w:sz w:val="24"/>
          <w:szCs w:val="24"/>
        </w:rPr>
      </w:pPr>
      <w:r>
        <w:rPr>
          <w:rFonts w:ascii="宋体" w:eastAsia="宋体" w:hAnsi="宋体" w:hint="eastAsia"/>
          <w:sz w:val="24"/>
          <w:szCs w:val="24"/>
        </w:rPr>
        <w:t>2、天眼查</w:t>
      </w:r>
    </w:p>
    <w:p w14:paraId="5B3C3E9B" w14:textId="7492124F" w:rsidR="00FD3D53" w:rsidRDefault="00B44887" w:rsidP="00FD3D53">
      <w:pPr>
        <w:spacing w:line="360" w:lineRule="auto"/>
        <w:rPr>
          <w:rFonts w:ascii="宋体" w:eastAsia="宋体" w:hAnsi="宋体"/>
          <w:sz w:val="24"/>
          <w:szCs w:val="24"/>
        </w:rPr>
      </w:pPr>
      <w:r>
        <w:rPr>
          <w:rFonts w:ascii="宋体" w:eastAsia="宋体" w:hAnsi="宋体" w:hint="eastAsia"/>
          <w:sz w:val="24"/>
          <w:szCs w:val="24"/>
        </w:rPr>
        <w:t>通过天眼查，能看到企业有多少个子公司，多少个联营企业，能看到股东名称。</w:t>
      </w:r>
    </w:p>
    <w:p w14:paraId="313AA430" w14:textId="77777777" w:rsidR="00FD3D53" w:rsidRDefault="00FD3D53" w:rsidP="00FD3D53">
      <w:pPr>
        <w:spacing w:line="360" w:lineRule="auto"/>
        <w:rPr>
          <w:rFonts w:ascii="宋体" w:eastAsia="宋体" w:hAnsi="宋体"/>
          <w:sz w:val="24"/>
          <w:szCs w:val="24"/>
        </w:rPr>
      </w:pPr>
      <w:r>
        <w:rPr>
          <w:rFonts w:ascii="宋体" w:eastAsia="宋体" w:hAnsi="宋体" w:hint="eastAsia"/>
          <w:sz w:val="24"/>
          <w:szCs w:val="24"/>
        </w:rPr>
        <w:t>3、审计过程中</w:t>
      </w:r>
    </w:p>
    <w:p w14:paraId="31B9A426" w14:textId="7B7D9E50" w:rsidR="00FD3D53" w:rsidRDefault="00B44887" w:rsidP="00FD3D53">
      <w:pPr>
        <w:spacing w:line="360" w:lineRule="auto"/>
        <w:rPr>
          <w:rFonts w:ascii="宋体" w:eastAsia="宋体" w:hAnsi="宋体"/>
          <w:sz w:val="24"/>
          <w:szCs w:val="24"/>
        </w:rPr>
      </w:pPr>
      <w:r>
        <w:rPr>
          <w:rFonts w:ascii="宋体" w:eastAsia="宋体" w:hAnsi="宋体" w:hint="eastAsia"/>
          <w:sz w:val="24"/>
          <w:szCs w:val="24"/>
        </w:rPr>
        <w:t>在审计过程中，如果我们看到一些比较异常的交易，就要想一下，这个是不是我们没识别出来的关联方。</w:t>
      </w:r>
      <w:r w:rsidR="00334286">
        <w:rPr>
          <w:rFonts w:ascii="宋体" w:eastAsia="宋体" w:hAnsi="宋体" w:hint="eastAsia"/>
          <w:sz w:val="24"/>
          <w:szCs w:val="24"/>
        </w:rPr>
        <w:t>比如看到一些比较“傻”的交易，价格远低于或高于市场价，或者买一堆没有什么用的设备回来。理由很简单，只有关联方才会做“傻”事。</w:t>
      </w:r>
      <w:r w:rsidR="00585011" w:rsidRPr="007B4C16">
        <w:rPr>
          <w:rFonts w:ascii="宋体" w:eastAsia="宋体" w:hAnsi="宋体" w:hint="eastAsia"/>
          <w:sz w:val="24"/>
          <w:szCs w:val="24"/>
          <w:highlight w:val="yellow"/>
        </w:rPr>
        <w:t>通过这种方式我们能发现潜在的关联方。</w:t>
      </w:r>
    </w:p>
    <w:p w14:paraId="1A02EAC4" w14:textId="77777777" w:rsidR="00334286" w:rsidRDefault="00334286" w:rsidP="00FD3D53">
      <w:pPr>
        <w:spacing w:line="360" w:lineRule="auto"/>
        <w:rPr>
          <w:rFonts w:ascii="宋体" w:eastAsia="宋体" w:hAnsi="宋体"/>
          <w:sz w:val="24"/>
          <w:szCs w:val="24"/>
        </w:rPr>
      </w:pPr>
    </w:p>
    <w:p w14:paraId="39DB100F" w14:textId="72EBC714" w:rsidR="00FD3D53" w:rsidRDefault="00FD3D53" w:rsidP="00FD3D53">
      <w:pPr>
        <w:spacing w:line="360" w:lineRule="auto"/>
        <w:rPr>
          <w:rFonts w:ascii="宋体" w:eastAsia="宋体" w:hAnsi="宋体"/>
          <w:sz w:val="24"/>
          <w:szCs w:val="24"/>
        </w:rPr>
      </w:pPr>
    </w:p>
    <w:p w14:paraId="5A412C58" w14:textId="114F2355" w:rsidR="00F769A3" w:rsidRDefault="00F769A3" w:rsidP="00FD3D53">
      <w:pPr>
        <w:spacing w:line="360" w:lineRule="auto"/>
        <w:rPr>
          <w:rFonts w:ascii="宋体" w:eastAsia="宋体" w:hAnsi="宋体"/>
          <w:sz w:val="24"/>
          <w:szCs w:val="24"/>
        </w:rPr>
      </w:pPr>
    </w:p>
    <w:p w14:paraId="240B34EB" w14:textId="77777777" w:rsidR="00F769A3" w:rsidRDefault="00F769A3" w:rsidP="00FD3D53">
      <w:pPr>
        <w:spacing w:line="360" w:lineRule="auto"/>
        <w:rPr>
          <w:rFonts w:ascii="宋体" w:eastAsia="宋体" w:hAnsi="宋体"/>
          <w:sz w:val="24"/>
          <w:szCs w:val="24"/>
        </w:rPr>
      </w:pPr>
    </w:p>
    <w:p w14:paraId="3427143C" w14:textId="621D314A" w:rsidR="00CC26D1" w:rsidRDefault="00FD3D53" w:rsidP="00CC26D1">
      <w:pPr>
        <w:pStyle w:val="2"/>
      </w:pPr>
      <w:bookmarkStart w:id="769" w:name="_Toc123761835"/>
      <w:bookmarkStart w:id="770" w:name="_Toc145316995"/>
      <w:r>
        <w:rPr>
          <w:rFonts w:hint="eastAsia"/>
        </w:rPr>
        <w:lastRenderedPageBreak/>
        <w:t>实务</w:t>
      </w:r>
      <w:r w:rsidR="00CC26D1">
        <w:rPr>
          <w:rFonts w:hint="eastAsia"/>
        </w:rPr>
        <w:t>中如何应对关联</w:t>
      </w:r>
      <w:r w:rsidR="006123DA">
        <w:rPr>
          <w:rFonts w:hint="eastAsia"/>
        </w:rPr>
        <w:t>方</w:t>
      </w:r>
      <w:r w:rsidR="00CC26D1">
        <w:rPr>
          <w:rFonts w:hint="eastAsia"/>
        </w:rPr>
        <w:t>交易</w:t>
      </w:r>
      <w:bookmarkEnd w:id="769"/>
      <w:bookmarkEnd w:id="770"/>
    </w:p>
    <w:p w14:paraId="1DF17547" w14:textId="64BA0E34" w:rsidR="00CC26D1" w:rsidRDefault="00CC26D1" w:rsidP="003A7114">
      <w:pPr>
        <w:spacing w:line="360" w:lineRule="auto"/>
        <w:rPr>
          <w:rFonts w:ascii="宋体" w:eastAsia="宋体" w:hAnsi="宋体"/>
          <w:sz w:val="24"/>
          <w:szCs w:val="24"/>
        </w:rPr>
      </w:pPr>
      <w:r>
        <w:rPr>
          <w:rFonts w:ascii="宋体" w:eastAsia="宋体" w:hAnsi="宋体" w:hint="eastAsia"/>
          <w:sz w:val="24"/>
          <w:szCs w:val="24"/>
        </w:rPr>
        <w:t>关联交易分为合并范围内和合并范围外。</w:t>
      </w:r>
    </w:p>
    <w:p w14:paraId="142D301B" w14:textId="39E2A53F" w:rsidR="00CC26D1" w:rsidRDefault="00CC26D1" w:rsidP="003A7114">
      <w:pPr>
        <w:spacing w:line="360" w:lineRule="auto"/>
        <w:rPr>
          <w:rFonts w:ascii="宋体" w:eastAsia="宋体" w:hAnsi="宋体"/>
          <w:sz w:val="24"/>
          <w:szCs w:val="24"/>
        </w:rPr>
      </w:pPr>
      <w:r>
        <w:rPr>
          <w:rFonts w:ascii="宋体" w:eastAsia="宋体" w:hAnsi="宋体" w:hint="eastAsia"/>
          <w:sz w:val="24"/>
          <w:szCs w:val="24"/>
        </w:rPr>
        <w:t>1、合并范围外的关联</w:t>
      </w:r>
      <w:r w:rsidR="00881491">
        <w:rPr>
          <w:rFonts w:ascii="宋体" w:eastAsia="宋体" w:hAnsi="宋体" w:hint="eastAsia"/>
          <w:sz w:val="24"/>
          <w:szCs w:val="24"/>
        </w:rPr>
        <w:t>方</w:t>
      </w:r>
      <w:r>
        <w:rPr>
          <w:rFonts w:ascii="宋体" w:eastAsia="宋体" w:hAnsi="宋体" w:hint="eastAsia"/>
          <w:sz w:val="24"/>
          <w:szCs w:val="24"/>
        </w:rPr>
        <w:t>交易</w:t>
      </w:r>
    </w:p>
    <w:p w14:paraId="1E738979" w14:textId="516D9975" w:rsidR="00954130" w:rsidRDefault="003C1345" w:rsidP="003A7114">
      <w:pPr>
        <w:spacing w:line="360" w:lineRule="auto"/>
        <w:rPr>
          <w:rFonts w:ascii="宋体" w:eastAsia="宋体" w:hAnsi="宋体"/>
          <w:sz w:val="24"/>
          <w:szCs w:val="24"/>
        </w:rPr>
      </w:pPr>
      <w:r w:rsidRPr="00954130">
        <w:rPr>
          <w:rFonts w:ascii="宋体" w:eastAsia="宋体" w:hAnsi="宋体" w:hint="eastAsia"/>
          <w:sz w:val="24"/>
          <w:szCs w:val="24"/>
          <w:highlight w:val="yellow"/>
        </w:rPr>
        <w:t>①看它的商业实质</w:t>
      </w:r>
    </w:p>
    <w:p w14:paraId="1522C27F" w14:textId="261F6BB3" w:rsidR="003C1345" w:rsidRDefault="00F92CBF" w:rsidP="003A7114">
      <w:pPr>
        <w:spacing w:line="360" w:lineRule="auto"/>
        <w:rPr>
          <w:rFonts w:ascii="宋体" w:eastAsia="宋体" w:hAnsi="宋体"/>
          <w:sz w:val="24"/>
          <w:szCs w:val="24"/>
        </w:rPr>
      </w:pPr>
      <w:r>
        <w:rPr>
          <w:rFonts w:ascii="宋体" w:eastAsia="宋体" w:hAnsi="宋体" w:hint="eastAsia"/>
          <w:sz w:val="24"/>
          <w:szCs w:val="24"/>
        </w:rPr>
        <w:t>如果没有商业实质，根据收入准则，没有商业实质的交易是不能确认收入的。什么是商业实质？</w:t>
      </w:r>
      <w:r w:rsidR="00133734">
        <w:rPr>
          <w:rFonts w:ascii="宋体" w:eastAsia="宋体" w:hAnsi="宋体" w:hint="eastAsia"/>
          <w:sz w:val="24"/>
          <w:szCs w:val="24"/>
        </w:rPr>
        <w:t>比如一个生产手机的公司，买几百万的冰棍，就没有商业实质，因为他吃不了那么多冰棍。</w:t>
      </w:r>
      <w:r w:rsidR="00DE5A9F">
        <w:rPr>
          <w:rFonts w:ascii="宋体" w:eastAsia="宋体" w:hAnsi="宋体" w:hint="eastAsia"/>
          <w:sz w:val="24"/>
          <w:szCs w:val="24"/>
        </w:rPr>
        <w:t>如果他买的是螺丝，就有商业实质，因为手机要打螺丝。</w:t>
      </w:r>
    </w:p>
    <w:p w14:paraId="3B64558A" w14:textId="7A0E5E15" w:rsidR="00F92CBF" w:rsidRDefault="00D148D3" w:rsidP="003A7114">
      <w:pPr>
        <w:spacing w:line="360" w:lineRule="auto"/>
        <w:rPr>
          <w:rFonts w:ascii="宋体" w:eastAsia="宋体" w:hAnsi="宋体"/>
          <w:sz w:val="24"/>
          <w:szCs w:val="24"/>
        </w:rPr>
      </w:pPr>
      <w:r w:rsidRPr="00954130">
        <w:rPr>
          <w:rFonts w:ascii="宋体" w:eastAsia="宋体" w:hAnsi="宋体" w:hint="eastAsia"/>
          <w:sz w:val="24"/>
          <w:szCs w:val="24"/>
          <w:highlight w:val="yellow"/>
        </w:rPr>
        <w:t>②看交易价格是否合理</w:t>
      </w:r>
    </w:p>
    <w:p w14:paraId="143C3E0C" w14:textId="06DDDEC2" w:rsidR="00D148D3" w:rsidRDefault="00BD7E1A" w:rsidP="003A7114">
      <w:pPr>
        <w:spacing w:line="360" w:lineRule="auto"/>
        <w:rPr>
          <w:rFonts w:ascii="宋体" w:eastAsia="宋体" w:hAnsi="宋体"/>
          <w:sz w:val="24"/>
          <w:szCs w:val="24"/>
        </w:rPr>
      </w:pPr>
      <w:r>
        <w:rPr>
          <w:rFonts w:ascii="宋体" w:eastAsia="宋体" w:hAnsi="宋体" w:hint="eastAsia"/>
          <w:sz w:val="24"/>
          <w:szCs w:val="24"/>
        </w:rPr>
        <w:t>如果交易价格不合理，就存在利益输送。对于上市公司来说，一般是通过关联方高价买上市公司的产品，虚增收入和利润，从而拉升股价。</w:t>
      </w:r>
    </w:p>
    <w:p w14:paraId="2258F02D" w14:textId="4E725F15" w:rsidR="00292C8A" w:rsidRDefault="00756D80" w:rsidP="003A7114">
      <w:pPr>
        <w:spacing w:line="360" w:lineRule="auto"/>
        <w:rPr>
          <w:rFonts w:ascii="宋体" w:eastAsia="宋体" w:hAnsi="宋体"/>
          <w:sz w:val="24"/>
          <w:szCs w:val="24"/>
        </w:rPr>
      </w:pPr>
      <w:r>
        <w:rPr>
          <w:rFonts w:ascii="宋体" w:eastAsia="宋体" w:hAnsi="宋体" w:hint="eastAsia"/>
          <w:sz w:val="24"/>
          <w:szCs w:val="24"/>
        </w:rPr>
        <w:t>这个可以对比</w:t>
      </w:r>
      <w:r w:rsidR="00EC21D4">
        <w:rPr>
          <w:rFonts w:ascii="宋体" w:eastAsia="宋体" w:hAnsi="宋体" w:hint="eastAsia"/>
          <w:sz w:val="24"/>
          <w:szCs w:val="24"/>
        </w:rPr>
        <w:t>市场上</w:t>
      </w:r>
      <w:r>
        <w:rPr>
          <w:rFonts w:ascii="宋体" w:eastAsia="宋体" w:hAnsi="宋体" w:hint="eastAsia"/>
          <w:sz w:val="24"/>
          <w:szCs w:val="24"/>
        </w:rPr>
        <w:t>同类产品的售价，以及对比同行业的毛利率。</w:t>
      </w:r>
    </w:p>
    <w:p w14:paraId="08B7625D" w14:textId="197B8A79" w:rsidR="00756D80" w:rsidRDefault="00756D80" w:rsidP="003A7114">
      <w:pPr>
        <w:spacing w:line="360" w:lineRule="auto"/>
        <w:rPr>
          <w:rFonts w:ascii="宋体" w:eastAsia="宋体" w:hAnsi="宋体"/>
          <w:sz w:val="24"/>
          <w:szCs w:val="24"/>
        </w:rPr>
      </w:pPr>
      <w:r>
        <w:rPr>
          <w:rFonts w:ascii="宋体" w:eastAsia="宋体" w:hAnsi="宋体" w:hint="eastAsia"/>
          <w:sz w:val="24"/>
          <w:szCs w:val="24"/>
        </w:rPr>
        <w:t>如果发现差异很大的，就使劲儿的问他们管理层，</w:t>
      </w:r>
      <w:r w:rsidR="00EC21D4">
        <w:rPr>
          <w:rFonts w:ascii="宋体" w:eastAsia="宋体" w:hAnsi="宋体" w:hint="eastAsia"/>
          <w:sz w:val="24"/>
          <w:szCs w:val="24"/>
        </w:rPr>
        <w:t>直到</w:t>
      </w:r>
      <w:r>
        <w:rPr>
          <w:rFonts w:ascii="宋体" w:eastAsia="宋体" w:hAnsi="宋体" w:hint="eastAsia"/>
          <w:sz w:val="24"/>
          <w:szCs w:val="24"/>
        </w:rPr>
        <w:t>问出合理原因为止</w:t>
      </w:r>
      <w:r w:rsidR="00292C8A">
        <w:rPr>
          <w:rFonts w:ascii="宋体" w:eastAsia="宋体" w:hAnsi="宋体" w:hint="eastAsia"/>
          <w:sz w:val="24"/>
          <w:szCs w:val="24"/>
        </w:rPr>
        <w:t>，然后再根据原因来调整。</w:t>
      </w:r>
    </w:p>
    <w:p w14:paraId="3141776C" w14:textId="119BD111" w:rsidR="00BD7E1A" w:rsidRDefault="00EA758F" w:rsidP="003A7114">
      <w:pPr>
        <w:spacing w:line="360" w:lineRule="auto"/>
        <w:rPr>
          <w:rFonts w:ascii="宋体" w:eastAsia="宋体" w:hAnsi="宋体"/>
          <w:sz w:val="24"/>
          <w:szCs w:val="24"/>
        </w:rPr>
      </w:pPr>
      <w:r w:rsidRPr="00826D72">
        <w:rPr>
          <w:rFonts w:ascii="宋体" w:eastAsia="宋体" w:hAnsi="宋体" w:hint="eastAsia"/>
          <w:sz w:val="24"/>
          <w:szCs w:val="24"/>
          <w:highlight w:val="yellow"/>
        </w:rPr>
        <w:t>③</w:t>
      </w:r>
      <w:r w:rsidR="00826D72" w:rsidRPr="00826D72">
        <w:rPr>
          <w:rFonts w:ascii="宋体" w:eastAsia="宋体" w:hAnsi="宋体" w:hint="eastAsia"/>
          <w:sz w:val="24"/>
          <w:szCs w:val="24"/>
          <w:highlight w:val="yellow"/>
        </w:rPr>
        <w:t>商品的数量是否买多了</w:t>
      </w:r>
    </w:p>
    <w:p w14:paraId="21B02563" w14:textId="7D639CAA" w:rsidR="00826D72" w:rsidRDefault="00826D72" w:rsidP="003A7114">
      <w:pPr>
        <w:spacing w:line="360" w:lineRule="auto"/>
        <w:rPr>
          <w:rFonts w:ascii="宋体" w:eastAsia="宋体" w:hAnsi="宋体"/>
          <w:sz w:val="24"/>
          <w:szCs w:val="24"/>
        </w:rPr>
      </w:pPr>
      <w:r>
        <w:rPr>
          <w:rFonts w:ascii="宋体" w:eastAsia="宋体" w:hAnsi="宋体" w:hint="eastAsia"/>
          <w:sz w:val="24"/>
          <w:szCs w:val="24"/>
        </w:rPr>
        <w:t>如果前面2点都没问题，有商业实质，价格也合理。我们还要看一下，他们是不是提前卖了很多产品给关联方。比如关联方的产能就1个亿，他们就今年就卖了2个亿给关联方，以后的一年关联方都不用买这种产品了。这种就是比较高级的手段，如果他们不是用关联方购买，而是用非关联方购买，那就更隐蔽了。实务中，往往是上市公司的数据不好看，就叫客户多买产品。这种就是合法的增加收入和利润的手段，它是真实的交易，有商业实质，而且价格也公平，只是它提前交易了。</w:t>
      </w:r>
      <w:r w:rsidR="00DC608E">
        <w:rPr>
          <w:rFonts w:ascii="宋体" w:eastAsia="宋体" w:hAnsi="宋体" w:hint="eastAsia"/>
          <w:sz w:val="24"/>
          <w:szCs w:val="24"/>
        </w:rPr>
        <w:t>这种情况该怎么处理，是很头疼的事情，就交给合伙人决定吧。</w:t>
      </w:r>
    </w:p>
    <w:p w14:paraId="2509C79A" w14:textId="708405D5" w:rsidR="00826D72" w:rsidRDefault="00DC608E" w:rsidP="003A7114">
      <w:pPr>
        <w:spacing w:line="360" w:lineRule="auto"/>
        <w:rPr>
          <w:rFonts w:ascii="宋体" w:eastAsia="宋体" w:hAnsi="宋体"/>
          <w:sz w:val="24"/>
          <w:szCs w:val="24"/>
        </w:rPr>
      </w:pPr>
      <w:r w:rsidRPr="00DC608E">
        <w:rPr>
          <w:rFonts w:ascii="宋体" w:eastAsia="宋体" w:hAnsi="宋体" w:hint="eastAsia"/>
          <w:sz w:val="24"/>
          <w:szCs w:val="24"/>
          <w:highlight w:val="yellow"/>
        </w:rPr>
        <w:t>④披露</w:t>
      </w:r>
    </w:p>
    <w:p w14:paraId="3FAD7A14" w14:textId="58120C8D" w:rsidR="00CC26D1" w:rsidRDefault="00DC608E" w:rsidP="003A7114">
      <w:pPr>
        <w:spacing w:line="360" w:lineRule="auto"/>
        <w:rPr>
          <w:rFonts w:ascii="宋体" w:eastAsia="宋体" w:hAnsi="宋体"/>
          <w:sz w:val="24"/>
          <w:szCs w:val="24"/>
        </w:rPr>
      </w:pPr>
      <w:r>
        <w:rPr>
          <w:rFonts w:ascii="宋体" w:eastAsia="宋体" w:hAnsi="宋体" w:hint="eastAsia"/>
          <w:sz w:val="24"/>
          <w:szCs w:val="24"/>
        </w:rPr>
        <w:t>如果前面几点都没问题，就在附注中披露，跟着附注的格式披露就可以了。</w:t>
      </w:r>
    </w:p>
    <w:p w14:paraId="53805041" w14:textId="2D3ABB43" w:rsidR="00814750" w:rsidRPr="001E0998" w:rsidRDefault="00F769A3" w:rsidP="003A7114">
      <w:pPr>
        <w:spacing w:line="360" w:lineRule="auto"/>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、合并范围内的关联方交易</w:t>
      </w:r>
      <w:r w:rsidR="00CC26D1">
        <w:rPr>
          <w:rFonts w:ascii="宋体" w:eastAsia="宋体" w:hAnsi="宋体" w:hint="eastAsia"/>
          <w:sz w:val="24"/>
          <w:szCs w:val="24"/>
        </w:rPr>
        <w:t>，</w:t>
      </w:r>
      <w:r w:rsidR="00ED6F0F">
        <w:rPr>
          <w:rFonts w:ascii="宋体" w:eastAsia="宋体" w:hAnsi="宋体" w:hint="eastAsia"/>
          <w:sz w:val="24"/>
          <w:szCs w:val="24"/>
        </w:rPr>
        <w:t>把它找出来，在合并层面抵消掉就可以了，不用做更多的程序</w:t>
      </w:r>
      <w:r w:rsidR="00CC26D1">
        <w:rPr>
          <w:rFonts w:ascii="宋体" w:eastAsia="宋体" w:hAnsi="宋体" w:hint="eastAsia"/>
          <w:sz w:val="24"/>
          <w:szCs w:val="24"/>
        </w:rPr>
        <w:t>。</w:t>
      </w:r>
    </w:p>
    <w:p w14:paraId="14722709" w14:textId="5A048DA8" w:rsidR="003D0E29" w:rsidRDefault="003D0E29" w:rsidP="003D0E29">
      <w:pPr>
        <w:pStyle w:val="2"/>
      </w:pPr>
      <w:bookmarkStart w:id="771" w:name="_Toc123761836"/>
      <w:bookmarkStart w:id="772" w:name="_Toc145316996"/>
      <w:r>
        <w:rPr>
          <w:rFonts w:hint="eastAsia"/>
        </w:rPr>
        <w:lastRenderedPageBreak/>
        <w:t>国企之间是否存在关联方关系？</w:t>
      </w:r>
      <w:bookmarkEnd w:id="771"/>
      <w:bookmarkEnd w:id="772"/>
    </w:p>
    <w:p w14:paraId="7732DD9D" w14:textId="14F8DB2C" w:rsidR="00CC26D1" w:rsidRDefault="00FC30CC" w:rsidP="003A7114">
      <w:pPr>
        <w:spacing w:line="360" w:lineRule="auto"/>
        <w:rPr>
          <w:rFonts w:ascii="宋体" w:eastAsia="宋体" w:hAnsi="宋体"/>
          <w:sz w:val="24"/>
          <w:szCs w:val="24"/>
        </w:rPr>
      </w:pPr>
      <w:r>
        <w:rPr>
          <w:rFonts w:ascii="宋体" w:eastAsia="宋体" w:hAnsi="宋体" w:hint="eastAsia"/>
          <w:sz w:val="24"/>
          <w:szCs w:val="24"/>
        </w:rPr>
        <w:t>《上市规则》</w:t>
      </w:r>
      <w:r w:rsidRPr="00FC30CC">
        <w:rPr>
          <w:rFonts w:ascii="宋体" w:eastAsia="宋体" w:hAnsi="宋体"/>
          <w:sz w:val="24"/>
          <w:szCs w:val="24"/>
        </w:rPr>
        <w:t>6.3.4 上市公司与本规则第6.3.3条第二款第（二）项所列法人（或者其他组织）受同一国有资产管理机构控制而形成该项所述情形的，</w:t>
      </w:r>
      <w:r w:rsidRPr="001E0998">
        <w:rPr>
          <w:rFonts w:ascii="宋体" w:eastAsia="宋体" w:hAnsi="宋体"/>
          <w:sz w:val="24"/>
          <w:szCs w:val="24"/>
          <w:highlight w:val="yellow"/>
        </w:rPr>
        <w:t>不因此构成关联关系</w:t>
      </w:r>
      <w:r w:rsidRPr="00FC30CC">
        <w:rPr>
          <w:rFonts w:ascii="宋体" w:eastAsia="宋体" w:hAnsi="宋体"/>
          <w:sz w:val="24"/>
          <w:szCs w:val="24"/>
        </w:rPr>
        <w:t>，但其法定代表人、董事长、总经理或者半数以上的董事兼任上市公司董事、监事或者高级管理人员的除外。</w:t>
      </w:r>
    </w:p>
    <w:p w14:paraId="29FCE10E" w14:textId="412EB522" w:rsidR="006123DA" w:rsidRDefault="006123DA" w:rsidP="003A7114">
      <w:pPr>
        <w:spacing w:line="360" w:lineRule="auto"/>
        <w:rPr>
          <w:rFonts w:ascii="宋体" w:eastAsia="宋体" w:hAnsi="宋体"/>
          <w:sz w:val="24"/>
          <w:szCs w:val="24"/>
        </w:rPr>
      </w:pPr>
    </w:p>
    <w:p w14:paraId="37E7B13E" w14:textId="5A33A7AF" w:rsidR="001E0998" w:rsidRDefault="00AA317E" w:rsidP="003A7114">
      <w:pPr>
        <w:spacing w:line="360" w:lineRule="auto"/>
        <w:rPr>
          <w:rFonts w:ascii="宋体" w:eastAsia="宋体" w:hAnsi="宋体"/>
          <w:sz w:val="24"/>
          <w:szCs w:val="24"/>
        </w:rPr>
      </w:pPr>
      <w:r>
        <w:rPr>
          <w:rFonts w:ascii="宋体" w:eastAsia="宋体" w:hAnsi="宋体" w:hint="eastAsia"/>
          <w:sz w:val="24"/>
          <w:szCs w:val="24"/>
        </w:rPr>
        <w:t>所以说，即使是同一个国资委，如果不符合上述条件的，也不是关联方。</w:t>
      </w:r>
    </w:p>
    <w:p w14:paraId="6758AA1E" w14:textId="4F832454" w:rsidR="00CC26D1" w:rsidRDefault="00CC26D1" w:rsidP="003A7114">
      <w:pPr>
        <w:spacing w:line="360" w:lineRule="auto"/>
        <w:rPr>
          <w:rFonts w:ascii="宋体" w:eastAsia="宋体" w:hAnsi="宋体"/>
          <w:sz w:val="24"/>
          <w:szCs w:val="24"/>
        </w:rPr>
      </w:pPr>
    </w:p>
    <w:p w14:paraId="751585C6" w14:textId="6F18FFF7" w:rsidR="00CC26D1" w:rsidRDefault="00FC30CC" w:rsidP="00FC30CC">
      <w:pPr>
        <w:pStyle w:val="2"/>
      </w:pPr>
      <w:bookmarkStart w:id="773" w:name="_Toc123761837"/>
      <w:bookmarkStart w:id="774" w:name="_Toc145316997"/>
      <w:r w:rsidRPr="00FC30CC">
        <w:rPr>
          <w:rFonts w:hint="eastAsia"/>
        </w:rPr>
        <w:t>关键管理人员服务的提供方与接受方是否为关联方</w:t>
      </w:r>
      <w:bookmarkEnd w:id="773"/>
      <w:bookmarkEnd w:id="774"/>
    </w:p>
    <w:p w14:paraId="4675B6C9" w14:textId="0F192432" w:rsidR="00FD3D53" w:rsidRDefault="003171A8" w:rsidP="00FD3D53">
      <w:pPr>
        <w:spacing w:line="360" w:lineRule="auto"/>
        <w:rPr>
          <w:rFonts w:ascii="宋体" w:eastAsia="宋体" w:hAnsi="宋体"/>
          <w:sz w:val="24"/>
          <w:szCs w:val="24"/>
        </w:rPr>
      </w:pPr>
      <w:r>
        <w:rPr>
          <w:rFonts w:ascii="宋体" w:eastAsia="宋体" w:hAnsi="宋体" w:hint="eastAsia"/>
          <w:sz w:val="24"/>
          <w:szCs w:val="24"/>
        </w:rPr>
        <w:t>准则解释1</w:t>
      </w:r>
      <w:r>
        <w:rPr>
          <w:rFonts w:ascii="宋体" w:eastAsia="宋体" w:hAnsi="宋体"/>
          <w:sz w:val="24"/>
          <w:szCs w:val="24"/>
        </w:rPr>
        <w:t>2</w:t>
      </w:r>
      <w:r>
        <w:rPr>
          <w:rFonts w:ascii="宋体" w:eastAsia="宋体" w:hAnsi="宋体" w:hint="eastAsia"/>
          <w:sz w:val="24"/>
          <w:szCs w:val="24"/>
        </w:rPr>
        <w:t>号。</w:t>
      </w:r>
    </w:p>
    <w:p w14:paraId="528E3FDF" w14:textId="2AB9B69E" w:rsidR="003171A8" w:rsidRDefault="003171A8" w:rsidP="00FD3D53">
      <w:pPr>
        <w:spacing w:line="360" w:lineRule="auto"/>
        <w:rPr>
          <w:rFonts w:ascii="宋体" w:eastAsia="宋体" w:hAnsi="宋体"/>
          <w:sz w:val="24"/>
          <w:szCs w:val="24"/>
        </w:rPr>
      </w:pPr>
      <w:r>
        <w:rPr>
          <w:rFonts w:ascii="宋体" w:eastAsia="宋体" w:hAnsi="宋体" w:hint="eastAsia"/>
          <w:sz w:val="24"/>
          <w:szCs w:val="24"/>
        </w:rPr>
        <w:t>对于接受服务方，提供服务方是它的关联方。对于提供服务方，接受服务方未必是它的关联方。因为提供服务方，往往会给很多方提供关键服务，多一个不多，少一个不少，所以接受服务方不是提供服务方的关联方。</w:t>
      </w:r>
    </w:p>
    <w:p w14:paraId="319FA550" w14:textId="700EDA75" w:rsidR="00C166F2" w:rsidRDefault="00C166F2" w:rsidP="00FD3D53">
      <w:pPr>
        <w:spacing w:line="360" w:lineRule="auto"/>
        <w:rPr>
          <w:rFonts w:ascii="宋体" w:eastAsia="宋体" w:hAnsi="宋体"/>
          <w:sz w:val="24"/>
          <w:szCs w:val="24"/>
        </w:rPr>
      </w:pPr>
      <w:r>
        <w:rPr>
          <w:rFonts w:ascii="宋体" w:eastAsia="宋体" w:hAnsi="宋体" w:hint="eastAsia"/>
          <w:sz w:val="24"/>
          <w:szCs w:val="24"/>
        </w:rPr>
        <w:t>比较常见的是基金公司，</w:t>
      </w:r>
      <w:r w:rsidR="009C27FA">
        <w:rPr>
          <w:rFonts w:ascii="宋体" w:eastAsia="宋体" w:hAnsi="宋体" w:hint="eastAsia"/>
          <w:sz w:val="24"/>
          <w:szCs w:val="24"/>
        </w:rPr>
        <w:t>有些基金公司的经理是委派过来的，对于基金公司来说，提供经理的那方就是它的关联方，但是对于提供经理的那方来说，人家给很多公司提供经理，不能把接受服务方当作关联方。</w:t>
      </w:r>
    </w:p>
    <w:p w14:paraId="04DFA2F5" w14:textId="2F88F4B3" w:rsidR="009C27FA" w:rsidRDefault="009C27FA" w:rsidP="00FD3D53">
      <w:pPr>
        <w:spacing w:line="360" w:lineRule="auto"/>
        <w:rPr>
          <w:rFonts w:ascii="宋体" w:eastAsia="宋体" w:hAnsi="宋体"/>
          <w:sz w:val="24"/>
          <w:szCs w:val="24"/>
        </w:rPr>
      </w:pPr>
      <w:r>
        <w:rPr>
          <w:rFonts w:ascii="宋体" w:eastAsia="宋体" w:hAnsi="宋体" w:hint="eastAsia"/>
          <w:sz w:val="24"/>
          <w:szCs w:val="24"/>
        </w:rPr>
        <w:t>从这点可以看出，</w:t>
      </w:r>
      <w:r w:rsidRPr="009C27FA">
        <w:rPr>
          <w:rFonts w:ascii="宋体" w:eastAsia="宋体" w:hAnsi="宋体" w:hint="eastAsia"/>
          <w:sz w:val="24"/>
          <w:szCs w:val="24"/>
          <w:highlight w:val="yellow"/>
        </w:rPr>
        <w:t>其实有些关联方也不是相互的。</w:t>
      </w:r>
    </w:p>
    <w:p w14:paraId="1D406F19" w14:textId="77777777" w:rsidR="00FD3D53" w:rsidRDefault="00FD3D53" w:rsidP="00FD3D53">
      <w:pPr>
        <w:spacing w:line="360" w:lineRule="auto"/>
        <w:rPr>
          <w:rFonts w:ascii="宋体" w:eastAsia="宋体" w:hAnsi="宋体"/>
          <w:sz w:val="24"/>
          <w:szCs w:val="24"/>
        </w:rPr>
      </w:pPr>
    </w:p>
    <w:p w14:paraId="435DBC91" w14:textId="18E2A104" w:rsidR="00814750" w:rsidRDefault="00856CE1" w:rsidP="00576E10">
      <w:pPr>
        <w:pStyle w:val="2"/>
      </w:pPr>
      <w:bookmarkStart w:id="775" w:name="_Toc123761838"/>
      <w:bookmarkStart w:id="776" w:name="_Toc145316998"/>
      <w:r>
        <w:rPr>
          <w:rFonts w:hint="eastAsia"/>
        </w:rPr>
        <w:t>快速查找关联方交易和关联方往来</w:t>
      </w:r>
      <w:bookmarkEnd w:id="775"/>
      <w:bookmarkEnd w:id="776"/>
    </w:p>
    <w:p w14:paraId="56228EF0" w14:textId="4A8BEB7F" w:rsidR="00840997" w:rsidRDefault="00840997" w:rsidP="003A7114">
      <w:pPr>
        <w:spacing w:line="360" w:lineRule="auto"/>
        <w:rPr>
          <w:rFonts w:ascii="宋体" w:eastAsia="宋体" w:hAnsi="宋体"/>
          <w:sz w:val="24"/>
          <w:szCs w:val="24"/>
        </w:rPr>
      </w:pPr>
      <w:r>
        <w:rPr>
          <w:rFonts w:ascii="宋体" w:eastAsia="宋体" w:hAnsi="宋体" w:hint="eastAsia"/>
          <w:sz w:val="24"/>
          <w:szCs w:val="24"/>
        </w:rPr>
        <w:t>分2种情况</w:t>
      </w:r>
    </w:p>
    <w:p w14:paraId="4947E2BB" w14:textId="79EEB855" w:rsidR="00576E10" w:rsidRDefault="00840997" w:rsidP="003A7114">
      <w:pPr>
        <w:spacing w:line="360" w:lineRule="auto"/>
        <w:rPr>
          <w:rFonts w:ascii="宋体" w:eastAsia="宋体" w:hAnsi="宋体"/>
          <w:sz w:val="24"/>
          <w:szCs w:val="24"/>
        </w:rPr>
      </w:pPr>
      <w:r>
        <w:rPr>
          <w:rFonts w:ascii="宋体" w:eastAsia="宋体" w:hAnsi="宋体" w:hint="eastAsia"/>
          <w:sz w:val="24"/>
          <w:szCs w:val="24"/>
        </w:rPr>
        <w:t>1、</w:t>
      </w:r>
      <w:r w:rsidR="009C27FA">
        <w:rPr>
          <w:rFonts w:ascii="宋体" w:eastAsia="宋体" w:hAnsi="宋体" w:hint="eastAsia"/>
          <w:sz w:val="24"/>
          <w:szCs w:val="24"/>
        </w:rPr>
        <w:t>企业内控</w:t>
      </w:r>
      <w:r w:rsidR="00442001">
        <w:rPr>
          <w:rFonts w:ascii="宋体" w:eastAsia="宋体" w:hAnsi="宋体" w:hint="eastAsia"/>
          <w:sz w:val="24"/>
          <w:szCs w:val="24"/>
        </w:rPr>
        <w:t>完善</w:t>
      </w:r>
    </w:p>
    <w:p w14:paraId="2FB090A4" w14:textId="6E668FC2" w:rsidR="009C27FA" w:rsidRDefault="00442001" w:rsidP="003A7114">
      <w:pPr>
        <w:spacing w:line="360" w:lineRule="auto"/>
        <w:rPr>
          <w:rFonts w:ascii="宋体" w:eastAsia="宋体" w:hAnsi="宋体"/>
          <w:sz w:val="24"/>
          <w:szCs w:val="24"/>
        </w:rPr>
      </w:pPr>
      <w:r>
        <w:rPr>
          <w:rFonts w:ascii="宋体" w:eastAsia="宋体" w:hAnsi="宋体" w:hint="eastAsia"/>
          <w:sz w:val="24"/>
          <w:szCs w:val="24"/>
        </w:rPr>
        <w:t>如果企业的内控完善，关联方交易和关联方往来筛选一下就出来了。</w:t>
      </w:r>
      <w:r w:rsidR="00CE34F6">
        <w:rPr>
          <w:rFonts w:ascii="宋体" w:eastAsia="宋体" w:hAnsi="宋体" w:hint="eastAsia"/>
          <w:sz w:val="24"/>
          <w:szCs w:val="24"/>
        </w:rPr>
        <w:t>企业要怎么设置呢？</w:t>
      </w:r>
    </w:p>
    <w:p w14:paraId="6FA60407" w14:textId="73E8C691" w:rsidR="00CE34F6" w:rsidRDefault="00CE34F6" w:rsidP="003A7114">
      <w:pPr>
        <w:spacing w:line="360" w:lineRule="auto"/>
        <w:rPr>
          <w:rFonts w:ascii="宋体" w:eastAsia="宋体" w:hAnsi="宋体"/>
          <w:sz w:val="24"/>
          <w:szCs w:val="24"/>
        </w:rPr>
      </w:pPr>
      <w:r>
        <w:rPr>
          <w:rFonts w:ascii="宋体" w:eastAsia="宋体" w:hAnsi="宋体" w:hint="eastAsia"/>
          <w:sz w:val="24"/>
          <w:szCs w:val="24"/>
        </w:rPr>
        <w:t>①做账的时候，在末级科目里面加个关联方</w:t>
      </w:r>
    </w:p>
    <w:p w14:paraId="44169253" w14:textId="3A8B763A" w:rsidR="00CE34F6" w:rsidRDefault="00CE34F6" w:rsidP="003A7114">
      <w:pPr>
        <w:spacing w:line="360" w:lineRule="auto"/>
        <w:rPr>
          <w:rFonts w:ascii="宋体" w:eastAsia="宋体" w:hAnsi="宋体"/>
          <w:sz w:val="24"/>
          <w:szCs w:val="24"/>
        </w:rPr>
      </w:pPr>
      <w:r>
        <w:rPr>
          <w:rFonts w:ascii="宋体" w:eastAsia="宋体" w:hAnsi="宋体" w:hint="eastAsia"/>
          <w:sz w:val="24"/>
          <w:szCs w:val="24"/>
        </w:rPr>
        <w:lastRenderedPageBreak/>
        <w:t>②所有的交易都通过往来体现</w:t>
      </w:r>
    </w:p>
    <w:p w14:paraId="1343676A" w14:textId="53F03E71" w:rsidR="00CE34F6" w:rsidRDefault="00CE34F6" w:rsidP="003A7114">
      <w:pPr>
        <w:spacing w:line="360" w:lineRule="auto"/>
        <w:rPr>
          <w:rFonts w:ascii="宋体" w:eastAsia="宋体" w:hAnsi="宋体"/>
          <w:sz w:val="24"/>
          <w:szCs w:val="24"/>
        </w:rPr>
      </w:pPr>
      <w:r>
        <w:rPr>
          <w:rFonts w:ascii="宋体" w:eastAsia="宋体" w:hAnsi="宋体" w:hint="eastAsia"/>
          <w:sz w:val="24"/>
          <w:szCs w:val="24"/>
        </w:rPr>
        <w:t>只要做到这2点，对于关联方往来，我们只要筛选一下科目名称里面包含【关联方】的，就全部找出来了。</w:t>
      </w:r>
    </w:p>
    <w:p w14:paraId="42985E8D" w14:textId="03EF7FFB" w:rsidR="00CE34F6" w:rsidRPr="009C27FA" w:rsidRDefault="00CE34F6" w:rsidP="003A7114">
      <w:pPr>
        <w:spacing w:line="360" w:lineRule="auto"/>
        <w:rPr>
          <w:rFonts w:ascii="宋体" w:eastAsia="宋体" w:hAnsi="宋体"/>
          <w:sz w:val="24"/>
          <w:szCs w:val="24"/>
        </w:rPr>
      </w:pPr>
      <w:r>
        <w:rPr>
          <w:rFonts w:ascii="宋体" w:eastAsia="宋体" w:hAnsi="宋体" w:hint="eastAsia"/>
          <w:sz w:val="24"/>
          <w:szCs w:val="24"/>
        </w:rPr>
        <w:t>对于关联方交易，我们筛选一下序时账中包含【关联方】的凭证，再用高级筛选技能，把这些凭证的完整分录筛选出来，里面的收入和成本，就都是关联方交易了。</w:t>
      </w:r>
    </w:p>
    <w:p w14:paraId="7E5A61D0" w14:textId="77777777" w:rsidR="00B454E6" w:rsidRDefault="00B454E6" w:rsidP="003A7114">
      <w:pPr>
        <w:spacing w:line="360" w:lineRule="auto"/>
        <w:rPr>
          <w:rFonts w:ascii="宋体" w:eastAsia="宋体" w:hAnsi="宋体"/>
          <w:sz w:val="24"/>
          <w:szCs w:val="24"/>
        </w:rPr>
      </w:pPr>
    </w:p>
    <w:p w14:paraId="19C1D529" w14:textId="42A7848A" w:rsidR="00B454E6" w:rsidRDefault="00B454E6" w:rsidP="003A7114">
      <w:pPr>
        <w:spacing w:line="360" w:lineRule="auto"/>
        <w:rPr>
          <w:rFonts w:ascii="宋体" w:eastAsia="宋体" w:hAnsi="宋体"/>
          <w:sz w:val="24"/>
          <w:szCs w:val="24"/>
        </w:rPr>
      </w:pPr>
      <w:r w:rsidRPr="00B454E6">
        <w:rPr>
          <w:rFonts w:ascii="宋体" w:eastAsia="宋体" w:hAnsi="宋体" w:hint="eastAsia"/>
          <w:sz w:val="24"/>
          <w:szCs w:val="24"/>
          <w:highlight w:val="yellow"/>
        </w:rPr>
        <w:t>提供服务方</w:t>
      </w:r>
    </w:p>
    <w:p w14:paraId="5905BE7D" w14:textId="64DAE929" w:rsidR="00B454E6" w:rsidRDefault="00B454E6" w:rsidP="003A7114">
      <w:pPr>
        <w:spacing w:line="360" w:lineRule="auto"/>
        <w:rPr>
          <w:rFonts w:ascii="宋体" w:eastAsia="宋体" w:hAnsi="宋体"/>
          <w:sz w:val="24"/>
          <w:szCs w:val="24"/>
        </w:rPr>
      </w:pPr>
      <w:r>
        <w:rPr>
          <w:rFonts w:ascii="宋体" w:eastAsia="宋体" w:hAnsi="宋体" w:hint="eastAsia"/>
          <w:sz w:val="24"/>
          <w:szCs w:val="24"/>
        </w:rPr>
        <w:t>借：应收账款-B公司-【关联方】</w:t>
      </w:r>
    </w:p>
    <w:p w14:paraId="0B3A5C18" w14:textId="0D61EB60" w:rsidR="00B454E6" w:rsidRDefault="00B454E6" w:rsidP="003A7114">
      <w:pPr>
        <w:spacing w:line="360" w:lineRule="auto"/>
        <w:rPr>
          <w:rFonts w:ascii="宋体" w:eastAsia="宋体" w:hAnsi="宋体"/>
          <w:sz w:val="24"/>
          <w:szCs w:val="24"/>
        </w:rPr>
      </w:pPr>
      <w:r>
        <w:rPr>
          <w:rFonts w:ascii="宋体" w:eastAsia="宋体" w:hAnsi="宋体" w:hint="eastAsia"/>
          <w:sz w:val="24"/>
          <w:szCs w:val="24"/>
        </w:rPr>
        <w:t>贷：主营业务收入、应交税费-增值税-销项税</w:t>
      </w:r>
    </w:p>
    <w:p w14:paraId="306EA71B" w14:textId="200D92AC" w:rsidR="00B454E6" w:rsidRDefault="00B454E6" w:rsidP="003A7114">
      <w:pPr>
        <w:spacing w:line="360" w:lineRule="auto"/>
        <w:rPr>
          <w:rFonts w:ascii="宋体" w:eastAsia="宋体" w:hAnsi="宋体"/>
          <w:sz w:val="24"/>
          <w:szCs w:val="24"/>
        </w:rPr>
      </w:pPr>
    </w:p>
    <w:p w14:paraId="5BC0F945" w14:textId="77777777" w:rsidR="00B454E6" w:rsidRDefault="00B454E6" w:rsidP="003A7114">
      <w:pPr>
        <w:spacing w:line="360" w:lineRule="auto"/>
        <w:rPr>
          <w:rFonts w:ascii="宋体" w:eastAsia="宋体" w:hAnsi="宋体"/>
          <w:sz w:val="24"/>
          <w:szCs w:val="24"/>
        </w:rPr>
      </w:pPr>
      <w:r>
        <w:rPr>
          <w:rFonts w:ascii="宋体" w:eastAsia="宋体" w:hAnsi="宋体" w:hint="eastAsia"/>
          <w:sz w:val="24"/>
          <w:szCs w:val="24"/>
        </w:rPr>
        <w:t>收到钱的时候，</w:t>
      </w:r>
    </w:p>
    <w:p w14:paraId="03BE02EC" w14:textId="77777777" w:rsidR="00B454E6" w:rsidRDefault="00B454E6" w:rsidP="003A7114">
      <w:pPr>
        <w:spacing w:line="360" w:lineRule="auto"/>
        <w:rPr>
          <w:rFonts w:ascii="宋体" w:eastAsia="宋体" w:hAnsi="宋体"/>
          <w:sz w:val="24"/>
          <w:szCs w:val="24"/>
        </w:rPr>
      </w:pPr>
      <w:r>
        <w:rPr>
          <w:rFonts w:ascii="宋体" w:eastAsia="宋体" w:hAnsi="宋体" w:hint="eastAsia"/>
          <w:sz w:val="24"/>
          <w:szCs w:val="24"/>
        </w:rPr>
        <w:t>借：银行存款</w:t>
      </w:r>
    </w:p>
    <w:p w14:paraId="43C09E7C" w14:textId="7ED6E485" w:rsidR="00B454E6" w:rsidRDefault="00B454E6" w:rsidP="003A7114">
      <w:pPr>
        <w:spacing w:line="360" w:lineRule="auto"/>
        <w:rPr>
          <w:rFonts w:ascii="宋体" w:eastAsia="宋体" w:hAnsi="宋体"/>
          <w:sz w:val="24"/>
          <w:szCs w:val="24"/>
        </w:rPr>
      </w:pPr>
      <w:r>
        <w:rPr>
          <w:rFonts w:ascii="宋体" w:eastAsia="宋体" w:hAnsi="宋体" w:hint="eastAsia"/>
          <w:sz w:val="24"/>
          <w:szCs w:val="24"/>
        </w:rPr>
        <w:t>贷：应收账款-B公司-【关联方】</w:t>
      </w:r>
    </w:p>
    <w:p w14:paraId="69513451" w14:textId="2F9472AF" w:rsidR="00B454E6" w:rsidRDefault="00B454E6" w:rsidP="003A7114">
      <w:pPr>
        <w:spacing w:line="360" w:lineRule="auto"/>
        <w:rPr>
          <w:rFonts w:ascii="宋体" w:eastAsia="宋体" w:hAnsi="宋体"/>
          <w:sz w:val="24"/>
          <w:szCs w:val="24"/>
        </w:rPr>
      </w:pPr>
    </w:p>
    <w:p w14:paraId="6D00612A" w14:textId="3CFFAC60" w:rsidR="00B454E6" w:rsidRDefault="00B454E6" w:rsidP="003A7114">
      <w:pPr>
        <w:spacing w:line="360" w:lineRule="auto"/>
        <w:rPr>
          <w:rFonts w:ascii="宋体" w:eastAsia="宋体" w:hAnsi="宋体"/>
          <w:sz w:val="24"/>
          <w:szCs w:val="24"/>
        </w:rPr>
      </w:pPr>
      <w:r w:rsidRPr="00B454E6">
        <w:rPr>
          <w:rFonts w:ascii="宋体" w:eastAsia="宋体" w:hAnsi="宋体" w:hint="eastAsia"/>
          <w:sz w:val="24"/>
          <w:szCs w:val="24"/>
          <w:highlight w:val="yellow"/>
        </w:rPr>
        <w:t>接受服务方</w:t>
      </w:r>
    </w:p>
    <w:p w14:paraId="3784A5E8" w14:textId="76DD969C" w:rsidR="00B454E6" w:rsidRDefault="00B454E6" w:rsidP="003A7114">
      <w:pPr>
        <w:spacing w:line="360" w:lineRule="auto"/>
        <w:rPr>
          <w:rFonts w:ascii="宋体" w:eastAsia="宋体" w:hAnsi="宋体"/>
          <w:sz w:val="24"/>
          <w:szCs w:val="24"/>
        </w:rPr>
      </w:pPr>
    </w:p>
    <w:p w14:paraId="30614CDE" w14:textId="370BAC45" w:rsidR="00B454E6" w:rsidRDefault="00B454E6" w:rsidP="00B454E6">
      <w:pPr>
        <w:spacing w:line="360" w:lineRule="auto"/>
        <w:rPr>
          <w:rFonts w:ascii="宋体" w:eastAsia="宋体" w:hAnsi="宋体"/>
          <w:sz w:val="24"/>
          <w:szCs w:val="24"/>
        </w:rPr>
      </w:pPr>
      <w:r>
        <w:rPr>
          <w:rFonts w:ascii="宋体" w:eastAsia="宋体" w:hAnsi="宋体" w:hint="eastAsia"/>
          <w:sz w:val="24"/>
          <w:szCs w:val="24"/>
        </w:rPr>
        <w:t>借：主营业务成本、应交税费-增值税-进项税</w:t>
      </w:r>
    </w:p>
    <w:p w14:paraId="1FCEAF1A" w14:textId="0D6C3742" w:rsidR="00B454E6" w:rsidRDefault="00B454E6" w:rsidP="00B454E6">
      <w:pPr>
        <w:spacing w:line="360" w:lineRule="auto"/>
        <w:rPr>
          <w:rFonts w:ascii="宋体" w:eastAsia="宋体" w:hAnsi="宋体"/>
          <w:sz w:val="24"/>
          <w:szCs w:val="24"/>
        </w:rPr>
      </w:pPr>
      <w:r>
        <w:rPr>
          <w:rFonts w:ascii="宋体" w:eastAsia="宋体" w:hAnsi="宋体" w:hint="eastAsia"/>
          <w:sz w:val="24"/>
          <w:szCs w:val="24"/>
        </w:rPr>
        <w:t>贷：应付账款-A公司-【关联方】</w:t>
      </w:r>
    </w:p>
    <w:p w14:paraId="572032BD" w14:textId="77777777" w:rsidR="00B454E6" w:rsidRDefault="00B454E6" w:rsidP="00B454E6">
      <w:pPr>
        <w:spacing w:line="360" w:lineRule="auto"/>
        <w:rPr>
          <w:rFonts w:ascii="宋体" w:eastAsia="宋体" w:hAnsi="宋体"/>
          <w:sz w:val="24"/>
          <w:szCs w:val="24"/>
        </w:rPr>
      </w:pPr>
    </w:p>
    <w:p w14:paraId="094762A4" w14:textId="6D7E749E" w:rsidR="00B454E6" w:rsidRDefault="00B454E6" w:rsidP="00B454E6">
      <w:pPr>
        <w:spacing w:line="360" w:lineRule="auto"/>
        <w:rPr>
          <w:rFonts w:ascii="宋体" w:eastAsia="宋体" w:hAnsi="宋体"/>
          <w:sz w:val="24"/>
          <w:szCs w:val="24"/>
        </w:rPr>
      </w:pPr>
      <w:r>
        <w:rPr>
          <w:rFonts w:ascii="宋体" w:eastAsia="宋体" w:hAnsi="宋体" w:hint="eastAsia"/>
          <w:sz w:val="24"/>
          <w:szCs w:val="24"/>
        </w:rPr>
        <w:t>付钱的时候，</w:t>
      </w:r>
    </w:p>
    <w:p w14:paraId="129FE939" w14:textId="06960499" w:rsidR="00B454E6" w:rsidRDefault="00B454E6" w:rsidP="00B454E6">
      <w:pPr>
        <w:spacing w:line="360" w:lineRule="auto"/>
        <w:rPr>
          <w:rFonts w:ascii="宋体" w:eastAsia="宋体" w:hAnsi="宋体"/>
          <w:sz w:val="24"/>
          <w:szCs w:val="24"/>
        </w:rPr>
      </w:pPr>
      <w:r>
        <w:rPr>
          <w:rFonts w:ascii="宋体" w:eastAsia="宋体" w:hAnsi="宋体" w:hint="eastAsia"/>
          <w:sz w:val="24"/>
          <w:szCs w:val="24"/>
        </w:rPr>
        <w:t>借：应付账款-A公司-【关联方】</w:t>
      </w:r>
    </w:p>
    <w:p w14:paraId="1BC2F9AA" w14:textId="200324FF" w:rsidR="00B454E6" w:rsidRDefault="00B454E6" w:rsidP="00B454E6">
      <w:pPr>
        <w:spacing w:line="360" w:lineRule="auto"/>
        <w:rPr>
          <w:rFonts w:ascii="宋体" w:eastAsia="宋体" w:hAnsi="宋体"/>
          <w:sz w:val="24"/>
          <w:szCs w:val="24"/>
        </w:rPr>
      </w:pPr>
      <w:r>
        <w:rPr>
          <w:rFonts w:ascii="宋体" w:eastAsia="宋体" w:hAnsi="宋体" w:hint="eastAsia"/>
          <w:sz w:val="24"/>
          <w:szCs w:val="24"/>
        </w:rPr>
        <w:t>贷：银行存款</w:t>
      </w:r>
    </w:p>
    <w:p w14:paraId="2DE7DD01" w14:textId="33162C6E" w:rsidR="00B454E6" w:rsidRPr="00B454E6" w:rsidRDefault="00B454E6" w:rsidP="003A7114">
      <w:pPr>
        <w:spacing w:line="360" w:lineRule="auto"/>
        <w:rPr>
          <w:rFonts w:ascii="宋体" w:eastAsia="宋体" w:hAnsi="宋体"/>
          <w:sz w:val="24"/>
          <w:szCs w:val="24"/>
        </w:rPr>
      </w:pPr>
    </w:p>
    <w:p w14:paraId="74B35339" w14:textId="77777777" w:rsidR="00B454E6" w:rsidRPr="00B454E6" w:rsidRDefault="00B454E6" w:rsidP="003A7114">
      <w:pPr>
        <w:spacing w:line="360" w:lineRule="auto"/>
        <w:rPr>
          <w:rFonts w:ascii="宋体" w:eastAsia="宋体" w:hAnsi="宋体"/>
          <w:sz w:val="24"/>
          <w:szCs w:val="24"/>
        </w:rPr>
      </w:pPr>
    </w:p>
    <w:p w14:paraId="6CE56323" w14:textId="2C6390E4" w:rsidR="00576E10" w:rsidRDefault="00795871" w:rsidP="003A7114">
      <w:pPr>
        <w:spacing w:line="360" w:lineRule="auto"/>
        <w:rPr>
          <w:rFonts w:ascii="宋体" w:eastAsia="宋体" w:hAnsi="宋体"/>
          <w:sz w:val="24"/>
          <w:szCs w:val="24"/>
        </w:rPr>
      </w:pPr>
      <w:r>
        <w:rPr>
          <w:rFonts w:ascii="宋体" w:eastAsia="宋体" w:hAnsi="宋体" w:hint="eastAsia"/>
          <w:sz w:val="24"/>
          <w:szCs w:val="24"/>
        </w:rPr>
        <w:t>2、内控不完善</w:t>
      </w:r>
    </w:p>
    <w:p w14:paraId="6267C3E0" w14:textId="583629ED" w:rsidR="00795871" w:rsidRDefault="00795871" w:rsidP="003A7114">
      <w:pPr>
        <w:spacing w:line="360" w:lineRule="auto"/>
        <w:rPr>
          <w:rFonts w:ascii="宋体" w:eastAsia="宋体" w:hAnsi="宋体"/>
          <w:sz w:val="24"/>
          <w:szCs w:val="24"/>
        </w:rPr>
      </w:pPr>
      <w:r>
        <w:rPr>
          <w:rFonts w:ascii="宋体" w:eastAsia="宋体" w:hAnsi="宋体" w:hint="eastAsia"/>
          <w:sz w:val="24"/>
          <w:szCs w:val="24"/>
        </w:rPr>
        <w:t>如果企业内控不完善，做账时没有把关联方给标出来。那我们就要自己找关联</w:t>
      </w:r>
      <w:r>
        <w:rPr>
          <w:rFonts w:ascii="宋体" w:eastAsia="宋体" w:hAnsi="宋体" w:hint="eastAsia"/>
          <w:sz w:val="24"/>
          <w:szCs w:val="24"/>
        </w:rPr>
        <w:lastRenderedPageBreak/>
        <w:t>方了。方法会在视频中详细介绍：</w:t>
      </w:r>
    </w:p>
    <w:p w14:paraId="07A69DDA" w14:textId="1CEEBF88" w:rsidR="00795871" w:rsidRDefault="00795871" w:rsidP="003A7114">
      <w:pPr>
        <w:spacing w:line="360" w:lineRule="auto"/>
        <w:rPr>
          <w:rFonts w:ascii="宋体" w:eastAsia="宋体" w:hAnsi="宋体"/>
          <w:sz w:val="24"/>
          <w:szCs w:val="24"/>
        </w:rPr>
      </w:pPr>
      <w:r>
        <w:rPr>
          <w:rFonts w:ascii="宋体" w:eastAsia="宋体" w:hAnsi="宋体" w:hint="eastAsia"/>
          <w:sz w:val="24"/>
          <w:szCs w:val="24"/>
        </w:rPr>
        <w:t>①合并工作簿，把所有的科目余额表合并在一起。</w:t>
      </w:r>
    </w:p>
    <w:p w14:paraId="0E36958F" w14:textId="4225E0BF" w:rsidR="000A3CBB" w:rsidRDefault="000A3CBB" w:rsidP="003A7114">
      <w:pPr>
        <w:spacing w:line="360" w:lineRule="auto"/>
        <w:rPr>
          <w:rFonts w:ascii="宋体" w:eastAsia="宋体" w:hAnsi="宋体"/>
          <w:sz w:val="24"/>
          <w:szCs w:val="24"/>
        </w:rPr>
      </w:pPr>
      <w:r w:rsidRPr="000A3CBB">
        <w:rPr>
          <w:rFonts w:ascii="宋体" w:eastAsia="宋体" w:hAnsi="宋体" w:hint="eastAsia"/>
          <w:sz w:val="24"/>
          <w:szCs w:val="24"/>
          <w:highlight w:val="yellow"/>
        </w:rPr>
        <w:t>易用宝下载链接：</w:t>
      </w:r>
      <w:hyperlink r:id="rId16" w:history="1">
        <w:r w:rsidR="0049702A" w:rsidRPr="00C82765">
          <w:rPr>
            <w:rStyle w:val="ae"/>
            <w:rFonts w:ascii="宋体" w:eastAsia="宋体" w:hAnsi="宋体"/>
            <w:sz w:val="24"/>
            <w:szCs w:val="24"/>
            <w:highlight w:val="yellow"/>
          </w:rPr>
          <w:t>https://yyb.excelhome.net/download/</w:t>
        </w:r>
      </w:hyperlink>
    </w:p>
    <w:p w14:paraId="715E55C9" w14:textId="7A3F5277" w:rsidR="0049702A" w:rsidRDefault="0049702A" w:rsidP="003A7114">
      <w:pPr>
        <w:spacing w:line="360" w:lineRule="auto"/>
        <w:rPr>
          <w:rFonts w:ascii="宋体" w:eastAsia="宋体" w:hAnsi="宋体"/>
          <w:sz w:val="24"/>
          <w:szCs w:val="24"/>
        </w:rPr>
      </w:pPr>
      <w:r>
        <w:rPr>
          <w:rFonts w:ascii="宋体" w:eastAsia="宋体" w:hAnsi="宋体" w:hint="eastAsia"/>
          <w:sz w:val="24"/>
          <w:szCs w:val="24"/>
          <w:highlight w:val="yellow"/>
        </w:rPr>
        <w:t>密码：</w:t>
      </w:r>
      <w:r w:rsidRPr="0049702A">
        <w:rPr>
          <w:rFonts w:ascii="宋体" w:eastAsia="宋体" w:hAnsi="宋体" w:hint="eastAsia"/>
          <w:color w:val="FF0000"/>
          <w:sz w:val="24"/>
          <w:szCs w:val="24"/>
        </w:rPr>
        <w:t>1</w:t>
      </w:r>
      <w:r w:rsidRPr="0049702A">
        <w:rPr>
          <w:rFonts w:ascii="宋体" w:eastAsia="宋体" w:hAnsi="宋体"/>
          <w:color w:val="FF0000"/>
          <w:sz w:val="24"/>
          <w:szCs w:val="24"/>
        </w:rPr>
        <w:t>23456789</w:t>
      </w:r>
    </w:p>
    <w:p w14:paraId="7430AA1B" w14:textId="3AB8025E" w:rsidR="00795871" w:rsidRDefault="00795871" w:rsidP="003A7114">
      <w:pPr>
        <w:spacing w:line="360" w:lineRule="auto"/>
        <w:rPr>
          <w:rFonts w:ascii="宋体" w:eastAsia="宋体" w:hAnsi="宋体"/>
          <w:sz w:val="24"/>
          <w:szCs w:val="24"/>
        </w:rPr>
      </w:pPr>
      <w:r>
        <w:rPr>
          <w:rFonts w:ascii="宋体" w:eastAsia="宋体" w:hAnsi="宋体" w:hint="eastAsia"/>
          <w:sz w:val="24"/>
          <w:szCs w:val="24"/>
        </w:rPr>
        <w:t>②通过筛选的方式，把内部往来和关联方往来给标注出来。</w:t>
      </w:r>
    </w:p>
    <w:p w14:paraId="403F9BFA" w14:textId="3163AFAE" w:rsidR="00795871" w:rsidRDefault="00795871" w:rsidP="003A7114">
      <w:pPr>
        <w:spacing w:line="360" w:lineRule="auto"/>
        <w:rPr>
          <w:rFonts w:ascii="宋体" w:eastAsia="宋体" w:hAnsi="宋体"/>
          <w:sz w:val="24"/>
          <w:szCs w:val="24"/>
        </w:rPr>
      </w:pPr>
      <w:r>
        <w:rPr>
          <w:rFonts w:ascii="宋体" w:eastAsia="宋体" w:hAnsi="宋体" w:hint="eastAsia"/>
          <w:sz w:val="24"/>
          <w:szCs w:val="24"/>
        </w:rPr>
        <w:t>③匹配内部往来</w:t>
      </w:r>
    </w:p>
    <w:p w14:paraId="58578119" w14:textId="2EA18721" w:rsidR="001563D2" w:rsidRPr="001563D2" w:rsidRDefault="001563D2" w:rsidP="003A7114">
      <w:pPr>
        <w:spacing w:line="360" w:lineRule="auto"/>
        <w:rPr>
          <w:rFonts w:ascii="宋体" w:eastAsia="宋体" w:hAnsi="宋体"/>
          <w:color w:val="FF0000"/>
          <w:sz w:val="24"/>
          <w:szCs w:val="24"/>
        </w:rPr>
      </w:pPr>
      <w:r w:rsidRPr="001563D2">
        <w:rPr>
          <w:rFonts w:ascii="宋体" w:eastAsia="宋体" w:hAnsi="宋体" w:hint="eastAsia"/>
          <w:color w:val="FF0000"/>
          <w:sz w:val="24"/>
          <w:szCs w:val="24"/>
        </w:rPr>
        <w:t>万一匹配不上怎么办？</w:t>
      </w:r>
    </w:p>
    <w:p w14:paraId="1E9E7A8D" w14:textId="6EA4D067" w:rsidR="001563D2" w:rsidRDefault="001563D2" w:rsidP="003A7114">
      <w:pPr>
        <w:spacing w:line="360" w:lineRule="auto"/>
        <w:rPr>
          <w:rFonts w:ascii="宋体" w:eastAsia="宋体" w:hAnsi="宋体"/>
          <w:sz w:val="24"/>
          <w:szCs w:val="24"/>
        </w:rPr>
      </w:pPr>
      <w:r>
        <w:rPr>
          <w:rFonts w:ascii="宋体" w:eastAsia="宋体" w:hAnsi="宋体" w:hint="eastAsia"/>
          <w:sz w:val="24"/>
          <w:szCs w:val="24"/>
        </w:rPr>
        <w:t>情况一：差额是暂估不含税导致的。</w:t>
      </w:r>
    </w:p>
    <w:p w14:paraId="43DBDF1A" w14:textId="1EA49698" w:rsidR="001563D2" w:rsidRDefault="00381974" w:rsidP="003A7114">
      <w:pPr>
        <w:spacing w:line="360" w:lineRule="auto"/>
        <w:rPr>
          <w:rFonts w:ascii="宋体" w:eastAsia="宋体" w:hAnsi="宋体"/>
          <w:sz w:val="24"/>
          <w:szCs w:val="24"/>
        </w:rPr>
      </w:pPr>
      <w:r>
        <w:rPr>
          <w:rFonts w:ascii="宋体" w:eastAsia="宋体" w:hAnsi="宋体" w:hint="eastAsia"/>
          <w:sz w:val="24"/>
          <w:szCs w:val="24"/>
        </w:rPr>
        <w:t>情况二：确实存在差异。先看期初。</w:t>
      </w:r>
    </w:p>
    <w:p w14:paraId="53B52E9B" w14:textId="065EA7FB" w:rsidR="00795871" w:rsidRDefault="00795871" w:rsidP="003A7114">
      <w:pPr>
        <w:spacing w:line="360" w:lineRule="auto"/>
        <w:rPr>
          <w:rFonts w:ascii="宋体" w:eastAsia="宋体" w:hAnsi="宋体"/>
          <w:sz w:val="24"/>
          <w:szCs w:val="24"/>
        </w:rPr>
      </w:pPr>
      <w:r>
        <w:rPr>
          <w:rFonts w:ascii="宋体" w:eastAsia="宋体" w:hAnsi="宋体" w:hint="eastAsia"/>
          <w:sz w:val="24"/>
          <w:szCs w:val="24"/>
        </w:rPr>
        <w:t>④抵消内部往来</w:t>
      </w:r>
    </w:p>
    <w:p w14:paraId="785EF2AA" w14:textId="40908CC2" w:rsidR="00795871" w:rsidRDefault="00795871" w:rsidP="003A7114">
      <w:pPr>
        <w:spacing w:line="360" w:lineRule="auto"/>
        <w:rPr>
          <w:rFonts w:ascii="宋体" w:eastAsia="宋体" w:hAnsi="宋体"/>
          <w:sz w:val="24"/>
          <w:szCs w:val="24"/>
        </w:rPr>
      </w:pPr>
      <w:r>
        <w:rPr>
          <w:rFonts w:ascii="宋体" w:eastAsia="宋体" w:hAnsi="宋体" w:hint="eastAsia"/>
          <w:sz w:val="24"/>
          <w:szCs w:val="24"/>
        </w:rPr>
        <w:t>⑤通过内部往来的发生额，用高级筛选把</w:t>
      </w:r>
      <w:r w:rsidR="00381974">
        <w:rPr>
          <w:rFonts w:ascii="宋体" w:eastAsia="宋体" w:hAnsi="宋体" w:hint="eastAsia"/>
          <w:sz w:val="24"/>
          <w:szCs w:val="24"/>
        </w:rPr>
        <w:t>关联方</w:t>
      </w:r>
      <w:r>
        <w:rPr>
          <w:rFonts w:ascii="宋体" w:eastAsia="宋体" w:hAnsi="宋体" w:hint="eastAsia"/>
          <w:sz w:val="24"/>
          <w:szCs w:val="24"/>
        </w:rPr>
        <w:t>交易给筛选出来。</w:t>
      </w:r>
    </w:p>
    <w:p w14:paraId="5C6193B0" w14:textId="4793B308" w:rsidR="00576E10" w:rsidRDefault="00576E10" w:rsidP="003A7114">
      <w:pPr>
        <w:spacing w:line="360" w:lineRule="auto"/>
        <w:rPr>
          <w:rFonts w:ascii="宋体" w:eastAsia="宋体" w:hAnsi="宋体"/>
          <w:sz w:val="24"/>
          <w:szCs w:val="24"/>
        </w:rPr>
      </w:pPr>
    </w:p>
    <w:p w14:paraId="084805AA" w14:textId="16B6BECA" w:rsidR="00C316AA" w:rsidRDefault="00C316AA" w:rsidP="003A7114">
      <w:pPr>
        <w:spacing w:line="360" w:lineRule="auto"/>
        <w:rPr>
          <w:rFonts w:ascii="宋体" w:eastAsia="宋体" w:hAnsi="宋体"/>
          <w:sz w:val="24"/>
          <w:szCs w:val="24"/>
        </w:rPr>
      </w:pPr>
      <w:r>
        <w:rPr>
          <w:rFonts w:ascii="宋体" w:eastAsia="宋体" w:hAnsi="宋体"/>
          <w:sz w:val="24"/>
          <w:szCs w:val="24"/>
        </w:rPr>
        <w:br w:type="page"/>
      </w:r>
    </w:p>
    <w:p w14:paraId="7BC1F9FC" w14:textId="0C7026FA" w:rsidR="000A3CBB" w:rsidRDefault="00943C66" w:rsidP="00C316AA">
      <w:pPr>
        <w:pStyle w:val="1"/>
      </w:pPr>
      <w:r>
        <w:rPr>
          <w:rFonts w:hint="eastAsia"/>
        </w:rPr>
        <w:lastRenderedPageBreak/>
        <w:t xml:space="preserve"> </w:t>
      </w:r>
      <w:bookmarkStart w:id="777" w:name="_Toc123761839"/>
      <w:bookmarkStart w:id="778" w:name="_Toc145316999"/>
      <w:r w:rsidR="00247BDB">
        <w:rPr>
          <w:rFonts w:hint="eastAsia"/>
        </w:rPr>
        <w:t>内控底稿</w:t>
      </w:r>
      <w:bookmarkEnd w:id="777"/>
      <w:bookmarkEnd w:id="778"/>
    </w:p>
    <w:p w14:paraId="5C18E5B5" w14:textId="2B4B6036" w:rsidR="00247BDB" w:rsidRPr="009B6396" w:rsidRDefault="00247BDB" w:rsidP="00247BDB">
      <w:pPr>
        <w:pStyle w:val="2"/>
        <w:rPr>
          <w:sz w:val="24"/>
          <w:szCs w:val="24"/>
        </w:rPr>
      </w:pPr>
      <w:bookmarkStart w:id="779" w:name="_Toc123761840"/>
      <w:bookmarkStart w:id="780" w:name="_Toc145317000"/>
      <w:r w:rsidRPr="009B6396">
        <w:rPr>
          <w:rFonts w:hint="eastAsia"/>
          <w:sz w:val="24"/>
          <w:szCs w:val="24"/>
        </w:rPr>
        <w:t>销售与收款循环</w:t>
      </w:r>
      <w:bookmarkEnd w:id="779"/>
      <w:bookmarkEnd w:id="780"/>
    </w:p>
    <w:p w14:paraId="275B3631" w14:textId="587BD21B" w:rsidR="00C316AA" w:rsidRPr="009B6396" w:rsidRDefault="00671755" w:rsidP="00C316AA">
      <w:pPr>
        <w:spacing w:line="360" w:lineRule="auto"/>
        <w:rPr>
          <w:rFonts w:ascii="宋体" w:eastAsia="宋体" w:hAnsi="宋体"/>
          <w:sz w:val="24"/>
          <w:szCs w:val="24"/>
        </w:rPr>
      </w:pPr>
      <w:r w:rsidRPr="009B6396">
        <w:rPr>
          <w:rFonts w:ascii="宋体" w:eastAsia="宋体" w:hAnsi="宋体" w:hint="eastAsia"/>
          <w:sz w:val="24"/>
          <w:szCs w:val="24"/>
        </w:rPr>
        <w:t>销售与收款循环</w:t>
      </w:r>
      <w:r w:rsidR="00943C66" w:rsidRPr="009B6396">
        <w:rPr>
          <w:rFonts w:ascii="宋体" w:eastAsia="宋体" w:hAnsi="宋体" w:hint="eastAsia"/>
          <w:sz w:val="24"/>
          <w:szCs w:val="24"/>
        </w:rPr>
        <w:t>在</w:t>
      </w:r>
      <w:r w:rsidR="00943C66" w:rsidRPr="00E80BAF">
        <w:rPr>
          <w:rFonts w:ascii="宋体" w:eastAsia="宋体" w:hAnsi="宋体" w:hint="eastAsia"/>
          <w:sz w:val="24"/>
          <w:szCs w:val="24"/>
          <w:highlight w:val="yellow"/>
        </w:rPr>
        <w:t>营业收入底稿中</w:t>
      </w:r>
      <w:r w:rsidR="00943C66" w:rsidRPr="009B6396">
        <w:rPr>
          <w:rFonts w:ascii="宋体" w:eastAsia="宋体" w:hAnsi="宋体" w:hint="eastAsia"/>
          <w:sz w:val="24"/>
          <w:szCs w:val="24"/>
        </w:rPr>
        <w:t>已经讲了</w:t>
      </w:r>
      <w:r w:rsidR="00247BDB" w:rsidRPr="009B6396">
        <w:rPr>
          <w:rFonts w:ascii="宋体" w:eastAsia="宋体" w:hAnsi="宋体" w:hint="eastAsia"/>
          <w:sz w:val="24"/>
          <w:szCs w:val="24"/>
        </w:rPr>
        <w:t>，看营业收入那章就可以了。</w:t>
      </w:r>
    </w:p>
    <w:p w14:paraId="21383425" w14:textId="04353D39" w:rsidR="00247BDB" w:rsidRPr="009B6396" w:rsidRDefault="00247BDB" w:rsidP="00C316AA">
      <w:pPr>
        <w:spacing w:line="360" w:lineRule="auto"/>
        <w:rPr>
          <w:rFonts w:ascii="宋体" w:eastAsia="宋体" w:hAnsi="宋体"/>
          <w:sz w:val="24"/>
          <w:szCs w:val="24"/>
        </w:rPr>
      </w:pPr>
    </w:p>
    <w:p w14:paraId="097A55A7" w14:textId="092ADC1C" w:rsidR="00247BDB" w:rsidRPr="009B6396" w:rsidRDefault="00247BDB" w:rsidP="00247BDB">
      <w:pPr>
        <w:pStyle w:val="2"/>
        <w:rPr>
          <w:sz w:val="24"/>
          <w:szCs w:val="24"/>
        </w:rPr>
      </w:pPr>
      <w:bookmarkStart w:id="781" w:name="_Toc123761841"/>
      <w:bookmarkStart w:id="782" w:name="_Toc145317001"/>
      <w:r w:rsidRPr="009B6396">
        <w:rPr>
          <w:rFonts w:hint="eastAsia"/>
          <w:sz w:val="24"/>
          <w:szCs w:val="24"/>
        </w:rPr>
        <w:t>采购与付款循环</w:t>
      </w:r>
      <w:bookmarkEnd w:id="781"/>
      <w:bookmarkEnd w:id="782"/>
    </w:p>
    <w:p w14:paraId="774B231C" w14:textId="700D09D4" w:rsidR="00C316AA" w:rsidRPr="009B6396" w:rsidRDefault="003E3E3F" w:rsidP="00C316AA">
      <w:pPr>
        <w:spacing w:line="360" w:lineRule="auto"/>
        <w:rPr>
          <w:rFonts w:ascii="宋体" w:eastAsia="宋体" w:hAnsi="宋体"/>
          <w:sz w:val="24"/>
          <w:szCs w:val="24"/>
        </w:rPr>
      </w:pPr>
      <w:r w:rsidRPr="009B6396">
        <w:rPr>
          <w:rFonts w:ascii="宋体" w:eastAsia="宋体" w:hAnsi="宋体" w:hint="eastAsia"/>
          <w:sz w:val="24"/>
          <w:szCs w:val="24"/>
        </w:rPr>
        <w:t>所有的内控</w:t>
      </w:r>
      <w:r w:rsidR="002F2CC5" w:rsidRPr="009B6396">
        <w:rPr>
          <w:rFonts w:ascii="宋体" w:eastAsia="宋体" w:hAnsi="宋体" w:hint="eastAsia"/>
          <w:sz w:val="24"/>
          <w:szCs w:val="24"/>
        </w:rPr>
        <w:t>底稿</w:t>
      </w:r>
      <w:r w:rsidRPr="009B6396">
        <w:rPr>
          <w:rFonts w:ascii="宋体" w:eastAsia="宋体" w:hAnsi="宋体" w:hint="eastAsia"/>
          <w:sz w:val="24"/>
          <w:szCs w:val="24"/>
        </w:rPr>
        <w:t>，都是三个步骤：了解内控，评价内控，控制测试。</w:t>
      </w:r>
    </w:p>
    <w:p w14:paraId="56FFF368" w14:textId="77777777" w:rsidR="003E3E3F" w:rsidRPr="009B6396" w:rsidRDefault="003E3E3F" w:rsidP="00C316AA">
      <w:pPr>
        <w:spacing w:line="360" w:lineRule="auto"/>
        <w:rPr>
          <w:rFonts w:ascii="宋体" w:eastAsia="宋体" w:hAnsi="宋体"/>
          <w:sz w:val="24"/>
          <w:szCs w:val="24"/>
        </w:rPr>
      </w:pPr>
    </w:p>
    <w:p w14:paraId="48FC9F54" w14:textId="283ADE34" w:rsidR="00247BDB" w:rsidRPr="009B6396" w:rsidRDefault="00BE7A2B" w:rsidP="008D21A6">
      <w:pPr>
        <w:pStyle w:val="3"/>
      </w:pPr>
      <w:bookmarkStart w:id="783" w:name="_Toc123761842"/>
      <w:bookmarkStart w:id="784" w:name="_Toc145317002"/>
      <w:r w:rsidRPr="009B6396">
        <w:rPr>
          <w:rFonts w:hint="eastAsia"/>
        </w:rPr>
        <w:t>1、了解内控</w:t>
      </w:r>
      <w:bookmarkEnd w:id="783"/>
      <w:bookmarkEnd w:id="784"/>
    </w:p>
    <w:p w14:paraId="47A38225" w14:textId="77777777" w:rsidR="00313D00" w:rsidRPr="009B6396" w:rsidRDefault="00313D00" w:rsidP="00313D00">
      <w:pPr>
        <w:rPr>
          <w:rFonts w:ascii="宋体" w:eastAsia="宋体" w:hAnsi="宋体"/>
          <w:sz w:val="24"/>
          <w:szCs w:val="24"/>
        </w:rPr>
      </w:pPr>
      <w:r w:rsidRPr="009B6396">
        <w:rPr>
          <w:rFonts w:ascii="宋体" w:eastAsia="宋体" w:hAnsi="宋体" w:hint="eastAsia"/>
          <w:sz w:val="24"/>
          <w:szCs w:val="24"/>
        </w:rPr>
        <w:t>了解内控，就是了解企业有哪些内控。</w:t>
      </w:r>
    </w:p>
    <w:p w14:paraId="66C4A26D" w14:textId="6931EE68" w:rsidR="00313D00" w:rsidRDefault="00313D00" w:rsidP="00313D00">
      <w:pPr>
        <w:rPr>
          <w:rFonts w:ascii="宋体" w:eastAsia="宋体" w:hAnsi="宋体"/>
          <w:sz w:val="24"/>
          <w:szCs w:val="24"/>
        </w:rPr>
      </w:pPr>
      <w:r w:rsidRPr="009B6396">
        <w:rPr>
          <w:rFonts w:ascii="宋体" w:eastAsia="宋体" w:hAnsi="宋体" w:hint="eastAsia"/>
          <w:sz w:val="24"/>
          <w:szCs w:val="24"/>
        </w:rPr>
        <w:t>如果企业有</w:t>
      </w:r>
      <w:r w:rsidRPr="00E80BAF">
        <w:rPr>
          <w:rFonts w:ascii="宋体" w:eastAsia="宋体" w:hAnsi="宋体" w:hint="eastAsia"/>
          <w:sz w:val="24"/>
          <w:szCs w:val="24"/>
          <w:highlight w:val="yellow"/>
        </w:rPr>
        <w:t>内控手册</w:t>
      </w:r>
      <w:r w:rsidRPr="009B6396">
        <w:rPr>
          <w:rFonts w:ascii="宋体" w:eastAsia="宋体" w:hAnsi="宋体" w:hint="eastAsia"/>
          <w:sz w:val="24"/>
          <w:szCs w:val="24"/>
        </w:rPr>
        <w:t>，我们把他们的内控手册拿过来就行了。因为内控手册往往是事务所帮他们</w:t>
      </w:r>
      <w:r w:rsidR="00DC2975" w:rsidRPr="009B6396">
        <w:rPr>
          <w:rFonts w:ascii="宋体" w:eastAsia="宋体" w:hAnsi="宋体" w:hint="eastAsia"/>
          <w:sz w:val="24"/>
          <w:szCs w:val="24"/>
        </w:rPr>
        <w:t>做</w:t>
      </w:r>
      <w:r w:rsidRPr="009B6396">
        <w:rPr>
          <w:rFonts w:ascii="宋体" w:eastAsia="宋体" w:hAnsi="宋体" w:hint="eastAsia"/>
          <w:sz w:val="24"/>
          <w:szCs w:val="24"/>
        </w:rPr>
        <w:t>的，格式、内容、思路，</w:t>
      </w:r>
      <w:r w:rsidR="00121838" w:rsidRPr="009B6396">
        <w:rPr>
          <w:rFonts w:ascii="宋体" w:eastAsia="宋体" w:hAnsi="宋体" w:hint="eastAsia"/>
          <w:sz w:val="24"/>
          <w:szCs w:val="24"/>
        </w:rPr>
        <w:t>跟注会教材的差不多的，我们一看就能看懂</w:t>
      </w:r>
      <w:r w:rsidRPr="009B6396">
        <w:rPr>
          <w:rFonts w:ascii="宋体" w:eastAsia="宋体" w:hAnsi="宋体" w:hint="eastAsia"/>
          <w:sz w:val="24"/>
          <w:szCs w:val="24"/>
        </w:rPr>
        <w:t>。</w:t>
      </w:r>
    </w:p>
    <w:p w14:paraId="3B940B62" w14:textId="77777777" w:rsidR="00E80BAF" w:rsidRPr="009B6396" w:rsidRDefault="00E80BAF" w:rsidP="00313D00">
      <w:pPr>
        <w:rPr>
          <w:rFonts w:ascii="宋体" w:eastAsia="宋体" w:hAnsi="宋体"/>
          <w:sz w:val="24"/>
          <w:szCs w:val="24"/>
        </w:rPr>
      </w:pPr>
    </w:p>
    <w:p w14:paraId="2751C086" w14:textId="73FE800C" w:rsidR="00313D00" w:rsidRPr="009B6396" w:rsidRDefault="00313D00" w:rsidP="00313D00">
      <w:pPr>
        <w:rPr>
          <w:rFonts w:ascii="宋体" w:eastAsia="宋体" w:hAnsi="宋体"/>
          <w:sz w:val="24"/>
          <w:szCs w:val="24"/>
        </w:rPr>
      </w:pPr>
      <w:r w:rsidRPr="00E80BAF">
        <w:rPr>
          <w:rFonts w:ascii="宋体" w:eastAsia="宋体" w:hAnsi="宋体" w:hint="eastAsia"/>
          <w:sz w:val="24"/>
          <w:szCs w:val="24"/>
          <w:highlight w:val="yellow"/>
        </w:rPr>
        <w:t>如果企业没有内控手册</w:t>
      </w:r>
      <w:r w:rsidRPr="009B6396">
        <w:rPr>
          <w:rFonts w:ascii="宋体" w:eastAsia="宋体" w:hAnsi="宋体" w:hint="eastAsia"/>
          <w:sz w:val="24"/>
          <w:szCs w:val="24"/>
        </w:rPr>
        <w:t>，就</w:t>
      </w:r>
      <w:r w:rsidR="00277F10" w:rsidRPr="009B6396">
        <w:rPr>
          <w:rFonts w:ascii="宋体" w:eastAsia="宋体" w:hAnsi="宋体" w:hint="eastAsia"/>
          <w:sz w:val="24"/>
          <w:szCs w:val="24"/>
        </w:rPr>
        <w:t>找他们的财务经理问，</w:t>
      </w:r>
      <w:r w:rsidR="000C0E70" w:rsidRPr="009B6396">
        <w:rPr>
          <w:rFonts w:ascii="宋体" w:eastAsia="宋体" w:hAnsi="宋体" w:hint="eastAsia"/>
          <w:sz w:val="24"/>
          <w:szCs w:val="24"/>
        </w:rPr>
        <w:t>因为我们了解的内控，大多数是与财务报表相关的内控，财务经理肯定是知道的</w:t>
      </w:r>
      <w:r w:rsidR="00B058D5" w:rsidRPr="009B6396">
        <w:rPr>
          <w:rFonts w:ascii="宋体" w:eastAsia="宋体" w:hAnsi="宋体" w:hint="eastAsia"/>
          <w:sz w:val="24"/>
          <w:szCs w:val="24"/>
        </w:rPr>
        <w:t>，所以我们问财务经理，而不是采购部经理</w:t>
      </w:r>
      <w:r w:rsidR="00BC09BB" w:rsidRPr="009B6396">
        <w:rPr>
          <w:rFonts w:ascii="宋体" w:eastAsia="宋体" w:hAnsi="宋体" w:hint="eastAsia"/>
          <w:sz w:val="24"/>
          <w:szCs w:val="24"/>
        </w:rPr>
        <w:t>。</w:t>
      </w:r>
      <w:r w:rsidR="00690108" w:rsidRPr="009B6396">
        <w:rPr>
          <w:rFonts w:ascii="宋体" w:eastAsia="宋体" w:hAnsi="宋体" w:hint="eastAsia"/>
          <w:sz w:val="24"/>
          <w:szCs w:val="24"/>
        </w:rPr>
        <w:t>问哪些问题呢？</w:t>
      </w:r>
    </w:p>
    <w:p w14:paraId="6B830269" w14:textId="77777777" w:rsidR="00C305B8" w:rsidRPr="009B6396" w:rsidRDefault="00C305B8" w:rsidP="0011537E">
      <w:pPr>
        <w:rPr>
          <w:rFonts w:ascii="宋体" w:eastAsia="宋体" w:hAnsi="宋体"/>
          <w:sz w:val="24"/>
          <w:szCs w:val="24"/>
        </w:rPr>
      </w:pPr>
    </w:p>
    <w:p w14:paraId="5FA92E8E" w14:textId="2699B64E" w:rsidR="0011537E" w:rsidRPr="009B6396" w:rsidRDefault="00C305B8" w:rsidP="0011537E">
      <w:pPr>
        <w:rPr>
          <w:rFonts w:ascii="宋体" w:eastAsia="宋体" w:hAnsi="宋体"/>
          <w:sz w:val="24"/>
          <w:szCs w:val="24"/>
        </w:rPr>
      </w:pPr>
      <w:r w:rsidRPr="009B6396">
        <w:rPr>
          <w:rFonts w:ascii="宋体" w:eastAsia="宋体" w:hAnsi="宋体" w:hint="eastAsia"/>
          <w:sz w:val="24"/>
          <w:szCs w:val="24"/>
        </w:rPr>
        <w:t>（1）</w:t>
      </w:r>
      <w:r w:rsidR="0011537E" w:rsidRPr="009B6396">
        <w:rPr>
          <w:rFonts w:ascii="宋体" w:eastAsia="宋体" w:hAnsi="宋体"/>
          <w:sz w:val="24"/>
          <w:szCs w:val="24"/>
        </w:rPr>
        <w:t>贵公司是否由生产部门填写</w:t>
      </w:r>
      <w:r w:rsidR="0011537E" w:rsidRPr="00E80BAF">
        <w:rPr>
          <w:rFonts w:ascii="宋体" w:eastAsia="宋体" w:hAnsi="宋体"/>
          <w:sz w:val="24"/>
          <w:szCs w:val="24"/>
          <w:highlight w:val="yellow"/>
        </w:rPr>
        <w:t>请购单</w:t>
      </w:r>
      <w:r w:rsidR="0011537E" w:rsidRPr="009B6396">
        <w:rPr>
          <w:rFonts w:ascii="宋体" w:eastAsia="宋体" w:hAnsi="宋体"/>
          <w:sz w:val="24"/>
          <w:szCs w:val="24"/>
        </w:rPr>
        <w:t>，管理层进行审批？</w:t>
      </w:r>
    </w:p>
    <w:p w14:paraId="786BD9D2" w14:textId="77777777" w:rsidR="0011537E" w:rsidRPr="009B6396" w:rsidRDefault="0011537E" w:rsidP="0011537E">
      <w:pPr>
        <w:rPr>
          <w:rFonts w:ascii="宋体" w:eastAsia="宋体" w:hAnsi="宋体"/>
          <w:sz w:val="24"/>
          <w:szCs w:val="24"/>
        </w:rPr>
      </w:pPr>
    </w:p>
    <w:p w14:paraId="5C903E21" w14:textId="7C63CAAB" w:rsidR="0011537E" w:rsidRPr="009B6396" w:rsidRDefault="00C305B8" w:rsidP="0011537E">
      <w:pPr>
        <w:rPr>
          <w:rFonts w:ascii="宋体" w:eastAsia="宋体" w:hAnsi="宋体"/>
          <w:sz w:val="24"/>
          <w:szCs w:val="24"/>
        </w:rPr>
      </w:pPr>
      <w:r w:rsidRPr="009B6396">
        <w:rPr>
          <w:rFonts w:ascii="宋体" w:eastAsia="宋体" w:hAnsi="宋体" w:hint="eastAsia"/>
          <w:sz w:val="24"/>
          <w:szCs w:val="24"/>
        </w:rPr>
        <w:t>（2）</w:t>
      </w:r>
      <w:r w:rsidR="0011537E" w:rsidRPr="009B6396">
        <w:rPr>
          <w:rFonts w:ascii="宋体" w:eastAsia="宋体" w:hAnsi="宋体"/>
          <w:sz w:val="24"/>
          <w:szCs w:val="24"/>
        </w:rPr>
        <w:t>对于大宗采购，贵公司是否进行招标？多少金额以上为大宗采购，多少金额为一般采购，多少金额为零星采购？招标信息在何处发布？</w:t>
      </w:r>
    </w:p>
    <w:p w14:paraId="24AC671C" w14:textId="77777777" w:rsidR="0011537E" w:rsidRPr="009B6396" w:rsidRDefault="0011537E" w:rsidP="0011537E">
      <w:pPr>
        <w:rPr>
          <w:rFonts w:ascii="宋体" w:eastAsia="宋体" w:hAnsi="宋体"/>
          <w:sz w:val="24"/>
          <w:szCs w:val="24"/>
        </w:rPr>
      </w:pPr>
    </w:p>
    <w:p w14:paraId="04FC5EF6" w14:textId="4B386D61" w:rsidR="0011537E" w:rsidRPr="009B6396" w:rsidRDefault="00C305B8" w:rsidP="0011537E">
      <w:pPr>
        <w:rPr>
          <w:rFonts w:ascii="宋体" w:eastAsia="宋体" w:hAnsi="宋体"/>
          <w:sz w:val="24"/>
          <w:szCs w:val="24"/>
        </w:rPr>
      </w:pPr>
      <w:r w:rsidRPr="009B6396">
        <w:rPr>
          <w:rFonts w:ascii="宋体" w:eastAsia="宋体" w:hAnsi="宋体" w:hint="eastAsia"/>
          <w:sz w:val="24"/>
          <w:szCs w:val="24"/>
        </w:rPr>
        <w:t>（</w:t>
      </w:r>
      <w:r w:rsidRPr="009B6396">
        <w:rPr>
          <w:rFonts w:ascii="宋体" w:eastAsia="宋体" w:hAnsi="宋体"/>
          <w:sz w:val="24"/>
          <w:szCs w:val="24"/>
        </w:rPr>
        <w:t>3</w:t>
      </w:r>
      <w:r w:rsidRPr="009B6396">
        <w:rPr>
          <w:rFonts w:ascii="宋体" w:eastAsia="宋体" w:hAnsi="宋体" w:hint="eastAsia"/>
          <w:sz w:val="24"/>
          <w:szCs w:val="24"/>
        </w:rPr>
        <w:t>）</w:t>
      </w:r>
      <w:r w:rsidR="0011537E" w:rsidRPr="009B6396">
        <w:rPr>
          <w:rFonts w:ascii="宋体" w:eastAsia="宋体" w:hAnsi="宋体"/>
          <w:sz w:val="24"/>
          <w:szCs w:val="24"/>
        </w:rPr>
        <w:t>每一笔大额采购，是否签订采购合同？</w:t>
      </w:r>
    </w:p>
    <w:p w14:paraId="60D3C946" w14:textId="77777777" w:rsidR="0011537E" w:rsidRPr="009B6396" w:rsidRDefault="0011537E" w:rsidP="0011537E">
      <w:pPr>
        <w:rPr>
          <w:rFonts w:ascii="宋体" w:eastAsia="宋体" w:hAnsi="宋体"/>
          <w:sz w:val="24"/>
          <w:szCs w:val="24"/>
        </w:rPr>
      </w:pPr>
    </w:p>
    <w:p w14:paraId="37DD6E54" w14:textId="7FEEB6F0" w:rsidR="0011537E" w:rsidRPr="009B6396" w:rsidRDefault="00C305B8" w:rsidP="0011537E">
      <w:pPr>
        <w:rPr>
          <w:rFonts w:ascii="宋体" w:eastAsia="宋体" w:hAnsi="宋体"/>
          <w:sz w:val="24"/>
          <w:szCs w:val="24"/>
        </w:rPr>
      </w:pPr>
      <w:r w:rsidRPr="009B6396">
        <w:rPr>
          <w:rFonts w:ascii="宋体" w:eastAsia="宋体" w:hAnsi="宋体" w:hint="eastAsia"/>
          <w:sz w:val="24"/>
          <w:szCs w:val="24"/>
        </w:rPr>
        <w:t>（4）</w:t>
      </w:r>
      <w:r w:rsidR="0011537E" w:rsidRPr="009B6396">
        <w:rPr>
          <w:rFonts w:ascii="宋体" w:eastAsia="宋体" w:hAnsi="宋体"/>
          <w:sz w:val="24"/>
          <w:szCs w:val="24"/>
        </w:rPr>
        <w:t>对采购进来的商品，是否进行验收？是否有验收单？</w:t>
      </w:r>
    </w:p>
    <w:p w14:paraId="44DE5592" w14:textId="77777777" w:rsidR="0011537E" w:rsidRPr="009B6396" w:rsidRDefault="0011537E" w:rsidP="0011537E">
      <w:pPr>
        <w:rPr>
          <w:rFonts w:ascii="宋体" w:eastAsia="宋体" w:hAnsi="宋体"/>
          <w:sz w:val="24"/>
          <w:szCs w:val="24"/>
        </w:rPr>
      </w:pPr>
    </w:p>
    <w:p w14:paraId="20859FB4" w14:textId="493BEC95" w:rsidR="0011537E" w:rsidRPr="009B6396" w:rsidRDefault="00C305B8" w:rsidP="0011537E">
      <w:pPr>
        <w:rPr>
          <w:rFonts w:ascii="宋体" w:eastAsia="宋体" w:hAnsi="宋体"/>
          <w:sz w:val="24"/>
          <w:szCs w:val="24"/>
        </w:rPr>
      </w:pPr>
      <w:r w:rsidRPr="009B6396">
        <w:rPr>
          <w:rFonts w:ascii="宋体" w:eastAsia="宋体" w:hAnsi="宋体" w:hint="eastAsia"/>
          <w:sz w:val="24"/>
          <w:szCs w:val="24"/>
        </w:rPr>
        <w:t>（5）</w:t>
      </w:r>
      <w:r w:rsidR="0011537E" w:rsidRPr="009B6396">
        <w:rPr>
          <w:rFonts w:ascii="宋体" w:eastAsia="宋体" w:hAnsi="宋体"/>
          <w:sz w:val="24"/>
          <w:szCs w:val="24"/>
        </w:rPr>
        <w:t>请款时，是否核对合同、发票、验收单？付款前是否经适当管理层的审批？比如30万以下部门经理审批，30万~100万总经理审批，100万以上董事长审批。</w:t>
      </w:r>
    </w:p>
    <w:p w14:paraId="414C71D1" w14:textId="77777777" w:rsidR="0011537E" w:rsidRPr="009B6396" w:rsidRDefault="0011537E" w:rsidP="0011537E">
      <w:pPr>
        <w:rPr>
          <w:rFonts w:ascii="宋体" w:eastAsia="宋体" w:hAnsi="宋体"/>
          <w:sz w:val="24"/>
          <w:szCs w:val="24"/>
        </w:rPr>
      </w:pPr>
    </w:p>
    <w:p w14:paraId="2CB725F6" w14:textId="5A4FF7AD" w:rsidR="0011537E" w:rsidRPr="009B6396" w:rsidRDefault="00C305B8" w:rsidP="0011537E">
      <w:pPr>
        <w:rPr>
          <w:rFonts w:ascii="宋体" w:eastAsia="宋体" w:hAnsi="宋体"/>
          <w:sz w:val="24"/>
          <w:szCs w:val="24"/>
        </w:rPr>
      </w:pPr>
      <w:r w:rsidRPr="009B6396">
        <w:rPr>
          <w:rFonts w:ascii="宋体" w:eastAsia="宋体" w:hAnsi="宋体" w:hint="eastAsia"/>
          <w:sz w:val="24"/>
          <w:szCs w:val="24"/>
        </w:rPr>
        <w:t>（6）</w:t>
      </w:r>
      <w:r w:rsidR="0011537E" w:rsidRPr="009B6396">
        <w:rPr>
          <w:rFonts w:ascii="宋体" w:eastAsia="宋体" w:hAnsi="宋体"/>
          <w:sz w:val="24"/>
          <w:szCs w:val="24"/>
        </w:rPr>
        <w:t>如何处理暂估的？</w:t>
      </w:r>
    </w:p>
    <w:p w14:paraId="09380957" w14:textId="77777777" w:rsidR="0011537E" w:rsidRPr="009B6396" w:rsidRDefault="0011537E" w:rsidP="0011537E">
      <w:pPr>
        <w:rPr>
          <w:rFonts w:ascii="宋体" w:eastAsia="宋体" w:hAnsi="宋体"/>
          <w:sz w:val="24"/>
          <w:szCs w:val="24"/>
        </w:rPr>
      </w:pPr>
      <w:r w:rsidRPr="009B6396">
        <w:rPr>
          <w:rFonts w:ascii="宋体" w:eastAsia="宋体" w:hAnsi="宋体" w:hint="eastAsia"/>
          <w:sz w:val="24"/>
          <w:szCs w:val="24"/>
        </w:rPr>
        <w:t>①货来了，票没来，怎么处理。</w:t>
      </w:r>
    </w:p>
    <w:p w14:paraId="45CB0035" w14:textId="77777777" w:rsidR="0011537E" w:rsidRPr="009B6396" w:rsidRDefault="0011537E" w:rsidP="0011537E">
      <w:pPr>
        <w:rPr>
          <w:rFonts w:ascii="宋体" w:eastAsia="宋体" w:hAnsi="宋体"/>
          <w:sz w:val="24"/>
          <w:szCs w:val="24"/>
        </w:rPr>
      </w:pPr>
      <w:r w:rsidRPr="009B6396">
        <w:rPr>
          <w:rFonts w:ascii="宋体" w:eastAsia="宋体" w:hAnsi="宋体" w:hint="eastAsia"/>
          <w:sz w:val="24"/>
          <w:szCs w:val="24"/>
        </w:rPr>
        <w:t>②货没来，票来了，怎么处理。</w:t>
      </w:r>
    </w:p>
    <w:p w14:paraId="17D3D489" w14:textId="77777777" w:rsidR="0011537E" w:rsidRPr="009B6396" w:rsidRDefault="0011537E" w:rsidP="0011537E">
      <w:pPr>
        <w:rPr>
          <w:rFonts w:ascii="宋体" w:eastAsia="宋体" w:hAnsi="宋体"/>
          <w:sz w:val="24"/>
          <w:szCs w:val="24"/>
        </w:rPr>
      </w:pPr>
      <w:r w:rsidRPr="009B6396">
        <w:rPr>
          <w:rFonts w:ascii="宋体" w:eastAsia="宋体" w:hAnsi="宋体" w:hint="eastAsia"/>
          <w:sz w:val="24"/>
          <w:szCs w:val="24"/>
        </w:rPr>
        <w:t>③货没来，票没来，怎么处理。</w:t>
      </w:r>
    </w:p>
    <w:p w14:paraId="348D5919" w14:textId="6E4A85B1" w:rsidR="0011537E" w:rsidRDefault="0011537E" w:rsidP="0011537E">
      <w:pPr>
        <w:rPr>
          <w:rFonts w:ascii="宋体" w:eastAsia="宋体" w:hAnsi="宋体"/>
          <w:sz w:val="24"/>
          <w:szCs w:val="24"/>
        </w:rPr>
      </w:pPr>
      <w:r w:rsidRPr="009B6396">
        <w:rPr>
          <w:rFonts w:ascii="宋体" w:eastAsia="宋体" w:hAnsi="宋体" w:hint="eastAsia"/>
          <w:sz w:val="24"/>
          <w:szCs w:val="24"/>
        </w:rPr>
        <w:t>④票来了，货也来了，怎么处理。</w:t>
      </w:r>
    </w:p>
    <w:p w14:paraId="3BF7BF87" w14:textId="2A7B6AFF" w:rsidR="004D784A" w:rsidRDefault="004D784A" w:rsidP="0011537E">
      <w:pPr>
        <w:rPr>
          <w:rFonts w:ascii="宋体" w:eastAsia="宋体" w:hAnsi="宋体"/>
          <w:sz w:val="24"/>
          <w:szCs w:val="24"/>
        </w:rPr>
      </w:pPr>
    </w:p>
    <w:p w14:paraId="5BC48104" w14:textId="201C0A73" w:rsidR="004D784A" w:rsidRDefault="004D784A" w:rsidP="0011537E">
      <w:pPr>
        <w:rPr>
          <w:rFonts w:ascii="宋体" w:eastAsia="宋体" w:hAnsi="宋体"/>
          <w:sz w:val="24"/>
          <w:szCs w:val="24"/>
        </w:rPr>
      </w:pPr>
      <w:r w:rsidRPr="003266FA">
        <w:rPr>
          <w:rFonts w:ascii="宋体" w:eastAsia="宋体" w:hAnsi="宋体" w:hint="eastAsia"/>
          <w:sz w:val="24"/>
          <w:szCs w:val="24"/>
          <w:highlight w:val="yellow"/>
        </w:rPr>
        <w:t>常见问题：货来了，票没来。钱出去了，票还是没来。</w:t>
      </w:r>
    </w:p>
    <w:p w14:paraId="503F4023" w14:textId="2D54F3DE" w:rsidR="004D784A" w:rsidRDefault="003266FA" w:rsidP="0011537E">
      <w:pPr>
        <w:rPr>
          <w:rFonts w:ascii="宋体" w:eastAsia="宋体" w:hAnsi="宋体"/>
          <w:sz w:val="24"/>
          <w:szCs w:val="24"/>
        </w:rPr>
      </w:pPr>
      <w:r>
        <w:rPr>
          <w:rFonts w:ascii="宋体" w:eastAsia="宋体" w:hAnsi="宋体" w:hint="eastAsia"/>
          <w:sz w:val="24"/>
          <w:szCs w:val="24"/>
        </w:rPr>
        <w:t>借，原材料</w:t>
      </w:r>
    </w:p>
    <w:p w14:paraId="2F1C5E39" w14:textId="3218EAD5" w:rsidR="003266FA" w:rsidRPr="009B6396" w:rsidRDefault="003266FA" w:rsidP="0011537E">
      <w:pPr>
        <w:rPr>
          <w:rFonts w:ascii="宋体" w:eastAsia="宋体" w:hAnsi="宋体"/>
          <w:sz w:val="24"/>
          <w:szCs w:val="24"/>
        </w:rPr>
      </w:pPr>
      <w:r>
        <w:rPr>
          <w:rFonts w:ascii="宋体" w:eastAsia="宋体" w:hAnsi="宋体" w:hint="eastAsia"/>
          <w:sz w:val="24"/>
          <w:szCs w:val="24"/>
        </w:rPr>
        <w:t>贷：应付账款-暂估</w:t>
      </w:r>
    </w:p>
    <w:p w14:paraId="2D9FD8F1" w14:textId="00F5B2EB" w:rsidR="0011537E" w:rsidRDefault="0011537E" w:rsidP="0011537E">
      <w:pPr>
        <w:rPr>
          <w:rFonts w:ascii="宋体" w:eastAsia="宋体" w:hAnsi="宋体"/>
          <w:sz w:val="24"/>
          <w:szCs w:val="24"/>
        </w:rPr>
      </w:pPr>
    </w:p>
    <w:p w14:paraId="6CDD9B10" w14:textId="6F91ADAF" w:rsidR="003266FA" w:rsidRDefault="003266FA" w:rsidP="0011537E">
      <w:pPr>
        <w:rPr>
          <w:rFonts w:ascii="宋体" w:eastAsia="宋体" w:hAnsi="宋体"/>
          <w:sz w:val="24"/>
          <w:szCs w:val="24"/>
        </w:rPr>
      </w:pPr>
      <w:r>
        <w:rPr>
          <w:rFonts w:ascii="宋体" w:eastAsia="宋体" w:hAnsi="宋体" w:hint="eastAsia"/>
          <w:sz w:val="24"/>
          <w:szCs w:val="24"/>
        </w:rPr>
        <w:t>借：预付账款</w:t>
      </w:r>
    </w:p>
    <w:p w14:paraId="42C0F99A" w14:textId="2B399C40" w:rsidR="003266FA" w:rsidRDefault="003266FA" w:rsidP="0011537E">
      <w:pPr>
        <w:rPr>
          <w:rFonts w:ascii="宋体" w:eastAsia="宋体" w:hAnsi="宋体"/>
          <w:sz w:val="24"/>
          <w:szCs w:val="24"/>
        </w:rPr>
      </w:pPr>
      <w:r>
        <w:rPr>
          <w:rFonts w:ascii="宋体" w:eastAsia="宋体" w:hAnsi="宋体" w:hint="eastAsia"/>
          <w:sz w:val="24"/>
          <w:szCs w:val="24"/>
        </w:rPr>
        <w:t>贷：银行存款</w:t>
      </w:r>
    </w:p>
    <w:p w14:paraId="726E00CA" w14:textId="5C2BFC1F" w:rsidR="003266FA" w:rsidRDefault="003266FA" w:rsidP="0011537E">
      <w:pPr>
        <w:rPr>
          <w:rFonts w:ascii="宋体" w:eastAsia="宋体" w:hAnsi="宋体"/>
          <w:sz w:val="24"/>
          <w:szCs w:val="24"/>
        </w:rPr>
      </w:pPr>
    </w:p>
    <w:p w14:paraId="1E7405EF" w14:textId="0C658027" w:rsidR="003266FA" w:rsidRDefault="003266FA" w:rsidP="0011537E">
      <w:pPr>
        <w:rPr>
          <w:rFonts w:ascii="宋体" w:eastAsia="宋体" w:hAnsi="宋体"/>
          <w:sz w:val="24"/>
          <w:szCs w:val="24"/>
        </w:rPr>
      </w:pPr>
      <w:r>
        <w:rPr>
          <w:rFonts w:ascii="宋体" w:eastAsia="宋体" w:hAnsi="宋体" w:hint="eastAsia"/>
          <w:sz w:val="24"/>
          <w:szCs w:val="24"/>
        </w:rPr>
        <w:t>这种情况就导致虚增了</w:t>
      </w:r>
      <w:r w:rsidRPr="00B31F8F">
        <w:rPr>
          <w:rFonts w:ascii="宋体" w:eastAsia="宋体" w:hAnsi="宋体" w:hint="eastAsia"/>
          <w:sz w:val="24"/>
          <w:szCs w:val="24"/>
          <w:highlight w:val="yellow"/>
        </w:rPr>
        <w:t>应付账款</w:t>
      </w:r>
      <w:r>
        <w:rPr>
          <w:rFonts w:ascii="宋体" w:eastAsia="宋体" w:hAnsi="宋体" w:hint="eastAsia"/>
          <w:sz w:val="24"/>
          <w:szCs w:val="24"/>
        </w:rPr>
        <w:t>和</w:t>
      </w:r>
      <w:r w:rsidRPr="00A94FCB">
        <w:rPr>
          <w:rFonts w:ascii="宋体" w:eastAsia="宋体" w:hAnsi="宋体" w:hint="eastAsia"/>
          <w:sz w:val="24"/>
          <w:szCs w:val="24"/>
          <w:highlight w:val="yellow"/>
        </w:rPr>
        <w:t>预付账款</w:t>
      </w:r>
      <w:r>
        <w:rPr>
          <w:rFonts w:ascii="宋体" w:eastAsia="宋体" w:hAnsi="宋体" w:hint="eastAsia"/>
          <w:sz w:val="24"/>
          <w:szCs w:val="24"/>
        </w:rPr>
        <w:t>。</w:t>
      </w:r>
    </w:p>
    <w:p w14:paraId="2CF214B6" w14:textId="5E115AF7" w:rsidR="00376186" w:rsidRDefault="00376186" w:rsidP="0011537E">
      <w:pPr>
        <w:rPr>
          <w:rFonts w:ascii="宋体" w:eastAsia="宋体" w:hAnsi="宋体"/>
          <w:sz w:val="24"/>
          <w:szCs w:val="24"/>
        </w:rPr>
      </w:pPr>
    </w:p>
    <w:p w14:paraId="5ADB8F32" w14:textId="7F6B5EF6" w:rsidR="00376186" w:rsidRDefault="000F738E" w:rsidP="0011537E">
      <w:pPr>
        <w:rPr>
          <w:rFonts w:ascii="宋体" w:eastAsia="宋体" w:hAnsi="宋体"/>
          <w:sz w:val="24"/>
          <w:szCs w:val="24"/>
        </w:rPr>
      </w:pPr>
      <w:r>
        <w:rPr>
          <w:rFonts w:ascii="宋体" w:eastAsia="宋体" w:hAnsi="宋体" w:hint="eastAsia"/>
          <w:sz w:val="24"/>
          <w:szCs w:val="24"/>
        </w:rPr>
        <w:t>调整分录：</w:t>
      </w:r>
    </w:p>
    <w:p w14:paraId="5526FF99" w14:textId="6878ABBB" w:rsidR="000F738E" w:rsidRDefault="000F738E" w:rsidP="0011537E">
      <w:pPr>
        <w:rPr>
          <w:rFonts w:ascii="宋体" w:eastAsia="宋体" w:hAnsi="宋体"/>
          <w:sz w:val="24"/>
          <w:szCs w:val="24"/>
        </w:rPr>
      </w:pPr>
      <w:r>
        <w:rPr>
          <w:rFonts w:ascii="宋体" w:eastAsia="宋体" w:hAnsi="宋体" w:hint="eastAsia"/>
          <w:sz w:val="24"/>
          <w:szCs w:val="24"/>
        </w:rPr>
        <w:t>借：应付账款</w:t>
      </w:r>
    </w:p>
    <w:p w14:paraId="7861206A" w14:textId="0B0F943D" w:rsidR="000F738E" w:rsidRDefault="000F738E" w:rsidP="0011537E">
      <w:pPr>
        <w:rPr>
          <w:rFonts w:ascii="宋体" w:eastAsia="宋体" w:hAnsi="宋体"/>
          <w:sz w:val="24"/>
          <w:szCs w:val="24"/>
        </w:rPr>
      </w:pPr>
      <w:r>
        <w:rPr>
          <w:rFonts w:ascii="宋体" w:eastAsia="宋体" w:hAnsi="宋体" w:hint="eastAsia"/>
          <w:sz w:val="24"/>
          <w:szCs w:val="24"/>
        </w:rPr>
        <w:t>贷：预付账款</w:t>
      </w:r>
    </w:p>
    <w:p w14:paraId="2E78F80B" w14:textId="77777777" w:rsidR="000F738E" w:rsidRDefault="000F738E" w:rsidP="0011537E">
      <w:pPr>
        <w:rPr>
          <w:rFonts w:ascii="宋体" w:eastAsia="宋体" w:hAnsi="宋体"/>
          <w:sz w:val="24"/>
          <w:szCs w:val="24"/>
        </w:rPr>
      </w:pPr>
    </w:p>
    <w:p w14:paraId="7C8EEBD4" w14:textId="77777777" w:rsidR="003266FA" w:rsidRPr="009B6396" w:rsidRDefault="003266FA" w:rsidP="0011537E">
      <w:pPr>
        <w:rPr>
          <w:rFonts w:ascii="宋体" w:eastAsia="宋体" w:hAnsi="宋体"/>
          <w:sz w:val="24"/>
          <w:szCs w:val="24"/>
        </w:rPr>
      </w:pPr>
    </w:p>
    <w:p w14:paraId="68526C9E" w14:textId="77228A53" w:rsidR="0011537E" w:rsidRPr="009B6396" w:rsidRDefault="00C305B8" w:rsidP="0011537E">
      <w:pPr>
        <w:rPr>
          <w:rFonts w:ascii="宋体" w:eastAsia="宋体" w:hAnsi="宋体"/>
          <w:sz w:val="24"/>
          <w:szCs w:val="24"/>
        </w:rPr>
      </w:pPr>
      <w:r w:rsidRPr="009B6396">
        <w:rPr>
          <w:rFonts w:ascii="宋体" w:eastAsia="宋体" w:hAnsi="宋体" w:hint="eastAsia"/>
          <w:sz w:val="24"/>
          <w:szCs w:val="24"/>
        </w:rPr>
        <w:t>（7）</w:t>
      </w:r>
      <w:r w:rsidR="0011537E" w:rsidRPr="009B6396">
        <w:rPr>
          <w:rFonts w:ascii="宋体" w:eastAsia="宋体" w:hAnsi="宋体"/>
          <w:sz w:val="24"/>
          <w:szCs w:val="24"/>
        </w:rPr>
        <w:t>是否与重要供应商对账？</w:t>
      </w:r>
    </w:p>
    <w:p w14:paraId="2B34B059" w14:textId="1F5E06D9" w:rsidR="00F13315" w:rsidRPr="009B6396" w:rsidRDefault="001C4E51" w:rsidP="0011537E">
      <w:pPr>
        <w:rPr>
          <w:rFonts w:ascii="宋体" w:eastAsia="宋体" w:hAnsi="宋体"/>
          <w:sz w:val="24"/>
          <w:szCs w:val="24"/>
        </w:rPr>
      </w:pPr>
      <w:r w:rsidRPr="009B6396">
        <w:rPr>
          <w:rFonts w:ascii="宋体" w:eastAsia="宋体" w:hAnsi="宋体" w:hint="eastAsia"/>
          <w:sz w:val="24"/>
          <w:szCs w:val="24"/>
        </w:rPr>
        <w:t>每月一次，还是每半年一次，还是每年一次？</w:t>
      </w:r>
    </w:p>
    <w:p w14:paraId="6307699A" w14:textId="23ABA859" w:rsidR="008442D9" w:rsidRPr="009B6396" w:rsidRDefault="00F13315" w:rsidP="0011537E">
      <w:pPr>
        <w:rPr>
          <w:rFonts w:ascii="宋体" w:eastAsia="宋体" w:hAnsi="宋体"/>
          <w:sz w:val="24"/>
          <w:szCs w:val="24"/>
        </w:rPr>
      </w:pPr>
      <w:r w:rsidRPr="009B6396">
        <w:rPr>
          <w:rFonts w:ascii="宋体" w:eastAsia="宋体" w:hAnsi="宋体" w:hint="eastAsia"/>
          <w:sz w:val="24"/>
          <w:szCs w:val="24"/>
        </w:rPr>
        <w:t>解释：至少要每年对账一次。如果一直不对账的话，随着时间推移，就越来越难核对了。</w:t>
      </w:r>
      <w:r w:rsidR="00A9360C" w:rsidRPr="009B6396">
        <w:rPr>
          <w:rFonts w:ascii="宋体" w:eastAsia="宋体" w:hAnsi="宋体" w:hint="eastAsia"/>
          <w:sz w:val="24"/>
          <w:szCs w:val="24"/>
        </w:rPr>
        <w:t>特别是有些同学去做理账、破产清算或者清产核资的时候，发现企业一大堆陈年烂帐，跟客户、供应商都对不上，这就很难搞。</w:t>
      </w:r>
    </w:p>
    <w:p w14:paraId="481B430A" w14:textId="2DC5F9E7" w:rsidR="001C4E51" w:rsidRPr="009B6396" w:rsidRDefault="009A68B1" w:rsidP="0011537E">
      <w:pPr>
        <w:rPr>
          <w:rFonts w:ascii="宋体" w:eastAsia="宋体" w:hAnsi="宋体"/>
          <w:sz w:val="24"/>
          <w:szCs w:val="24"/>
        </w:rPr>
      </w:pPr>
      <w:r w:rsidRPr="009B6396">
        <w:rPr>
          <w:rFonts w:ascii="宋体" w:eastAsia="宋体" w:hAnsi="宋体" w:hint="eastAsia"/>
          <w:sz w:val="24"/>
          <w:szCs w:val="24"/>
        </w:rPr>
        <w:t>其次，</w:t>
      </w:r>
      <w:r w:rsidR="00766EDC" w:rsidRPr="009B6396">
        <w:rPr>
          <w:rFonts w:ascii="宋体" w:eastAsia="宋体" w:hAnsi="宋体" w:hint="eastAsia"/>
          <w:sz w:val="24"/>
          <w:szCs w:val="24"/>
        </w:rPr>
        <w:t>如果企业有对账，我们做函证的时候，就很舒服，大大提高了函证的效率，因为企业已经跟对方对过帐了，对方很快就能回函。</w:t>
      </w:r>
    </w:p>
    <w:p w14:paraId="67CE5AD9" w14:textId="728020C7" w:rsidR="009A68B1" w:rsidRPr="009B6396" w:rsidRDefault="009A68B1" w:rsidP="0011537E">
      <w:pPr>
        <w:rPr>
          <w:rFonts w:ascii="宋体" w:eastAsia="宋体" w:hAnsi="宋体"/>
          <w:sz w:val="24"/>
          <w:szCs w:val="24"/>
        </w:rPr>
      </w:pPr>
    </w:p>
    <w:p w14:paraId="38766C5A" w14:textId="32278E7D" w:rsidR="009A68B1" w:rsidRPr="009B6396" w:rsidRDefault="009A68B1" w:rsidP="0011537E">
      <w:pPr>
        <w:rPr>
          <w:rFonts w:ascii="宋体" w:eastAsia="宋体" w:hAnsi="宋体"/>
          <w:sz w:val="24"/>
          <w:szCs w:val="24"/>
        </w:rPr>
      </w:pPr>
      <w:r w:rsidRPr="009B6396">
        <w:rPr>
          <w:rFonts w:ascii="宋体" w:eastAsia="宋体" w:hAnsi="宋体" w:hint="eastAsia"/>
          <w:sz w:val="24"/>
          <w:szCs w:val="24"/>
        </w:rPr>
        <w:t>所以说，对于每一个重要的供应商和客户，至少每年年末都对一次账是非常有必要的。</w:t>
      </w:r>
    </w:p>
    <w:p w14:paraId="7A9A620F" w14:textId="77777777" w:rsidR="001C4E51" w:rsidRPr="009B6396" w:rsidRDefault="001C4E51" w:rsidP="0011537E">
      <w:pPr>
        <w:rPr>
          <w:rFonts w:ascii="宋体" w:eastAsia="宋体" w:hAnsi="宋体"/>
          <w:sz w:val="24"/>
          <w:szCs w:val="24"/>
        </w:rPr>
      </w:pPr>
    </w:p>
    <w:p w14:paraId="05835196" w14:textId="0ECCCC50" w:rsidR="00690108" w:rsidRPr="009B6396" w:rsidRDefault="00C305B8" w:rsidP="0011537E">
      <w:pPr>
        <w:rPr>
          <w:rFonts w:ascii="宋体" w:eastAsia="宋体" w:hAnsi="宋体"/>
          <w:sz w:val="24"/>
          <w:szCs w:val="24"/>
        </w:rPr>
      </w:pPr>
      <w:r w:rsidRPr="009B6396">
        <w:rPr>
          <w:rFonts w:ascii="宋体" w:eastAsia="宋体" w:hAnsi="宋体" w:hint="eastAsia"/>
          <w:sz w:val="24"/>
          <w:szCs w:val="24"/>
        </w:rPr>
        <w:t>（8）</w:t>
      </w:r>
      <w:r w:rsidR="0011537E" w:rsidRPr="009B6396">
        <w:rPr>
          <w:rFonts w:ascii="宋体" w:eastAsia="宋体" w:hAnsi="宋体"/>
          <w:sz w:val="24"/>
          <w:szCs w:val="24"/>
        </w:rPr>
        <w:t>是否建立供应商库，每年对供应商进行评价。把不合格的供应商</w:t>
      </w:r>
      <w:r w:rsidR="00314003">
        <w:rPr>
          <w:rFonts w:ascii="宋体" w:eastAsia="宋体" w:hAnsi="宋体" w:hint="eastAsia"/>
          <w:sz w:val="24"/>
          <w:szCs w:val="24"/>
        </w:rPr>
        <w:t>放</w:t>
      </w:r>
      <w:r w:rsidR="0011537E" w:rsidRPr="009B6396">
        <w:rPr>
          <w:rFonts w:ascii="宋体" w:eastAsia="宋体" w:hAnsi="宋体"/>
          <w:sz w:val="24"/>
          <w:szCs w:val="24"/>
        </w:rPr>
        <w:t>入负面清单。</w:t>
      </w:r>
      <w:r w:rsidR="007B7091">
        <w:rPr>
          <w:rFonts w:ascii="宋体" w:eastAsia="宋体" w:hAnsi="宋体" w:hint="eastAsia"/>
          <w:sz w:val="24"/>
          <w:szCs w:val="24"/>
        </w:rPr>
        <w:t>对于负面清单的，不允许再从那里采购；</w:t>
      </w:r>
      <w:r w:rsidR="0011537E" w:rsidRPr="009B6396">
        <w:rPr>
          <w:rFonts w:ascii="宋体" w:eastAsia="宋体" w:hAnsi="宋体"/>
          <w:sz w:val="24"/>
          <w:szCs w:val="24"/>
        </w:rPr>
        <w:t>对于合格的供应商，可直接进行采购，无需再进行招投标。</w:t>
      </w:r>
    </w:p>
    <w:p w14:paraId="64A4942E" w14:textId="77777777" w:rsidR="001B0872" w:rsidRDefault="001B0872" w:rsidP="00C316AA">
      <w:pPr>
        <w:spacing w:line="360" w:lineRule="auto"/>
        <w:rPr>
          <w:rFonts w:ascii="宋体" w:eastAsia="宋体" w:hAnsi="宋体"/>
          <w:sz w:val="24"/>
          <w:szCs w:val="24"/>
        </w:rPr>
      </w:pPr>
    </w:p>
    <w:p w14:paraId="28D6D133" w14:textId="6F3523A0" w:rsidR="00247BDB" w:rsidRPr="0011537E" w:rsidRDefault="00102F96" w:rsidP="00C316AA">
      <w:pPr>
        <w:spacing w:line="360" w:lineRule="auto"/>
        <w:rPr>
          <w:rFonts w:ascii="宋体" w:eastAsia="宋体" w:hAnsi="宋体"/>
          <w:sz w:val="24"/>
          <w:szCs w:val="24"/>
        </w:rPr>
      </w:pPr>
      <w:r>
        <w:rPr>
          <w:rFonts w:ascii="宋体" w:eastAsia="宋体" w:hAnsi="宋体" w:hint="eastAsia"/>
          <w:sz w:val="24"/>
          <w:szCs w:val="24"/>
        </w:rPr>
        <w:t>这个内控跟财务报表不是很相关，但也有点关系，如果企业不把那些质量差的供应商清除出去，买了一些质量差的产品回来，是会影响减值准备的。</w:t>
      </w:r>
    </w:p>
    <w:p w14:paraId="2C954258" w14:textId="18D587A6" w:rsidR="00BE7A2B" w:rsidRDefault="00BE7A2B" w:rsidP="00C316AA">
      <w:pPr>
        <w:spacing w:line="360" w:lineRule="auto"/>
        <w:rPr>
          <w:rFonts w:ascii="宋体" w:eastAsia="宋体" w:hAnsi="宋体"/>
          <w:sz w:val="24"/>
          <w:szCs w:val="24"/>
        </w:rPr>
      </w:pPr>
    </w:p>
    <w:p w14:paraId="52C1A419" w14:textId="30718AF3" w:rsidR="001B0872" w:rsidRDefault="001B0872" w:rsidP="00C316AA">
      <w:pPr>
        <w:spacing w:line="360" w:lineRule="auto"/>
        <w:rPr>
          <w:rFonts w:ascii="宋体" w:eastAsia="宋体" w:hAnsi="宋体"/>
          <w:sz w:val="24"/>
          <w:szCs w:val="24"/>
        </w:rPr>
      </w:pPr>
      <w:r>
        <w:rPr>
          <w:rFonts w:ascii="宋体" w:eastAsia="宋体" w:hAnsi="宋体" w:hint="eastAsia"/>
          <w:sz w:val="24"/>
          <w:szCs w:val="24"/>
        </w:rPr>
        <w:lastRenderedPageBreak/>
        <w:t>虽然这个内控对财务报表影响不大，但是对企业的经营管理是非常有用的，优质的供应商就一直合作，差劲的供应商就不再合作，这就减少了招标成本</w:t>
      </w:r>
      <w:r w:rsidR="000655BC">
        <w:rPr>
          <w:rFonts w:ascii="宋体" w:eastAsia="宋体" w:hAnsi="宋体" w:hint="eastAsia"/>
          <w:sz w:val="24"/>
          <w:szCs w:val="24"/>
        </w:rPr>
        <w:t>，也减少了再次遇到“坑货”的风险。</w:t>
      </w:r>
    </w:p>
    <w:p w14:paraId="40E4F941" w14:textId="2B3AF72D" w:rsidR="00BE7A2B" w:rsidRDefault="00BE7A2B" w:rsidP="00C316AA">
      <w:pPr>
        <w:spacing w:line="360" w:lineRule="auto"/>
        <w:rPr>
          <w:rFonts w:ascii="宋体" w:eastAsia="宋体" w:hAnsi="宋体"/>
          <w:sz w:val="24"/>
          <w:szCs w:val="24"/>
        </w:rPr>
      </w:pPr>
    </w:p>
    <w:p w14:paraId="1029348B" w14:textId="3C5D46A2" w:rsidR="00BE7A2B" w:rsidRDefault="00BE7A2B" w:rsidP="008D21A6">
      <w:pPr>
        <w:pStyle w:val="3"/>
      </w:pPr>
      <w:bookmarkStart w:id="785" w:name="_Toc123761843"/>
      <w:bookmarkStart w:id="786" w:name="_Toc145317003"/>
      <w:r>
        <w:rPr>
          <w:rFonts w:hint="eastAsia"/>
        </w:rPr>
        <w:t>2、评价内控</w:t>
      </w:r>
      <w:bookmarkEnd w:id="785"/>
      <w:bookmarkEnd w:id="786"/>
    </w:p>
    <w:p w14:paraId="5A25362C" w14:textId="77777777" w:rsidR="00313D00" w:rsidRPr="00E72C8A" w:rsidRDefault="00313D00" w:rsidP="00313D00">
      <w:pPr>
        <w:rPr>
          <w:rFonts w:ascii="宋体" w:eastAsia="宋体" w:hAnsi="宋体"/>
          <w:sz w:val="28"/>
          <w:szCs w:val="28"/>
        </w:rPr>
      </w:pPr>
      <w:r w:rsidRPr="00E72C8A">
        <w:rPr>
          <w:rFonts w:ascii="宋体" w:eastAsia="宋体" w:hAnsi="宋体" w:hint="eastAsia"/>
          <w:sz w:val="28"/>
          <w:szCs w:val="28"/>
        </w:rPr>
        <w:t>了解完内控之后，就是评价内控。</w:t>
      </w:r>
    </w:p>
    <w:p w14:paraId="0A0F98E6" w14:textId="3AC1873D" w:rsidR="00966CA2" w:rsidRDefault="00313D00" w:rsidP="00313D00">
      <w:pPr>
        <w:rPr>
          <w:rFonts w:ascii="宋体" w:eastAsia="宋体" w:hAnsi="宋体"/>
          <w:sz w:val="28"/>
          <w:szCs w:val="28"/>
        </w:rPr>
      </w:pPr>
      <w:r w:rsidRPr="00E72C8A">
        <w:rPr>
          <w:rFonts w:ascii="宋体" w:eastAsia="宋体" w:hAnsi="宋体" w:hint="eastAsia"/>
          <w:sz w:val="28"/>
          <w:szCs w:val="28"/>
        </w:rPr>
        <w:t>第一个是评价它的设计是否有效，是否能防止或发现错报。</w:t>
      </w:r>
    </w:p>
    <w:p w14:paraId="2D6DFBF7" w14:textId="23A95AC8" w:rsidR="00B76954" w:rsidRPr="00E72C8A" w:rsidRDefault="00B76954" w:rsidP="00313D00">
      <w:pPr>
        <w:rPr>
          <w:rFonts w:ascii="宋体" w:eastAsia="宋体" w:hAnsi="宋体"/>
          <w:sz w:val="28"/>
          <w:szCs w:val="28"/>
        </w:rPr>
      </w:pPr>
      <w:r>
        <w:rPr>
          <w:rFonts w:ascii="宋体" w:eastAsia="宋体" w:hAnsi="宋体" w:hint="eastAsia"/>
          <w:sz w:val="28"/>
          <w:szCs w:val="28"/>
        </w:rPr>
        <w:t>这一步很容易判断出来。</w:t>
      </w:r>
    </w:p>
    <w:p w14:paraId="1BA46A57" w14:textId="085E4318" w:rsidR="00313D00" w:rsidRDefault="00313D00" w:rsidP="00313D00">
      <w:pPr>
        <w:rPr>
          <w:rFonts w:ascii="宋体" w:eastAsia="宋体" w:hAnsi="宋体"/>
          <w:sz w:val="28"/>
          <w:szCs w:val="28"/>
        </w:rPr>
      </w:pPr>
      <w:r w:rsidRPr="00E72C8A">
        <w:rPr>
          <w:rFonts w:ascii="宋体" w:eastAsia="宋体" w:hAnsi="宋体" w:hint="eastAsia"/>
          <w:sz w:val="28"/>
          <w:szCs w:val="28"/>
        </w:rPr>
        <w:t>第二个是评价它是否能得到执行。这个一般是做穿行测试，穿行测试其实就是观察、检查的结合，把企业的内控留下的轨迹检查一遍</w:t>
      </w:r>
      <w:r w:rsidR="00B76954">
        <w:rPr>
          <w:rFonts w:ascii="宋体" w:eastAsia="宋体" w:hAnsi="宋体" w:hint="eastAsia"/>
          <w:sz w:val="28"/>
          <w:szCs w:val="28"/>
        </w:rPr>
        <w:t>。样本一般是</w:t>
      </w:r>
      <w:r w:rsidR="00B76954" w:rsidRPr="00B76954">
        <w:rPr>
          <w:rFonts w:ascii="宋体" w:eastAsia="宋体" w:hAnsi="宋体" w:hint="eastAsia"/>
          <w:color w:val="FF0000"/>
          <w:sz w:val="28"/>
          <w:szCs w:val="28"/>
        </w:rPr>
        <w:t>2个</w:t>
      </w:r>
      <w:r w:rsidR="00B76954">
        <w:rPr>
          <w:rFonts w:ascii="宋体" w:eastAsia="宋体" w:hAnsi="宋体" w:hint="eastAsia"/>
          <w:sz w:val="28"/>
          <w:szCs w:val="28"/>
        </w:rPr>
        <w:t>。</w:t>
      </w:r>
    </w:p>
    <w:p w14:paraId="0D9050FE" w14:textId="77777777" w:rsidR="00313D00" w:rsidRPr="00E72C8A" w:rsidRDefault="00313D00" w:rsidP="00313D00">
      <w:pPr>
        <w:rPr>
          <w:rFonts w:ascii="宋体" w:eastAsia="宋体" w:hAnsi="宋体"/>
          <w:sz w:val="28"/>
          <w:szCs w:val="28"/>
        </w:rPr>
      </w:pPr>
    </w:p>
    <w:p w14:paraId="747FDB64" w14:textId="115FAF4B" w:rsidR="00313D00" w:rsidRPr="00E72C8A" w:rsidRDefault="00313D00" w:rsidP="00313D00">
      <w:pPr>
        <w:rPr>
          <w:rFonts w:ascii="宋体" w:eastAsia="宋体" w:hAnsi="宋体"/>
          <w:sz w:val="28"/>
          <w:szCs w:val="28"/>
        </w:rPr>
      </w:pPr>
      <w:r w:rsidRPr="00E72C8A">
        <w:rPr>
          <w:rFonts w:ascii="宋体" w:eastAsia="宋体" w:hAnsi="宋体" w:hint="eastAsia"/>
          <w:sz w:val="28"/>
          <w:szCs w:val="28"/>
        </w:rPr>
        <w:t>只有评价内控设计有效，并且得到执行，我们才做控制测试，否则就是内控无效，就不要做内控测试了，多做实质性程序。</w:t>
      </w:r>
    </w:p>
    <w:p w14:paraId="51C25308" w14:textId="77777777" w:rsidR="00313D00" w:rsidRPr="00E72C8A" w:rsidRDefault="00313D00" w:rsidP="00313D00">
      <w:pPr>
        <w:rPr>
          <w:rFonts w:ascii="宋体" w:eastAsia="宋体" w:hAnsi="宋体"/>
          <w:sz w:val="28"/>
          <w:szCs w:val="28"/>
        </w:rPr>
      </w:pPr>
    </w:p>
    <w:p w14:paraId="26F83E16" w14:textId="77777777" w:rsidR="00313D00" w:rsidRPr="00E72C8A" w:rsidRDefault="00313D00" w:rsidP="00313D00">
      <w:pPr>
        <w:pStyle w:val="3"/>
      </w:pPr>
      <w:bookmarkStart w:id="787" w:name="_Toc123761844"/>
      <w:bookmarkStart w:id="788" w:name="_Toc145317004"/>
      <w:r w:rsidRPr="00E72C8A">
        <w:t>3、控制测试</w:t>
      </w:r>
      <w:bookmarkEnd w:id="787"/>
      <w:bookmarkEnd w:id="788"/>
    </w:p>
    <w:p w14:paraId="755F45BF" w14:textId="0162FDCC" w:rsidR="00313D00" w:rsidRDefault="00313D00" w:rsidP="007957C3">
      <w:pPr>
        <w:rPr>
          <w:rFonts w:ascii="宋体" w:eastAsia="宋体" w:hAnsi="宋体"/>
          <w:sz w:val="28"/>
          <w:szCs w:val="28"/>
        </w:rPr>
      </w:pPr>
      <w:r w:rsidRPr="00E72C8A">
        <w:rPr>
          <w:rFonts w:ascii="宋体" w:eastAsia="宋体" w:hAnsi="宋体" w:hint="eastAsia"/>
          <w:sz w:val="28"/>
          <w:szCs w:val="28"/>
        </w:rPr>
        <w:t>控制测试，</w:t>
      </w:r>
      <w:r w:rsidR="008D21A6">
        <w:rPr>
          <w:rFonts w:ascii="宋体" w:eastAsia="宋体" w:hAnsi="宋体" w:hint="eastAsia"/>
          <w:sz w:val="28"/>
          <w:szCs w:val="28"/>
        </w:rPr>
        <w:t>做的程序跟穿行测试是一样的，穿行测试是抽2个样本，控制测试要抽的样本就多了，它们之间的差别，只是样本的多少而已</w:t>
      </w:r>
      <w:r w:rsidRPr="00E72C8A">
        <w:rPr>
          <w:rFonts w:ascii="宋体" w:eastAsia="宋体" w:hAnsi="宋体" w:hint="eastAsia"/>
          <w:sz w:val="28"/>
          <w:szCs w:val="28"/>
        </w:rPr>
        <w:t>。</w:t>
      </w:r>
    </w:p>
    <w:p w14:paraId="4DAF255E" w14:textId="53397212" w:rsidR="009016A2" w:rsidRDefault="009016A2" w:rsidP="007957C3">
      <w:pPr>
        <w:rPr>
          <w:rFonts w:ascii="宋体" w:eastAsia="宋体" w:hAnsi="宋体"/>
          <w:sz w:val="28"/>
          <w:szCs w:val="28"/>
        </w:rPr>
      </w:pPr>
    </w:p>
    <w:p w14:paraId="5DDA098F" w14:textId="49AE494D" w:rsidR="009016A2" w:rsidRDefault="009016A2" w:rsidP="007957C3">
      <w:pPr>
        <w:rPr>
          <w:rFonts w:ascii="宋体" w:eastAsia="宋体" w:hAnsi="宋体"/>
          <w:sz w:val="28"/>
          <w:szCs w:val="28"/>
        </w:rPr>
      </w:pPr>
      <w:r>
        <w:rPr>
          <w:rFonts w:ascii="宋体" w:eastAsia="宋体" w:hAnsi="宋体" w:hint="eastAsia"/>
          <w:sz w:val="28"/>
          <w:szCs w:val="28"/>
        </w:rPr>
        <w:lastRenderedPageBreak/>
        <w:t>那控制测试要抽多少个样本呢？</w:t>
      </w:r>
    </w:p>
    <w:tbl>
      <w:tblPr>
        <w:tblW w:w="5840" w:type="dxa"/>
        <w:tblLook w:val="04A0" w:firstRow="1" w:lastRow="0" w:firstColumn="1" w:lastColumn="0" w:noHBand="0" w:noVBand="1"/>
      </w:tblPr>
      <w:tblGrid>
        <w:gridCol w:w="1080"/>
        <w:gridCol w:w="1960"/>
        <w:gridCol w:w="2800"/>
      </w:tblGrid>
      <w:tr w:rsidR="007B47B7" w:rsidRPr="007B47B7" w14:paraId="59FDC699" w14:textId="77777777" w:rsidTr="007B47B7">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0C270B"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序号</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6B428B83"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频率</w:t>
            </w:r>
          </w:p>
        </w:tc>
        <w:tc>
          <w:tcPr>
            <w:tcW w:w="2800" w:type="dxa"/>
            <w:tcBorders>
              <w:top w:val="single" w:sz="4" w:space="0" w:color="auto"/>
              <w:left w:val="nil"/>
              <w:bottom w:val="single" w:sz="4" w:space="0" w:color="auto"/>
              <w:right w:val="single" w:sz="4" w:space="0" w:color="auto"/>
            </w:tcBorders>
            <w:shd w:val="clear" w:color="auto" w:fill="auto"/>
            <w:noWrap/>
            <w:vAlign w:val="bottom"/>
            <w:hideMark/>
          </w:tcPr>
          <w:p w14:paraId="72EF1B78"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最少抽样数量</w:t>
            </w:r>
          </w:p>
        </w:tc>
      </w:tr>
      <w:tr w:rsidR="007B47B7" w:rsidRPr="007B47B7" w14:paraId="24C1E687" w14:textId="77777777" w:rsidTr="007B47B7">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7B8CD18"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1</w:t>
            </w:r>
          </w:p>
        </w:tc>
        <w:tc>
          <w:tcPr>
            <w:tcW w:w="1960" w:type="dxa"/>
            <w:tcBorders>
              <w:top w:val="nil"/>
              <w:left w:val="nil"/>
              <w:bottom w:val="single" w:sz="4" w:space="0" w:color="auto"/>
              <w:right w:val="single" w:sz="4" w:space="0" w:color="auto"/>
            </w:tcBorders>
            <w:shd w:val="clear" w:color="auto" w:fill="auto"/>
            <w:noWrap/>
            <w:vAlign w:val="bottom"/>
            <w:hideMark/>
          </w:tcPr>
          <w:p w14:paraId="07A1190B" w14:textId="77777777" w:rsidR="007B47B7" w:rsidRPr="007B47B7" w:rsidRDefault="007B47B7" w:rsidP="007B47B7">
            <w:pPr>
              <w:widowControl/>
              <w:jc w:val="left"/>
              <w:rPr>
                <w:rFonts w:ascii="宋体" w:eastAsia="宋体" w:hAnsi="宋体" w:cs="宋体"/>
                <w:color w:val="000000"/>
                <w:kern w:val="0"/>
                <w:sz w:val="22"/>
              </w:rPr>
            </w:pPr>
            <w:r w:rsidRPr="007B47B7">
              <w:rPr>
                <w:rFonts w:ascii="宋体" w:eastAsia="宋体" w:hAnsi="宋体" w:cs="宋体" w:hint="eastAsia"/>
                <w:color w:val="000000"/>
                <w:kern w:val="0"/>
                <w:sz w:val="22"/>
              </w:rPr>
              <w:t>每天多次</w:t>
            </w:r>
          </w:p>
        </w:tc>
        <w:tc>
          <w:tcPr>
            <w:tcW w:w="2800" w:type="dxa"/>
            <w:tcBorders>
              <w:top w:val="nil"/>
              <w:left w:val="nil"/>
              <w:bottom w:val="single" w:sz="4" w:space="0" w:color="auto"/>
              <w:right w:val="single" w:sz="4" w:space="0" w:color="auto"/>
            </w:tcBorders>
            <w:shd w:val="clear" w:color="auto" w:fill="auto"/>
            <w:noWrap/>
            <w:vAlign w:val="bottom"/>
            <w:hideMark/>
          </w:tcPr>
          <w:p w14:paraId="4A4A7045"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25</w:t>
            </w:r>
          </w:p>
        </w:tc>
      </w:tr>
      <w:tr w:rsidR="007B47B7" w:rsidRPr="007B47B7" w14:paraId="66395CDA" w14:textId="77777777" w:rsidTr="007B47B7">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DB58C41"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2</w:t>
            </w:r>
          </w:p>
        </w:tc>
        <w:tc>
          <w:tcPr>
            <w:tcW w:w="1960" w:type="dxa"/>
            <w:tcBorders>
              <w:top w:val="nil"/>
              <w:left w:val="nil"/>
              <w:bottom w:val="single" w:sz="4" w:space="0" w:color="auto"/>
              <w:right w:val="single" w:sz="4" w:space="0" w:color="auto"/>
            </w:tcBorders>
            <w:shd w:val="clear" w:color="auto" w:fill="auto"/>
            <w:noWrap/>
            <w:vAlign w:val="bottom"/>
            <w:hideMark/>
          </w:tcPr>
          <w:p w14:paraId="78D270D4" w14:textId="77777777" w:rsidR="007B47B7" w:rsidRPr="007B47B7" w:rsidRDefault="007B47B7" w:rsidP="007B47B7">
            <w:pPr>
              <w:widowControl/>
              <w:jc w:val="left"/>
              <w:rPr>
                <w:rFonts w:ascii="宋体" w:eastAsia="宋体" w:hAnsi="宋体" w:cs="宋体"/>
                <w:color w:val="000000"/>
                <w:kern w:val="0"/>
                <w:sz w:val="22"/>
              </w:rPr>
            </w:pPr>
            <w:r w:rsidRPr="007B47B7">
              <w:rPr>
                <w:rFonts w:ascii="宋体" w:eastAsia="宋体" w:hAnsi="宋体" w:cs="宋体" w:hint="eastAsia"/>
                <w:color w:val="000000"/>
                <w:kern w:val="0"/>
                <w:sz w:val="22"/>
              </w:rPr>
              <w:t>每天</w:t>
            </w:r>
          </w:p>
        </w:tc>
        <w:tc>
          <w:tcPr>
            <w:tcW w:w="2800" w:type="dxa"/>
            <w:tcBorders>
              <w:top w:val="nil"/>
              <w:left w:val="nil"/>
              <w:bottom w:val="single" w:sz="4" w:space="0" w:color="auto"/>
              <w:right w:val="single" w:sz="4" w:space="0" w:color="auto"/>
            </w:tcBorders>
            <w:shd w:val="clear" w:color="auto" w:fill="auto"/>
            <w:noWrap/>
            <w:vAlign w:val="bottom"/>
            <w:hideMark/>
          </w:tcPr>
          <w:p w14:paraId="3C3F5F57"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25</w:t>
            </w:r>
          </w:p>
        </w:tc>
      </w:tr>
      <w:tr w:rsidR="007B47B7" w:rsidRPr="007B47B7" w14:paraId="143D208A" w14:textId="77777777" w:rsidTr="007B47B7">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41AC05A4"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3</w:t>
            </w:r>
          </w:p>
        </w:tc>
        <w:tc>
          <w:tcPr>
            <w:tcW w:w="1960" w:type="dxa"/>
            <w:tcBorders>
              <w:top w:val="nil"/>
              <w:left w:val="nil"/>
              <w:bottom w:val="single" w:sz="4" w:space="0" w:color="auto"/>
              <w:right w:val="single" w:sz="4" w:space="0" w:color="auto"/>
            </w:tcBorders>
            <w:shd w:val="clear" w:color="auto" w:fill="auto"/>
            <w:noWrap/>
            <w:vAlign w:val="bottom"/>
            <w:hideMark/>
          </w:tcPr>
          <w:p w14:paraId="7F613460" w14:textId="77777777" w:rsidR="007B47B7" w:rsidRPr="007B47B7" w:rsidRDefault="007B47B7" w:rsidP="007B47B7">
            <w:pPr>
              <w:widowControl/>
              <w:jc w:val="left"/>
              <w:rPr>
                <w:rFonts w:ascii="宋体" w:eastAsia="宋体" w:hAnsi="宋体" w:cs="宋体"/>
                <w:color w:val="000000"/>
                <w:kern w:val="0"/>
                <w:sz w:val="22"/>
              </w:rPr>
            </w:pPr>
            <w:r w:rsidRPr="007B47B7">
              <w:rPr>
                <w:rFonts w:ascii="宋体" w:eastAsia="宋体" w:hAnsi="宋体" w:cs="宋体" w:hint="eastAsia"/>
                <w:color w:val="000000"/>
                <w:kern w:val="0"/>
                <w:sz w:val="22"/>
              </w:rPr>
              <w:t>每周</w:t>
            </w:r>
          </w:p>
        </w:tc>
        <w:tc>
          <w:tcPr>
            <w:tcW w:w="2800" w:type="dxa"/>
            <w:tcBorders>
              <w:top w:val="nil"/>
              <w:left w:val="nil"/>
              <w:bottom w:val="single" w:sz="4" w:space="0" w:color="auto"/>
              <w:right w:val="single" w:sz="4" w:space="0" w:color="auto"/>
            </w:tcBorders>
            <w:shd w:val="clear" w:color="auto" w:fill="auto"/>
            <w:noWrap/>
            <w:vAlign w:val="bottom"/>
            <w:hideMark/>
          </w:tcPr>
          <w:p w14:paraId="4F2331DF"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5</w:t>
            </w:r>
          </w:p>
        </w:tc>
      </w:tr>
      <w:tr w:rsidR="007B47B7" w:rsidRPr="007B47B7" w14:paraId="63C37BFF" w14:textId="77777777" w:rsidTr="007B47B7">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8161086"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4</w:t>
            </w:r>
          </w:p>
        </w:tc>
        <w:tc>
          <w:tcPr>
            <w:tcW w:w="1960" w:type="dxa"/>
            <w:tcBorders>
              <w:top w:val="nil"/>
              <w:left w:val="nil"/>
              <w:bottom w:val="single" w:sz="4" w:space="0" w:color="auto"/>
              <w:right w:val="single" w:sz="4" w:space="0" w:color="auto"/>
            </w:tcBorders>
            <w:shd w:val="clear" w:color="auto" w:fill="auto"/>
            <w:noWrap/>
            <w:vAlign w:val="bottom"/>
            <w:hideMark/>
          </w:tcPr>
          <w:p w14:paraId="5184959B" w14:textId="77777777" w:rsidR="007B47B7" w:rsidRPr="007B47B7" w:rsidRDefault="007B47B7" w:rsidP="007B47B7">
            <w:pPr>
              <w:widowControl/>
              <w:jc w:val="left"/>
              <w:rPr>
                <w:rFonts w:ascii="宋体" w:eastAsia="宋体" w:hAnsi="宋体" w:cs="宋体"/>
                <w:color w:val="000000"/>
                <w:kern w:val="0"/>
                <w:sz w:val="22"/>
              </w:rPr>
            </w:pPr>
            <w:r w:rsidRPr="007B47B7">
              <w:rPr>
                <w:rFonts w:ascii="宋体" w:eastAsia="宋体" w:hAnsi="宋体" w:cs="宋体" w:hint="eastAsia"/>
                <w:color w:val="000000"/>
                <w:kern w:val="0"/>
                <w:sz w:val="22"/>
              </w:rPr>
              <w:t>每月</w:t>
            </w:r>
          </w:p>
        </w:tc>
        <w:tc>
          <w:tcPr>
            <w:tcW w:w="2800" w:type="dxa"/>
            <w:tcBorders>
              <w:top w:val="nil"/>
              <w:left w:val="nil"/>
              <w:bottom w:val="single" w:sz="4" w:space="0" w:color="auto"/>
              <w:right w:val="single" w:sz="4" w:space="0" w:color="auto"/>
            </w:tcBorders>
            <w:shd w:val="clear" w:color="auto" w:fill="auto"/>
            <w:noWrap/>
            <w:vAlign w:val="bottom"/>
            <w:hideMark/>
          </w:tcPr>
          <w:p w14:paraId="666C4C99"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2</w:t>
            </w:r>
          </w:p>
        </w:tc>
      </w:tr>
      <w:tr w:rsidR="007B47B7" w:rsidRPr="007B47B7" w14:paraId="716CDEE6" w14:textId="77777777" w:rsidTr="007B47B7">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D78CD7C"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5</w:t>
            </w:r>
          </w:p>
        </w:tc>
        <w:tc>
          <w:tcPr>
            <w:tcW w:w="1960" w:type="dxa"/>
            <w:tcBorders>
              <w:top w:val="nil"/>
              <w:left w:val="nil"/>
              <w:bottom w:val="single" w:sz="4" w:space="0" w:color="auto"/>
              <w:right w:val="single" w:sz="4" w:space="0" w:color="auto"/>
            </w:tcBorders>
            <w:shd w:val="clear" w:color="auto" w:fill="auto"/>
            <w:noWrap/>
            <w:vAlign w:val="bottom"/>
            <w:hideMark/>
          </w:tcPr>
          <w:p w14:paraId="7E7004CE" w14:textId="77777777" w:rsidR="007B47B7" w:rsidRPr="007B47B7" w:rsidRDefault="007B47B7" w:rsidP="007B47B7">
            <w:pPr>
              <w:widowControl/>
              <w:jc w:val="left"/>
              <w:rPr>
                <w:rFonts w:ascii="宋体" w:eastAsia="宋体" w:hAnsi="宋体" w:cs="宋体"/>
                <w:color w:val="000000"/>
                <w:kern w:val="0"/>
                <w:sz w:val="22"/>
              </w:rPr>
            </w:pPr>
            <w:r w:rsidRPr="007B47B7">
              <w:rPr>
                <w:rFonts w:ascii="宋体" w:eastAsia="宋体" w:hAnsi="宋体" w:cs="宋体" w:hint="eastAsia"/>
                <w:color w:val="000000"/>
                <w:kern w:val="0"/>
                <w:sz w:val="22"/>
              </w:rPr>
              <w:t>每季度</w:t>
            </w:r>
          </w:p>
        </w:tc>
        <w:tc>
          <w:tcPr>
            <w:tcW w:w="2800" w:type="dxa"/>
            <w:tcBorders>
              <w:top w:val="nil"/>
              <w:left w:val="nil"/>
              <w:bottom w:val="single" w:sz="4" w:space="0" w:color="auto"/>
              <w:right w:val="single" w:sz="4" w:space="0" w:color="auto"/>
            </w:tcBorders>
            <w:shd w:val="clear" w:color="auto" w:fill="auto"/>
            <w:noWrap/>
            <w:vAlign w:val="bottom"/>
            <w:hideMark/>
          </w:tcPr>
          <w:p w14:paraId="2A754F38"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2</w:t>
            </w:r>
          </w:p>
        </w:tc>
      </w:tr>
      <w:tr w:rsidR="007B47B7" w:rsidRPr="007B47B7" w14:paraId="3FF18CB0" w14:textId="77777777" w:rsidTr="007B47B7">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8B0094C"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6</w:t>
            </w:r>
          </w:p>
        </w:tc>
        <w:tc>
          <w:tcPr>
            <w:tcW w:w="1960" w:type="dxa"/>
            <w:tcBorders>
              <w:top w:val="nil"/>
              <w:left w:val="nil"/>
              <w:bottom w:val="single" w:sz="4" w:space="0" w:color="auto"/>
              <w:right w:val="single" w:sz="4" w:space="0" w:color="auto"/>
            </w:tcBorders>
            <w:shd w:val="clear" w:color="auto" w:fill="auto"/>
            <w:noWrap/>
            <w:vAlign w:val="bottom"/>
            <w:hideMark/>
          </w:tcPr>
          <w:p w14:paraId="1461B09B" w14:textId="77777777" w:rsidR="007B47B7" w:rsidRPr="007B47B7" w:rsidRDefault="007B47B7" w:rsidP="007B47B7">
            <w:pPr>
              <w:widowControl/>
              <w:jc w:val="left"/>
              <w:rPr>
                <w:rFonts w:ascii="宋体" w:eastAsia="宋体" w:hAnsi="宋体" w:cs="宋体"/>
                <w:color w:val="000000"/>
                <w:kern w:val="0"/>
                <w:sz w:val="22"/>
              </w:rPr>
            </w:pPr>
            <w:r w:rsidRPr="007B47B7">
              <w:rPr>
                <w:rFonts w:ascii="宋体" w:eastAsia="宋体" w:hAnsi="宋体" w:cs="宋体" w:hint="eastAsia"/>
                <w:color w:val="000000"/>
                <w:kern w:val="0"/>
                <w:sz w:val="22"/>
              </w:rPr>
              <w:t>每年</w:t>
            </w:r>
          </w:p>
        </w:tc>
        <w:tc>
          <w:tcPr>
            <w:tcW w:w="2800" w:type="dxa"/>
            <w:tcBorders>
              <w:top w:val="nil"/>
              <w:left w:val="nil"/>
              <w:bottom w:val="single" w:sz="4" w:space="0" w:color="auto"/>
              <w:right w:val="single" w:sz="4" w:space="0" w:color="auto"/>
            </w:tcBorders>
            <w:shd w:val="clear" w:color="auto" w:fill="auto"/>
            <w:noWrap/>
            <w:vAlign w:val="bottom"/>
            <w:hideMark/>
          </w:tcPr>
          <w:p w14:paraId="02C0F7DD"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1</w:t>
            </w:r>
          </w:p>
        </w:tc>
      </w:tr>
      <w:tr w:rsidR="007B47B7" w:rsidRPr="007B47B7" w14:paraId="7DDAD3F5" w14:textId="77777777" w:rsidTr="007B47B7">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0AF06A5"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7</w:t>
            </w:r>
          </w:p>
        </w:tc>
        <w:tc>
          <w:tcPr>
            <w:tcW w:w="1960" w:type="dxa"/>
            <w:tcBorders>
              <w:top w:val="nil"/>
              <w:left w:val="nil"/>
              <w:bottom w:val="single" w:sz="4" w:space="0" w:color="auto"/>
              <w:right w:val="single" w:sz="4" w:space="0" w:color="auto"/>
            </w:tcBorders>
            <w:shd w:val="clear" w:color="auto" w:fill="auto"/>
            <w:noWrap/>
            <w:vAlign w:val="bottom"/>
            <w:hideMark/>
          </w:tcPr>
          <w:p w14:paraId="459EB617" w14:textId="77777777" w:rsidR="007B47B7" w:rsidRPr="007B47B7" w:rsidRDefault="007B47B7" w:rsidP="007B47B7">
            <w:pPr>
              <w:widowControl/>
              <w:jc w:val="left"/>
              <w:rPr>
                <w:rFonts w:ascii="宋体" w:eastAsia="宋体" w:hAnsi="宋体" w:cs="宋体"/>
                <w:color w:val="000000"/>
                <w:kern w:val="0"/>
                <w:sz w:val="22"/>
              </w:rPr>
            </w:pPr>
            <w:bookmarkStart w:id="789" w:name="_Hlk121598395"/>
            <w:r w:rsidRPr="007B47B7">
              <w:rPr>
                <w:rFonts w:ascii="宋体" w:eastAsia="宋体" w:hAnsi="宋体" w:cs="宋体" w:hint="eastAsia"/>
                <w:color w:val="000000"/>
                <w:kern w:val="0"/>
                <w:sz w:val="22"/>
              </w:rPr>
              <w:t>IT自动控制</w:t>
            </w:r>
            <w:bookmarkEnd w:id="789"/>
          </w:p>
        </w:tc>
        <w:tc>
          <w:tcPr>
            <w:tcW w:w="2800" w:type="dxa"/>
            <w:tcBorders>
              <w:top w:val="nil"/>
              <w:left w:val="nil"/>
              <w:bottom w:val="single" w:sz="4" w:space="0" w:color="auto"/>
              <w:right w:val="single" w:sz="4" w:space="0" w:color="auto"/>
            </w:tcBorders>
            <w:shd w:val="clear" w:color="auto" w:fill="auto"/>
            <w:noWrap/>
            <w:vAlign w:val="bottom"/>
            <w:hideMark/>
          </w:tcPr>
          <w:p w14:paraId="74BC7B80" w14:textId="77777777" w:rsidR="007B47B7" w:rsidRPr="007B47B7" w:rsidRDefault="007B47B7" w:rsidP="007B47B7">
            <w:pPr>
              <w:widowControl/>
              <w:jc w:val="center"/>
              <w:rPr>
                <w:rFonts w:ascii="宋体" w:eastAsia="宋体" w:hAnsi="宋体" w:cs="宋体"/>
                <w:color w:val="000000"/>
                <w:kern w:val="0"/>
                <w:sz w:val="22"/>
              </w:rPr>
            </w:pPr>
            <w:r w:rsidRPr="007B47B7">
              <w:rPr>
                <w:rFonts w:ascii="宋体" w:eastAsia="宋体" w:hAnsi="宋体" w:cs="宋体" w:hint="eastAsia"/>
                <w:color w:val="000000"/>
                <w:kern w:val="0"/>
                <w:sz w:val="22"/>
              </w:rPr>
              <w:t>1</w:t>
            </w:r>
          </w:p>
        </w:tc>
      </w:tr>
    </w:tbl>
    <w:p w14:paraId="3E3EEBE2" w14:textId="0EEC1FEF" w:rsidR="009016A2" w:rsidRDefault="009016A2" w:rsidP="007957C3">
      <w:pPr>
        <w:rPr>
          <w:rFonts w:ascii="宋体" w:eastAsia="宋体" w:hAnsi="宋体"/>
          <w:sz w:val="28"/>
          <w:szCs w:val="28"/>
        </w:rPr>
      </w:pPr>
    </w:p>
    <w:p w14:paraId="1391DDB5" w14:textId="5FEF56C2" w:rsidR="009016A2" w:rsidRPr="009016A2" w:rsidRDefault="008661E1" w:rsidP="007957C3">
      <w:pPr>
        <w:rPr>
          <w:rFonts w:ascii="宋体" w:eastAsia="宋体" w:hAnsi="宋体"/>
          <w:sz w:val="28"/>
          <w:szCs w:val="28"/>
        </w:rPr>
      </w:pPr>
      <w:r>
        <w:rPr>
          <w:rFonts w:ascii="宋体" w:eastAsia="宋体" w:hAnsi="宋体" w:hint="eastAsia"/>
          <w:sz w:val="28"/>
          <w:szCs w:val="28"/>
        </w:rPr>
        <w:t>根据频率抽样本就可以了。</w:t>
      </w:r>
    </w:p>
    <w:p w14:paraId="6303B250" w14:textId="5BF3292D" w:rsidR="00313D00" w:rsidRDefault="00313D00" w:rsidP="00313D00">
      <w:pPr>
        <w:rPr>
          <w:rFonts w:ascii="宋体" w:eastAsia="宋体" w:hAnsi="宋体"/>
          <w:sz w:val="28"/>
          <w:szCs w:val="28"/>
        </w:rPr>
      </w:pPr>
    </w:p>
    <w:p w14:paraId="1A7F8F3F" w14:textId="671ACD9C" w:rsidR="007957C3" w:rsidRDefault="007957C3" w:rsidP="00313D00">
      <w:pPr>
        <w:rPr>
          <w:rFonts w:ascii="宋体" w:eastAsia="宋体" w:hAnsi="宋体"/>
          <w:sz w:val="28"/>
          <w:szCs w:val="28"/>
        </w:rPr>
      </w:pPr>
      <w:r>
        <w:rPr>
          <w:rFonts w:ascii="宋体" w:eastAsia="宋体" w:hAnsi="宋体" w:hint="eastAsia"/>
          <w:sz w:val="28"/>
          <w:szCs w:val="28"/>
        </w:rPr>
        <w:t>它跟第二</w:t>
      </w:r>
      <w:r w:rsidR="000F4687">
        <w:rPr>
          <w:rFonts w:ascii="宋体" w:eastAsia="宋体" w:hAnsi="宋体" w:hint="eastAsia"/>
          <w:sz w:val="28"/>
          <w:szCs w:val="28"/>
        </w:rPr>
        <w:t>步评价内控的穿行测试</w:t>
      </w:r>
      <w:r>
        <w:rPr>
          <w:rFonts w:ascii="宋体" w:eastAsia="宋体" w:hAnsi="宋体" w:hint="eastAsia"/>
          <w:sz w:val="28"/>
          <w:szCs w:val="28"/>
        </w:rPr>
        <w:t>的区别，仅仅是样本数量的大小而已。要证明它是否得到执行，2个样本就够了。要证明它是否有效，要根据频率来确定样本，比如每天发生多次的，</w:t>
      </w:r>
      <w:r w:rsidR="000B126F">
        <w:rPr>
          <w:rFonts w:ascii="宋体" w:eastAsia="宋体" w:hAnsi="宋体" w:hint="eastAsia"/>
          <w:sz w:val="28"/>
          <w:szCs w:val="28"/>
        </w:rPr>
        <w:t>至少要抽2</w:t>
      </w:r>
      <w:r w:rsidR="000B126F">
        <w:rPr>
          <w:rFonts w:ascii="宋体" w:eastAsia="宋体" w:hAnsi="宋体"/>
          <w:sz w:val="28"/>
          <w:szCs w:val="28"/>
        </w:rPr>
        <w:t>5</w:t>
      </w:r>
      <w:r w:rsidR="000B126F">
        <w:rPr>
          <w:rFonts w:ascii="宋体" w:eastAsia="宋体" w:hAnsi="宋体" w:hint="eastAsia"/>
          <w:sz w:val="28"/>
          <w:szCs w:val="28"/>
        </w:rPr>
        <w:t>个样本。</w:t>
      </w:r>
    </w:p>
    <w:p w14:paraId="481F94CD" w14:textId="0B547738" w:rsidR="007957C3" w:rsidRDefault="007957C3" w:rsidP="00313D00">
      <w:pPr>
        <w:rPr>
          <w:rFonts w:ascii="宋体" w:eastAsia="宋体" w:hAnsi="宋体"/>
          <w:sz w:val="28"/>
          <w:szCs w:val="28"/>
        </w:rPr>
      </w:pPr>
    </w:p>
    <w:p w14:paraId="73E72431" w14:textId="50E4AE33" w:rsidR="008D7792" w:rsidRDefault="00B53316" w:rsidP="00313D00">
      <w:pPr>
        <w:rPr>
          <w:rFonts w:ascii="宋体" w:eastAsia="宋体" w:hAnsi="宋体"/>
          <w:sz w:val="28"/>
          <w:szCs w:val="28"/>
        </w:rPr>
      </w:pPr>
      <w:r>
        <w:rPr>
          <w:rFonts w:ascii="宋体" w:eastAsia="宋体" w:hAnsi="宋体" w:hint="eastAsia"/>
          <w:sz w:val="28"/>
          <w:szCs w:val="28"/>
        </w:rPr>
        <w:t>抽查完2</w:t>
      </w:r>
      <w:r>
        <w:rPr>
          <w:rFonts w:ascii="宋体" w:eastAsia="宋体" w:hAnsi="宋体"/>
          <w:sz w:val="28"/>
          <w:szCs w:val="28"/>
        </w:rPr>
        <w:t>5</w:t>
      </w:r>
      <w:r>
        <w:rPr>
          <w:rFonts w:ascii="宋体" w:eastAsia="宋体" w:hAnsi="宋体" w:hint="eastAsia"/>
          <w:sz w:val="28"/>
          <w:szCs w:val="28"/>
        </w:rPr>
        <w:t>笔凭证，并且凭证都没问题，就证明内控有效了。</w:t>
      </w:r>
      <w:r w:rsidR="00F9107C">
        <w:rPr>
          <w:rFonts w:ascii="宋体" w:eastAsia="宋体" w:hAnsi="宋体" w:hint="eastAsia"/>
          <w:sz w:val="28"/>
          <w:szCs w:val="28"/>
        </w:rPr>
        <w:t>内控底稿就算完成了。</w:t>
      </w:r>
    </w:p>
    <w:p w14:paraId="6FFBBA5C" w14:textId="2729417A" w:rsidR="00F9107C" w:rsidRDefault="00F9107C" w:rsidP="00313D00">
      <w:pPr>
        <w:rPr>
          <w:rFonts w:ascii="宋体" w:eastAsia="宋体" w:hAnsi="宋体"/>
          <w:sz w:val="28"/>
          <w:szCs w:val="28"/>
        </w:rPr>
      </w:pPr>
    </w:p>
    <w:p w14:paraId="74C1A814" w14:textId="59BC06FB" w:rsidR="00F9107C" w:rsidRDefault="00CE14C5" w:rsidP="00102C69">
      <w:pPr>
        <w:pStyle w:val="3"/>
      </w:pPr>
      <w:bookmarkStart w:id="790" w:name="_Toc123761845"/>
      <w:bookmarkStart w:id="791" w:name="_Toc145317005"/>
      <w:r>
        <w:rPr>
          <w:rFonts w:hint="eastAsia"/>
        </w:rPr>
        <w:t>4、控制测试有什么用</w:t>
      </w:r>
      <w:r w:rsidR="00194568">
        <w:rPr>
          <w:rFonts w:hint="eastAsia"/>
        </w:rPr>
        <w:t>？</w:t>
      </w:r>
      <w:bookmarkEnd w:id="790"/>
      <w:bookmarkEnd w:id="791"/>
    </w:p>
    <w:p w14:paraId="32F28EA5" w14:textId="178A2151" w:rsidR="000F4687" w:rsidRDefault="00040335" w:rsidP="00313D00">
      <w:pPr>
        <w:rPr>
          <w:rFonts w:ascii="宋体" w:eastAsia="宋体" w:hAnsi="宋体"/>
          <w:sz w:val="28"/>
          <w:szCs w:val="28"/>
        </w:rPr>
      </w:pPr>
      <w:r>
        <w:rPr>
          <w:rFonts w:ascii="宋体" w:eastAsia="宋体" w:hAnsi="宋体" w:hint="eastAsia"/>
          <w:sz w:val="28"/>
          <w:szCs w:val="28"/>
        </w:rPr>
        <w:t>对于企业来说，内控就是企业的规章制度，一套好的规章制度，有利于企业的管理。</w:t>
      </w:r>
    </w:p>
    <w:p w14:paraId="292CEE0E" w14:textId="2947727D" w:rsidR="00040335" w:rsidRDefault="00A130AD" w:rsidP="00313D00">
      <w:pPr>
        <w:rPr>
          <w:rFonts w:ascii="宋体" w:eastAsia="宋体" w:hAnsi="宋体"/>
          <w:sz w:val="28"/>
          <w:szCs w:val="28"/>
        </w:rPr>
      </w:pPr>
      <w:r>
        <w:rPr>
          <w:rFonts w:ascii="宋体" w:eastAsia="宋体" w:hAnsi="宋体" w:hint="eastAsia"/>
          <w:sz w:val="28"/>
          <w:szCs w:val="28"/>
        </w:rPr>
        <w:t>对于审计来说，如果企业的内控完善，那么他们的账务就比较清晰，我们</w:t>
      </w:r>
      <w:r w:rsidR="006F3FBA">
        <w:rPr>
          <w:rFonts w:ascii="宋体" w:eastAsia="宋体" w:hAnsi="宋体" w:hint="eastAsia"/>
          <w:sz w:val="28"/>
          <w:szCs w:val="28"/>
        </w:rPr>
        <w:t>就不用做那么多实质性程序</w:t>
      </w:r>
      <w:r>
        <w:rPr>
          <w:rFonts w:ascii="宋体" w:eastAsia="宋体" w:hAnsi="宋体" w:hint="eastAsia"/>
          <w:sz w:val="28"/>
          <w:szCs w:val="28"/>
        </w:rPr>
        <w:t>。</w:t>
      </w:r>
    </w:p>
    <w:p w14:paraId="0C7CE48C" w14:textId="55A2FA66" w:rsidR="00A130AD" w:rsidRDefault="00DA1CAF" w:rsidP="00313D00">
      <w:pPr>
        <w:rPr>
          <w:rFonts w:ascii="宋体" w:eastAsia="宋体" w:hAnsi="宋体"/>
          <w:sz w:val="28"/>
          <w:szCs w:val="28"/>
        </w:rPr>
      </w:pPr>
      <w:r>
        <w:rPr>
          <w:rFonts w:ascii="宋体" w:eastAsia="宋体" w:hAnsi="宋体" w:hint="eastAsia"/>
          <w:sz w:val="28"/>
          <w:szCs w:val="28"/>
        </w:rPr>
        <w:lastRenderedPageBreak/>
        <w:t>而实务中，大多数企业都没有像样的内控，</w:t>
      </w:r>
      <w:r w:rsidR="001A5E53">
        <w:rPr>
          <w:rFonts w:ascii="宋体" w:eastAsia="宋体" w:hAnsi="宋体" w:hint="eastAsia"/>
          <w:sz w:val="28"/>
          <w:szCs w:val="28"/>
        </w:rPr>
        <w:t>或者内控没有得到执行，或者缺少各种各样的单据，内控无效。</w:t>
      </w:r>
      <w:r w:rsidR="00F65772">
        <w:rPr>
          <w:rFonts w:ascii="宋体" w:eastAsia="宋体" w:hAnsi="宋体" w:hint="eastAsia"/>
          <w:sz w:val="28"/>
          <w:szCs w:val="28"/>
        </w:rPr>
        <w:t>但是项目经理又不能让我们填写内控无效的结论，要写内控有效，而且控制测试还必须得做。</w:t>
      </w:r>
      <w:r w:rsidR="00C10ADF">
        <w:rPr>
          <w:rFonts w:ascii="宋体" w:eastAsia="宋体" w:hAnsi="宋体" w:hint="eastAsia"/>
          <w:sz w:val="28"/>
          <w:szCs w:val="28"/>
        </w:rPr>
        <w:t>这种情况，我们只能发挥“放飞机”功能</w:t>
      </w:r>
      <w:r w:rsidR="008E0B97">
        <w:rPr>
          <w:rFonts w:ascii="宋体" w:eastAsia="宋体" w:hAnsi="宋体" w:hint="eastAsia"/>
          <w:sz w:val="28"/>
          <w:szCs w:val="28"/>
        </w:rPr>
        <w:t>了，这么多的凭证，找出2</w:t>
      </w:r>
      <w:r w:rsidR="008E0B97">
        <w:rPr>
          <w:rFonts w:ascii="宋体" w:eastAsia="宋体" w:hAnsi="宋体"/>
          <w:sz w:val="28"/>
          <w:szCs w:val="28"/>
        </w:rPr>
        <w:t>5</w:t>
      </w:r>
      <w:r w:rsidR="008E0B97">
        <w:rPr>
          <w:rFonts w:ascii="宋体" w:eastAsia="宋体" w:hAnsi="宋体" w:hint="eastAsia"/>
          <w:sz w:val="28"/>
          <w:szCs w:val="28"/>
        </w:rPr>
        <w:t>笔有效凭证还是不难的。</w:t>
      </w:r>
    </w:p>
    <w:p w14:paraId="3C59ADC0" w14:textId="043CEC4A" w:rsidR="00793718" w:rsidRPr="00E27D67" w:rsidRDefault="00632383" w:rsidP="00313D00">
      <w:pPr>
        <w:rPr>
          <w:rFonts w:ascii="宋体" w:eastAsia="宋体" w:hAnsi="宋体"/>
          <w:sz w:val="28"/>
          <w:szCs w:val="28"/>
        </w:rPr>
      </w:pPr>
      <w:r w:rsidRPr="00632383">
        <w:rPr>
          <w:rFonts w:ascii="宋体" w:eastAsia="宋体" w:hAnsi="宋体" w:hint="eastAsia"/>
          <w:sz w:val="28"/>
          <w:szCs w:val="28"/>
          <w:highlight w:val="yellow"/>
        </w:rPr>
        <w:t>企业没有内控，或者内控无效，并不表明企业的账是错的。</w:t>
      </w:r>
      <w:r w:rsidR="004173C5" w:rsidRPr="004173C5">
        <w:rPr>
          <w:rFonts w:ascii="宋体" w:eastAsia="宋体" w:hAnsi="宋体" w:hint="eastAsia"/>
          <w:sz w:val="28"/>
          <w:szCs w:val="28"/>
        </w:rPr>
        <w:t>比如企业没签采购合同，或者没有对购买的存货进行验收，</w:t>
      </w:r>
      <w:r w:rsidR="00770383">
        <w:rPr>
          <w:rFonts w:ascii="宋体" w:eastAsia="宋体" w:hAnsi="宋体" w:hint="eastAsia"/>
          <w:sz w:val="28"/>
          <w:szCs w:val="28"/>
        </w:rPr>
        <w:t>这并不表明企业的存货是错的，只是我们</w:t>
      </w:r>
      <w:r w:rsidR="009D7143">
        <w:rPr>
          <w:rFonts w:ascii="宋体" w:eastAsia="宋体" w:hAnsi="宋体" w:hint="eastAsia"/>
          <w:sz w:val="28"/>
          <w:szCs w:val="28"/>
        </w:rPr>
        <w:t>后面要多做很多程序。有些同学经常感慨，本来是做审计的，做着做着就变成理账的了，这就是因为企业的内控没有做好，搞得一堆乱账，我们要把它给理清楚才能进行审计。</w:t>
      </w:r>
    </w:p>
    <w:p w14:paraId="13453DA9" w14:textId="625B38DC" w:rsidR="00A130AD" w:rsidRDefault="00A130AD" w:rsidP="00313D00">
      <w:pPr>
        <w:rPr>
          <w:rFonts w:ascii="宋体" w:eastAsia="宋体" w:hAnsi="宋体"/>
          <w:sz w:val="28"/>
          <w:szCs w:val="28"/>
        </w:rPr>
      </w:pPr>
    </w:p>
    <w:p w14:paraId="60A1402A" w14:textId="4386FB74" w:rsidR="00A130AD" w:rsidRDefault="00102C69" w:rsidP="003B5EBC">
      <w:pPr>
        <w:pStyle w:val="3"/>
      </w:pPr>
      <w:bookmarkStart w:id="792" w:name="_Toc123761846"/>
      <w:bookmarkStart w:id="793" w:name="_Toc145317006"/>
      <w:r>
        <w:rPr>
          <w:rFonts w:hint="eastAsia"/>
        </w:rPr>
        <w:t>5、必须了解内控</w:t>
      </w:r>
      <w:bookmarkEnd w:id="792"/>
      <w:bookmarkEnd w:id="793"/>
    </w:p>
    <w:p w14:paraId="6E418B68" w14:textId="7331714A" w:rsidR="00CE14C5" w:rsidRDefault="00FC16DE" w:rsidP="00313D00">
      <w:pPr>
        <w:rPr>
          <w:rFonts w:ascii="宋体" w:eastAsia="宋体" w:hAnsi="宋体"/>
          <w:sz w:val="28"/>
          <w:szCs w:val="28"/>
        </w:rPr>
      </w:pPr>
      <w:r>
        <w:rPr>
          <w:rFonts w:ascii="宋体" w:eastAsia="宋体" w:hAnsi="宋体" w:hint="eastAsia"/>
          <w:sz w:val="28"/>
          <w:szCs w:val="28"/>
        </w:rPr>
        <w:t>即使企业的内控无效，不做控制测试了，那我们也要了解企业的内控。</w:t>
      </w:r>
      <w:r w:rsidR="009458D5" w:rsidRPr="009458D5">
        <w:rPr>
          <w:rFonts w:ascii="宋体" w:eastAsia="宋体" w:hAnsi="宋体" w:hint="eastAsia"/>
          <w:sz w:val="28"/>
          <w:szCs w:val="28"/>
          <w:highlight w:val="yellow"/>
        </w:rPr>
        <w:t>错误的内控也是内控，我们了解它之后，就知道它错在哪儿，有利于我们做正确的调整</w:t>
      </w:r>
      <w:r w:rsidR="009458D5">
        <w:rPr>
          <w:rFonts w:ascii="宋体" w:eastAsia="宋体" w:hAnsi="宋体" w:hint="eastAsia"/>
          <w:sz w:val="28"/>
          <w:szCs w:val="28"/>
        </w:rPr>
        <w:t>。</w:t>
      </w:r>
    </w:p>
    <w:p w14:paraId="5B8E8777" w14:textId="10AD0F38" w:rsidR="00CE14C5" w:rsidRDefault="00CC6900" w:rsidP="00313D00">
      <w:pPr>
        <w:rPr>
          <w:rFonts w:ascii="宋体" w:eastAsia="宋体" w:hAnsi="宋体"/>
          <w:sz w:val="28"/>
          <w:szCs w:val="28"/>
        </w:rPr>
      </w:pPr>
      <w:r>
        <w:rPr>
          <w:rFonts w:ascii="宋体" w:eastAsia="宋体" w:hAnsi="宋体" w:hint="eastAsia"/>
          <w:sz w:val="28"/>
          <w:szCs w:val="28"/>
        </w:rPr>
        <w:t>有些同学遇到问题之后不知道怎么解决，主要是不了解企业的做法。</w:t>
      </w:r>
      <w:r w:rsidR="00EA26F7">
        <w:rPr>
          <w:rFonts w:ascii="宋体" w:eastAsia="宋体" w:hAnsi="宋体" w:hint="eastAsia"/>
          <w:sz w:val="28"/>
          <w:szCs w:val="28"/>
        </w:rPr>
        <w:t>比如应付账款的暂估，我们只有了解企业的做法之后，才知道企业有没有暂估，他们是怎么暂估的，我们要怎么给他做调整。</w:t>
      </w:r>
      <w:r w:rsidR="00CF0829">
        <w:rPr>
          <w:rFonts w:ascii="宋体" w:eastAsia="宋体" w:hAnsi="宋体" w:hint="eastAsia"/>
          <w:sz w:val="28"/>
          <w:szCs w:val="28"/>
        </w:rPr>
        <w:t>比如有些企业发票没来，货来了，做一笔</w:t>
      </w:r>
      <w:r w:rsidR="00CF0829" w:rsidRPr="00B85446">
        <w:rPr>
          <w:rFonts w:ascii="宋体" w:eastAsia="宋体" w:hAnsi="宋体" w:hint="eastAsia"/>
          <w:sz w:val="28"/>
          <w:szCs w:val="28"/>
          <w:highlight w:val="yellow"/>
        </w:rPr>
        <w:t>借存货，贷应付账款-暂估</w:t>
      </w:r>
      <w:r w:rsidR="00CF0829">
        <w:rPr>
          <w:rFonts w:ascii="宋体" w:eastAsia="宋体" w:hAnsi="宋体" w:hint="eastAsia"/>
          <w:sz w:val="28"/>
          <w:szCs w:val="28"/>
        </w:rPr>
        <w:t>。</w:t>
      </w:r>
      <w:r w:rsidR="00B85446">
        <w:rPr>
          <w:rFonts w:ascii="宋体" w:eastAsia="宋体" w:hAnsi="宋体" w:hint="eastAsia"/>
          <w:sz w:val="28"/>
          <w:szCs w:val="28"/>
        </w:rPr>
        <w:t>发票</w:t>
      </w:r>
      <w:r w:rsidR="00B85446">
        <w:rPr>
          <w:rFonts w:ascii="宋体" w:eastAsia="宋体" w:hAnsi="宋体" w:hint="eastAsia"/>
          <w:sz w:val="28"/>
          <w:szCs w:val="28"/>
        </w:rPr>
        <w:lastRenderedPageBreak/>
        <w:t>还是没来，但是付款了，</w:t>
      </w:r>
      <w:r w:rsidR="00B85446" w:rsidRPr="0072306E">
        <w:rPr>
          <w:rFonts w:ascii="宋体" w:eastAsia="宋体" w:hAnsi="宋体" w:hint="eastAsia"/>
          <w:sz w:val="28"/>
          <w:szCs w:val="28"/>
          <w:highlight w:val="yellow"/>
        </w:rPr>
        <w:t>借预付账款，贷银行存款</w:t>
      </w:r>
      <w:r w:rsidR="00B85446">
        <w:rPr>
          <w:rFonts w:ascii="宋体" w:eastAsia="宋体" w:hAnsi="宋体" w:hint="eastAsia"/>
          <w:sz w:val="28"/>
          <w:szCs w:val="28"/>
        </w:rPr>
        <w:t>。</w:t>
      </w:r>
      <w:r w:rsidR="00F5206A">
        <w:rPr>
          <w:rFonts w:ascii="宋体" w:eastAsia="宋体" w:hAnsi="宋体" w:hint="eastAsia"/>
          <w:sz w:val="28"/>
          <w:szCs w:val="28"/>
        </w:rPr>
        <w:t>这种情况就是借贷方同时挂账了，同时虚增了资产和负债。</w:t>
      </w:r>
      <w:r w:rsidR="00D405C6">
        <w:rPr>
          <w:rFonts w:ascii="宋体" w:eastAsia="宋体" w:hAnsi="宋体" w:hint="eastAsia"/>
          <w:sz w:val="28"/>
          <w:szCs w:val="28"/>
        </w:rPr>
        <w:t>这种情况怎么办呢？</w:t>
      </w:r>
      <w:r w:rsidR="00143070">
        <w:rPr>
          <w:rFonts w:ascii="宋体" w:eastAsia="宋体" w:hAnsi="宋体" w:hint="eastAsia"/>
          <w:sz w:val="28"/>
          <w:szCs w:val="28"/>
        </w:rPr>
        <w:t>对于同一笔业务，借贷方同时挂往来，肯定是要冲掉的。</w:t>
      </w:r>
      <w:r w:rsidR="00D405C6">
        <w:rPr>
          <w:rFonts w:ascii="宋体" w:eastAsia="宋体" w:hAnsi="宋体" w:hint="eastAsia"/>
          <w:sz w:val="28"/>
          <w:szCs w:val="28"/>
        </w:rPr>
        <w:t>我们</w:t>
      </w:r>
      <w:r w:rsidR="00143070">
        <w:rPr>
          <w:rFonts w:ascii="宋体" w:eastAsia="宋体" w:hAnsi="宋体" w:hint="eastAsia"/>
          <w:sz w:val="28"/>
          <w:szCs w:val="28"/>
        </w:rPr>
        <w:t>还</w:t>
      </w:r>
      <w:r w:rsidR="00D405C6">
        <w:rPr>
          <w:rFonts w:ascii="宋体" w:eastAsia="宋体" w:hAnsi="宋体" w:hint="eastAsia"/>
          <w:sz w:val="28"/>
          <w:szCs w:val="28"/>
        </w:rPr>
        <w:t>要问企业：对方都还没开票，为什么急着付款？</w:t>
      </w:r>
      <w:r w:rsidR="00F5525A">
        <w:rPr>
          <w:rFonts w:ascii="宋体" w:eastAsia="宋体" w:hAnsi="宋体" w:hint="eastAsia"/>
          <w:sz w:val="28"/>
          <w:szCs w:val="28"/>
        </w:rPr>
        <w:t>等他开票过来再付款不香吗。</w:t>
      </w:r>
      <w:r w:rsidR="00CC1485">
        <w:rPr>
          <w:rFonts w:ascii="宋体" w:eastAsia="宋体" w:hAnsi="宋体" w:hint="eastAsia"/>
          <w:sz w:val="28"/>
          <w:szCs w:val="28"/>
        </w:rPr>
        <w:t>了解清楚之后，我们就知道企业有多少这类业务，也就知道</w:t>
      </w:r>
      <w:r w:rsidR="00143070">
        <w:rPr>
          <w:rFonts w:ascii="宋体" w:eastAsia="宋体" w:hAnsi="宋体" w:hint="eastAsia"/>
          <w:sz w:val="28"/>
          <w:szCs w:val="28"/>
        </w:rPr>
        <w:t>总共有多少是需要调整的了</w:t>
      </w:r>
      <w:r w:rsidR="00CC1485">
        <w:rPr>
          <w:rFonts w:ascii="宋体" w:eastAsia="宋体" w:hAnsi="宋体" w:hint="eastAsia"/>
          <w:sz w:val="28"/>
          <w:szCs w:val="28"/>
        </w:rPr>
        <w:t>。</w:t>
      </w:r>
    </w:p>
    <w:p w14:paraId="00085A0F" w14:textId="2A681E27" w:rsidR="00023594" w:rsidRPr="00023594" w:rsidRDefault="00023594" w:rsidP="00313D00">
      <w:pPr>
        <w:rPr>
          <w:rFonts w:ascii="宋体" w:eastAsia="宋体" w:hAnsi="宋体"/>
          <w:sz w:val="28"/>
          <w:szCs w:val="28"/>
        </w:rPr>
      </w:pPr>
      <w:r w:rsidRPr="00023594">
        <w:rPr>
          <w:rFonts w:ascii="宋体" w:eastAsia="宋体" w:hAnsi="宋体" w:hint="eastAsia"/>
          <w:sz w:val="28"/>
          <w:szCs w:val="28"/>
          <w:highlight w:val="yellow"/>
        </w:rPr>
        <w:t>所以说，我们一定要了解企业的内控。</w:t>
      </w:r>
      <w:r w:rsidRPr="00023594">
        <w:rPr>
          <w:rFonts w:ascii="宋体" w:eastAsia="宋体" w:hAnsi="宋体" w:hint="eastAsia"/>
          <w:sz w:val="28"/>
          <w:szCs w:val="28"/>
        </w:rPr>
        <w:t>了解得</w:t>
      </w:r>
      <w:r>
        <w:rPr>
          <w:rFonts w:ascii="宋体" w:eastAsia="宋体" w:hAnsi="宋体" w:hint="eastAsia"/>
          <w:sz w:val="28"/>
          <w:szCs w:val="28"/>
        </w:rPr>
        <w:t>越清楚，我们做实质性程序的时候就做得越轻松。</w:t>
      </w:r>
    </w:p>
    <w:p w14:paraId="116369E6" w14:textId="0441CAF1" w:rsidR="000F4687" w:rsidRDefault="000F4687" w:rsidP="00313D00">
      <w:pPr>
        <w:rPr>
          <w:rFonts w:ascii="宋体" w:eastAsia="宋体" w:hAnsi="宋体"/>
          <w:sz w:val="28"/>
          <w:szCs w:val="28"/>
        </w:rPr>
      </w:pPr>
    </w:p>
    <w:p w14:paraId="6B133EF0" w14:textId="637D7913" w:rsidR="002A7B4B" w:rsidRDefault="002A7B4B" w:rsidP="002A7B4B">
      <w:pPr>
        <w:pStyle w:val="2"/>
      </w:pPr>
      <w:bookmarkStart w:id="794" w:name="_Toc123761847"/>
      <w:bookmarkStart w:id="795" w:name="_Toc145317007"/>
      <w:r>
        <w:rPr>
          <w:rFonts w:hint="eastAsia"/>
        </w:rPr>
        <w:t>生产与存货循环</w:t>
      </w:r>
      <w:bookmarkEnd w:id="794"/>
      <w:bookmarkEnd w:id="795"/>
    </w:p>
    <w:p w14:paraId="4EF133D2" w14:textId="77777777" w:rsidR="00922FC9" w:rsidRPr="009B6396" w:rsidRDefault="00922FC9" w:rsidP="00922FC9">
      <w:pPr>
        <w:pStyle w:val="3"/>
      </w:pPr>
      <w:bookmarkStart w:id="796" w:name="_Toc123761848"/>
      <w:bookmarkStart w:id="797" w:name="_Toc145317008"/>
      <w:r w:rsidRPr="009B6396">
        <w:rPr>
          <w:rFonts w:hint="eastAsia"/>
        </w:rPr>
        <w:t>1、了解内控</w:t>
      </w:r>
      <w:bookmarkEnd w:id="796"/>
      <w:bookmarkEnd w:id="797"/>
    </w:p>
    <w:p w14:paraId="3F72934A" w14:textId="60BEBAC7" w:rsidR="00922FC9" w:rsidRPr="009B6396" w:rsidRDefault="00630486" w:rsidP="00922FC9">
      <w:pPr>
        <w:rPr>
          <w:rFonts w:ascii="宋体" w:eastAsia="宋体" w:hAnsi="宋体"/>
          <w:sz w:val="24"/>
          <w:szCs w:val="24"/>
        </w:rPr>
      </w:pPr>
      <w:r>
        <w:rPr>
          <w:rFonts w:ascii="宋体" w:eastAsia="宋体" w:hAnsi="宋体" w:hint="eastAsia"/>
          <w:sz w:val="24"/>
          <w:szCs w:val="24"/>
        </w:rPr>
        <w:t>生产与存货的主要内控有：</w:t>
      </w:r>
    </w:p>
    <w:p w14:paraId="298961B0" w14:textId="77777777" w:rsidR="00922FC9" w:rsidRPr="009B6396" w:rsidRDefault="00922FC9" w:rsidP="00922FC9">
      <w:pPr>
        <w:rPr>
          <w:rFonts w:ascii="宋体" w:eastAsia="宋体" w:hAnsi="宋体"/>
          <w:sz w:val="24"/>
          <w:szCs w:val="24"/>
        </w:rPr>
      </w:pPr>
    </w:p>
    <w:p w14:paraId="167574AE" w14:textId="0BC15FF6" w:rsidR="00922FC9" w:rsidRPr="009B6396" w:rsidRDefault="00922FC9" w:rsidP="00922FC9">
      <w:pPr>
        <w:rPr>
          <w:rFonts w:ascii="宋体" w:eastAsia="宋体" w:hAnsi="宋体"/>
          <w:sz w:val="24"/>
          <w:szCs w:val="24"/>
        </w:rPr>
      </w:pPr>
      <w:r w:rsidRPr="009B6396">
        <w:rPr>
          <w:rFonts w:ascii="宋体" w:eastAsia="宋体" w:hAnsi="宋体" w:hint="eastAsia"/>
          <w:sz w:val="24"/>
          <w:szCs w:val="24"/>
        </w:rPr>
        <w:t>（1）</w:t>
      </w:r>
      <w:r w:rsidR="00E27B02">
        <w:rPr>
          <w:rFonts w:ascii="宋体" w:eastAsia="宋体" w:hAnsi="宋体" w:hint="eastAsia"/>
          <w:sz w:val="24"/>
          <w:szCs w:val="24"/>
        </w:rPr>
        <w:t>购买的存货，验收之后，填写入库单，把详细信息计入进销存系统。</w:t>
      </w:r>
    </w:p>
    <w:p w14:paraId="330A0596" w14:textId="77777777" w:rsidR="00922FC9" w:rsidRPr="009B6396" w:rsidRDefault="00922FC9" w:rsidP="00922FC9">
      <w:pPr>
        <w:rPr>
          <w:rFonts w:ascii="宋体" w:eastAsia="宋体" w:hAnsi="宋体"/>
          <w:sz w:val="24"/>
          <w:szCs w:val="24"/>
        </w:rPr>
      </w:pPr>
    </w:p>
    <w:p w14:paraId="2285252F" w14:textId="2BA92BF7" w:rsidR="00922FC9" w:rsidRPr="009B6396" w:rsidRDefault="00922FC9" w:rsidP="00922FC9">
      <w:pPr>
        <w:rPr>
          <w:rFonts w:ascii="宋体" w:eastAsia="宋体" w:hAnsi="宋体"/>
          <w:sz w:val="24"/>
          <w:szCs w:val="24"/>
        </w:rPr>
      </w:pPr>
      <w:r w:rsidRPr="009B6396">
        <w:rPr>
          <w:rFonts w:ascii="宋体" w:eastAsia="宋体" w:hAnsi="宋体" w:hint="eastAsia"/>
          <w:sz w:val="24"/>
          <w:szCs w:val="24"/>
        </w:rPr>
        <w:t>（2）</w:t>
      </w:r>
      <w:r w:rsidR="00E27B02">
        <w:rPr>
          <w:rFonts w:ascii="宋体" w:eastAsia="宋体" w:hAnsi="宋体" w:hint="eastAsia"/>
          <w:sz w:val="24"/>
          <w:szCs w:val="24"/>
        </w:rPr>
        <w:t>原材料领用时，填写领料单，把详细信息计入进销存系统。</w:t>
      </w:r>
    </w:p>
    <w:p w14:paraId="68F03FCF" w14:textId="77777777" w:rsidR="00922FC9" w:rsidRPr="009B6396" w:rsidRDefault="00922FC9" w:rsidP="00922FC9">
      <w:pPr>
        <w:rPr>
          <w:rFonts w:ascii="宋体" w:eastAsia="宋体" w:hAnsi="宋体"/>
          <w:sz w:val="24"/>
          <w:szCs w:val="24"/>
        </w:rPr>
      </w:pPr>
    </w:p>
    <w:p w14:paraId="63CCC9D4" w14:textId="23A4E05C" w:rsidR="00922FC9" w:rsidRPr="009B6396" w:rsidRDefault="00922FC9" w:rsidP="00922FC9">
      <w:pPr>
        <w:rPr>
          <w:rFonts w:ascii="宋体" w:eastAsia="宋体" w:hAnsi="宋体"/>
          <w:sz w:val="24"/>
          <w:szCs w:val="24"/>
        </w:rPr>
      </w:pPr>
      <w:r w:rsidRPr="009B6396">
        <w:rPr>
          <w:rFonts w:ascii="宋体" w:eastAsia="宋体" w:hAnsi="宋体" w:hint="eastAsia"/>
          <w:sz w:val="24"/>
          <w:szCs w:val="24"/>
        </w:rPr>
        <w:t>（</w:t>
      </w:r>
      <w:r w:rsidRPr="009B6396">
        <w:rPr>
          <w:rFonts w:ascii="宋体" w:eastAsia="宋体" w:hAnsi="宋体"/>
          <w:sz w:val="24"/>
          <w:szCs w:val="24"/>
        </w:rPr>
        <w:t>3</w:t>
      </w:r>
      <w:r w:rsidRPr="009B6396">
        <w:rPr>
          <w:rFonts w:ascii="宋体" w:eastAsia="宋体" w:hAnsi="宋体" w:hint="eastAsia"/>
          <w:sz w:val="24"/>
          <w:szCs w:val="24"/>
        </w:rPr>
        <w:t>）</w:t>
      </w:r>
      <w:r w:rsidR="001E305B">
        <w:rPr>
          <w:rFonts w:ascii="宋体" w:eastAsia="宋体" w:hAnsi="宋体" w:hint="eastAsia"/>
          <w:sz w:val="24"/>
          <w:szCs w:val="24"/>
        </w:rPr>
        <w:t>库存商品入库时，填写入库单，把详细信息计入进销存系统。</w:t>
      </w:r>
    </w:p>
    <w:p w14:paraId="4267BDDB" w14:textId="77777777" w:rsidR="00922FC9" w:rsidRPr="009B6396" w:rsidRDefault="00922FC9" w:rsidP="00922FC9">
      <w:pPr>
        <w:rPr>
          <w:rFonts w:ascii="宋体" w:eastAsia="宋体" w:hAnsi="宋体"/>
          <w:sz w:val="24"/>
          <w:szCs w:val="24"/>
        </w:rPr>
      </w:pPr>
    </w:p>
    <w:p w14:paraId="20EB4D5B" w14:textId="19A3560C" w:rsidR="00922FC9" w:rsidRPr="009B6396" w:rsidRDefault="00922FC9" w:rsidP="00922FC9">
      <w:pPr>
        <w:rPr>
          <w:rFonts w:ascii="宋体" w:eastAsia="宋体" w:hAnsi="宋体"/>
          <w:sz w:val="24"/>
          <w:szCs w:val="24"/>
        </w:rPr>
      </w:pPr>
      <w:r w:rsidRPr="009B6396">
        <w:rPr>
          <w:rFonts w:ascii="宋体" w:eastAsia="宋体" w:hAnsi="宋体" w:hint="eastAsia"/>
          <w:sz w:val="24"/>
          <w:szCs w:val="24"/>
        </w:rPr>
        <w:t>（4）</w:t>
      </w:r>
      <w:r w:rsidR="001E305B">
        <w:rPr>
          <w:rFonts w:ascii="宋体" w:eastAsia="宋体" w:hAnsi="宋体" w:hint="eastAsia"/>
          <w:sz w:val="24"/>
          <w:szCs w:val="24"/>
        </w:rPr>
        <w:t>库存商品出库时，填写出库单，把详细信息计入进销存系统。</w:t>
      </w:r>
    </w:p>
    <w:p w14:paraId="7E036AE1" w14:textId="77777777" w:rsidR="00922FC9" w:rsidRPr="009B6396" w:rsidRDefault="00922FC9" w:rsidP="00922FC9">
      <w:pPr>
        <w:rPr>
          <w:rFonts w:ascii="宋体" w:eastAsia="宋体" w:hAnsi="宋体"/>
          <w:sz w:val="24"/>
          <w:szCs w:val="24"/>
        </w:rPr>
      </w:pPr>
    </w:p>
    <w:p w14:paraId="64283D3C" w14:textId="00724764" w:rsidR="00922FC9" w:rsidRPr="009B6396" w:rsidRDefault="00922FC9" w:rsidP="00922FC9">
      <w:pPr>
        <w:rPr>
          <w:rFonts w:ascii="宋体" w:eastAsia="宋体" w:hAnsi="宋体"/>
          <w:sz w:val="24"/>
          <w:szCs w:val="24"/>
        </w:rPr>
      </w:pPr>
      <w:r w:rsidRPr="009B6396">
        <w:rPr>
          <w:rFonts w:ascii="宋体" w:eastAsia="宋体" w:hAnsi="宋体" w:hint="eastAsia"/>
          <w:sz w:val="24"/>
          <w:szCs w:val="24"/>
        </w:rPr>
        <w:t>（5）</w:t>
      </w:r>
      <w:r w:rsidR="00C03F56">
        <w:rPr>
          <w:rFonts w:ascii="宋体" w:eastAsia="宋体" w:hAnsi="宋体" w:hint="eastAsia"/>
          <w:sz w:val="24"/>
          <w:szCs w:val="24"/>
        </w:rPr>
        <w:t>定期对存货进行盘点：每月、每季度、每半年或每年盘点，至少要每年盘点一次。</w:t>
      </w:r>
    </w:p>
    <w:p w14:paraId="76C21E9B" w14:textId="77777777" w:rsidR="00922FC9" w:rsidRPr="009B6396" w:rsidRDefault="00922FC9" w:rsidP="00922FC9">
      <w:pPr>
        <w:rPr>
          <w:rFonts w:ascii="宋体" w:eastAsia="宋体" w:hAnsi="宋体"/>
          <w:sz w:val="24"/>
          <w:szCs w:val="24"/>
        </w:rPr>
      </w:pPr>
    </w:p>
    <w:p w14:paraId="3447A6D5" w14:textId="366B904D" w:rsidR="00922FC9" w:rsidRDefault="00922FC9" w:rsidP="00922FC9">
      <w:pPr>
        <w:spacing w:line="360" w:lineRule="auto"/>
        <w:rPr>
          <w:rFonts w:ascii="宋体" w:eastAsia="宋体" w:hAnsi="宋体"/>
          <w:sz w:val="24"/>
          <w:szCs w:val="24"/>
        </w:rPr>
      </w:pPr>
      <w:r w:rsidRPr="009B6396">
        <w:rPr>
          <w:rFonts w:ascii="宋体" w:eastAsia="宋体" w:hAnsi="宋体" w:hint="eastAsia"/>
          <w:sz w:val="24"/>
          <w:szCs w:val="24"/>
        </w:rPr>
        <w:t>（6）</w:t>
      </w:r>
      <w:r w:rsidR="00E25FE2">
        <w:rPr>
          <w:rFonts w:ascii="宋体" w:eastAsia="宋体" w:hAnsi="宋体" w:hint="eastAsia"/>
          <w:sz w:val="24"/>
          <w:szCs w:val="24"/>
        </w:rPr>
        <w:t>了解企业的成本是如何核算的？</w:t>
      </w:r>
    </w:p>
    <w:p w14:paraId="34C31300" w14:textId="77777777" w:rsidR="00E25FE2" w:rsidRDefault="00E25FE2" w:rsidP="00922FC9">
      <w:pPr>
        <w:spacing w:line="360" w:lineRule="auto"/>
        <w:rPr>
          <w:rFonts w:ascii="宋体" w:eastAsia="宋体" w:hAnsi="宋体"/>
          <w:b/>
          <w:bCs/>
          <w:sz w:val="24"/>
          <w:szCs w:val="24"/>
        </w:rPr>
      </w:pPr>
    </w:p>
    <w:p w14:paraId="3BD80774" w14:textId="06A9A246" w:rsidR="00922FC9" w:rsidRDefault="00E25FE2" w:rsidP="00922FC9">
      <w:pPr>
        <w:spacing w:line="360" w:lineRule="auto"/>
        <w:rPr>
          <w:rFonts w:ascii="宋体" w:eastAsia="宋体" w:hAnsi="宋体"/>
          <w:b/>
          <w:bCs/>
          <w:sz w:val="24"/>
          <w:szCs w:val="24"/>
        </w:rPr>
      </w:pPr>
      <w:r w:rsidRPr="00E25FE2">
        <w:rPr>
          <w:rFonts w:ascii="宋体" w:eastAsia="宋体" w:hAnsi="宋体" w:hint="eastAsia"/>
          <w:b/>
          <w:bCs/>
          <w:sz w:val="24"/>
          <w:szCs w:val="24"/>
        </w:rPr>
        <w:lastRenderedPageBreak/>
        <w:t>这个是超级重要的！重中之重！</w:t>
      </w:r>
    </w:p>
    <w:p w14:paraId="219E50DB" w14:textId="519096E8" w:rsidR="00E25FE2" w:rsidRDefault="00E25FE2" w:rsidP="00922FC9">
      <w:pPr>
        <w:spacing w:line="360" w:lineRule="auto"/>
        <w:rPr>
          <w:rFonts w:ascii="宋体" w:eastAsia="宋体" w:hAnsi="宋体"/>
          <w:b/>
          <w:bCs/>
          <w:sz w:val="24"/>
          <w:szCs w:val="24"/>
        </w:rPr>
      </w:pPr>
    </w:p>
    <w:p w14:paraId="32FA28B6" w14:textId="5A0A11DD" w:rsidR="00E25FE2" w:rsidRPr="00C54641" w:rsidRDefault="00C54641" w:rsidP="00922FC9">
      <w:pPr>
        <w:spacing w:line="360" w:lineRule="auto"/>
        <w:rPr>
          <w:rFonts w:ascii="宋体" w:eastAsia="宋体" w:hAnsi="宋体"/>
          <w:sz w:val="24"/>
          <w:szCs w:val="24"/>
        </w:rPr>
      </w:pPr>
      <w:r>
        <w:rPr>
          <w:rFonts w:ascii="宋体" w:eastAsia="宋体" w:hAnsi="宋体" w:hint="eastAsia"/>
          <w:sz w:val="24"/>
          <w:szCs w:val="24"/>
        </w:rPr>
        <w:t>只有了解企业的成本核算，评价他的核算方法是否正确，才能保证期末存货的准确性。如果企业的成本核算不正确，导致成本倒挂，</w:t>
      </w:r>
      <w:r w:rsidR="000F57E9">
        <w:rPr>
          <w:rFonts w:ascii="宋体" w:eastAsia="宋体" w:hAnsi="宋体" w:hint="eastAsia"/>
          <w:sz w:val="24"/>
          <w:szCs w:val="24"/>
        </w:rPr>
        <w:t>就没法保证存货账面价值的准确性。</w:t>
      </w:r>
      <w:r w:rsidR="00AF357C">
        <w:rPr>
          <w:rFonts w:ascii="宋体" w:eastAsia="宋体" w:hAnsi="宋体" w:hint="eastAsia"/>
          <w:sz w:val="24"/>
          <w:szCs w:val="24"/>
        </w:rPr>
        <w:t>特别是做存货周转率分析、毛利分析等程序的时候，分析不出差异原因，这就难办了。因为一旦成本核算是错的，分析一个错误的东西，肯定分析不出原因的，肯定是千奇百怪的。</w:t>
      </w:r>
    </w:p>
    <w:p w14:paraId="774E01D8" w14:textId="7C7476F6" w:rsidR="00E25FE2" w:rsidRDefault="00E25FE2" w:rsidP="00922FC9">
      <w:pPr>
        <w:spacing w:line="360" w:lineRule="auto"/>
        <w:rPr>
          <w:rFonts w:ascii="宋体" w:eastAsia="宋体" w:hAnsi="宋体"/>
          <w:b/>
          <w:bCs/>
          <w:sz w:val="24"/>
          <w:szCs w:val="24"/>
        </w:rPr>
      </w:pPr>
    </w:p>
    <w:p w14:paraId="05922F7E" w14:textId="77777777" w:rsidR="00217BB1" w:rsidRDefault="00E33BE2" w:rsidP="00922FC9">
      <w:pPr>
        <w:spacing w:line="360" w:lineRule="auto"/>
        <w:rPr>
          <w:rFonts w:ascii="宋体" w:eastAsia="宋体" w:hAnsi="宋体"/>
          <w:sz w:val="24"/>
          <w:szCs w:val="24"/>
        </w:rPr>
      </w:pPr>
      <w:r>
        <w:rPr>
          <w:rFonts w:ascii="宋体" w:eastAsia="宋体" w:hAnsi="宋体" w:hint="eastAsia"/>
          <w:sz w:val="24"/>
          <w:szCs w:val="24"/>
        </w:rPr>
        <w:t>关于成本核算，咱们在存货底稿里面有讲过一个小案例。</w:t>
      </w:r>
    </w:p>
    <w:p w14:paraId="1B04B02F" w14:textId="30C360AE" w:rsidR="00E33BE2" w:rsidRPr="0087487C" w:rsidRDefault="0087487C" w:rsidP="00922FC9">
      <w:pPr>
        <w:spacing w:line="360" w:lineRule="auto"/>
        <w:rPr>
          <w:rFonts w:ascii="宋体" w:eastAsia="宋体" w:hAnsi="宋体"/>
          <w:sz w:val="24"/>
          <w:szCs w:val="24"/>
        </w:rPr>
      </w:pPr>
      <w:r>
        <w:rPr>
          <w:rFonts w:ascii="宋体" w:eastAsia="宋体" w:hAnsi="宋体" w:hint="eastAsia"/>
          <w:sz w:val="24"/>
          <w:szCs w:val="24"/>
        </w:rPr>
        <w:t>成本核算</w:t>
      </w:r>
      <w:r w:rsidR="00217BB1">
        <w:rPr>
          <w:rFonts w:ascii="宋体" w:eastAsia="宋体" w:hAnsi="宋体" w:hint="eastAsia"/>
          <w:sz w:val="24"/>
          <w:szCs w:val="24"/>
        </w:rPr>
        <w:t>核心：</w:t>
      </w:r>
    </w:p>
    <w:p w14:paraId="647A0A5E" w14:textId="41CA0C58" w:rsidR="008B5941" w:rsidRDefault="009F6FDB" w:rsidP="00922FC9">
      <w:pPr>
        <w:spacing w:line="360" w:lineRule="auto"/>
        <w:rPr>
          <w:rFonts w:ascii="宋体" w:eastAsia="宋体" w:hAnsi="宋体"/>
          <w:sz w:val="24"/>
          <w:szCs w:val="24"/>
        </w:rPr>
      </w:pPr>
      <w:r>
        <w:rPr>
          <w:rFonts w:ascii="宋体" w:eastAsia="宋体" w:hAnsi="宋体" w:hint="eastAsia"/>
          <w:sz w:val="24"/>
          <w:szCs w:val="24"/>
        </w:rPr>
        <w:t>①</w:t>
      </w:r>
      <w:r w:rsidR="008B5941">
        <w:rPr>
          <w:rFonts w:ascii="宋体" w:eastAsia="宋体" w:hAnsi="宋体" w:hint="eastAsia"/>
          <w:sz w:val="24"/>
          <w:szCs w:val="24"/>
        </w:rPr>
        <w:t>每一种产品需要多少材料，这个可以根据</w:t>
      </w:r>
      <w:proofErr w:type="spellStart"/>
      <w:r w:rsidR="008B5941">
        <w:rPr>
          <w:rFonts w:ascii="宋体" w:eastAsia="宋体" w:hAnsi="宋体" w:hint="eastAsia"/>
          <w:sz w:val="24"/>
          <w:szCs w:val="24"/>
        </w:rPr>
        <w:t>bom</w:t>
      </w:r>
      <w:proofErr w:type="spellEnd"/>
      <w:r w:rsidR="008B5941" w:rsidRPr="008B5941">
        <w:rPr>
          <w:rFonts w:ascii="宋体" w:eastAsia="宋体" w:hAnsi="宋体" w:hint="eastAsia"/>
          <w:sz w:val="24"/>
          <w:szCs w:val="24"/>
        </w:rPr>
        <w:t>（</w:t>
      </w:r>
      <w:r w:rsidR="008B5941" w:rsidRPr="008B5941">
        <w:rPr>
          <w:rFonts w:ascii="宋体" w:eastAsia="宋体" w:hAnsi="宋体"/>
          <w:sz w:val="24"/>
          <w:szCs w:val="24"/>
        </w:rPr>
        <w:t>Bill of Material）物料清单</w:t>
      </w:r>
      <w:r w:rsidR="008B5941">
        <w:rPr>
          <w:rFonts w:ascii="宋体" w:eastAsia="宋体" w:hAnsi="宋体" w:hint="eastAsia"/>
          <w:sz w:val="24"/>
          <w:szCs w:val="24"/>
        </w:rPr>
        <w:t>来。</w:t>
      </w:r>
    </w:p>
    <w:p w14:paraId="789DAFD6" w14:textId="1EEFF91E" w:rsidR="009F6FDB" w:rsidRDefault="009F6FDB" w:rsidP="009F6FDB">
      <w:pPr>
        <w:spacing w:line="360" w:lineRule="auto"/>
        <w:rPr>
          <w:rFonts w:ascii="宋体" w:eastAsia="宋体" w:hAnsi="宋体"/>
          <w:sz w:val="24"/>
          <w:szCs w:val="24"/>
        </w:rPr>
      </w:pPr>
      <w:r>
        <w:rPr>
          <w:rFonts w:ascii="宋体" w:eastAsia="宋体" w:hAnsi="宋体" w:hint="eastAsia"/>
          <w:sz w:val="24"/>
          <w:szCs w:val="24"/>
        </w:rPr>
        <w:t>②人工、制造费用全部由产成品承担。</w:t>
      </w:r>
    </w:p>
    <w:p w14:paraId="151C455D" w14:textId="7734C80A" w:rsidR="009F6FDB" w:rsidRPr="009F6FDB" w:rsidRDefault="009F6FDB" w:rsidP="00922FC9">
      <w:pPr>
        <w:spacing w:line="360" w:lineRule="auto"/>
        <w:rPr>
          <w:rFonts w:ascii="宋体" w:eastAsia="宋体" w:hAnsi="宋体"/>
          <w:sz w:val="24"/>
          <w:szCs w:val="24"/>
        </w:rPr>
      </w:pPr>
      <w:r>
        <w:rPr>
          <w:rFonts w:ascii="宋体" w:eastAsia="宋体" w:hAnsi="宋体" w:hint="eastAsia"/>
          <w:sz w:val="24"/>
          <w:szCs w:val="24"/>
        </w:rPr>
        <w:t>人工、制造费用为什么不在产成品和在产品之间分配？因为在产品的完工进度不好计算，而且产品特别多的情况下，计算量非常大的。只要月初的在产品和月末的在产品变化不大，由产成品承担是准确的，在正常生产的情况下，月初和月末的在产品变化一般不大。所以说，</w:t>
      </w:r>
      <w:r w:rsidRPr="0087487C">
        <w:rPr>
          <w:rFonts w:ascii="宋体" w:eastAsia="宋体" w:hAnsi="宋体" w:hint="eastAsia"/>
          <w:b/>
          <w:bCs/>
          <w:sz w:val="24"/>
          <w:szCs w:val="24"/>
        </w:rPr>
        <w:t>人工、制造费用全部由产成品承担这种方法是最好的。</w:t>
      </w:r>
    </w:p>
    <w:p w14:paraId="1BFDF236" w14:textId="6DF026F7" w:rsidR="008B5941" w:rsidRDefault="009F6FDB" w:rsidP="00922FC9">
      <w:pPr>
        <w:spacing w:line="360" w:lineRule="auto"/>
        <w:rPr>
          <w:rFonts w:ascii="宋体" w:eastAsia="宋体" w:hAnsi="宋体"/>
          <w:sz w:val="24"/>
          <w:szCs w:val="24"/>
        </w:rPr>
      </w:pPr>
      <w:r>
        <w:rPr>
          <w:rFonts w:ascii="宋体" w:eastAsia="宋体" w:hAnsi="宋体" w:hint="eastAsia"/>
          <w:sz w:val="24"/>
          <w:szCs w:val="24"/>
        </w:rPr>
        <w:t>③根据标准工时的占比把人工和制造费分配给每一个产成品。</w:t>
      </w:r>
    </w:p>
    <w:p w14:paraId="3113B9CF" w14:textId="01F87A3C" w:rsidR="009F6FDB" w:rsidRDefault="009F6FDB" w:rsidP="00922FC9">
      <w:pPr>
        <w:spacing w:line="360" w:lineRule="auto"/>
        <w:rPr>
          <w:rFonts w:ascii="宋体" w:eastAsia="宋体" w:hAnsi="宋体"/>
          <w:sz w:val="24"/>
          <w:szCs w:val="24"/>
        </w:rPr>
      </w:pPr>
      <w:r>
        <w:rPr>
          <w:rFonts w:ascii="宋体" w:eastAsia="宋体" w:hAnsi="宋体" w:hint="eastAsia"/>
          <w:sz w:val="24"/>
          <w:szCs w:val="24"/>
        </w:rPr>
        <w:t>标准工时的计算很重要。这个一般是由企业的生产部门确定标准工时，生产一个产品从头到尾需要多少人工，多少机器工时，这个还是能算出来的。</w:t>
      </w:r>
    </w:p>
    <w:p w14:paraId="34760512" w14:textId="2EAD6300" w:rsidR="00A411A4" w:rsidRDefault="00A411A4" w:rsidP="00922FC9">
      <w:pPr>
        <w:spacing w:line="360" w:lineRule="auto"/>
        <w:rPr>
          <w:rFonts w:ascii="宋体" w:eastAsia="宋体" w:hAnsi="宋体"/>
          <w:sz w:val="24"/>
          <w:szCs w:val="24"/>
        </w:rPr>
      </w:pPr>
    </w:p>
    <w:p w14:paraId="4CBBD137" w14:textId="4791CBF4" w:rsidR="00A411A4" w:rsidRDefault="00D5552D" w:rsidP="00922FC9">
      <w:pPr>
        <w:spacing w:line="360" w:lineRule="auto"/>
        <w:rPr>
          <w:rFonts w:ascii="宋体" w:eastAsia="宋体" w:hAnsi="宋体"/>
          <w:sz w:val="24"/>
          <w:szCs w:val="24"/>
        </w:rPr>
      </w:pPr>
      <w:r>
        <w:rPr>
          <w:rFonts w:ascii="宋体" w:eastAsia="宋体" w:hAnsi="宋体" w:hint="eastAsia"/>
          <w:sz w:val="24"/>
          <w:szCs w:val="24"/>
        </w:rPr>
        <w:t>④</w:t>
      </w:r>
      <w:r w:rsidR="00A411A4">
        <w:rPr>
          <w:rFonts w:ascii="宋体" w:eastAsia="宋体" w:hAnsi="宋体" w:hint="eastAsia"/>
          <w:sz w:val="24"/>
          <w:szCs w:val="24"/>
        </w:rPr>
        <w:t>有些产品有十几二十道工序的，</w:t>
      </w:r>
      <w:r w:rsidR="008E77F0">
        <w:rPr>
          <w:rFonts w:ascii="宋体" w:eastAsia="宋体" w:hAnsi="宋体" w:hint="eastAsia"/>
          <w:sz w:val="24"/>
          <w:szCs w:val="24"/>
        </w:rPr>
        <w:t>我们可以先把人工和制造费用分配到每一道工序，</w:t>
      </w:r>
      <w:r w:rsidR="00097362">
        <w:rPr>
          <w:rFonts w:ascii="宋体" w:eastAsia="宋体" w:hAnsi="宋体" w:hint="eastAsia"/>
          <w:sz w:val="24"/>
          <w:szCs w:val="24"/>
        </w:rPr>
        <w:t>然后哪个产品用到哪个工序，占用的多长时间，就根据它占用这道工序的时间比重来把人工和制造费用分配给它。</w:t>
      </w:r>
    </w:p>
    <w:p w14:paraId="093AD7CB" w14:textId="31754D54" w:rsidR="00097362" w:rsidRDefault="00097362" w:rsidP="00922FC9">
      <w:pPr>
        <w:spacing w:line="360" w:lineRule="auto"/>
        <w:rPr>
          <w:rFonts w:ascii="宋体" w:eastAsia="宋体" w:hAnsi="宋体"/>
          <w:sz w:val="24"/>
          <w:szCs w:val="24"/>
        </w:rPr>
      </w:pPr>
    </w:p>
    <w:p w14:paraId="7C246D66" w14:textId="09126D5A" w:rsidR="00097362" w:rsidRDefault="00D05E26" w:rsidP="00922FC9">
      <w:pPr>
        <w:spacing w:line="360" w:lineRule="auto"/>
        <w:rPr>
          <w:rFonts w:ascii="宋体" w:eastAsia="宋体" w:hAnsi="宋体"/>
          <w:sz w:val="24"/>
          <w:szCs w:val="24"/>
        </w:rPr>
      </w:pPr>
      <w:r>
        <w:rPr>
          <w:rFonts w:ascii="宋体" w:eastAsia="宋体" w:hAnsi="宋体" w:hint="eastAsia"/>
          <w:sz w:val="24"/>
          <w:szCs w:val="24"/>
        </w:rPr>
        <w:t>以上就是比较好用的成本核算方法。</w:t>
      </w:r>
      <w:r w:rsidR="000C7540">
        <w:rPr>
          <w:rFonts w:ascii="宋体" w:eastAsia="宋体" w:hAnsi="宋体" w:hint="eastAsia"/>
          <w:sz w:val="24"/>
          <w:szCs w:val="24"/>
        </w:rPr>
        <w:t>大家了解这种方法之后，用这种方法跟企</w:t>
      </w:r>
      <w:r w:rsidR="000C7540">
        <w:rPr>
          <w:rFonts w:ascii="宋体" w:eastAsia="宋体" w:hAnsi="宋体" w:hint="eastAsia"/>
          <w:sz w:val="24"/>
          <w:szCs w:val="24"/>
        </w:rPr>
        <w:lastRenderedPageBreak/>
        <w:t>业实际的方法对比一下，举一反三，掌握多一点成本核算方法之后，就成大神了。</w:t>
      </w:r>
    </w:p>
    <w:p w14:paraId="1824839B" w14:textId="77777777" w:rsidR="009F6FDB" w:rsidRDefault="009F6FDB" w:rsidP="00922FC9">
      <w:pPr>
        <w:spacing w:line="360" w:lineRule="auto"/>
        <w:rPr>
          <w:rFonts w:ascii="宋体" w:eastAsia="宋体" w:hAnsi="宋体"/>
          <w:sz w:val="24"/>
          <w:szCs w:val="24"/>
        </w:rPr>
      </w:pPr>
    </w:p>
    <w:p w14:paraId="3ABE5328" w14:textId="3288FE2C" w:rsidR="00E33BE2" w:rsidRDefault="00E33BE2" w:rsidP="00922FC9">
      <w:pPr>
        <w:spacing w:line="360" w:lineRule="auto"/>
        <w:rPr>
          <w:rFonts w:ascii="宋体" w:eastAsia="宋体" w:hAnsi="宋体"/>
          <w:sz w:val="24"/>
          <w:szCs w:val="24"/>
        </w:rPr>
      </w:pPr>
    </w:p>
    <w:p w14:paraId="4C8BB341" w14:textId="0A172E99" w:rsidR="00E33BE2" w:rsidRDefault="008F7170" w:rsidP="00922FC9">
      <w:pPr>
        <w:spacing w:line="360" w:lineRule="auto"/>
        <w:rPr>
          <w:rFonts w:ascii="宋体" w:eastAsia="宋体" w:hAnsi="宋体"/>
          <w:sz w:val="24"/>
          <w:szCs w:val="24"/>
        </w:rPr>
      </w:pPr>
      <w:r>
        <w:rPr>
          <w:rFonts w:ascii="宋体" w:eastAsia="宋体" w:hAnsi="宋体" w:hint="eastAsia"/>
          <w:sz w:val="24"/>
          <w:szCs w:val="24"/>
        </w:rPr>
        <w:t>我们在了解了企业的成本核算过程之后，叫企业把核算过程的excel表格导出来，我们重新计算一遍，如果得出的结果跟企业的结果一样，那就说明企业的成本计算是正确的。这种控制测试，就是</w:t>
      </w:r>
      <w:r w:rsidRPr="008F7170">
        <w:rPr>
          <w:rFonts w:ascii="宋体" w:eastAsia="宋体" w:hAnsi="宋体"/>
          <w:b/>
          <w:bCs/>
          <w:sz w:val="24"/>
          <w:szCs w:val="24"/>
        </w:rPr>
        <w:t>IT自动控制</w:t>
      </w:r>
      <w:r w:rsidRPr="008F7170">
        <w:rPr>
          <w:rFonts w:ascii="宋体" w:eastAsia="宋体" w:hAnsi="宋体" w:hint="eastAsia"/>
          <w:sz w:val="24"/>
          <w:szCs w:val="24"/>
        </w:rPr>
        <w:t>，</w:t>
      </w:r>
      <w:r>
        <w:rPr>
          <w:rFonts w:ascii="宋体" w:eastAsia="宋体" w:hAnsi="宋体" w:hint="eastAsia"/>
          <w:sz w:val="24"/>
          <w:szCs w:val="24"/>
        </w:rPr>
        <w:t>只要测试一次就可以了，因为计算机系统具有一贯性，一次对，每次都对。</w:t>
      </w:r>
      <w:r w:rsidR="008754D7">
        <w:rPr>
          <w:rFonts w:ascii="宋体" w:eastAsia="宋体" w:hAnsi="宋体" w:hint="eastAsia"/>
          <w:sz w:val="24"/>
          <w:szCs w:val="24"/>
        </w:rPr>
        <w:t>这个控制测试的程序，名叫重新执行。</w:t>
      </w:r>
    </w:p>
    <w:p w14:paraId="36635749" w14:textId="1C184BBC" w:rsidR="008754D7" w:rsidRDefault="008754D7" w:rsidP="00922FC9">
      <w:pPr>
        <w:spacing w:line="360" w:lineRule="auto"/>
        <w:rPr>
          <w:rFonts w:ascii="宋体" w:eastAsia="宋体" w:hAnsi="宋体"/>
          <w:sz w:val="24"/>
          <w:szCs w:val="24"/>
        </w:rPr>
      </w:pPr>
    </w:p>
    <w:p w14:paraId="6B1E3852" w14:textId="691E85CA" w:rsidR="008754D7" w:rsidRDefault="008754D7" w:rsidP="00922FC9">
      <w:pPr>
        <w:spacing w:line="360" w:lineRule="auto"/>
        <w:rPr>
          <w:rFonts w:ascii="宋体" w:eastAsia="宋体" w:hAnsi="宋体"/>
          <w:sz w:val="24"/>
          <w:szCs w:val="24"/>
        </w:rPr>
      </w:pPr>
      <w:r>
        <w:rPr>
          <w:rFonts w:ascii="宋体" w:eastAsia="宋体" w:hAnsi="宋体" w:hint="eastAsia"/>
          <w:sz w:val="24"/>
          <w:szCs w:val="24"/>
        </w:rPr>
        <w:t>每一个企业都有自己的成本核算方式，我们把所有审计过的企业，都了解他们的成本核算方法，多审几个优质公司之后，我们就能成为成本核算高手了。</w:t>
      </w:r>
      <w:r w:rsidR="001C6E37">
        <w:rPr>
          <w:rFonts w:ascii="宋体" w:eastAsia="宋体" w:hAnsi="宋体" w:hint="eastAsia"/>
          <w:sz w:val="24"/>
          <w:szCs w:val="24"/>
        </w:rPr>
        <w:t>成本核算技能是一项特别牛的技能，去给人家做I</w:t>
      </w:r>
      <w:r w:rsidR="001C6E37">
        <w:rPr>
          <w:rFonts w:ascii="宋体" w:eastAsia="宋体" w:hAnsi="宋体"/>
          <w:sz w:val="24"/>
          <w:szCs w:val="24"/>
        </w:rPr>
        <w:t>PO</w:t>
      </w:r>
      <w:r w:rsidR="001C6E37">
        <w:rPr>
          <w:rFonts w:ascii="宋体" w:eastAsia="宋体" w:hAnsi="宋体" w:hint="eastAsia"/>
          <w:sz w:val="24"/>
          <w:szCs w:val="24"/>
        </w:rPr>
        <w:t>理账的话，2</w:t>
      </w:r>
      <w:r w:rsidR="001C6E37">
        <w:rPr>
          <w:rFonts w:ascii="宋体" w:eastAsia="宋体" w:hAnsi="宋体"/>
          <w:sz w:val="24"/>
          <w:szCs w:val="24"/>
        </w:rPr>
        <w:t>0</w:t>
      </w:r>
      <w:r w:rsidR="001C6E37">
        <w:rPr>
          <w:rFonts w:ascii="宋体" w:eastAsia="宋体" w:hAnsi="宋体" w:hint="eastAsia"/>
          <w:sz w:val="24"/>
          <w:szCs w:val="24"/>
        </w:rPr>
        <w:t>万理一个年度，三年就是6</w:t>
      </w:r>
      <w:r w:rsidR="001C6E37">
        <w:rPr>
          <w:rFonts w:ascii="宋体" w:eastAsia="宋体" w:hAnsi="宋体"/>
          <w:sz w:val="24"/>
          <w:szCs w:val="24"/>
        </w:rPr>
        <w:t>0</w:t>
      </w:r>
      <w:r w:rsidR="001C6E37">
        <w:rPr>
          <w:rFonts w:ascii="宋体" w:eastAsia="宋体" w:hAnsi="宋体" w:hint="eastAsia"/>
          <w:sz w:val="24"/>
          <w:szCs w:val="24"/>
        </w:rPr>
        <w:t>万。</w:t>
      </w:r>
    </w:p>
    <w:p w14:paraId="52FF76D1" w14:textId="2D7E0100" w:rsidR="00B17132" w:rsidRDefault="00B17132" w:rsidP="00922FC9">
      <w:pPr>
        <w:spacing w:line="360" w:lineRule="auto"/>
        <w:rPr>
          <w:rFonts w:ascii="宋体" w:eastAsia="宋体" w:hAnsi="宋体"/>
          <w:sz w:val="24"/>
          <w:szCs w:val="24"/>
        </w:rPr>
      </w:pPr>
    </w:p>
    <w:p w14:paraId="55F92501" w14:textId="13FADD7B" w:rsidR="00B17132" w:rsidRDefault="00B17132" w:rsidP="00922FC9">
      <w:pPr>
        <w:spacing w:line="360" w:lineRule="auto"/>
        <w:rPr>
          <w:rFonts w:ascii="宋体" w:eastAsia="宋体" w:hAnsi="宋体"/>
          <w:sz w:val="24"/>
          <w:szCs w:val="24"/>
        </w:rPr>
      </w:pPr>
      <w:r>
        <w:rPr>
          <w:rFonts w:ascii="宋体" w:eastAsia="宋体" w:hAnsi="宋体" w:hint="eastAsia"/>
          <w:sz w:val="24"/>
          <w:szCs w:val="24"/>
        </w:rPr>
        <w:t>做I</w:t>
      </w:r>
      <w:r>
        <w:rPr>
          <w:rFonts w:ascii="宋体" w:eastAsia="宋体" w:hAnsi="宋体"/>
          <w:sz w:val="24"/>
          <w:szCs w:val="24"/>
        </w:rPr>
        <w:t>PO</w:t>
      </w:r>
      <w:r>
        <w:rPr>
          <w:rFonts w:ascii="宋体" w:eastAsia="宋体" w:hAnsi="宋体" w:hint="eastAsia"/>
          <w:sz w:val="24"/>
          <w:szCs w:val="24"/>
        </w:rPr>
        <w:t>的时候，最难的一个环节就是辅导企业的成本核算。2</w:t>
      </w:r>
      <w:r>
        <w:rPr>
          <w:rFonts w:ascii="宋体" w:eastAsia="宋体" w:hAnsi="宋体"/>
          <w:sz w:val="24"/>
          <w:szCs w:val="24"/>
        </w:rPr>
        <w:t>014</w:t>
      </w:r>
      <w:r>
        <w:rPr>
          <w:rFonts w:ascii="宋体" w:eastAsia="宋体" w:hAnsi="宋体" w:hint="eastAsia"/>
          <w:sz w:val="24"/>
          <w:szCs w:val="24"/>
        </w:rPr>
        <w:t>年左右，那时候I</w:t>
      </w:r>
      <w:r>
        <w:rPr>
          <w:rFonts w:ascii="宋体" w:eastAsia="宋体" w:hAnsi="宋体"/>
          <w:sz w:val="24"/>
          <w:szCs w:val="24"/>
        </w:rPr>
        <w:t>PO</w:t>
      </w:r>
      <w:r>
        <w:rPr>
          <w:rFonts w:ascii="宋体" w:eastAsia="宋体" w:hAnsi="宋体" w:hint="eastAsia"/>
          <w:sz w:val="24"/>
          <w:szCs w:val="24"/>
        </w:rPr>
        <w:t>审核不是很严，很多企业的成本核算都没搞明白，就冲刺I</w:t>
      </w:r>
      <w:r>
        <w:rPr>
          <w:rFonts w:ascii="宋体" w:eastAsia="宋体" w:hAnsi="宋体"/>
          <w:sz w:val="24"/>
          <w:szCs w:val="24"/>
        </w:rPr>
        <w:t>PO</w:t>
      </w:r>
      <w:r>
        <w:rPr>
          <w:rFonts w:ascii="宋体" w:eastAsia="宋体" w:hAnsi="宋体" w:hint="eastAsia"/>
          <w:sz w:val="24"/>
          <w:szCs w:val="24"/>
        </w:rPr>
        <w:t>，那时候是有机会过关的。现在严格了，还有一些企业抱着侥幸心理冲刺，这就导致很多同学在答反馈意见的时候特别煎熬，煎熬就算了，I</w:t>
      </w:r>
      <w:r>
        <w:rPr>
          <w:rFonts w:ascii="宋体" w:eastAsia="宋体" w:hAnsi="宋体"/>
          <w:sz w:val="24"/>
          <w:szCs w:val="24"/>
        </w:rPr>
        <w:t>PO</w:t>
      </w:r>
      <w:r>
        <w:rPr>
          <w:rFonts w:ascii="宋体" w:eastAsia="宋体" w:hAnsi="宋体" w:hint="eastAsia"/>
          <w:sz w:val="24"/>
          <w:szCs w:val="24"/>
        </w:rPr>
        <w:t>还过不了。</w:t>
      </w:r>
    </w:p>
    <w:p w14:paraId="1A0F6325" w14:textId="5B5B4367" w:rsidR="00B80684" w:rsidRDefault="00B80684" w:rsidP="00922FC9">
      <w:pPr>
        <w:spacing w:line="360" w:lineRule="auto"/>
        <w:rPr>
          <w:rFonts w:ascii="宋体" w:eastAsia="宋体" w:hAnsi="宋体"/>
          <w:sz w:val="24"/>
          <w:szCs w:val="24"/>
        </w:rPr>
      </w:pPr>
    </w:p>
    <w:p w14:paraId="5735B2C3" w14:textId="1669DB6A" w:rsidR="00B80684" w:rsidRDefault="00B80684" w:rsidP="00922FC9">
      <w:pPr>
        <w:spacing w:line="360" w:lineRule="auto"/>
        <w:rPr>
          <w:rFonts w:ascii="宋体" w:eastAsia="宋体" w:hAnsi="宋体"/>
          <w:sz w:val="24"/>
          <w:szCs w:val="24"/>
        </w:rPr>
      </w:pPr>
      <w:r>
        <w:rPr>
          <w:rFonts w:ascii="宋体" w:eastAsia="宋体" w:hAnsi="宋体" w:hint="eastAsia"/>
          <w:sz w:val="24"/>
          <w:szCs w:val="24"/>
        </w:rPr>
        <w:t>对于成本核算，大家记住一句话就行：</w:t>
      </w:r>
      <w:r w:rsidRPr="00867778">
        <w:rPr>
          <w:rFonts w:ascii="宋体" w:eastAsia="宋体" w:hAnsi="宋体" w:hint="eastAsia"/>
          <w:b/>
          <w:bCs/>
          <w:sz w:val="24"/>
          <w:szCs w:val="24"/>
        </w:rPr>
        <w:t>不了解企业成本核算的，都不算做过存货底稿，那是贴数。</w:t>
      </w:r>
    </w:p>
    <w:p w14:paraId="6BEFE4B4" w14:textId="77777777" w:rsidR="00B17132" w:rsidRPr="008F7170" w:rsidRDefault="00B17132" w:rsidP="00922FC9">
      <w:pPr>
        <w:spacing w:line="360" w:lineRule="auto"/>
        <w:rPr>
          <w:rFonts w:ascii="宋体" w:eastAsia="宋体" w:hAnsi="宋体"/>
          <w:sz w:val="24"/>
          <w:szCs w:val="24"/>
        </w:rPr>
      </w:pPr>
    </w:p>
    <w:p w14:paraId="69A2D151" w14:textId="77777777" w:rsidR="00922FC9" w:rsidRDefault="00922FC9" w:rsidP="00922FC9">
      <w:pPr>
        <w:pStyle w:val="3"/>
      </w:pPr>
      <w:bookmarkStart w:id="798" w:name="_Toc123761849"/>
      <w:bookmarkStart w:id="799" w:name="_Toc145317009"/>
      <w:r>
        <w:rPr>
          <w:rFonts w:hint="eastAsia"/>
        </w:rPr>
        <w:t>2、评价内控</w:t>
      </w:r>
      <w:bookmarkEnd w:id="798"/>
      <w:bookmarkEnd w:id="799"/>
    </w:p>
    <w:p w14:paraId="7BFAFC12" w14:textId="4D602E65" w:rsidR="00922FC9" w:rsidRPr="00E72C8A" w:rsidRDefault="00867778" w:rsidP="00922FC9">
      <w:pPr>
        <w:rPr>
          <w:rFonts w:ascii="宋体" w:eastAsia="宋体" w:hAnsi="宋体"/>
          <w:sz w:val="28"/>
          <w:szCs w:val="28"/>
        </w:rPr>
      </w:pPr>
      <w:r>
        <w:rPr>
          <w:rFonts w:ascii="宋体" w:eastAsia="宋体" w:hAnsi="宋体" w:hint="eastAsia"/>
          <w:sz w:val="28"/>
          <w:szCs w:val="28"/>
        </w:rPr>
        <w:t>评价内控参照采购预付款循环就可以了。</w:t>
      </w:r>
    </w:p>
    <w:p w14:paraId="66A52C62" w14:textId="691FD26D" w:rsidR="00922FC9" w:rsidRDefault="00922FC9" w:rsidP="00922FC9">
      <w:pPr>
        <w:rPr>
          <w:rFonts w:ascii="宋体" w:eastAsia="宋体" w:hAnsi="宋体"/>
          <w:sz w:val="28"/>
          <w:szCs w:val="28"/>
        </w:rPr>
      </w:pPr>
    </w:p>
    <w:p w14:paraId="04D88701" w14:textId="77777777" w:rsidR="008C30AD" w:rsidRPr="00E72C8A" w:rsidRDefault="008C30AD" w:rsidP="00922FC9">
      <w:pPr>
        <w:rPr>
          <w:rFonts w:ascii="宋体" w:eastAsia="宋体" w:hAnsi="宋体"/>
          <w:sz w:val="28"/>
          <w:szCs w:val="28"/>
        </w:rPr>
      </w:pPr>
    </w:p>
    <w:p w14:paraId="69A49087" w14:textId="77777777" w:rsidR="00922FC9" w:rsidRPr="00E72C8A" w:rsidRDefault="00922FC9" w:rsidP="00922FC9">
      <w:pPr>
        <w:pStyle w:val="3"/>
      </w:pPr>
      <w:bookmarkStart w:id="800" w:name="_Toc123761850"/>
      <w:bookmarkStart w:id="801" w:name="_Toc145317010"/>
      <w:r w:rsidRPr="00E72C8A">
        <w:t>3、控制测试</w:t>
      </w:r>
      <w:bookmarkEnd w:id="800"/>
      <w:bookmarkEnd w:id="801"/>
    </w:p>
    <w:p w14:paraId="1EE57CD2" w14:textId="0C1A5447" w:rsidR="00922FC9" w:rsidRDefault="00922FC9" w:rsidP="00922FC9">
      <w:pPr>
        <w:rPr>
          <w:rFonts w:ascii="宋体" w:eastAsia="宋体" w:hAnsi="宋体"/>
          <w:sz w:val="28"/>
          <w:szCs w:val="28"/>
        </w:rPr>
      </w:pPr>
    </w:p>
    <w:p w14:paraId="6B287706" w14:textId="0AEC4566" w:rsidR="00922FC9" w:rsidRDefault="00922FC9" w:rsidP="00922FC9">
      <w:pPr>
        <w:rPr>
          <w:rFonts w:ascii="宋体" w:eastAsia="宋体" w:hAnsi="宋体"/>
          <w:sz w:val="28"/>
          <w:szCs w:val="28"/>
        </w:rPr>
      </w:pPr>
      <w:r>
        <w:rPr>
          <w:rFonts w:ascii="宋体" w:eastAsia="宋体" w:hAnsi="宋体" w:hint="eastAsia"/>
          <w:sz w:val="28"/>
          <w:szCs w:val="28"/>
        </w:rPr>
        <w:t>抽查完2</w:t>
      </w:r>
      <w:r>
        <w:rPr>
          <w:rFonts w:ascii="宋体" w:eastAsia="宋体" w:hAnsi="宋体"/>
          <w:sz w:val="28"/>
          <w:szCs w:val="28"/>
        </w:rPr>
        <w:t>5</w:t>
      </w:r>
      <w:r>
        <w:rPr>
          <w:rFonts w:ascii="宋体" w:eastAsia="宋体" w:hAnsi="宋体" w:hint="eastAsia"/>
          <w:sz w:val="28"/>
          <w:szCs w:val="28"/>
        </w:rPr>
        <w:t>笔凭证，</w:t>
      </w:r>
      <w:r w:rsidR="00FE705A">
        <w:rPr>
          <w:rFonts w:ascii="宋体" w:eastAsia="宋体" w:hAnsi="宋体" w:hint="eastAsia"/>
          <w:sz w:val="28"/>
          <w:szCs w:val="28"/>
        </w:rPr>
        <w:t>填好表格，</w:t>
      </w:r>
      <w:r>
        <w:rPr>
          <w:rFonts w:ascii="宋体" w:eastAsia="宋体" w:hAnsi="宋体" w:hint="eastAsia"/>
          <w:sz w:val="28"/>
          <w:szCs w:val="28"/>
        </w:rPr>
        <w:t>并且凭证都没问题，就证明内控有效了。内控底稿就算完成了。</w:t>
      </w:r>
    </w:p>
    <w:p w14:paraId="14E5589C" w14:textId="3D8510DE" w:rsidR="00922FC9" w:rsidRPr="00FE705A" w:rsidRDefault="00922FC9" w:rsidP="00313D00">
      <w:pPr>
        <w:rPr>
          <w:rFonts w:ascii="宋体" w:eastAsia="宋体" w:hAnsi="宋体"/>
          <w:sz w:val="28"/>
          <w:szCs w:val="28"/>
        </w:rPr>
      </w:pPr>
    </w:p>
    <w:p w14:paraId="34E4F754" w14:textId="77777777" w:rsidR="00922FC9" w:rsidRDefault="00922FC9" w:rsidP="00313D00">
      <w:pPr>
        <w:rPr>
          <w:rFonts w:ascii="宋体" w:eastAsia="宋体" w:hAnsi="宋体"/>
          <w:sz w:val="28"/>
          <w:szCs w:val="28"/>
        </w:rPr>
      </w:pPr>
    </w:p>
    <w:p w14:paraId="1E363285" w14:textId="22BDD3AE" w:rsidR="002A7B4B" w:rsidRDefault="002A7B4B" w:rsidP="002A7B4B">
      <w:pPr>
        <w:pStyle w:val="2"/>
      </w:pPr>
      <w:bookmarkStart w:id="802" w:name="_Toc123761851"/>
      <w:bookmarkStart w:id="803" w:name="_Toc145317011"/>
      <w:r w:rsidRPr="002A7B4B">
        <w:rPr>
          <w:rFonts w:hint="eastAsia"/>
        </w:rPr>
        <w:t>货币资金循环</w:t>
      </w:r>
      <w:bookmarkEnd w:id="802"/>
      <w:bookmarkEnd w:id="803"/>
    </w:p>
    <w:p w14:paraId="15658802" w14:textId="77777777" w:rsidR="005B4393" w:rsidRPr="009B6396" w:rsidRDefault="005B4393" w:rsidP="005B4393">
      <w:pPr>
        <w:pStyle w:val="3"/>
      </w:pPr>
      <w:bookmarkStart w:id="804" w:name="_Toc123761852"/>
      <w:bookmarkStart w:id="805" w:name="_Toc145317012"/>
      <w:r w:rsidRPr="009B6396">
        <w:rPr>
          <w:rFonts w:hint="eastAsia"/>
        </w:rPr>
        <w:t>1、了解内控</w:t>
      </w:r>
      <w:bookmarkEnd w:id="804"/>
      <w:bookmarkEnd w:id="805"/>
    </w:p>
    <w:p w14:paraId="731F7A2F" w14:textId="559AEC35" w:rsidR="005B4393" w:rsidRPr="009B6396" w:rsidRDefault="005B4393" w:rsidP="005B4393">
      <w:pPr>
        <w:rPr>
          <w:rFonts w:ascii="宋体" w:eastAsia="宋体" w:hAnsi="宋体"/>
          <w:sz w:val="24"/>
          <w:szCs w:val="24"/>
        </w:rPr>
      </w:pPr>
      <w:r>
        <w:rPr>
          <w:rFonts w:ascii="宋体" w:eastAsia="宋体" w:hAnsi="宋体" w:hint="eastAsia"/>
          <w:sz w:val="24"/>
          <w:szCs w:val="24"/>
        </w:rPr>
        <w:t>货币资金主要内控有：</w:t>
      </w:r>
    </w:p>
    <w:p w14:paraId="199F4587" w14:textId="77777777" w:rsidR="005B4393" w:rsidRPr="009B6396" w:rsidRDefault="005B4393" w:rsidP="005B4393">
      <w:pPr>
        <w:rPr>
          <w:rFonts w:ascii="宋体" w:eastAsia="宋体" w:hAnsi="宋体"/>
          <w:sz w:val="24"/>
          <w:szCs w:val="24"/>
        </w:rPr>
      </w:pPr>
    </w:p>
    <w:p w14:paraId="0E3B079D" w14:textId="26082630" w:rsidR="005B4393" w:rsidRPr="009B6396" w:rsidRDefault="005B4393" w:rsidP="005B4393">
      <w:pPr>
        <w:rPr>
          <w:rFonts w:ascii="宋体" w:eastAsia="宋体" w:hAnsi="宋体"/>
          <w:sz w:val="24"/>
          <w:szCs w:val="24"/>
        </w:rPr>
      </w:pPr>
      <w:r w:rsidRPr="009B6396">
        <w:rPr>
          <w:rFonts w:ascii="宋体" w:eastAsia="宋体" w:hAnsi="宋体" w:hint="eastAsia"/>
          <w:sz w:val="24"/>
          <w:szCs w:val="24"/>
        </w:rPr>
        <w:t>（1）</w:t>
      </w:r>
      <w:r w:rsidR="00D665DB">
        <w:rPr>
          <w:rFonts w:ascii="宋体" w:eastAsia="宋体" w:hAnsi="宋体" w:hint="eastAsia"/>
          <w:sz w:val="24"/>
          <w:szCs w:val="24"/>
        </w:rPr>
        <w:t>每日对库存现金进行盘点，有差异的找原因。</w:t>
      </w:r>
    </w:p>
    <w:p w14:paraId="099FD506" w14:textId="77777777" w:rsidR="005B4393" w:rsidRPr="009B6396" w:rsidRDefault="005B4393" w:rsidP="005B4393">
      <w:pPr>
        <w:rPr>
          <w:rFonts w:ascii="宋体" w:eastAsia="宋体" w:hAnsi="宋体"/>
          <w:sz w:val="24"/>
          <w:szCs w:val="24"/>
        </w:rPr>
      </w:pPr>
    </w:p>
    <w:p w14:paraId="53BC097E" w14:textId="76DE5F7E" w:rsidR="005B4393" w:rsidRPr="009B6396" w:rsidRDefault="005B4393" w:rsidP="005B4393">
      <w:pPr>
        <w:rPr>
          <w:rFonts w:ascii="宋体" w:eastAsia="宋体" w:hAnsi="宋体"/>
          <w:sz w:val="24"/>
          <w:szCs w:val="24"/>
        </w:rPr>
      </w:pPr>
      <w:r w:rsidRPr="009B6396">
        <w:rPr>
          <w:rFonts w:ascii="宋体" w:eastAsia="宋体" w:hAnsi="宋体" w:hint="eastAsia"/>
          <w:sz w:val="24"/>
          <w:szCs w:val="24"/>
        </w:rPr>
        <w:t>（2）</w:t>
      </w:r>
      <w:r w:rsidR="000E18BC">
        <w:rPr>
          <w:rFonts w:ascii="宋体" w:eastAsia="宋体" w:hAnsi="宋体" w:hint="eastAsia"/>
          <w:sz w:val="24"/>
          <w:szCs w:val="24"/>
        </w:rPr>
        <w:t>银行账户的开立、变更或注销需审批。</w:t>
      </w:r>
    </w:p>
    <w:p w14:paraId="6FC4F718" w14:textId="77777777" w:rsidR="005B4393" w:rsidRPr="009B6396" w:rsidRDefault="005B4393" w:rsidP="005B4393">
      <w:pPr>
        <w:rPr>
          <w:rFonts w:ascii="宋体" w:eastAsia="宋体" w:hAnsi="宋体"/>
          <w:sz w:val="24"/>
          <w:szCs w:val="24"/>
        </w:rPr>
      </w:pPr>
    </w:p>
    <w:p w14:paraId="72484921" w14:textId="66C9BCF2" w:rsidR="005B4393" w:rsidRPr="009B6396" w:rsidRDefault="005B4393" w:rsidP="005B4393">
      <w:pPr>
        <w:rPr>
          <w:rFonts w:ascii="宋体" w:eastAsia="宋体" w:hAnsi="宋体"/>
          <w:sz w:val="24"/>
          <w:szCs w:val="24"/>
        </w:rPr>
      </w:pPr>
      <w:r w:rsidRPr="009B6396">
        <w:rPr>
          <w:rFonts w:ascii="宋体" w:eastAsia="宋体" w:hAnsi="宋体" w:hint="eastAsia"/>
          <w:sz w:val="24"/>
          <w:szCs w:val="24"/>
        </w:rPr>
        <w:t>（</w:t>
      </w:r>
      <w:r w:rsidRPr="009B6396">
        <w:rPr>
          <w:rFonts w:ascii="宋体" w:eastAsia="宋体" w:hAnsi="宋体"/>
          <w:sz w:val="24"/>
          <w:szCs w:val="24"/>
        </w:rPr>
        <w:t>3</w:t>
      </w:r>
      <w:r w:rsidRPr="009B6396">
        <w:rPr>
          <w:rFonts w:ascii="宋体" w:eastAsia="宋体" w:hAnsi="宋体" w:hint="eastAsia"/>
          <w:sz w:val="24"/>
          <w:szCs w:val="24"/>
        </w:rPr>
        <w:t>）</w:t>
      </w:r>
      <w:r w:rsidR="003A4110">
        <w:rPr>
          <w:rFonts w:ascii="宋体" w:eastAsia="宋体" w:hAnsi="宋体" w:hint="eastAsia"/>
          <w:sz w:val="24"/>
          <w:szCs w:val="24"/>
        </w:rPr>
        <w:t>每月</w:t>
      </w:r>
      <w:r w:rsidR="00791D1D">
        <w:rPr>
          <w:rFonts w:ascii="宋体" w:eastAsia="宋体" w:hAnsi="宋体" w:hint="eastAsia"/>
          <w:sz w:val="24"/>
          <w:szCs w:val="24"/>
        </w:rPr>
        <w:t>银行流水与银行存款日记账核对，如有差异</w:t>
      </w:r>
      <w:r w:rsidR="00140B9E">
        <w:rPr>
          <w:rFonts w:ascii="宋体" w:eastAsia="宋体" w:hAnsi="宋体" w:hint="eastAsia"/>
          <w:sz w:val="24"/>
          <w:szCs w:val="24"/>
        </w:rPr>
        <w:t>，</w:t>
      </w:r>
      <w:r w:rsidR="003A4110">
        <w:rPr>
          <w:rFonts w:ascii="宋体" w:eastAsia="宋体" w:hAnsi="宋体" w:hint="eastAsia"/>
          <w:sz w:val="24"/>
          <w:szCs w:val="24"/>
        </w:rPr>
        <w:t>编制银行存款余额调节表。</w:t>
      </w:r>
    </w:p>
    <w:p w14:paraId="5A2A691A" w14:textId="77777777" w:rsidR="005B4393" w:rsidRPr="009B6396" w:rsidRDefault="005B4393" w:rsidP="005B4393">
      <w:pPr>
        <w:rPr>
          <w:rFonts w:ascii="宋体" w:eastAsia="宋体" w:hAnsi="宋体"/>
          <w:sz w:val="24"/>
          <w:szCs w:val="24"/>
        </w:rPr>
      </w:pPr>
    </w:p>
    <w:p w14:paraId="0EC27B89" w14:textId="56CE3E34" w:rsidR="005B4393" w:rsidRPr="009B6396" w:rsidRDefault="005B4393" w:rsidP="005B4393">
      <w:pPr>
        <w:rPr>
          <w:rFonts w:ascii="宋体" w:eastAsia="宋体" w:hAnsi="宋体"/>
          <w:sz w:val="24"/>
          <w:szCs w:val="24"/>
        </w:rPr>
      </w:pPr>
      <w:r w:rsidRPr="009B6396">
        <w:rPr>
          <w:rFonts w:ascii="宋体" w:eastAsia="宋体" w:hAnsi="宋体" w:hint="eastAsia"/>
          <w:sz w:val="24"/>
          <w:szCs w:val="24"/>
        </w:rPr>
        <w:t>（4）</w:t>
      </w:r>
      <w:r w:rsidR="00013FB6">
        <w:rPr>
          <w:rFonts w:ascii="宋体" w:eastAsia="宋体" w:hAnsi="宋体" w:hint="eastAsia"/>
          <w:sz w:val="24"/>
          <w:szCs w:val="24"/>
        </w:rPr>
        <w:t>印章管理：公章、财务章、法人章不能由一个人管理。</w:t>
      </w:r>
      <w:r w:rsidR="00CB487D">
        <w:rPr>
          <w:rFonts w:ascii="宋体" w:eastAsia="宋体" w:hAnsi="宋体" w:hint="eastAsia"/>
          <w:sz w:val="24"/>
          <w:szCs w:val="24"/>
        </w:rPr>
        <w:t>用印需登记。</w:t>
      </w:r>
      <w:r w:rsidR="00BE3B39">
        <w:rPr>
          <w:rFonts w:ascii="宋体" w:eastAsia="宋体" w:hAnsi="宋体" w:hint="eastAsia"/>
          <w:sz w:val="24"/>
          <w:szCs w:val="24"/>
        </w:rPr>
        <w:t>实务中存在的风险就是印章管理不到位，实际控制人拿着印章签了一大堆担保合同。</w:t>
      </w:r>
    </w:p>
    <w:p w14:paraId="4F08ED70" w14:textId="77777777" w:rsidR="005B4393" w:rsidRPr="008F7170" w:rsidRDefault="005B4393" w:rsidP="005B4393">
      <w:pPr>
        <w:spacing w:line="360" w:lineRule="auto"/>
        <w:rPr>
          <w:rFonts w:ascii="宋体" w:eastAsia="宋体" w:hAnsi="宋体"/>
          <w:sz w:val="24"/>
          <w:szCs w:val="24"/>
        </w:rPr>
      </w:pPr>
    </w:p>
    <w:p w14:paraId="2489C5DE" w14:textId="77777777" w:rsidR="005B4393" w:rsidRDefault="005B4393" w:rsidP="005B4393">
      <w:pPr>
        <w:pStyle w:val="3"/>
      </w:pPr>
      <w:bookmarkStart w:id="806" w:name="_Toc123761853"/>
      <w:bookmarkStart w:id="807" w:name="_Toc145317013"/>
      <w:r>
        <w:rPr>
          <w:rFonts w:hint="eastAsia"/>
        </w:rPr>
        <w:lastRenderedPageBreak/>
        <w:t>2、评价内控</w:t>
      </w:r>
      <w:bookmarkEnd w:id="806"/>
      <w:bookmarkEnd w:id="807"/>
    </w:p>
    <w:p w14:paraId="5478A9DE" w14:textId="77777777" w:rsidR="005B4393" w:rsidRPr="00E72C8A" w:rsidRDefault="005B4393" w:rsidP="005B4393">
      <w:pPr>
        <w:rPr>
          <w:rFonts w:ascii="宋体" w:eastAsia="宋体" w:hAnsi="宋体"/>
          <w:sz w:val="28"/>
          <w:szCs w:val="28"/>
        </w:rPr>
      </w:pPr>
      <w:r>
        <w:rPr>
          <w:rFonts w:ascii="宋体" w:eastAsia="宋体" w:hAnsi="宋体" w:hint="eastAsia"/>
          <w:sz w:val="28"/>
          <w:szCs w:val="28"/>
        </w:rPr>
        <w:t>评价内控参照采购预付款循环就可以了。</w:t>
      </w:r>
    </w:p>
    <w:p w14:paraId="52C79938" w14:textId="77777777" w:rsidR="005B4393" w:rsidRPr="00E72C8A" w:rsidRDefault="005B4393" w:rsidP="005B4393">
      <w:pPr>
        <w:rPr>
          <w:rFonts w:ascii="宋体" w:eastAsia="宋体" w:hAnsi="宋体"/>
          <w:sz w:val="28"/>
          <w:szCs w:val="28"/>
        </w:rPr>
      </w:pPr>
    </w:p>
    <w:p w14:paraId="4E4DD1D5" w14:textId="77777777" w:rsidR="005B4393" w:rsidRPr="00E72C8A" w:rsidRDefault="005B4393" w:rsidP="005B4393">
      <w:pPr>
        <w:pStyle w:val="3"/>
      </w:pPr>
      <w:bookmarkStart w:id="808" w:name="_Toc123761854"/>
      <w:bookmarkStart w:id="809" w:name="_Toc145317014"/>
      <w:r w:rsidRPr="00E72C8A">
        <w:t>3、控制测试</w:t>
      </w:r>
      <w:bookmarkEnd w:id="808"/>
      <w:bookmarkEnd w:id="809"/>
    </w:p>
    <w:p w14:paraId="1A77C614" w14:textId="77777777" w:rsidR="005B4393" w:rsidRDefault="005B4393" w:rsidP="005B4393">
      <w:pPr>
        <w:rPr>
          <w:rFonts w:ascii="宋体" w:eastAsia="宋体" w:hAnsi="宋体"/>
          <w:sz w:val="28"/>
          <w:szCs w:val="28"/>
        </w:rPr>
      </w:pPr>
    </w:p>
    <w:p w14:paraId="7FF69DBE" w14:textId="36161BCC" w:rsidR="005B4393" w:rsidRDefault="00B94192" w:rsidP="005B4393">
      <w:pPr>
        <w:rPr>
          <w:rFonts w:ascii="宋体" w:eastAsia="宋体" w:hAnsi="宋体"/>
          <w:sz w:val="28"/>
          <w:szCs w:val="28"/>
        </w:rPr>
      </w:pPr>
      <w:r>
        <w:rPr>
          <w:rFonts w:ascii="宋体" w:eastAsia="宋体" w:hAnsi="宋体" w:hint="eastAsia"/>
          <w:sz w:val="28"/>
          <w:szCs w:val="28"/>
        </w:rPr>
        <w:t>检查一下文件，拍个照附在底稿后面就可以了。</w:t>
      </w:r>
    </w:p>
    <w:p w14:paraId="594306D2" w14:textId="3B1C2658" w:rsidR="002A7B4B" w:rsidRDefault="002A7B4B" w:rsidP="00313D00">
      <w:pPr>
        <w:rPr>
          <w:rFonts w:ascii="宋体" w:eastAsia="宋体" w:hAnsi="宋体"/>
          <w:sz w:val="28"/>
          <w:szCs w:val="28"/>
        </w:rPr>
      </w:pPr>
    </w:p>
    <w:p w14:paraId="41F7DB68" w14:textId="43294F3A" w:rsidR="002A7B4B" w:rsidRDefault="002A7B4B" w:rsidP="002A7B4B">
      <w:pPr>
        <w:pStyle w:val="2"/>
      </w:pPr>
      <w:bookmarkStart w:id="810" w:name="_Toc123761855"/>
      <w:bookmarkStart w:id="811" w:name="_Toc145317015"/>
      <w:r w:rsidRPr="002A7B4B">
        <w:rPr>
          <w:rFonts w:hint="eastAsia"/>
        </w:rPr>
        <w:t>工薪与人事循环</w:t>
      </w:r>
      <w:bookmarkEnd w:id="810"/>
      <w:bookmarkEnd w:id="811"/>
    </w:p>
    <w:p w14:paraId="10EFCD24" w14:textId="77777777" w:rsidR="00244103" w:rsidRPr="009B6396" w:rsidRDefault="00244103" w:rsidP="00244103">
      <w:pPr>
        <w:pStyle w:val="3"/>
      </w:pPr>
      <w:bookmarkStart w:id="812" w:name="_Toc123761856"/>
      <w:bookmarkStart w:id="813" w:name="_Toc145317016"/>
      <w:r w:rsidRPr="009B6396">
        <w:rPr>
          <w:rFonts w:hint="eastAsia"/>
        </w:rPr>
        <w:t>1、了解内控</w:t>
      </w:r>
      <w:bookmarkEnd w:id="812"/>
      <w:bookmarkEnd w:id="813"/>
    </w:p>
    <w:p w14:paraId="5A9DA389" w14:textId="77777777" w:rsidR="00244103" w:rsidRPr="009B6396" w:rsidRDefault="00244103" w:rsidP="00244103">
      <w:pPr>
        <w:rPr>
          <w:rFonts w:ascii="宋体" w:eastAsia="宋体" w:hAnsi="宋体"/>
          <w:sz w:val="24"/>
          <w:szCs w:val="24"/>
        </w:rPr>
      </w:pPr>
      <w:r>
        <w:rPr>
          <w:rFonts w:ascii="宋体" w:eastAsia="宋体" w:hAnsi="宋体" w:hint="eastAsia"/>
          <w:sz w:val="24"/>
          <w:szCs w:val="24"/>
        </w:rPr>
        <w:t>货币资金主要内控有：</w:t>
      </w:r>
    </w:p>
    <w:p w14:paraId="6C97A738" w14:textId="77777777" w:rsidR="00244103" w:rsidRPr="009B6396" w:rsidRDefault="00244103" w:rsidP="00244103">
      <w:pPr>
        <w:rPr>
          <w:rFonts w:ascii="宋体" w:eastAsia="宋体" w:hAnsi="宋体"/>
          <w:sz w:val="24"/>
          <w:szCs w:val="24"/>
        </w:rPr>
      </w:pPr>
    </w:p>
    <w:p w14:paraId="10F6F121" w14:textId="1E351C8C" w:rsidR="00244103" w:rsidRPr="009B6396" w:rsidRDefault="00244103" w:rsidP="00244103">
      <w:pPr>
        <w:rPr>
          <w:rFonts w:ascii="宋体" w:eastAsia="宋体" w:hAnsi="宋体"/>
          <w:sz w:val="24"/>
          <w:szCs w:val="24"/>
        </w:rPr>
      </w:pPr>
      <w:r w:rsidRPr="009B6396">
        <w:rPr>
          <w:rFonts w:ascii="宋体" w:eastAsia="宋体" w:hAnsi="宋体" w:hint="eastAsia"/>
          <w:sz w:val="24"/>
          <w:szCs w:val="24"/>
        </w:rPr>
        <w:t>（1）</w:t>
      </w:r>
      <w:r w:rsidR="00A37949">
        <w:rPr>
          <w:rFonts w:ascii="宋体" w:eastAsia="宋体" w:hAnsi="宋体" w:hint="eastAsia"/>
          <w:sz w:val="24"/>
          <w:szCs w:val="24"/>
        </w:rPr>
        <w:t>明确任职条件和工作要求，</w:t>
      </w:r>
      <w:r w:rsidR="00231D89">
        <w:rPr>
          <w:rFonts w:ascii="宋体" w:eastAsia="宋体" w:hAnsi="宋体" w:hint="eastAsia"/>
          <w:sz w:val="24"/>
          <w:szCs w:val="24"/>
        </w:rPr>
        <w:t>公开、公平招聘，择优录取</w:t>
      </w:r>
      <w:r w:rsidR="00A37949">
        <w:rPr>
          <w:rFonts w:ascii="宋体" w:eastAsia="宋体" w:hAnsi="宋体" w:hint="eastAsia"/>
          <w:sz w:val="24"/>
          <w:szCs w:val="24"/>
        </w:rPr>
        <w:t>。</w:t>
      </w:r>
    </w:p>
    <w:p w14:paraId="6C8D341C" w14:textId="77777777" w:rsidR="00244103" w:rsidRPr="009B6396" w:rsidRDefault="00244103" w:rsidP="00244103">
      <w:pPr>
        <w:rPr>
          <w:rFonts w:ascii="宋体" w:eastAsia="宋体" w:hAnsi="宋体"/>
          <w:sz w:val="24"/>
          <w:szCs w:val="24"/>
        </w:rPr>
      </w:pPr>
    </w:p>
    <w:p w14:paraId="00150E10" w14:textId="386500D7" w:rsidR="00244103" w:rsidRPr="009B6396" w:rsidRDefault="00244103" w:rsidP="00244103">
      <w:pPr>
        <w:rPr>
          <w:rFonts w:ascii="宋体" w:eastAsia="宋体" w:hAnsi="宋体"/>
          <w:sz w:val="24"/>
          <w:szCs w:val="24"/>
        </w:rPr>
      </w:pPr>
      <w:r w:rsidRPr="009B6396">
        <w:rPr>
          <w:rFonts w:ascii="宋体" w:eastAsia="宋体" w:hAnsi="宋体" w:hint="eastAsia"/>
          <w:sz w:val="24"/>
          <w:szCs w:val="24"/>
        </w:rPr>
        <w:t>（2）</w:t>
      </w:r>
      <w:r w:rsidR="00F23A04">
        <w:rPr>
          <w:rFonts w:ascii="宋体" w:eastAsia="宋体" w:hAnsi="宋体" w:hint="eastAsia"/>
          <w:sz w:val="24"/>
          <w:szCs w:val="24"/>
        </w:rPr>
        <w:t>签订劳动合同</w:t>
      </w:r>
    </w:p>
    <w:p w14:paraId="42C920E7" w14:textId="77777777" w:rsidR="00244103" w:rsidRPr="009B6396" w:rsidRDefault="00244103" w:rsidP="00244103">
      <w:pPr>
        <w:rPr>
          <w:rFonts w:ascii="宋体" w:eastAsia="宋体" w:hAnsi="宋体"/>
          <w:sz w:val="24"/>
          <w:szCs w:val="24"/>
        </w:rPr>
      </w:pPr>
    </w:p>
    <w:p w14:paraId="39001463" w14:textId="0269AD85" w:rsidR="00244103" w:rsidRPr="009B6396" w:rsidRDefault="00244103" w:rsidP="00244103">
      <w:pPr>
        <w:rPr>
          <w:rFonts w:ascii="宋体" w:eastAsia="宋体" w:hAnsi="宋体"/>
          <w:sz w:val="24"/>
          <w:szCs w:val="24"/>
        </w:rPr>
      </w:pPr>
      <w:r w:rsidRPr="009B6396">
        <w:rPr>
          <w:rFonts w:ascii="宋体" w:eastAsia="宋体" w:hAnsi="宋体" w:hint="eastAsia"/>
          <w:sz w:val="24"/>
          <w:szCs w:val="24"/>
        </w:rPr>
        <w:t>（</w:t>
      </w:r>
      <w:r w:rsidRPr="009B6396">
        <w:rPr>
          <w:rFonts w:ascii="宋体" w:eastAsia="宋体" w:hAnsi="宋体"/>
          <w:sz w:val="24"/>
          <w:szCs w:val="24"/>
        </w:rPr>
        <w:t>3</w:t>
      </w:r>
      <w:r w:rsidRPr="009B6396">
        <w:rPr>
          <w:rFonts w:ascii="宋体" w:eastAsia="宋体" w:hAnsi="宋体" w:hint="eastAsia"/>
          <w:sz w:val="24"/>
          <w:szCs w:val="24"/>
        </w:rPr>
        <w:t>）</w:t>
      </w:r>
      <w:r w:rsidR="00F23A04">
        <w:rPr>
          <w:rFonts w:ascii="宋体" w:eastAsia="宋体" w:hAnsi="宋体" w:hint="eastAsia"/>
          <w:sz w:val="24"/>
          <w:szCs w:val="24"/>
        </w:rPr>
        <w:t>岗前培训，试用期的考核</w:t>
      </w:r>
    </w:p>
    <w:p w14:paraId="531AF29B" w14:textId="77777777" w:rsidR="00244103" w:rsidRPr="009B6396" w:rsidRDefault="00244103" w:rsidP="00244103">
      <w:pPr>
        <w:rPr>
          <w:rFonts w:ascii="宋体" w:eastAsia="宋体" w:hAnsi="宋体"/>
          <w:sz w:val="24"/>
          <w:szCs w:val="24"/>
        </w:rPr>
      </w:pPr>
    </w:p>
    <w:p w14:paraId="1431BA06" w14:textId="0BE30DD3" w:rsidR="000628CE" w:rsidRDefault="00244103" w:rsidP="00244103">
      <w:pPr>
        <w:rPr>
          <w:rFonts w:ascii="宋体" w:eastAsia="宋体" w:hAnsi="宋体"/>
          <w:sz w:val="24"/>
          <w:szCs w:val="24"/>
        </w:rPr>
      </w:pPr>
      <w:r w:rsidRPr="009B6396">
        <w:rPr>
          <w:rFonts w:ascii="宋体" w:eastAsia="宋体" w:hAnsi="宋体" w:hint="eastAsia"/>
          <w:sz w:val="24"/>
          <w:szCs w:val="24"/>
        </w:rPr>
        <w:t>（4）</w:t>
      </w:r>
      <w:r w:rsidR="00C0670E">
        <w:rPr>
          <w:rFonts w:ascii="宋体" w:eastAsia="宋体" w:hAnsi="宋体" w:hint="eastAsia"/>
          <w:sz w:val="24"/>
          <w:szCs w:val="24"/>
        </w:rPr>
        <w:t>设置与业绩挂钩的薪酬制度</w:t>
      </w:r>
      <w:r w:rsidR="009167DB">
        <w:rPr>
          <w:rFonts w:ascii="宋体" w:eastAsia="宋体" w:hAnsi="宋体" w:hint="eastAsia"/>
          <w:sz w:val="24"/>
          <w:szCs w:val="24"/>
        </w:rPr>
        <w:t>（考勤制度、奖金提成制度）</w:t>
      </w:r>
    </w:p>
    <w:p w14:paraId="7EC42FDF" w14:textId="476D78F8" w:rsidR="00C0670E" w:rsidRDefault="00C0670E" w:rsidP="00244103">
      <w:pPr>
        <w:rPr>
          <w:rFonts w:ascii="宋体" w:eastAsia="宋体" w:hAnsi="宋体"/>
          <w:sz w:val="24"/>
          <w:szCs w:val="24"/>
        </w:rPr>
      </w:pPr>
    </w:p>
    <w:p w14:paraId="4DC69EC8" w14:textId="35A521F7" w:rsidR="00C0670E" w:rsidRDefault="00C0670E" w:rsidP="00244103">
      <w:pPr>
        <w:rPr>
          <w:rFonts w:ascii="宋体" w:eastAsia="宋体" w:hAnsi="宋体"/>
          <w:sz w:val="24"/>
          <w:szCs w:val="24"/>
        </w:rPr>
      </w:pPr>
      <w:r>
        <w:rPr>
          <w:rFonts w:ascii="宋体" w:eastAsia="宋体" w:hAnsi="宋体" w:hint="eastAsia"/>
          <w:sz w:val="24"/>
          <w:szCs w:val="24"/>
        </w:rPr>
        <w:t>（5）给员工购买社保</w:t>
      </w:r>
      <w:r w:rsidR="004A7F37">
        <w:rPr>
          <w:rFonts w:ascii="宋体" w:eastAsia="宋体" w:hAnsi="宋体" w:hint="eastAsia"/>
          <w:sz w:val="24"/>
          <w:szCs w:val="24"/>
        </w:rPr>
        <w:t>（按当地最低标准购买，还是按照工资总额的比例购买，当地社保比例是多少）</w:t>
      </w:r>
    </w:p>
    <w:p w14:paraId="00F0E753" w14:textId="34E6F959" w:rsidR="00C0670E" w:rsidRDefault="00C0670E" w:rsidP="00244103">
      <w:pPr>
        <w:rPr>
          <w:rFonts w:ascii="宋体" w:eastAsia="宋体" w:hAnsi="宋体"/>
          <w:sz w:val="24"/>
          <w:szCs w:val="24"/>
        </w:rPr>
      </w:pPr>
    </w:p>
    <w:p w14:paraId="1BF8ACE4" w14:textId="00B17155" w:rsidR="00C0670E" w:rsidRPr="009B6396" w:rsidRDefault="00C0670E" w:rsidP="00244103">
      <w:pPr>
        <w:rPr>
          <w:rFonts w:ascii="宋体" w:eastAsia="宋体" w:hAnsi="宋体"/>
          <w:sz w:val="24"/>
          <w:szCs w:val="24"/>
        </w:rPr>
      </w:pPr>
      <w:r>
        <w:rPr>
          <w:rFonts w:ascii="宋体" w:eastAsia="宋体" w:hAnsi="宋体" w:hint="eastAsia"/>
          <w:sz w:val="24"/>
          <w:szCs w:val="24"/>
        </w:rPr>
        <w:t>（6）</w:t>
      </w:r>
      <w:r w:rsidR="005138A8">
        <w:rPr>
          <w:rFonts w:ascii="宋体" w:eastAsia="宋体" w:hAnsi="宋体" w:hint="eastAsia"/>
          <w:sz w:val="24"/>
          <w:szCs w:val="24"/>
        </w:rPr>
        <w:t>关键岗位员工离职前做好工作交接，按流程办理离职手续。</w:t>
      </w:r>
    </w:p>
    <w:p w14:paraId="0448715F" w14:textId="3861570B" w:rsidR="00244103" w:rsidRDefault="00244103" w:rsidP="00244103">
      <w:pPr>
        <w:spacing w:line="360" w:lineRule="auto"/>
        <w:rPr>
          <w:rFonts w:ascii="宋体" w:eastAsia="宋体" w:hAnsi="宋体"/>
          <w:sz w:val="24"/>
          <w:szCs w:val="24"/>
        </w:rPr>
      </w:pPr>
    </w:p>
    <w:p w14:paraId="0955112C" w14:textId="10042C12" w:rsidR="0064295E" w:rsidRDefault="0064295E" w:rsidP="00244103">
      <w:pPr>
        <w:spacing w:line="360" w:lineRule="auto"/>
        <w:rPr>
          <w:rFonts w:ascii="宋体" w:eastAsia="宋体" w:hAnsi="宋体"/>
          <w:sz w:val="24"/>
          <w:szCs w:val="24"/>
        </w:rPr>
      </w:pPr>
      <w:r>
        <w:rPr>
          <w:rFonts w:ascii="宋体" w:eastAsia="宋体" w:hAnsi="宋体" w:hint="eastAsia"/>
          <w:sz w:val="24"/>
          <w:szCs w:val="24"/>
        </w:rPr>
        <w:t>（7）工资计算表，何时计提，何时发放，如何在成本、费用中分配。</w:t>
      </w:r>
      <w:r w:rsidR="005573B3">
        <w:rPr>
          <w:rFonts w:ascii="宋体" w:eastAsia="宋体" w:hAnsi="宋体" w:hint="eastAsia"/>
          <w:sz w:val="24"/>
          <w:szCs w:val="24"/>
        </w:rPr>
        <w:t>账务处理是否规范。</w:t>
      </w:r>
    </w:p>
    <w:p w14:paraId="20A54101" w14:textId="77777777" w:rsidR="0064295E" w:rsidRPr="008F7170" w:rsidRDefault="0064295E" w:rsidP="00244103">
      <w:pPr>
        <w:spacing w:line="360" w:lineRule="auto"/>
        <w:rPr>
          <w:rFonts w:ascii="宋体" w:eastAsia="宋体" w:hAnsi="宋体"/>
          <w:sz w:val="24"/>
          <w:szCs w:val="24"/>
        </w:rPr>
      </w:pPr>
    </w:p>
    <w:p w14:paraId="6A31EB61" w14:textId="77777777" w:rsidR="00244103" w:rsidRDefault="00244103" w:rsidP="00244103">
      <w:pPr>
        <w:pStyle w:val="3"/>
      </w:pPr>
      <w:bookmarkStart w:id="814" w:name="_Toc123761857"/>
      <w:bookmarkStart w:id="815" w:name="_Toc145317017"/>
      <w:r>
        <w:rPr>
          <w:rFonts w:hint="eastAsia"/>
        </w:rPr>
        <w:t>2、评价内控</w:t>
      </w:r>
      <w:bookmarkEnd w:id="814"/>
      <w:bookmarkEnd w:id="815"/>
    </w:p>
    <w:p w14:paraId="181FC5FA" w14:textId="77777777" w:rsidR="00244103" w:rsidRPr="00E72C8A" w:rsidRDefault="00244103" w:rsidP="00244103">
      <w:pPr>
        <w:rPr>
          <w:rFonts w:ascii="宋体" w:eastAsia="宋体" w:hAnsi="宋体"/>
          <w:sz w:val="28"/>
          <w:szCs w:val="28"/>
        </w:rPr>
      </w:pPr>
      <w:r>
        <w:rPr>
          <w:rFonts w:ascii="宋体" w:eastAsia="宋体" w:hAnsi="宋体" w:hint="eastAsia"/>
          <w:sz w:val="28"/>
          <w:szCs w:val="28"/>
        </w:rPr>
        <w:t>评价内控参照采购预付款循环就可以了。</w:t>
      </w:r>
    </w:p>
    <w:p w14:paraId="15FAC437" w14:textId="77777777" w:rsidR="00244103" w:rsidRPr="00E72C8A" w:rsidRDefault="00244103" w:rsidP="00244103">
      <w:pPr>
        <w:rPr>
          <w:rFonts w:ascii="宋体" w:eastAsia="宋体" w:hAnsi="宋体"/>
          <w:sz w:val="28"/>
          <w:szCs w:val="28"/>
        </w:rPr>
      </w:pPr>
    </w:p>
    <w:p w14:paraId="3067F089" w14:textId="71D92235" w:rsidR="00244103" w:rsidRPr="005F3B41" w:rsidRDefault="00244103" w:rsidP="005F3B41">
      <w:pPr>
        <w:pStyle w:val="3"/>
      </w:pPr>
      <w:bookmarkStart w:id="816" w:name="_Toc123761858"/>
      <w:bookmarkStart w:id="817" w:name="_Toc145317018"/>
      <w:r w:rsidRPr="00E72C8A">
        <w:t>3、控制测试</w:t>
      </w:r>
      <w:bookmarkEnd w:id="816"/>
      <w:bookmarkEnd w:id="817"/>
    </w:p>
    <w:p w14:paraId="1E838C37" w14:textId="77777777" w:rsidR="00244103" w:rsidRDefault="00244103" w:rsidP="00244103">
      <w:pPr>
        <w:rPr>
          <w:rFonts w:ascii="宋体" w:eastAsia="宋体" w:hAnsi="宋体"/>
          <w:sz w:val="28"/>
          <w:szCs w:val="28"/>
        </w:rPr>
      </w:pPr>
      <w:r>
        <w:rPr>
          <w:rFonts w:ascii="宋体" w:eastAsia="宋体" w:hAnsi="宋体" w:hint="eastAsia"/>
          <w:sz w:val="28"/>
          <w:szCs w:val="28"/>
        </w:rPr>
        <w:t>检查一下文件，拍个照附在底稿后面就可以了。</w:t>
      </w:r>
    </w:p>
    <w:p w14:paraId="5765AC27" w14:textId="77777777" w:rsidR="002A7B4B" w:rsidRPr="00244103" w:rsidRDefault="002A7B4B" w:rsidP="00313D00">
      <w:pPr>
        <w:rPr>
          <w:rFonts w:ascii="宋体" w:eastAsia="宋体" w:hAnsi="宋体"/>
          <w:sz w:val="28"/>
          <w:szCs w:val="28"/>
        </w:rPr>
      </w:pPr>
    </w:p>
    <w:p w14:paraId="19AD206E" w14:textId="04C95706" w:rsidR="002A7B4B" w:rsidRDefault="002A7B4B" w:rsidP="002A7B4B">
      <w:pPr>
        <w:pStyle w:val="2"/>
      </w:pPr>
      <w:bookmarkStart w:id="818" w:name="_Toc123761859"/>
      <w:bookmarkStart w:id="819" w:name="_Toc145317019"/>
      <w:r w:rsidRPr="002A7B4B">
        <w:rPr>
          <w:rFonts w:hint="eastAsia"/>
        </w:rPr>
        <w:t>固定资产和其他长期资产循环</w:t>
      </w:r>
      <w:bookmarkEnd w:id="818"/>
      <w:bookmarkEnd w:id="819"/>
    </w:p>
    <w:p w14:paraId="37A6E8A8" w14:textId="77777777" w:rsidR="00244103" w:rsidRPr="009B6396" w:rsidRDefault="00244103" w:rsidP="00244103">
      <w:pPr>
        <w:pStyle w:val="3"/>
      </w:pPr>
      <w:bookmarkStart w:id="820" w:name="_Toc123761860"/>
      <w:bookmarkStart w:id="821" w:name="_Toc145317020"/>
      <w:r w:rsidRPr="009B6396">
        <w:rPr>
          <w:rFonts w:hint="eastAsia"/>
        </w:rPr>
        <w:t>1、了解内控</w:t>
      </w:r>
      <w:bookmarkEnd w:id="820"/>
      <w:bookmarkEnd w:id="821"/>
    </w:p>
    <w:p w14:paraId="1938443C" w14:textId="14271130" w:rsidR="00244103" w:rsidRPr="009B6396" w:rsidRDefault="00634120" w:rsidP="00244103">
      <w:pPr>
        <w:rPr>
          <w:rFonts w:ascii="宋体" w:eastAsia="宋体" w:hAnsi="宋体"/>
          <w:sz w:val="24"/>
          <w:szCs w:val="24"/>
        </w:rPr>
      </w:pPr>
      <w:r>
        <w:rPr>
          <w:rFonts w:ascii="宋体" w:eastAsia="宋体" w:hAnsi="宋体" w:hint="eastAsia"/>
          <w:sz w:val="24"/>
          <w:szCs w:val="24"/>
        </w:rPr>
        <w:t>固定资产</w:t>
      </w:r>
      <w:r w:rsidR="00244103">
        <w:rPr>
          <w:rFonts w:ascii="宋体" w:eastAsia="宋体" w:hAnsi="宋体" w:hint="eastAsia"/>
          <w:sz w:val="24"/>
          <w:szCs w:val="24"/>
        </w:rPr>
        <w:t>主要内控有：</w:t>
      </w:r>
    </w:p>
    <w:p w14:paraId="1E9E650D" w14:textId="77777777" w:rsidR="00244103" w:rsidRPr="009B6396" w:rsidRDefault="00244103" w:rsidP="00244103">
      <w:pPr>
        <w:rPr>
          <w:rFonts w:ascii="宋体" w:eastAsia="宋体" w:hAnsi="宋体"/>
          <w:sz w:val="24"/>
          <w:szCs w:val="24"/>
        </w:rPr>
      </w:pPr>
    </w:p>
    <w:p w14:paraId="35C071DD" w14:textId="4703E7B7" w:rsidR="00634120" w:rsidRPr="00634120" w:rsidRDefault="00634120" w:rsidP="00634120">
      <w:pPr>
        <w:spacing w:line="360" w:lineRule="auto"/>
        <w:rPr>
          <w:rFonts w:ascii="宋体" w:eastAsia="宋体" w:hAnsi="宋体"/>
          <w:sz w:val="24"/>
          <w:szCs w:val="24"/>
        </w:rPr>
      </w:pPr>
      <w:r>
        <w:rPr>
          <w:rFonts w:ascii="宋体" w:eastAsia="宋体" w:hAnsi="宋体" w:hint="eastAsia"/>
          <w:sz w:val="24"/>
          <w:szCs w:val="24"/>
        </w:rPr>
        <w:t>（1）</w:t>
      </w:r>
      <w:r w:rsidRPr="00634120">
        <w:rPr>
          <w:rFonts w:ascii="宋体" w:eastAsia="宋体" w:hAnsi="宋体" w:hint="eastAsia"/>
          <w:sz w:val="24"/>
          <w:szCs w:val="24"/>
        </w:rPr>
        <w:t>对新增固定资产进行验收</w:t>
      </w:r>
    </w:p>
    <w:p w14:paraId="32DCFBD6" w14:textId="14586CE1" w:rsidR="00634120" w:rsidRDefault="00634120" w:rsidP="00634120">
      <w:pPr>
        <w:spacing w:line="360" w:lineRule="auto"/>
        <w:rPr>
          <w:rFonts w:ascii="宋体" w:eastAsia="宋体" w:hAnsi="宋体"/>
          <w:sz w:val="24"/>
          <w:szCs w:val="24"/>
        </w:rPr>
      </w:pPr>
      <w:r>
        <w:rPr>
          <w:rFonts w:ascii="宋体" w:eastAsia="宋体" w:hAnsi="宋体" w:hint="eastAsia"/>
          <w:sz w:val="24"/>
          <w:szCs w:val="24"/>
        </w:rPr>
        <w:t>（2）</w:t>
      </w:r>
      <w:r w:rsidRPr="00634120">
        <w:rPr>
          <w:rFonts w:ascii="宋体" w:eastAsia="宋体" w:hAnsi="宋体" w:hint="eastAsia"/>
          <w:sz w:val="24"/>
          <w:szCs w:val="24"/>
        </w:rPr>
        <w:t>建立固定资产清单，每个固定资产设置一个唯一的编码。编码贴在固定资产实物上</w:t>
      </w:r>
    </w:p>
    <w:p w14:paraId="41FBAB6C" w14:textId="6484580C" w:rsidR="00244103" w:rsidRPr="00634120" w:rsidRDefault="00634120" w:rsidP="00634120">
      <w:pPr>
        <w:spacing w:line="360" w:lineRule="auto"/>
        <w:rPr>
          <w:rFonts w:ascii="宋体" w:eastAsia="宋体" w:hAnsi="宋体"/>
          <w:sz w:val="24"/>
          <w:szCs w:val="24"/>
        </w:rPr>
      </w:pPr>
      <w:r>
        <w:rPr>
          <w:rFonts w:ascii="宋体" w:eastAsia="宋体" w:hAnsi="宋体" w:hint="eastAsia"/>
          <w:sz w:val="24"/>
          <w:szCs w:val="24"/>
        </w:rPr>
        <w:t>（</w:t>
      </w:r>
      <w:r w:rsidR="00774F8F">
        <w:rPr>
          <w:rFonts w:ascii="宋体" w:eastAsia="宋体" w:hAnsi="宋体"/>
          <w:sz w:val="24"/>
          <w:szCs w:val="24"/>
        </w:rPr>
        <w:t>3</w:t>
      </w:r>
      <w:r>
        <w:rPr>
          <w:rFonts w:ascii="宋体" w:eastAsia="宋体" w:hAnsi="宋体" w:hint="eastAsia"/>
          <w:sz w:val="24"/>
          <w:szCs w:val="24"/>
        </w:rPr>
        <w:t>）</w:t>
      </w:r>
      <w:r w:rsidRPr="00634120">
        <w:rPr>
          <w:rFonts w:ascii="宋体" w:eastAsia="宋体" w:hAnsi="宋体" w:hint="eastAsia"/>
          <w:sz w:val="24"/>
          <w:szCs w:val="24"/>
        </w:rPr>
        <w:t>至少每年对固定资产进行盘点</w:t>
      </w:r>
    </w:p>
    <w:p w14:paraId="6EEC3555" w14:textId="77777777" w:rsidR="00244103" w:rsidRDefault="00244103" w:rsidP="00244103">
      <w:pPr>
        <w:pStyle w:val="3"/>
      </w:pPr>
      <w:bookmarkStart w:id="822" w:name="_Toc123761861"/>
      <w:bookmarkStart w:id="823" w:name="_Toc145317021"/>
      <w:r>
        <w:rPr>
          <w:rFonts w:hint="eastAsia"/>
        </w:rPr>
        <w:t>2、评价内控</w:t>
      </w:r>
      <w:bookmarkEnd w:id="822"/>
      <w:bookmarkEnd w:id="823"/>
    </w:p>
    <w:p w14:paraId="76C6FBAE" w14:textId="77777777" w:rsidR="00244103" w:rsidRPr="00E72C8A" w:rsidRDefault="00244103" w:rsidP="00244103">
      <w:pPr>
        <w:rPr>
          <w:rFonts w:ascii="宋体" w:eastAsia="宋体" w:hAnsi="宋体"/>
          <w:sz w:val="28"/>
          <w:szCs w:val="28"/>
        </w:rPr>
      </w:pPr>
      <w:r>
        <w:rPr>
          <w:rFonts w:ascii="宋体" w:eastAsia="宋体" w:hAnsi="宋体" w:hint="eastAsia"/>
          <w:sz w:val="28"/>
          <w:szCs w:val="28"/>
        </w:rPr>
        <w:t>评价内控参照采购预付款循环就可以了。</w:t>
      </w:r>
    </w:p>
    <w:p w14:paraId="4AB24184" w14:textId="77777777" w:rsidR="00244103" w:rsidRPr="00E72C8A" w:rsidRDefault="00244103" w:rsidP="00244103">
      <w:pPr>
        <w:rPr>
          <w:rFonts w:ascii="宋体" w:eastAsia="宋体" w:hAnsi="宋体"/>
          <w:sz w:val="28"/>
          <w:szCs w:val="28"/>
        </w:rPr>
      </w:pPr>
    </w:p>
    <w:p w14:paraId="33882FCF" w14:textId="77777777" w:rsidR="00244103" w:rsidRPr="00E72C8A" w:rsidRDefault="00244103" w:rsidP="00244103">
      <w:pPr>
        <w:pStyle w:val="3"/>
      </w:pPr>
      <w:bookmarkStart w:id="824" w:name="_Toc123761862"/>
      <w:bookmarkStart w:id="825" w:name="_Toc145317022"/>
      <w:r w:rsidRPr="00E72C8A">
        <w:lastRenderedPageBreak/>
        <w:t>3、控制测试</w:t>
      </w:r>
      <w:bookmarkEnd w:id="824"/>
      <w:bookmarkEnd w:id="825"/>
    </w:p>
    <w:p w14:paraId="0A9EDD49" w14:textId="77777777" w:rsidR="00244103" w:rsidRDefault="00244103" w:rsidP="00244103">
      <w:pPr>
        <w:rPr>
          <w:rFonts w:ascii="宋体" w:eastAsia="宋体" w:hAnsi="宋体"/>
          <w:sz w:val="28"/>
          <w:szCs w:val="28"/>
        </w:rPr>
      </w:pPr>
    </w:p>
    <w:p w14:paraId="0B9BFF22" w14:textId="77777777" w:rsidR="00244103" w:rsidRDefault="00244103" w:rsidP="00244103">
      <w:pPr>
        <w:rPr>
          <w:rFonts w:ascii="宋体" w:eastAsia="宋体" w:hAnsi="宋体"/>
          <w:sz w:val="28"/>
          <w:szCs w:val="28"/>
        </w:rPr>
      </w:pPr>
      <w:r>
        <w:rPr>
          <w:rFonts w:ascii="宋体" w:eastAsia="宋体" w:hAnsi="宋体" w:hint="eastAsia"/>
          <w:sz w:val="28"/>
          <w:szCs w:val="28"/>
        </w:rPr>
        <w:t>检查一下文件，拍个照附在底稿后面就可以了。</w:t>
      </w:r>
    </w:p>
    <w:p w14:paraId="25003930" w14:textId="697AE7B1" w:rsidR="00774F8F" w:rsidRDefault="00774F8F" w:rsidP="00313D00">
      <w:pPr>
        <w:rPr>
          <w:rFonts w:ascii="宋体" w:eastAsia="宋体" w:hAnsi="宋体"/>
          <w:sz w:val="28"/>
          <w:szCs w:val="28"/>
        </w:rPr>
      </w:pPr>
      <w:r>
        <w:rPr>
          <w:rFonts w:ascii="宋体" w:eastAsia="宋体" w:hAnsi="宋体"/>
          <w:sz w:val="28"/>
          <w:szCs w:val="28"/>
        </w:rPr>
        <w:br w:type="page"/>
      </w:r>
    </w:p>
    <w:p w14:paraId="24D6A86C" w14:textId="35AE8C1B" w:rsidR="002A7B4B" w:rsidRDefault="002A7B4B" w:rsidP="002A7B4B">
      <w:pPr>
        <w:pStyle w:val="2"/>
      </w:pPr>
      <w:bookmarkStart w:id="826" w:name="_Toc123761863"/>
      <w:bookmarkStart w:id="827" w:name="_Toc145317023"/>
      <w:r w:rsidRPr="002A7B4B">
        <w:rPr>
          <w:rFonts w:hint="eastAsia"/>
        </w:rPr>
        <w:lastRenderedPageBreak/>
        <w:t>筹资与投资循环</w:t>
      </w:r>
      <w:bookmarkEnd w:id="826"/>
      <w:bookmarkEnd w:id="827"/>
    </w:p>
    <w:p w14:paraId="7A976502" w14:textId="77777777" w:rsidR="00244103" w:rsidRPr="009B6396" w:rsidRDefault="00244103" w:rsidP="00244103">
      <w:pPr>
        <w:pStyle w:val="3"/>
      </w:pPr>
      <w:bookmarkStart w:id="828" w:name="_Toc123761864"/>
      <w:bookmarkStart w:id="829" w:name="_Toc145317024"/>
      <w:r w:rsidRPr="009B6396">
        <w:rPr>
          <w:rFonts w:hint="eastAsia"/>
        </w:rPr>
        <w:t>1、了解内控</w:t>
      </w:r>
      <w:bookmarkEnd w:id="828"/>
      <w:bookmarkEnd w:id="829"/>
    </w:p>
    <w:p w14:paraId="1D0AFDA2" w14:textId="3E674346" w:rsidR="00244103" w:rsidRPr="009B6396" w:rsidRDefault="00B0134F" w:rsidP="00244103">
      <w:pPr>
        <w:rPr>
          <w:rFonts w:ascii="宋体" w:eastAsia="宋体" w:hAnsi="宋体"/>
          <w:sz w:val="24"/>
          <w:szCs w:val="24"/>
        </w:rPr>
      </w:pPr>
      <w:r>
        <w:rPr>
          <w:rFonts w:ascii="宋体" w:eastAsia="宋体" w:hAnsi="宋体" w:hint="eastAsia"/>
          <w:sz w:val="24"/>
          <w:szCs w:val="24"/>
        </w:rPr>
        <w:t>投资与筹资</w:t>
      </w:r>
      <w:r w:rsidR="00244103">
        <w:rPr>
          <w:rFonts w:ascii="宋体" w:eastAsia="宋体" w:hAnsi="宋体" w:hint="eastAsia"/>
          <w:sz w:val="24"/>
          <w:szCs w:val="24"/>
        </w:rPr>
        <w:t>主要内控有：</w:t>
      </w:r>
    </w:p>
    <w:p w14:paraId="49B0E5BA" w14:textId="77777777" w:rsidR="00244103" w:rsidRPr="009B6396" w:rsidRDefault="00244103" w:rsidP="00244103">
      <w:pPr>
        <w:rPr>
          <w:rFonts w:ascii="宋体" w:eastAsia="宋体" w:hAnsi="宋体"/>
          <w:sz w:val="24"/>
          <w:szCs w:val="24"/>
        </w:rPr>
      </w:pPr>
    </w:p>
    <w:p w14:paraId="2269DB0D" w14:textId="767095CE" w:rsidR="00244103" w:rsidRPr="009B6396" w:rsidRDefault="00244103" w:rsidP="002520D6">
      <w:pPr>
        <w:rPr>
          <w:rFonts w:ascii="宋体" w:eastAsia="宋体" w:hAnsi="宋体"/>
          <w:sz w:val="24"/>
          <w:szCs w:val="24"/>
        </w:rPr>
      </w:pPr>
      <w:r w:rsidRPr="009B6396">
        <w:rPr>
          <w:rFonts w:ascii="宋体" w:eastAsia="宋体" w:hAnsi="宋体" w:hint="eastAsia"/>
          <w:sz w:val="24"/>
          <w:szCs w:val="24"/>
        </w:rPr>
        <w:t>（1）</w:t>
      </w:r>
      <w:r w:rsidR="002520D6" w:rsidRPr="002520D6">
        <w:rPr>
          <w:rFonts w:ascii="宋体" w:eastAsia="宋体" w:hAnsi="宋体" w:hint="eastAsia"/>
          <w:sz w:val="24"/>
          <w:szCs w:val="24"/>
        </w:rPr>
        <w:t>根据筹资目标和规划，结合年度全面预算，拟订</w:t>
      </w:r>
      <w:r w:rsidR="002520D6" w:rsidRPr="002520D6">
        <w:rPr>
          <w:rFonts w:ascii="宋体" w:eastAsia="宋体" w:hAnsi="宋体" w:hint="eastAsia"/>
          <w:sz w:val="24"/>
          <w:szCs w:val="24"/>
          <w:highlight w:val="yellow"/>
        </w:rPr>
        <w:t>筹资方案</w:t>
      </w:r>
      <w:r w:rsidR="002520D6" w:rsidRPr="002520D6">
        <w:rPr>
          <w:rFonts w:ascii="宋体" w:eastAsia="宋体" w:hAnsi="宋体" w:hint="eastAsia"/>
          <w:sz w:val="24"/>
          <w:szCs w:val="24"/>
        </w:rPr>
        <w:t>，明确筹资用途、规模、结构和方式等相关内容，对筹资成本和潜在风险作出充分估计</w:t>
      </w:r>
    </w:p>
    <w:p w14:paraId="52054A54" w14:textId="77777777" w:rsidR="00244103" w:rsidRPr="009B6396" w:rsidRDefault="00244103" w:rsidP="00244103">
      <w:pPr>
        <w:rPr>
          <w:rFonts w:ascii="宋体" w:eastAsia="宋体" w:hAnsi="宋体"/>
          <w:sz w:val="24"/>
          <w:szCs w:val="24"/>
        </w:rPr>
      </w:pPr>
    </w:p>
    <w:p w14:paraId="300152BB" w14:textId="7727ADA7" w:rsidR="00244103" w:rsidRPr="009B6396" w:rsidRDefault="00244103" w:rsidP="00244103">
      <w:pPr>
        <w:rPr>
          <w:rFonts w:ascii="宋体" w:eastAsia="宋体" w:hAnsi="宋体"/>
          <w:sz w:val="24"/>
          <w:szCs w:val="24"/>
        </w:rPr>
      </w:pPr>
      <w:r w:rsidRPr="009B6396">
        <w:rPr>
          <w:rFonts w:ascii="宋体" w:eastAsia="宋体" w:hAnsi="宋体" w:hint="eastAsia"/>
          <w:sz w:val="24"/>
          <w:szCs w:val="24"/>
        </w:rPr>
        <w:t>（2）</w:t>
      </w:r>
      <w:r w:rsidR="002520D6">
        <w:rPr>
          <w:rFonts w:ascii="宋体" w:eastAsia="宋体" w:hAnsi="宋体" w:hint="eastAsia"/>
          <w:sz w:val="24"/>
          <w:szCs w:val="24"/>
        </w:rPr>
        <w:t>对筹资方案进行审批</w:t>
      </w:r>
      <w:r>
        <w:rPr>
          <w:rFonts w:ascii="宋体" w:eastAsia="宋体" w:hAnsi="宋体" w:hint="eastAsia"/>
          <w:sz w:val="24"/>
          <w:szCs w:val="24"/>
        </w:rPr>
        <w:t>。</w:t>
      </w:r>
    </w:p>
    <w:p w14:paraId="3DCF9E16" w14:textId="77777777" w:rsidR="00244103" w:rsidRPr="009B6396" w:rsidRDefault="00244103" w:rsidP="00244103">
      <w:pPr>
        <w:rPr>
          <w:rFonts w:ascii="宋体" w:eastAsia="宋体" w:hAnsi="宋体"/>
          <w:sz w:val="24"/>
          <w:szCs w:val="24"/>
        </w:rPr>
      </w:pPr>
    </w:p>
    <w:p w14:paraId="60F076C6" w14:textId="097A152C" w:rsidR="00244103" w:rsidRPr="009B6396" w:rsidRDefault="00244103" w:rsidP="00244103">
      <w:pPr>
        <w:rPr>
          <w:rFonts w:ascii="宋体" w:eastAsia="宋体" w:hAnsi="宋体"/>
          <w:sz w:val="24"/>
          <w:szCs w:val="24"/>
        </w:rPr>
      </w:pPr>
      <w:r w:rsidRPr="009B6396">
        <w:rPr>
          <w:rFonts w:ascii="宋体" w:eastAsia="宋体" w:hAnsi="宋体" w:hint="eastAsia"/>
          <w:sz w:val="24"/>
          <w:szCs w:val="24"/>
        </w:rPr>
        <w:t>（</w:t>
      </w:r>
      <w:r w:rsidRPr="009B6396">
        <w:rPr>
          <w:rFonts w:ascii="宋体" w:eastAsia="宋体" w:hAnsi="宋体"/>
          <w:sz w:val="24"/>
          <w:szCs w:val="24"/>
        </w:rPr>
        <w:t>3</w:t>
      </w:r>
      <w:r w:rsidRPr="009B6396">
        <w:rPr>
          <w:rFonts w:ascii="宋体" w:eastAsia="宋体" w:hAnsi="宋体" w:hint="eastAsia"/>
          <w:sz w:val="24"/>
          <w:szCs w:val="24"/>
        </w:rPr>
        <w:t>）</w:t>
      </w:r>
      <w:r w:rsidR="00766C4B">
        <w:rPr>
          <w:rFonts w:ascii="宋体" w:eastAsia="宋体" w:hAnsi="宋体" w:hint="eastAsia"/>
          <w:sz w:val="24"/>
          <w:szCs w:val="24"/>
        </w:rPr>
        <w:t>拟定投资方案，加强可行性研究</w:t>
      </w:r>
      <w:r>
        <w:rPr>
          <w:rFonts w:ascii="宋体" w:eastAsia="宋体" w:hAnsi="宋体" w:hint="eastAsia"/>
          <w:sz w:val="24"/>
          <w:szCs w:val="24"/>
        </w:rPr>
        <w:t>。</w:t>
      </w:r>
    </w:p>
    <w:p w14:paraId="04098065" w14:textId="77777777" w:rsidR="00244103" w:rsidRPr="009B6396" w:rsidRDefault="00244103" w:rsidP="00244103">
      <w:pPr>
        <w:rPr>
          <w:rFonts w:ascii="宋体" w:eastAsia="宋体" w:hAnsi="宋体"/>
          <w:sz w:val="24"/>
          <w:szCs w:val="24"/>
        </w:rPr>
      </w:pPr>
    </w:p>
    <w:p w14:paraId="7B8F5CD5" w14:textId="5F04B9CB" w:rsidR="00244103" w:rsidRPr="009B6396" w:rsidRDefault="00244103" w:rsidP="00244103">
      <w:pPr>
        <w:rPr>
          <w:rFonts w:ascii="宋体" w:eastAsia="宋体" w:hAnsi="宋体"/>
          <w:sz w:val="24"/>
          <w:szCs w:val="24"/>
        </w:rPr>
      </w:pPr>
      <w:r w:rsidRPr="009B6396">
        <w:rPr>
          <w:rFonts w:ascii="宋体" w:eastAsia="宋体" w:hAnsi="宋体" w:hint="eastAsia"/>
          <w:sz w:val="24"/>
          <w:szCs w:val="24"/>
        </w:rPr>
        <w:t>（4）</w:t>
      </w:r>
      <w:r w:rsidR="00566308">
        <w:rPr>
          <w:rFonts w:ascii="宋体" w:eastAsia="宋体" w:hAnsi="宋体" w:hint="eastAsia"/>
          <w:sz w:val="24"/>
          <w:szCs w:val="24"/>
        </w:rPr>
        <w:t>对到期无法收回的投资</w:t>
      </w:r>
      <w:r w:rsidR="00B7400F">
        <w:rPr>
          <w:rFonts w:ascii="宋体" w:eastAsia="宋体" w:hAnsi="宋体" w:hint="eastAsia"/>
          <w:sz w:val="24"/>
          <w:szCs w:val="24"/>
        </w:rPr>
        <w:t>进行追责。</w:t>
      </w:r>
    </w:p>
    <w:p w14:paraId="45E955C8" w14:textId="77777777" w:rsidR="00244103" w:rsidRPr="008F7170" w:rsidRDefault="00244103" w:rsidP="00244103">
      <w:pPr>
        <w:spacing w:line="360" w:lineRule="auto"/>
        <w:rPr>
          <w:rFonts w:ascii="宋体" w:eastAsia="宋体" w:hAnsi="宋体"/>
          <w:sz w:val="24"/>
          <w:szCs w:val="24"/>
        </w:rPr>
      </w:pPr>
    </w:p>
    <w:p w14:paraId="238CC3FB" w14:textId="77777777" w:rsidR="00244103" w:rsidRDefault="00244103" w:rsidP="00244103">
      <w:pPr>
        <w:pStyle w:val="3"/>
      </w:pPr>
      <w:bookmarkStart w:id="830" w:name="_Toc123761865"/>
      <w:bookmarkStart w:id="831" w:name="_Toc145317025"/>
      <w:r>
        <w:rPr>
          <w:rFonts w:hint="eastAsia"/>
        </w:rPr>
        <w:t>2、评价内控</w:t>
      </w:r>
      <w:bookmarkEnd w:id="830"/>
      <w:bookmarkEnd w:id="831"/>
    </w:p>
    <w:p w14:paraId="6A47445B" w14:textId="77777777" w:rsidR="00244103" w:rsidRPr="00E72C8A" w:rsidRDefault="00244103" w:rsidP="00244103">
      <w:pPr>
        <w:rPr>
          <w:rFonts w:ascii="宋体" w:eastAsia="宋体" w:hAnsi="宋体"/>
          <w:sz w:val="28"/>
          <w:szCs w:val="28"/>
        </w:rPr>
      </w:pPr>
      <w:r>
        <w:rPr>
          <w:rFonts w:ascii="宋体" w:eastAsia="宋体" w:hAnsi="宋体" w:hint="eastAsia"/>
          <w:sz w:val="28"/>
          <w:szCs w:val="28"/>
        </w:rPr>
        <w:t>评价内控参照采购预付款循环就可以了。</w:t>
      </w:r>
    </w:p>
    <w:p w14:paraId="4B163E89" w14:textId="77777777" w:rsidR="00244103" w:rsidRPr="00E72C8A" w:rsidRDefault="00244103" w:rsidP="00244103">
      <w:pPr>
        <w:rPr>
          <w:rFonts w:ascii="宋体" w:eastAsia="宋体" w:hAnsi="宋体"/>
          <w:sz w:val="28"/>
          <w:szCs w:val="28"/>
        </w:rPr>
      </w:pPr>
    </w:p>
    <w:p w14:paraId="2F69E1B1" w14:textId="77777777" w:rsidR="00244103" w:rsidRPr="00E72C8A" w:rsidRDefault="00244103" w:rsidP="00244103">
      <w:pPr>
        <w:pStyle w:val="3"/>
      </w:pPr>
      <w:bookmarkStart w:id="832" w:name="_Toc123761866"/>
      <w:bookmarkStart w:id="833" w:name="_Toc145317026"/>
      <w:r w:rsidRPr="00E72C8A">
        <w:t>3、控制测试</w:t>
      </w:r>
      <w:bookmarkEnd w:id="832"/>
      <w:bookmarkEnd w:id="833"/>
    </w:p>
    <w:p w14:paraId="0C040790" w14:textId="77777777" w:rsidR="00244103" w:rsidRDefault="00244103" w:rsidP="00244103">
      <w:pPr>
        <w:rPr>
          <w:rFonts w:ascii="宋体" w:eastAsia="宋体" w:hAnsi="宋体"/>
          <w:sz w:val="28"/>
          <w:szCs w:val="28"/>
        </w:rPr>
      </w:pPr>
    </w:p>
    <w:p w14:paraId="11A2E500" w14:textId="77777777" w:rsidR="00244103" w:rsidRDefault="00244103" w:rsidP="00244103">
      <w:pPr>
        <w:rPr>
          <w:rFonts w:ascii="宋体" w:eastAsia="宋体" w:hAnsi="宋体"/>
          <w:sz w:val="28"/>
          <w:szCs w:val="28"/>
        </w:rPr>
      </w:pPr>
      <w:r>
        <w:rPr>
          <w:rFonts w:ascii="宋体" w:eastAsia="宋体" w:hAnsi="宋体" w:hint="eastAsia"/>
          <w:sz w:val="28"/>
          <w:szCs w:val="28"/>
        </w:rPr>
        <w:t>检查一下文件，拍个照附在底稿后面就可以了。</w:t>
      </w:r>
    </w:p>
    <w:p w14:paraId="7E900518" w14:textId="73D14A39" w:rsidR="00EE387D" w:rsidRDefault="00EE387D" w:rsidP="00313D00">
      <w:pPr>
        <w:rPr>
          <w:rFonts w:ascii="宋体" w:eastAsia="宋体" w:hAnsi="宋体"/>
          <w:sz w:val="28"/>
          <w:szCs w:val="28"/>
        </w:rPr>
      </w:pPr>
      <w:r>
        <w:rPr>
          <w:rFonts w:ascii="宋体" w:eastAsia="宋体" w:hAnsi="宋体"/>
          <w:sz w:val="28"/>
          <w:szCs w:val="28"/>
        </w:rPr>
        <w:br w:type="page"/>
      </w:r>
    </w:p>
    <w:p w14:paraId="536721AC" w14:textId="5190034A" w:rsidR="002A7B4B" w:rsidRDefault="0083587E" w:rsidP="0083587E">
      <w:pPr>
        <w:pStyle w:val="1"/>
      </w:pPr>
      <w:r>
        <w:rPr>
          <w:rFonts w:hint="eastAsia"/>
        </w:rPr>
        <w:lastRenderedPageBreak/>
        <w:t xml:space="preserve"> </w:t>
      </w:r>
      <w:bookmarkStart w:id="834" w:name="_Toc123761867"/>
      <w:bookmarkStart w:id="835" w:name="_Toc145317027"/>
      <w:r w:rsidR="00D20A87">
        <w:rPr>
          <w:rFonts w:hint="eastAsia"/>
        </w:rPr>
        <w:t>综合类底稿</w:t>
      </w:r>
      <w:bookmarkEnd w:id="834"/>
      <w:bookmarkEnd w:id="835"/>
    </w:p>
    <w:p w14:paraId="232952E7" w14:textId="6F7330D1" w:rsidR="00303F5E" w:rsidRDefault="0094462C" w:rsidP="00313D00">
      <w:pPr>
        <w:rPr>
          <w:rFonts w:ascii="宋体" w:eastAsia="宋体" w:hAnsi="宋体"/>
          <w:sz w:val="28"/>
          <w:szCs w:val="28"/>
        </w:rPr>
      </w:pPr>
      <w:r>
        <w:rPr>
          <w:rFonts w:ascii="宋体" w:eastAsia="宋体" w:hAnsi="宋体" w:hint="eastAsia"/>
          <w:sz w:val="28"/>
          <w:szCs w:val="28"/>
        </w:rPr>
        <w:t>综合类底稿一般由项目经理来做，主要是</w:t>
      </w:r>
      <w:r w:rsidRPr="00DC2104">
        <w:rPr>
          <w:rFonts w:ascii="宋体" w:eastAsia="宋体" w:hAnsi="宋体" w:hint="eastAsia"/>
          <w:sz w:val="28"/>
          <w:szCs w:val="28"/>
          <w:highlight w:val="yellow"/>
        </w:rPr>
        <w:t>从整体把控风险</w:t>
      </w:r>
      <w:r>
        <w:rPr>
          <w:rFonts w:ascii="宋体" w:eastAsia="宋体" w:hAnsi="宋体" w:hint="eastAsia"/>
          <w:sz w:val="28"/>
          <w:szCs w:val="28"/>
        </w:rPr>
        <w:t>和</w:t>
      </w:r>
      <w:r w:rsidRPr="00DC2104">
        <w:rPr>
          <w:rFonts w:ascii="宋体" w:eastAsia="宋体" w:hAnsi="宋体" w:hint="eastAsia"/>
          <w:sz w:val="28"/>
          <w:szCs w:val="28"/>
          <w:highlight w:val="yellow"/>
        </w:rPr>
        <w:t>给项目组成员安排工作</w:t>
      </w:r>
      <w:r>
        <w:rPr>
          <w:rFonts w:ascii="宋体" w:eastAsia="宋体" w:hAnsi="宋体" w:hint="eastAsia"/>
          <w:sz w:val="28"/>
          <w:szCs w:val="28"/>
        </w:rPr>
        <w:t>。</w:t>
      </w:r>
    </w:p>
    <w:p w14:paraId="4F7E1EA2" w14:textId="77777777" w:rsidR="00303F5E" w:rsidRDefault="00303F5E" w:rsidP="00313D00">
      <w:pPr>
        <w:rPr>
          <w:rFonts w:ascii="宋体" w:eastAsia="宋体" w:hAnsi="宋体"/>
          <w:sz w:val="28"/>
          <w:szCs w:val="28"/>
        </w:rPr>
      </w:pPr>
    </w:p>
    <w:p w14:paraId="54007E22" w14:textId="035E30AD" w:rsidR="00D20A87" w:rsidRDefault="005C281F" w:rsidP="00631EB3">
      <w:pPr>
        <w:pStyle w:val="2"/>
      </w:pPr>
      <w:bookmarkStart w:id="836" w:name="_Toc123761868"/>
      <w:bookmarkStart w:id="837" w:name="_Toc145317028"/>
      <w:r>
        <w:rPr>
          <w:rFonts w:hint="eastAsia"/>
        </w:rPr>
        <w:t>初步业务活动</w:t>
      </w:r>
      <w:bookmarkEnd w:id="836"/>
      <w:bookmarkEnd w:id="837"/>
    </w:p>
    <w:p w14:paraId="23DA7BA3" w14:textId="0E47153F" w:rsidR="005C281F" w:rsidRDefault="00F20A20" w:rsidP="00313D00">
      <w:pPr>
        <w:rPr>
          <w:rFonts w:ascii="宋体" w:eastAsia="宋体" w:hAnsi="宋体"/>
          <w:sz w:val="28"/>
          <w:szCs w:val="28"/>
        </w:rPr>
      </w:pPr>
      <w:r>
        <w:rPr>
          <w:rFonts w:ascii="宋体" w:eastAsia="宋体" w:hAnsi="宋体" w:hint="eastAsia"/>
          <w:sz w:val="28"/>
          <w:szCs w:val="28"/>
        </w:rPr>
        <w:t>初步业务活动，就是签订业务约定书之前的工作，主要是了解</w:t>
      </w:r>
      <w:r w:rsidR="00AA7E4F">
        <w:rPr>
          <w:rFonts w:ascii="宋体" w:eastAsia="宋体" w:hAnsi="宋体" w:hint="eastAsia"/>
          <w:sz w:val="28"/>
          <w:szCs w:val="28"/>
        </w:rPr>
        <w:t>客户的背景信息</w:t>
      </w:r>
      <w:r>
        <w:rPr>
          <w:rFonts w:ascii="宋体" w:eastAsia="宋体" w:hAnsi="宋体" w:hint="eastAsia"/>
          <w:sz w:val="28"/>
          <w:szCs w:val="28"/>
        </w:rPr>
        <w:t>，风险是否能接受，所里够不够人手。</w:t>
      </w:r>
      <w:r w:rsidR="007020DD">
        <w:rPr>
          <w:rFonts w:ascii="宋体" w:eastAsia="宋体" w:hAnsi="宋体" w:hint="eastAsia"/>
          <w:sz w:val="28"/>
          <w:szCs w:val="28"/>
        </w:rPr>
        <w:t>对于高风险的项目，在初步业务活动中识别出来，拒绝承接。</w:t>
      </w:r>
      <w:r w:rsidR="00B20C0A" w:rsidRPr="00972B9E">
        <w:rPr>
          <w:rFonts w:ascii="宋体" w:eastAsia="宋体" w:hAnsi="宋体" w:hint="eastAsia"/>
          <w:sz w:val="28"/>
          <w:szCs w:val="28"/>
          <w:highlight w:val="yellow"/>
        </w:rPr>
        <w:t>要不然把报告做完了，过不了质控，就白忙活了。</w:t>
      </w:r>
    </w:p>
    <w:p w14:paraId="471D5C37" w14:textId="24D09959" w:rsidR="00F20A20" w:rsidRDefault="00F20A20" w:rsidP="00313D00">
      <w:pPr>
        <w:rPr>
          <w:rFonts w:ascii="宋体" w:eastAsia="宋体" w:hAnsi="宋体"/>
          <w:sz w:val="28"/>
          <w:szCs w:val="28"/>
        </w:rPr>
      </w:pPr>
    </w:p>
    <w:p w14:paraId="05F67FF4" w14:textId="293716F1" w:rsidR="00315925" w:rsidRPr="006D3D9D" w:rsidRDefault="00352F85" w:rsidP="00313D00">
      <w:pPr>
        <w:rPr>
          <w:rFonts w:ascii="宋体" w:eastAsia="宋体" w:hAnsi="宋体"/>
          <w:color w:val="FF0000"/>
          <w:sz w:val="28"/>
          <w:szCs w:val="28"/>
        </w:rPr>
      </w:pPr>
      <w:r>
        <w:rPr>
          <w:rFonts w:ascii="宋体" w:eastAsia="宋体" w:hAnsi="宋体" w:hint="eastAsia"/>
          <w:color w:val="FF0000"/>
          <w:sz w:val="28"/>
          <w:szCs w:val="28"/>
        </w:rPr>
        <w:t>1、</w:t>
      </w:r>
      <w:r w:rsidR="00315925" w:rsidRPr="006D3D9D">
        <w:rPr>
          <w:rFonts w:ascii="宋体" w:eastAsia="宋体" w:hAnsi="宋体" w:hint="eastAsia"/>
          <w:color w:val="FF0000"/>
          <w:sz w:val="28"/>
          <w:szCs w:val="28"/>
        </w:rPr>
        <w:t>上市公司首次承接：</w:t>
      </w:r>
    </w:p>
    <w:p w14:paraId="57268000" w14:textId="1D604CDB" w:rsidR="00315925" w:rsidRDefault="00352F85" w:rsidP="00313D00">
      <w:pPr>
        <w:rPr>
          <w:rFonts w:ascii="宋体" w:eastAsia="宋体" w:hAnsi="宋体"/>
          <w:sz w:val="28"/>
          <w:szCs w:val="28"/>
        </w:rPr>
      </w:pPr>
      <w:r>
        <w:rPr>
          <w:rFonts w:ascii="宋体" w:eastAsia="宋体" w:hAnsi="宋体" w:hint="eastAsia"/>
          <w:sz w:val="28"/>
          <w:szCs w:val="28"/>
        </w:rPr>
        <w:t>通过巨潮资讯获取公开信息，主要关注以下几个方面：</w:t>
      </w:r>
    </w:p>
    <w:p w14:paraId="127123A9" w14:textId="341677AD" w:rsidR="00352F85" w:rsidRDefault="00352F85" w:rsidP="00313D00">
      <w:pPr>
        <w:rPr>
          <w:rFonts w:ascii="宋体" w:eastAsia="宋体" w:hAnsi="宋体"/>
          <w:sz w:val="28"/>
          <w:szCs w:val="28"/>
        </w:rPr>
      </w:pPr>
      <w:r>
        <w:rPr>
          <w:rFonts w:ascii="宋体" w:eastAsia="宋体" w:hAnsi="宋体" w:hint="eastAsia"/>
          <w:sz w:val="28"/>
          <w:szCs w:val="28"/>
        </w:rPr>
        <w:t>①上一年的</w:t>
      </w:r>
      <w:r w:rsidRPr="00271C59">
        <w:rPr>
          <w:rFonts w:ascii="宋体" w:eastAsia="宋体" w:hAnsi="宋体" w:hint="eastAsia"/>
          <w:sz w:val="28"/>
          <w:szCs w:val="28"/>
          <w:highlight w:val="yellow"/>
        </w:rPr>
        <w:t>审计意见类型</w:t>
      </w:r>
      <w:r>
        <w:rPr>
          <w:rFonts w:ascii="宋体" w:eastAsia="宋体" w:hAnsi="宋体" w:hint="eastAsia"/>
          <w:sz w:val="28"/>
          <w:szCs w:val="28"/>
        </w:rPr>
        <w:t>：如果是非标审计意见，风险较大。</w:t>
      </w:r>
    </w:p>
    <w:p w14:paraId="21FB5C34" w14:textId="7021E277" w:rsidR="006D3D9D" w:rsidRDefault="00352F85" w:rsidP="00313D00">
      <w:pPr>
        <w:rPr>
          <w:rFonts w:ascii="宋体" w:eastAsia="宋体" w:hAnsi="宋体"/>
          <w:sz w:val="28"/>
          <w:szCs w:val="28"/>
        </w:rPr>
      </w:pPr>
      <w:r>
        <w:rPr>
          <w:rFonts w:ascii="宋体" w:eastAsia="宋体" w:hAnsi="宋体" w:hint="eastAsia"/>
          <w:sz w:val="28"/>
          <w:szCs w:val="28"/>
        </w:rPr>
        <w:t>②更换会计师事务所的原因：</w:t>
      </w:r>
      <w:r w:rsidR="00337D22">
        <w:rPr>
          <w:rFonts w:ascii="宋体" w:eastAsia="宋体" w:hAnsi="宋体" w:hint="eastAsia"/>
          <w:sz w:val="28"/>
          <w:szCs w:val="28"/>
        </w:rPr>
        <w:t>要有合理的原因。因为现在审计业务是比较难接的，</w:t>
      </w:r>
      <w:r w:rsidR="0042124A">
        <w:rPr>
          <w:rFonts w:ascii="宋体" w:eastAsia="宋体" w:hAnsi="宋体" w:hint="eastAsia"/>
          <w:sz w:val="28"/>
          <w:szCs w:val="28"/>
        </w:rPr>
        <w:t>事务所不会丢掉手中的业务。</w:t>
      </w:r>
      <w:r w:rsidR="009A37C1">
        <w:rPr>
          <w:rFonts w:ascii="宋体" w:eastAsia="宋体" w:hAnsi="宋体" w:hint="eastAsia"/>
          <w:sz w:val="28"/>
          <w:szCs w:val="28"/>
        </w:rPr>
        <w:t>如果没有合理的原因，</w:t>
      </w:r>
      <w:r w:rsidR="00093192">
        <w:rPr>
          <w:rFonts w:ascii="宋体" w:eastAsia="宋体" w:hAnsi="宋体" w:hint="eastAsia"/>
          <w:sz w:val="28"/>
          <w:szCs w:val="28"/>
        </w:rPr>
        <w:t>很难通过质控。</w:t>
      </w:r>
    </w:p>
    <w:p w14:paraId="5EF9DBBA" w14:textId="01D724B7" w:rsidR="00093192" w:rsidRDefault="006B5DD7" w:rsidP="00313D00">
      <w:pPr>
        <w:rPr>
          <w:rFonts w:ascii="宋体" w:eastAsia="宋体" w:hAnsi="宋体"/>
          <w:sz w:val="28"/>
          <w:szCs w:val="28"/>
        </w:rPr>
      </w:pPr>
      <w:r>
        <w:rPr>
          <w:rFonts w:ascii="宋体" w:eastAsia="宋体" w:hAnsi="宋体" w:hint="eastAsia"/>
          <w:sz w:val="28"/>
          <w:szCs w:val="28"/>
        </w:rPr>
        <w:t>③在巨潮咨询上查看上市公司的公告、上一年的审计报告，看看是否存在重大风险。</w:t>
      </w:r>
    </w:p>
    <w:p w14:paraId="6450C9BF" w14:textId="77777777" w:rsidR="006D3D9D" w:rsidRDefault="006D3D9D" w:rsidP="00313D00">
      <w:pPr>
        <w:rPr>
          <w:rFonts w:ascii="宋体" w:eastAsia="宋体" w:hAnsi="宋体"/>
          <w:sz w:val="28"/>
          <w:szCs w:val="28"/>
        </w:rPr>
      </w:pPr>
    </w:p>
    <w:p w14:paraId="32830ADD" w14:textId="684484D8" w:rsidR="00315925" w:rsidRDefault="00315925" w:rsidP="00313D00">
      <w:pPr>
        <w:rPr>
          <w:rFonts w:ascii="宋体" w:eastAsia="宋体" w:hAnsi="宋体"/>
          <w:sz w:val="28"/>
          <w:szCs w:val="28"/>
        </w:rPr>
      </w:pPr>
    </w:p>
    <w:p w14:paraId="27A93407" w14:textId="31FC8FC7" w:rsidR="00315925" w:rsidRPr="006D3D9D" w:rsidRDefault="00352F85" w:rsidP="00313D00">
      <w:pPr>
        <w:rPr>
          <w:rFonts w:ascii="宋体" w:eastAsia="宋体" w:hAnsi="宋体"/>
          <w:color w:val="FF0000"/>
          <w:sz w:val="28"/>
          <w:szCs w:val="28"/>
        </w:rPr>
      </w:pPr>
      <w:r>
        <w:rPr>
          <w:rFonts w:ascii="宋体" w:eastAsia="宋体" w:hAnsi="宋体"/>
          <w:color w:val="FF0000"/>
          <w:sz w:val="28"/>
          <w:szCs w:val="28"/>
        </w:rPr>
        <w:t>2</w:t>
      </w:r>
      <w:r>
        <w:rPr>
          <w:rFonts w:ascii="宋体" w:eastAsia="宋体" w:hAnsi="宋体" w:hint="eastAsia"/>
          <w:color w:val="FF0000"/>
          <w:sz w:val="28"/>
          <w:szCs w:val="28"/>
        </w:rPr>
        <w:t>、</w:t>
      </w:r>
      <w:r w:rsidR="00315925" w:rsidRPr="006D3D9D">
        <w:rPr>
          <w:rFonts w:ascii="宋体" w:eastAsia="宋体" w:hAnsi="宋体" w:hint="eastAsia"/>
          <w:color w:val="FF0000"/>
          <w:sz w:val="28"/>
          <w:szCs w:val="28"/>
        </w:rPr>
        <w:t>非上市公司首次承接需要获取的信息：</w:t>
      </w:r>
    </w:p>
    <w:p w14:paraId="3727AB18" w14:textId="5262BE15" w:rsidR="002A6CA8" w:rsidRDefault="00352F85" w:rsidP="00313D00">
      <w:pPr>
        <w:rPr>
          <w:rFonts w:ascii="宋体" w:eastAsia="宋体" w:hAnsi="宋体"/>
          <w:sz w:val="28"/>
          <w:szCs w:val="28"/>
        </w:rPr>
      </w:pPr>
      <w:r>
        <w:rPr>
          <w:rFonts w:ascii="宋体" w:eastAsia="宋体" w:hAnsi="宋体" w:hint="eastAsia"/>
          <w:sz w:val="28"/>
          <w:szCs w:val="28"/>
          <w:highlight w:val="yellow"/>
        </w:rPr>
        <w:t>（1）</w:t>
      </w:r>
      <w:r w:rsidR="00E92875" w:rsidRPr="00315925">
        <w:rPr>
          <w:rFonts w:ascii="宋体" w:eastAsia="宋体" w:hAnsi="宋体" w:hint="eastAsia"/>
          <w:sz w:val="28"/>
          <w:szCs w:val="28"/>
          <w:highlight w:val="yellow"/>
        </w:rPr>
        <w:t>出报告的目的</w:t>
      </w:r>
      <w:r w:rsidR="00E92875">
        <w:rPr>
          <w:rFonts w:ascii="宋体" w:eastAsia="宋体" w:hAnsi="宋体" w:hint="eastAsia"/>
          <w:sz w:val="28"/>
          <w:szCs w:val="28"/>
        </w:rPr>
        <w:t>：国企年审；招投标；贷款</w:t>
      </w:r>
      <w:r w:rsidR="0028771B">
        <w:rPr>
          <w:rFonts w:ascii="宋体" w:eastAsia="宋体" w:hAnsi="宋体" w:hint="eastAsia"/>
          <w:sz w:val="28"/>
          <w:szCs w:val="28"/>
        </w:rPr>
        <w:t>；申报高新技术企业。</w:t>
      </w:r>
    </w:p>
    <w:p w14:paraId="3449C8DE" w14:textId="28080EE7" w:rsidR="00FD5BAD" w:rsidRDefault="00352F85" w:rsidP="00313D00">
      <w:pPr>
        <w:rPr>
          <w:rFonts w:ascii="宋体" w:eastAsia="宋体" w:hAnsi="宋体"/>
          <w:sz w:val="28"/>
          <w:szCs w:val="28"/>
        </w:rPr>
      </w:pPr>
      <w:r>
        <w:rPr>
          <w:rFonts w:ascii="宋体" w:eastAsia="宋体" w:hAnsi="宋体" w:hint="eastAsia"/>
          <w:sz w:val="28"/>
          <w:szCs w:val="28"/>
          <w:highlight w:val="yellow"/>
        </w:rPr>
        <w:t>（2）</w:t>
      </w:r>
      <w:r w:rsidR="002348BA" w:rsidRPr="00E1696E">
        <w:rPr>
          <w:rFonts w:ascii="宋体" w:eastAsia="宋体" w:hAnsi="宋体" w:hint="eastAsia"/>
          <w:sz w:val="28"/>
          <w:szCs w:val="28"/>
          <w:highlight w:val="yellow"/>
        </w:rPr>
        <w:t>公司名称：</w:t>
      </w:r>
      <w:r w:rsidR="002348BA">
        <w:rPr>
          <w:rFonts w:ascii="宋体" w:eastAsia="宋体" w:hAnsi="宋体" w:hint="eastAsia"/>
          <w:sz w:val="28"/>
          <w:szCs w:val="28"/>
        </w:rPr>
        <w:t>通过天眼查看它有多少个子公司。</w:t>
      </w:r>
    </w:p>
    <w:p w14:paraId="6B57CCE0" w14:textId="2513DA07" w:rsidR="006E154E" w:rsidRDefault="00352F85" w:rsidP="00313D00">
      <w:pPr>
        <w:rPr>
          <w:rFonts w:ascii="宋体" w:eastAsia="宋体" w:hAnsi="宋体"/>
          <w:sz w:val="28"/>
          <w:szCs w:val="28"/>
        </w:rPr>
      </w:pPr>
      <w:r>
        <w:rPr>
          <w:rFonts w:ascii="宋体" w:eastAsia="宋体" w:hAnsi="宋体" w:hint="eastAsia"/>
          <w:sz w:val="28"/>
          <w:szCs w:val="28"/>
          <w:highlight w:val="yellow"/>
        </w:rPr>
        <w:t>（3）</w:t>
      </w:r>
      <w:r w:rsidR="00315925" w:rsidRPr="00065C2B">
        <w:rPr>
          <w:rFonts w:ascii="宋体" w:eastAsia="宋体" w:hAnsi="宋体" w:hint="eastAsia"/>
          <w:sz w:val="28"/>
          <w:szCs w:val="28"/>
          <w:highlight w:val="yellow"/>
        </w:rPr>
        <w:t>资产负债表、利润表</w:t>
      </w:r>
      <w:r w:rsidR="00065C2B">
        <w:rPr>
          <w:rFonts w:ascii="宋体" w:eastAsia="宋体" w:hAnsi="宋体" w:hint="eastAsia"/>
          <w:sz w:val="28"/>
          <w:szCs w:val="28"/>
          <w:highlight w:val="yellow"/>
        </w:rPr>
        <w:t>：</w:t>
      </w:r>
      <w:r w:rsidR="00065C2B" w:rsidRPr="00065C2B">
        <w:rPr>
          <w:rFonts w:ascii="宋体" w:eastAsia="宋体" w:hAnsi="宋体" w:hint="eastAsia"/>
          <w:sz w:val="28"/>
          <w:szCs w:val="28"/>
        </w:rPr>
        <w:t>通过</w:t>
      </w:r>
      <w:r w:rsidR="00DF227E">
        <w:rPr>
          <w:rFonts w:ascii="宋体" w:eastAsia="宋体" w:hAnsi="宋体" w:hint="eastAsia"/>
          <w:sz w:val="28"/>
          <w:szCs w:val="28"/>
        </w:rPr>
        <w:t>资产负债表、利润表，可以看出有多少工作量，根据工作量和总资产、收入等指标报价。</w:t>
      </w:r>
    </w:p>
    <w:p w14:paraId="2FCEB328" w14:textId="77777777" w:rsidR="006E154E" w:rsidRDefault="006E154E" w:rsidP="00313D00">
      <w:pPr>
        <w:rPr>
          <w:rFonts w:ascii="宋体" w:eastAsia="宋体" w:hAnsi="宋体"/>
          <w:sz w:val="28"/>
          <w:szCs w:val="28"/>
        </w:rPr>
      </w:pPr>
    </w:p>
    <w:p w14:paraId="50CCB79A" w14:textId="77777777" w:rsidR="007D36B4" w:rsidRDefault="007D36B4" w:rsidP="007D36B4">
      <w:pPr>
        <w:pStyle w:val="2"/>
      </w:pPr>
      <w:bookmarkStart w:id="838" w:name="_Toc123761869"/>
      <w:bookmarkStart w:id="839" w:name="_Toc145317029"/>
      <w:r>
        <w:rPr>
          <w:rFonts w:hint="eastAsia"/>
        </w:rPr>
        <w:t>总体审计策略</w:t>
      </w:r>
      <w:bookmarkEnd w:id="838"/>
      <w:bookmarkEnd w:id="839"/>
    </w:p>
    <w:p w14:paraId="0A9C06B3" w14:textId="0B11B4B0" w:rsidR="00A37224" w:rsidRDefault="00A37224" w:rsidP="007D36B4">
      <w:pPr>
        <w:rPr>
          <w:rFonts w:ascii="宋体" w:eastAsia="宋体" w:hAnsi="宋体"/>
          <w:sz w:val="28"/>
          <w:szCs w:val="28"/>
        </w:rPr>
      </w:pPr>
      <w:r>
        <w:rPr>
          <w:rFonts w:ascii="宋体" w:eastAsia="宋体" w:hAnsi="宋体" w:hint="eastAsia"/>
          <w:sz w:val="28"/>
          <w:szCs w:val="28"/>
        </w:rPr>
        <w:t>把整个审计流程大概写在这里。</w:t>
      </w:r>
      <w:r w:rsidR="000F0749">
        <w:rPr>
          <w:rFonts w:ascii="宋体" w:eastAsia="宋体" w:hAnsi="宋体" w:hint="eastAsia"/>
          <w:sz w:val="28"/>
          <w:szCs w:val="28"/>
        </w:rPr>
        <w:t>让别人一看，就知道我们重点做了哪些工作</w:t>
      </w:r>
      <w:r w:rsidR="00371765">
        <w:rPr>
          <w:rFonts w:ascii="宋体" w:eastAsia="宋体" w:hAnsi="宋体" w:hint="eastAsia"/>
          <w:sz w:val="28"/>
          <w:szCs w:val="28"/>
        </w:rPr>
        <w:t>，这个底稿由项目经理来做。</w:t>
      </w:r>
    </w:p>
    <w:p w14:paraId="0C68AA48" w14:textId="41A8AE69" w:rsidR="00C44FD7" w:rsidRDefault="004B25DB" w:rsidP="007D36B4">
      <w:pPr>
        <w:rPr>
          <w:rFonts w:ascii="宋体" w:eastAsia="宋体" w:hAnsi="宋体"/>
          <w:sz w:val="28"/>
          <w:szCs w:val="28"/>
        </w:rPr>
      </w:pPr>
      <w:r w:rsidRPr="009E5385">
        <w:rPr>
          <w:rFonts w:ascii="宋体" w:eastAsia="宋体" w:hAnsi="宋体" w:hint="eastAsia"/>
          <w:sz w:val="28"/>
          <w:szCs w:val="28"/>
          <w:highlight w:val="yellow"/>
        </w:rPr>
        <w:t>1、安排</w:t>
      </w:r>
      <w:r w:rsidR="00C44FD7" w:rsidRPr="009E5385">
        <w:rPr>
          <w:rFonts w:ascii="宋体" w:eastAsia="宋体" w:hAnsi="宋体" w:hint="eastAsia"/>
          <w:sz w:val="28"/>
          <w:szCs w:val="28"/>
          <w:highlight w:val="yellow"/>
        </w:rPr>
        <w:t>工作</w:t>
      </w:r>
    </w:p>
    <w:p w14:paraId="5E3B812F" w14:textId="00BFE50A" w:rsidR="00506B3E" w:rsidRDefault="00506B3E" w:rsidP="007D36B4">
      <w:pPr>
        <w:rPr>
          <w:rFonts w:ascii="宋体" w:eastAsia="宋体" w:hAnsi="宋体"/>
          <w:sz w:val="28"/>
          <w:szCs w:val="28"/>
        </w:rPr>
      </w:pPr>
      <w:r>
        <w:rPr>
          <w:rFonts w:ascii="宋体" w:eastAsia="宋体" w:hAnsi="宋体" w:hint="eastAsia"/>
          <w:sz w:val="28"/>
          <w:szCs w:val="28"/>
        </w:rPr>
        <w:t>进场之后，根据合并报表中的项目，给项目组成员安排工作。</w:t>
      </w:r>
      <w:r w:rsidR="00D8268D">
        <w:rPr>
          <w:rFonts w:ascii="宋体" w:eastAsia="宋体" w:hAnsi="宋体" w:hint="eastAsia"/>
          <w:sz w:val="28"/>
          <w:szCs w:val="28"/>
        </w:rPr>
        <w:t>一般有4个人就足够了。</w:t>
      </w:r>
    </w:p>
    <w:p w14:paraId="5CC25E0A" w14:textId="62B6A26F" w:rsidR="00D8268D" w:rsidRDefault="00D8268D" w:rsidP="007D36B4">
      <w:pPr>
        <w:rPr>
          <w:rFonts w:ascii="宋体" w:eastAsia="宋体" w:hAnsi="宋体"/>
          <w:sz w:val="28"/>
          <w:szCs w:val="28"/>
        </w:rPr>
      </w:pPr>
      <w:r>
        <w:rPr>
          <w:rFonts w:ascii="宋体" w:eastAsia="宋体" w:hAnsi="宋体" w:hint="eastAsia"/>
          <w:sz w:val="28"/>
          <w:szCs w:val="28"/>
        </w:rPr>
        <w:t>特别厉害的：</w:t>
      </w:r>
      <w:r w:rsidR="00A871A7">
        <w:rPr>
          <w:rFonts w:ascii="宋体" w:eastAsia="宋体" w:hAnsi="宋体" w:hint="eastAsia"/>
          <w:sz w:val="28"/>
          <w:szCs w:val="28"/>
        </w:rPr>
        <w:t>存货、营业成本、应付职工薪酬</w:t>
      </w:r>
    </w:p>
    <w:p w14:paraId="4D9BB7E7" w14:textId="0EFB6740" w:rsidR="00D8268D" w:rsidRDefault="00D8268D" w:rsidP="007D36B4">
      <w:pPr>
        <w:rPr>
          <w:rFonts w:ascii="宋体" w:eastAsia="宋体" w:hAnsi="宋体"/>
          <w:sz w:val="28"/>
          <w:szCs w:val="28"/>
        </w:rPr>
      </w:pPr>
      <w:r>
        <w:rPr>
          <w:rFonts w:ascii="宋体" w:eastAsia="宋体" w:hAnsi="宋体" w:hint="eastAsia"/>
          <w:sz w:val="28"/>
          <w:szCs w:val="28"/>
        </w:rPr>
        <w:t>有点厉害的：</w:t>
      </w:r>
      <w:r w:rsidR="00454842">
        <w:rPr>
          <w:rFonts w:ascii="宋体" w:eastAsia="宋体" w:hAnsi="宋体" w:hint="eastAsia"/>
          <w:sz w:val="28"/>
          <w:szCs w:val="28"/>
        </w:rPr>
        <w:t>营业收入、应收账款、应收票据、预收款项（合同负债）、应交税费</w:t>
      </w:r>
    </w:p>
    <w:p w14:paraId="136B45D6" w14:textId="32FE0523" w:rsidR="00D8268D" w:rsidRDefault="00D8268D" w:rsidP="007D36B4">
      <w:pPr>
        <w:rPr>
          <w:rFonts w:ascii="宋体" w:eastAsia="宋体" w:hAnsi="宋体"/>
          <w:sz w:val="28"/>
          <w:szCs w:val="28"/>
        </w:rPr>
      </w:pPr>
      <w:r>
        <w:rPr>
          <w:rFonts w:ascii="宋体" w:eastAsia="宋体" w:hAnsi="宋体" w:hint="eastAsia"/>
          <w:sz w:val="28"/>
          <w:szCs w:val="28"/>
        </w:rPr>
        <w:t>一般的：长期资产、长短期借款、其他应收、其他应付</w:t>
      </w:r>
      <w:r w:rsidR="00454842">
        <w:rPr>
          <w:rFonts w:ascii="宋体" w:eastAsia="宋体" w:hAnsi="宋体" w:hint="eastAsia"/>
          <w:sz w:val="28"/>
          <w:szCs w:val="28"/>
        </w:rPr>
        <w:t>、金融资产</w:t>
      </w:r>
    </w:p>
    <w:p w14:paraId="3B3669AF" w14:textId="339C34EC" w:rsidR="00D8268D" w:rsidRDefault="00A871A7" w:rsidP="007D36B4">
      <w:pPr>
        <w:rPr>
          <w:rFonts w:ascii="宋体" w:eastAsia="宋体" w:hAnsi="宋体"/>
          <w:sz w:val="28"/>
          <w:szCs w:val="28"/>
        </w:rPr>
      </w:pPr>
      <w:r>
        <w:rPr>
          <w:rFonts w:ascii="宋体" w:eastAsia="宋体" w:hAnsi="宋体" w:hint="eastAsia"/>
          <w:sz w:val="28"/>
          <w:szCs w:val="28"/>
        </w:rPr>
        <w:t>刚入门的小朋友</w:t>
      </w:r>
      <w:r w:rsidR="00D8268D">
        <w:rPr>
          <w:rFonts w:ascii="宋体" w:eastAsia="宋体" w:hAnsi="宋体" w:hint="eastAsia"/>
          <w:sz w:val="28"/>
          <w:szCs w:val="28"/>
        </w:rPr>
        <w:t>：货币资金、三费、</w:t>
      </w:r>
      <w:r w:rsidR="00454842">
        <w:rPr>
          <w:rFonts w:ascii="宋体" w:eastAsia="宋体" w:hAnsi="宋体" w:hint="eastAsia"/>
          <w:sz w:val="28"/>
          <w:szCs w:val="28"/>
        </w:rPr>
        <w:t>营业外收支、其他收益</w:t>
      </w:r>
    </w:p>
    <w:p w14:paraId="106A91D8" w14:textId="6369D1E6" w:rsidR="00506B3E" w:rsidRDefault="00506B3E" w:rsidP="007D36B4">
      <w:pPr>
        <w:rPr>
          <w:rFonts w:ascii="宋体" w:eastAsia="宋体" w:hAnsi="宋体"/>
          <w:sz w:val="28"/>
          <w:szCs w:val="28"/>
        </w:rPr>
      </w:pPr>
    </w:p>
    <w:p w14:paraId="6DA65ADD" w14:textId="77777777" w:rsidR="00506B3E" w:rsidRDefault="00506B3E" w:rsidP="007D36B4">
      <w:pPr>
        <w:rPr>
          <w:rFonts w:ascii="宋体" w:eastAsia="宋体" w:hAnsi="宋体"/>
          <w:sz w:val="28"/>
          <w:szCs w:val="28"/>
        </w:rPr>
      </w:pPr>
    </w:p>
    <w:p w14:paraId="78BB4B1D" w14:textId="23DD933B" w:rsidR="004B25DB" w:rsidRDefault="004B25DB" w:rsidP="007D36B4">
      <w:pPr>
        <w:rPr>
          <w:rFonts w:ascii="宋体" w:eastAsia="宋体" w:hAnsi="宋体"/>
          <w:sz w:val="28"/>
          <w:szCs w:val="28"/>
        </w:rPr>
      </w:pPr>
      <w:r w:rsidRPr="009E5385">
        <w:rPr>
          <w:rFonts w:ascii="宋体" w:eastAsia="宋体" w:hAnsi="宋体" w:hint="eastAsia"/>
          <w:sz w:val="28"/>
          <w:szCs w:val="28"/>
          <w:highlight w:val="yellow"/>
        </w:rPr>
        <w:lastRenderedPageBreak/>
        <w:t>2、发现重大问题</w:t>
      </w:r>
    </w:p>
    <w:p w14:paraId="4CBD2EAD" w14:textId="19A6D364" w:rsidR="004B25DB" w:rsidRDefault="003F0538" w:rsidP="007D36B4">
      <w:pPr>
        <w:rPr>
          <w:rFonts w:ascii="宋体" w:eastAsia="宋体" w:hAnsi="宋体"/>
          <w:sz w:val="28"/>
          <w:szCs w:val="28"/>
        </w:rPr>
      </w:pPr>
      <w:r>
        <w:rPr>
          <w:rFonts w:ascii="宋体" w:eastAsia="宋体" w:hAnsi="宋体" w:hint="eastAsia"/>
          <w:sz w:val="28"/>
          <w:szCs w:val="28"/>
        </w:rPr>
        <w:t>安排好工作之后，项目经理把母公司、重要子公司的科目余额表都看一遍，看看有哪些重大问题，把问题写出来，并指导审计人员把问题解决。如：收入确认时点问题，成本核算问题，存货跌价问题，新租赁准则问题等。</w:t>
      </w:r>
    </w:p>
    <w:p w14:paraId="070235E8" w14:textId="7F5E006B" w:rsidR="00A01BFA" w:rsidRDefault="00A01BFA" w:rsidP="007D36B4">
      <w:pPr>
        <w:rPr>
          <w:rFonts w:ascii="宋体" w:eastAsia="宋体" w:hAnsi="宋体"/>
          <w:sz w:val="28"/>
          <w:szCs w:val="28"/>
        </w:rPr>
      </w:pPr>
      <w:r>
        <w:rPr>
          <w:rFonts w:ascii="宋体" w:eastAsia="宋体" w:hAnsi="宋体"/>
          <w:sz w:val="28"/>
          <w:szCs w:val="28"/>
        </w:rPr>
        <w:br w:type="page"/>
      </w:r>
    </w:p>
    <w:p w14:paraId="0FEAD21B" w14:textId="2537272B" w:rsidR="00FD5BAD" w:rsidRDefault="003C74B0" w:rsidP="00631EB3">
      <w:pPr>
        <w:pStyle w:val="2"/>
      </w:pPr>
      <w:bookmarkStart w:id="840" w:name="_Toc123761870"/>
      <w:bookmarkStart w:id="841" w:name="_Toc145317030"/>
      <w:r>
        <w:rPr>
          <w:rFonts w:hint="eastAsia"/>
        </w:rPr>
        <w:lastRenderedPageBreak/>
        <w:t>重要性</w:t>
      </w:r>
      <w:bookmarkEnd w:id="840"/>
      <w:bookmarkEnd w:id="841"/>
    </w:p>
    <w:p w14:paraId="46E89469" w14:textId="388912BC" w:rsidR="000436A8" w:rsidRDefault="000436A8" w:rsidP="00591552">
      <w:pPr>
        <w:rPr>
          <w:rFonts w:ascii="宋体" w:eastAsia="宋体" w:hAnsi="宋体"/>
          <w:sz w:val="28"/>
          <w:szCs w:val="28"/>
        </w:rPr>
      </w:pPr>
      <w:r w:rsidRPr="000436A8">
        <w:rPr>
          <w:rFonts w:ascii="宋体" w:eastAsia="宋体" w:hAnsi="宋体" w:hint="eastAsia"/>
          <w:sz w:val="28"/>
          <w:szCs w:val="28"/>
        </w:rPr>
        <w:t>重要性</w:t>
      </w:r>
      <w:r>
        <w:rPr>
          <w:rFonts w:ascii="宋体" w:eastAsia="宋体" w:hAnsi="宋体" w:hint="eastAsia"/>
          <w:sz w:val="28"/>
          <w:szCs w:val="28"/>
        </w:rPr>
        <w:t>，它指的是一个金额，超过这个金额的科目，就是重要的科目。比如重要性是5</w:t>
      </w:r>
      <w:r>
        <w:rPr>
          <w:rFonts w:ascii="宋体" w:eastAsia="宋体" w:hAnsi="宋体"/>
          <w:sz w:val="28"/>
          <w:szCs w:val="28"/>
        </w:rPr>
        <w:t>00</w:t>
      </w:r>
      <w:r>
        <w:rPr>
          <w:rFonts w:ascii="宋体" w:eastAsia="宋体" w:hAnsi="宋体" w:hint="eastAsia"/>
          <w:sz w:val="28"/>
          <w:szCs w:val="28"/>
        </w:rPr>
        <w:t>万，那么超过5</w:t>
      </w:r>
      <w:r>
        <w:rPr>
          <w:rFonts w:ascii="宋体" w:eastAsia="宋体" w:hAnsi="宋体"/>
          <w:sz w:val="28"/>
          <w:szCs w:val="28"/>
        </w:rPr>
        <w:t>00</w:t>
      </w:r>
      <w:r>
        <w:rPr>
          <w:rFonts w:ascii="宋体" w:eastAsia="宋体" w:hAnsi="宋体" w:hint="eastAsia"/>
          <w:sz w:val="28"/>
          <w:szCs w:val="28"/>
        </w:rPr>
        <w:t>万的科目就是重要的。</w:t>
      </w:r>
    </w:p>
    <w:p w14:paraId="19BB84E0" w14:textId="340A2929" w:rsidR="000436A8" w:rsidRDefault="000436A8" w:rsidP="00591552">
      <w:pPr>
        <w:rPr>
          <w:rFonts w:ascii="宋体" w:eastAsia="宋体" w:hAnsi="宋体"/>
          <w:sz w:val="28"/>
          <w:szCs w:val="28"/>
        </w:rPr>
      </w:pPr>
    </w:p>
    <w:p w14:paraId="04D9CAC9" w14:textId="6A5195C0" w:rsidR="002B689B" w:rsidRDefault="002B689B" w:rsidP="00591552">
      <w:pPr>
        <w:rPr>
          <w:rFonts w:ascii="宋体" w:eastAsia="宋体" w:hAnsi="宋体"/>
          <w:sz w:val="28"/>
          <w:szCs w:val="28"/>
        </w:rPr>
      </w:pPr>
      <w:r>
        <w:rPr>
          <w:rFonts w:ascii="宋体" w:eastAsia="宋体" w:hAnsi="宋体" w:hint="eastAsia"/>
          <w:sz w:val="28"/>
          <w:szCs w:val="28"/>
        </w:rPr>
        <w:t>重要性最大的作用就是：重要的科目</w:t>
      </w:r>
      <w:r w:rsidR="00A564B7" w:rsidRPr="00A564B7">
        <w:rPr>
          <w:rFonts w:ascii="宋体" w:eastAsia="宋体" w:hAnsi="宋体" w:hint="eastAsia"/>
          <w:sz w:val="28"/>
          <w:szCs w:val="28"/>
          <w:highlight w:val="yellow"/>
        </w:rPr>
        <w:t>必须</w:t>
      </w:r>
      <w:r>
        <w:rPr>
          <w:rFonts w:ascii="宋体" w:eastAsia="宋体" w:hAnsi="宋体" w:hint="eastAsia"/>
          <w:sz w:val="28"/>
          <w:szCs w:val="28"/>
        </w:rPr>
        <w:t>执行实质性程序，不重要的科目</w:t>
      </w:r>
      <w:r w:rsidR="002F217A" w:rsidRPr="00A564B7">
        <w:rPr>
          <w:rFonts w:ascii="宋体" w:eastAsia="宋体" w:hAnsi="宋体" w:hint="eastAsia"/>
          <w:sz w:val="28"/>
          <w:szCs w:val="28"/>
          <w:highlight w:val="yellow"/>
        </w:rPr>
        <w:t>有选择性地</w:t>
      </w:r>
      <w:r w:rsidR="002F217A">
        <w:rPr>
          <w:rFonts w:ascii="宋体" w:eastAsia="宋体" w:hAnsi="宋体" w:hint="eastAsia"/>
          <w:sz w:val="28"/>
          <w:szCs w:val="28"/>
        </w:rPr>
        <w:t>做</w:t>
      </w:r>
      <w:r>
        <w:rPr>
          <w:rFonts w:ascii="宋体" w:eastAsia="宋体" w:hAnsi="宋体" w:hint="eastAsia"/>
          <w:sz w:val="28"/>
          <w:szCs w:val="28"/>
        </w:rPr>
        <w:t>实质性程序，把时间花在重要的科目、高风险的科目。</w:t>
      </w:r>
    </w:p>
    <w:p w14:paraId="25B669E5" w14:textId="77777777" w:rsidR="002B689B" w:rsidRDefault="002B689B" w:rsidP="00591552">
      <w:pPr>
        <w:rPr>
          <w:rFonts w:ascii="宋体" w:eastAsia="宋体" w:hAnsi="宋体"/>
          <w:sz w:val="28"/>
          <w:szCs w:val="28"/>
        </w:rPr>
      </w:pPr>
    </w:p>
    <w:p w14:paraId="78D9FF57" w14:textId="01EE97C5" w:rsidR="000436A8" w:rsidRDefault="00D4126F" w:rsidP="00591552">
      <w:pPr>
        <w:rPr>
          <w:rFonts w:ascii="宋体" w:eastAsia="宋体" w:hAnsi="宋体"/>
          <w:sz w:val="28"/>
          <w:szCs w:val="28"/>
        </w:rPr>
      </w:pPr>
      <w:r>
        <w:rPr>
          <w:rFonts w:ascii="宋体" w:eastAsia="宋体" w:hAnsi="宋体" w:hint="eastAsia"/>
          <w:sz w:val="28"/>
          <w:szCs w:val="28"/>
        </w:rPr>
        <w:t>很多事务所，什么科目都开底稿、做实质性程序，导致底层审计员天天加班到1</w:t>
      </w:r>
      <w:r>
        <w:rPr>
          <w:rFonts w:ascii="宋体" w:eastAsia="宋体" w:hAnsi="宋体"/>
          <w:sz w:val="28"/>
          <w:szCs w:val="28"/>
        </w:rPr>
        <w:t>2</w:t>
      </w:r>
      <w:r>
        <w:rPr>
          <w:rFonts w:ascii="宋体" w:eastAsia="宋体" w:hAnsi="宋体" w:hint="eastAsia"/>
          <w:sz w:val="28"/>
          <w:szCs w:val="28"/>
        </w:rPr>
        <w:t>点，没有时间备考CPA，也没有时间多学习一些审计技能。</w:t>
      </w:r>
      <w:r w:rsidR="00866BCE">
        <w:rPr>
          <w:rFonts w:ascii="宋体" w:eastAsia="宋体" w:hAnsi="宋体" w:hint="eastAsia"/>
          <w:sz w:val="28"/>
          <w:szCs w:val="28"/>
        </w:rPr>
        <w:t>由于技能得不到提升，每天都做很多无用功，审计员都给整抑郁了，审计本来是一门技术活，却成了搬砖。</w:t>
      </w:r>
      <w:r w:rsidR="00654B6A">
        <w:rPr>
          <w:rFonts w:ascii="宋体" w:eastAsia="宋体" w:hAnsi="宋体" w:hint="eastAsia"/>
          <w:sz w:val="28"/>
          <w:szCs w:val="28"/>
        </w:rPr>
        <w:t>技能得不到提升，工作效率就慢，只能这样一直恶性循环。</w:t>
      </w:r>
    </w:p>
    <w:p w14:paraId="394104E8" w14:textId="0A5DB467" w:rsidR="00395510" w:rsidRDefault="00395510" w:rsidP="00591552">
      <w:pPr>
        <w:rPr>
          <w:rFonts w:ascii="宋体" w:eastAsia="宋体" w:hAnsi="宋体"/>
          <w:sz w:val="28"/>
          <w:szCs w:val="28"/>
        </w:rPr>
      </w:pPr>
      <w:r>
        <w:rPr>
          <w:rFonts w:ascii="宋体" w:eastAsia="宋体" w:hAnsi="宋体" w:hint="eastAsia"/>
          <w:sz w:val="28"/>
          <w:szCs w:val="28"/>
        </w:rPr>
        <w:t>如果正确运用重要性，合理安排审计工作，底层审计员就没那么</w:t>
      </w:r>
      <w:r w:rsidR="00D755B9">
        <w:rPr>
          <w:rFonts w:ascii="宋体" w:eastAsia="宋体" w:hAnsi="宋体" w:hint="eastAsia"/>
          <w:sz w:val="28"/>
          <w:szCs w:val="28"/>
        </w:rPr>
        <w:t>累</w:t>
      </w:r>
      <w:r>
        <w:rPr>
          <w:rFonts w:ascii="宋体" w:eastAsia="宋体" w:hAnsi="宋体" w:hint="eastAsia"/>
          <w:sz w:val="28"/>
          <w:szCs w:val="28"/>
        </w:rPr>
        <w:t>，就有多一点时间去学技能，技能提升了，效率就上来了，这是良性循环，工作起来像是技术活，就不会抑郁了。</w:t>
      </w:r>
    </w:p>
    <w:p w14:paraId="7D5EF199" w14:textId="2A3A0A0D" w:rsidR="00395510" w:rsidRDefault="00395510" w:rsidP="00591552">
      <w:pPr>
        <w:rPr>
          <w:rFonts w:ascii="宋体" w:eastAsia="宋体" w:hAnsi="宋体"/>
          <w:sz w:val="28"/>
          <w:szCs w:val="28"/>
        </w:rPr>
      </w:pPr>
    </w:p>
    <w:p w14:paraId="7E7D13C4" w14:textId="7D0A35C9" w:rsidR="008A2F65" w:rsidRDefault="000439A7" w:rsidP="00591552">
      <w:pPr>
        <w:rPr>
          <w:rFonts w:ascii="宋体" w:eastAsia="宋体" w:hAnsi="宋体"/>
          <w:sz w:val="28"/>
          <w:szCs w:val="28"/>
        </w:rPr>
      </w:pPr>
      <w:r>
        <w:rPr>
          <w:rFonts w:ascii="宋体" w:eastAsia="宋体" w:hAnsi="宋体" w:hint="eastAsia"/>
          <w:sz w:val="28"/>
          <w:szCs w:val="28"/>
        </w:rPr>
        <w:t>目前，很多内资所都没能正确运用重要性</w:t>
      </w:r>
      <w:r w:rsidR="00D70968">
        <w:rPr>
          <w:rFonts w:ascii="宋体" w:eastAsia="宋体" w:hAnsi="宋体" w:hint="eastAsia"/>
          <w:sz w:val="28"/>
          <w:szCs w:val="28"/>
        </w:rPr>
        <w:t>，导致小朋友做了大量无用功。</w:t>
      </w:r>
      <w:r w:rsidR="008A2F65">
        <w:rPr>
          <w:rFonts w:ascii="宋体" w:eastAsia="宋体" w:hAnsi="宋体" w:hint="eastAsia"/>
          <w:sz w:val="28"/>
          <w:szCs w:val="28"/>
        </w:rPr>
        <w:t>对于一些金额比较小的科目都要做足程序，原因是，如果不做足，质控不给过。</w:t>
      </w:r>
      <w:r w:rsidR="00D755B9">
        <w:rPr>
          <w:rFonts w:ascii="宋体" w:eastAsia="宋体" w:hAnsi="宋体" w:hint="eastAsia"/>
          <w:sz w:val="28"/>
          <w:szCs w:val="28"/>
        </w:rPr>
        <w:t>这就</w:t>
      </w:r>
      <w:r w:rsidR="008A2F65">
        <w:rPr>
          <w:rFonts w:ascii="宋体" w:eastAsia="宋体" w:hAnsi="宋体" w:hint="eastAsia"/>
          <w:sz w:val="28"/>
          <w:szCs w:val="28"/>
        </w:rPr>
        <w:t>导致重要性底稿流于形式，虽然开了重要</w:t>
      </w:r>
      <w:r w:rsidR="008A2F65">
        <w:rPr>
          <w:rFonts w:ascii="宋体" w:eastAsia="宋体" w:hAnsi="宋体" w:hint="eastAsia"/>
          <w:sz w:val="28"/>
          <w:szCs w:val="28"/>
        </w:rPr>
        <w:lastRenderedPageBreak/>
        <w:t>性底稿，但是实际工作中不管重要的科目还是不重要的科目，一样做实质性程序。这就是目前国内的现状，想要改善，还有很长一段路要走。</w:t>
      </w:r>
    </w:p>
    <w:p w14:paraId="3A05F0A8" w14:textId="10EE3321" w:rsidR="008A2F65" w:rsidRDefault="008A2F65" w:rsidP="00591552">
      <w:pPr>
        <w:rPr>
          <w:rFonts w:ascii="宋体" w:eastAsia="宋体" w:hAnsi="宋体"/>
          <w:sz w:val="28"/>
          <w:szCs w:val="28"/>
        </w:rPr>
      </w:pPr>
    </w:p>
    <w:p w14:paraId="1D2C2127" w14:textId="7E321984" w:rsidR="008A2F65" w:rsidRDefault="00CD65C8" w:rsidP="00591552">
      <w:pPr>
        <w:rPr>
          <w:rFonts w:ascii="宋体" w:eastAsia="宋体" w:hAnsi="宋体"/>
          <w:sz w:val="28"/>
          <w:szCs w:val="28"/>
        </w:rPr>
      </w:pPr>
      <w:r>
        <w:rPr>
          <w:rFonts w:ascii="宋体" w:eastAsia="宋体" w:hAnsi="宋体" w:hint="eastAsia"/>
          <w:sz w:val="28"/>
          <w:szCs w:val="28"/>
        </w:rPr>
        <w:t>至于四大，我问过好几个四大的朋友，他们是根据重要性来的，这一块做得很到位。</w:t>
      </w:r>
    </w:p>
    <w:p w14:paraId="6309C721" w14:textId="0929163B" w:rsidR="0093033E" w:rsidRDefault="0093033E" w:rsidP="00591552">
      <w:pPr>
        <w:rPr>
          <w:rFonts w:ascii="宋体" w:eastAsia="宋体" w:hAnsi="宋体"/>
          <w:sz w:val="28"/>
          <w:szCs w:val="28"/>
        </w:rPr>
      </w:pPr>
    </w:p>
    <w:p w14:paraId="084695BA" w14:textId="1BB725E9" w:rsidR="0093033E" w:rsidRDefault="0093033E" w:rsidP="00591552">
      <w:pPr>
        <w:rPr>
          <w:rFonts w:ascii="宋体" w:eastAsia="宋体" w:hAnsi="宋体"/>
          <w:sz w:val="28"/>
          <w:szCs w:val="28"/>
        </w:rPr>
      </w:pPr>
      <w:r>
        <w:rPr>
          <w:rFonts w:ascii="宋体" w:eastAsia="宋体" w:hAnsi="宋体" w:hint="eastAsia"/>
          <w:sz w:val="28"/>
          <w:szCs w:val="28"/>
        </w:rPr>
        <w:t>内资所想要发挥重要性的作用的话，还得项目经理才能推行。</w:t>
      </w:r>
      <w:r w:rsidR="00D84190">
        <w:rPr>
          <w:rFonts w:ascii="宋体" w:eastAsia="宋体" w:hAnsi="宋体" w:hint="eastAsia"/>
          <w:sz w:val="28"/>
          <w:szCs w:val="28"/>
        </w:rPr>
        <w:t>如果只是一个审计员，去建议项目经理用重要性的话，那肯定是不可能的，第一他不一定会，第二他不一定听你的。所以，想推行重要性的话，必须自己是项目经理。</w:t>
      </w:r>
    </w:p>
    <w:p w14:paraId="463B31C3" w14:textId="77777777" w:rsidR="000439A7" w:rsidRPr="000436A8" w:rsidRDefault="000439A7" w:rsidP="00591552">
      <w:pPr>
        <w:rPr>
          <w:rFonts w:ascii="宋体" w:eastAsia="宋体" w:hAnsi="宋体"/>
          <w:sz w:val="28"/>
          <w:szCs w:val="28"/>
        </w:rPr>
      </w:pPr>
    </w:p>
    <w:p w14:paraId="4FE6678C" w14:textId="6392545D" w:rsidR="00591552" w:rsidRPr="00591552" w:rsidRDefault="002C2E5D" w:rsidP="00311772">
      <w:pPr>
        <w:pStyle w:val="3"/>
      </w:pPr>
      <w:bookmarkStart w:id="842" w:name="_Toc145317031"/>
      <w:r w:rsidRPr="005C751F">
        <w:rPr>
          <w:rFonts w:hint="eastAsia"/>
          <w:highlight w:val="yellow"/>
        </w:rPr>
        <w:t>1、</w:t>
      </w:r>
      <w:r w:rsidR="00EC4F6F" w:rsidRPr="005C751F">
        <w:rPr>
          <w:rFonts w:hint="eastAsia"/>
          <w:highlight w:val="yellow"/>
        </w:rPr>
        <w:t>财务报表整体的</w:t>
      </w:r>
      <w:r w:rsidRPr="005C751F">
        <w:rPr>
          <w:rFonts w:hint="eastAsia"/>
          <w:highlight w:val="yellow"/>
        </w:rPr>
        <w:t>重要性</w:t>
      </w:r>
      <w:bookmarkEnd w:id="842"/>
    </w:p>
    <w:p w14:paraId="07DD149B" w14:textId="24AAB50A" w:rsidR="00591552" w:rsidRDefault="004031E4" w:rsidP="00591552">
      <w:pPr>
        <w:rPr>
          <w:rFonts w:ascii="宋体" w:eastAsia="宋体" w:hAnsi="宋体"/>
          <w:sz w:val="28"/>
          <w:szCs w:val="28"/>
        </w:rPr>
      </w:pPr>
      <w:r>
        <w:rPr>
          <w:rFonts w:ascii="宋体" w:eastAsia="宋体" w:hAnsi="宋体" w:hint="eastAsia"/>
          <w:sz w:val="28"/>
          <w:szCs w:val="28"/>
        </w:rPr>
        <w:t>常用基准</w:t>
      </w:r>
    </w:p>
    <w:tbl>
      <w:tblPr>
        <w:tblStyle w:val="a9"/>
        <w:tblW w:w="0" w:type="auto"/>
        <w:tblLook w:val="04A0" w:firstRow="1" w:lastRow="0" w:firstColumn="1" w:lastColumn="0" w:noHBand="0" w:noVBand="1"/>
      </w:tblPr>
      <w:tblGrid>
        <w:gridCol w:w="4148"/>
        <w:gridCol w:w="4148"/>
      </w:tblGrid>
      <w:tr w:rsidR="004D2816" w14:paraId="4A6671F1" w14:textId="77777777" w:rsidTr="004D2816">
        <w:tc>
          <w:tcPr>
            <w:tcW w:w="4148" w:type="dxa"/>
            <w:shd w:val="clear" w:color="auto" w:fill="FFFF00"/>
          </w:tcPr>
          <w:p w14:paraId="00306ADF" w14:textId="4EF04759" w:rsidR="004D2816" w:rsidRDefault="004D2816" w:rsidP="004D2816">
            <w:pPr>
              <w:jc w:val="center"/>
              <w:rPr>
                <w:rFonts w:ascii="宋体" w:eastAsia="宋体" w:hAnsi="宋体"/>
                <w:sz w:val="28"/>
                <w:szCs w:val="28"/>
              </w:rPr>
            </w:pPr>
            <w:r>
              <w:rPr>
                <w:rFonts w:ascii="宋体" w:eastAsia="宋体" w:hAnsi="宋体" w:hint="eastAsia"/>
                <w:sz w:val="28"/>
                <w:szCs w:val="28"/>
              </w:rPr>
              <w:t>被审计单位的情况</w:t>
            </w:r>
          </w:p>
        </w:tc>
        <w:tc>
          <w:tcPr>
            <w:tcW w:w="4148" w:type="dxa"/>
            <w:shd w:val="clear" w:color="auto" w:fill="FFFF00"/>
          </w:tcPr>
          <w:p w14:paraId="5C808B22" w14:textId="5483475F" w:rsidR="004D2816" w:rsidRDefault="004D2816" w:rsidP="004D2816">
            <w:pPr>
              <w:jc w:val="center"/>
              <w:rPr>
                <w:rFonts w:ascii="宋体" w:eastAsia="宋体" w:hAnsi="宋体"/>
                <w:sz w:val="28"/>
                <w:szCs w:val="28"/>
              </w:rPr>
            </w:pPr>
            <w:r w:rsidRPr="004D2816">
              <w:rPr>
                <w:rFonts w:ascii="宋体" w:eastAsia="宋体" w:hAnsi="宋体" w:hint="eastAsia"/>
                <w:sz w:val="28"/>
                <w:szCs w:val="28"/>
              </w:rPr>
              <w:t>可能选择的基准</w:t>
            </w:r>
          </w:p>
        </w:tc>
      </w:tr>
      <w:tr w:rsidR="004D2816" w14:paraId="3FC94698" w14:textId="77777777" w:rsidTr="00695FC6">
        <w:tc>
          <w:tcPr>
            <w:tcW w:w="4148" w:type="dxa"/>
            <w:vAlign w:val="center"/>
          </w:tcPr>
          <w:p w14:paraId="572E0391" w14:textId="5F14B2D4" w:rsidR="004D2816" w:rsidRDefault="004D2816" w:rsidP="00695FC6">
            <w:pPr>
              <w:rPr>
                <w:rFonts w:ascii="宋体" w:eastAsia="宋体" w:hAnsi="宋体"/>
                <w:sz w:val="28"/>
                <w:szCs w:val="28"/>
              </w:rPr>
            </w:pPr>
            <w:r>
              <w:rPr>
                <w:rFonts w:ascii="宋体" w:eastAsia="宋体" w:hAnsi="宋体" w:hint="eastAsia"/>
                <w:sz w:val="28"/>
                <w:szCs w:val="28"/>
              </w:rPr>
              <w:t>1.企业的盈利水平保持稳定</w:t>
            </w:r>
          </w:p>
        </w:tc>
        <w:tc>
          <w:tcPr>
            <w:tcW w:w="4148" w:type="dxa"/>
            <w:vAlign w:val="center"/>
          </w:tcPr>
          <w:p w14:paraId="1B4BA36D" w14:textId="68B9E39C" w:rsidR="004D2816" w:rsidRDefault="004D2816" w:rsidP="00695FC6">
            <w:pPr>
              <w:rPr>
                <w:rFonts w:ascii="宋体" w:eastAsia="宋体" w:hAnsi="宋体"/>
                <w:sz w:val="28"/>
                <w:szCs w:val="28"/>
              </w:rPr>
            </w:pPr>
            <w:r w:rsidRPr="004D2816">
              <w:rPr>
                <w:rFonts w:ascii="宋体" w:eastAsia="宋体" w:hAnsi="宋体" w:hint="eastAsia"/>
                <w:sz w:val="28"/>
                <w:szCs w:val="28"/>
              </w:rPr>
              <w:t>税前利润</w:t>
            </w:r>
            <w:r w:rsidR="002C2E5D">
              <w:rPr>
                <w:rFonts w:ascii="宋体" w:eastAsia="宋体" w:hAnsi="宋体" w:hint="eastAsia"/>
                <w:sz w:val="28"/>
                <w:szCs w:val="28"/>
              </w:rPr>
              <w:t>（5</w:t>
            </w:r>
            <w:r w:rsidR="002C2E5D">
              <w:rPr>
                <w:rFonts w:ascii="宋体" w:eastAsia="宋体" w:hAnsi="宋体"/>
                <w:sz w:val="28"/>
                <w:szCs w:val="28"/>
              </w:rPr>
              <w:t>%</w:t>
            </w:r>
            <w:r w:rsidR="002C2E5D">
              <w:rPr>
                <w:rFonts w:ascii="宋体" w:eastAsia="宋体" w:hAnsi="宋体" w:hint="eastAsia"/>
                <w:sz w:val="28"/>
                <w:szCs w:val="28"/>
              </w:rPr>
              <w:t>）</w:t>
            </w:r>
          </w:p>
        </w:tc>
      </w:tr>
      <w:tr w:rsidR="004D2816" w14:paraId="21C2959D" w14:textId="77777777" w:rsidTr="00695FC6">
        <w:tc>
          <w:tcPr>
            <w:tcW w:w="4148" w:type="dxa"/>
            <w:vAlign w:val="center"/>
          </w:tcPr>
          <w:p w14:paraId="27A5FF53" w14:textId="33E08161" w:rsidR="004D2816" w:rsidRDefault="004D2816" w:rsidP="00695FC6">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w:t>
            </w:r>
            <w:r>
              <w:rPr>
                <w:rFonts w:ascii="宋体" w:eastAsia="宋体" w:hAnsi="宋体" w:hint="eastAsia"/>
                <w:sz w:val="28"/>
                <w:szCs w:val="28"/>
              </w:rPr>
              <w:t>企业近年来经营状况大幅度波动，盈利和亏损交替发生，或者由正常盈利变为微利或微亏，或本年度税前利润因情况变化而出现意外增加或减少</w:t>
            </w:r>
          </w:p>
        </w:tc>
        <w:tc>
          <w:tcPr>
            <w:tcW w:w="4148" w:type="dxa"/>
            <w:vAlign w:val="center"/>
          </w:tcPr>
          <w:p w14:paraId="2640DF48" w14:textId="59805913" w:rsidR="004D2816" w:rsidRDefault="004D2816" w:rsidP="00695FC6">
            <w:pPr>
              <w:rPr>
                <w:rFonts w:ascii="宋体" w:eastAsia="宋体" w:hAnsi="宋体"/>
                <w:sz w:val="28"/>
                <w:szCs w:val="28"/>
              </w:rPr>
            </w:pPr>
            <w:r w:rsidRPr="004D2816">
              <w:rPr>
                <w:rFonts w:ascii="宋体" w:eastAsia="宋体" w:hAnsi="宋体" w:hint="eastAsia"/>
                <w:sz w:val="28"/>
                <w:szCs w:val="28"/>
              </w:rPr>
              <w:t>过去三到五年经常性业务的平均税前利润或亏损（取绝对值），或其他基准，例如营业收入</w:t>
            </w:r>
            <w:r w:rsidR="002C2E5D">
              <w:rPr>
                <w:rFonts w:ascii="宋体" w:eastAsia="宋体" w:hAnsi="宋体" w:hint="eastAsia"/>
                <w:sz w:val="28"/>
                <w:szCs w:val="28"/>
              </w:rPr>
              <w:t>（1</w:t>
            </w:r>
            <w:r w:rsidR="002C2E5D">
              <w:rPr>
                <w:rFonts w:ascii="宋体" w:eastAsia="宋体" w:hAnsi="宋体"/>
                <w:sz w:val="28"/>
                <w:szCs w:val="28"/>
              </w:rPr>
              <w:t>%</w:t>
            </w:r>
            <w:r w:rsidR="002C2E5D">
              <w:rPr>
                <w:rFonts w:ascii="宋体" w:eastAsia="宋体" w:hAnsi="宋体" w:hint="eastAsia"/>
                <w:sz w:val="28"/>
                <w:szCs w:val="28"/>
              </w:rPr>
              <w:t>）</w:t>
            </w:r>
          </w:p>
        </w:tc>
      </w:tr>
      <w:tr w:rsidR="004D2816" w14:paraId="2C76078A" w14:textId="77777777" w:rsidTr="00695FC6">
        <w:tc>
          <w:tcPr>
            <w:tcW w:w="4148" w:type="dxa"/>
            <w:vAlign w:val="center"/>
          </w:tcPr>
          <w:p w14:paraId="40F27450" w14:textId="7D173F30" w:rsidR="004D2816" w:rsidRDefault="004D2816" w:rsidP="00695FC6">
            <w:pPr>
              <w:rPr>
                <w:rFonts w:ascii="宋体" w:eastAsia="宋体" w:hAnsi="宋体"/>
                <w:sz w:val="28"/>
                <w:szCs w:val="28"/>
              </w:rPr>
            </w:pPr>
            <w:r w:rsidRPr="004D2816">
              <w:rPr>
                <w:rFonts w:ascii="宋体" w:eastAsia="宋体" w:hAnsi="宋体"/>
                <w:sz w:val="28"/>
                <w:szCs w:val="28"/>
              </w:rPr>
              <w:t>3.企业为新设企业，处于开办期，尚未开</w:t>
            </w:r>
            <w:r w:rsidRPr="004D2816">
              <w:rPr>
                <w:rFonts w:ascii="宋体" w:eastAsia="宋体" w:hAnsi="宋体" w:hint="eastAsia"/>
                <w:sz w:val="28"/>
                <w:szCs w:val="28"/>
              </w:rPr>
              <w:t>始经营，目前正在建造厂房及购买机器设备</w:t>
            </w:r>
          </w:p>
        </w:tc>
        <w:tc>
          <w:tcPr>
            <w:tcW w:w="4148" w:type="dxa"/>
            <w:vAlign w:val="center"/>
          </w:tcPr>
          <w:p w14:paraId="3064F775" w14:textId="41CF6353" w:rsidR="004D2816" w:rsidRDefault="004D2816" w:rsidP="00695FC6">
            <w:pPr>
              <w:rPr>
                <w:rFonts w:ascii="宋体" w:eastAsia="宋体" w:hAnsi="宋体"/>
                <w:sz w:val="28"/>
                <w:szCs w:val="28"/>
              </w:rPr>
            </w:pPr>
            <w:r w:rsidRPr="004D2816">
              <w:rPr>
                <w:rFonts w:ascii="宋体" w:eastAsia="宋体" w:hAnsi="宋体" w:hint="eastAsia"/>
                <w:sz w:val="28"/>
                <w:szCs w:val="28"/>
              </w:rPr>
              <w:t>总资产</w:t>
            </w:r>
            <w:r w:rsidR="002C2E5D">
              <w:rPr>
                <w:rFonts w:ascii="宋体" w:eastAsia="宋体" w:hAnsi="宋体" w:hint="eastAsia"/>
                <w:sz w:val="28"/>
                <w:szCs w:val="28"/>
              </w:rPr>
              <w:t>（1</w:t>
            </w:r>
            <w:r w:rsidR="002C2E5D">
              <w:rPr>
                <w:rFonts w:ascii="宋体" w:eastAsia="宋体" w:hAnsi="宋体"/>
                <w:sz w:val="28"/>
                <w:szCs w:val="28"/>
              </w:rPr>
              <w:t>%</w:t>
            </w:r>
            <w:r w:rsidR="002C2E5D">
              <w:rPr>
                <w:rFonts w:ascii="宋体" w:eastAsia="宋体" w:hAnsi="宋体" w:hint="eastAsia"/>
                <w:sz w:val="28"/>
                <w:szCs w:val="28"/>
              </w:rPr>
              <w:t>）</w:t>
            </w:r>
          </w:p>
        </w:tc>
      </w:tr>
      <w:tr w:rsidR="004D2816" w14:paraId="0B316351" w14:textId="77777777" w:rsidTr="00695FC6">
        <w:tc>
          <w:tcPr>
            <w:tcW w:w="4148" w:type="dxa"/>
            <w:vAlign w:val="center"/>
          </w:tcPr>
          <w:p w14:paraId="470C1046" w14:textId="7CCEE95B" w:rsidR="004D2816" w:rsidRDefault="004D2816" w:rsidP="00695FC6">
            <w:pPr>
              <w:rPr>
                <w:rFonts w:ascii="宋体" w:eastAsia="宋体" w:hAnsi="宋体"/>
                <w:sz w:val="28"/>
                <w:szCs w:val="28"/>
              </w:rPr>
            </w:pPr>
            <w:r w:rsidRPr="004D2816">
              <w:rPr>
                <w:rFonts w:ascii="宋体" w:eastAsia="宋体" w:hAnsi="宋体"/>
                <w:sz w:val="28"/>
                <w:szCs w:val="28"/>
              </w:rPr>
              <w:lastRenderedPageBreak/>
              <w:t>4.企业处于新兴行业，目前侧重于抢占市</w:t>
            </w:r>
            <w:r w:rsidRPr="004D2816">
              <w:rPr>
                <w:rFonts w:ascii="宋体" w:eastAsia="宋体" w:hAnsi="宋体" w:hint="eastAsia"/>
                <w:sz w:val="28"/>
                <w:szCs w:val="28"/>
              </w:rPr>
              <w:t>场份额、扩大企业知名度和影响力</w:t>
            </w:r>
          </w:p>
        </w:tc>
        <w:tc>
          <w:tcPr>
            <w:tcW w:w="4148" w:type="dxa"/>
            <w:vAlign w:val="center"/>
          </w:tcPr>
          <w:p w14:paraId="34D930C9" w14:textId="56FDEAD3" w:rsidR="004D2816" w:rsidRDefault="004D2816" w:rsidP="00695FC6">
            <w:pPr>
              <w:rPr>
                <w:rFonts w:ascii="宋体" w:eastAsia="宋体" w:hAnsi="宋体"/>
                <w:sz w:val="28"/>
                <w:szCs w:val="28"/>
              </w:rPr>
            </w:pPr>
            <w:r w:rsidRPr="004D2816">
              <w:rPr>
                <w:rFonts w:ascii="宋体" w:eastAsia="宋体" w:hAnsi="宋体" w:hint="eastAsia"/>
                <w:sz w:val="28"/>
                <w:szCs w:val="28"/>
              </w:rPr>
              <w:t>营业收入</w:t>
            </w:r>
            <w:r w:rsidR="002C2E5D">
              <w:rPr>
                <w:rFonts w:ascii="宋体" w:eastAsia="宋体" w:hAnsi="宋体" w:hint="eastAsia"/>
                <w:sz w:val="28"/>
                <w:szCs w:val="28"/>
              </w:rPr>
              <w:t>（1</w:t>
            </w:r>
            <w:r w:rsidR="002C2E5D">
              <w:rPr>
                <w:rFonts w:ascii="宋体" w:eastAsia="宋体" w:hAnsi="宋体"/>
                <w:sz w:val="28"/>
                <w:szCs w:val="28"/>
              </w:rPr>
              <w:t>%</w:t>
            </w:r>
            <w:r w:rsidR="002C2E5D">
              <w:rPr>
                <w:rFonts w:ascii="宋体" w:eastAsia="宋体" w:hAnsi="宋体" w:hint="eastAsia"/>
                <w:sz w:val="28"/>
                <w:szCs w:val="28"/>
              </w:rPr>
              <w:t>）</w:t>
            </w:r>
          </w:p>
        </w:tc>
      </w:tr>
      <w:tr w:rsidR="004D2816" w14:paraId="7154F8E4" w14:textId="77777777" w:rsidTr="00695FC6">
        <w:tc>
          <w:tcPr>
            <w:tcW w:w="4148" w:type="dxa"/>
            <w:vAlign w:val="center"/>
          </w:tcPr>
          <w:p w14:paraId="00BBDB2B" w14:textId="1CA18DF0" w:rsidR="004D2816" w:rsidRDefault="004D2816" w:rsidP="00695FC6">
            <w:pPr>
              <w:rPr>
                <w:rFonts w:ascii="宋体" w:eastAsia="宋体" w:hAnsi="宋体"/>
                <w:sz w:val="28"/>
                <w:szCs w:val="28"/>
              </w:rPr>
            </w:pPr>
            <w:r w:rsidRPr="004D2816">
              <w:rPr>
                <w:rFonts w:ascii="宋体" w:eastAsia="宋体" w:hAnsi="宋体"/>
                <w:sz w:val="28"/>
                <w:szCs w:val="28"/>
              </w:rPr>
              <w:t>5.为某开放式基金，致力于优化投资组合、</w:t>
            </w:r>
            <w:r w:rsidRPr="004D2816">
              <w:rPr>
                <w:rFonts w:ascii="宋体" w:eastAsia="宋体" w:hAnsi="宋体" w:hint="eastAsia"/>
                <w:sz w:val="28"/>
                <w:szCs w:val="28"/>
              </w:rPr>
              <w:t>提高基金净值、为基金持有人创造投资价值</w:t>
            </w:r>
          </w:p>
        </w:tc>
        <w:tc>
          <w:tcPr>
            <w:tcW w:w="4148" w:type="dxa"/>
            <w:vAlign w:val="center"/>
          </w:tcPr>
          <w:p w14:paraId="41D3B1B3" w14:textId="4042F703" w:rsidR="004D2816" w:rsidRDefault="004D2816" w:rsidP="00695FC6">
            <w:pPr>
              <w:rPr>
                <w:rFonts w:ascii="宋体" w:eastAsia="宋体" w:hAnsi="宋体"/>
                <w:sz w:val="28"/>
                <w:szCs w:val="28"/>
              </w:rPr>
            </w:pPr>
            <w:r w:rsidRPr="004D2816">
              <w:rPr>
                <w:rFonts w:ascii="宋体" w:eastAsia="宋体" w:hAnsi="宋体" w:hint="eastAsia"/>
                <w:sz w:val="28"/>
                <w:szCs w:val="28"/>
              </w:rPr>
              <w:t>净资产</w:t>
            </w:r>
            <w:r w:rsidR="002C2E5D">
              <w:rPr>
                <w:rFonts w:ascii="宋体" w:eastAsia="宋体" w:hAnsi="宋体" w:hint="eastAsia"/>
                <w:sz w:val="28"/>
                <w:szCs w:val="28"/>
              </w:rPr>
              <w:t>（1</w:t>
            </w:r>
            <w:r w:rsidR="002C2E5D">
              <w:rPr>
                <w:rFonts w:ascii="宋体" w:eastAsia="宋体" w:hAnsi="宋体"/>
                <w:sz w:val="28"/>
                <w:szCs w:val="28"/>
              </w:rPr>
              <w:t>%</w:t>
            </w:r>
            <w:r w:rsidR="002C2E5D">
              <w:rPr>
                <w:rFonts w:ascii="宋体" w:eastAsia="宋体" w:hAnsi="宋体" w:hint="eastAsia"/>
                <w:sz w:val="28"/>
                <w:szCs w:val="28"/>
              </w:rPr>
              <w:t>）</w:t>
            </w:r>
          </w:p>
        </w:tc>
      </w:tr>
      <w:tr w:rsidR="004D2816" w14:paraId="63C63F87" w14:textId="77777777" w:rsidTr="00695FC6">
        <w:tc>
          <w:tcPr>
            <w:tcW w:w="4148" w:type="dxa"/>
            <w:vAlign w:val="center"/>
          </w:tcPr>
          <w:p w14:paraId="0290067B" w14:textId="3A39F9C8" w:rsidR="004D2816" w:rsidRDefault="004D2816" w:rsidP="00695FC6">
            <w:pPr>
              <w:rPr>
                <w:rFonts w:ascii="宋体" w:eastAsia="宋体" w:hAnsi="宋体"/>
                <w:sz w:val="28"/>
                <w:szCs w:val="28"/>
              </w:rPr>
            </w:pPr>
            <w:r w:rsidRPr="004D2816">
              <w:rPr>
                <w:rFonts w:ascii="宋体" w:eastAsia="宋体" w:hAnsi="宋体"/>
                <w:sz w:val="28"/>
                <w:szCs w:val="28"/>
              </w:rPr>
              <w:t>6.为某国际企业集团设立的研发中心，主</w:t>
            </w:r>
            <w:r w:rsidRPr="004D2816">
              <w:rPr>
                <w:rFonts w:ascii="宋体" w:eastAsia="宋体" w:hAnsi="宋体" w:hint="eastAsia"/>
                <w:sz w:val="28"/>
                <w:szCs w:val="28"/>
              </w:rPr>
              <w:t>要为集团下属各企业提供研发服务，并以成本加成的方式向相关企业收取费用</w:t>
            </w:r>
          </w:p>
        </w:tc>
        <w:tc>
          <w:tcPr>
            <w:tcW w:w="4148" w:type="dxa"/>
            <w:vAlign w:val="center"/>
          </w:tcPr>
          <w:p w14:paraId="6A5541B2" w14:textId="7D7D29E6" w:rsidR="004D2816" w:rsidRDefault="004D2816" w:rsidP="00695FC6">
            <w:pPr>
              <w:rPr>
                <w:rFonts w:ascii="宋体" w:eastAsia="宋体" w:hAnsi="宋体"/>
                <w:sz w:val="28"/>
                <w:szCs w:val="28"/>
              </w:rPr>
            </w:pPr>
            <w:r w:rsidRPr="004D2816">
              <w:rPr>
                <w:rFonts w:ascii="宋体" w:eastAsia="宋体" w:hAnsi="宋体" w:hint="eastAsia"/>
                <w:sz w:val="28"/>
                <w:szCs w:val="28"/>
              </w:rPr>
              <w:t>成本与营业费用总额</w:t>
            </w:r>
            <w:r w:rsidR="002C2E5D">
              <w:rPr>
                <w:rFonts w:ascii="宋体" w:eastAsia="宋体" w:hAnsi="宋体" w:hint="eastAsia"/>
                <w:sz w:val="28"/>
                <w:szCs w:val="28"/>
              </w:rPr>
              <w:t>（1</w:t>
            </w:r>
            <w:r w:rsidR="002C2E5D">
              <w:rPr>
                <w:rFonts w:ascii="宋体" w:eastAsia="宋体" w:hAnsi="宋体"/>
                <w:sz w:val="28"/>
                <w:szCs w:val="28"/>
              </w:rPr>
              <w:t>%</w:t>
            </w:r>
            <w:r w:rsidR="002C2E5D">
              <w:rPr>
                <w:rFonts w:ascii="宋体" w:eastAsia="宋体" w:hAnsi="宋体" w:hint="eastAsia"/>
                <w:sz w:val="28"/>
                <w:szCs w:val="28"/>
              </w:rPr>
              <w:t>）</w:t>
            </w:r>
          </w:p>
        </w:tc>
      </w:tr>
      <w:tr w:rsidR="004D2816" w14:paraId="58D394B8" w14:textId="77777777" w:rsidTr="00695FC6">
        <w:tc>
          <w:tcPr>
            <w:tcW w:w="4148" w:type="dxa"/>
            <w:vAlign w:val="center"/>
          </w:tcPr>
          <w:p w14:paraId="7409DD63" w14:textId="3EFB2ECC" w:rsidR="004D2816" w:rsidRDefault="004D2816" w:rsidP="00695FC6">
            <w:pPr>
              <w:rPr>
                <w:rFonts w:ascii="宋体" w:eastAsia="宋体" w:hAnsi="宋体"/>
                <w:sz w:val="28"/>
                <w:szCs w:val="28"/>
              </w:rPr>
            </w:pPr>
            <w:r w:rsidRPr="004D2816">
              <w:rPr>
                <w:rFonts w:ascii="宋体" w:eastAsia="宋体" w:hAnsi="宋体"/>
                <w:sz w:val="28"/>
                <w:szCs w:val="28"/>
              </w:rPr>
              <w:t>7.为公益性质的基金会</w:t>
            </w:r>
          </w:p>
        </w:tc>
        <w:tc>
          <w:tcPr>
            <w:tcW w:w="4148" w:type="dxa"/>
            <w:vAlign w:val="center"/>
          </w:tcPr>
          <w:p w14:paraId="397F0445" w14:textId="412FAA53" w:rsidR="004D2816" w:rsidRDefault="004D2816" w:rsidP="00695FC6">
            <w:pPr>
              <w:rPr>
                <w:rFonts w:ascii="宋体" w:eastAsia="宋体" w:hAnsi="宋体"/>
                <w:sz w:val="28"/>
                <w:szCs w:val="28"/>
              </w:rPr>
            </w:pPr>
            <w:r w:rsidRPr="004D2816">
              <w:rPr>
                <w:rFonts w:ascii="宋体" w:eastAsia="宋体" w:hAnsi="宋体" w:hint="eastAsia"/>
                <w:sz w:val="28"/>
                <w:szCs w:val="28"/>
              </w:rPr>
              <w:t>捐赠收入或捐赠支出总额</w:t>
            </w:r>
            <w:r w:rsidR="002C2E5D">
              <w:rPr>
                <w:rFonts w:ascii="宋体" w:eastAsia="宋体" w:hAnsi="宋体" w:hint="eastAsia"/>
                <w:sz w:val="28"/>
                <w:szCs w:val="28"/>
              </w:rPr>
              <w:t>（1</w:t>
            </w:r>
            <w:r w:rsidR="002C2E5D">
              <w:rPr>
                <w:rFonts w:ascii="宋体" w:eastAsia="宋体" w:hAnsi="宋体"/>
                <w:sz w:val="28"/>
                <w:szCs w:val="28"/>
              </w:rPr>
              <w:t>%</w:t>
            </w:r>
            <w:r w:rsidR="002C2E5D">
              <w:rPr>
                <w:rFonts w:ascii="宋体" w:eastAsia="宋体" w:hAnsi="宋体" w:hint="eastAsia"/>
                <w:sz w:val="28"/>
                <w:szCs w:val="28"/>
              </w:rPr>
              <w:t>）</w:t>
            </w:r>
          </w:p>
        </w:tc>
      </w:tr>
    </w:tbl>
    <w:p w14:paraId="68E29E27" w14:textId="58DA2950" w:rsidR="004031E4" w:rsidRDefault="004031E4" w:rsidP="00591552">
      <w:pPr>
        <w:rPr>
          <w:rFonts w:ascii="宋体" w:eastAsia="宋体" w:hAnsi="宋体"/>
          <w:sz w:val="28"/>
          <w:szCs w:val="28"/>
        </w:rPr>
      </w:pPr>
    </w:p>
    <w:p w14:paraId="446FD886" w14:textId="093B6AEF" w:rsidR="004031E4" w:rsidRDefault="00EC4F6F" w:rsidP="00311772">
      <w:pPr>
        <w:pStyle w:val="3"/>
      </w:pPr>
      <w:bookmarkStart w:id="843" w:name="_Toc145317032"/>
      <w:r w:rsidRPr="005C751F">
        <w:rPr>
          <w:rFonts w:hint="eastAsia"/>
          <w:highlight w:val="yellow"/>
        </w:rPr>
        <w:t>2、实际执行</w:t>
      </w:r>
      <w:r w:rsidR="0057129C" w:rsidRPr="005C751F">
        <w:rPr>
          <w:rFonts w:hint="eastAsia"/>
          <w:highlight w:val="yellow"/>
        </w:rPr>
        <w:t>的</w:t>
      </w:r>
      <w:r w:rsidRPr="005C751F">
        <w:rPr>
          <w:rFonts w:hint="eastAsia"/>
          <w:highlight w:val="yellow"/>
        </w:rPr>
        <w:t>重要性</w:t>
      </w:r>
      <w:bookmarkEnd w:id="843"/>
    </w:p>
    <w:p w14:paraId="718C30D1" w14:textId="2B902456" w:rsidR="00EC4F6F" w:rsidRDefault="0057129C" w:rsidP="00591552">
      <w:pPr>
        <w:rPr>
          <w:rFonts w:ascii="宋体" w:eastAsia="宋体" w:hAnsi="宋体"/>
          <w:sz w:val="28"/>
          <w:szCs w:val="28"/>
        </w:rPr>
      </w:pPr>
      <w:r>
        <w:rPr>
          <w:rFonts w:ascii="宋体" w:eastAsia="宋体" w:hAnsi="宋体" w:hint="eastAsia"/>
          <w:sz w:val="28"/>
          <w:szCs w:val="28"/>
        </w:rPr>
        <w:t>实际执行重要性=财务报表整体的重要性×（5</w:t>
      </w:r>
      <w:r>
        <w:rPr>
          <w:rFonts w:ascii="宋体" w:eastAsia="宋体" w:hAnsi="宋体"/>
          <w:sz w:val="28"/>
          <w:szCs w:val="28"/>
        </w:rPr>
        <w:t>0%~75%</w:t>
      </w:r>
      <w:r>
        <w:rPr>
          <w:rFonts w:ascii="宋体" w:eastAsia="宋体" w:hAnsi="宋体" w:hint="eastAsia"/>
          <w:sz w:val="28"/>
          <w:szCs w:val="28"/>
        </w:rPr>
        <w:t>）</w:t>
      </w:r>
    </w:p>
    <w:p w14:paraId="0094EEE2" w14:textId="655EC459" w:rsidR="00EC4F6F" w:rsidRDefault="00EC4F6F" w:rsidP="00591552">
      <w:pPr>
        <w:rPr>
          <w:rFonts w:ascii="宋体" w:eastAsia="宋体" w:hAnsi="宋体"/>
          <w:sz w:val="28"/>
          <w:szCs w:val="28"/>
        </w:rPr>
      </w:pPr>
    </w:p>
    <w:p w14:paraId="7F9F7A59" w14:textId="65EEDD60" w:rsidR="005C751F" w:rsidRDefault="005C751F" w:rsidP="00591552">
      <w:pPr>
        <w:rPr>
          <w:rFonts w:ascii="宋体" w:eastAsia="宋体" w:hAnsi="宋体"/>
          <w:sz w:val="28"/>
          <w:szCs w:val="28"/>
        </w:rPr>
      </w:pPr>
      <w:r>
        <w:rPr>
          <w:rFonts w:ascii="宋体" w:eastAsia="宋体" w:hAnsi="宋体" w:hint="eastAsia"/>
          <w:sz w:val="28"/>
          <w:szCs w:val="28"/>
        </w:rPr>
        <w:t>实际执行的重要性低于财务报表整体的重要性，是出于谨慎考虑。重要性水平越低，</w:t>
      </w:r>
      <w:r w:rsidR="005F337F">
        <w:rPr>
          <w:rFonts w:ascii="宋体" w:eastAsia="宋体" w:hAnsi="宋体" w:hint="eastAsia"/>
          <w:sz w:val="28"/>
          <w:szCs w:val="28"/>
        </w:rPr>
        <w:t>需要做的实质性程序就越多，重大错报风险就越小。但是也不能把实际执行的重要性定得太低，那就没有意义了。所以搞了个5</w:t>
      </w:r>
      <w:r w:rsidR="005F337F">
        <w:rPr>
          <w:rFonts w:ascii="宋体" w:eastAsia="宋体" w:hAnsi="宋体"/>
          <w:sz w:val="28"/>
          <w:szCs w:val="28"/>
        </w:rPr>
        <w:t>0%~75%</w:t>
      </w:r>
      <w:r w:rsidR="005F337F">
        <w:rPr>
          <w:rFonts w:ascii="宋体" w:eastAsia="宋体" w:hAnsi="宋体" w:hint="eastAsia"/>
          <w:sz w:val="28"/>
          <w:szCs w:val="28"/>
        </w:rPr>
        <w:t>之间。</w:t>
      </w:r>
    </w:p>
    <w:p w14:paraId="105C4869" w14:textId="3F52AE79" w:rsidR="005D61BA" w:rsidRDefault="005D61BA" w:rsidP="00591552">
      <w:pPr>
        <w:rPr>
          <w:rFonts w:ascii="宋体" w:eastAsia="宋体" w:hAnsi="宋体"/>
          <w:sz w:val="28"/>
          <w:szCs w:val="28"/>
        </w:rPr>
      </w:pPr>
    </w:p>
    <w:p w14:paraId="61FC38FD" w14:textId="1C28EC07" w:rsidR="005D61BA" w:rsidRDefault="005D61BA" w:rsidP="00591552">
      <w:pPr>
        <w:rPr>
          <w:rFonts w:ascii="宋体" w:eastAsia="宋体" w:hAnsi="宋体"/>
          <w:sz w:val="28"/>
          <w:szCs w:val="28"/>
        </w:rPr>
      </w:pPr>
      <w:r w:rsidRPr="005D61BA">
        <w:rPr>
          <w:rFonts w:ascii="宋体" w:eastAsia="宋体" w:hAnsi="宋体" w:hint="eastAsia"/>
          <w:sz w:val="28"/>
          <w:szCs w:val="28"/>
          <w:highlight w:val="yellow"/>
        </w:rPr>
        <w:t>实际执行的重要性的作用：</w:t>
      </w:r>
    </w:p>
    <w:p w14:paraId="1A63CA7B" w14:textId="5FA4FA5D" w:rsidR="005D61BA" w:rsidRDefault="00D10109" w:rsidP="00591552">
      <w:pPr>
        <w:rPr>
          <w:rFonts w:ascii="宋体" w:eastAsia="宋体" w:hAnsi="宋体"/>
          <w:sz w:val="28"/>
          <w:szCs w:val="28"/>
        </w:rPr>
      </w:pPr>
      <w:r>
        <w:rPr>
          <w:rFonts w:ascii="宋体" w:eastAsia="宋体" w:hAnsi="宋体" w:hint="eastAsia"/>
          <w:sz w:val="28"/>
          <w:szCs w:val="28"/>
        </w:rPr>
        <w:t>（1）</w:t>
      </w:r>
      <w:r w:rsidR="005D61BA">
        <w:rPr>
          <w:rFonts w:ascii="宋体" w:eastAsia="宋体" w:hAnsi="宋体" w:hint="eastAsia"/>
          <w:sz w:val="28"/>
          <w:szCs w:val="28"/>
        </w:rPr>
        <w:t>超过实际执行的重要性的报表项目，要做实质性程序。但下列情况除外：</w:t>
      </w:r>
    </w:p>
    <w:p w14:paraId="64DC7A8A" w14:textId="052AAD19" w:rsidR="005D61BA" w:rsidRDefault="00D10109" w:rsidP="00906FC6">
      <w:pPr>
        <w:rPr>
          <w:rFonts w:ascii="宋体" w:eastAsia="宋体" w:hAnsi="宋体"/>
          <w:sz w:val="28"/>
          <w:szCs w:val="28"/>
        </w:rPr>
      </w:pPr>
      <w:r>
        <w:rPr>
          <w:rFonts w:ascii="宋体" w:eastAsia="宋体" w:hAnsi="宋体" w:hint="eastAsia"/>
          <w:sz w:val="28"/>
          <w:szCs w:val="28"/>
        </w:rPr>
        <w:t>①</w:t>
      </w:r>
      <w:r w:rsidR="00906FC6" w:rsidRPr="00906FC6">
        <w:rPr>
          <w:rFonts w:ascii="宋体" w:eastAsia="宋体" w:hAnsi="宋体"/>
          <w:sz w:val="28"/>
          <w:szCs w:val="28"/>
        </w:rPr>
        <w:t>单个金额低于实际执行的重要性的财务报表项目汇总起来</w:t>
      </w:r>
      <w:r w:rsidR="00906FC6" w:rsidRPr="00906FC6">
        <w:rPr>
          <w:rFonts w:ascii="宋体" w:eastAsia="宋体" w:hAnsi="宋体" w:hint="eastAsia"/>
          <w:sz w:val="28"/>
          <w:szCs w:val="28"/>
        </w:rPr>
        <w:t>可能金</w:t>
      </w:r>
      <w:r w:rsidR="00906FC6" w:rsidRPr="00906FC6">
        <w:rPr>
          <w:rFonts w:ascii="宋体" w:eastAsia="宋体" w:hAnsi="宋体" w:hint="eastAsia"/>
          <w:sz w:val="28"/>
          <w:szCs w:val="28"/>
        </w:rPr>
        <w:lastRenderedPageBreak/>
        <w:t>额重大（可能远远超过财务报表整体的重要性），注册会计师需要考虑汇总后的潜在错报风险；</w:t>
      </w:r>
    </w:p>
    <w:p w14:paraId="667F72A9" w14:textId="325A9872" w:rsidR="00906FC6" w:rsidRDefault="00906FC6" w:rsidP="00906FC6">
      <w:pPr>
        <w:rPr>
          <w:rFonts w:ascii="宋体" w:eastAsia="宋体" w:hAnsi="宋体"/>
          <w:color w:val="FF0000"/>
          <w:sz w:val="28"/>
          <w:szCs w:val="28"/>
        </w:rPr>
      </w:pPr>
      <w:r w:rsidRPr="00906FC6">
        <w:rPr>
          <w:rFonts w:ascii="宋体" w:eastAsia="宋体" w:hAnsi="宋体" w:hint="eastAsia"/>
          <w:color w:val="FF0000"/>
          <w:sz w:val="28"/>
          <w:szCs w:val="28"/>
        </w:rPr>
        <w:t>解读：比如低于实际执行的重要性的报表项目很多，</w:t>
      </w:r>
      <w:r w:rsidR="003E57CC">
        <w:rPr>
          <w:rFonts w:ascii="宋体" w:eastAsia="宋体" w:hAnsi="宋体" w:hint="eastAsia"/>
          <w:color w:val="FF0000"/>
          <w:sz w:val="28"/>
          <w:szCs w:val="28"/>
        </w:rPr>
        <w:t>如果都不执行程序的话，出错几个就超过财务报表整体重要性了</w:t>
      </w:r>
      <w:r w:rsidRPr="00906FC6">
        <w:rPr>
          <w:rFonts w:ascii="宋体" w:eastAsia="宋体" w:hAnsi="宋体" w:hint="eastAsia"/>
          <w:color w:val="FF0000"/>
          <w:sz w:val="28"/>
          <w:szCs w:val="28"/>
        </w:rPr>
        <w:t>。</w:t>
      </w:r>
    </w:p>
    <w:p w14:paraId="589723F4" w14:textId="75677FB4" w:rsidR="003E57CC" w:rsidRDefault="003E57CC" w:rsidP="00906FC6">
      <w:pPr>
        <w:rPr>
          <w:rFonts w:ascii="宋体" w:eastAsia="宋体" w:hAnsi="宋体"/>
          <w:color w:val="FF0000"/>
          <w:sz w:val="28"/>
          <w:szCs w:val="28"/>
        </w:rPr>
      </w:pPr>
    </w:p>
    <w:p w14:paraId="1E9B1F98" w14:textId="6D1040B2" w:rsidR="003E57CC" w:rsidRDefault="003E57CC" w:rsidP="00906FC6">
      <w:pPr>
        <w:rPr>
          <w:rFonts w:ascii="宋体" w:eastAsia="宋体" w:hAnsi="宋体"/>
          <w:color w:val="FF0000"/>
          <w:sz w:val="28"/>
          <w:szCs w:val="28"/>
        </w:rPr>
      </w:pPr>
      <w:r>
        <w:rPr>
          <w:rFonts w:ascii="宋体" w:eastAsia="宋体" w:hAnsi="宋体" w:hint="eastAsia"/>
          <w:color w:val="FF0000"/>
          <w:sz w:val="28"/>
          <w:szCs w:val="28"/>
        </w:rPr>
        <w:t>那怎么办呢？办法是：低于重要性的项目，做一下明细表，根据明细判断它有没有可能是错的，如果出错的可能性较大，那就执行进一步审计程序，如果出错可能性较小，就不做程序了。</w:t>
      </w:r>
    </w:p>
    <w:p w14:paraId="238EE4A0" w14:textId="3BE5A09F" w:rsidR="003E57CC" w:rsidRDefault="003E57CC" w:rsidP="00906FC6">
      <w:pPr>
        <w:rPr>
          <w:rFonts w:ascii="宋体" w:eastAsia="宋体" w:hAnsi="宋体"/>
          <w:color w:val="FF0000"/>
          <w:sz w:val="28"/>
          <w:szCs w:val="28"/>
        </w:rPr>
      </w:pPr>
    </w:p>
    <w:p w14:paraId="734FCD13" w14:textId="4A63A564" w:rsidR="003E57CC" w:rsidRDefault="003E57CC" w:rsidP="00906FC6">
      <w:pPr>
        <w:rPr>
          <w:rFonts w:ascii="宋体" w:eastAsia="宋体" w:hAnsi="宋体"/>
          <w:color w:val="FF0000"/>
          <w:sz w:val="28"/>
          <w:szCs w:val="28"/>
        </w:rPr>
      </w:pPr>
      <w:r>
        <w:rPr>
          <w:rFonts w:ascii="宋体" w:eastAsia="宋体" w:hAnsi="宋体" w:hint="eastAsia"/>
          <w:color w:val="FF0000"/>
          <w:sz w:val="28"/>
          <w:szCs w:val="28"/>
        </w:rPr>
        <w:t>比如：</w:t>
      </w:r>
      <w:r w:rsidR="00CC5258">
        <w:rPr>
          <w:rFonts w:ascii="宋体" w:eastAsia="宋体" w:hAnsi="宋体" w:hint="eastAsia"/>
          <w:color w:val="FF0000"/>
          <w:sz w:val="28"/>
          <w:szCs w:val="28"/>
        </w:rPr>
        <w:t>其他应付款，都是一些厂房租赁的押金、保证金，代扣代缴的社保等，低于重要性，发生额也不大，我们就可以判断，其他应付款的错报风险低</w:t>
      </w:r>
      <w:r w:rsidR="00C14F45">
        <w:rPr>
          <w:rFonts w:ascii="宋体" w:eastAsia="宋体" w:hAnsi="宋体" w:hint="eastAsia"/>
          <w:color w:val="FF0000"/>
          <w:sz w:val="28"/>
          <w:szCs w:val="28"/>
        </w:rPr>
        <w:t>。</w:t>
      </w:r>
      <w:r w:rsidR="00CC5258">
        <w:rPr>
          <w:rFonts w:ascii="宋体" w:eastAsia="宋体" w:hAnsi="宋体" w:hint="eastAsia"/>
          <w:color w:val="FF0000"/>
          <w:sz w:val="28"/>
          <w:szCs w:val="28"/>
        </w:rPr>
        <w:t>重要性低</w:t>
      </w:r>
      <w:r w:rsidR="00C14F45">
        <w:rPr>
          <w:rFonts w:ascii="宋体" w:eastAsia="宋体" w:hAnsi="宋体" w:hint="eastAsia"/>
          <w:color w:val="FF0000"/>
          <w:sz w:val="28"/>
          <w:szCs w:val="28"/>
        </w:rPr>
        <w:t>，</w:t>
      </w:r>
      <w:r w:rsidR="00CC5258">
        <w:rPr>
          <w:rFonts w:ascii="宋体" w:eastAsia="宋体" w:hAnsi="宋体" w:hint="eastAsia"/>
          <w:color w:val="FF0000"/>
          <w:sz w:val="28"/>
          <w:szCs w:val="28"/>
        </w:rPr>
        <w:t>错报风险也低，那就不用执行程序了。</w:t>
      </w:r>
    </w:p>
    <w:p w14:paraId="16964E62" w14:textId="1F49BD93" w:rsidR="005D2072" w:rsidRDefault="005D2072" w:rsidP="00906FC6">
      <w:pPr>
        <w:rPr>
          <w:rFonts w:ascii="宋体" w:eastAsia="宋体" w:hAnsi="宋体"/>
          <w:color w:val="FF0000"/>
          <w:sz w:val="28"/>
          <w:szCs w:val="28"/>
        </w:rPr>
      </w:pPr>
    </w:p>
    <w:p w14:paraId="6AFA7E2D" w14:textId="60B34D86" w:rsidR="005D2072" w:rsidRDefault="005D2072" w:rsidP="00906FC6">
      <w:pPr>
        <w:rPr>
          <w:rFonts w:ascii="宋体" w:eastAsia="宋体" w:hAnsi="宋体"/>
          <w:color w:val="FF0000"/>
          <w:sz w:val="28"/>
          <w:szCs w:val="28"/>
        </w:rPr>
      </w:pPr>
      <w:r>
        <w:rPr>
          <w:rFonts w:ascii="宋体" w:eastAsia="宋体" w:hAnsi="宋体" w:hint="eastAsia"/>
          <w:color w:val="FF0000"/>
          <w:sz w:val="28"/>
          <w:szCs w:val="28"/>
        </w:rPr>
        <w:t>再比如：一些</w:t>
      </w:r>
      <w:r w:rsidR="00E949DF">
        <w:rPr>
          <w:rFonts w:ascii="宋体" w:eastAsia="宋体" w:hAnsi="宋体" w:hint="eastAsia"/>
          <w:color w:val="FF0000"/>
          <w:sz w:val="28"/>
          <w:szCs w:val="28"/>
        </w:rPr>
        <w:t>预付款项，虽然低于重要性，但它可能只是冰山一角。虽然只支付了一点</w:t>
      </w:r>
      <w:r w:rsidR="00630798">
        <w:rPr>
          <w:rFonts w:ascii="宋体" w:eastAsia="宋体" w:hAnsi="宋体" w:hint="eastAsia"/>
          <w:color w:val="FF0000"/>
          <w:sz w:val="28"/>
          <w:szCs w:val="28"/>
        </w:rPr>
        <w:t>工程款</w:t>
      </w:r>
      <w:r w:rsidR="00E949DF">
        <w:rPr>
          <w:rFonts w:ascii="宋体" w:eastAsia="宋体" w:hAnsi="宋体" w:hint="eastAsia"/>
          <w:color w:val="FF0000"/>
          <w:sz w:val="28"/>
          <w:szCs w:val="28"/>
        </w:rPr>
        <w:t>，</w:t>
      </w:r>
      <w:r w:rsidR="005B7117">
        <w:rPr>
          <w:rFonts w:ascii="宋体" w:eastAsia="宋体" w:hAnsi="宋体" w:hint="eastAsia"/>
          <w:color w:val="FF0000"/>
          <w:sz w:val="28"/>
          <w:szCs w:val="28"/>
        </w:rPr>
        <w:t>低于重要性，</w:t>
      </w:r>
      <w:r w:rsidR="00E949DF">
        <w:rPr>
          <w:rFonts w:ascii="宋体" w:eastAsia="宋体" w:hAnsi="宋体" w:hint="eastAsia"/>
          <w:color w:val="FF0000"/>
          <w:sz w:val="28"/>
          <w:szCs w:val="28"/>
        </w:rPr>
        <w:t>但工程很可能快完工了，这时候就要根据完工进度暂估入账了。</w:t>
      </w:r>
      <w:r w:rsidR="005B7117">
        <w:rPr>
          <w:rFonts w:ascii="宋体" w:eastAsia="宋体" w:hAnsi="宋体" w:hint="eastAsia"/>
          <w:color w:val="FF0000"/>
          <w:sz w:val="28"/>
          <w:szCs w:val="28"/>
        </w:rPr>
        <w:t>我们就可以判断出它的错报风险高，就要对他执行进一步实质性程序。</w:t>
      </w:r>
    </w:p>
    <w:p w14:paraId="59B1F0E2" w14:textId="1A72FAD3" w:rsidR="005B7117" w:rsidRDefault="005B7117" w:rsidP="00906FC6">
      <w:pPr>
        <w:rPr>
          <w:rFonts w:ascii="宋体" w:eastAsia="宋体" w:hAnsi="宋体"/>
          <w:color w:val="FF0000"/>
          <w:sz w:val="28"/>
          <w:szCs w:val="28"/>
        </w:rPr>
      </w:pPr>
    </w:p>
    <w:p w14:paraId="480D39A2" w14:textId="559EB03D" w:rsidR="005B7117" w:rsidRDefault="005B7117" w:rsidP="00906FC6">
      <w:pPr>
        <w:rPr>
          <w:rFonts w:ascii="宋体" w:eastAsia="宋体" w:hAnsi="宋体"/>
          <w:color w:val="FF0000"/>
          <w:sz w:val="28"/>
          <w:szCs w:val="28"/>
        </w:rPr>
      </w:pPr>
      <w:r>
        <w:rPr>
          <w:rFonts w:ascii="宋体" w:eastAsia="宋体" w:hAnsi="宋体" w:hint="eastAsia"/>
          <w:color w:val="FF0000"/>
          <w:sz w:val="28"/>
          <w:szCs w:val="28"/>
        </w:rPr>
        <w:t>由此，我们可以得出结论：重要性以上的，正常开底稿、做实质性程序。重要性以下的，开一下明细表，根据明细表判断风险，错报</w:t>
      </w:r>
      <w:r>
        <w:rPr>
          <w:rFonts w:ascii="宋体" w:eastAsia="宋体" w:hAnsi="宋体" w:hint="eastAsia"/>
          <w:color w:val="FF0000"/>
          <w:sz w:val="28"/>
          <w:szCs w:val="28"/>
        </w:rPr>
        <w:lastRenderedPageBreak/>
        <w:t>风险高的就执行进一步审计程序，错报风险低的，就不执行进一步审计程序了。</w:t>
      </w:r>
      <w:r w:rsidR="001862B1">
        <w:rPr>
          <w:rFonts w:ascii="宋体" w:eastAsia="宋体" w:hAnsi="宋体" w:hint="eastAsia"/>
          <w:color w:val="FF0000"/>
          <w:sz w:val="28"/>
          <w:szCs w:val="28"/>
        </w:rPr>
        <w:t>有些事务所，对于不重要的科目，只开“三个代表”：审定表、明细表、凭证抽查表。其实，我们只开一个明细表就够了。开明细表的另一个好处是，我们可以根据明细表填附注。</w:t>
      </w:r>
      <w:r w:rsidR="00A16C15">
        <w:rPr>
          <w:rFonts w:ascii="宋体" w:eastAsia="宋体" w:hAnsi="宋体" w:hint="eastAsia"/>
          <w:color w:val="FF0000"/>
          <w:sz w:val="28"/>
          <w:szCs w:val="28"/>
        </w:rPr>
        <w:t>对于那些低于重要性，且风险低的科目，填明细表的另一个作用就是有利于填附注。</w:t>
      </w:r>
    </w:p>
    <w:p w14:paraId="16E228B9" w14:textId="77777777" w:rsidR="003E57CC" w:rsidRPr="003E57CC" w:rsidRDefault="003E57CC" w:rsidP="00906FC6">
      <w:pPr>
        <w:rPr>
          <w:rFonts w:ascii="宋体" w:eastAsia="宋体" w:hAnsi="宋体"/>
          <w:color w:val="FF0000"/>
          <w:sz w:val="28"/>
          <w:szCs w:val="28"/>
        </w:rPr>
      </w:pPr>
    </w:p>
    <w:p w14:paraId="7035B8FE" w14:textId="7311C1E6" w:rsidR="005D61BA" w:rsidRPr="00906FC6" w:rsidRDefault="00D10109" w:rsidP="00906FC6">
      <w:pPr>
        <w:rPr>
          <w:rFonts w:ascii="宋体" w:eastAsia="宋体" w:hAnsi="宋体"/>
          <w:sz w:val="28"/>
          <w:szCs w:val="28"/>
        </w:rPr>
      </w:pPr>
      <w:r>
        <w:rPr>
          <w:rFonts w:ascii="宋体" w:eastAsia="宋体" w:hAnsi="宋体" w:hint="eastAsia"/>
          <w:sz w:val="28"/>
          <w:szCs w:val="28"/>
        </w:rPr>
        <w:t>②</w:t>
      </w:r>
      <w:r w:rsidR="00906FC6" w:rsidRPr="00906FC6">
        <w:rPr>
          <w:rFonts w:ascii="宋体" w:eastAsia="宋体" w:hAnsi="宋体"/>
          <w:sz w:val="28"/>
          <w:szCs w:val="28"/>
        </w:rPr>
        <w:t>对于存在低估风险的财务报表项目，不能仅仅因为其金额</w:t>
      </w:r>
      <w:r w:rsidR="00906FC6" w:rsidRPr="00906FC6">
        <w:rPr>
          <w:rFonts w:ascii="宋体" w:eastAsia="宋体" w:hAnsi="宋体" w:hint="eastAsia"/>
          <w:sz w:val="28"/>
          <w:szCs w:val="28"/>
        </w:rPr>
        <w:t>低于实际执行的重要性而不实施进一步审计程序；</w:t>
      </w:r>
    </w:p>
    <w:p w14:paraId="1BD7E4A8" w14:textId="29670FBD" w:rsidR="005D61BA" w:rsidRDefault="00906FC6" w:rsidP="00591552">
      <w:pPr>
        <w:rPr>
          <w:rFonts w:ascii="宋体" w:eastAsia="宋体" w:hAnsi="宋体"/>
          <w:color w:val="FF0000"/>
          <w:sz w:val="28"/>
          <w:szCs w:val="28"/>
        </w:rPr>
      </w:pPr>
      <w:r w:rsidRPr="00D10109">
        <w:rPr>
          <w:rFonts w:ascii="宋体" w:eastAsia="宋体" w:hAnsi="宋体" w:hint="eastAsia"/>
          <w:color w:val="FF0000"/>
          <w:sz w:val="28"/>
          <w:szCs w:val="28"/>
        </w:rPr>
        <w:t>解读：主要针对的是负债类、成本费用类，这些存在低估风险</w:t>
      </w:r>
      <w:r w:rsidR="00BC4371">
        <w:rPr>
          <w:rFonts w:ascii="宋体" w:eastAsia="宋体" w:hAnsi="宋体" w:hint="eastAsia"/>
          <w:color w:val="FF0000"/>
          <w:sz w:val="28"/>
          <w:szCs w:val="28"/>
        </w:rPr>
        <w:t>。以应付账款为例，低于重要性的，但是重大错报风险并不低，它存在低估的风险</w:t>
      </w:r>
      <w:r w:rsidR="00AC7E3F">
        <w:rPr>
          <w:rFonts w:ascii="宋体" w:eastAsia="宋体" w:hAnsi="宋体" w:hint="eastAsia"/>
          <w:color w:val="FF0000"/>
          <w:sz w:val="28"/>
          <w:szCs w:val="28"/>
        </w:rPr>
        <w:t>。那么，错报风险哪些高，哪些低呢？发生额大的，错报风险就高，这个很容易理解，毕竟交易越频繁，就越容易发生错报。所以说，对于余额小，甚至为0的应付账款，但是发生额大，这个必须要函证。</w:t>
      </w:r>
    </w:p>
    <w:p w14:paraId="500B2126" w14:textId="77777777" w:rsidR="00BC4371" w:rsidRPr="00D10109" w:rsidRDefault="00BC4371" w:rsidP="00591552">
      <w:pPr>
        <w:rPr>
          <w:rFonts w:ascii="宋体" w:eastAsia="宋体" w:hAnsi="宋体"/>
          <w:color w:val="FF0000"/>
          <w:sz w:val="28"/>
          <w:szCs w:val="28"/>
        </w:rPr>
      </w:pPr>
    </w:p>
    <w:p w14:paraId="74CD3BD1" w14:textId="69A5976B" w:rsidR="005D61BA" w:rsidRDefault="00D10109" w:rsidP="00D10109">
      <w:pPr>
        <w:rPr>
          <w:rFonts w:ascii="宋体" w:eastAsia="宋体" w:hAnsi="宋体"/>
          <w:sz w:val="28"/>
          <w:szCs w:val="28"/>
        </w:rPr>
      </w:pPr>
      <w:r>
        <w:rPr>
          <w:rFonts w:ascii="宋体" w:eastAsia="宋体" w:hAnsi="宋体" w:hint="eastAsia"/>
          <w:sz w:val="28"/>
          <w:szCs w:val="28"/>
        </w:rPr>
        <w:t>③</w:t>
      </w:r>
      <w:r w:rsidRPr="00D10109">
        <w:rPr>
          <w:rFonts w:ascii="宋体" w:eastAsia="宋体" w:hAnsi="宋体"/>
          <w:sz w:val="28"/>
          <w:szCs w:val="28"/>
        </w:rPr>
        <w:t>对于识别出存在舞弊风险的财务报表项目，不能因为其金</w:t>
      </w:r>
      <w:r w:rsidRPr="00D10109">
        <w:rPr>
          <w:rFonts w:ascii="宋体" w:eastAsia="宋体" w:hAnsi="宋体" w:hint="eastAsia"/>
          <w:sz w:val="28"/>
          <w:szCs w:val="28"/>
        </w:rPr>
        <w:t>额低于实际执行的重要性而不实施进一步审计程序。</w:t>
      </w:r>
    </w:p>
    <w:p w14:paraId="1EB1CDF2" w14:textId="480B98AE" w:rsidR="00D10109" w:rsidRPr="009C6160" w:rsidRDefault="00BB5849" w:rsidP="00D10109">
      <w:pPr>
        <w:rPr>
          <w:rFonts w:ascii="宋体" w:eastAsia="宋体" w:hAnsi="宋体"/>
          <w:color w:val="FF0000"/>
          <w:sz w:val="28"/>
          <w:szCs w:val="28"/>
        </w:rPr>
      </w:pPr>
      <w:r w:rsidRPr="009C6160">
        <w:rPr>
          <w:rFonts w:ascii="宋体" w:eastAsia="宋体" w:hAnsi="宋体"/>
          <w:color w:val="FF0000"/>
          <w:sz w:val="28"/>
          <w:szCs w:val="28"/>
        </w:rPr>
        <w:t xml:space="preserve"> </w:t>
      </w:r>
    </w:p>
    <w:p w14:paraId="512D1F35" w14:textId="77777777" w:rsidR="005C751F" w:rsidRDefault="005C751F" w:rsidP="00591552">
      <w:pPr>
        <w:rPr>
          <w:rFonts w:ascii="宋体" w:eastAsia="宋体" w:hAnsi="宋体"/>
          <w:sz w:val="28"/>
          <w:szCs w:val="28"/>
        </w:rPr>
      </w:pPr>
    </w:p>
    <w:p w14:paraId="19314A53" w14:textId="12FD057B" w:rsidR="00522C2A" w:rsidRDefault="0017142C" w:rsidP="00311772">
      <w:pPr>
        <w:pStyle w:val="3"/>
      </w:pPr>
      <w:bookmarkStart w:id="844" w:name="_Toc145317033"/>
      <w:r w:rsidRPr="005C751F">
        <w:rPr>
          <w:rFonts w:hint="eastAsia"/>
          <w:highlight w:val="yellow"/>
        </w:rPr>
        <w:lastRenderedPageBreak/>
        <w:t>3、明显微小错报</w:t>
      </w:r>
      <w:bookmarkEnd w:id="844"/>
    </w:p>
    <w:p w14:paraId="413D467C" w14:textId="0FC8036C" w:rsidR="0017142C" w:rsidRDefault="0017142C" w:rsidP="0017142C">
      <w:pPr>
        <w:rPr>
          <w:rFonts w:ascii="宋体" w:eastAsia="宋体" w:hAnsi="宋体"/>
          <w:sz w:val="28"/>
          <w:szCs w:val="28"/>
        </w:rPr>
      </w:pPr>
      <w:r>
        <w:rPr>
          <w:rFonts w:ascii="宋体" w:eastAsia="宋体" w:hAnsi="宋体" w:hint="eastAsia"/>
          <w:sz w:val="28"/>
          <w:szCs w:val="28"/>
        </w:rPr>
        <w:t>明显微小错报=财务报表整体的重要性×（</w:t>
      </w:r>
      <w:r>
        <w:rPr>
          <w:rFonts w:ascii="宋体" w:eastAsia="宋体" w:hAnsi="宋体"/>
          <w:sz w:val="28"/>
          <w:szCs w:val="28"/>
        </w:rPr>
        <w:t>3%~5%</w:t>
      </w:r>
      <w:r>
        <w:rPr>
          <w:rFonts w:ascii="宋体" w:eastAsia="宋体" w:hAnsi="宋体" w:hint="eastAsia"/>
          <w:sz w:val="28"/>
          <w:szCs w:val="28"/>
        </w:rPr>
        <w:t>）</w:t>
      </w:r>
    </w:p>
    <w:p w14:paraId="7D87FF66" w14:textId="655DE13E" w:rsidR="00522C2A" w:rsidRDefault="00522C2A" w:rsidP="0017142C">
      <w:pPr>
        <w:rPr>
          <w:rFonts w:ascii="宋体" w:eastAsia="宋体" w:hAnsi="宋体"/>
          <w:sz w:val="28"/>
          <w:szCs w:val="28"/>
        </w:rPr>
      </w:pPr>
    </w:p>
    <w:p w14:paraId="5D96E4A8" w14:textId="62D2E706" w:rsidR="00522C2A" w:rsidRDefault="00522C2A" w:rsidP="0017142C">
      <w:pPr>
        <w:rPr>
          <w:rFonts w:ascii="宋体" w:eastAsia="宋体" w:hAnsi="宋体"/>
          <w:sz w:val="28"/>
          <w:szCs w:val="28"/>
        </w:rPr>
      </w:pPr>
      <w:r>
        <w:rPr>
          <w:rFonts w:ascii="宋体" w:eastAsia="宋体" w:hAnsi="宋体" w:hint="eastAsia"/>
          <w:sz w:val="28"/>
          <w:szCs w:val="28"/>
        </w:rPr>
        <w:t>明显微小错报指的是，即使有一大堆这样的错报，它们汇总起来也达不到财务报表整体的重要性，影响不大，多以可以不调整。</w:t>
      </w:r>
    </w:p>
    <w:p w14:paraId="4FF5C89D" w14:textId="77777777" w:rsidR="00522C2A" w:rsidRDefault="00522C2A" w:rsidP="0017142C">
      <w:pPr>
        <w:rPr>
          <w:rFonts w:ascii="宋体" w:eastAsia="宋体" w:hAnsi="宋体"/>
          <w:sz w:val="28"/>
          <w:szCs w:val="28"/>
        </w:rPr>
      </w:pPr>
    </w:p>
    <w:p w14:paraId="4365FC6E" w14:textId="7EE0390F" w:rsidR="00EC4F6F" w:rsidRPr="00432CB2" w:rsidRDefault="007D2C10" w:rsidP="00591552">
      <w:pPr>
        <w:rPr>
          <w:rFonts w:ascii="宋体" w:eastAsia="宋体" w:hAnsi="宋体"/>
          <w:sz w:val="28"/>
          <w:szCs w:val="28"/>
        </w:rPr>
      </w:pPr>
      <w:r>
        <w:rPr>
          <w:rFonts w:ascii="宋体" w:eastAsia="宋体" w:hAnsi="宋体" w:hint="eastAsia"/>
          <w:sz w:val="28"/>
          <w:szCs w:val="28"/>
        </w:rPr>
        <w:t>审计结论中的“差异较小，不做调整”，较小指的是小于明显微小错报。</w:t>
      </w:r>
    </w:p>
    <w:p w14:paraId="7A6102CF" w14:textId="71007103" w:rsidR="00B37836" w:rsidRDefault="00311772" w:rsidP="00311772">
      <w:pPr>
        <w:pStyle w:val="3"/>
      </w:pPr>
      <w:bookmarkStart w:id="845" w:name="_Toc145317034"/>
      <w:r>
        <w:rPr>
          <w:rFonts w:hint="eastAsia"/>
        </w:rPr>
        <w:t>4、集团的重要性</w:t>
      </w:r>
      <w:bookmarkEnd w:id="845"/>
    </w:p>
    <w:p w14:paraId="1FC11B09" w14:textId="085E1EBC" w:rsidR="00591552" w:rsidRDefault="00463E46" w:rsidP="00591552">
      <w:pPr>
        <w:rPr>
          <w:rFonts w:ascii="宋体" w:eastAsia="宋体" w:hAnsi="宋体"/>
          <w:sz w:val="28"/>
          <w:szCs w:val="28"/>
        </w:rPr>
      </w:pPr>
      <w:r>
        <w:rPr>
          <w:rFonts w:ascii="宋体" w:eastAsia="宋体" w:hAnsi="宋体" w:hint="eastAsia"/>
          <w:sz w:val="28"/>
          <w:szCs w:val="28"/>
        </w:rPr>
        <w:t>如何把集团的重要性分配给组成部分</w:t>
      </w:r>
      <w:r w:rsidR="00662971">
        <w:rPr>
          <w:rFonts w:ascii="宋体" w:eastAsia="宋体" w:hAnsi="宋体" w:hint="eastAsia"/>
          <w:sz w:val="28"/>
          <w:szCs w:val="28"/>
        </w:rPr>
        <w:t>？</w:t>
      </w:r>
    </w:p>
    <w:p w14:paraId="1C45063F" w14:textId="1F0D67F2" w:rsidR="00AD7C79" w:rsidRDefault="00AD7C79" w:rsidP="00591552">
      <w:pPr>
        <w:rPr>
          <w:rFonts w:ascii="宋体" w:eastAsia="宋体" w:hAnsi="宋体"/>
          <w:sz w:val="28"/>
          <w:szCs w:val="28"/>
        </w:rPr>
      </w:pPr>
    </w:p>
    <w:p w14:paraId="2AC69B96" w14:textId="77777777" w:rsidR="00AD7C79" w:rsidRPr="00AD7C79" w:rsidRDefault="00AD7C79" w:rsidP="00AD7C79">
      <w:pPr>
        <w:rPr>
          <w:rFonts w:ascii="宋体" w:eastAsia="宋体" w:hAnsi="宋体"/>
          <w:sz w:val="28"/>
          <w:szCs w:val="28"/>
        </w:rPr>
      </w:pPr>
      <w:r w:rsidRPr="00AD7C79">
        <w:rPr>
          <w:rFonts w:ascii="宋体" w:eastAsia="宋体" w:hAnsi="宋体" w:hint="eastAsia"/>
          <w:sz w:val="28"/>
          <w:szCs w:val="28"/>
          <w:highlight w:val="yellow"/>
        </w:rPr>
        <w:t>例：</w:t>
      </w:r>
      <w:r w:rsidRPr="00AD7C79">
        <w:rPr>
          <w:rFonts w:ascii="宋体" w:eastAsia="宋体" w:hAnsi="宋体" w:hint="eastAsia"/>
          <w:sz w:val="28"/>
          <w:szCs w:val="28"/>
        </w:rPr>
        <w:t>集团税前利润</w:t>
      </w:r>
      <w:r w:rsidRPr="00AD7C79">
        <w:rPr>
          <w:rFonts w:ascii="宋体" w:eastAsia="宋体" w:hAnsi="宋体"/>
          <w:sz w:val="28"/>
          <w:szCs w:val="28"/>
        </w:rPr>
        <w:t>1亿，按5%确认集团重要性=1亿×5%=500万；集团的实际执行重要性按50%，即250万。集团内有3个主体，税前利润分别是A公司2000万，B公司3000万，C公司5000万。</w:t>
      </w:r>
    </w:p>
    <w:p w14:paraId="204B8BF5" w14:textId="77777777" w:rsidR="00AD7C79" w:rsidRPr="00AD7C79" w:rsidRDefault="00AD7C79" w:rsidP="00AD7C79">
      <w:pPr>
        <w:rPr>
          <w:rFonts w:ascii="宋体" w:eastAsia="宋体" w:hAnsi="宋体"/>
          <w:sz w:val="28"/>
          <w:szCs w:val="28"/>
        </w:rPr>
      </w:pPr>
      <w:r w:rsidRPr="00AD7C79">
        <w:rPr>
          <w:rFonts w:ascii="宋体" w:eastAsia="宋体" w:hAnsi="宋体" w:hint="eastAsia"/>
          <w:sz w:val="28"/>
          <w:szCs w:val="28"/>
          <w:highlight w:val="yellow"/>
        </w:rPr>
        <w:t>问：</w:t>
      </w:r>
      <w:r w:rsidRPr="00AD7C79">
        <w:rPr>
          <w:rFonts w:ascii="宋体" w:eastAsia="宋体" w:hAnsi="宋体" w:hint="eastAsia"/>
          <w:sz w:val="28"/>
          <w:szCs w:val="28"/>
        </w:rPr>
        <w:t>组成部分这</w:t>
      </w:r>
      <w:r w:rsidRPr="00AD7C79">
        <w:rPr>
          <w:rFonts w:ascii="宋体" w:eastAsia="宋体" w:hAnsi="宋体"/>
          <w:sz w:val="28"/>
          <w:szCs w:val="28"/>
        </w:rPr>
        <w:t>3个主体的实际执行重要性分别是多少？</w:t>
      </w:r>
    </w:p>
    <w:p w14:paraId="0D44EDE7" w14:textId="77777777" w:rsidR="00AD7C79" w:rsidRPr="00AD7C79" w:rsidRDefault="00AD7C79" w:rsidP="00AD7C79">
      <w:pPr>
        <w:rPr>
          <w:rFonts w:ascii="宋体" w:eastAsia="宋体" w:hAnsi="宋体"/>
          <w:sz w:val="28"/>
          <w:szCs w:val="28"/>
        </w:rPr>
      </w:pPr>
      <w:r w:rsidRPr="00AD7C79">
        <w:rPr>
          <w:rFonts w:ascii="宋体" w:eastAsia="宋体" w:hAnsi="宋体" w:hint="eastAsia"/>
          <w:sz w:val="28"/>
          <w:szCs w:val="28"/>
          <w:highlight w:val="yellow"/>
        </w:rPr>
        <w:t>做法</w:t>
      </w:r>
      <w:r w:rsidRPr="00AD7C79">
        <w:rPr>
          <w:rFonts w:ascii="宋体" w:eastAsia="宋体" w:hAnsi="宋体"/>
          <w:sz w:val="28"/>
          <w:szCs w:val="28"/>
          <w:highlight w:val="yellow"/>
        </w:rPr>
        <w:t>1：</w:t>
      </w:r>
      <w:r w:rsidRPr="00AD7C79">
        <w:rPr>
          <w:rFonts w:ascii="宋体" w:eastAsia="宋体" w:hAnsi="宋体"/>
          <w:sz w:val="28"/>
          <w:szCs w:val="28"/>
        </w:rPr>
        <w:t>按照税前利润的</w:t>
      </w:r>
      <w:r w:rsidRPr="00AD7C79">
        <w:rPr>
          <w:rFonts w:ascii="宋体" w:eastAsia="宋体" w:hAnsi="宋体"/>
          <w:sz w:val="28"/>
          <w:szCs w:val="28"/>
          <w:highlight w:val="yellow"/>
        </w:rPr>
        <w:t>占比</w:t>
      </w:r>
      <w:r w:rsidRPr="00AD7C79">
        <w:rPr>
          <w:rFonts w:ascii="宋体" w:eastAsia="宋体" w:hAnsi="宋体"/>
          <w:sz w:val="28"/>
          <w:szCs w:val="28"/>
        </w:rPr>
        <w:t>分配，即A公司=250×20%=50万；B公司=75万，C公司=125万。</w:t>
      </w:r>
    </w:p>
    <w:p w14:paraId="28677DBA" w14:textId="77777777" w:rsidR="00AD7C79" w:rsidRPr="00AD7C79" w:rsidRDefault="00AD7C79" w:rsidP="00AD7C79">
      <w:pPr>
        <w:rPr>
          <w:rFonts w:ascii="宋体" w:eastAsia="宋体" w:hAnsi="宋体"/>
          <w:sz w:val="28"/>
          <w:szCs w:val="28"/>
        </w:rPr>
      </w:pPr>
      <w:r w:rsidRPr="00AD7C79">
        <w:rPr>
          <w:rFonts w:ascii="宋体" w:eastAsia="宋体" w:hAnsi="宋体" w:hint="eastAsia"/>
          <w:sz w:val="28"/>
          <w:szCs w:val="28"/>
          <w:highlight w:val="yellow"/>
        </w:rPr>
        <w:t>做法</w:t>
      </w:r>
      <w:r w:rsidRPr="00AD7C79">
        <w:rPr>
          <w:rFonts w:ascii="宋体" w:eastAsia="宋体" w:hAnsi="宋体"/>
          <w:sz w:val="28"/>
          <w:szCs w:val="28"/>
          <w:highlight w:val="yellow"/>
        </w:rPr>
        <w:t>2：</w:t>
      </w:r>
      <w:r w:rsidRPr="00AD7C79">
        <w:rPr>
          <w:rFonts w:ascii="宋体" w:eastAsia="宋体" w:hAnsi="宋体"/>
          <w:sz w:val="28"/>
          <w:szCs w:val="28"/>
        </w:rPr>
        <w:t>每个组成部分只要低于集团重要性即可，不必严格按照比例来分配；如A、B、C三个公司都用200万做为实际执行重要性。</w:t>
      </w:r>
    </w:p>
    <w:p w14:paraId="5DC9DB5B" w14:textId="77777777" w:rsidR="00AD7C79" w:rsidRDefault="00AD7C79" w:rsidP="00AD7C79">
      <w:pPr>
        <w:rPr>
          <w:rFonts w:ascii="宋体" w:eastAsia="宋体" w:hAnsi="宋体"/>
          <w:sz w:val="28"/>
          <w:szCs w:val="28"/>
        </w:rPr>
      </w:pPr>
    </w:p>
    <w:p w14:paraId="254F1500" w14:textId="68D1CAB1" w:rsidR="00AD7C79" w:rsidRDefault="00AD7C79" w:rsidP="00AD7C79">
      <w:pPr>
        <w:rPr>
          <w:rFonts w:ascii="宋体" w:eastAsia="宋体" w:hAnsi="宋体"/>
          <w:sz w:val="28"/>
          <w:szCs w:val="28"/>
        </w:rPr>
      </w:pPr>
      <w:r w:rsidRPr="00AD7C79">
        <w:rPr>
          <w:rFonts w:ascii="宋体" w:eastAsia="宋体" w:hAnsi="宋体" w:hint="eastAsia"/>
          <w:sz w:val="28"/>
          <w:szCs w:val="28"/>
        </w:rPr>
        <w:t>理论依据：《中国注册会计师审计准则问题解答第</w:t>
      </w:r>
      <w:r w:rsidRPr="00AD7C79">
        <w:rPr>
          <w:rFonts w:ascii="宋体" w:eastAsia="宋体" w:hAnsi="宋体"/>
          <w:sz w:val="28"/>
          <w:szCs w:val="28"/>
        </w:rPr>
        <w:t xml:space="preserve"> 10 号——集团财务报表审计》（征求意见稿）：“确定组成部分重要性时，无需采用将集团财务报表整体重要性按比例分配的方式”</w:t>
      </w:r>
      <w:r>
        <w:rPr>
          <w:rFonts w:ascii="宋体" w:eastAsia="宋体" w:hAnsi="宋体" w:hint="eastAsia"/>
          <w:sz w:val="28"/>
          <w:szCs w:val="28"/>
        </w:rPr>
        <w:t>（国际准则翻译过来的）</w:t>
      </w:r>
    </w:p>
    <w:p w14:paraId="5359EA27" w14:textId="77777777" w:rsidR="00AD7C79" w:rsidRPr="00AD7C79" w:rsidRDefault="00AD7C79" w:rsidP="00AD7C79">
      <w:pPr>
        <w:rPr>
          <w:rFonts w:ascii="宋体" w:eastAsia="宋体" w:hAnsi="宋体"/>
          <w:sz w:val="28"/>
          <w:szCs w:val="28"/>
        </w:rPr>
      </w:pPr>
    </w:p>
    <w:p w14:paraId="60596636" w14:textId="5F3F8D35" w:rsidR="00AD7C79" w:rsidRDefault="00AD7C79" w:rsidP="00AD7C79">
      <w:pPr>
        <w:rPr>
          <w:rFonts w:ascii="宋体" w:eastAsia="宋体" w:hAnsi="宋体"/>
          <w:sz w:val="28"/>
          <w:szCs w:val="28"/>
        </w:rPr>
      </w:pPr>
      <w:r w:rsidRPr="00AD7C79">
        <w:rPr>
          <w:rFonts w:ascii="宋体" w:eastAsia="宋体" w:hAnsi="宋体" w:hint="eastAsia"/>
          <w:sz w:val="28"/>
          <w:szCs w:val="28"/>
        </w:rPr>
        <w:t>实务中，各个事务所的质控要求不一样</w:t>
      </w:r>
      <w:r>
        <w:rPr>
          <w:rFonts w:ascii="宋体" w:eastAsia="宋体" w:hAnsi="宋体" w:hint="eastAsia"/>
          <w:sz w:val="28"/>
          <w:szCs w:val="28"/>
        </w:rPr>
        <w:t>。大多数事务所是这样做的：按照</w:t>
      </w:r>
      <w:r w:rsidRPr="00AD7C79">
        <w:rPr>
          <w:rFonts w:ascii="宋体" w:eastAsia="宋体" w:hAnsi="宋体" w:hint="eastAsia"/>
          <w:sz w:val="28"/>
          <w:szCs w:val="28"/>
          <w:highlight w:val="yellow"/>
        </w:rPr>
        <w:t>占比</w:t>
      </w:r>
      <w:r w:rsidRPr="00AD7C79">
        <w:rPr>
          <w:rFonts w:ascii="宋体" w:eastAsia="宋体" w:hAnsi="宋体" w:hint="eastAsia"/>
          <w:sz w:val="28"/>
          <w:szCs w:val="28"/>
        </w:rPr>
        <w:t>和</w:t>
      </w:r>
      <w:r>
        <w:rPr>
          <w:rFonts w:ascii="宋体" w:eastAsia="宋体" w:hAnsi="宋体" w:hint="eastAsia"/>
          <w:sz w:val="28"/>
          <w:szCs w:val="28"/>
        </w:rPr>
        <w:t>各个组成部分自己的基准计算出来的实际执行重要性两者</w:t>
      </w:r>
      <w:r w:rsidRPr="00AD7C79">
        <w:rPr>
          <w:rFonts w:ascii="宋体" w:eastAsia="宋体" w:hAnsi="宋体" w:hint="eastAsia"/>
          <w:sz w:val="28"/>
          <w:szCs w:val="28"/>
          <w:highlight w:val="yellow"/>
        </w:rPr>
        <w:t>孰低</w:t>
      </w:r>
      <w:r w:rsidRPr="00AD7C79">
        <w:rPr>
          <w:rFonts w:ascii="宋体" w:eastAsia="宋体" w:hAnsi="宋体" w:hint="eastAsia"/>
          <w:sz w:val="28"/>
          <w:szCs w:val="28"/>
        </w:rPr>
        <w:t>。</w:t>
      </w:r>
    </w:p>
    <w:p w14:paraId="2419121B" w14:textId="2DA3F6EE" w:rsidR="00AD7C79" w:rsidRDefault="00AD7C79" w:rsidP="00AD7C79">
      <w:pPr>
        <w:rPr>
          <w:rFonts w:ascii="宋体" w:eastAsia="宋体" w:hAnsi="宋体"/>
          <w:sz w:val="28"/>
          <w:szCs w:val="28"/>
        </w:rPr>
      </w:pPr>
      <w:r>
        <w:rPr>
          <w:rFonts w:ascii="宋体" w:eastAsia="宋体" w:hAnsi="宋体" w:hint="eastAsia"/>
          <w:sz w:val="28"/>
          <w:szCs w:val="28"/>
        </w:rPr>
        <w:t>按照占比来分配没错，但是这样分配下来，重要性太低了，造成过度审计。</w:t>
      </w:r>
    </w:p>
    <w:p w14:paraId="7765001A" w14:textId="32E9E18C" w:rsidR="00463E46" w:rsidRDefault="00463E46" w:rsidP="00591552">
      <w:pPr>
        <w:rPr>
          <w:rFonts w:ascii="宋体" w:eastAsia="宋体" w:hAnsi="宋体"/>
          <w:sz w:val="28"/>
          <w:szCs w:val="28"/>
        </w:rPr>
      </w:pPr>
    </w:p>
    <w:p w14:paraId="67CC71C5" w14:textId="214BF1B0" w:rsidR="00C46CB5" w:rsidRDefault="00C46CB5" w:rsidP="00591552">
      <w:pPr>
        <w:rPr>
          <w:rFonts w:ascii="宋体" w:eastAsia="宋体" w:hAnsi="宋体"/>
          <w:sz w:val="28"/>
          <w:szCs w:val="28"/>
        </w:rPr>
      </w:pPr>
      <w:r>
        <w:rPr>
          <w:rFonts w:ascii="宋体" w:eastAsia="宋体" w:hAnsi="宋体" w:hint="eastAsia"/>
          <w:sz w:val="28"/>
          <w:szCs w:val="28"/>
        </w:rPr>
        <w:t>那应该怎么分配呢？我们可以参考一下美国注协的文章</w:t>
      </w:r>
      <w:r w:rsidR="008E72D5">
        <w:rPr>
          <w:rFonts w:ascii="宋体" w:eastAsia="宋体" w:hAnsi="宋体" w:hint="eastAsia"/>
          <w:sz w:val="28"/>
          <w:szCs w:val="28"/>
        </w:rPr>
        <w:t>（见课件中的资料）</w:t>
      </w:r>
      <w:r w:rsidR="00662971">
        <w:rPr>
          <w:rFonts w:ascii="宋体" w:eastAsia="宋体" w:hAnsi="宋体" w:hint="eastAsia"/>
          <w:sz w:val="28"/>
          <w:szCs w:val="28"/>
        </w:rPr>
        <w:t>。</w:t>
      </w:r>
    </w:p>
    <w:p w14:paraId="027E1898" w14:textId="2218F51F" w:rsidR="00C46CB5" w:rsidRDefault="00F06E81" w:rsidP="00591552">
      <w:pPr>
        <w:rPr>
          <w:rFonts w:ascii="宋体" w:eastAsia="宋体" w:hAnsi="宋体"/>
          <w:sz w:val="28"/>
          <w:szCs w:val="28"/>
        </w:rPr>
      </w:pPr>
      <w:r w:rsidRPr="00F06E81">
        <w:rPr>
          <w:rFonts w:ascii="宋体" w:eastAsia="宋体" w:hAnsi="宋体"/>
          <w:sz w:val="28"/>
          <w:szCs w:val="28"/>
        </w:rPr>
        <w:t>https://www.journalofaccountancy.com/issues/2008/dec/componentmaterialityforgroupaudits.html#:~:text=Aggregate%20component%20materiality%20is%20the%20sum%20of%20the,considered%20unnecessarily%20conservative%20and%20the%20other%20overly%20aggressive</w:t>
      </w:r>
    </w:p>
    <w:p w14:paraId="715E731E" w14:textId="32807C21" w:rsidR="00F06E81" w:rsidRDefault="00F06E81" w:rsidP="00591552">
      <w:pPr>
        <w:rPr>
          <w:rFonts w:ascii="宋体" w:eastAsia="宋体" w:hAnsi="宋体"/>
          <w:sz w:val="28"/>
          <w:szCs w:val="28"/>
        </w:rPr>
      </w:pPr>
    </w:p>
    <w:p w14:paraId="0626DDFA" w14:textId="77777777" w:rsidR="00F06E81" w:rsidRPr="00F06E81" w:rsidRDefault="00F06E81" w:rsidP="00591552">
      <w:pPr>
        <w:rPr>
          <w:rFonts w:ascii="宋体" w:eastAsia="宋体" w:hAnsi="宋体"/>
          <w:sz w:val="28"/>
          <w:szCs w:val="28"/>
        </w:rPr>
      </w:pPr>
    </w:p>
    <w:p w14:paraId="4B881ED7" w14:textId="1A6B844E" w:rsidR="008E72D5" w:rsidRDefault="00FB3E70" w:rsidP="00591552">
      <w:pPr>
        <w:rPr>
          <w:rFonts w:ascii="宋体" w:eastAsia="宋体" w:hAnsi="宋体"/>
          <w:sz w:val="28"/>
          <w:szCs w:val="28"/>
        </w:rPr>
      </w:pPr>
      <w:r>
        <w:rPr>
          <w:rFonts w:ascii="宋体" w:eastAsia="宋体" w:hAnsi="宋体" w:hint="eastAsia"/>
          <w:sz w:val="28"/>
          <w:szCs w:val="28"/>
        </w:rPr>
        <w:lastRenderedPageBreak/>
        <w:t>从这篇文章中，我们得出的结论是：</w:t>
      </w:r>
    </w:p>
    <w:p w14:paraId="766061B6" w14:textId="05DCB8C5" w:rsidR="00FB3E70" w:rsidRDefault="00FB3E70" w:rsidP="00591552">
      <w:pPr>
        <w:rPr>
          <w:rFonts w:ascii="宋体" w:eastAsia="宋体" w:hAnsi="宋体"/>
          <w:sz w:val="28"/>
          <w:szCs w:val="28"/>
        </w:rPr>
      </w:pPr>
      <w:r>
        <w:rPr>
          <w:rFonts w:ascii="宋体" w:eastAsia="宋体" w:hAnsi="宋体" w:hint="eastAsia"/>
          <w:sz w:val="28"/>
          <w:szCs w:val="28"/>
        </w:rPr>
        <w:t>直接用集团的重要性太激进，按比例分配太保守。这2者之间，我们</w:t>
      </w:r>
      <w:r w:rsidR="00BF5D4A">
        <w:rPr>
          <w:rFonts w:ascii="宋体" w:eastAsia="宋体" w:hAnsi="宋体" w:hint="eastAsia"/>
          <w:sz w:val="28"/>
          <w:szCs w:val="28"/>
        </w:rPr>
        <w:t>可以取中间数，至于取多少，还得看自己把握，要考虑的因素太多了。</w:t>
      </w:r>
    </w:p>
    <w:p w14:paraId="1920E324" w14:textId="1DB68B6F" w:rsidR="00BF5D4A" w:rsidRDefault="00BF5D4A" w:rsidP="00591552">
      <w:pPr>
        <w:rPr>
          <w:rFonts w:ascii="宋体" w:eastAsia="宋体" w:hAnsi="宋体"/>
          <w:sz w:val="28"/>
          <w:szCs w:val="28"/>
        </w:rPr>
      </w:pPr>
    </w:p>
    <w:p w14:paraId="7F0FF35E" w14:textId="2B5A5EEA" w:rsidR="00BF5D4A" w:rsidRDefault="00BF5D4A" w:rsidP="00591552">
      <w:pPr>
        <w:rPr>
          <w:rFonts w:ascii="宋体" w:eastAsia="宋体" w:hAnsi="宋体"/>
          <w:sz w:val="28"/>
          <w:szCs w:val="28"/>
        </w:rPr>
      </w:pPr>
      <w:r w:rsidRPr="008C6239">
        <w:rPr>
          <w:rFonts w:ascii="宋体" w:eastAsia="宋体" w:hAnsi="宋体" w:hint="eastAsia"/>
          <w:sz w:val="28"/>
          <w:szCs w:val="28"/>
          <w:highlight w:val="yellow"/>
        </w:rPr>
        <w:t>直接用集团重要性可以吗？</w:t>
      </w:r>
    </w:p>
    <w:p w14:paraId="44F80083" w14:textId="1761E5D6" w:rsidR="00BF5D4A" w:rsidRDefault="00BF5D4A" w:rsidP="00591552">
      <w:pPr>
        <w:rPr>
          <w:rFonts w:ascii="宋体" w:eastAsia="宋体" w:hAnsi="宋体"/>
          <w:sz w:val="28"/>
          <w:szCs w:val="28"/>
        </w:rPr>
      </w:pPr>
      <w:r>
        <w:rPr>
          <w:rFonts w:ascii="宋体" w:eastAsia="宋体" w:hAnsi="宋体" w:hint="eastAsia"/>
          <w:sz w:val="28"/>
          <w:szCs w:val="28"/>
        </w:rPr>
        <w:t>也</w:t>
      </w:r>
      <w:r w:rsidR="008C6239">
        <w:rPr>
          <w:rFonts w:ascii="宋体" w:eastAsia="宋体" w:hAnsi="宋体" w:hint="eastAsia"/>
          <w:sz w:val="28"/>
          <w:szCs w:val="28"/>
        </w:rPr>
        <w:t>不是不可以。</w:t>
      </w:r>
    </w:p>
    <w:p w14:paraId="77ADCB2E" w14:textId="0F569D67" w:rsidR="00662971" w:rsidRDefault="008C6239" w:rsidP="00591552">
      <w:pPr>
        <w:rPr>
          <w:rFonts w:ascii="宋体" w:eastAsia="宋体" w:hAnsi="宋体"/>
          <w:sz w:val="28"/>
          <w:szCs w:val="28"/>
        </w:rPr>
      </w:pPr>
      <w:r>
        <w:rPr>
          <w:rFonts w:ascii="宋体" w:eastAsia="宋体" w:hAnsi="宋体" w:hint="eastAsia"/>
          <w:sz w:val="28"/>
          <w:szCs w:val="28"/>
        </w:rPr>
        <w:t>我们可以看以往被处罚的上市公司，有哪个错报不是</w:t>
      </w:r>
      <w:r w:rsidRPr="008C6239">
        <w:rPr>
          <w:rFonts w:ascii="宋体" w:eastAsia="宋体" w:hAnsi="宋体" w:hint="eastAsia"/>
          <w:sz w:val="28"/>
          <w:szCs w:val="28"/>
          <w:highlight w:val="yellow"/>
        </w:rPr>
        <w:t>远远</w:t>
      </w:r>
      <w:r>
        <w:rPr>
          <w:rFonts w:ascii="宋体" w:eastAsia="宋体" w:hAnsi="宋体" w:hint="eastAsia"/>
          <w:sz w:val="28"/>
          <w:szCs w:val="28"/>
        </w:rPr>
        <w:t>超过重要性水平的？目前还没见过暴雷的上市公司是通过一个个小错报累积而成超过重要性的。</w:t>
      </w:r>
      <w:r w:rsidR="0041071B">
        <w:rPr>
          <w:rFonts w:ascii="宋体" w:eastAsia="宋体" w:hAnsi="宋体" w:hint="eastAsia"/>
          <w:sz w:val="28"/>
          <w:szCs w:val="28"/>
        </w:rPr>
        <w:t>上市公司要搞造假，都是搞大单的。所以说，直接用集团重要性也是可以的。</w:t>
      </w:r>
    </w:p>
    <w:p w14:paraId="404D6BC7" w14:textId="0E5DF2D0" w:rsidR="00EA74AF" w:rsidRDefault="00934A83" w:rsidP="00591552">
      <w:pPr>
        <w:rPr>
          <w:rFonts w:ascii="宋体" w:eastAsia="宋体" w:hAnsi="宋体"/>
          <w:color w:val="FF0000"/>
          <w:sz w:val="28"/>
          <w:szCs w:val="28"/>
        </w:rPr>
      </w:pPr>
      <w:r w:rsidRPr="003A3D53">
        <w:rPr>
          <w:rFonts w:ascii="宋体" w:eastAsia="宋体" w:hAnsi="宋体" w:hint="eastAsia"/>
          <w:color w:val="FF0000"/>
          <w:sz w:val="28"/>
          <w:szCs w:val="28"/>
        </w:rPr>
        <w:t>如果担心直接用集团重要性导致的风险过大，我们可以先把超过集团重要性的科目做完，做完之后，再花点时间做重要性以下的科目。“先抓</w:t>
      </w:r>
      <w:r w:rsidR="00E25ED6">
        <w:rPr>
          <w:rFonts w:ascii="宋体" w:eastAsia="宋体" w:hAnsi="宋体" w:hint="eastAsia"/>
          <w:color w:val="FF0000"/>
          <w:sz w:val="28"/>
          <w:szCs w:val="28"/>
        </w:rPr>
        <w:t>大</w:t>
      </w:r>
      <w:r w:rsidRPr="003A3D53">
        <w:rPr>
          <w:rFonts w:ascii="宋体" w:eastAsia="宋体" w:hAnsi="宋体" w:hint="eastAsia"/>
          <w:color w:val="FF0000"/>
          <w:sz w:val="28"/>
          <w:szCs w:val="28"/>
        </w:rPr>
        <w:t>鱼，再抓小鱼”。</w:t>
      </w:r>
      <w:r w:rsidR="003A3D53">
        <w:rPr>
          <w:rFonts w:ascii="宋体" w:eastAsia="宋体" w:hAnsi="宋体" w:hint="eastAsia"/>
          <w:color w:val="FF0000"/>
          <w:sz w:val="28"/>
          <w:szCs w:val="28"/>
        </w:rPr>
        <w:t>这样做的好处</w:t>
      </w:r>
      <w:r w:rsidR="00EF1EC6">
        <w:rPr>
          <w:rFonts w:ascii="宋体" w:eastAsia="宋体" w:hAnsi="宋体" w:hint="eastAsia"/>
          <w:color w:val="FF0000"/>
          <w:sz w:val="28"/>
          <w:szCs w:val="28"/>
        </w:rPr>
        <w:t>分清主次，如果时间比较紧的，我们先把重要科目程序做足，不重要的科目就算不做程序，风险也没那么大，如果我们一开始没把时间放在重要科目，而是做一些不重要科目的实质性程序，到时候时间不够，那就麻烦了。</w:t>
      </w:r>
    </w:p>
    <w:p w14:paraId="028F3534" w14:textId="655106B2" w:rsidR="004D7E13" w:rsidRDefault="004D7E13" w:rsidP="00591552">
      <w:pPr>
        <w:rPr>
          <w:rFonts w:ascii="宋体" w:eastAsia="宋体" w:hAnsi="宋体"/>
          <w:color w:val="FF0000"/>
          <w:sz w:val="28"/>
          <w:szCs w:val="28"/>
        </w:rPr>
      </w:pPr>
    </w:p>
    <w:p w14:paraId="38A5F307" w14:textId="5565715C" w:rsidR="00631CE6" w:rsidRDefault="00631CE6" w:rsidP="00591552">
      <w:pPr>
        <w:rPr>
          <w:rFonts w:ascii="宋体" w:eastAsia="宋体" w:hAnsi="宋体"/>
          <w:color w:val="000000" w:themeColor="text1"/>
          <w:sz w:val="28"/>
          <w:szCs w:val="28"/>
        </w:rPr>
      </w:pPr>
      <w:r w:rsidRPr="00554560">
        <w:rPr>
          <w:rFonts w:ascii="宋体" w:eastAsia="宋体" w:hAnsi="宋体" w:hint="eastAsia"/>
          <w:color w:val="000000" w:themeColor="text1"/>
          <w:sz w:val="28"/>
          <w:szCs w:val="28"/>
          <w:highlight w:val="yellow"/>
        </w:rPr>
        <w:t>集团审计那里有讲，对于不重要的组成部分，可以不实施进一步审计程序，直接在集团层面执行分析程序就可以了。</w:t>
      </w:r>
      <w:r w:rsidR="00554560" w:rsidRPr="00554560">
        <w:rPr>
          <w:rFonts w:ascii="宋体" w:eastAsia="宋体" w:hAnsi="宋体" w:hint="eastAsia"/>
          <w:color w:val="000000" w:themeColor="text1"/>
          <w:sz w:val="28"/>
          <w:szCs w:val="28"/>
          <w:highlight w:val="yellow"/>
        </w:rPr>
        <w:t>这种组成部分就可以不分配重要性了。</w:t>
      </w:r>
    </w:p>
    <w:p w14:paraId="2FBAC35E" w14:textId="77777777" w:rsidR="00F06E81" w:rsidRPr="00F06E81" w:rsidRDefault="00F06E81" w:rsidP="00591552">
      <w:pPr>
        <w:rPr>
          <w:rFonts w:ascii="宋体" w:eastAsia="宋体" w:hAnsi="宋体"/>
          <w:color w:val="000000" w:themeColor="text1"/>
          <w:sz w:val="28"/>
          <w:szCs w:val="28"/>
        </w:rPr>
      </w:pPr>
    </w:p>
    <w:p w14:paraId="2114B189" w14:textId="7935F5E6" w:rsidR="004D7E13" w:rsidRPr="004D7E13" w:rsidRDefault="004D7E13" w:rsidP="00591552">
      <w:pPr>
        <w:rPr>
          <w:rFonts w:ascii="宋体" w:eastAsia="宋体" w:hAnsi="宋体"/>
          <w:b/>
          <w:bCs/>
          <w:color w:val="FF0000"/>
          <w:sz w:val="28"/>
          <w:szCs w:val="28"/>
        </w:rPr>
      </w:pPr>
      <w:r w:rsidRPr="004D7E13">
        <w:rPr>
          <w:rFonts w:ascii="宋体" w:eastAsia="宋体" w:hAnsi="宋体" w:hint="eastAsia"/>
          <w:b/>
          <w:bCs/>
          <w:color w:val="FF0000"/>
          <w:sz w:val="28"/>
          <w:szCs w:val="28"/>
        </w:rPr>
        <w:t>总结</w:t>
      </w:r>
    </w:p>
    <w:p w14:paraId="418AC513" w14:textId="41DC1585" w:rsidR="004D7E13" w:rsidRPr="005525FF" w:rsidRDefault="004D7E13" w:rsidP="00591552">
      <w:pPr>
        <w:rPr>
          <w:rFonts w:ascii="宋体" w:eastAsia="宋体" w:hAnsi="宋体"/>
          <w:color w:val="000000" w:themeColor="text1"/>
          <w:sz w:val="28"/>
          <w:szCs w:val="28"/>
        </w:rPr>
      </w:pPr>
      <w:r w:rsidRPr="004D7E13">
        <w:rPr>
          <w:rFonts w:ascii="宋体" w:eastAsia="宋体" w:hAnsi="宋体" w:hint="eastAsia"/>
          <w:color w:val="000000" w:themeColor="text1"/>
          <w:sz w:val="28"/>
          <w:szCs w:val="28"/>
        </w:rPr>
        <w:t>通过以上的讨论，我们得出一套最优方案：直接用集团重要性，先把重要性以上的科目给做足程序，项目经理做合并，把四表一注全部填完之后，如果还有时间，就做一下不重要的科目。对于不重要的科目，还是</w:t>
      </w:r>
      <w:r>
        <w:rPr>
          <w:rFonts w:ascii="宋体" w:eastAsia="宋体" w:hAnsi="宋体" w:hint="eastAsia"/>
          <w:color w:val="000000" w:themeColor="text1"/>
          <w:sz w:val="28"/>
          <w:szCs w:val="28"/>
        </w:rPr>
        <w:t>像前面那样，</w:t>
      </w:r>
      <w:r w:rsidR="004D1BBE">
        <w:rPr>
          <w:rFonts w:ascii="宋体" w:eastAsia="宋体" w:hAnsi="宋体" w:hint="eastAsia"/>
          <w:color w:val="000000" w:themeColor="text1"/>
          <w:sz w:val="28"/>
          <w:szCs w:val="28"/>
        </w:rPr>
        <w:t>开个明细表，看看哪些有风险就做哪些。</w:t>
      </w:r>
      <w:r w:rsidR="004D1BBE" w:rsidRPr="004D1BBE">
        <w:rPr>
          <w:rFonts w:ascii="宋体" w:eastAsia="宋体" w:hAnsi="宋体" w:hint="eastAsia"/>
          <w:b/>
          <w:bCs/>
          <w:color w:val="000000" w:themeColor="text1"/>
          <w:sz w:val="28"/>
          <w:szCs w:val="28"/>
        </w:rPr>
        <w:t>先做主要的，再做次要的。</w:t>
      </w:r>
      <w:r w:rsidR="005525FF">
        <w:rPr>
          <w:rFonts w:ascii="宋体" w:eastAsia="宋体" w:hAnsi="宋体" w:hint="eastAsia"/>
          <w:color w:val="000000" w:themeColor="text1"/>
          <w:sz w:val="28"/>
          <w:szCs w:val="28"/>
        </w:rPr>
        <w:t>有同学说，可能质控会卡。其实，出不出报告，还是大合伙人说了算，质控都是合伙人养着的，只要合伙人愿意出报告，跟质控打声招呼，质控不敢不给过。如果我们把重要科目的程序做完了，合伙人觉得没风险，就可以出报告了。如果我们不分主次，就算把所有科目的实质性程序都做了，重要问题没解决的话，还是出不了报告。</w:t>
      </w:r>
    </w:p>
    <w:p w14:paraId="3D5F206D" w14:textId="236EED96" w:rsidR="00B227B5" w:rsidRDefault="00B227B5" w:rsidP="00591552">
      <w:pPr>
        <w:rPr>
          <w:rFonts w:ascii="宋体" w:eastAsia="宋体" w:hAnsi="宋体"/>
          <w:sz w:val="28"/>
          <w:szCs w:val="28"/>
        </w:rPr>
      </w:pPr>
      <w:r>
        <w:rPr>
          <w:rFonts w:ascii="宋体" w:eastAsia="宋体" w:hAnsi="宋体"/>
          <w:sz w:val="28"/>
          <w:szCs w:val="28"/>
        </w:rPr>
        <w:br w:type="page"/>
      </w:r>
    </w:p>
    <w:p w14:paraId="14130C96" w14:textId="45F4F408" w:rsidR="00311772" w:rsidRDefault="00311772" w:rsidP="00311772">
      <w:pPr>
        <w:pStyle w:val="3"/>
      </w:pPr>
      <w:bookmarkStart w:id="846" w:name="_Toc145317035"/>
      <w:r>
        <w:rPr>
          <w:rFonts w:hint="eastAsia"/>
        </w:rPr>
        <w:lastRenderedPageBreak/>
        <w:t>5、集团审计中的明显微小错报</w:t>
      </w:r>
      <w:bookmarkEnd w:id="846"/>
    </w:p>
    <w:p w14:paraId="77553CC4" w14:textId="6C32D6CB" w:rsidR="00B227B5" w:rsidRDefault="00FB1143" w:rsidP="00591552">
      <w:pPr>
        <w:rPr>
          <w:rFonts w:ascii="宋体" w:eastAsia="宋体" w:hAnsi="宋体"/>
          <w:sz w:val="28"/>
          <w:szCs w:val="28"/>
        </w:rPr>
      </w:pPr>
      <w:r>
        <w:rPr>
          <w:rFonts w:ascii="宋体" w:eastAsia="宋体" w:hAnsi="宋体" w:hint="eastAsia"/>
          <w:sz w:val="28"/>
          <w:szCs w:val="28"/>
        </w:rPr>
        <w:t>比如合并税前利润1个亿，</w:t>
      </w:r>
      <w:r w:rsidR="0048190E">
        <w:rPr>
          <w:rFonts w:ascii="宋体" w:eastAsia="宋体" w:hAnsi="宋体" w:hint="eastAsia"/>
          <w:sz w:val="28"/>
          <w:szCs w:val="28"/>
        </w:rPr>
        <w:t>税前利润5</w:t>
      </w:r>
      <w:r w:rsidR="0048190E">
        <w:rPr>
          <w:rFonts w:ascii="宋体" w:eastAsia="宋体" w:hAnsi="宋体"/>
          <w:sz w:val="28"/>
          <w:szCs w:val="28"/>
        </w:rPr>
        <w:t>%</w:t>
      </w:r>
      <w:r w:rsidR="0048190E">
        <w:rPr>
          <w:rFonts w:ascii="宋体" w:eastAsia="宋体" w:hAnsi="宋体" w:hint="eastAsia"/>
          <w:sz w:val="28"/>
          <w:szCs w:val="28"/>
        </w:rPr>
        <w:t>，重要性5</w:t>
      </w:r>
      <w:r w:rsidR="0048190E">
        <w:rPr>
          <w:rFonts w:ascii="宋体" w:eastAsia="宋体" w:hAnsi="宋体"/>
          <w:sz w:val="28"/>
          <w:szCs w:val="28"/>
        </w:rPr>
        <w:t>00</w:t>
      </w:r>
      <w:r w:rsidR="0048190E">
        <w:rPr>
          <w:rFonts w:ascii="宋体" w:eastAsia="宋体" w:hAnsi="宋体" w:hint="eastAsia"/>
          <w:sz w:val="28"/>
          <w:szCs w:val="28"/>
        </w:rPr>
        <w:t>万，</w:t>
      </w:r>
      <w:r w:rsidR="00B227B5">
        <w:rPr>
          <w:rFonts w:ascii="宋体" w:eastAsia="宋体" w:hAnsi="宋体" w:hint="eastAsia"/>
          <w:sz w:val="28"/>
          <w:szCs w:val="28"/>
        </w:rPr>
        <w:t>明显微小错报=集团重要性×</w:t>
      </w:r>
      <w:r w:rsidR="00B227B5">
        <w:rPr>
          <w:rFonts w:ascii="宋体" w:eastAsia="宋体" w:hAnsi="宋体"/>
          <w:sz w:val="28"/>
          <w:szCs w:val="28"/>
        </w:rPr>
        <w:t>5%=25</w:t>
      </w:r>
      <w:r w:rsidR="00B227B5">
        <w:rPr>
          <w:rFonts w:ascii="宋体" w:eastAsia="宋体" w:hAnsi="宋体" w:hint="eastAsia"/>
          <w:sz w:val="28"/>
          <w:szCs w:val="28"/>
        </w:rPr>
        <w:t>万。</w:t>
      </w:r>
      <w:r w:rsidR="001144A4">
        <w:rPr>
          <w:rFonts w:ascii="宋体" w:eastAsia="宋体" w:hAnsi="宋体" w:hint="eastAsia"/>
          <w:sz w:val="28"/>
          <w:szCs w:val="28"/>
        </w:rPr>
        <w:t>也就是说，错报小于2</w:t>
      </w:r>
      <w:r w:rsidR="001144A4">
        <w:rPr>
          <w:rFonts w:ascii="宋体" w:eastAsia="宋体" w:hAnsi="宋体"/>
          <w:sz w:val="28"/>
          <w:szCs w:val="28"/>
        </w:rPr>
        <w:t>5</w:t>
      </w:r>
      <w:r w:rsidR="001144A4">
        <w:rPr>
          <w:rFonts w:ascii="宋体" w:eastAsia="宋体" w:hAnsi="宋体" w:hint="eastAsia"/>
          <w:sz w:val="28"/>
          <w:szCs w:val="28"/>
        </w:rPr>
        <w:t>万的都不用做调整。对于2</w:t>
      </w:r>
      <w:r w:rsidR="001144A4">
        <w:rPr>
          <w:rFonts w:ascii="宋体" w:eastAsia="宋体" w:hAnsi="宋体"/>
          <w:sz w:val="28"/>
          <w:szCs w:val="28"/>
        </w:rPr>
        <w:t>5</w:t>
      </w:r>
      <w:r w:rsidR="001144A4">
        <w:rPr>
          <w:rFonts w:ascii="宋体" w:eastAsia="宋体" w:hAnsi="宋体" w:hint="eastAsia"/>
          <w:sz w:val="28"/>
          <w:szCs w:val="28"/>
        </w:rPr>
        <w:t>万这个数字，大家可能觉得太高了，不能接受。那我们可以人为把它给调低，比如调整到5万，集团内所有的公司，只要是大于5万的错报，都统计起来，低于5万的就不统计了。</w:t>
      </w:r>
      <w:r w:rsidR="0021530E">
        <w:rPr>
          <w:rFonts w:ascii="宋体" w:eastAsia="宋体" w:hAnsi="宋体" w:hint="eastAsia"/>
          <w:sz w:val="28"/>
          <w:szCs w:val="28"/>
        </w:rPr>
        <w:t>有些同学说，为什么调整到5万？其实，只要低于2</w:t>
      </w:r>
      <w:r w:rsidR="0021530E">
        <w:rPr>
          <w:rFonts w:ascii="宋体" w:eastAsia="宋体" w:hAnsi="宋体"/>
          <w:sz w:val="28"/>
          <w:szCs w:val="28"/>
        </w:rPr>
        <w:t>5</w:t>
      </w:r>
      <w:r w:rsidR="0021530E">
        <w:rPr>
          <w:rFonts w:ascii="宋体" w:eastAsia="宋体" w:hAnsi="宋体" w:hint="eastAsia"/>
          <w:sz w:val="28"/>
          <w:szCs w:val="28"/>
        </w:rPr>
        <w:t>万，都是可以的，我们多做点工作，谨慎一点，肯定是可以的。如果把明显微小错报定到大于2</w:t>
      </w:r>
      <w:r w:rsidR="0021530E">
        <w:rPr>
          <w:rFonts w:ascii="宋体" w:eastAsia="宋体" w:hAnsi="宋体"/>
          <w:sz w:val="28"/>
          <w:szCs w:val="28"/>
        </w:rPr>
        <w:t>5</w:t>
      </w:r>
      <w:r w:rsidR="0021530E">
        <w:rPr>
          <w:rFonts w:ascii="宋体" w:eastAsia="宋体" w:hAnsi="宋体" w:hint="eastAsia"/>
          <w:sz w:val="28"/>
          <w:szCs w:val="28"/>
        </w:rPr>
        <w:t>万就不行了。</w:t>
      </w:r>
    </w:p>
    <w:p w14:paraId="75670D19" w14:textId="0D6E72E5" w:rsidR="002E4900" w:rsidRDefault="002E4900" w:rsidP="00591552">
      <w:pPr>
        <w:rPr>
          <w:rFonts w:ascii="宋体" w:eastAsia="宋体" w:hAnsi="宋体"/>
          <w:sz w:val="28"/>
          <w:szCs w:val="28"/>
        </w:rPr>
      </w:pPr>
    </w:p>
    <w:p w14:paraId="613A6393" w14:textId="396144C4" w:rsidR="002E4900" w:rsidRDefault="002E4900" w:rsidP="00591552">
      <w:pPr>
        <w:rPr>
          <w:rFonts w:ascii="宋体" w:eastAsia="宋体" w:hAnsi="宋体"/>
          <w:sz w:val="28"/>
          <w:szCs w:val="28"/>
        </w:rPr>
      </w:pPr>
      <w:r>
        <w:rPr>
          <w:rFonts w:ascii="宋体" w:eastAsia="宋体" w:hAnsi="宋体" w:hint="eastAsia"/>
          <w:sz w:val="28"/>
          <w:szCs w:val="28"/>
        </w:rPr>
        <w:t>所以说，如果担心明显微小错报太多，累计起来超过财务报表整体的重要性，那就调低一点明显微小错报值。</w:t>
      </w:r>
    </w:p>
    <w:p w14:paraId="385E0A99" w14:textId="0AC94F80" w:rsidR="00FB1143" w:rsidRDefault="00FB1143" w:rsidP="00591552">
      <w:pPr>
        <w:rPr>
          <w:rFonts w:ascii="宋体" w:eastAsia="宋体" w:hAnsi="宋体"/>
          <w:sz w:val="28"/>
          <w:szCs w:val="28"/>
        </w:rPr>
      </w:pPr>
    </w:p>
    <w:p w14:paraId="67FB92A7" w14:textId="77777777" w:rsidR="00FB1143" w:rsidRPr="00591552" w:rsidRDefault="00FB1143" w:rsidP="00591552">
      <w:pPr>
        <w:rPr>
          <w:rFonts w:ascii="宋体" w:eastAsia="宋体" w:hAnsi="宋体"/>
          <w:sz w:val="28"/>
          <w:szCs w:val="28"/>
        </w:rPr>
      </w:pPr>
    </w:p>
    <w:p w14:paraId="2B2B84A9" w14:textId="7AADB96C" w:rsidR="00E74308" w:rsidRDefault="00E74308" w:rsidP="00313D00">
      <w:pPr>
        <w:rPr>
          <w:rFonts w:ascii="宋体" w:eastAsia="宋体" w:hAnsi="宋体"/>
          <w:sz w:val="28"/>
          <w:szCs w:val="28"/>
        </w:rPr>
      </w:pPr>
      <w:r>
        <w:rPr>
          <w:rFonts w:ascii="宋体" w:eastAsia="宋体" w:hAnsi="宋体"/>
          <w:sz w:val="28"/>
          <w:szCs w:val="28"/>
        </w:rPr>
        <w:br w:type="page"/>
      </w:r>
    </w:p>
    <w:p w14:paraId="279F4CBF" w14:textId="6DF431F5" w:rsidR="00070BBB" w:rsidRDefault="008B1186" w:rsidP="00070BBB">
      <w:pPr>
        <w:pStyle w:val="1"/>
      </w:pPr>
      <w:r>
        <w:rPr>
          <w:rFonts w:hint="eastAsia"/>
        </w:rPr>
        <w:lastRenderedPageBreak/>
        <w:t xml:space="preserve"> </w:t>
      </w:r>
      <w:bookmarkStart w:id="847" w:name="_Toc123761871"/>
      <w:bookmarkStart w:id="848" w:name="_Toc145317036"/>
      <w:r w:rsidR="00070BBB">
        <w:rPr>
          <w:rFonts w:hint="eastAsia"/>
        </w:rPr>
        <w:t>投资性房地产</w:t>
      </w:r>
      <w:bookmarkEnd w:id="847"/>
      <w:bookmarkEnd w:id="848"/>
    </w:p>
    <w:p w14:paraId="7B17D4CB" w14:textId="53750D9A" w:rsidR="00136E0F" w:rsidRDefault="002C58D9" w:rsidP="00136E0F">
      <w:pPr>
        <w:rPr>
          <w:rFonts w:ascii="宋体" w:eastAsia="宋体" w:hAnsi="宋体"/>
          <w:sz w:val="28"/>
          <w:szCs w:val="28"/>
        </w:rPr>
      </w:pPr>
      <w:r>
        <w:rPr>
          <w:rFonts w:ascii="宋体" w:eastAsia="宋体" w:hAnsi="宋体" w:hint="eastAsia"/>
          <w:sz w:val="28"/>
          <w:szCs w:val="28"/>
        </w:rPr>
        <w:t>投资性房地产比较简单，一般是用来出租的房产和土地，收集一下原始凭证，测算一下折旧，测算一下租金，查看一下合同，就可以啦。</w:t>
      </w:r>
    </w:p>
    <w:p w14:paraId="5C4B6622" w14:textId="77777777" w:rsidR="00136E0F" w:rsidRDefault="00136E0F" w:rsidP="00136E0F">
      <w:pPr>
        <w:rPr>
          <w:rFonts w:ascii="宋体" w:eastAsia="宋体" w:hAnsi="宋体"/>
          <w:sz w:val="28"/>
          <w:szCs w:val="28"/>
        </w:rPr>
      </w:pPr>
    </w:p>
    <w:p w14:paraId="5399FFE4" w14:textId="77777777" w:rsidR="00136E0F" w:rsidRDefault="00136E0F" w:rsidP="00136E0F">
      <w:pPr>
        <w:pStyle w:val="2"/>
      </w:pPr>
      <w:bookmarkStart w:id="849" w:name="_Toc123761872"/>
      <w:bookmarkStart w:id="850" w:name="_Toc145317037"/>
      <w:r>
        <w:rPr>
          <w:rFonts w:hint="eastAsia"/>
        </w:rPr>
        <w:t>收集的资料</w:t>
      </w:r>
      <w:bookmarkEnd w:id="849"/>
      <w:bookmarkEnd w:id="850"/>
    </w:p>
    <w:p w14:paraId="55FAA9FD" w14:textId="4505CD5C" w:rsidR="00136E0F" w:rsidRDefault="00136E0F" w:rsidP="00136E0F">
      <w:pPr>
        <w:rPr>
          <w:rFonts w:ascii="宋体" w:eastAsia="宋体" w:hAnsi="宋体"/>
          <w:sz w:val="28"/>
          <w:szCs w:val="28"/>
        </w:rPr>
      </w:pPr>
      <w:r>
        <w:rPr>
          <w:rFonts w:ascii="宋体" w:eastAsia="宋体" w:hAnsi="宋体" w:hint="eastAsia"/>
          <w:sz w:val="28"/>
          <w:szCs w:val="28"/>
        </w:rPr>
        <w:t>1、投资性房地产清单（如果是房子，会跟固定资产卡片放在一张excel表）</w:t>
      </w:r>
    </w:p>
    <w:p w14:paraId="0C5838CA" w14:textId="53A0D63D" w:rsidR="00136E0F" w:rsidRDefault="00136E0F" w:rsidP="00136E0F">
      <w:pPr>
        <w:rPr>
          <w:rFonts w:ascii="宋体" w:eastAsia="宋体" w:hAnsi="宋体"/>
          <w:sz w:val="28"/>
          <w:szCs w:val="28"/>
        </w:rPr>
      </w:pPr>
      <w:r>
        <w:rPr>
          <w:rFonts w:ascii="宋体" w:eastAsia="宋体" w:hAnsi="宋体" w:hint="eastAsia"/>
          <w:sz w:val="28"/>
          <w:szCs w:val="28"/>
        </w:rPr>
        <w:t>2、投资性房地产折旧表（如果是房子，会跟固定资产卡片放在一张excel表）</w:t>
      </w:r>
    </w:p>
    <w:p w14:paraId="2F26DC90" w14:textId="1A5020CB" w:rsidR="00136E0F" w:rsidRDefault="00136E0F" w:rsidP="00136E0F">
      <w:pPr>
        <w:rPr>
          <w:rFonts w:ascii="宋体" w:eastAsia="宋体" w:hAnsi="宋体"/>
          <w:sz w:val="28"/>
          <w:szCs w:val="28"/>
        </w:rPr>
      </w:pPr>
      <w:r>
        <w:rPr>
          <w:rFonts w:ascii="宋体" w:eastAsia="宋体" w:hAnsi="宋体"/>
          <w:sz w:val="28"/>
          <w:szCs w:val="28"/>
        </w:rPr>
        <w:t>3</w:t>
      </w:r>
      <w:r>
        <w:rPr>
          <w:rFonts w:ascii="宋体" w:eastAsia="宋体" w:hAnsi="宋体" w:hint="eastAsia"/>
          <w:sz w:val="28"/>
          <w:szCs w:val="28"/>
        </w:rPr>
        <w:t>、房产证、土地使用权证</w:t>
      </w:r>
    </w:p>
    <w:p w14:paraId="6D3077D4" w14:textId="26D1702C" w:rsidR="00136E0F" w:rsidRPr="00167E3C" w:rsidRDefault="00E43282" w:rsidP="00136E0F">
      <w:pPr>
        <w:rPr>
          <w:rFonts w:ascii="宋体" w:eastAsia="宋体" w:hAnsi="宋体"/>
          <w:sz w:val="28"/>
          <w:szCs w:val="28"/>
        </w:rPr>
      </w:pPr>
      <w:r>
        <w:rPr>
          <w:rFonts w:ascii="宋体" w:eastAsia="宋体" w:hAnsi="宋体"/>
          <w:sz w:val="28"/>
          <w:szCs w:val="28"/>
        </w:rPr>
        <w:t>4</w:t>
      </w:r>
      <w:r>
        <w:rPr>
          <w:rFonts w:ascii="宋体" w:eastAsia="宋体" w:hAnsi="宋体" w:hint="eastAsia"/>
          <w:sz w:val="28"/>
          <w:szCs w:val="28"/>
        </w:rPr>
        <w:t>、租赁合同</w:t>
      </w:r>
    </w:p>
    <w:p w14:paraId="7771F31B" w14:textId="77777777" w:rsidR="00136E0F" w:rsidRPr="00167E3C" w:rsidRDefault="00136E0F" w:rsidP="00136E0F">
      <w:pPr>
        <w:pStyle w:val="2"/>
      </w:pPr>
      <w:bookmarkStart w:id="851" w:name="_Toc123761873"/>
      <w:bookmarkStart w:id="852" w:name="_Toc145317038"/>
      <w:r w:rsidRPr="00167E3C">
        <w:rPr>
          <w:rFonts w:hint="eastAsia"/>
        </w:rPr>
        <w:t>明细表</w:t>
      </w:r>
      <w:bookmarkEnd w:id="851"/>
      <w:bookmarkEnd w:id="852"/>
    </w:p>
    <w:p w14:paraId="1EEEBC3F" w14:textId="148750EE" w:rsidR="00136E0F" w:rsidRDefault="00086C51" w:rsidP="00136E0F">
      <w:pPr>
        <w:rPr>
          <w:rFonts w:ascii="宋体" w:eastAsia="宋体" w:hAnsi="宋体"/>
          <w:sz w:val="28"/>
          <w:szCs w:val="28"/>
        </w:rPr>
      </w:pPr>
      <w:r>
        <w:rPr>
          <w:rFonts w:ascii="宋体" w:eastAsia="宋体" w:hAnsi="宋体" w:hint="eastAsia"/>
          <w:sz w:val="28"/>
          <w:szCs w:val="28"/>
        </w:rPr>
        <w:t>分为成本模式和公允价值模式。成本模式</w:t>
      </w:r>
      <w:r w:rsidR="0003013A">
        <w:rPr>
          <w:rFonts w:ascii="宋体" w:eastAsia="宋体" w:hAnsi="宋体" w:hint="eastAsia"/>
          <w:sz w:val="28"/>
          <w:szCs w:val="28"/>
        </w:rPr>
        <w:t>跟固定资产的明细表一样。</w:t>
      </w:r>
    </w:p>
    <w:p w14:paraId="676700E9" w14:textId="153505DA" w:rsidR="00086C51" w:rsidRDefault="00086C51" w:rsidP="00136E0F">
      <w:pPr>
        <w:rPr>
          <w:rFonts w:ascii="宋体" w:eastAsia="宋体" w:hAnsi="宋体"/>
          <w:sz w:val="28"/>
          <w:szCs w:val="28"/>
        </w:rPr>
      </w:pPr>
    </w:p>
    <w:p w14:paraId="2E2E2D80" w14:textId="4C8076E9" w:rsidR="0067674C" w:rsidRDefault="0067674C" w:rsidP="0067674C">
      <w:pPr>
        <w:pStyle w:val="2"/>
      </w:pPr>
      <w:bookmarkStart w:id="853" w:name="_Toc123761874"/>
      <w:bookmarkStart w:id="854" w:name="_Toc145317039"/>
      <w:r>
        <w:rPr>
          <w:rFonts w:hint="eastAsia"/>
        </w:rPr>
        <w:t>产权核对</w:t>
      </w:r>
      <w:bookmarkEnd w:id="853"/>
      <w:bookmarkEnd w:id="854"/>
    </w:p>
    <w:p w14:paraId="20A3F818" w14:textId="15151338" w:rsidR="0067674C" w:rsidRDefault="0067674C" w:rsidP="00136E0F">
      <w:pPr>
        <w:rPr>
          <w:rFonts w:ascii="宋体" w:eastAsia="宋体" w:hAnsi="宋体"/>
          <w:sz w:val="28"/>
          <w:szCs w:val="28"/>
        </w:rPr>
      </w:pPr>
      <w:r>
        <w:rPr>
          <w:rFonts w:ascii="宋体" w:eastAsia="宋体" w:hAnsi="宋体" w:hint="eastAsia"/>
          <w:sz w:val="28"/>
          <w:szCs w:val="28"/>
        </w:rPr>
        <w:t>房产、土地使用权，拿到产权证，跟账面信息核对一致。</w:t>
      </w:r>
    </w:p>
    <w:p w14:paraId="648F1AB1" w14:textId="60FFF6DA" w:rsidR="001D0294" w:rsidRDefault="001D0294" w:rsidP="00136E0F">
      <w:pPr>
        <w:rPr>
          <w:rFonts w:ascii="宋体" w:eastAsia="宋体" w:hAnsi="宋体"/>
          <w:sz w:val="28"/>
          <w:szCs w:val="28"/>
        </w:rPr>
      </w:pPr>
    </w:p>
    <w:p w14:paraId="56AE0161" w14:textId="13DB32DF" w:rsidR="001D0294" w:rsidRDefault="001D0294" w:rsidP="001D0294">
      <w:pPr>
        <w:pStyle w:val="2"/>
      </w:pPr>
      <w:bookmarkStart w:id="855" w:name="_Toc123761875"/>
      <w:bookmarkStart w:id="856" w:name="_Toc145317040"/>
      <w:r>
        <w:rPr>
          <w:rFonts w:hint="eastAsia"/>
        </w:rPr>
        <w:t>公允价值复核</w:t>
      </w:r>
      <w:bookmarkEnd w:id="855"/>
      <w:bookmarkEnd w:id="856"/>
    </w:p>
    <w:p w14:paraId="4B15F9A9" w14:textId="278FB3C0" w:rsidR="001D0294" w:rsidRDefault="00065169" w:rsidP="00136E0F">
      <w:pPr>
        <w:rPr>
          <w:rFonts w:ascii="宋体" w:eastAsia="宋体" w:hAnsi="宋体"/>
          <w:sz w:val="28"/>
          <w:szCs w:val="28"/>
        </w:rPr>
      </w:pPr>
      <w:r>
        <w:rPr>
          <w:rFonts w:ascii="宋体" w:eastAsia="宋体" w:hAnsi="宋体" w:hint="eastAsia"/>
          <w:sz w:val="28"/>
          <w:szCs w:val="28"/>
        </w:rPr>
        <w:t>如果周边的房产有成交价，参考周边的价格。如果没有，就要评估机构出评估报告了。</w:t>
      </w:r>
    </w:p>
    <w:p w14:paraId="51560DD8" w14:textId="4A14B244" w:rsidR="00086C51" w:rsidRDefault="00086C51" w:rsidP="00086C51">
      <w:pPr>
        <w:pStyle w:val="2"/>
      </w:pPr>
      <w:bookmarkStart w:id="857" w:name="_Toc123761876"/>
      <w:bookmarkStart w:id="858" w:name="_Toc145317041"/>
      <w:r>
        <w:rPr>
          <w:rFonts w:hint="eastAsia"/>
        </w:rPr>
        <w:t>租金测算</w:t>
      </w:r>
      <w:bookmarkEnd w:id="857"/>
      <w:bookmarkEnd w:id="858"/>
    </w:p>
    <w:p w14:paraId="1707B00D" w14:textId="759511AC" w:rsidR="00556F01" w:rsidRPr="00556F01" w:rsidRDefault="00751004" w:rsidP="00556F01">
      <w:pPr>
        <w:rPr>
          <w:rFonts w:ascii="宋体" w:eastAsia="宋体" w:hAnsi="宋体"/>
          <w:sz w:val="28"/>
          <w:szCs w:val="28"/>
        </w:rPr>
      </w:pPr>
      <w:r>
        <w:rPr>
          <w:rFonts w:ascii="宋体" w:eastAsia="宋体" w:hAnsi="宋体" w:hint="eastAsia"/>
          <w:sz w:val="28"/>
          <w:szCs w:val="28"/>
        </w:rPr>
        <w:t>租金测算也很简单，用</w:t>
      </w:r>
      <w:proofErr w:type="spellStart"/>
      <w:r>
        <w:rPr>
          <w:rFonts w:ascii="宋体" w:eastAsia="宋体" w:hAnsi="宋体" w:hint="eastAsia"/>
          <w:sz w:val="28"/>
          <w:szCs w:val="28"/>
        </w:rPr>
        <w:t>datedif</w:t>
      </w:r>
      <w:proofErr w:type="spellEnd"/>
      <w:r>
        <w:rPr>
          <w:rFonts w:ascii="宋体" w:eastAsia="宋体" w:hAnsi="宋体" w:hint="eastAsia"/>
          <w:sz w:val="28"/>
          <w:szCs w:val="28"/>
        </w:rPr>
        <w:t>函数，逻辑跟折旧测算是一样的。</w:t>
      </w:r>
    </w:p>
    <w:p w14:paraId="357FE708" w14:textId="76BF50BC" w:rsidR="00136E0F" w:rsidRPr="00F27FB5" w:rsidRDefault="00136E0F" w:rsidP="00F27FB5">
      <w:pPr>
        <w:pStyle w:val="2"/>
      </w:pPr>
      <w:bookmarkStart w:id="859" w:name="_Toc123761877"/>
      <w:bookmarkStart w:id="860" w:name="_Toc145317042"/>
      <w:r>
        <w:rPr>
          <w:rFonts w:hint="eastAsia"/>
        </w:rPr>
        <w:t>折旧测算</w:t>
      </w:r>
      <w:bookmarkEnd w:id="859"/>
      <w:bookmarkEnd w:id="860"/>
    </w:p>
    <w:p w14:paraId="06CEED1C" w14:textId="28B998D5" w:rsidR="00136E0F" w:rsidRPr="00167E3C" w:rsidRDefault="00F27FB5" w:rsidP="00136E0F">
      <w:pPr>
        <w:rPr>
          <w:rFonts w:ascii="宋体" w:eastAsia="宋体" w:hAnsi="宋体"/>
          <w:sz w:val="28"/>
          <w:szCs w:val="28"/>
        </w:rPr>
      </w:pPr>
      <w:r>
        <w:rPr>
          <w:rFonts w:ascii="宋体" w:eastAsia="宋体" w:hAnsi="宋体" w:hint="eastAsia"/>
          <w:sz w:val="28"/>
          <w:szCs w:val="28"/>
        </w:rPr>
        <w:t>折旧测算跟固定资产一样。</w:t>
      </w:r>
    </w:p>
    <w:p w14:paraId="4B6AFE6C" w14:textId="77777777" w:rsidR="00136E0F" w:rsidRPr="00167E3C" w:rsidRDefault="00136E0F" w:rsidP="00136E0F">
      <w:pPr>
        <w:pStyle w:val="2"/>
      </w:pPr>
      <w:bookmarkStart w:id="861" w:name="_Toc123761878"/>
      <w:bookmarkStart w:id="862" w:name="_Toc145317043"/>
      <w:r w:rsidRPr="00167E3C">
        <w:rPr>
          <w:rFonts w:hint="eastAsia"/>
        </w:rPr>
        <w:t>折旧分配</w:t>
      </w:r>
      <w:r>
        <w:rPr>
          <w:rFonts w:hint="eastAsia"/>
        </w:rPr>
        <w:t>表</w:t>
      </w:r>
      <w:bookmarkEnd w:id="861"/>
      <w:bookmarkEnd w:id="862"/>
    </w:p>
    <w:p w14:paraId="63007830" w14:textId="626A2BE9" w:rsidR="00136E0F" w:rsidRDefault="00A72BA1" w:rsidP="00136E0F">
      <w:pPr>
        <w:rPr>
          <w:rFonts w:ascii="宋体" w:eastAsia="宋体" w:hAnsi="宋体"/>
          <w:sz w:val="28"/>
          <w:szCs w:val="28"/>
        </w:rPr>
      </w:pPr>
      <w:r>
        <w:rPr>
          <w:rFonts w:ascii="宋体" w:eastAsia="宋体" w:hAnsi="宋体" w:hint="eastAsia"/>
          <w:sz w:val="28"/>
          <w:szCs w:val="28"/>
        </w:rPr>
        <w:t>肯定是放其他业务成本的，用高级筛选勾稽一下就可以了。</w:t>
      </w:r>
    </w:p>
    <w:p w14:paraId="240FB3D6" w14:textId="77777777" w:rsidR="00136E0F" w:rsidRPr="00167E3C" w:rsidRDefault="00136E0F" w:rsidP="00136E0F">
      <w:pPr>
        <w:rPr>
          <w:rFonts w:ascii="宋体" w:eastAsia="宋体" w:hAnsi="宋体"/>
          <w:sz w:val="28"/>
          <w:szCs w:val="28"/>
        </w:rPr>
      </w:pPr>
    </w:p>
    <w:p w14:paraId="0622BCC8" w14:textId="77777777" w:rsidR="00136E0F" w:rsidRPr="00B233E6" w:rsidRDefault="00136E0F" w:rsidP="00136E0F">
      <w:pPr>
        <w:pStyle w:val="2"/>
      </w:pPr>
      <w:bookmarkStart w:id="863" w:name="_Toc123761879"/>
      <w:bookmarkStart w:id="864" w:name="_Toc145317044"/>
      <w:r w:rsidRPr="00167E3C">
        <w:rPr>
          <w:rFonts w:hint="eastAsia"/>
        </w:rPr>
        <w:t>检查凭证</w:t>
      </w:r>
      <w:bookmarkEnd w:id="863"/>
      <w:bookmarkEnd w:id="864"/>
    </w:p>
    <w:p w14:paraId="0B6FDCCD" w14:textId="69816E07" w:rsidR="00136E0F" w:rsidRDefault="00F932AA" w:rsidP="00136E0F">
      <w:pPr>
        <w:rPr>
          <w:rFonts w:ascii="宋体" w:eastAsia="宋体" w:hAnsi="宋体"/>
          <w:sz w:val="28"/>
          <w:szCs w:val="28"/>
        </w:rPr>
      </w:pPr>
      <w:r>
        <w:rPr>
          <w:rFonts w:ascii="宋体" w:eastAsia="宋体" w:hAnsi="宋体" w:hint="eastAsia"/>
          <w:sz w:val="28"/>
          <w:szCs w:val="28"/>
        </w:rPr>
        <w:t>检查一下本期新增的凭证和减少的凭证。如果是首次承接，检查那些期初就已经存在的，它初始获得时的凭证。</w:t>
      </w:r>
    </w:p>
    <w:p w14:paraId="2566FC3A" w14:textId="7AE7164E" w:rsidR="008722C4" w:rsidRDefault="008722C4" w:rsidP="00136E0F">
      <w:pPr>
        <w:rPr>
          <w:rFonts w:ascii="宋体" w:eastAsia="宋体" w:hAnsi="宋体"/>
          <w:sz w:val="28"/>
          <w:szCs w:val="28"/>
        </w:rPr>
      </w:pPr>
    </w:p>
    <w:p w14:paraId="0E4FBB5B" w14:textId="79751B7B" w:rsidR="008722C4" w:rsidRPr="00167E3C" w:rsidRDefault="008722C4" w:rsidP="008722C4">
      <w:pPr>
        <w:pStyle w:val="2"/>
      </w:pPr>
      <w:bookmarkStart w:id="865" w:name="_Toc123761880"/>
      <w:bookmarkStart w:id="866" w:name="_Toc145317045"/>
      <w:r>
        <w:rPr>
          <w:rFonts w:hint="eastAsia"/>
        </w:rPr>
        <w:lastRenderedPageBreak/>
        <w:t>附注</w:t>
      </w:r>
      <w:bookmarkEnd w:id="865"/>
      <w:bookmarkEnd w:id="866"/>
    </w:p>
    <w:p w14:paraId="29C07152" w14:textId="181EA28D" w:rsidR="008722C4" w:rsidRDefault="008722C4" w:rsidP="00070BBB">
      <w:pPr>
        <w:rPr>
          <w:rFonts w:ascii="宋体" w:eastAsia="宋体" w:hAnsi="宋体"/>
          <w:sz w:val="28"/>
          <w:szCs w:val="28"/>
        </w:rPr>
      </w:pPr>
      <w:r>
        <w:rPr>
          <w:rFonts w:ascii="宋体" w:eastAsia="宋体" w:hAnsi="宋体" w:hint="eastAsia"/>
          <w:sz w:val="28"/>
          <w:szCs w:val="28"/>
        </w:rPr>
        <w:t>附注根据模板就能填出来，跟固定资产</w:t>
      </w:r>
      <w:r w:rsidR="001A4505">
        <w:rPr>
          <w:rFonts w:ascii="宋体" w:eastAsia="宋体" w:hAnsi="宋体" w:hint="eastAsia"/>
          <w:sz w:val="28"/>
          <w:szCs w:val="28"/>
        </w:rPr>
        <w:t>的附注几乎一样。</w:t>
      </w:r>
    </w:p>
    <w:p w14:paraId="358B1B06" w14:textId="77777777" w:rsidR="008722C4" w:rsidRDefault="008722C4" w:rsidP="00070BBB">
      <w:pPr>
        <w:rPr>
          <w:rFonts w:ascii="宋体" w:eastAsia="宋体" w:hAnsi="宋体"/>
          <w:sz w:val="28"/>
          <w:szCs w:val="28"/>
        </w:rPr>
      </w:pPr>
    </w:p>
    <w:p w14:paraId="1F44ABEC" w14:textId="383FD103" w:rsidR="00F932AA" w:rsidRDefault="00DE49C4" w:rsidP="00DE49C4">
      <w:pPr>
        <w:pStyle w:val="2"/>
      </w:pPr>
      <w:bookmarkStart w:id="867" w:name="_Toc123761881"/>
      <w:bookmarkStart w:id="868" w:name="_Toc145317046"/>
      <w:r>
        <w:rPr>
          <w:rFonts w:hint="eastAsia"/>
        </w:rPr>
        <w:t>主要存在的风险</w:t>
      </w:r>
      <w:bookmarkEnd w:id="867"/>
      <w:bookmarkEnd w:id="868"/>
    </w:p>
    <w:p w14:paraId="7D2662D1" w14:textId="18DEE267" w:rsidR="00E74308" w:rsidRDefault="00FC7463" w:rsidP="00070BBB">
      <w:pPr>
        <w:rPr>
          <w:rFonts w:ascii="宋体" w:eastAsia="宋体" w:hAnsi="宋体"/>
          <w:sz w:val="28"/>
          <w:szCs w:val="28"/>
        </w:rPr>
      </w:pPr>
      <w:r w:rsidRPr="00FC7463">
        <w:rPr>
          <w:rFonts w:ascii="宋体" w:eastAsia="宋体" w:hAnsi="宋体" w:hint="eastAsia"/>
          <w:sz w:val="28"/>
          <w:szCs w:val="28"/>
          <w:highlight w:val="yellow"/>
        </w:rPr>
        <w:t>1、</w:t>
      </w:r>
      <w:r w:rsidR="008722C4" w:rsidRPr="00FC7463">
        <w:rPr>
          <w:rFonts w:ascii="宋体" w:eastAsia="宋体" w:hAnsi="宋体" w:hint="eastAsia"/>
          <w:sz w:val="28"/>
          <w:szCs w:val="28"/>
          <w:highlight w:val="yellow"/>
        </w:rPr>
        <w:t>按照成本模式进行后续计量的投资性房地产</w:t>
      </w:r>
      <w:r w:rsidR="00152C91" w:rsidRPr="00FC7463">
        <w:rPr>
          <w:rFonts w:ascii="宋体" w:eastAsia="宋体" w:hAnsi="宋体" w:hint="eastAsia"/>
          <w:sz w:val="28"/>
          <w:szCs w:val="28"/>
          <w:highlight w:val="yellow"/>
        </w:rPr>
        <w:t>，改成按照公允价值模式进行后续计量。</w:t>
      </w:r>
    </w:p>
    <w:p w14:paraId="75EDAE43" w14:textId="3F2AB035" w:rsidR="00E10DB4" w:rsidRDefault="00E10DB4" w:rsidP="00070BBB">
      <w:pPr>
        <w:rPr>
          <w:rFonts w:ascii="宋体" w:eastAsia="宋体" w:hAnsi="宋体"/>
          <w:sz w:val="28"/>
          <w:szCs w:val="28"/>
        </w:rPr>
      </w:pPr>
      <w:r>
        <w:rPr>
          <w:rFonts w:ascii="宋体" w:eastAsia="宋体" w:hAnsi="宋体" w:hint="eastAsia"/>
          <w:sz w:val="28"/>
          <w:szCs w:val="28"/>
        </w:rPr>
        <w:t>为什么要改呢？</w:t>
      </w:r>
    </w:p>
    <w:p w14:paraId="51DBEC82" w14:textId="57B36B1A" w:rsidR="000E67FC" w:rsidRDefault="00E10DB4" w:rsidP="00070BBB">
      <w:pPr>
        <w:rPr>
          <w:rFonts w:ascii="宋体" w:eastAsia="宋体" w:hAnsi="宋体"/>
          <w:sz w:val="28"/>
          <w:szCs w:val="28"/>
        </w:rPr>
      </w:pPr>
      <w:r>
        <w:rPr>
          <w:rFonts w:ascii="宋体" w:eastAsia="宋体" w:hAnsi="宋体" w:hint="eastAsia"/>
          <w:sz w:val="28"/>
          <w:szCs w:val="28"/>
        </w:rPr>
        <w:t>为了</w:t>
      </w:r>
      <w:r w:rsidR="00CE5B1E">
        <w:rPr>
          <w:rFonts w:ascii="宋体" w:eastAsia="宋体" w:hAnsi="宋体" w:hint="eastAsia"/>
          <w:sz w:val="28"/>
          <w:szCs w:val="28"/>
        </w:rPr>
        <w:t>增加净资产。因为A股的上市规定，一旦净资产变成负数，就要加ST了，也就是退市风险警示，2次风险警示就要暂停上市了。所以那些垃圾公司就想进各种办法增加营业收入（1</w:t>
      </w:r>
      <w:r w:rsidR="00CE5B1E">
        <w:rPr>
          <w:rFonts w:ascii="宋体" w:eastAsia="宋体" w:hAnsi="宋体"/>
          <w:sz w:val="28"/>
          <w:szCs w:val="28"/>
        </w:rPr>
        <w:t>000</w:t>
      </w:r>
      <w:r w:rsidR="00CE5B1E">
        <w:rPr>
          <w:rFonts w:ascii="宋体" w:eastAsia="宋体" w:hAnsi="宋体" w:hint="eastAsia"/>
          <w:sz w:val="28"/>
          <w:szCs w:val="28"/>
        </w:rPr>
        <w:t>万以上）、让净资产大于0。</w:t>
      </w:r>
      <w:r w:rsidR="000628B4">
        <w:rPr>
          <w:rFonts w:ascii="宋体" w:eastAsia="宋体" w:hAnsi="宋体" w:hint="eastAsia"/>
          <w:sz w:val="28"/>
          <w:szCs w:val="28"/>
        </w:rPr>
        <w:t>最经典的案例就是</w:t>
      </w:r>
      <w:r w:rsidR="000E67FC">
        <w:rPr>
          <w:rFonts w:ascii="宋体" w:eastAsia="宋体" w:hAnsi="宋体" w:hint="eastAsia"/>
          <w:sz w:val="28"/>
          <w:szCs w:val="28"/>
        </w:rPr>
        <w:t>网红事务所堂堂给新亿出的审计报告，一个破房产，产权都没有，原值5</w:t>
      </w:r>
      <w:r w:rsidR="000E67FC">
        <w:rPr>
          <w:rFonts w:ascii="宋体" w:eastAsia="宋体" w:hAnsi="宋体"/>
          <w:sz w:val="28"/>
          <w:szCs w:val="28"/>
        </w:rPr>
        <w:t>000</w:t>
      </w:r>
      <w:r w:rsidR="000E67FC">
        <w:rPr>
          <w:rFonts w:ascii="宋体" w:eastAsia="宋体" w:hAnsi="宋体" w:hint="eastAsia"/>
          <w:sz w:val="28"/>
          <w:szCs w:val="28"/>
        </w:rPr>
        <w:t>万，改成公允价值计量，评估了7个亿，相关案例在其他应收款底稿里面有讲。</w:t>
      </w:r>
    </w:p>
    <w:p w14:paraId="1920A614" w14:textId="542562C3" w:rsidR="000E67FC" w:rsidRDefault="000E67FC" w:rsidP="00070BBB">
      <w:pPr>
        <w:rPr>
          <w:rFonts w:ascii="宋体" w:eastAsia="宋体" w:hAnsi="宋体"/>
          <w:sz w:val="28"/>
          <w:szCs w:val="28"/>
        </w:rPr>
      </w:pPr>
      <w:r>
        <w:rPr>
          <w:rFonts w:ascii="宋体" w:eastAsia="宋体" w:hAnsi="宋体" w:hint="eastAsia"/>
          <w:sz w:val="28"/>
          <w:szCs w:val="28"/>
        </w:rPr>
        <w:t>到今天，资产负债表项目我们已经学得差不多了，如果想增加几个亿的净资产，貌似只有投资性房地产成本转公允价值这个方法了。</w:t>
      </w:r>
    </w:p>
    <w:p w14:paraId="394AC6AE" w14:textId="146ACFAA" w:rsidR="00A750CF" w:rsidRDefault="00A750CF" w:rsidP="00070BBB">
      <w:pPr>
        <w:rPr>
          <w:rFonts w:ascii="宋体" w:eastAsia="宋体" w:hAnsi="宋体"/>
          <w:sz w:val="28"/>
          <w:szCs w:val="28"/>
        </w:rPr>
      </w:pPr>
      <w:r>
        <w:rPr>
          <w:rFonts w:ascii="宋体" w:eastAsia="宋体" w:hAnsi="宋体" w:hint="eastAsia"/>
          <w:sz w:val="28"/>
          <w:szCs w:val="28"/>
        </w:rPr>
        <w:t>所以说</w:t>
      </w:r>
      <w:r w:rsidR="00C8615B">
        <w:rPr>
          <w:rFonts w:ascii="宋体" w:eastAsia="宋体" w:hAnsi="宋体" w:hint="eastAsia"/>
          <w:sz w:val="28"/>
          <w:szCs w:val="28"/>
        </w:rPr>
        <w:t>，大家在实务工作中，看到投资性房地产成本模式转公允价值模式的，要第一时间怀疑它的动机，多半是想虚增净资产。</w:t>
      </w:r>
    </w:p>
    <w:p w14:paraId="60AD7B5B" w14:textId="54B49DB7" w:rsidR="000C19DE" w:rsidRDefault="000C19DE" w:rsidP="00070BBB">
      <w:pPr>
        <w:rPr>
          <w:rFonts w:ascii="宋体" w:eastAsia="宋体" w:hAnsi="宋体"/>
          <w:sz w:val="28"/>
          <w:szCs w:val="28"/>
        </w:rPr>
      </w:pPr>
      <w:r>
        <w:rPr>
          <w:rFonts w:ascii="宋体" w:eastAsia="宋体" w:hAnsi="宋体" w:hint="eastAsia"/>
          <w:sz w:val="28"/>
          <w:szCs w:val="28"/>
        </w:rPr>
        <w:t>这种情况我们怎么办呢？</w:t>
      </w:r>
    </w:p>
    <w:p w14:paraId="30135D42" w14:textId="25DDEBE4" w:rsidR="000C19DE" w:rsidRDefault="000C19DE" w:rsidP="00070BBB">
      <w:pPr>
        <w:rPr>
          <w:rFonts w:ascii="宋体" w:eastAsia="宋体" w:hAnsi="宋体"/>
          <w:sz w:val="28"/>
          <w:szCs w:val="28"/>
        </w:rPr>
      </w:pPr>
      <w:r>
        <w:rPr>
          <w:rFonts w:ascii="宋体" w:eastAsia="宋体" w:hAnsi="宋体" w:hint="eastAsia"/>
          <w:sz w:val="28"/>
          <w:szCs w:val="28"/>
        </w:rPr>
        <w:t>当然是</w:t>
      </w:r>
      <w:r w:rsidR="006B3720">
        <w:rPr>
          <w:rFonts w:ascii="宋体" w:eastAsia="宋体" w:hAnsi="宋体" w:hint="eastAsia"/>
          <w:sz w:val="28"/>
          <w:szCs w:val="28"/>
        </w:rPr>
        <w:t>复核它的公允价值</w:t>
      </w:r>
      <w:r w:rsidR="001870D8">
        <w:rPr>
          <w:rFonts w:ascii="宋体" w:eastAsia="宋体" w:hAnsi="宋体" w:hint="eastAsia"/>
          <w:sz w:val="28"/>
          <w:szCs w:val="28"/>
        </w:rPr>
        <w:t>。看看周边的房产交易价格，成交率。如</w:t>
      </w:r>
      <w:r w:rsidR="001870D8">
        <w:rPr>
          <w:rFonts w:ascii="宋体" w:eastAsia="宋体" w:hAnsi="宋体" w:hint="eastAsia"/>
          <w:sz w:val="28"/>
          <w:szCs w:val="28"/>
        </w:rPr>
        <w:lastRenderedPageBreak/>
        <w:t>果周边房产交易量很少，企业是通过评估报告来确认公允价值的，那我们肯定不能让他按公允价值计量。</w:t>
      </w:r>
    </w:p>
    <w:p w14:paraId="5327908B" w14:textId="2FE10D19" w:rsidR="00FC7463" w:rsidRDefault="00FC7463" w:rsidP="00070BBB">
      <w:pPr>
        <w:rPr>
          <w:rFonts w:ascii="宋体" w:eastAsia="宋体" w:hAnsi="宋体"/>
          <w:sz w:val="28"/>
          <w:szCs w:val="28"/>
        </w:rPr>
      </w:pPr>
    </w:p>
    <w:p w14:paraId="67C0416F" w14:textId="757D950F" w:rsidR="00FC7463" w:rsidRDefault="00FC7463" w:rsidP="00070BBB">
      <w:pPr>
        <w:rPr>
          <w:rFonts w:ascii="宋体" w:eastAsia="宋体" w:hAnsi="宋体"/>
          <w:sz w:val="28"/>
          <w:szCs w:val="28"/>
        </w:rPr>
      </w:pPr>
      <w:r w:rsidRPr="00FC7463">
        <w:rPr>
          <w:rFonts w:ascii="宋体" w:eastAsia="宋体" w:hAnsi="宋体" w:hint="eastAsia"/>
          <w:sz w:val="28"/>
          <w:szCs w:val="28"/>
          <w:highlight w:val="yellow"/>
        </w:rPr>
        <w:t>2、租金收入的</w:t>
      </w:r>
      <w:r>
        <w:rPr>
          <w:rFonts w:ascii="宋体" w:eastAsia="宋体" w:hAnsi="宋体" w:hint="eastAsia"/>
          <w:sz w:val="28"/>
          <w:szCs w:val="28"/>
          <w:highlight w:val="yellow"/>
        </w:rPr>
        <w:t>公允</w:t>
      </w:r>
    </w:p>
    <w:p w14:paraId="3EE11B3A" w14:textId="18BBA5A6" w:rsidR="00FC7463" w:rsidRDefault="00FC7463" w:rsidP="00070BBB">
      <w:pPr>
        <w:rPr>
          <w:rFonts w:ascii="宋体" w:eastAsia="宋体" w:hAnsi="宋体"/>
          <w:sz w:val="28"/>
          <w:szCs w:val="28"/>
        </w:rPr>
      </w:pPr>
      <w:r>
        <w:rPr>
          <w:rFonts w:ascii="宋体" w:eastAsia="宋体" w:hAnsi="宋体" w:hint="eastAsia"/>
          <w:sz w:val="28"/>
          <w:szCs w:val="28"/>
        </w:rPr>
        <w:t>有些上市公司，为了凑收入，通过潜在的关联方，搞大量的租金收入。这时候我们就要关注租金收入的公允。程序就是，根据每平米的租金，跟周边的租金对比，看看差异大不大。</w:t>
      </w:r>
      <w:r w:rsidR="00E20880">
        <w:rPr>
          <w:rFonts w:ascii="宋体" w:eastAsia="宋体" w:hAnsi="宋体" w:hint="eastAsia"/>
          <w:sz w:val="28"/>
          <w:szCs w:val="28"/>
        </w:rPr>
        <w:t>还有就是看承租方是做什么的，承租方租这个地方有没有必要，承租方通过租这个地方能不能实现盈利，来判断这个租赁业务的商业实质</w:t>
      </w:r>
      <w:r w:rsidR="00EB5908">
        <w:rPr>
          <w:rFonts w:ascii="宋体" w:eastAsia="宋体" w:hAnsi="宋体" w:hint="eastAsia"/>
          <w:sz w:val="28"/>
          <w:szCs w:val="28"/>
        </w:rPr>
        <w:t>，如果承租方啥也不干，就租个地方在那儿空着，这个肯定是没有商业实质的，不能给他确认收入。</w:t>
      </w:r>
    </w:p>
    <w:p w14:paraId="433F5D7B" w14:textId="6AD5DAE0" w:rsidR="002C58D9" w:rsidRDefault="002C58D9" w:rsidP="00070BBB">
      <w:pPr>
        <w:rPr>
          <w:rFonts w:ascii="宋体" w:eastAsia="宋体" w:hAnsi="宋体"/>
          <w:sz w:val="28"/>
          <w:szCs w:val="28"/>
        </w:rPr>
      </w:pPr>
      <w:r>
        <w:rPr>
          <w:rFonts w:ascii="宋体" w:eastAsia="宋体" w:hAnsi="宋体"/>
          <w:sz w:val="28"/>
          <w:szCs w:val="28"/>
        </w:rPr>
        <w:br w:type="page"/>
      </w:r>
    </w:p>
    <w:p w14:paraId="6D588832" w14:textId="4AB74D0C" w:rsidR="00D20A87" w:rsidRDefault="00271C5D" w:rsidP="00271C5D">
      <w:pPr>
        <w:pStyle w:val="1"/>
      </w:pPr>
      <w:r>
        <w:rPr>
          <w:rFonts w:hint="eastAsia"/>
        </w:rPr>
        <w:lastRenderedPageBreak/>
        <w:t xml:space="preserve"> </w:t>
      </w:r>
      <w:bookmarkStart w:id="869" w:name="_Toc123761882"/>
      <w:bookmarkStart w:id="870" w:name="_Toc145317047"/>
      <w:r w:rsidR="0083587E">
        <w:rPr>
          <w:rFonts w:hint="eastAsia"/>
        </w:rPr>
        <w:t>无形资产</w:t>
      </w:r>
      <w:bookmarkEnd w:id="869"/>
      <w:bookmarkEnd w:id="870"/>
    </w:p>
    <w:p w14:paraId="6B7C4088" w14:textId="7BE25926" w:rsidR="0083587E" w:rsidRDefault="0022521E" w:rsidP="00313D00">
      <w:pPr>
        <w:rPr>
          <w:rFonts w:ascii="宋体" w:eastAsia="宋体" w:hAnsi="宋体"/>
          <w:sz w:val="28"/>
          <w:szCs w:val="28"/>
        </w:rPr>
      </w:pPr>
      <w:r>
        <w:rPr>
          <w:rFonts w:ascii="宋体" w:eastAsia="宋体" w:hAnsi="宋体" w:hint="eastAsia"/>
          <w:sz w:val="28"/>
          <w:szCs w:val="28"/>
        </w:rPr>
        <w:t>实务中常见的无形资产有：土地、软件、</w:t>
      </w:r>
      <w:r w:rsidR="008414BF">
        <w:rPr>
          <w:rFonts w:ascii="宋体" w:eastAsia="宋体" w:hAnsi="宋体" w:hint="eastAsia"/>
          <w:sz w:val="28"/>
          <w:szCs w:val="28"/>
        </w:rPr>
        <w:t>专利权、非专利技术</w:t>
      </w:r>
      <w:r w:rsidR="000D305C">
        <w:rPr>
          <w:rFonts w:ascii="宋体" w:eastAsia="宋体" w:hAnsi="宋体" w:hint="eastAsia"/>
          <w:sz w:val="28"/>
          <w:szCs w:val="28"/>
        </w:rPr>
        <w:t>。</w:t>
      </w:r>
    </w:p>
    <w:p w14:paraId="74EEEB4D" w14:textId="77777777" w:rsidR="009F16AE" w:rsidRDefault="009F16AE" w:rsidP="009F16AE">
      <w:pPr>
        <w:pStyle w:val="2"/>
      </w:pPr>
      <w:bookmarkStart w:id="871" w:name="_Toc123761883"/>
      <w:bookmarkStart w:id="872" w:name="_Toc145317048"/>
      <w:r>
        <w:rPr>
          <w:rFonts w:hint="eastAsia"/>
        </w:rPr>
        <w:t>收集的资料</w:t>
      </w:r>
      <w:bookmarkEnd w:id="871"/>
      <w:bookmarkEnd w:id="872"/>
    </w:p>
    <w:p w14:paraId="0CC5ED00" w14:textId="5C32B480" w:rsidR="009F16AE" w:rsidRDefault="009F16AE" w:rsidP="009F16AE">
      <w:pPr>
        <w:rPr>
          <w:rFonts w:ascii="宋体" w:eastAsia="宋体" w:hAnsi="宋体"/>
          <w:sz w:val="28"/>
          <w:szCs w:val="28"/>
        </w:rPr>
      </w:pPr>
      <w:r>
        <w:rPr>
          <w:rFonts w:ascii="宋体" w:eastAsia="宋体" w:hAnsi="宋体" w:hint="eastAsia"/>
          <w:sz w:val="28"/>
          <w:szCs w:val="28"/>
        </w:rPr>
        <w:t>1、</w:t>
      </w:r>
      <w:r w:rsidR="002A38EE">
        <w:rPr>
          <w:rFonts w:ascii="宋体" w:eastAsia="宋体" w:hAnsi="宋体" w:hint="eastAsia"/>
          <w:sz w:val="28"/>
          <w:szCs w:val="28"/>
        </w:rPr>
        <w:t>原始文件，如土地使用权证书、专利证书。如果是软件，软件的购买合同、发票。</w:t>
      </w:r>
    </w:p>
    <w:p w14:paraId="7B7C4FA8" w14:textId="77777777" w:rsidR="009F16AE" w:rsidRPr="00167E3C" w:rsidRDefault="009F16AE" w:rsidP="009F16AE">
      <w:pPr>
        <w:pStyle w:val="2"/>
      </w:pPr>
      <w:bookmarkStart w:id="873" w:name="_Toc123761884"/>
      <w:bookmarkStart w:id="874" w:name="_Toc145317049"/>
      <w:r w:rsidRPr="00167E3C">
        <w:rPr>
          <w:rFonts w:hint="eastAsia"/>
        </w:rPr>
        <w:t>明细表</w:t>
      </w:r>
      <w:bookmarkEnd w:id="873"/>
      <w:bookmarkEnd w:id="874"/>
    </w:p>
    <w:p w14:paraId="6B08E2A1" w14:textId="40220463" w:rsidR="009F16AE" w:rsidRDefault="000C6217" w:rsidP="009F16AE">
      <w:pPr>
        <w:rPr>
          <w:rFonts w:ascii="宋体" w:eastAsia="宋体" w:hAnsi="宋体"/>
          <w:sz w:val="28"/>
          <w:szCs w:val="28"/>
        </w:rPr>
      </w:pPr>
      <w:r>
        <w:rPr>
          <w:rFonts w:ascii="宋体" w:eastAsia="宋体" w:hAnsi="宋体" w:hint="eastAsia"/>
          <w:sz w:val="28"/>
          <w:szCs w:val="28"/>
        </w:rPr>
        <w:t>比较简单</w:t>
      </w:r>
      <w:r w:rsidR="006805D7">
        <w:rPr>
          <w:rFonts w:ascii="宋体" w:eastAsia="宋体" w:hAnsi="宋体" w:hint="eastAsia"/>
          <w:sz w:val="28"/>
          <w:szCs w:val="28"/>
        </w:rPr>
        <w:t>。</w:t>
      </w:r>
    </w:p>
    <w:p w14:paraId="4EEB2B68" w14:textId="4933593E" w:rsidR="009F16AE" w:rsidRPr="00F27FB5" w:rsidRDefault="000C6217" w:rsidP="009F16AE">
      <w:pPr>
        <w:pStyle w:val="2"/>
      </w:pPr>
      <w:bookmarkStart w:id="875" w:name="_Toc123761885"/>
      <w:bookmarkStart w:id="876" w:name="_Toc145317050"/>
      <w:r>
        <w:rPr>
          <w:rFonts w:hint="eastAsia"/>
        </w:rPr>
        <w:t>摊销</w:t>
      </w:r>
      <w:r w:rsidR="009F16AE">
        <w:rPr>
          <w:rFonts w:hint="eastAsia"/>
        </w:rPr>
        <w:t>测算</w:t>
      </w:r>
      <w:bookmarkEnd w:id="875"/>
      <w:bookmarkEnd w:id="876"/>
    </w:p>
    <w:p w14:paraId="2EED046E" w14:textId="6FFCE5BC" w:rsidR="009F16AE" w:rsidRPr="00167E3C" w:rsidRDefault="009F16AE" w:rsidP="009F16AE">
      <w:pPr>
        <w:rPr>
          <w:rFonts w:ascii="宋体" w:eastAsia="宋体" w:hAnsi="宋体"/>
          <w:sz w:val="28"/>
          <w:szCs w:val="28"/>
        </w:rPr>
      </w:pPr>
      <w:r>
        <w:rPr>
          <w:rFonts w:ascii="宋体" w:eastAsia="宋体" w:hAnsi="宋体" w:hint="eastAsia"/>
          <w:sz w:val="28"/>
          <w:szCs w:val="28"/>
        </w:rPr>
        <w:t>折旧测算跟固定资产</w:t>
      </w:r>
      <w:r w:rsidR="000C6217">
        <w:rPr>
          <w:rFonts w:ascii="宋体" w:eastAsia="宋体" w:hAnsi="宋体" w:hint="eastAsia"/>
          <w:sz w:val="28"/>
          <w:szCs w:val="28"/>
        </w:rPr>
        <w:t>差不多，只是</w:t>
      </w:r>
      <w:proofErr w:type="spellStart"/>
      <w:r w:rsidR="000C6217">
        <w:rPr>
          <w:rFonts w:ascii="宋体" w:eastAsia="宋体" w:hAnsi="宋体" w:hint="eastAsia"/>
          <w:sz w:val="28"/>
          <w:szCs w:val="28"/>
        </w:rPr>
        <w:t>datedif</w:t>
      </w:r>
      <w:proofErr w:type="spellEnd"/>
      <w:r w:rsidR="000C6217">
        <w:rPr>
          <w:rFonts w:ascii="宋体" w:eastAsia="宋体" w:hAnsi="宋体" w:hint="eastAsia"/>
          <w:sz w:val="28"/>
          <w:szCs w:val="28"/>
        </w:rPr>
        <w:t>函数要+</w:t>
      </w:r>
      <w:r w:rsidR="000C6217">
        <w:rPr>
          <w:rFonts w:ascii="宋体" w:eastAsia="宋体" w:hAnsi="宋体"/>
          <w:sz w:val="28"/>
          <w:szCs w:val="28"/>
        </w:rPr>
        <w:t>1</w:t>
      </w:r>
      <w:r w:rsidR="000C6217">
        <w:rPr>
          <w:rFonts w:ascii="宋体" w:eastAsia="宋体" w:hAnsi="宋体" w:hint="eastAsia"/>
          <w:sz w:val="28"/>
          <w:szCs w:val="28"/>
        </w:rPr>
        <w:t>，因为无形资产当月增加当月摊销。</w:t>
      </w:r>
    </w:p>
    <w:p w14:paraId="55CFCD05" w14:textId="0F43D3EB" w:rsidR="009F16AE" w:rsidRPr="00167E3C" w:rsidRDefault="00315149" w:rsidP="009F16AE">
      <w:pPr>
        <w:pStyle w:val="2"/>
      </w:pPr>
      <w:bookmarkStart w:id="877" w:name="_Toc123761886"/>
      <w:bookmarkStart w:id="878" w:name="_Toc145317051"/>
      <w:r>
        <w:rPr>
          <w:rFonts w:hint="eastAsia"/>
        </w:rPr>
        <w:t>摊销</w:t>
      </w:r>
      <w:r w:rsidR="009F16AE" w:rsidRPr="00167E3C">
        <w:rPr>
          <w:rFonts w:hint="eastAsia"/>
        </w:rPr>
        <w:t>分配</w:t>
      </w:r>
      <w:r w:rsidR="009F16AE">
        <w:rPr>
          <w:rFonts w:hint="eastAsia"/>
        </w:rPr>
        <w:t>表</w:t>
      </w:r>
      <w:bookmarkEnd w:id="877"/>
      <w:bookmarkEnd w:id="878"/>
    </w:p>
    <w:p w14:paraId="1FF92996" w14:textId="38258E8D" w:rsidR="009F16AE" w:rsidRDefault="009F16AE" w:rsidP="009F16AE">
      <w:pPr>
        <w:rPr>
          <w:rFonts w:ascii="宋体" w:eastAsia="宋体" w:hAnsi="宋体"/>
          <w:sz w:val="28"/>
          <w:szCs w:val="28"/>
        </w:rPr>
      </w:pPr>
      <w:r>
        <w:rPr>
          <w:rFonts w:ascii="宋体" w:eastAsia="宋体" w:hAnsi="宋体" w:hint="eastAsia"/>
          <w:sz w:val="28"/>
          <w:szCs w:val="28"/>
        </w:rPr>
        <w:t>用高级筛选勾稽一下就可以了。</w:t>
      </w:r>
    </w:p>
    <w:p w14:paraId="56ACCD52" w14:textId="77777777" w:rsidR="009F16AE" w:rsidRPr="00B233E6" w:rsidRDefault="009F16AE" w:rsidP="009F16AE">
      <w:pPr>
        <w:pStyle w:val="2"/>
      </w:pPr>
      <w:bookmarkStart w:id="879" w:name="_Toc123761887"/>
      <w:bookmarkStart w:id="880" w:name="_Toc145317052"/>
      <w:r w:rsidRPr="00167E3C">
        <w:rPr>
          <w:rFonts w:hint="eastAsia"/>
        </w:rPr>
        <w:t>检查凭证</w:t>
      </w:r>
      <w:bookmarkEnd w:id="879"/>
      <w:bookmarkEnd w:id="880"/>
    </w:p>
    <w:p w14:paraId="3E4DB6EE" w14:textId="77777777" w:rsidR="009F16AE" w:rsidRPr="00167E3C" w:rsidRDefault="009F16AE" w:rsidP="009F16AE">
      <w:pPr>
        <w:rPr>
          <w:rFonts w:ascii="宋体" w:eastAsia="宋体" w:hAnsi="宋体"/>
          <w:sz w:val="28"/>
          <w:szCs w:val="28"/>
        </w:rPr>
      </w:pPr>
      <w:r>
        <w:rPr>
          <w:rFonts w:ascii="宋体" w:eastAsia="宋体" w:hAnsi="宋体" w:hint="eastAsia"/>
          <w:sz w:val="28"/>
          <w:szCs w:val="28"/>
        </w:rPr>
        <w:t>检查一下本期新增的凭证和减少的凭证。如果是首次承接，检查那些期初就已经存在的，它初始获得时的凭证。</w:t>
      </w:r>
    </w:p>
    <w:p w14:paraId="466F90C4" w14:textId="77777777" w:rsidR="009F16AE" w:rsidRDefault="009F16AE" w:rsidP="009F16AE">
      <w:pPr>
        <w:rPr>
          <w:rFonts w:ascii="宋体" w:eastAsia="宋体" w:hAnsi="宋体"/>
          <w:sz w:val="28"/>
          <w:szCs w:val="28"/>
        </w:rPr>
      </w:pPr>
    </w:p>
    <w:p w14:paraId="491FBEF0" w14:textId="6930A284" w:rsidR="0083587E" w:rsidRDefault="00271C5D" w:rsidP="00271C5D">
      <w:pPr>
        <w:pStyle w:val="1"/>
      </w:pPr>
      <w:r>
        <w:rPr>
          <w:rFonts w:hint="eastAsia"/>
        </w:rPr>
        <w:lastRenderedPageBreak/>
        <w:t xml:space="preserve"> </w:t>
      </w:r>
      <w:bookmarkStart w:id="881" w:name="_Toc123761888"/>
      <w:bookmarkStart w:id="882" w:name="_Toc145317053"/>
      <w:r w:rsidR="0083587E">
        <w:rPr>
          <w:rFonts w:hint="eastAsia"/>
        </w:rPr>
        <w:t>长期待摊费用</w:t>
      </w:r>
      <w:bookmarkEnd w:id="881"/>
      <w:bookmarkEnd w:id="882"/>
    </w:p>
    <w:p w14:paraId="4475B7C4" w14:textId="541EFEB8" w:rsidR="005C113A" w:rsidRDefault="005C113A" w:rsidP="005C113A">
      <w:pPr>
        <w:rPr>
          <w:rFonts w:ascii="宋体" w:eastAsia="宋体" w:hAnsi="宋体"/>
          <w:sz w:val="28"/>
          <w:szCs w:val="28"/>
        </w:rPr>
      </w:pPr>
      <w:r>
        <w:rPr>
          <w:rFonts w:ascii="宋体" w:eastAsia="宋体" w:hAnsi="宋体" w:hint="eastAsia"/>
          <w:sz w:val="28"/>
          <w:szCs w:val="28"/>
        </w:rPr>
        <w:t>准则指南中的</w:t>
      </w:r>
      <w:r w:rsidR="007B4C0A">
        <w:rPr>
          <w:rFonts w:ascii="宋体" w:eastAsia="宋体" w:hAnsi="宋体" w:hint="eastAsia"/>
          <w:sz w:val="28"/>
          <w:szCs w:val="28"/>
        </w:rPr>
        <w:t>原文：</w:t>
      </w:r>
    </w:p>
    <w:p w14:paraId="690FB900" w14:textId="77777777" w:rsidR="004F4491" w:rsidRDefault="005C113A" w:rsidP="005C113A">
      <w:pPr>
        <w:rPr>
          <w:rFonts w:ascii="宋体" w:eastAsia="宋体" w:hAnsi="宋体"/>
          <w:sz w:val="28"/>
          <w:szCs w:val="28"/>
        </w:rPr>
      </w:pPr>
      <w:r w:rsidRPr="005C113A">
        <w:rPr>
          <w:rFonts w:ascii="宋体" w:eastAsia="宋体" w:hAnsi="宋体" w:hint="eastAsia"/>
          <w:sz w:val="28"/>
          <w:szCs w:val="28"/>
        </w:rPr>
        <w:t>本科目核算企业已经发生但应由本期和以后各期负担的分摊期限在</w:t>
      </w:r>
      <w:r w:rsidRPr="005C113A">
        <w:rPr>
          <w:rFonts w:ascii="宋体" w:eastAsia="宋体" w:hAnsi="宋体"/>
          <w:sz w:val="28"/>
          <w:szCs w:val="28"/>
        </w:rPr>
        <w:t>1年以上的各项费用，如以经营租赁方式租入的固定资产发生的改良支出等。</w:t>
      </w:r>
    </w:p>
    <w:p w14:paraId="162820DD" w14:textId="1B39361B" w:rsidR="005C113A" w:rsidRPr="005C113A" w:rsidRDefault="00D931B1" w:rsidP="005C113A">
      <w:pPr>
        <w:rPr>
          <w:rFonts w:ascii="宋体" w:eastAsia="宋体" w:hAnsi="宋体"/>
          <w:sz w:val="28"/>
          <w:szCs w:val="28"/>
        </w:rPr>
      </w:pPr>
      <w:r>
        <w:rPr>
          <w:rFonts w:ascii="宋体" w:eastAsia="宋体" w:hAnsi="宋体" w:hint="eastAsia"/>
          <w:sz w:val="28"/>
          <w:szCs w:val="28"/>
        </w:rPr>
        <w:t>一般指的是装修费。</w:t>
      </w:r>
      <w:r w:rsidR="00673808">
        <w:rPr>
          <w:rFonts w:ascii="宋体" w:eastAsia="宋体" w:hAnsi="宋体" w:hint="eastAsia"/>
          <w:sz w:val="28"/>
          <w:szCs w:val="28"/>
        </w:rPr>
        <w:t>所以说，实务中，一般只有装修费放在长摊这里是合理的，其他类型的长期待摊费用，要考虑它是否应该费用化</w:t>
      </w:r>
      <w:r w:rsidR="004B5DB2">
        <w:rPr>
          <w:rFonts w:ascii="宋体" w:eastAsia="宋体" w:hAnsi="宋体" w:hint="eastAsia"/>
          <w:sz w:val="28"/>
          <w:szCs w:val="28"/>
        </w:rPr>
        <w:t>（如开办费、固定资产大修理支出）</w:t>
      </w:r>
      <w:r w:rsidR="00673808">
        <w:rPr>
          <w:rFonts w:ascii="宋体" w:eastAsia="宋体" w:hAnsi="宋体" w:hint="eastAsia"/>
          <w:sz w:val="28"/>
          <w:szCs w:val="28"/>
        </w:rPr>
        <w:t>。</w:t>
      </w:r>
    </w:p>
    <w:p w14:paraId="4A22F75E" w14:textId="77777777" w:rsidR="006C6AEC" w:rsidRDefault="006C6AEC" w:rsidP="006C6AEC">
      <w:pPr>
        <w:pStyle w:val="2"/>
      </w:pPr>
      <w:bookmarkStart w:id="883" w:name="_Toc123761889"/>
      <w:bookmarkStart w:id="884" w:name="_Toc145317054"/>
      <w:r>
        <w:rPr>
          <w:rFonts w:hint="eastAsia"/>
        </w:rPr>
        <w:t>收集的资料</w:t>
      </w:r>
      <w:bookmarkEnd w:id="883"/>
      <w:bookmarkEnd w:id="884"/>
    </w:p>
    <w:p w14:paraId="3A78B913" w14:textId="68E8CF2C" w:rsidR="006C6AEC" w:rsidRDefault="006C6AEC" w:rsidP="006C6AEC">
      <w:pPr>
        <w:rPr>
          <w:rFonts w:ascii="宋体" w:eastAsia="宋体" w:hAnsi="宋体"/>
          <w:sz w:val="28"/>
          <w:szCs w:val="28"/>
        </w:rPr>
      </w:pPr>
      <w:r>
        <w:rPr>
          <w:rFonts w:ascii="宋体" w:eastAsia="宋体" w:hAnsi="宋体" w:hint="eastAsia"/>
          <w:sz w:val="28"/>
          <w:szCs w:val="28"/>
        </w:rPr>
        <w:t>原始文件，</w:t>
      </w:r>
      <w:r w:rsidR="007B4C0A">
        <w:rPr>
          <w:rFonts w:ascii="宋体" w:eastAsia="宋体" w:hAnsi="宋体" w:hint="eastAsia"/>
          <w:sz w:val="28"/>
          <w:szCs w:val="28"/>
        </w:rPr>
        <w:t>如发生时的</w:t>
      </w:r>
      <w:r>
        <w:rPr>
          <w:rFonts w:ascii="宋体" w:eastAsia="宋体" w:hAnsi="宋体" w:hint="eastAsia"/>
          <w:sz w:val="28"/>
          <w:szCs w:val="28"/>
        </w:rPr>
        <w:t>合同、发票。</w:t>
      </w:r>
    </w:p>
    <w:p w14:paraId="4460E545" w14:textId="77777777" w:rsidR="006C6AEC" w:rsidRPr="00167E3C" w:rsidRDefault="006C6AEC" w:rsidP="006C6AEC">
      <w:pPr>
        <w:pStyle w:val="2"/>
      </w:pPr>
      <w:bookmarkStart w:id="885" w:name="_Toc123761890"/>
      <w:bookmarkStart w:id="886" w:name="_Toc145317055"/>
      <w:r w:rsidRPr="00167E3C">
        <w:rPr>
          <w:rFonts w:hint="eastAsia"/>
        </w:rPr>
        <w:t>明细表</w:t>
      </w:r>
      <w:bookmarkEnd w:id="885"/>
      <w:bookmarkEnd w:id="886"/>
    </w:p>
    <w:p w14:paraId="544859F6" w14:textId="77777777" w:rsidR="006C6AEC" w:rsidRDefault="006C6AEC" w:rsidP="006C6AEC">
      <w:pPr>
        <w:rPr>
          <w:rFonts w:ascii="宋体" w:eastAsia="宋体" w:hAnsi="宋体"/>
          <w:sz w:val="28"/>
          <w:szCs w:val="28"/>
        </w:rPr>
      </w:pPr>
      <w:r>
        <w:rPr>
          <w:rFonts w:ascii="宋体" w:eastAsia="宋体" w:hAnsi="宋体" w:hint="eastAsia"/>
          <w:sz w:val="28"/>
          <w:szCs w:val="28"/>
        </w:rPr>
        <w:t>比较简单。</w:t>
      </w:r>
    </w:p>
    <w:p w14:paraId="76B020A9" w14:textId="77777777" w:rsidR="006C6AEC" w:rsidRPr="00F27FB5" w:rsidRDefault="006C6AEC" w:rsidP="006C6AEC">
      <w:pPr>
        <w:pStyle w:val="2"/>
      </w:pPr>
      <w:bookmarkStart w:id="887" w:name="_Toc123761891"/>
      <w:bookmarkStart w:id="888" w:name="_Toc145317056"/>
      <w:r>
        <w:rPr>
          <w:rFonts w:hint="eastAsia"/>
        </w:rPr>
        <w:t>摊销测算</w:t>
      </w:r>
      <w:bookmarkEnd w:id="887"/>
      <w:bookmarkEnd w:id="888"/>
    </w:p>
    <w:p w14:paraId="5DE1DB9E" w14:textId="77EDC1B7" w:rsidR="006C6AEC" w:rsidRPr="00167E3C" w:rsidRDefault="006C6AEC" w:rsidP="006C6AEC">
      <w:pPr>
        <w:rPr>
          <w:rFonts w:ascii="宋体" w:eastAsia="宋体" w:hAnsi="宋体"/>
          <w:sz w:val="28"/>
          <w:szCs w:val="28"/>
        </w:rPr>
      </w:pPr>
      <w:r>
        <w:rPr>
          <w:rFonts w:ascii="宋体" w:eastAsia="宋体" w:hAnsi="宋体" w:hint="eastAsia"/>
          <w:sz w:val="28"/>
          <w:szCs w:val="28"/>
        </w:rPr>
        <w:t>折旧测算跟</w:t>
      </w:r>
      <w:r w:rsidR="004B5DB2">
        <w:rPr>
          <w:rFonts w:ascii="宋体" w:eastAsia="宋体" w:hAnsi="宋体" w:hint="eastAsia"/>
          <w:sz w:val="28"/>
          <w:szCs w:val="28"/>
        </w:rPr>
        <w:t>无形资产一样</w:t>
      </w:r>
      <w:r>
        <w:rPr>
          <w:rFonts w:ascii="宋体" w:eastAsia="宋体" w:hAnsi="宋体" w:hint="eastAsia"/>
          <w:sz w:val="28"/>
          <w:szCs w:val="28"/>
        </w:rPr>
        <w:t>，</w:t>
      </w:r>
      <w:proofErr w:type="spellStart"/>
      <w:r>
        <w:rPr>
          <w:rFonts w:ascii="宋体" w:eastAsia="宋体" w:hAnsi="宋体" w:hint="eastAsia"/>
          <w:sz w:val="28"/>
          <w:szCs w:val="28"/>
        </w:rPr>
        <w:t>datedif</w:t>
      </w:r>
      <w:proofErr w:type="spellEnd"/>
      <w:r>
        <w:rPr>
          <w:rFonts w:ascii="宋体" w:eastAsia="宋体" w:hAnsi="宋体" w:hint="eastAsia"/>
          <w:sz w:val="28"/>
          <w:szCs w:val="28"/>
        </w:rPr>
        <w:t>函数要+</w:t>
      </w:r>
      <w:r>
        <w:rPr>
          <w:rFonts w:ascii="宋体" w:eastAsia="宋体" w:hAnsi="宋体"/>
          <w:sz w:val="28"/>
          <w:szCs w:val="28"/>
        </w:rPr>
        <w:t>1</w:t>
      </w:r>
      <w:r>
        <w:rPr>
          <w:rFonts w:ascii="宋体" w:eastAsia="宋体" w:hAnsi="宋体" w:hint="eastAsia"/>
          <w:sz w:val="28"/>
          <w:szCs w:val="28"/>
        </w:rPr>
        <w:t>，</w:t>
      </w:r>
      <w:r w:rsidR="00C218F5">
        <w:rPr>
          <w:rFonts w:ascii="宋体" w:eastAsia="宋体" w:hAnsi="宋体" w:hint="eastAsia"/>
          <w:sz w:val="28"/>
          <w:szCs w:val="28"/>
        </w:rPr>
        <w:t>虽然长摊啥时候摊销准则没说，我们一般认为它当月增加当月摊销</w:t>
      </w:r>
      <w:r>
        <w:rPr>
          <w:rFonts w:ascii="宋体" w:eastAsia="宋体" w:hAnsi="宋体" w:hint="eastAsia"/>
          <w:sz w:val="28"/>
          <w:szCs w:val="28"/>
        </w:rPr>
        <w:t>。</w:t>
      </w:r>
    </w:p>
    <w:p w14:paraId="3CB32FB7" w14:textId="77777777" w:rsidR="006C6AEC" w:rsidRPr="00167E3C" w:rsidRDefault="006C6AEC" w:rsidP="006C6AEC">
      <w:pPr>
        <w:pStyle w:val="2"/>
      </w:pPr>
      <w:bookmarkStart w:id="889" w:name="_Toc123761892"/>
      <w:bookmarkStart w:id="890" w:name="_Toc145317057"/>
      <w:r>
        <w:rPr>
          <w:rFonts w:hint="eastAsia"/>
        </w:rPr>
        <w:lastRenderedPageBreak/>
        <w:t>摊销</w:t>
      </w:r>
      <w:r w:rsidRPr="00167E3C">
        <w:rPr>
          <w:rFonts w:hint="eastAsia"/>
        </w:rPr>
        <w:t>分配</w:t>
      </w:r>
      <w:r>
        <w:rPr>
          <w:rFonts w:hint="eastAsia"/>
        </w:rPr>
        <w:t>表</w:t>
      </w:r>
      <w:bookmarkEnd w:id="889"/>
      <w:bookmarkEnd w:id="890"/>
    </w:p>
    <w:p w14:paraId="413A47DD" w14:textId="77777777" w:rsidR="006C6AEC" w:rsidRDefault="006C6AEC" w:rsidP="006C6AEC">
      <w:pPr>
        <w:rPr>
          <w:rFonts w:ascii="宋体" w:eastAsia="宋体" w:hAnsi="宋体"/>
          <w:sz w:val="28"/>
          <w:szCs w:val="28"/>
        </w:rPr>
      </w:pPr>
      <w:r>
        <w:rPr>
          <w:rFonts w:ascii="宋体" w:eastAsia="宋体" w:hAnsi="宋体" w:hint="eastAsia"/>
          <w:sz w:val="28"/>
          <w:szCs w:val="28"/>
        </w:rPr>
        <w:t>用高级筛选勾稽一下就可以了。</w:t>
      </w:r>
    </w:p>
    <w:p w14:paraId="73E3AE97" w14:textId="77777777" w:rsidR="006C6AEC" w:rsidRPr="00B233E6" w:rsidRDefault="006C6AEC" w:rsidP="006C6AEC">
      <w:pPr>
        <w:pStyle w:val="2"/>
      </w:pPr>
      <w:bookmarkStart w:id="891" w:name="_Toc123761893"/>
      <w:bookmarkStart w:id="892" w:name="_Toc145317058"/>
      <w:r w:rsidRPr="00167E3C">
        <w:rPr>
          <w:rFonts w:hint="eastAsia"/>
        </w:rPr>
        <w:t>检查凭证</w:t>
      </w:r>
      <w:bookmarkEnd w:id="891"/>
      <w:bookmarkEnd w:id="892"/>
    </w:p>
    <w:p w14:paraId="00ADD7BC" w14:textId="77777777" w:rsidR="006C6AEC" w:rsidRPr="00167E3C" w:rsidRDefault="006C6AEC" w:rsidP="006C6AEC">
      <w:pPr>
        <w:rPr>
          <w:rFonts w:ascii="宋体" w:eastAsia="宋体" w:hAnsi="宋体"/>
          <w:sz w:val="28"/>
          <w:szCs w:val="28"/>
        </w:rPr>
      </w:pPr>
      <w:r>
        <w:rPr>
          <w:rFonts w:ascii="宋体" w:eastAsia="宋体" w:hAnsi="宋体" w:hint="eastAsia"/>
          <w:sz w:val="28"/>
          <w:szCs w:val="28"/>
        </w:rPr>
        <w:t>检查一下本期新增的凭证和减少的凭证。如果是首次承接，检查那些期初就已经存在的，它初始获得时的凭证。</w:t>
      </w:r>
    </w:p>
    <w:p w14:paraId="283A0AF5" w14:textId="77777777" w:rsidR="006C6AEC" w:rsidRDefault="006C6AEC" w:rsidP="006C6AEC">
      <w:pPr>
        <w:rPr>
          <w:rFonts w:ascii="宋体" w:eastAsia="宋体" w:hAnsi="宋体"/>
          <w:sz w:val="28"/>
          <w:szCs w:val="28"/>
        </w:rPr>
      </w:pPr>
    </w:p>
    <w:p w14:paraId="11FD9B8F" w14:textId="1BB0B7CB" w:rsidR="008208C6" w:rsidRPr="006C6AEC" w:rsidRDefault="006C6AEC" w:rsidP="006C6AEC">
      <w:pPr>
        <w:pStyle w:val="2"/>
      </w:pPr>
      <w:bookmarkStart w:id="893" w:name="_Toc123761894"/>
      <w:bookmarkStart w:id="894" w:name="_Toc145317059"/>
      <w:r>
        <w:rPr>
          <w:rFonts w:hint="eastAsia"/>
        </w:rPr>
        <w:t>主要存在的风险</w:t>
      </w:r>
      <w:bookmarkEnd w:id="893"/>
      <w:bookmarkEnd w:id="894"/>
    </w:p>
    <w:p w14:paraId="0675A89A" w14:textId="636B2783" w:rsidR="008208C6" w:rsidRDefault="006C6AEC" w:rsidP="00313D00">
      <w:pPr>
        <w:rPr>
          <w:rFonts w:ascii="宋体" w:eastAsia="宋体" w:hAnsi="宋体"/>
          <w:sz w:val="28"/>
          <w:szCs w:val="28"/>
        </w:rPr>
      </w:pPr>
      <w:r>
        <w:rPr>
          <w:rFonts w:ascii="宋体" w:eastAsia="宋体" w:hAnsi="宋体" w:hint="eastAsia"/>
          <w:sz w:val="28"/>
          <w:szCs w:val="28"/>
        </w:rPr>
        <w:t>将各种乱七八糟的费用放在长期待摊费用里面。</w:t>
      </w:r>
      <w:r w:rsidR="00434BE9">
        <w:rPr>
          <w:rFonts w:ascii="宋体" w:eastAsia="宋体" w:hAnsi="宋体" w:hint="eastAsia"/>
          <w:sz w:val="28"/>
          <w:szCs w:val="28"/>
        </w:rPr>
        <w:t>应对方法就是，看长期待摊费用下的明细是什么，一般只有装修费能放长摊，其他类型的费用，检查合同，看看是不是要给它调整到费用。</w:t>
      </w:r>
    </w:p>
    <w:p w14:paraId="69316929" w14:textId="0EE7524F" w:rsidR="00434BE9" w:rsidRDefault="00434BE9" w:rsidP="00313D00">
      <w:pPr>
        <w:rPr>
          <w:rFonts w:ascii="宋体" w:eastAsia="宋体" w:hAnsi="宋体"/>
          <w:sz w:val="28"/>
          <w:szCs w:val="28"/>
        </w:rPr>
      </w:pPr>
      <w:r>
        <w:rPr>
          <w:rFonts w:ascii="宋体" w:eastAsia="宋体" w:hAnsi="宋体"/>
          <w:sz w:val="28"/>
          <w:szCs w:val="28"/>
        </w:rPr>
        <w:br w:type="page"/>
      </w:r>
    </w:p>
    <w:p w14:paraId="0D2528A8" w14:textId="01B40E92" w:rsidR="0083587E" w:rsidRDefault="00F35C31" w:rsidP="00271C5D">
      <w:pPr>
        <w:pStyle w:val="1"/>
      </w:pPr>
      <w:r>
        <w:rPr>
          <w:rFonts w:hint="eastAsia"/>
        </w:rPr>
        <w:lastRenderedPageBreak/>
        <w:t xml:space="preserve"> </w:t>
      </w:r>
      <w:bookmarkStart w:id="895" w:name="_Toc123761895"/>
      <w:bookmarkStart w:id="896" w:name="_Toc145317060"/>
      <w:r w:rsidR="0083587E">
        <w:rPr>
          <w:rFonts w:hint="eastAsia"/>
        </w:rPr>
        <w:t>其他应付款</w:t>
      </w:r>
      <w:bookmarkEnd w:id="895"/>
      <w:bookmarkEnd w:id="896"/>
    </w:p>
    <w:p w14:paraId="36D0CA42" w14:textId="5FB14578" w:rsidR="0083587E" w:rsidRDefault="00B60FC2" w:rsidP="00313D00">
      <w:pPr>
        <w:rPr>
          <w:rFonts w:ascii="宋体" w:eastAsia="宋体" w:hAnsi="宋体"/>
          <w:sz w:val="28"/>
          <w:szCs w:val="28"/>
        </w:rPr>
      </w:pPr>
      <w:r>
        <w:rPr>
          <w:rFonts w:ascii="宋体" w:eastAsia="宋体" w:hAnsi="宋体" w:hint="eastAsia"/>
          <w:sz w:val="28"/>
          <w:szCs w:val="28"/>
        </w:rPr>
        <w:t>其他应付款科目比较简单，半天就要搞定。</w:t>
      </w:r>
    </w:p>
    <w:p w14:paraId="6A7A59FD" w14:textId="12D7F3A8" w:rsidR="00380672" w:rsidRDefault="00380672" w:rsidP="00380672">
      <w:pPr>
        <w:pStyle w:val="2"/>
      </w:pPr>
      <w:bookmarkStart w:id="897" w:name="_Toc123761896"/>
      <w:bookmarkStart w:id="898" w:name="_Toc145317061"/>
      <w:r>
        <w:rPr>
          <w:rFonts w:hint="eastAsia"/>
        </w:rPr>
        <w:t>明细表</w:t>
      </w:r>
      <w:bookmarkEnd w:id="897"/>
      <w:bookmarkEnd w:id="898"/>
    </w:p>
    <w:p w14:paraId="01AB3227" w14:textId="24083116" w:rsidR="00380672" w:rsidRDefault="008A37AF" w:rsidP="00313D00">
      <w:pPr>
        <w:rPr>
          <w:rFonts w:ascii="宋体" w:eastAsia="宋体" w:hAnsi="宋体"/>
          <w:sz w:val="28"/>
          <w:szCs w:val="28"/>
        </w:rPr>
      </w:pPr>
      <w:r>
        <w:rPr>
          <w:rFonts w:ascii="宋体" w:eastAsia="宋体" w:hAnsi="宋体" w:hint="eastAsia"/>
          <w:sz w:val="28"/>
          <w:szCs w:val="28"/>
        </w:rPr>
        <w:t>根据科目余额表填。</w:t>
      </w:r>
    </w:p>
    <w:p w14:paraId="72A6B07D" w14:textId="6E97C525" w:rsidR="00380672" w:rsidRDefault="00380672" w:rsidP="00380672">
      <w:pPr>
        <w:pStyle w:val="2"/>
      </w:pPr>
      <w:bookmarkStart w:id="899" w:name="_Toc123761897"/>
      <w:bookmarkStart w:id="900" w:name="_Toc145317062"/>
      <w:r>
        <w:rPr>
          <w:rFonts w:hint="eastAsia"/>
        </w:rPr>
        <w:t>款项性质</w:t>
      </w:r>
      <w:bookmarkEnd w:id="899"/>
      <w:bookmarkEnd w:id="900"/>
    </w:p>
    <w:p w14:paraId="6E8E8172" w14:textId="269107C3" w:rsidR="00B60FC2" w:rsidRDefault="00B60FC2" w:rsidP="00B60FC2">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其他应付款主要有以下款项性质：</w:t>
      </w:r>
    </w:p>
    <w:p w14:paraId="6C08EB0C" w14:textId="24E38AB9" w:rsidR="00B60FC2" w:rsidRDefault="00B60FC2" w:rsidP="00B60FC2">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1、押金保证金</w:t>
      </w:r>
    </w:p>
    <w:p w14:paraId="2D2E1649" w14:textId="309872AE" w:rsidR="00B60FC2" w:rsidRDefault="00B60FC2" w:rsidP="00B60FC2">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2、员工报销款</w:t>
      </w:r>
    </w:p>
    <w:p w14:paraId="5F9377DB" w14:textId="011CC0D2" w:rsidR="00B60FC2" w:rsidRDefault="00B60FC2" w:rsidP="00B60FC2">
      <w:pPr>
        <w:widowControl/>
        <w:shd w:val="clear" w:color="auto" w:fill="FFFFFF"/>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t>3</w:t>
      </w:r>
      <w:r>
        <w:rPr>
          <w:rFonts w:ascii="宋体" w:eastAsia="宋体" w:hAnsi="宋体" w:cs="宋体" w:hint="eastAsia"/>
          <w:color w:val="333333"/>
          <w:spacing w:val="8"/>
          <w:kern w:val="0"/>
          <w:sz w:val="28"/>
          <w:szCs w:val="28"/>
        </w:rPr>
        <w:t>、关联方资金往来</w:t>
      </w:r>
    </w:p>
    <w:p w14:paraId="37EB606D" w14:textId="62E4A49F" w:rsidR="00B60FC2" w:rsidRDefault="00B60FC2" w:rsidP="00B60FC2">
      <w:pPr>
        <w:widowControl/>
        <w:shd w:val="clear" w:color="auto" w:fill="FFFFFF"/>
        <w:rPr>
          <w:rFonts w:ascii="宋体" w:eastAsia="宋体" w:hAnsi="宋体" w:cs="宋体"/>
          <w:color w:val="333333"/>
          <w:spacing w:val="8"/>
          <w:kern w:val="0"/>
          <w:sz w:val="28"/>
          <w:szCs w:val="28"/>
        </w:rPr>
      </w:pPr>
      <w:r>
        <w:rPr>
          <w:rFonts w:ascii="宋体" w:eastAsia="宋体" w:hAnsi="宋体" w:cs="宋体"/>
          <w:color w:val="333333"/>
          <w:spacing w:val="8"/>
          <w:kern w:val="0"/>
          <w:sz w:val="28"/>
          <w:szCs w:val="28"/>
        </w:rPr>
        <w:t>4</w:t>
      </w:r>
      <w:r>
        <w:rPr>
          <w:rFonts w:ascii="宋体" w:eastAsia="宋体" w:hAnsi="宋体" w:cs="宋体" w:hint="eastAsia"/>
          <w:color w:val="333333"/>
          <w:spacing w:val="8"/>
          <w:kern w:val="0"/>
          <w:sz w:val="28"/>
          <w:szCs w:val="28"/>
        </w:rPr>
        <w:t>、预提费用</w:t>
      </w:r>
    </w:p>
    <w:p w14:paraId="5BDEFA28" w14:textId="77777777" w:rsidR="00B60FC2" w:rsidRDefault="00B60FC2" w:rsidP="00B60FC2">
      <w:pPr>
        <w:widowControl/>
        <w:shd w:val="clear" w:color="auto" w:fill="FFFFFF"/>
        <w:rPr>
          <w:rFonts w:ascii="宋体" w:eastAsia="宋体" w:hAnsi="宋体" w:cs="宋体"/>
          <w:color w:val="333333"/>
          <w:spacing w:val="8"/>
          <w:kern w:val="0"/>
          <w:sz w:val="28"/>
          <w:szCs w:val="28"/>
        </w:rPr>
      </w:pPr>
      <w:r w:rsidRPr="00081F9D">
        <w:rPr>
          <w:rFonts w:ascii="宋体" w:eastAsia="宋体" w:hAnsi="宋体" w:cs="宋体" w:hint="eastAsia"/>
          <w:color w:val="333333"/>
          <w:spacing w:val="8"/>
          <w:kern w:val="0"/>
          <w:sz w:val="28"/>
          <w:szCs w:val="28"/>
          <w:highlight w:val="yellow"/>
        </w:rPr>
        <w:t>根据款项性质，分析每一笔大额款项的合理性。</w:t>
      </w:r>
    </w:p>
    <w:p w14:paraId="04CFE2DE" w14:textId="4161FE5B" w:rsidR="00B60FC2" w:rsidRDefault="008A37AF" w:rsidP="00B60FC2">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这个程序跟其他应收款是一样的，除了上述几种情况之外的其他应付款，要着重关注它是什么业务产生的，是否合理。</w:t>
      </w:r>
    </w:p>
    <w:p w14:paraId="010FB41A" w14:textId="6F601858" w:rsidR="008332EF" w:rsidRDefault="008332EF" w:rsidP="00B60FC2">
      <w:pPr>
        <w:widowControl/>
        <w:shd w:val="clear" w:color="auto" w:fill="FFFFFF"/>
        <w:rPr>
          <w:rFonts w:ascii="宋体" w:eastAsia="宋体" w:hAnsi="宋体" w:cs="宋体"/>
          <w:color w:val="333333"/>
          <w:spacing w:val="8"/>
          <w:kern w:val="0"/>
          <w:sz w:val="28"/>
          <w:szCs w:val="28"/>
        </w:rPr>
      </w:pPr>
    </w:p>
    <w:p w14:paraId="5492C867" w14:textId="2EE6B1D6" w:rsidR="008332EF" w:rsidRPr="007A6050" w:rsidRDefault="008332EF" w:rsidP="008332EF">
      <w:pPr>
        <w:pStyle w:val="2"/>
      </w:pPr>
      <w:bookmarkStart w:id="901" w:name="_Toc123761898"/>
      <w:bookmarkStart w:id="902" w:name="_Toc145317063"/>
      <w:r>
        <w:rPr>
          <w:rFonts w:hint="eastAsia"/>
        </w:rPr>
        <w:t>如何解决费用跨期问题</w:t>
      </w:r>
      <w:bookmarkEnd w:id="901"/>
      <w:bookmarkEnd w:id="902"/>
    </w:p>
    <w:p w14:paraId="4F730C29" w14:textId="717AF1EB" w:rsidR="00380672" w:rsidRDefault="008332EF" w:rsidP="00313D00">
      <w:pPr>
        <w:rPr>
          <w:rFonts w:ascii="宋体" w:eastAsia="宋体" w:hAnsi="宋体"/>
          <w:sz w:val="28"/>
          <w:szCs w:val="28"/>
        </w:rPr>
      </w:pPr>
      <w:r>
        <w:rPr>
          <w:rFonts w:ascii="宋体" w:eastAsia="宋体" w:hAnsi="宋体" w:hint="eastAsia"/>
          <w:sz w:val="28"/>
          <w:szCs w:val="28"/>
        </w:rPr>
        <w:t>我们在</w:t>
      </w:r>
      <w:r w:rsidR="005C16C5">
        <w:rPr>
          <w:rFonts w:ascii="宋体" w:eastAsia="宋体" w:hAnsi="宋体" w:hint="eastAsia"/>
          <w:sz w:val="28"/>
          <w:szCs w:val="28"/>
        </w:rPr>
        <w:t>讲销售费用的时候会讲到，费用的跨期是非常普遍的，因为企业往往是在收到发票的时候才做账，其实相关业务在上一年已经</w:t>
      </w:r>
      <w:r w:rsidR="005C16C5">
        <w:rPr>
          <w:rFonts w:ascii="宋体" w:eastAsia="宋体" w:hAnsi="宋体" w:hint="eastAsia"/>
          <w:sz w:val="28"/>
          <w:szCs w:val="28"/>
        </w:rPr>
        <w:lastRenderedPageBreak/>
        <w:t>发生了，这就导致跨期了。</w:t>
      </w:r>
      <w:r w:rsidR="004A3EE4">
        <w:rPr>
          <w:rFonts w:ascii="宋体" w:eastAsia="宋体" w:hAnsi="宋体" w:hint="eastAsia"/>
          <w:sz w:val="28"/>
          <w:szCs w:val="28"/>
        </w:rPr>
        <w:t>怎么解决呢？</w:t>
      </w:r>
    </w:p>
    <w:p w14:paraId="149FBBF6" w14:textId="790088AC" w:rsidR="004A3EE4" w:rsidRDefault="004A3EE4" w:rsidP="00313D00">
      <w:pPr>
        <w:rPr>
          <w:rFonts w:ascii="宋体" w:eastAsia="宋体" w:hAnsi="宋体"/>
          <w:sz w:val="28"/>
          <w:szCs w:val="28"/>
        </w:rPr>
      </w:pPr>
      <w:r>
        <w:rPr>
          <w:rFonts w:ascii="宋体" w:eastAsia="宋体" w:hAnsi="宋体" w:hint="eastAsia"/>
          <w:sz w:val="28"/>
          <w:szCs w:val="28"/>
        </w:rPr>
        <w:t>企业在每年终了，叫所有员工把还没报销的费用，填一张表统计上来。财务就可以根据这张表的金额预提一笔费用：借销售费用/管理费用，贷其他应付款-预提费用。</w:t>
      </w:r>
    </w:p>
    <w:p w14:paraId="24882CAA" w14:textId="2CAF5524" w:rsidR="008317AA" w:rsidRDefault="008317AA" w:rsidP="00313D00">
      <w:pPr>
        <w:rPr>
          <w:rFonts w:ascii="宋体" w:eastAsia="宋体" w:hAnsi="宋体"/>
          <w:sz w:val="28"/>
          <w:szCs w:val="28"/>
        </w:rPr>
      </w:pPr>
      <w:r>
        <w:rPr>
          <w:rFonts w:ascii="宋体" w:eastAsia="宋体" w:hAnsi="宋体" w:hint="eastAsia"/>
          <w:sz w:val="28"/>
          <w:szCs w:val="28"/>
        </w:rPr>
        <w:t>第二年年初，再做一笔：借销售费用/管理费用（金额用负数），贷其他应付款-预提费用（金额用负数）</w:t>
      </w:r>
    </w:p>
    <w:p w14:paraId="5D620DC8" w14:textId="7D7906C5" w:rsidR="008317AA" w:rsidRPr="00B60FC2" w:rsidRDefault="00615043" w:rsidP="00313D00">
      <w:pPr>
        <w:rPr>
          <w:rFonts w:ascii="宋体" w:eastAsia="宋体" w:hAnsi="宋体"/>
          <w:sz w:val="28"/>
          <w:szCs w:val="28"/>
        </w:rPr>
      </w:pPr>
      <w:r>
        <w:rPr>
          <w:rFonts w:ascii="宋体" w:eastAsia="宋体" w:hAnsi="宋体" w:hint="eastAsia"/>
          <w:sz w:val="28"/>
          <w:szCs w:val="28"/>
        </w:rPr>
        <w:t>就相当于在年初的时候，用负数把上年末计提的费用给冲掉了。</w:t>
      </w:r>
      <w:r w:rsidR="00181ACE">
        <w:rPr>
          <w:rFonts w:ascii="宋体" w:eastAsia="宋体" w:hAnsi="宋体" w:hint="eastAsia"/>
          <w:sz w:val="28"/>
          <w:szCs w:val="28"/>
        </w:rPr>
        <w:t>然后员工拿发票来报销的时候，直接做账：借销售费用/管理费用，贷银行存款，这样就可以了。</w:t>
      </w:r>
    </w:p>
    <w:p w14:paraId="06F6BB5A" w14:textId="5978E688" w:rsidR="00380672" w:rsidRDefault="00380672" w:rsidP="00380672">
      <w:pPr>
        <w:pStyle w:val="2"/>
      </w:pPr>
      <w:bookmarkStart w:id="903" w:name="_Toc123761899"/>
      <w:bookmarkStart w:id="904" w:name="_Toc145317064"/>
      <w:r>
        <w:rPr>
          <w:rFonts w:hint="eastAsia"/>
        </w:rPr>
        <w:t>分</w:t>
      </w:r>
      <w:r w:rsidR="00994B05">
        <w:rPr>
          <w:rFonts w:hint="eastAsia"/>
        </w:rPr>
        <w:t>账龄</w:t>
      </w:r>
      <w:bookmarkEnd w:id="903"/>
      <w:bookmarkEnd w:id="904"/>
    </w:p>
    <w:p w14:paraId="10B0729D" w14:textId="00197093" w:rsidR="00380672" w:rsidRDefault="00994B05" w:rsidP="00313D00">
      <w:pPr>
        <w:rPr>
          <w:rFonts w:ascii="宋体" w:eastAsia="宋体" w:hAnsi="宋体"/>
          <w:sz w:val="28"/>
          <w:szCs w:val="28"/>
        </w:rPr>
      </w:pPr>
      <w:r>
        <w:rPr>
          <w:rFonts w:ascii="宋体" w:eastAsia="宋体" w:hAnsi="宋体" w:hint="eastAsia"/>
          <w:sz w:val="28"/>
          <w:szCs w:val="28"/>
        </w:rPr>
        <w:t>账龄划分很简单啦</w:t>
      </w:r>
      <w:r w:rsidR="00F72682">
        <w:rPr>
          <w:rFonts w:ascii="宋体" w:eastAsia="宋体" w:hAnsi="宋体" w:hint="eastAsia"/>
          <w:sz w:val="28"/>
          <w:szCs w:val="28"/>
        </w:rPr>
        <w:t>，学过前面的预付、其他应收、应收、应付这几个科目之后，划分账龄肯定不是难事了</w:t>
      </w:r>
      <w:r>
        <w:rPr>
          <w:rFonts w:ascii="宋体" w:eastAsia="宋体" w:hAnsi="宋体" w:hint="eastAsia"/>
          <w:sz w:val="28"/>
          <w:szCs w:val="28"/>
        </w:rPr>
        <w:t>。</w:t>
      </w:r>
    </w:p>
    <w:p w14:paraId="6B00701F" w14:textId="3BCDE7B3" w:rsidR="000A44D9" w:rsidRDefault="000A44D9" w:rsidP="00313D00">
      <w:pPr>
        <w:rPr>
          <w:rFonts w:ascii="宋体" w:eastAsia="宋体" w:hAnsi="宋体"/>
          <w:sz w:val="28"/>
          <w:szCs w:val="28"/>
        </w:rPr>
      </w:pPr>
      <w:r>
        <w:rPr>
          <w:rFonts w:ascii="宋体" w:eastAsia="宋体" w:hAnsi="宋体" w:hint="eastAsia"/>
          <w:sz w:val="28"/>
          <w:szCs w:val="28"/>
        </w:rPr>
        <w:t>对于账龄长的，查找原因。</w:t>
      </w:r>
    </w:p>
    <w:p w14:paraId="653E9757" w14:textId="33EF7185" w:rsidR="004B419A" w:rsidRDefault="004B419A" w:rsidP="00313D00">
      <w:pPr>
        <w:rPr>
          <w:rFonts w:ascii="宋体" w:eastAsia="宋体" w:hAnsi="宋体"/>
          <w:sz w:val="28"/>
          <w:szCs w:val="28"/>
        </w:rPr>
      </w:pPr>
    </w:p>
    <w:p w14:paraId="03E2B95C" w14:textId="1E15263A" w:rsidR="004B419A" w:rsidRDefault="004B419A" w:rsidP="004B419A">
      <w:pPr>
        <w:pStyle w:val="2"/>
      </w:pPr>
      <w:bookmarkStart w:id="905" w:name="_Toc123761900"/>
      <w:bookmarkStart w:id="906" w:name="_Toc145317065"/>
      <w:r>
        <w:rPr>
          <w:rFonts w:hint="eastAsia"/>
        </w:rPr>
        <w:t>重分类</w:t>
      </w:r>
      <w:bookmarkEnd w:id="905"/>
      <w:bookmarkEnd w:id="906"/>
    </w:p>
    <w:p w14:paraId="2ACDCAF2" w14:textId="06FD4661" w:rsidR="004B419A" w:rsidRDefault="004B419A" w:rsidP="00313D00">
      <w:pPr>
        <w:rPr>
          <w:rFonts w:ascii="宋体" w:eastAsia="宋体" w:hAnsi="宋体"/>
          <w:sz w:val="28"/>
          <w:szCs w:val="28"/>
        </w:rPr>
      </w:pPr>
      <w:r>
        <w:rPr>
          <w:rFonts w:ascii="宋体" w:eastAsia="宋体" w:hAnsi="宋体" w:hint="eastAsia"/>
          <w:sz w:val="28"/>
          <w:szCs w:val="28"/>
        </w:rPr>
        <w:t>其他应付款的负数重分类到其他应收。先看它负数是否合理，合理再重分类。</w:t>
      </w:r>
    </w:p>
    <w:p w14:paraId="306E486C" w14:textId="5437C05A" w:rsidR="00380672" w:rsidRDefault="00380672" w:rsidP="00380672">
      <w:pPr>
        <w:pStyle w:val="2"/>
      </w:pPr>
      <w:bookmarkStart w:id="907" w:name="_Toc123761901"/>
      <w:bookmarkStart w:id="908" w:name="_Toc145317066"/>
      <w:r>
        <w:rPr>
          <w:rFonts w:hint="eastAsia"/>
        </w:rPr>
        <w:lastRenderedPageBreak/>
        <w:t>函证</w:t>
      </w:r>
      <w:bookmarkEnd w:id="907"/>
      <w:bookmarkEnd w:id="908"/>
    </w:p>
    <w:p w14:paraId="79DB19FA" w14:textId="071D934B" w:rsidR="00380672" w:rsidRDefault="00396C3C" w:rsidP="00313D00">
      <w:pPr>
        <w:rPr>
          <w:rFonts w:ascii="宋体" w:eastAsia="宋体" w:hAnsi="宋体"/>
          <w:sz w:val="28"/>
          <w:szCs w:val="28"/>
        </w:rPr>
      </w:pPr>
      <w:r>
        <w:rPr>
          <w:rFonts w:ascii="宋体" w:eastAsia="宋体" w:hAnsi="宋体" w:hint="eastAsia"/>
          <w:sz w:val="28"/>
          <w:szCs w:val="28"/>
        </w:rPr>
        <w:t>重要性以上的函证</w:t>
      </w:r>
      <w:r w:rsidR="00B3645A">
        <w:rPr>
          <w:rFonts w:ascii="宋体" w:eastAsia="宋体" w:hAnsi="宋体" w:hint="eastAsia"/>
          <w:sz w:val="28"/>
          <w:szCs w:val="28"/>
        </w:rPr>
        <w:t>。</w:t>
      </w:r>
      <w:r>
        <w:rPr>
          <w:rFonts w:ascii="宋体" w:eastAsia="宋体" w:hAnsi="宋体" w:hint="eastAsia"/>
          <w:sz w:val="28"/>
          <w:szCs w:val="28"/>
        </w:rPr>
        <w:t>本期发生额大，但余额小的，也函证。</w:t>
      </w:r>
    </w:p>
    <w:p w14:paraId="105A6A6A" w14:textId="65479ED6" w:rsidR="00380672" w:rsidRDefault="00380672" w:rsidP="00380672">
      <w:pPr>
        <w:pStyle w:val="2"/>
      </w:pPr>
      <w:bookmarkStart w:id="909" w:name="_Toc123761902"/>
      <w:bookmarkStart w:id="910" w:name="_Toc145317067"/>
      <w:r>
        <w:rPr>
          <w:rFonts w:hint="eastAsia"/>
        </w:rPr>
        <w:t>替代测试</w:t>
      </w:r>
      <w:bookmarkEnd w:id="909"/>
      <w:bookmarkEnd w:id="910"/>
    </w:p>
    <w:p w14:paraId="07A55A94" w14:textId="585755EF" w:rsidR="00380672" w:rsidRDefault="00E168A9" w:rsidP="00313D00">
      <w:pPr>
        <w:rPr>
          <w:rFonts w:ascii="宋体" w:eastAsia="宋体" w:hAnsi="宋体"/>
          <w:sz w:val="28"/>
          <w:szCs w:val="28"/>
        </w:rPr>
      </w:pPr>
      <w:r>
        <w:rPr>
          <w:rFonts w:ascii="宋体" w:eastAsia="宋体" w:hAnsi="宋体" w:hint="eastAsia"/>
          <w:sz w:val="28"/>
          <w:szCs w:val="28"/>
        </w:rPr>
        <w:t>替代测试，有2个逻辑：</w:t>
      </w:r>
    </w:p>
    <w:p w14:paraId="2988A212" w14:textId="2028D53D" w:rsidR="00E168A9" w:rsidRDefault="00E168A9" w:rsidP="00313D00">
      <w:pPr>
        <w:rPr>
          <w:rFonts w:ascii="宋体" w:eastAsia="宋体" w:hAnsi="宋体"/>
          <w:sz w:val="28"/>
          <w:szCs w:val="28"/>
        </w:rPr>
      </w:pPr>
      <w:r>
        <w:rPr>
          <w:rFonts w:ascii="宋体" w:eastAsia="宋体" w:hAnsi="宋体" w:hint="eastAsia"/>
          <w:sz w:val="28"/>
          <w:szCs w:val="28"/>
        </w:rPr>
        <w:t>1、能找到它的期末余额是哪笔业务导致的，抽查这笔业务的相关合同等相关资料就可以了。</w:t>
      </w:r>
    </w:p>
    <w:p w14:paraId="59894D51" w14:textId="35354EF0" w:rsidR="00E168A9" w:rsidRDefault="00E168A9" w:rsidP="00313D00">
      <w:pPr>
        <w:rPr>
          <w:rFonts w:ascii="宋体" w:eastAsia="宋体" w:hAnsi="宋体"/>
          <w:sz w:val="28"/>
          <w:szCs w:val="28"/>
        </w:rPr>
      </w:pPr>
      <w:r>
        <w:rPr>
          <w:rFonts w:ascii="宋体" w:eastAsia="宋体" w:hAnsi="宋体" w:hint="eastAsia"/>
          <w:sz w:val="28"/>
          <w:szCs w:val="28"/>
        </w:rPr>
        <w:t>2、如果发生额很多，不知道是哪笔导致的了，那就根据逻辑来</w:t>
      </w:r>
      <w:r>
        <w:rPr>
          <w:rFonts w:ascii="宋体" w:eastAsia="宋体" w:hAnsi="宋体"/>
          <w:sz w:val="28"/>
          <w:szCs w:val="28"/>
        </w:rPr>
        <w:t>:</w:t>
      </w:r>
      <w:r>
        <w:rPr>
          <w:rFonts w:ascii="宋体" w:eastAsia="宋体" w:hAnsi="宋体" w:hint="eastAsia"/>
          <w:sz w:val="28"/>
          <w:szCs w:val="28"/>
        </w:rPr>
        <w:t>因为期初经过审计了，期初就是正确的，那就把本期借贷方发生额的相关凭证都抽出来，确保发生额是正确的，期初也是正确的，那根据期末=期初+本期增加-本期减少，期末余额就是可确认的。</w:t>
      </w:r>
    </w:p>
    <w:p w14:paraId="133A64A9" w14:textId="77777777" w:rsidR="00E168A9" w:rsidRDefault="00E168A9" w:rsidP="00313D00">
      <w:pPr>
        <w:rPr>
          <w:rFonts w:ascii="宋体" w:eastAsia="宋体" w:hAnsi="宋体"/>
          <w:sz w:val="28"/>
          <w:szCs w:val="28"/>
        </w:rPr>
      </w:pPr>
    </w:p>
    <w:p w14:paraId="5C093EBE" w14:textId="542AB50E" w:rsidR="00380672" w:rsidRDefault="00380672" w:rsidP="00380672">
      <w:pPr>
        <w:pStyle w:val="2"/>
      </w:pPr>
      <w:bookmarkStart w:id="911" w:name="_Toc123761903"/>
      <w:bookmarkStart w:id="912" w:name="_Toc145317068"/>
      <w:r>
        <w:rPr>
          <w:rFonts w:hint="eastAsia"/>
        </w:rPr>
        <w:t>附注</w:t>
      </w:r>
      <w:bookmarkEnd w:id="911"/>
      <w:bookmarkEnd w:id="912"/>
    </w:p>
    <w:p w14:paraId="76AFF0FF" w14:textId="215D5C65" w:rsidR="00434BE9" w:rsidRDefault="00D457AF" w:rsidP="00313D00">
      <w:pPr>
        <w:rPr>
          <w:rFonts w:ascii="宋体" w:eastAsia="宋体" w:hAnsi="宋体"/>
          <w:sz w:val="28"/>
          <w:szCs w:val="28"/>
        </w:rPr>
      </w:pPr>
      <w:r>
        <w:rPr>
          <w:rFonts w:ascii="宋体" w:eastAsia="宋体" w:hAnsi="宋体" w:hint="eastAsia"/>
          <w:sz w:val="28"/>
          <w:szCs w:val="28"/>
        </w:rPr>
        <w:t>附注很简单，根据</w:t>
      </w:r>
      <w:r w:rsidR="005F65CC">
        <w:rPr>
          <w:rFonts w:ascii="宋体" w:eastAsia="宋体" w:hAnsi="宋体" w:hint="eastAsia"/>
          <w:sz w:val="28"/>
          <w:szCs w:val="28"/>
        </w:rPr>
        <w:t>明细表就能填出来。</w:t>
      </w:r>
    </w:p>
    <w:p w14:paraId="4EC1E7A2" w14:textId="010550E0" w:rsidR="00380672" w:rsidRDefault="00380672" w:rsidP="00313D00">
      <w:pPr>
        <w:rPr>
          <w:rFonts w:ascii="宋体" w:eastAsia="宋体" w:hAnsi="宋体"/>
          <w:sz w:val="28"/>
          <w:szCs w:val="28"/>
        </w:rPr>
      </w:pPr>
    </w:p>
    <w:p w14:paraId="3C278BF4" w14:textId="5430F47E" w:rsidR="00434BE9" w:rsidRDefault="00434BE9" w:rsidP="00313D00">
      <w:pPr>
        <w:rPr>
          <w:rFonts w:ascii="宋体" w:eastAsia="宋体" w:hAnsi="宋体"/>
          <w:sz w:val="28"/>
          <w:szCs w:val="28"/>
        </w:rPr>
      </w:pPr>
    </w:p>
    <w:p w14:paraId="75207257" w14:textId="396FBAFE" w:rsidR="00434BE9" w:rsidRDefault="00434BE9" w:rsidP="00313D00">
      <w:pPr>
        <w:rPr>
          <w:rFonts w:ascii="宋体" w:eastAsia="宋体" w:hAnsi="宋体"/>
          <w:sz w:val="28"/>
          <w:szCs w:val="28"/>
        </w:rPr>
      </w:pPr>
      <w:r>
        <w:rPr>
          <w:rFonts w:ascii="宋体" w:eastAsia="宋体" w:hAnsi="宋体"/>
          <w:sz w:val="28"/>
          <w:szCs w:val="28"/>
        </w:rPr>
        <w:br w:type="page"/>
      </w:r>
    </w:p>
    <w:p w14:paraId="34E7051F" w14:textId="4CEA0435" w:rsidR="0083587E" w:rsidRDefault="00271C5D" w:rsidP="00271C5D">
      <w:pPr>
        <w:pStyle w:val="1"/>
      </w:pPr>
      <w:r>
        <w:rPr>
          <w:rFonts w:hint="eastAsia"/>
        </w:rPr>
        <w:lastRenderedPageBreak/>
        <w:t xml:space="preserve"> </w:t>
      </w:r>
      <w:bookmarkStart w:id="913" w:name="_Toc123761904"/>
      <w:bookmarkStart w:id="914" w:name="_Toc145317069"/>
      <w:r w:rsidR="0083587E">
        <w:rPr>
          <w:rFonts w:hint="eastAsia"/>
        </w:rPr>
        <w:t>预收款项</w:t>
      </w:r>
      <w:r w:rsidR="00492C9D">
        <w:rPr>
          <w:rFonts w:hint="eastAsia"/>
        </w:rPr>
        <w:t>（合同负债）</w:t>
      </w:r>
      <w:bookmarkEnd w:id="913"/>
      <w:bookmarkEnd w:id="914"/>
    </w:p>
    <w:p w14:paraId="55F6A623" w14:textId="4E8D4927" w:rsidR="004B419A" w:rsidRDefault="00492C9D" w:rsidP="004B419A">
      <w:pPr>
        <w:rPr>
          <w:rFonts w:ascii="宋体" w:eastAsia="宋体" w:hAnsi="宋体"/>
          <w:sz w:val="28"/>
          <w:szCs w:val="28"/>
        </w:rPr>
      </w:pPr>
      <w:r>
        <w:rPr>
          <w:rFonts w:ascii="宋体" w:eastAsia="宋体" w:hAnsi="宋体" w:hint="eastAsia"/>
          <w:sz w:val="28"/>
          <w:szCs w:val="28"/>
        </w:rPr>
        <w:t>这个</w:t>
      </w:r>
      <w:r w:rsidR="00330E39">
        <w:rPr>
          <w:rFonts w:ascii="宋体" w:eastAsia="宋体" w:hAnsi="宋体" w:hint="eastAsia"/>
          <w:sz w:val="28"/>
          <w:szCs w:val="28"/>
        </w:rPr>
        <w:t>科目</w:t>
      </w:r>
      <w:r>
        <w:rPr>
          <w:rFonts w:ascii="宋体" w:eastAsia="宋体" w:hAnsi="宋体" w:hint="eastAsia"/>
          <w:sz w:val="28"/>
          <w:szCs w:val="28"/>
        </w:rPr>
        <w:t>也是</w:t>
      </w:r>
      <w:r w:rsidR="00691F1F">
        <w:rPr>
          <w:rFonts w:ascii="宋体" w:eastAsia="宋体" w:hAnsi="宋体" w:hint="eastAsia"/>
          <w:sz w:val="28"/>
          <w:szCs w:val="28"/>
        </w:rPr>
        <w:t>挺</w:t>
      </w:r>
      <w:r>
        <w:rPr>
          <w:rFonts w:ascii="宋体" w:eastAsia="宋体" w:hAnsi="宋体" w:hint="eastAsia"/>
          <w:sz w:val="28"/>
          <w:szCs w:val="28"/>
        </w:rPr>
        <w:t>简单</w:t>
      </w:r>
      <w:r w:rsidR="00691F1F">
        <w:rPr>
          <w:rFonts w:ascii="宋体" w:eastAsia="宋体" w:hAnsi="宋体" w:hint="eastAsia"/>
          <w:sz w:val="28"/>
          <w:szCs w:val="28"/>
        </w:rPr>
        <w:t>的</w:t>
      </w:r>
      <w:r w:rsidR="004B419A">
        <w:rPr>
          <w:rFonts w:ascii="宋体" w:eastAsia="宋体" w:hAnsi="宋体" w:hint="eastAsia"/>
          <w:sz w:val="28"/>
          <w:szCs w:val="28"/>
        </w:rPr>
        <w:t>。</w:t>
      </w:r>
      <w:r w:rsidR="00AC0E5D">
        <w:rPr>
          <w:rFonts w:ascii="宋体" w:eastAsia="宋体" w:hAnsi="宋体" w:hint="eastAsia"/>
          <w:sz w:val="28"/>
          <w:szCs w:val="28"/>
        </w:rPr>
        <w:t>新收入准则下，预收款项这个项目几乎没有了，用合同负债替代了这个项目。</w:t>
      </w:r>
      <w:r w:rsidR="003A704C">
        <w:rPr>
          <w:rFonts w:ascii="宋体" w:eastAsia="宋体" w:hAnsi="宋体" w:hint="eastAsia"/>
          <w:sz w:val="28"/>
          <w:szCs w:val="28"/>
        </w:rPr>
        <w:t>所以我们看到的上市公司财务报表，预收款项几乎没数了。</w:t>
      </w:r>
      <w:r w:rsidR="007F30C0">
        <w:rPr>
          <w:rFonts w:ascii="宋体" w:eastAsia="宋体" w:hAnsi="宋体" w:hint="eastAsia"/>
          <w:sz w:val="28"/>
          <w:szCs w:val="28"/>
        </w:rPr>
        <w:t>也就是说，与主营业务相关的预收款项，全都用合同负债代替，只有预收的租金，预收的销售固定资产的款项会放在预收款项。</w:t>
      </w:r>
    </w:p>
    <w:p w14:paraId="1D3C2C12" w14:textId="080A32D7" w:rsidR="00985A42" w:rsidRDefault="00985A42" w:rsidP="004B419A">
      <w:pPr>
        <w:rPr>
          <w:rFonts w:ascii="宋体" w:eastAsia="宋体" w:hAnsi="宋体"/>
          <w:sz w:val="28"/>
          <w:szCs w:val="28"/>
        </w:rPr>
      </w:pPr>
      <w:r>
        <w:rPr>
          <w:rFonts w:ascii="宋体" w:eastAsia="宋体" w:hAnsi="宋体" w:hint="eastAsia"/>
          <w:sz w:val="28"/>
          <w:szCs w:val="28"/>
        </w:rPr>
        <w:t>所以说，我们在做合同负债底稿的时候，直接用老准则下的预收款项底稿就可以了。</w:t>
      </w:r>
    </w:p>
    <w:p w14:paraId="72506846" w14:textId="77777777" w:rsidR="004B419A" w:rsidRDefault="004B419A" w:rsidP="004B419A">
      <w:pPr>
        <w:pStyle w:val="2"/>
      </w:pPr>
      <w:bookmarkStart w:id="915" w:name="_Toc123761905"/>
      <w:bookmarkStart w:id="916" w:name="_Toc145317070"/>
      <w:r>
        <w:rPr>
          <w:rFonts w:hint="eastAsia"/>
        </w:rPr>
        <w:t>明细表</w:t>
      </w:r>
      <w:bookmarkEnd w:id="915"/>
      <w:bookmarkEnd w:id="916"/>
    </w:p>
    <w:p w14:paraId="11BD4449" w14:textId="77777777" w:rsidR="004B419A" w:rsidRDefault="004B419A" w:rsidP="004B419A">
      <w:pPr>
        <w:rPr>
          <w:rFonts w:ascii="宋体" w:eastAsia="宋体" w:hAnsi="宋体"/>
          <w:sz w:val="28"/>
          <w:szCs w:val="28"/>
        </w:rPr>
      </w:pPr>
      <w:r>
        <w:rPr>
          <w:rFonts w:ascii="宋体" w:eastAsia="宋体" w:hAnsi="宋体" w:hint="eastAsia"/>
          <w:sz w:val="28"/>
          <w:szCs w:val="28"/>
        </w:rPr>
        <w:t>根据科目余额表填。</w:t>
      </w:r>
    </w:p>
    <w:p w14:paraId="24F16BEE" w14:textId="73220D9B" w:rsidR="004B419A" w:rsidRDefault="00161C1B" w:rsidP="004B419A">
      <w:pPr>
        <w:pStyle w:val="2"/>
      </w:pPr>
      <w:bookmarkStart w:id="917" w:name="_Toc123761906"/>
      <w:bookmarkStart w:id="918" w:name="_Toc145317071"/>
      <w:r>
        <w:rPr>
          <w:rFonts w:hint="eastAsia"/>
        </w:rPr>
        <w:t>预收款项的合理性</w:t>
      </w:r>
      <w:bookmarkEnd w:id="917"/>
      <w:bookmarkEnd w:id="918"/>
    </w:p>
    <w:p w14:paraId="15400A05" w14:textId="2AA0B4C2" w:rsidR="004B419A" w:rsidRDefault="005B7928" w:rsidP="004B419A">
      <w:pPr>
        <w:widowControl/>
        <w:shd w:val="clear" w:color="auto" w:fill="FFFFFF"/>
        <w:rPr>
          <w:rFonts w:ascii="宋体" w:eastAsia="宋体" w:hAnsi="宋体" w:cs="宋体"/>
          <w:color w:val="333333"/>
          <w:spacing w:val="8"/>
          <w:kern w:val="0"/>
          <w:sz w:val="28"/>
          <w:szCs w:val="28"/>
        </w:rPr>
      </w:pPr>
      <w:r>
        <w:rPr>
          <w:rFonts w:ascii="宋体" w:eastAsia="宋体" w:hAnsi="宋体" w:cs="宋体" w:hint="eastAsia"/>
          <w:color w:val="333333"/>
          <w:spacing w:val="8"/>
          <w:kern w:val="0"/>
          <w:sz w:val="28"/>
          <w:szCs w:val="28"/>
        </w:rPr>
        <w:t>当我们发现企业有预收款项的时候，</w:t>
      </w:r>
      <w:r w:rsidR="002D3BB1">
        <w:rPr>
          <w:rFonts w:ascii="宋体" w:eastAsia="宋体" w:hAnsi="宋体" w:cs="宋体" w:hint="eastAsia"/>
          <w:color w:val="333333"/>
          <w:spacing w:val="8"/>
          <w:kern w:val="0"/>
          <w:sz w:val="28"/>
          <w:szCs w:val="28"/>
        </w:rPr>
        <w:t>一定要拿合同看看，是不是先收款再发货，然后再看看企业的产品的市场竞争力如何，竟然能让客户先付款，企业有没有这实力。</w:t>
      </w:r>
      <w:r w:rsidR="00161C1B">
        <w:rPr>
          <w:rFonts w:ascii="宋体" w:eastAsia="宋体" w:hAnsi="宋体" w:cs="宋体" w:hint="eastAsia"/>
          <w:color w:val="333333"/>
          <w:spacing w:val="8"/>
          <w:kern w:val="0"/>
          <w:sz w:val="28"/>
          <w:szCs w:val="28"/>
        </w:rPr>
        <w:t>把这个事情搞清楚之后，才能证明预收款项的合理性。</w:t>
      </w:r>
    </w:p>
    <w:p w14:paraId="54CD2AA5" w14:textId="06CB2EC5" w:rsidR="004B419A" w:rsidRPr="007A6050" w:rsidRDefault="004B419A" w:rsidP="004B419A">
      <w:pPr>
        <w:pStyle w:val="2"/>
      </w:pPr>
      <w:bookmarkStart w:id="919" w:name="_Toc123761907"/>
      <w:bookmarkStart w:id="920" w:name="_Toc145317072"/>
      <w:r>
        <w:rPr>
          <w:rFonts w:hint="eastAsia"/>
        </w:rPr>
        <w:t>重分类</w:t>
      </w:r>
      <w:bookmarkEnd w:id="919"/>
      <w:bookmarkEnd w:id="920"/>
    </w:p>
    <w:p w14:paraId="0260BA3D" w14:textId="1412BF52" w:rsidR="00314469" w:rsidRDefault="000C013B" w:rsidP="00314469">
      <w:pPr>
        <w:rPr>
          <w:rFonts w:ascii="宋体" w:eastAsia="宋体" w:hAnsi="宋体"/>
          <w:sz w:val="28"/>
          <w:szCs w:val="28"/>
        </w:rPr>
      </w:pPr>
      <w:r>
        <w:rPr>
          <w:rFonts w:ascii="宋体" w:eastAsia="宋体" w:hAnsi="宋体" w:hint="eastAsia"/>
          <w:sz w:val="28"/>
          <w:szCs w:val="28"/>
        </w:rPr>
        <w:t>预收款项</w:t>
      </w:r>
      <w:r w:rsidR="00314469">
        <w:rPr>
          <w:rFonts w:ascii="宋体" w:eastAsia="宋体" w:hAnsi="宋体" w:hint="eastAsia"/>
          <w:sz w:val="28"/>
          <w:szCs w:val="28"/>
        </w:rPr>
        <w:t>的负数重分类到</w:t>
      </w:r>
      <w:r>
        <w:rPr>
          <w:rFonts w:ascii="宋体" w:eastAsia="宋体" w:hAnsi="宋体" w:hint="eastAsia"/>
          <w:sz w:val="28"/>
          <w:szCs w:val="28"/>
        </w:rPr>
        <w:t>应收账款</w:t>
      </w:r>
      <w:r w:rsidR="00314469">
        <w:rPr>
          <w:rFonts w:ascii="宋体" w:eastAsia="宋体" w:hAnsi="宋体" w:hint="eastAsia"/>
          <w:sz w:val="28"/>
          <w:szCs w:val="28"/>
        </w:rPr>
        <w:t>。先看它负数是否合理，合理再</w:t>
      </w:r>
      <w:r w:rsidR="00314469">
        <w:rPr>
          <w:rFonts w:ascii="宋体" w:eastAsia="宋体" w:hAnsi="宋体" w:hint="eastAsia"/>
          <w:sz w:val="28"/>
          <w:szCs w:val="28"/>
        </w:rPr>
        <w:lastRenderedPageBreak/>
        <w:t>重分类。</w:t>
      </w:r>
    </w:p>
    <w:p w14:paraId="18B11BB9" w14:textId="77777777" w:rsidR="004B419A" w:rsidRDefault="004B419A" w:rsidP="004B419A">
      <w:pPr>
        <w:pStyle w:val="2"/>
      </w:pPr>
      <w:bookmarkStart w:id="921" w:name="_Toc123761908"/>
      <w:bookmarkStart w:id="922" w:name="_Toc145317073"/>
      <w:r>
        <w:rPr>
          <w:rFonts w:hint="eastAsia"/>
        </w:rPr>
        <w:t>分账龄</w:t>
      </w:r>
      <w:bookmarkEnd w:id="921"/>
      <w:bookmarkEnd w:id="922"/>
    </w:p>
    <w:p w14:paraId="5D81425A" w14:textId="77777777" w:rsidR="004B419A" w:rsidRDefault="004B419A" w:rsidP="004B419A">
      <w:pPr>
        <w:rPr>
          <w:rFonts w:ascii="宋体" w:eastAsia="宋体" w:hAnsi="宋体"/>
          <w:sz w:val="28"/>
          <w:szCs w:val="28"/>
        </w:rPr>
      </w:pPr>
      <w:r>
        <w:rPr>
          <w:rFonts w:ascii="宋体" w:eastAsia="宋体" w:hAnsi="宋体" w:hint="eastAsia"/>
          <w:sz w:val="28"/>
          <w:szCs w:val="28"/>
        </w:rPr>
        <w:t>账龄划分很简单啦，学过前面的预付、其他应收、应收、应付这几个科目之后，划分账龄肯定不是难事了。</w:t>
      </w:r>
    </w:p>
    <w:p w14:paraId="42DB4EBC" w14:textId="6DF7F163" w:rsidR="004B419A" w:rsidRDefault="004B419A" w:rsidP="004B419A">
      <w:pPr>
        <w:rPr>
          <w:rFonts w:ascii="宋体" w:eastAsia="宋体" w:hAnsi="宋体"/>
          <w:sz w:val="28"/>
          <w:szCs w:val="28"/>
        </w:rPr>
      </w:pPr>
      <w:r>
        <w:rPr>
          <w:rFonts w:ascii="宋体" w:eastAsia="宋体" w:hAnsi="宋体" w:hint="eastAsia"/>
          <w:sz w:val="28"/>
          <w:szCs w:val="28"/>
        </w:rPr>
        <w:t>对于</w:t>
      </w:r>
      <w:r w:rsidR="00161C1B">
        <w:rPr>
          <w:rFonts w:ascii="宋体" w:eastAsia="宋体" w:hAnsi="宋体" w:hint="eastAsia"/>
          <w:sz w:val="28"/>
          <w:szCs w:val="28"/>
        </w:rPr>
        <w:t>账龄在一年以上的</w:t>
      </w:r>
      <w:r>
        <w:rPr>
          <w:rFonts w:ascii="宋体" w:eastAsia="宋体" w:hAnsi="宋体" w:hint="eastAsia"/>
          <w:sz w:val="28"/>
          <w:szCs w:val="28"/>
        </w:rPr>
        <w:t>，</w:t>
      </w:r>
      <w:r w:rsidR="00161C1B">
        <w:rPr>
          <w:rFonts w:ascii="宋体" w:eastAsia="宋体" w:hAnsi="宋体" w:hint="eastAsia"/>
          <w:sz w:val="28"/>
          <w:szCs w:val="28"/>
        </w:rPr>
        <w:t>一定要结合合同，找原因，为什么超过一年了还放预收款项，为什么还不能出货给客户，是不是早就应该确认收入了。</w:t>
      </w:r>
    </w:p>
    <w:p w14:paraId="5BF461BE" w14:textId="49569CC0" w:rsidR="00AE14FD" w:rsidRDefault="00AE14FD" w:rsidP="004B419A">
      <w:pPr>
        <w:rPr>
          <w:rFonts w:ascii="宋体" w:eastAsia="宋体" w:hAnsi="宋体"/>
          <w:sz w:val="28"/>
          <w:szCs w:val="28"/>
        </w:rPr>
      </w:pPr>
    </w:p>
    <w:p w14:paraId="72686C8B" w14:textId="77777777" w:rsidR="004B419A" w:rsidRDefault="004B419A" w:rsidP="004B419A">
      <w:pPr>
        <w:pStyle w:val="2"/>
      </w:pPr>
      <w:bookmarkStart w:id="923" w:name="_Toc123761909"/>
      <w:bookmarkStart w:id="924" w:name="_Toc145317074"/>
      <w:r>
        <w:rPr>
          <w:rFonts w:hint="eastAsia"/>
        </w:rPr>
        <w:t>函证</w:t>
      </w:r>
      <w:bookmarkEnd w:id="923"/>
      <w:bookmarkEnd w:id="924"/>
    </w:p>
    <w:p w14:paraId="2B190011" w14:textId="77777777" w:rsidR="004B419A" w:rsidRDefault="004B419A" w:rsidP="004B419A">
      <w:pPr>
        <w:rPr>
          <w:rFonts w:ascii="宋体" w:eastAsia="宋体" w:hAnsi="宋体"/>
          <w:sz w:val="28"/>
          <w:szCs w:val="28"/>
        </w:rPr>
      </w:pPr>
      <w:r>
        <w:rPr>
          <w:rFonts w:ascii="宋体" w:eastAsia="宋体" w:hAnsi="宋体" w:hint="eastAsia"/>
          <w:sz w:val="28"/>
          <w:szCs w:val="28"/>
        </w:rPr>
        <w:t>重要性以上的函证。本期发生额大，但余额小的，也函证。</w:t>
      </w:r>
    </w:p>
    <w:p w14:paraId="7924517B" w14:textId="77777777" w:rsidR="004B419A" w:rsidRDefault="004B419A" w:rsidP="004B419A">
      <w:pPr>
        <w:pStyle w:val="2"/>
      </w:pPr>
      <w:bookmarkStart w:id="925" w:name="_Toc123761910"/>
      <w:bookmarkStart w:id="926" w:name="_Toc145317075"/>
      <w:r>
        <w:rPr>
          <w:rFonts w:hint="eastAsia"/>
        </w:rPr>
        <w:t>替代测试</w:t>
      </w:r>
      <w:bookmarkEnd w:id="925"/>
      <w:bookmarkEnd w:id="926"/>
    </w:p>
    <w:p w14:paraId="0156DC90" w14:textId="77777777" w:rsidR="004B419A" w:rsidRDefault="004B419A" w:rsidP="004B419A">
      <w:pPr>
        <w:rPr>
          <w:rFonts w:ascii="宋体" w:eastAsia="宋体" w:hAnsi="宋体"/>
          <w:sz w:val="28"/>
          <w:szCs w:val="28"/>
        </w:rPr>
      </w:pPr>
      <w:r>
        <w:rPr>
          <w:rFonts w:ascii="宋体" w:eastAsia="宋体" w:hAnsi="宋体" w:hint="eastAsia"/>
          <w:sz w:val="28"/>
          <w:szCs w:val="28"/>
        </w:rPr>
        <w:t>替代测试，有2个逻辑：</w:t>
      </w:r>
    </w:p>
    <w:p w14:paraId="7C5843F8" w14:textId="77777777" w:rsidR="004B419A" w:rsidRDefault="004B419A" w:rsidP="004B419A">
      <w:pPr>
        <w:rPr>
          <w:rFonts w:ascii="宋体" w:eastAsia="宋体" w:hAnsi="宋体"/>
          <w:sz w:val="28"/>
          <w:szCs w:val="28"/>
        </w:rPr>
      </w:pPr>
      <w:r>
        <w:rPr>
          <w:rFonts w:ascii="宋体" w:eastAsia="宋体" w:hAnsi="宋体" w:hint="eastAsia"/>
          <w:sz w:val="28"/>
          <w:szCs w:val="28"/>
        </w:rPr>
        <w:t>1、能找到它的期末余额是哪笔业务导致的，抽查这笔业务的相关合同等相关资料就可以了。</w:t>
      </w:r>
    </w:p>
    <w:p w14:paraId="6134821F" w14:textId="77777777" w:rsidR="004B419A" w:rsidRDefault="004B419A" w:rsidP="004B419A">
      <w:pPr>
        <w:rPr>
          <w:rFonts w:ascii="宋体" w:eastAsia="宋体" w:hAnsi="宋体"/>
          <w:sz w:val="28"/>
          <w:szCs w:val="28"/>
        </w:rPr>
      </w:pPr>
      <w:r>
        <w:rPr>
          <w:rFonts w:ascii="宋体" w:eastAsia="宋体" w:hAnsi="宋体" w:hint="eastAsia"/>
          <w:sz w:val="28"/>
          <w:szCs w:val="28"/>
        </w:rPr>
        <w:t>2、如果发生额很多，不知道是哪笔导致的了，那就根据逻辑来</w:t>
      </w:r>
      <w:r>
        <w:rPr>
          <w:rFonts w:ascii="宋体" w:eastAsia="宋体" w:hAnsi="宋体"/>
          <w:sz w:val="28"/>
          <w:szCs w:val="28"/>
        </w:rPr>
        <w:t>:</w:t>
      </w:r>
      <w:r>
        <w:rPr>
          <w:rFonts w:ascii="宋体" w:eastAsia="宋体" w:hAnsi="宋体" w:hint="eastAsia"/>
          <w:sz w:val="28"/>
          <w:szCs w:val="28"/>
        </w:rPr>
        <w:t>因为期初经过审计了，期初就是正确的，那就把本期借贷方发生额的相关凭证都抽出来，确保发生额是正确的，期初也是正确的，那根据期末=期初+本期增加-本期减少，期末余额就是可确认的。</w:t>
      </w:r>
    </w:p>
    <w:p w14:paraId="3670BC66" w14:textId="77777777" w:rsidR="004B419A" w:rsidRDefault="004B419A" w:rsidP="004B419A">
      <w:pPr>
        <w:rPr>
          <w:rFonts w:ascii="宋体" w:eastAsia="宋体" w:hAnsi="宋体"/>
          <w:sz w:val="28"/>
          <w:szCs w:val="28"/>
        </w:rPr>
      </w:pPr>
    </w:p>
    <w:p w14:paraId="1DF8666E" w14:textId="77777777" w:rsidR="004B419A" w:rsidRDefault="004B419A" w:rsidP="004B419A">
      <w:pPr>
        <w:pStyle w:val="2"/>
      </w:pPr>
      <w:bookmarkStart w:id="927" w:name="_Toc123761911"/>
      <w:bookmarkStart w:id="928" w:name="_Toc145317076"/>
      <w:r>
        <w:rPr>
          <w:rFonts w:hint="eastAsia"/>
        </w:rPr>
        <w:t>附注</w:t>
      </w:r>
      <w:bookmarkEnd w:id="927"/>
      <w:bookmarkEnd w:id="928"/>
    </w:p>
    <w:p w14:paraId="5D7E477A" w14:textId="77777777" w:rsidR="004B419A" w:rsidRDefault="004B419A" w:rsidP="004B419A">
      <w:pPr>
        <w:rPr>
          <w:rFonts w:ascii="宋体" w:eastAsia="宋体" w:hAnsi="宋体"/>
          <w:sz w:val="28"/>
          <w:szCs w:val="28"/>
        </w:rPr>
      </w:pPr>
      <w:r>
        <w:rPr>
          <w:rFonts w:ascii="宋体" w:eastAsia="宋体" w:hAnsi="宋体" w:hint="eastAsia"/>
          <w:sz w:val="28"/>
          <w:szCs w:val="28"/>
        </w:rPr>
        <w:t>附注很简单，根据明细表就能填出来。</w:t>
      </w:r>
    </w:p>
    <w:p w14:paraId="5088F207" w14:textId="77777777" w:rsidR="004B419A" w:rsidRDefault="004B419A" w:rsidP="004B419A">
      <w:pPr>
        <w:rPr>
          <w:rFonts w:ascii="宋体" w:eastAsia="宋体" w:hAnsi="宋体"/>
          <w:sz w:val="28"/>
          <w:szCs w:val="28"/>
        </w:rPr>
      </w:pPr>
    </w:p>
    <w:p w14:paraId="31E052DB" w14:textId="3BC70A87" w:rsidR="0083587E" w:rsidRPr="004B419A" w:rsidRDefault="0083587E" w:rsidP="00313D00">
      <w:pPr>
        <w:rPr>
          <w:rFonts w:ascii="宋体" w:eastAsia="宋体" w:hAnsi="宋体"/>
          <w:sz w:val="28"/>
          <w:szCs w:val="28"/>
        </w:rPr>
      </w:pPr>
    </w:p>
    <w:p w14:paraId="5DEBAB57" w14:textId="351921B1" w:rsidR="00434BE9" w:rsidRDefault="00434BE9" w:rsidP="00313D00">
      <w:pPr>
        <w:rPr>
          <w:rFonts w:ascii="宋体" w:eastAsia="宋体" w:hAnsi="宋体"/>
          <w:sz w:val="28"/>
          <w:szCs w:val="28"/>
        </w:rPr>
      </w:pPr>
    </w:p>
    <w:p w14:paraId="202E4B29" w14:textId="2B061ECA" w:rsidR="00434BE9" w:rsidRDefault="00434BE9" w:rsidP="00313D00">
      <w:pPr>
        <w:rPr>
          <w:rFonts w:ascii="宋体" w:eastAsia="宋体" w:hAnsi="宋体"/>
          <w:sz w:val="28"/>
          <w:szCs w:val="28"/>
        </w:rPr>
      </w:pPr>
    </w:p>
    <w:p w14:paraId="24D7FC62" w14:textId="0CF9FCA5" w:rsidR="00434BE9" w:rsidRDefault="00434BE9" w:rsidP="00313D00">
      <w:pPr>
        <w:rPr>
          <w:rFonts w:ascii="宋体" w:eastAsia="宋体" w:hAnsi="宋体"/>
          <w:sz w:val="28"/>
          <w:szCs w:val="28"/>
        </w:rPr>
      </w:pPr>
    </w:p>
    <w:p w14:paraId="6D5DEC87" w14:textId="2C473BD8" w:rsidR="00434BE9" w:rsidRDefault="00434BE9" w:rsidP="00313D00">
      <w:pPr>
        <w:rPr>
          <w:rFonts w:ascii="宋体" w:eastAsia="宋体" w:hAnsi="宋体"/>
          <w:sz w:val="28"/>
          <w:szCs w:val="28"/>
        </w:rPr>
      </w:pPr>
      <w:r>
        <w:rPr>
          <w:rFonts w:ascii="宋体" w:eastAsia="宋体" w:hAnsi="宋体"/>
          <w:sz w:val="28"/>
          <w:szCs w:val="28"/>
        </w:rPr>
        <w:br w:type="page"/>
      </w:r>
    </w:p>
    <w:p w14:paraId="3141CF75" w14:textId="2AAA30B7" w:rsidR="0083587E" w:rsidRDefault="00271C5D" w:rsidP="00271C5D">
      <w:pPr>
        <w:pStyle w:val="1"/>
      </w:pPr>
      <w:r>
        <w:rPr>
          <w:rFonts w:hint="eastAsia"/>
        </w:rPr>
        <w:lastRenderedPageBreak/>
        <w:t xml:space="preserve"> </w:t>
      </w:r>
      <w:bookmarkStart w:id="929" w:name="_Toc123761912"/>
      <w:bookmarkStart w:id="930" w:name="_Toc145317077"/>
      <w:r>
        <w:rPr>
          <w:rFonts w:hint="eastAsia"/>
        </w:rPr>
        <w:t>应付票据</w:t>
      </w:r>
      <w:bookmarkEnd w:id="929"/>
      <w:bookmarkEnd w:id="930"/>
    </w:p>
    <w:p w14:paraId="2AEEE57D" w14:textId="39032F83" w:rsidR="0083587E" w:rsidRDefault="000C058A" w:rsidP="00313D00">
      <w:pPr>
        <w:rPr>
          <w:rFonts w:ascii="宋体" w:eastAsia="宋体" w:hAnsi="宋体"/>
          <w:sz w:val="28"/>
          <w:szCs w:val="28"/>
        </w:rPr>
      </w:pPr>
      <w:r>
        <w:rPr>
          <w:rFonts w:ascii="宋体" w:eastAsia="宋体" w:hAnsi="宋体" w:hint="eastAsia"/>
          <w:sz w:val="28"/>
          <w:szCs w:val="28"/>
        </w:rPr>
        <w:t>应付票据分为银行承兑汇票和商业承兑汇票。</w:t>
      </w:r>
      <w:r w:rsidR="00FF7C38">
        <w:rPr>
          <w:rFonts w:ascii="宋体" w:eastAsia="宋体" w:hAnsi="宋体" w:hint="eastAsia"/>
          <w:sz w:val="28"/>
          <w:szCs w:val="28"/>
        </w:rPr>
        <w:t>一般情况下我们接触到的是银行承兑汇票，因为商业承兑汇票需要很有实力的企业开出来的承兑汇票才有人要。</w:t>
      </w:r>
    </w:p>
    <w:p w14:paraId="63068E5F" w14:textId="77777777" w:rsidR="000C058A" w:rsidRDefault="000C058A" w:rsidP="00313D00">
      <w:pPr>
        <w:rPr>
          <w:rFonts w:ascii="宋体" w:eastAsia="宋体" w:hAnsi="宋体"/>
          <w:sz w:val="28"/>
          <w:szCs w:val="28"/>
        </w:rPr>
      </w:pPr>
    </w:p>
    <w:p w14:paraId="6C25ECD0" w14:textId="77777777" w:rsidR="000C058A" w:rsidRDefault="000C058A" w:rsidP="000C058A">
      <w:pPr>
        <w:pStyle w:val="2"/>
      </w:pPr>
      <w:bookmarkStart w:id="931" w:name="_Toc123761913"/>
      <w:bookmarkStart w:id="932" w:name="_Toc145317078"/>
      <w:r>
        <w:rPr>
          <w:rFonts w:hint="eastAsia"/>
        </w:rPr>
        <w:t>收集的资料</w:t>
      </w:r>
      <w:bookmarkEnd w:id="931"/>
      <w:bookmarkEnd w:id="932"/>
    </w:p>
    <w:p w14:paraId="05FAE226" w14:textId="77777777" w:rsidR="000C058A" w:rsidRDefault="000C058A" w:rsidP="000C058A">
      <w:pPr>
        <w:spacing w:line="360" w:lineRule="auto"/>
        <w:rPr>
          <w:rFonts w:ascii="宋体" w:eastAsia="宋体" w:hAnsi="宋体"/>
          <w:sz w:val="28"/>
          <w:szCs w:val="28"/>
        </w:rPr>
      </w:pPr>
      <w:r>
        <w:rPr>
          <w:rFonts w:ascii="宋体" w:eastAsia="宋体" w:hAnsi="宋体" w:hint="eastAsia"/>
          <w:sz w:val="28"/>
          <w:szCs w:val="28"/>
        </w:rPr>
        <w:t>1、台账。有了台账，所有表格都能填出来了。几乎所有程序都是从台账展开的。</w:t>
      </w:r>
    </w:p>
    <w:p w14:paraId="04C28594" w14:textId="77777777" w:rsidR="000C058A" w:rsidRDefault="000C058A" w:rsidP="000C058A">
      <w:pPr>
        <w:spacing w:line="360" w:lineRule="auto"/>
        <w:rPr>
          <w:rFonts w:ascii="宋体" w:eastAsia="宋体" w:hAnsi="宋体"/>
          <w:sz w:val="28"/>
          <w:szCs w:val="28"/>
        </w:rPr>
      </w:pPr>
    </w:p>
    <w:p w14:paraId="358B33F7" w14:textId="77777777" w:rsidR="000C058A" w:rsidRDefault="000C058A" w:rsidP="000C058A">
      <w:pPr>
        <w:pStyle w:val="2"/>
      </w:pPr>
      <w:bookmarkStart w:id="933" w:name="_Toc123761914"/>
      <w:bookmarkStart w:id="934" w:name="_Toc145317079"/>
      <w:r>
        <w:rPr>
          <w:rFonts w:hint="eastAsia"/>
        </w:rPr>
        <w:t>明细表</w:t>
      </w:r>
      <w:bookmarkEnd w:id="933"/>
      <w:bookmarkEnd w:id="934"/>
    </w:p>
    <w:p w14:paraId="38556339" w14:textId="620CB215" w:rsidR="000C058A" w:rsidRDefault="000C058A" w:rsidP="000C058A">
      <w:pPr>
        <w:spacing w:line="360" w:lineRule="auto"/>
        <w:rPr>
          <w:rFonts w:ascii="宋体" w:eastAsia="宋体" w:hAnsi="宋体"/>
          <w:sz w:val="28"/>
          <w:szCs w:val="28"/>
        </w:rPr>
      </w:pPr>
      <w:r>
        <w:rPr>
          <w:rFonts w:ascii="宋体" w:eastAsia="宋体" w:hAnsi="宋体" w:hint="eastAsia"/>
          <w:sz w:val="28"/>
          <w:szCs w:val="28"/>
        </w:rPr>
        <w:t>根据台账填写。账上只是个汇总数，明细表要具体到每一张票据，所以要根据台账来填写，并且金额要跟明细表核对一致。</w:t>
      </w:r>
      <w:r w:rsidR="00DD6042">
        <w:rPr>
          <w:rFonts w:ascii="宋体" w:eastAsia="宋体" w:hAnsi="宋体" w:hint="eastAsia"/>
          <w:sz w:val="28"/>
          <w:szCs w:val="28"/>
        </w:rPr>
        <w:t>这个明细表的填法，跟应收票据很像，大家参照应收票据就可以了。</w:t>
      </w:r>
    </w:p>
    <w:p w14:paraId="3ECC490A" w14:textId="77777777" w:rsidR="000C058A" w:rsidRDefault="000C058A" w:rsidP="000C058A">
      <w:pPr>
        <w:pStyle w:val="2"/>
      </w:pPr>
      <w:bookmarkStart w:id="935" w:name="_Toc123761915"/>
      <w:bookmarkStart w:id="936" w:name="_Toc145317080"/>
      <w:r>
        <w:rPr>
          <w:rFonts w:hint="eastAsia"/>
        </w:rPr>
        <w:t>函证</w:t>
      </w:r>
      <w:bookmarkEnd w:id="935"/>
      <w:bookmarkEnd w:id="936"/>
    </w:p>
    <w:p w14:paraId="3E1ADB7A" w14:textId="4418AF90" w:rsidR="000C058A" w:rsidRDefault="006661D7" w:rsidP="000C058A">
      <w:pPr>
        <w:spacing w:line="360" w:lineRule="auto"/>
        <w:rPr>
          <w:rFonts w:ascii="宋体" w:eastAsia="宋体" w:hAnsi="宋体"/>
          <w:sz w:val="28"/>
          <w:szCs w:val="28"/>
        </w:rPr>
      </w:pPr>
      <w:r>
        <w:rPr>
          <w:rFonts w:ascii="宋体" w:eastAsia="宋体" w:hAnsi="宋体" w:hint="eastAsia"/>
          <w:sz w:val="28"/>
          <w:szCs w:val="28"/>
        </w:rPr>
        <w:t>对于银行承兑汇票，要在银行询证函那里函证，向承兑行函证。</w:t>
      </w:r>
    </w:p>
    <w:p w14:paraId="0213FCBC" w14:textId="52F85BA9" w:rsidR="00E61A8D" w:rsidRDefault="00E61A8D" w:rsidP="000C058A">
      <w:pPr>
        <w:spacing w:line="360" w:lineRule="auto"/>
        <w:rPr>
          <w:rFonts w:ascii="宋体" w:eastAsia="宋体" w:hAnsi="宋体"/>
          <w:sz w:val="28"/>
          <w:szCs w:val="28"/>
        </w:rPr>
      </w:pPr>
      <w:r>
        <w:rPr>
          <w:rFonts w:ascii="宋体" w:eastAsia="宋体" w:hAnsi="宋体" w:hint="eastAsia"/>
          <w:sz w:val="28"/>
          <w:szCs w:val="28"/>
        </w:rPr>
        <w:t>对于商业承兑汇票，那就向收款人函证，跟应付账款一起，在往来询证函那里函证，函证的是发生额。</w:t>
      </w:r>
      <w:r w:rsidR="00540702">
        <w:rPr>
          <w:rFonts w:ascii="宋体" w:eastAsia="宋体" w:hAnsi="宋体" w:hint="eastAsia"/>
          <w:sz w:val="28"/>
          <w:szCs w:val="28"/>
        </w:rPr>
        <w:t>具体的填法，可以参照应收票</w:t>
      </w:r>
      <w:r w:rsidR="00540702">
        <w:rPr>
          <w:rFonts w:ascii="宋体" w:eastAsia="宋体" w:hAnsi="宋体" w:hint="eastAsia"/>
          <w:sz w:val="28"/>
          <w:szCs w:val="28"/>
        </w:rPr>
        <w:lastRenderedPageBreak/>
        <w:t>据在往来询证函中的填法。</w:t>
      </w:r>
    </w:p>
    <w:p w14:paraId="1CE14920" w14:textId="0A5C2BA7" w:rsidR="00211C10" w:rsidRDefault="00211C10" w:rsidP="000C058A">
      <w:pPr>
        <w:spacing w:line="360" w:lineRule="auto"/>
        <w:rPr>
          <w:rFonts w:ascii="宋体" w:eastAsia="宋体" w:hAnsi="宋体"/>
          <w:sz w:val="28"/>
          <w:szCs w:val="28"/>
        </w:rPr>
      </w:pPr>
    </w:p>
    <w:p w14:paraId="0D035328" w14:textId="5E4159B9" w:rsidR="00211C10" w:rsidRDefault="00211C10" w:rsidP="00211C10">
      <w:pPr>
        <w:pStyle w:val="2"/>
      </w:pPr>
      <w:bookmarkStart w:id="937" w:name="_Toc123761916"/>
      <w:bookmarkStart w:id="938" w:name="_Toc145317081"/>
      <w:r>
        <w:rPr>
          <w:rFonts w:hint="eastAsia"/>
        </w:rPr>
        <w:t>替代测试</w:t>
      </w:r>
      <w:bookmarkEnd w:id="937"/>
      <w:bookmarkEnd w:id="938"/>
    </w:p>
    <w:p w14:paraId="0038492E" w14:textId="6E1C7DDC" w:rsidR="00211C10" w:rsidRDefault="00211C10" w:rsidP="000C058A">
      <w:pPr>
        <w:spacing w:line="360" w:lineRule="auto"/>
        <w:rPr>
          <w:rFonts w:ascii="宋体" w:eastAsia="宋体" w:hAnsi="宋体"/>
          <w:sz w:val="28"/>
          <w:szCs w:val="28"/>
        </w:rPr>
      </w:pPr>
      <w:r>
        <w:rPr>
          <w:rFonts w:ascii="宋体" w:eastAsia="宋体" w:hAnsi="宋体" w:hint="eastAsia"/>
          <w:sz w:val="28"/>
          <w:szCs w:val="28"/>
        </w:rPr>
        <w:t>银行承兑汇票肯定是要回函的，不存在替代测试。</w:t>
      </w:r>
    </w:p>
    <w:p w14:paraId="561543E7" w14:textId="32981F3F" w:rsidR="00211C10" w:rsidRDefault="00211C10" w:rsidP="000C058A">
      <w:pPr>
        <w:spacing w:line="360" w:lineRule="auto"/>
        <w:rPr>
          <w:rFonts w:ascii="宋体" w:eastAsia="宋体" w:hAnsi="宋体"/>
          <w:sz w:val="28"/>
          <w:szCs w:val="28"/>
        </w:rPr>
      </w:pPr>
      <w:r>
        <w:rPr>
          <w:rFonts w:ascii="宋体" w:eastAsia="宋体" w:hAnsi="宋体" w:hint="eastAsia"/>
          <w:sz w:val="28"/>
          <w:szCs w:val="28"/>
        </w:rPr>
        <w:t>商业承兑汇票的替代测试，那就抽凭，把发生额的凭证相关的合同、发票都抽出来核对。</w:t>
      </w:r>
    </w:p>
    <w:p w14:paraId="68C03EBC" w14:textId="77777777" w:rsidR="000C058A" w:rsidRDefault="000C058A" w:rsidP="000C058A">
      <w:pPr>
        <w:pStyle w:val="2"/>
      </w:pPr>
      <w:bookmarkStart w:id="939" w:name="_Toc123761917"/>
      <w:bookmarkStart w:id="940" w:name="_Toc145317082"/>
      <w:r>
        <w:rPr>
          <w:rFonts w:hint="eastAsia"/>
        </w:rPr>
        <w:t>附注</w:t>
      </w:r>
      <w:bookmarkEnd w:id="939"/>
      <w:bookmarkEnd w:id="940"/>
    </w:p>
    <w:p w14:paraId="3233A936" w14:textId="4EC6B438" w:rsidR="000C058A" w:rsidRDefault="006B69E5" w:rsidP="000C058A">
      <w:pPr>
        <w:spacing w:line="360" w:lineRule="auto"/>
        <w:rPr>
          <w:rFonts w:ascii="宋体" w:eastAsia="宋体" w:hAnsi="宋体"/>
          <w:sz w:val="28"/>
          <w:szCs w:val="28"/>
        </w:rPr>
      </w:pPr>
      <w:r>
        <w:rPr>
          <w:rFonts w:ascii="宋体" w:eastAsia="宋体" w:hAnsi="宋体" w:hint="eastAsia"/>
          <w:sz w:val="28"/>
          <w:szCs w:val="28"/>
        </w:rPr>
        <w:t>附注挺简单的啦，根据审定表填就可以了。</w:t>
      </w:r>
    </w:p>
    <w:p w14:paraId="37FCAEC6" w14:textId="73C9A104" w:rsidR="00B31F37" w:rsidRDefault="00B31F37" w:rsidP="000C058A">
      <w:pPr>
        <w:spacing w:line="360" w:lineRule="auto"/>
        <w:rPr>
          <w:rFonts w:ascii="宋体" w:eastAsia="宋体" w:hAnsi="宋体"/>
          <w:sz w:val="28"/>
          <w:szCs w:val="28"/>
        </w:rPr>
      </w:pPr>
    </w:p>
    <w:p w14:paraId="19331469" w14:textId="51659541" w:rsidR="00B31F37" w:rsidRDefault="00B31F37" w:rsidP="000C058A">
      <w:pPr>
        <w:spacing w:line="360" w:lineRule="auto"/>
        <w:rPr>
          <w:rFonts w:ascii="宋体" w:eastAsia="宋体" w:hAnsi="宋体"/>
          <w:sz w:val="28"/>
          <w:szCs w:val="28"/>
        </w:rPr>
      </w:pPr>
      <w:r>
        <w:rPr>
          <w:rFonts w:ascii="宋体" w:eastAsia="宋体" w:hAnsi="宋体"/>
          <w:sz w:val="28"/>
          <w:szCs w:val="28"/>
        </w:rPr>
        <w:br w:type="page"/>
      </w:r>
    </w:p>
    <w:p w14:paraId="44C8CDD8" w14:textId="4FC3BC05" w:rsidR="0083587E" w:rsidRDefault="00F76FDB" w:rsidP="00271C5D">
      <w:pPr>
        <w:pStyle w:val="1"/>
      </w:pPr>
      <w:r>
        <w:rPr>
          <w:rFonts w:hint="eastAsia"/>
        </w:rPr>
        <w:lastRenderedPageBreak/>
        <w:t xml:space="preserve"> </w:t>
      </w:r>
      <w:bookmarkStart w:id="941" w:name="_Toc123761918"/>
      <w:bookmarkStart w:id="942" w:name="_Toc145317083"/>
      <w:r w:rsidR="00B31F37">
        <w:rPr>
          <w:rFonts w:hint="eastAsia"/>
        </w:rPr>
        <w:t>预计负债</w:t>
      </w:r>
      <w:r w:rsidR="00777283">
        <w:rPr>
          <w:rFonts w:hint="eastAsia"/>
        </w:rPr>
        <w:t>（或有事项）</w:t>
      </w:r>
      <w:bookmarkEnd w:id="941"/>
      <w:bookmarkEnd w:id="942"/>
    </w:p>
    <w:p w14:paraId="57F489EB" w14:textId="6D7988CA" w:rsidR="002C27B5" w:rsidRDefault="006C2280" w:rsidP="00313D00">
      <w:pPr>
        <w:rPr>
          <w:rFonts w:ascii="宋体" w:eastAsia="宋体" w:hAnsi="宋体"/>
          <w:sz w:val="28"/>
          <w:szCs w:val="28"/>
        </w:rPr>
      </w:pPr>
      <w:r w:rsidRPr="006C2280">
        <w:rPr>
          <w:rFonts w:ascii="宋体" w:eastAsia="宋体" w:hAnsi="宋体" w:hint="eastAsia"/>
          <w:sz w:val="28"/>
          <w:szCs w:val="28"/>
        </w:rPr>
        <w:t>或有事项，是指过去的交易或者事项形成的，其结果须由某些未来事项的发生或不发生才能决定的不确定事项。</w:t>
      </w:r>
    </w:p>
    <w:p w14:paraId="6A81B167" w14:textId="0C7FBEB9" w:rsidR="00C2770B" w:rsidRDefault="00C2770B" w:rsidP="00313D00">
      <w:pPr>
        <w:rPr>
          <w:rFonts w:ascii="宋体" w:eastAsia="宋体" w:hAnsi="宋体"/>
          <w:sz w:val="28"/>
          <w:szCs w:val="28"/>
        </w:rPr>
      </w:pPr>
    </w:p>
    <w:p w14:paraId="566DA819" w14:textId="761232E3" w:rsidR="00C2770B" w:rsidRDefault="00C2770B" w:rsidP="00C2770B">
      <w:pPr>
        <w:rPr>
          <w:rFonts w:ascii="宋体" w:eastAsia="宋体" w:hAnsi="宋体"/>
          <w:sz w:val="28"/>
          <w:szCs w:val="28"/>
        </w:rPr>
      </w:pPr>
      <w:r>
        <w:rPr>
          <w:rFonts w:ascii="宋体" w:eastAsia="宋体" w:hAnsi="宋体" w:hint="eastAsia"/>
          <w:sz w:val="28"/>
          <w:szCs w:val="28"/>
        </w:rPr>
        <w:t>常见的或有事项：</w:t>
      </w:r>
      <w:r w:rsidRPr="00C2770B">
        <w:rPr>
          <w:rFonts w:ascii="宋体" w:eastAsia="宋体" w:hAnsi="宋体" w:hint="eastAsia"/>
          <w:sz w:val="28"/>
          <w:szCs w:val="28"/>
        </w:rPr>
        <w:t>对外提供担保</w:t>
      </w:r>
      <w:r>
        <w:rPr>
          <w:rFonts w:ascii="宋体" w:eastAsia="宋体" w:hAnsi="宋体" w:hint="eastAsia"/>
          <w:sz w:val="28"/>
          <w:szCs w:val="28"/>
        </w:rPr>
        <w:t>、</w:t>
      </w:r>
      <w:r w:rsidRPr="00294FB1">
        <w:rPr>
          <w:rFonts w:ascii="宋体" w:eastAsia="宋体" w:hAnsi="宋体" w:hint="eastAsia"/>
          <w:sz w:val="28"/>
          <w:szCs w:val="28"/>
          <w:highlight w:val="yellow"/>
        </w:rPr>
        <w:t>未决诉讼</w:t>
      </w:r>
      <w:r>
        <w:rPr>
          <w:rFonts w:ascii="宋体" w:eastAsia="宋体" w:hAnsi="宋体" w:hint="eastAsia"/>
          <w:sz w:val="28"/>
          <w:szCs w:val="28"/>
        </w:rPr>
        <w:t>、</w:t>
      </w:r>
      <w:r w:rsidRPr="00294FB1">
        <w:rPr>
          <w:rFonts w:ascii="宋体" w:eastAsia="宋体" w:hAnsi="宋体" w:hint="eastAsia"/>
          <w:sz w:val="28"/>
          <w:szCs w:val="28"/>
          <w:highlight w:val="yellow"/>
        </w:rPr>
        <w:t>产品质量保证</w:t>
      </w:r>
      <w:r>
        <w:rPr>
          <w:rFonts w:ascii="宋体" w:eastAsia="宋体" w:hAnsi="宋体" w:hint="eastAsia"/>
          <w:sz w:val="28"/>
          <w:szCs w:val="28"/>
        </w:rPr>
        <w:t>、</w:t>
      </w:r>
      <w:r w:rsidRPr="00C2770B">
        <w:rPr>
          <w:rFonts w:ascii="宋体" w:eastAsia="宋体" w:hAnsi="宋体" w:hint="eastAsia"/>
          <w:sz w:val="28"/>
          <w:szCs w:val="28"/>
        </w:rPr>
        <w:t>重组义务</w:t>
      </w:r>
      <w:r>
        <w:rPr>
          <w:rFonts w:ascii="宋体" w:eastAsia="宋体" w:hAnsi="宋体" w:hint="eastAsia"/>
          <w:sz w:val="28"/>
          <w:szCs w:val="28"/>
        </w:rPr>
        <w:t>、</w:t>
      </w:r>
      <w:r w:rsidRPr="00C2770B">
        <w:rPr>
          <w:rFonts w:ascii="宋体" w:eastAsia="宋体" w:hAnsi="宋体" w:hint="eastAsia"/>
          <w:sz w:val="28"/>
          <w:szCs w:val="28"/>
        </w:rPr>
        <w:t>待执行的亏损合同</w:t>
      </w:r>
    </w:p>
    <w:p w14:paraId="3B80E1AF" w14:textId="77777777" w:rsidR="006C2280" w:rsidRPr="00E41150" w:rsidRDefault="006C2280" w:rsidP="00313D00">
      <w:pPr>
        <w:rPr>
          <w:rFonts w:ascii="宋体" w:eastAsia="宋体" w:hAnsi="宋体"/>
          <w:sz w:val="28"/>
          <w:szCs w:val="28"/>
        </w:rPr>
      </w:pPr>
    </w:p>
    <w:p w14:paraId="153F6EBC" w14:textId="77777777" w:rsidR="008372A9" w:rsidRDefault="008372A9" w:rsidP="002C27B5">
      <w:pPr>
        <w:rPr>
          <w:rFonts w:ascii="宋体" w:eastAsia="宋体" w:hAnsi="宋体"/>
          <w:sz w:val="28"/>
          <w:szCs w:val="28"/>
        </w:rPr>
      </w:pPr>
      <w:r w:rsidRPr="008372A9">
        <w:rPr>
          <w:rFonts w:ascii="宋体" w:eastAsia="宋体" w:hAnsi="宋体" w:hint="eastAsia"/>
          <w:sz w:val="28"/>
          <w:szCs w:val="28"/>
        </w:rPr>
        <w:t>与或有事项相关的义务同时满足下列条件的，应当确认为</w:t>
      </w:r>
      <w:r w:rsidRPr="002459CF">
        <w:rPr>
          <w:rFonts w:ascii="宋体" w:eastAsia="宋体" w:hAnsi="宋体" w:hint="eastAsia"/>
          <w:sz w:val="28"/>
          <w:szCs w:val="28"/>
          <w:highlight w:val="yellow"/>
        </w:rPr>
        <w:t>预计负债</w:t>
      </w:r>
      <w:r>
        <w:rPr>
          <w:rFonts w:ascii="宋体" w:eastAsia="宋体" w:hAnsi="宋体" w:hint="eastAsia"/>
          <w:sz w:val="28"/>
          <w:szCs w:val="28"/>
        </w:rPr>
        <w:t>：</w:t>
      </w:r>
      <w:r w:rsidR="002C27B5" w:rsidRPr="002C27B5">
        <w:rPr>
          <w:rFonts w:ascii="宋体" w:eastAsia="宋体" w:hAnsi="宋体" w:hint="eastAsia"/>
          <w:sz w:val="28"/>
          <w:szCs w:val="28"/>
        </w:rPr>
        <w:t>（</w:t>
      </w:r>
      <w:r w:rsidR="002C27B5" w:rsidRPr="002C27B5">
        <w:rPr>
          <w:rFonts w:ascii="宋体" w:eastAsia="宋体" w:hAnsi="宋体"/>
          <w:sz w:val="28"/>
          <w:szCs w:val="28"/>
        </w:rPr>
        <w:t>1）该义务是本公司承担的现时义务；</w:t>
      </w:r>
    </w:p>
    <w:p w14:paraId="222EBB6D" w14:textId="77777777" w:rsidR="008372A9" w:rsidRDefault="002C27B5" w:rsidP="002C27B5">
      <w:pPr>
        <w:rPr>
          <w:rFonts w:ascii="宋体" w:eastAsia="宋体" w:hAnsi="宋体"/>
          <w:sz w:val="28"/>
          <w:szCs w:val="28"/>
        </w:rPr>
      </w:pPr>
      <w:r w:rsidRPr="002C27B5">
        <w:rPr>
          <w:rFonts w:ascii="宋体" w:eastAsia="宋体" w:hAnsi="宋体"/>
          <w:sz w:val="28"/>
          <w:szCs w:val="28"/>
        </w:rPr>
        <w:t>（2）</w:t>
      </w:r>
      <w:r w:rsidRPr="002C27B5">
        <w:rPr>
          <w:rFonts w:ascii="宋体" w:eastAsia="宋体" w:hAnsi="宋体" w:hint="eastAsia"/>
          <w:sz w:val="28"/>
          <w:szCs w:val="28"/>
        </w:rPr>
        <w:t>履行该义务很可能导致经济利益流出本公司；</w:t>
      </w:r>
    </w:p>
    <w:p w14:paraId="210A5482" w14:textId="3D87EA27" w:rsidR="00E0709D" w:rsidRDefault="002C27B5" w:rsidP="002C27B5">
      <w:pPr>
        <w:rPr>
          <w:rFonts w:ascii="宋体" w:eastAsia="宋体" w:hAnsi="宋体"/>
          <w:sz w:val="28"/>
          <w:szCs w:val="28"/>
        </w:rPr>
      </w:pPr>
      <w:r w:rsidRPr="002C27B5">
        <w:rPr>
          <w:rFonts w:ascii="宋体" w:eastAsia="宋体" w:hAnsi="宋体" w:hint="eastAsia"/>
          <w:sz w:val="28"/>
          <w:szCs w:val="28"/>
        </w:rPr>
        <w:t>（</w:t>
      </w:r>
      <w:r w:rsidRPr="002C27B5">
        <w:rPr>
          <w:rFonts w:ascii="宋体" w:eastAsia="宋体" w:hAnsi="宋体"/>
          <w:sz w:val="28"/>
          <w:szCs w:val="28"/>
        </w:rPr>
        <w:t>3）该义务的金额能够可靠地计量。</w:t>
      </w:r>
    </w:p>
    <w:p w14:paraId="7E24E303" w14:textId="0D1F2163" w:rsidR="00E0709D" w:rsidRDefault="00E0709D" w:rsidP="00313D00">
      <w:pPr>
        <w:rPr>
          <w:rFonts w:ascii="宋体" w:eastAsia="宋体" w:hAnsi="宋体"/>
          <w:sz w:val="28"/>
          <w:szCs w:val="28"/>
        </w:rPr>
      </w:pPr>
    </w:p>
    <w:p w14:paraId="7E507B1F" w14:textId="4486B1DF" w:rsidR="00E9208A" w:rsidRDefault="00E9208A" w:rsidP="00313D00">
      <w:pPr>
        <w:rPr>
          <w:rFonts w:ascii="宋体" w:eastAsia="宋体" w:hAnsi="宋体"/>
          <w:sz w:val="28"/>
          <w:szCs w:val="28"/>
        </w:rPr>
      </w:pPr>
      <w:r>
        <w:rPr>
          <w:rFonts w:ascii="宋体" w:eastAsia="宋体" w:hAnsi="宋体" w:hint="eastAsia"/>
          <w:sz w:val="28"/>
          <w:szCs w:val="28"/>
        </w:rPr>
        <w:t>或有事项＞预计负债</w:t>
      </w:r>
    </w:p>
    <w:p w14:paraId="6E16132E" w14:textId="77777777" w:rsidR="00E9208A" w:rsidRDefault="00E9208A" w:rsidP="00313D00">
      <w:pPr>
        <w:rPr>
          <w:rFonts w:ascii="宋体" w:eastAsia="宋体" w:hAnsi="宋体"/>
          <w:sz w:val="28"/>
          <w:szCs w:val="28"/>
        </w:rPr>
      </w:pPr>
    </w:p>
    <w:p w14:paraId="1569A81B" w14:textId="6A044B44" w:rsidR="009A6304" w:rsidRPr="009A6304" w:rsidRDefault="009A6304" w:rsidP="009A6304">
      <w:pPr>
        <w:pStyle w:val="2"/>
      </w:pPr>
      <w:bookmarkStart w:id="943" w:name="_Toc123761919"/>
      <w:bookmarkStart w:id="944" w:name="_Toc145317084"/>
      <w:r>
        <w:rPr>
          <w:rFonts w:hint="eastAsia"/>
        </w:rPr>
        <w:t>明细表</w:t>
      </w:r>
      <w:bookmarkEnd w:id="943"/>
      <w:bookmarkEnd w:id="944"/>
    </w:p>
    <w:p w14:paraId="0E3E9797" w14:textId="2F21FB68" w:rsidR="00E0709D" w:rsidRDefault="008A69A6" w:rsidP="00313D00">
      <w:pPr>
        <w:rPr>
          <w:rFonts w:ascii="宋体" w:eastAsia="宋体" w:hAnsi="宋体"/>
          <w:sz w:val="28"/>
          <w:szCs w:val="28"/>
        </w:rPr>
      </w:pPr>
      <w:r>
        <w:rPr>
          <w:rFonts w:ascii="宋体" w:eastAsia="宋体" w:hAnsi="宋体" w:hint="eastAsia"/>
          <w:sz w:val="28"/>
          <w:szCs w:val="28"/>
        </w:rPr>
        <w:t>根据科目余额表填就行。</w:t>
      </w:r>
    </w:p>
    <w:p w14:paraId="45B68452" w14:textId="77777777" w:rsidR="008A69A6" w:rsidRDefault="008A69A6" w:rsidP="00313D00">
      <w:pPr>
        <w:rPr>
          <w:rFonts w:ascii="宋体" w:eastAsia="宋体" w:hAnsi="宋体"/>
          <w:sz w:val="28"/>
          <w:szCs w:val="28"/>
        </w:rPr>
      </w:pPr>
    </w:p>
    <w:p w14:paraId="1E90E706" w14:textId="564E8FF5" w:rsidR="009A6304" w:rsidRDefault="009A6304" w:rsidP="009A6304">
      <w:pPr>
        <w:pStyle w:val="2"/>
      </w:pPr>
      <w:bookmarkStart w:id="945" w:name="_Toc123761920"/>
      <w:bookmarkStart w:id="946" w:name="_Toc145317085"/>
      <w:r>
        <w:rPr>
          <w:rFonts w:hint="eastAsia"/>
        </w:rPr>
        <w:lastRenderedPageBreak/>
        <w:t>未决诉讼</w:t>
      </w:r>
      <w:bookmarkEnd w:id="945"/>
      <w:bookmarkEnd w:id="946"/>
    </w:p>
    <w:p w14:paraId="0C7B9E31" w14:textId="77777777" w:rsidR="006875B8" w:rsidRDefault="00294FB1" w:rsidP="00313D00">
      <w:pPr>
        <w:rPr>
          <w:rFonts w:ascii="宋体" w:eastAsia="宋体" w:hAnsi="宋体"/>
          <w:sz w:val="28"/>
          <w:szCs w:val="28"/>
        </w:rPr>
      </w:pPr>
      <w:r>
        <w:rPr>
          <w:rFonts w:ascii="宋体" w:eastAsia="宋体" w:hAnsi="宋体" w:hint="eastAsia"/>
          <w:sz w:val="28"/>
          <w:szCs w:val="28"/>
        </w:rPr>
        <w:t>未决诉讼是最常见的。</w:t>
      </w:r>
    </w:p>
    <w:p w14:paraId="5F6B6ECE" w14:textId="47733CAF" w:rsidR="006875B8" w:rsidRDefault="006875B8" w:rsidP="00313D00">
      <w:pPr>
        <w:rPr>
          <w:rFonts w:ascii="宋体" w:eastAsia="宋体" w:hAnsi="宋体"/>
          <w:sz w:val="28"/>
          <w:szCs w:val="28"/>
        </w:rPr>
      </w:pPr>
      <w:r>
        <w:rPr>
          <w:rFonts w:ascii="宋体" w:eastAsia="宋体" w:hAnsi="宋体" w:hint="eastAsia"/>
          <w:sz w:val="28"/>
          <w:szCs w:val="28"/>
        </w:rPr>
        <w:t>我们怎么知道企业有多少未决诉讼呢？</w:t>
      </w:r>
    </w:p>
    <w:p w14:paraId="2AEBEFF9" w14:textId="75E55E52" w:rsidR="006875B8" w:rsidRDefault="00E62F6A" w:rsidP="00313D00">
      <w:pPr>
        <w:rPr>
          <w:rFonts w:ascii="宋体" w:eastAsia="宋体" w:hAnsi="宋体"/>
          <w:sz w:val="28"/>
          <w:szCs w:val="28"/>
        </w:rPr>
      </w:pPr>
      <w:r>
        <w:rPr>
          <w:rFonts w:ascii="宋体" w:eastAsia="宋体" w:hAnsi="宋体" w:hint="eastAsia"/>
          <w:sz w:val="28"/>
          <w:szCs w:val="28"/>
        </w:rPr>
        <w:t>①</w:t>
      </w:r>
      <w:r w:rsidR="006875B8">
        <w:rPr>
          <w:rFonts w:ascii="宋体" w:eastAsia="宋体" w:hAnsi="宋体" w:hint="eastAsia"/>
          <w:sz w:val="28"/>
          <w:szCs w:val="28"/>
        </w:rPr>
        <w:t>提供资料清单的时候，就叫企业给我们提供诉讼台账。</w:t>
      </w:r>
    </w:p>
    <w:p w14:paraId="1524548B" w14:textId="4946730E" w:rsidR="00434BE9" w:rsidRDefault="00E62F6A" w:rsidP="00313D00">
      <w:pPr>
        <w:rPr>
          <w:rFonts w:ascii="宋体" w:eastAsia="宋体" w:hAnsi="宋体"/>
          <w:sz w:val="28"/>
          <w:szCs w:val="28"/>
        </w:rPr>
      </w:pPr>
      <w:r>
        <w:rPr>
          <w:rFonts w:ascii="宋体" w:eastAsia="宋体" w:hAnsi="宋体" w:hint="eastAsia"/>
          <w:sz w:val="28"/>
          <w:szCs w:val="28"/>
        </w:rPr>
        <w:t>②到天眼查上，查一下企业有多少诉讼。</w:t>
      </w:r>
    </w:p>
    <w:p w14:paraId="2EB8C71D" w14:textId="471567F3" w:rsidR="00E62F6A" w:rsidRDefault="00364413" w:rsidP="00313D00">
      <w:pPr>
        <w:rPr>
          <w:rFonts w:ascii="宋体" w:eastAsia="宋体" w:hAnsi="宋体"/>
          <w:sz w:val="28"/>
          <w:szCs w:val="28"/>
        </w:rPr>
      </w:pPr>
      <w:r>
        <w:rPr>
          <w:rFonts w:ascii="宋体" w:eastAsia="宋体" w:hAnsi="宋体" w:hint="eastAsia"/>
          <w:sz w:val="28"/>
          <w:szCs w:val="28"/>
        </w:rPr>
        <w:t>③看管理费-诉讼费的发生额，检查合同，看看这些费用是哪些诉讼事项形成的。</w:t>
      </w:r>
    </w:p>
    <w:p w14:paraId="1B41A4B4" w14:textId="13390578" w:rsidR="00C3628F" w:rsidRDefault="00C3628F" w:rsidP="00313D00">
      <w:pPr>
        <w:rPr>
          <w:rFonts w:ascii="宋体" w:eastAsia="宋体" w:hAnsi="宋体"/>
          <w:sz w:val="28"/>
          <w:szCs w:val="28"/>
        </w:rPr>
      </w:pPr>
      <w:r>
        <w:rPr>
          <w:rFonts w:ascii="宋体" w:eastAsia="宋体" w:hAnsi="宋体" w:hint="eastAsia"/>
          <w:sz w:val="28"/>
          <w:szCs w:val="28"/>
        </w:rPr>
        <w:t>通过这三个方面，我们就能把企业的诉讼给找出来了。</w:t>
      </w:r>
    </w:p>
    <w:p w14:paraId="0D938C49" w14:textId="70798F21" w:rsidR="00C3628F" w:rsidRDefault="00C3628F" w:rsidP="00313D00">
      <w:pPr>
        <w:rPr>
          <w:rFonts w:ascii="宋体" w:eastAsia="宋体" w:hAnsi="宋体"/>
          <w:sz w:val="28"/>
          <w:szCs w:val="28"/>
        </w:rPr>
      </w:pPr>
    </w:p>
    <w:p w14:paraId="0274D130" w14:textId="50E66E44" w:rsidR="00C3628F" w:rsidRDefault="008D5D0E" w:rsidP="00313D00">
      <w:pPr>
        <w:rPr>
          <w:rFonts w:ascii="宋体" w:eastAsia="宋体" w:hAnsi="宋体"/>
          <w:sz w:val="28"/>
          <w:szCs w:val="28"/>
        </w:rPr>
      </w:pPr>
      <w:r>
        <w:rPr>
          <w:rFonts w:ascii="宋体" w:eastAsia="宋体" w:hAnsi="宋体" w:hint="eastAsia"/>
          <w:sz w:val="28"/>
          <w:szCs w:val="28"/>
        </w:rPr>
        <w:t>全部找出来之后，再看看企业的账务处理是否正确。</w:t>
      </w:r>
    </w:p>
    <w:p w14:paraId="3320F634" w14:textId="1291F805" w:rsidR="008D5D0E" w:rsidRDefault="008D5D0E" w:rsidP="00313D00">
      <w:pPr>
        <w:rPr>
          <w:rFonts w:ascii="宋体" w:eastAsia="宋体" w:hAnsi="宋体"/>
          <w:sz w:val="28"/>
          <w:szCs w:val="28"/>
        </w:rPr>
      </w:pPr>
    </w:p>
    <w:p w14:paraId="04E4841A" w14:textId="1D7247FD" w:rsidR="008D5D0E" w:rsidRPr="00DC517F" w:rsidRDefault="00DC517F" w:rsidP="00313D00">
      <w:pPr>
        <w:rPr>
          <w:rFonts w:ascii="宋体" w:eastAsia="宋体" w:hAnsi="宋体"/>
          <w:sz w:val="28"/>
          <w:szCs w:val="28"/>
          <w:shd w:val="clear" w:color="auto" w:fill="FFFF00"/>
        </w:rPr>
      </w:pPr>
      <w:r w:rsidRPr="00DC517F">
        <w:rPr>
          <w:rFonts w:ascii="宋体" w:eastAsia="宋体" w:hAnsi="宋体" w:hint="eastAsia"/>
          <w:sz w:val="28"/>
          <w:szCs w:val="28"/>
          <w:shd w:val="clear" w:color="auto" w:fill="FFFF00"/>
        </w:rPr>
        <w:t>案例</w:t>
      </w:r>
    </w:p>
    <w:p w14:paraId="6A40E3EC" w14:textId="7268BCB8" w:rsidR="006875B8" w:rsidRDefault="00DC517F" w:rsidP="00313D00">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w:t>
      </w:r>
      <w:r w:rsidR="00C45BB6">
        <w:rPr>
          <w:rFonts w:ascii="宋体" w:eastAsia="宋体" w:hAnsi="宋体"/>
          <w:sz w:val="28"/>
          <w:szCs w:val="28"/>
        </w:rPr>
        <w:t>1</w:t>
      </w:r>
      <w:r>
        <w:rPr>
          <w:rFonts w:ascii="宋体" w:eastAsia="宋体" w:hAnsi="宋体" w:hint="eastAsia"/>
          <w:sz w:val="28"/>
          <w:szCs w:val="28"/>
        </w:rPr>
        <w:t>年1</w:t>
      </w:r>
      <w:r w:rsidR="00106668">
        <w:rPr>
          <w:rFonts w:ascii="宋体" w:eastAsia="宋体" w:hAnsi="宋体"/>
          <w:sz w:val="28"/>
          <w:szCs w:val="28"/>
        </w:rPr>
        <w:t>1</w:t>
      </w:r>
      <w:r>
        <w:rPr>
          <w:rFonts w:ascii="宋体" w:eastAsia="宋体" w:hAnsi="宋体" w:hint="eastAsia"/>
          <w:sz w:val="28"/>
          <w:szCs w:val="28"/>
        </w:rPr>
        <w:t>月</w:t>
      </w:r>
      <w:r w:rsidR="00106668">
        <w:rPr>
          <w:rFonts w:ascii="宋体" w:eastAsia="宋体" w:hAnsi="宋体" w:hint="eastAsia"/>
          <w:sz w:val="28"/>
          <w:szCs w:val="28"/>
        </w:rPr>
        <w:t>1</w:t>
      </w:r>
      <w:r w:rsidR="00106668">
        <w:rPr>
          <w:rFonts w:ascii="宋体" w:eastAsia="宋体" w:hAnsi="宋体"/>
          <w:sz w:val="28"/>
          <w:szCs w:val="28"/>
        </w:rPr>
        <w:t>0</w:t>
      </w:r>
      <w:r w:rsidR="00106668">
        <w:rPr>
          <w:rFonts w:ascii="宋体" w:eastAsia="宋体" w:hAnsi="宋体" w:hint="eastAsia"/>
          <w:sz w:val="28"/>
          <w:szCs w:val="28"/>
        </w:rPr>
        <w:t>日</w:t>
      </w:r>
      <w:r>
        <w:rPr>
          <w:rFonts w:ascii="宋体" w:eastAsia="宋体" w:hAnsi="宋体" w:hint="eastAsia"/>
          <w:sz w:val="28"/>
          <w:szCs w:val="28"/>
        </w:rPr>
        <w:t>，甲公司被乙公司起诉，控告其</w:t>
      </w:r>
      <w:r w:rsidR="00D93F73">
        <w:rPr>
          <w:rFonts w:ascii="宋体" w:eastAsia="宋体" w:hAnsi="宋体" w:hint="eastAsia"/>
          <w:sz w:val="28"/>
          <w:szCs w:val="28"/>
        </w:rPr>
        <w:t>在互联网散布乙公司负面信息，造成乙公司名誉受损。</w:t>
      </w:r>
      <w:r w:rsidR="00106668">
        <w:rPr>
          <w:rFonts w:ascii="宋体" w:eastAsia="宋体" w:hAnsi="宋体"/>
          <w:sz w:val="28"/>
          <w:szCs w:val="28"/>
        </w:rPr>
        <w:t>202</w:t>
      </w:r>
      <w:r w:rsidR="00C45BB6">
        <w:rPr>
          <w:rFonts w:ascii="宋体" w:eastAsia="宋体" w:hAnsi="宋体"/>
          <w:sz w:val="28"/>
          <w:szCs w:val="28"/>
        </w:rPr>
        <w:t>1</w:t>
      </w:r>
      <w:r w:rsidR="00106668">
        <w:rPr>
          <w:rFonts w:ascii="宋体" w:eastAsia="宋体" w:hAnsi="宋体" w:hint="eastAsia"/>
          <w:sz w:val="28"/>
          <w:szCs w:val="28"/>
        </w:rPr>
        <w:t>年1</w:t>
      </w:r>
      <w:r w:rsidR="00106668">
        <w:rPr>
          <w:rFonts w:ascii="宋体" w:eastAsia="宋体" w:hAnsi="宋体"/>
          <w:sz w:val="28"/>
          <w:szCs w:val="28"/>
        </w:rPr>
        <w:t>2</w:t>
      </w:r>
      <w:r w:rsidR="00106668">
        <w:rPr>
          <w:rFonts w:ascii="宋体" w:eastAsia="宋体" w:hAnsi="宋体" w:hint="eastAsia"/>
          <w:sz w:val="28"/>
          <w:szCs w:val="28"/>
        </w:rPr>
        <w:t>月1</w:t>
      </w:r>
      <w:r w:rsidR="00106668">
        <w:rPr>
          <w:rFonts w:ascii="宋体" w:eastAsia="宋体" w:hAnsi="宋体"/>
          <w:sz w:val="28"/>
          <w:szCs w:val="28"/>
        </w:rPr>
        <w:t>2</w:t>
      </w:r>
      <w:r w:rsidR="00106668">
        <w:rPr>
          <w:rFonts w:ascii="宋体" w:eastAsia="宋体" w:hAnsi="宋体" w:hint="eastAsia"/>
          <w:sz w:val="28"/>
          <w:szCs w:val="28"/>
        </w:rPr>
        <w:t>日，一审判决下达，甲公司败诉，需赔偿乙公司5</w:t>
      </w:r>
      <w:r w:rsidR="00106668">
        <w:rPr>
          <w:rFonts w:ascii="宋体" w:eastAsia="宋体" w:hAnsi="宋体"/>
          <w:sz w:val="28"/>
          <w:szCs w:val="28"/>
        </w:rPr>
        <w:t>00</w:t>
      </w:r>
      <w:r w:rsidR="00106668">
        <w:rPr>
          <w:rFonts w:ascii="宋体" w:eastAsia="宋体" w:hAnsi="宋体" w:hint="eastAsia"/>
          <w:sz w:val="28"/>
          <w:szCs w:val="28"/>
        </w:rPr>
        <w:t>万。</w:t>
      </w:r>
      <w:r w:rsidR="00D93F73">
        <w:rPr>
          <w:rFonts w:ascii="宋体" w:eastAsia="宋体" w:hAnsi="宋体" w:hint="eastAsia"/>
          <w:sz w:val="28"/>
          <w:szCs w:val="28"/>
        </w:rPr>
        <w:t>甲公司不服，提起上诉，2</w:t>
      </w:r>
      <w:r w:rsidR="00D93F73">
        <w:rPr>
          <w:rFonts w:ascii="宋体" w:eastAsia="宋体" w:hAnsi="宋体"/>
          <w:sz w:val="28"/>
          <w:szCs w:val="28"/>
        </w:rPr>
        <w:t>02</w:t>
      </w:r>
      <w:r w:rsidR="00C45BB6">
        <w:rPr>
          <w:rFonts w:ascii="宋体" w:eastAsia="宋体" w:hAnsi="宋体"/>
          <w:sz w:val="28"/>
          <w:szCs w:val="28"/>
        </w:rPr>
        <w:t>1</w:t>
      </w:r>
      <w:r w:rsidR="00D93F73">
        <w:rPr>
          <w:rFonts w:ascii="宋体" w:eastAsia="宋体" w:hAnsi="宋体" w:hint="eastAsia"/>
          <w:sz w:val="28"/>
          <w:szCs w:val="28"/>
        </w:rPr>
        <w:t>年1</w:t>
      </w:r>
      <w:r w:rsidR="00D93F73">
        <w:rPr>
          <w:rFonts w:ascii="宋体" w:eastAsia="宋体" w:hAnsi="宋体"/>
          <w:sz w:val="28"/>
          <w:szCs w:val="28"/>
        </w:rPr>
        <w:t>2</w:t>
      </w:r>
      <w:r w:rsidR="00D93F73">
        <w:rPr>
          <w:rFonts w:ascii="宋体" w:eastAsia="宋体" w:hAnsi="宋体" w:hint="eastAsia"/>
          <w:sz w:val="28"/>
          <w:szCs w:val="28"/>
        </w:rPr>
        <w:t>月3</w:t>
      </w:r>
      <w:r w:rsidR="00D93F73">
        <w:rPr>
          <w:rFonts w:ascii="宋体" w:eastAsia="宋体" w:hAnsi="宋体"/>
          <w:sz w:val="28"/>
          <w:szCs w:val="28"/>
        </w:rPr>
        <w:t>1</w:t>
      </w:r>
      <w:r w:rsidR="00D93F73">
        <w:rPr>
          <w:rFonts w:ascii="宋体" w:eastAsia="宋体" w:hAnsi="宋体" w:hint="eastAsia"/>
          <w:sz w:val="28"/>
          <w:szCs w:val="28"/>
        </w:rPr>
        <w:t>日案件尚在审理中。</w:t>
      </w:r>
    </w:p>
    <w:p w14:paraId="371CC5A5" w14:textId="5EA90DC0" w:rsidR="007804C0" w:rsidRDefault="007804C0" w:rsidP="00313D00">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022</w:t>
      </w:r>
      <w:r>
        <w:rPr>
          <w:rFonts w:ascii="宋体" w:eastAsia="宋体" w:hAnsi="宋体" w:hint="eastAsia"/>
          <w:sz w:val="28"/>
          <w:szCs w:val="28"/>
        </w:rPr>
        <w:t>年</w:t>
      </w:r>
      <w:r>
        <w:rPr>
          <w:rFonts w:ascii="宋体" w:eastAsia="宋体" w:hAnsi="宋体"/>
          <w:sz w:val="28"/>
          <w:szCs w:val="28"/>
        </w:rPr>
        <w:t>3</w:t>
      </w:r>
      <w:r>
        <w:rPr>
          <w:rFonts w:ascii="宋体" w:eastAsia="宋体" w:hAnsi="宋体" w:hint="eastAsia"/>
          <w:sz w:val="28"/>
          <w:szCs w:val="28"/>
        </w:rPr>
        <w:t>月1</w:t>
      </w:r>
      <w:r>
        <w:rPr>
          <w:rFonts w:ascii="宋体" w:eastAsia="宋体" w:hAnsi="宋体"/>
          <w:sz w:val="28"/>
          <w:szCs w:val="28"/>
        </w:rPr>
        <w:t>0</w:t>
      </w:r>
      <w:r>
        <w:rPr>
          <w:rFonts w:ascii="宋体" w:eastAsia="宋体" w:hAnsi="宋体" w:hint="eastAsia"/>
          <w:sz w:val="28"/>
          <w:szCs w:val="28"/>
        </w:rPr>
        <w:t>日，二审判决下达，宣布家公司赔偿4</w:t>
      </w:r>
      <w:r>
        <w:rPr>
          <w:rFonts w:ascii="宋体" w:eastAsia="宋体" w:hAnsi="宋体"/>
          <w:sz w:val="28"/>
          <w:szCs w:val="28"/>
        </w:rPr>
        <w:t>00</w:t>
      </w:r>
      <w:r>
        <w:rPr>
          <w:rFonts w:ascii="宋体" w:eastAsia="宋体" w:hAnsi="宋体" w:hint="eastAsia"/>
          <w:sz w:val="28"/>
          <w:szCs w:val="28"/>
        </w:rPr>
        <w:t>万</w:t>
      </w:r>
      <w:r w:rsidR="005F54C0">
        <w:rPr>
          <w:rFonts w:ascii="宋体" w:eastAsia="宋体" w:hAnsi="宋体" w:hint="eastAsia"/>
          <w:sz w:val="28"/>
          <w:szCs w:val="28"/>
        </w:rPr>
        <w:t>，甲公司2</w:t>
      </w:r>
      <w:r w:rsidR="005F54C0">
        <w:rPr>
          <w:rFonts w:ascii="宋体" w:eastAsia="宋体" w:hAnsi="宋体"/>
          <w:sz w:val="28"/>
          <w:szCs w:val="28"/>
        </w:rPr>
        <w:t>022</w:t>
      </w:r>
      <w:r w:rsidR="005F54C0">
        <w:rPr>
          <w:rFonts w:ascii="宋体" w:eastAsia="宋体" w:hAnsi="宋体" w:hint="eastAsia"/>
          <w:sz w:val="28"/>
          <w:szCs w:val="28"/>
        </w:rPr>
        <w:t>年3月1</w:t>
      </w:r>
      <w:r w:rsidR="005F54C0">
        <w:rPr>
          <w:rFonts w:ascii="宋体" w:eastAsia="宋体" w:hAnsi="宋体"/>
          <w:sz w:val="28"/>
          <w:szCs w:val="28"/>
        </w:rPr>
        <w:t>9</w:t>
      </w:r>
      <w:r w:rsidR="005F54C0">
        <w:rPr>
          <w:rFonts w:ascii="宋体" w:eastAsia="宋体" w:hAnsi="宋体" w:hint="eastAsia"/>
          <w:sz w:val="28"/>
          <w:szCs w:val="28"/>
        </w:rPr>
        <w:t>日支付赔款。</w:t>
      </w:r>
      <w:r w:rsidR="00B965D9">
        <w:rPr>
          <w:rFonts w:ascii="宋体" w:eastAsia="宋体" w:hAnsi="宋体" w:hint="eastAsia"/>
          <w:sz w:val="28"/>
          <w:szCs w:val="28"/>
        </w:rPr>
        <w:t>2</w:t>
      </w:r>
      <w:r w:rsidR="00B965D9">
        <w:rPr>
          <w:rFonts w:ascii="宋体" w:eastAsia="宋体" w:hAnsi="宋体"/>
          <w:sz w:val="28"/>
          <w:szCs w:val="28"/>
        </w:rPr>
        <w:t>022</w:t>
      </w:r>
      <w:r w:rsidR="00B965D9">
        <w:rPr>
          <w:rFonts w:ascii="宋体" w:eastAsia="宋体" w:hAnsi="宋体" w:hint="eastAsia"/>
          <w:sz w:val="28"/>
          <w:szCs w:val="28"/>
        </w:rPr>
        <w:t>年4月2</w:t>
      </w:r>
      <w:r w:rsidR="00B965D9">
        <w:rPr>
          <w:rFonts w:ascii="宋体" w:eastAsia="宋体" w:hAnsi="宋体"/>
          <w:sz w:val="28"/>
          <w:szCs w:val="28"/>
        </w:rPr>
        <w:t>8</w:t>
      </w:r>
      <w:r w:rsidR="00B965D9">
        <w:rPr>
          <w:rFonts w:ascii="宋体" w:eastAsia="宋体" w:hAnsi="宋体" w:hint="eastAsia"/>
          <w:sz w:val="28"/>
          <w:szCs w:val="28"/>
        </w:rPr>
        <w:t>日，甲公司财务报表</w:t>
      </w:r>
      <w:r w:rsidR="00950BA3">
        <w:rPr>
          <w:rFonts w:ascii="宋体" w:eastAsia="宋体" w:hAnsi="宋体" w:hint="eastAsia"/>
          <w:sz w:val="28"/>
          <w:szCs w:val="28"/>
        </w:rPr>
        <w:t>审计报告对外</w:t>
      </w:r>
      <w:r w:rsidR="0096271A">
        <w:rPr>
          <w:rFonts w:ascii="宋体" w:eastAsia="宋体" w:hAnsi="宋体" w:hint="eastAsia"/>
          <w:sz w:val="28"/>
          <w:szCs w:val="28"/>
        </w:rPr>
        <w:t>报出</w:t>
      </w:r>
      <w:r w:rsidR="00B965D9">
        <w:rPr>
          <w:rFonts w:ascii="宋体" w:eastAsia="宋体" w:hAnsi="宋体" w:hint="eastAsia"/>
          <w:sz w:val="28"/>
          <w:szCs w:val="28"/>
        </w:rPr>
        <w:t>。</w:t>
      </w:r>
    </w:p>
    <w:p w14:paraId="79A8E4D4" w14:textId="77777777" w:rsidR="00DC517F" w:rsidRDefault="00DC517F" w:rsidP="00313D00">
      <w:pPr>
        <w:rPr>
          <w:rFonts w:ascii="宋体" w:eastAsia="宋体" w:hAnsi="宋体"/>
          <w:sz w:val="28"/>
          <w:szCs w:val="28"/>
        </w:rPr>
      </w:pPr>
    </w:p>
    <w:p w14:paraId="5A42368F" w14:textId="17AD2150" w:rsidR="006875B8" w:rsidRDefault="00A529A3" w:rsidP="00313D00">
      <w:pPr>
        <w:rPr>
          <w:rFonts w:ascii="宋体" w:eastAsia="宋体" w:hAnsi="宋体"/>
          <w:sz w:val="28"/>
          <w:szCs w:val="28"/>
        </w:rPr>
      </w:pPr>
      <w:r>
        <w:rPr>
          <w:rFonts w:ascii="宋体" w:eastAsia="宋体" w:hAnsi="宋体" w:hint="eastAsia"/>
          <w:sz w:val="28"/>
          <w:szCs w:val="28"/>
        </w:rPr>
        <w:lastRenderedPageBreak/>
        <w:t>假设现在是2</w:t>
      </w:r>
      <w:r>
        <w:rPr>
          <w:rFonts w:ascii="宋体" w:eastAsia="宋体" w:hAnsi="宋体"/>
          <w:sz w:val="28"/>
          <w:szCs w:val="28"/>
        </w:rPr>
        <w:t>022</w:t>
      </w:r>
      <w:r>
        <w:rPr>
          <w:rFonts w:ascii="宋体" w:eastAsia="宋体" w:hAnsi="宋体" w:hint="eastAsia"/>
          <w:sz w:val="28"/>
          <w:szCs w:val="28"/>
        </w:rPr>
        <w:t>年3月2</w:t>
      </w:r>
      <w:r>
        <w:rPr>
          <w:rFonts w:ascii="宋体" w:eastAsia="宋体" w:hAnsi="宋体"/>
          <w:sz w:val="28"/>
          <w:szCs w:val="28"/>
        </w:rPr>
        <w:t>0</w:t>
      </w:r>
      <w:r>
        <w:rPr>
          <w:rFonts w:ascii="宋体" w:eastAsia="宋体" w:hAnsi="宋体" w:hint="eastAsia"/>
          <w:sz w:val="28"/>
          <w:szCs w:val="28"/>
        </w:rPr>
        <w:t>日，我们正在甲公司做它2</w:t>
      </w:r>
      <w:r>
        <w:rPr>
          <w:rFonts w:ascii="宋体" w:eastAsia="宋体" w:hAnsi="宋体"/>
          <w:sz w:val="28"/>
          <w:szCs w:val="28"/>
        </w:rPr>
        <w:t>021</w:t>
      </w:r>
      <w:r>
        <w:rPr>
          <w:rFonts w:ascii="宋体" w:eastAsia="宋体" w:hAnsi="宋体" w:hint="eastAsia"/>
          <w:sz w:val="28"/>
          <w:szCs w:val="28"/>
        </w:rPr>
        <w:t>年的审计。</w:t>
      </w:r>
    </w:p>
    <w:p w14:paraId="5F0324EF" w14:textId="77777777" w:rsidR="00C00DE7" w:rsidRDefault="00C00DE7" w:rsidP="00313D00">
      <w:pPr>
        <w:rPr>
          <w:rFonts w:ascii="宋体" w:eastAsia="宋体" w:hAnsi="宋体"/>
          <w:sz w:val="28"/>
          <w:szCs w:val="28"/>
        </w:rPr>
      </w:pPr>
    </w:p>
    <w:p w14:paraId="67E3BB06" w14:textId="0AB75047" w:rsidR="00C00DE7" w:rsidRDefault="00C00DE7" w:rsidP="00313D00">
      <w:pPr>
        <w:rPr>
          <w:rFonts w:ascii="宋体" w:eastAsia="宋体" w:hAnsi="宋体"/>
          <w:sz w:val="28"/>
          <w:szCs w:val="28"/>
        </w:rPr>
      </w:pPr>
      <w:r>
        <w:rPr>
          <w:rFonts w:ascii="宋体" w:eastAsia="宋体" w:hAnsi="宋体" w:hint="eastAsia"/>
          <w:sz w:val="28"/>
          <w:szCs w:val="28"/>
        </w:rPr>
        <w:t>在2</w:t>
      </w:r>
      <w:r>
        <w:rPr>
          <w:rFonts w:ascii="宋体" w:eastAsia="宋体" w:hAnsi="宋体"/>
          <w:sz w:val="28"/>
          <w:szCs w:val="28"/>
        </w:rPr>
        <w:t>021</w:t>
      </w:r>
      <w:r>
        <w:rPr>
          <w:rFonts w:ascii="宋体" w:eastAsia="宋体" w:hAnsi="宋体" w:hint="eastAsia"/>
          <w:sz w:val="28"/>
          <w:szCs w:val="28"/>
        </w:rPr>
        <w:t>年1</w:t>
      </w:r>
      <w:r>
        <w:rPr>
          <w:rFonts w:ascii="宋体" w:eastAsia="宋体" w:hAnsi="宋体"/>
          <w:sz w:val="28"/>
          <w:szCs w:val="28"/>
        </w:rPr>
        <w:t>2</w:t>
      </w:r>
      <w:r>
        <w:rPr>
          <w:rFonts w:ascii="宋体" w:eastAsia="宋体" w:hAnsi="宋体" w:hint="eastAsia"/>
          <w:sz w:val="28"/>
          <w:szCs w:val="28"/>
        </w:rPr>
        <w:t>月3</w:t>
      </w:r>
      <w:r>
        <w:rPr>
          <w:rFonts w:ascii="宋体" w:eastAsia="宋体" w:hAnsi="宋体"/>
          <w:sz w:val="28"/>
          <w:szCs w:val="28"/>
        </w:rPr>
        <w:t>1</w:t>
      </w:r>
      <w:r>
        <w:rPr>
          <w:rFonts w:ascii="宋体" w:eastAsia="宋体" w:hAnsi="宋体" w:hint="eastAsia"/>
          <w:sz w:val="28"/>
          <w:szCs w:val="28"/>
        </w:rPr>
        <w:t>日，这个未决诉讼已经一审判决，属于现时义务，而且金额也能够可靠计量，应当确认预计负债5</w:t>
      </w:r>
      <w:r>
        <w:rPr>
          <w:rFonts w:ascii="宋体" w:eastAsia="宋体" w:hAnsi="宋体"/>
          <w:sz w:val="28"/>
          <w:szCs w:val="28"/>
        </w:rPr>
        <w:t>00</w:t>
      </w:r>
      <w:r>
        <w:rPr>
          <w:rFonts w:ascii="宋体" w:eastAsia="宋体" w:hAnsi="宋体" w:hint="eastAsia"/>
          <w:sz w:val="28"/>
          <w:szCs w:val="28"/>
        </w:rPr>
        <w:t>万。</w:t>
      </w:r>
    </w:p>
    <w:p w14:paraId="358F74FB" w14:textId="5B879C12" w:rsidR="00C00DE7" w:rsidRDefault="00C00DE7" w:rsidP="00313D00">
      <w:pPr>
        <w:rPr>
          <w:rFonts w:ascii="宋体" w:eastAsia="宋体" w:hAnsi="宋体"/>
          <w:sz w:val="28"/>
          <w:szCs w:val="28"/>
        </w:rPr>
      </w:pPr>
    </w:p>
    <w:p w14:paraId="7C7B450A" w14:textId="374176D2" w:rsidR="00C00DE7" w:rsidRDefault="00FC56AA" w:rsidP="00313D00">
      <w:pPr>
        <w:rPr>
          <w:rFonts w:ascii="宋体" w:eastAsia="宋体" w:hAnsi="宋体"/>
          <w:sz w:val="28"/>
          <w:szCs w:val="28"/>
        </w:rPr>
      </w:pPr>
      <w:r>
        <w:rPr>
          <w:rFonts w:ascii="宋体" w:eastAsia="宋体" w:hAnsi="宋体" w:hint="eastAsia"/>
          <w:sz w:val="28"/>
          <w:szCs w:val="28"/>
        </w:rPr>
        <w:t>我们在审计的时候，就看企业有没有在2</w:t>
      </w:r>
      <w:r>
        <w:rPr>
          <w:rFonts w:ascii="宋体" w:eastAsia="宋体" w:hAnsi="宋体"/>
          <w:sz w:val="28"/>
          <w:szCs w:val="28"/>
        </w:rPr>
        <w:t>021</w:t>
      </w:r>
      <w:r>
        <w:rPr>
          <w:rFonts w:ascii="宋体" w:eastAsia="宋体" w:hAnsi="宋体" w:hint="eastAsia"/>
          <w:sz w:val="28"/>
          <w:szCs w:val="28"/>
        </w:rPr>
        <w:t>年度的账上确认5</w:t>
      </w:r>
      <w:r>
        <w:rPr>
          <w:rFonts w:ascii="宋体" w:eastAsia="宋体" w:hAnsi="宋体"/>
          <w:sz w:val="28"/>
          <w:szCs w:val="28"/>
        </w:rPr>
        <w:t>00</w:t>
      </w:r>
      <w:r>
        <w:rPr>
          <w:rFonts w:ascii="宋体" w:eastAsia="宋体" w:hAnsi="宋体" w:hint="eastAsia"/>
          <w:sz w:val="28"/>
          <w:szCs w:val="28"/>
        </w:rPr>
        <w:t>万的预计负债。</w:t>
      </w:r>
    </w:p>
    <w:p w14:paraId="6F18F1A3" w14:textId="77777777" w:rsidR="00C71C83" w:rsidRDefault="00C71C83" w:rsidP="00313D00">
      <w:pPr>
        <w:rPr>
          <w:rFonts w:ascii="宋体" w:eastAsia="宋体" w:hAnsi="宋体"/>
          <w:sz w:val="28"/>
          <w:szCs w:val="28"/>
        </w:rPr>
      </w:pPr>
    </w:p>
    <w:p w14:paraId="342F248C" w14:textId="4A16CC46" w:rsidR="00C00DE7" w:rsidRDefault="00C71C83" w:rsidP="00313D00">
      <w:pPr>
        <w:rPr>
          <w:rFonts w:ascii="宋体" w:eastAsia="宋体" w:hAnsi="宋体"/>
          <w:sz w:val="28"/>
          <w:szCs w:val="28"/>
        </w:rPr>
      </w:pPr>
      <w:r w:rsidRPr="00C71C83">
        <w:rPr>
          <w:rFonts w:ascii="宋体" w:eastAsia="宋体" w:hAnsi="宋体" w:hint="eastAsia"/>
          <w:sz w:val="28"/>
          <w:szCs w:val="28"/>
          <w:highlight w:val="yellow"/>
        </w:rPr>
        <w:t>情况一：</w:t>
      </w:r>
      <w:r w:rsidR="00FC56AA">
        <w:rPr>
          <w:rFonts w:ascii="宋体" w:eastAsia="宋体" w:hAnsi="宋体" w:hint="eastAsia"/>
          <w:sz w:val="28"/>
          <w:szCs w:val="28"/>
        </w:rPr>
        <w:t>如果企业在</w:t>
      </w: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年</w:t>
      </w:r>
      <w:r w:rsidR="00FC56AA">
        <w:rPr>
          <w:rFonts w:ascii="宋体" w:eastAsia="宋体" w:hAnsi="宋体" w:hint="eastAsia"/>
          <w:sz w:val="28"/>
          <w:szCs w:val="28"/>
        </w:rPr>
        <w:t>账上确认了5</w:t>
      </w:r>
      <w:r w:rsidR="00FC56AA">
        <w:rPr>
          <w:rFonts w:ascii="宋体" w:eastAsia="宋体" w:hAnsi="宋体"/>
          <w:sz w:val="28"/>
          <w:szCs w:val="28"/>
        </w:rPr>
        <w:t>00</w:t>
      </w:r>
      <w:r w:rsidR="00FC56AA">
        <w:rPr>
          <w:rFonts w:ascii="宋体" w:eastAsia="宋体" w:hAnsi="宋体" w:hint="eastAsia"/>
          <w:sz w:val="28"/>
          <w:szCs w:val="28"/>
        </w:rPr>
        <w:t>万预计负债。因为3月1</w:t>
      </w:r>
      <w:r w:rsidR="00FC56AA">
        <w:rPr>
          <w:rFonts w:ascii="宋体" w:eastAsia="宋体" w:hAnsi="宋体"/>
          <w:sz w:val="28"/>
          <w:szCs w:val="28"/>
        </w:rPr>
        <w:t>0</w:t>
      </w:r>
      <w:r w:rsidR="00FC56AA">
        <w:rPr>
          <w:rFonts w:ascii="宋体" w:eastAsia="宋体" w:hAnsi="宋体" w:hint="eastAsia"/>
          <w:sz w:val="28"/>
          <w:szCs w:val="28"/>
        </w:rPr>
        <w:t>日终审下达，赔偿金额变成了4</w:t>
      </w:r>
      <w:r w:rsidR="00FC56AA">
        <w:rPr>
          <w:rFonts w:ascii="宋体" w:eastAsia="宋体" w:hAnsi="宋体"/>
          <w:sz w:val="28"/>
          <w:szCs w:val="28"/>
        </w:rPr>
        <w:t>00</w:t>
      </w:r>
      <w:r w:rsidR="00FC56AA">
        <w:rPr>
          <w:rFonts w:ascii="宋体" w:eastAsia="宋体" w:hAnsi="宋体" w:hint="eastAsia"/>
          <w:sz w:val="28"/>
          <w:szCs w:val="28"/>
        </w:rPr>
        <w:t>万，审计报告还没出，这个属于资产负债表日后调整事项，要调整2</w:t>
      </w:r>
      <w:r w:rsidR="00FC56AA">
        <w:rPr>
          <w:rFonts w:ascii="宋体" w:eastAsia="宋体" w:hAnsi="宋体"/>
          <w:sz w:val="28"/>
          <w:szCs w:val="28"/>
        </w:rPr>
        <w:t>021</w:t>
      </w:r>
      <w:r w:rsidR="00FC56AA">
        <w:rPr>
          <w:rFonts w:ascii="宋体" w:eastAsia="宋体" w:hAnsi="宋体" w:hint="eastAsia"/>
          <w:sz w:val="28"/>
          <w:szCs w:val="28"/>
        </w:rPr>
        <w:t>年的报表数，也就是把5</w:t>
      </w:r>
      <w:r w:rsidR="00FC56AA">
        <w:rPr>
          <w:rFonts w:ascii="宋体" w:eastAsia="宋体" w:hAnsi="宋体"/>
          <w:sz w:val="28"/>
          <w:szCs w:val="28"/>
        </w:rPr>
        <w:t>00</w:t>
      </w:r>
      <w:r w:rsidR="00FC56AA">
        <w:rPr>
          <w:rFonts w:ascii="宋体" w:eastAsia="宋体" w:hAnsi="宋体" w:hint="eastAsia"/>
          <w:sz w:val="28"/>
          <w:szCs w:val="28"/>
        </w:rPr>
        <w:t>万调整成4</w:t>
      </w:r>
      <w:r w:rsidR="00FC56AA">
        <w:rPr>
          <w:rFonts w:ascii="宋体" w:eastAsia="宋体" w:hAnsi="宋体"/>
          <w:sz w:val="28"/>
          <w:szCs w:val="28"/>
        </w:rPr>
        <w:t>00</w:t>
      </w:r>
      <w:r w:rsidR="00FC56AA">
        <w:rPr>
          <w:rFonts w:ascii="宋体" w:eastAsia="宋体" w:hAnsi="宋体" w:hint="eastAsia"/>
          <w:sz w:val="28"/>
          <w:szCs w:val="28"/>
        </w:rPr>
        <w:t>万。所以，我们要在2</w:t>
      </w:r>
      <w:r w:rsidR="00FC56AA">
        <w:rPr>
          <w:rFonts w:ascii="宋体" w:eastAsia="宋体" w:hAnsi="宋体"/>
          <w:sz w:val="28"/>
          <w:szCs w:val="28"/>
        </w:rPr>
        <w:t>021</w:t>
      </w:r>
      <w:r w:rsidR="00FC56AA">
        <w:rPr>
          <w:rFonts w:ascii="宋体" w:eastAsia="宋体" w:hAnsi="宋体" w:hint="eastAsia"/>
          <w:sz w:val="28"/>
          <w:szCs w:val="28"/>
        </w:rPr>
        <w:t>年的T</w:t>
      </w:r>
      <w:r w:rsidR="00FC56AA">
        <w:rPr>
          <w:rFonts w:ascii="宋体" w:eastAsia="宋体" w:hAnsi="宋体"/>
          <w:sz w:val="28"/>
          <w:szCs w:val="28"/>
        </w:rPr>
        <w:t>B</w:t>
      </w:r>
      <w:r w:rsidR="00FC56AA">
        <w:rPr>
          <w:rFonts w:ascii="宋体" w:eastAsia="宋体" w:hAnsi="宋体" w:hint="eastAsia"/>
          <w:sz w:val="28"/>
          <w:szCs w:val="28"/>
        </w:rPr>
        <w:t>上做这样一笔分录：</w:t>
      </w:r>
    </w:p>
    <w:p w14:paraId="7A185163" w14:textId="1EDFB744" w:rsidR="00FC56AA" w:rsidRDefault="00FC56AA" w:rsidP="00313D00">
      <w:pPr>
        <w:rPr>
          <w:rFonts w:ascii="宋体" w:eastAsia="宋体" w:hAnsi="宋体"/>
          <w:sz w:val="28"/>
          <w:szCs w:val="28"/>
        </w:rPr>
      </w:pPr>
      <w:r>
        <w:rPr>
          <w:rFonts w:ascii="宋体" w:eastAsia="宋体" w:hAnsi="宋体" w:hint="eastAsia"/>
          <w:sz w:val="28"/>
          <w:szCs w:val="28"/>
        </w:rPr>
        <w:t xml:space="preserve">借：预计负债 </w:t>
      </w:r>
      <w:r>
        <w:rPr>
          <w:rFonts w:ascii="宋体" w:eastAsia="宋体" w:hAnsi="宋体"/>
          <w:sz w:val="28"/>
          <w:szCs w:val="28"/>
        </w:rPr>
        <w:t>100</w:t>
      </w:r>
      <w:r>
        <w:rPr>
          <w:rFonts w:ascii="宋体" w:eastAsia="宋体" w:hAnsi="宋体" w:hint="eastAsia"/>
          <w:sz w:val="28"/>
          <w:szCs w:val="28"/>
        </w:rPr>
        <w:t>万</w:t>
      </w:r>
    </w:p>
    <w:p w14:paraId="0786742A" w14:textId="529A2DD2" w:rsidR="00FC56AA" w:rsidRDefault="00FC56AA" w:rsidP="00313D00">
      <w:pPr>
        <w:rPr>
          <w:rFonts w:ascii="宋体" w:eastAsia="宋体" w:hAnsi="宋体"/>
          <w:sz w:val="28"/>
          <w:szCs w:val="28"/>
        </w:rPr>
      </w:pPr>
      <w:r>
        <w:rPr>
          <w:rFonts w:ascii="宋体" w:eastAsia="宋体" w:hAnsi="宋体" w:hint="eastAsia"/>
          <w:sz w:val="28"/>
          <w:szCs w:val="28"/>
        </w:rPr>
        <w:t xml:space="preserve">贷：营业外支出 </w:t>
      </w:r>
      <w:r>
        <w:rPr>
          <w:rFonts w:ascii="宋体" w:eastAsia="宋体" w:hAnsi="宋体"/>
          <w:sz w:val="28"/>
          <w:szCs w:val="28"/>
        </w:rPr>
        <w:t>100</w:t>
      </w:r>
      <w:r>
        <w:rPr>
          <w:rFonts w:ascii="宋体" w:eastAsia="宋体" w:hAnsi="宋体" w:hint="eastAsia"/>
          <w:sz w:val="28"/>
          <w:szCs w:val="28"/>
        </w:rPr>
        <w:t>万</w:t>
      </w:r>
    </w:p>
    <w:p w14:paraId="7FDCC367" w14:textId="534138C2" w:rsidR="00FC56AA" w:rsidRDefault="00FC56AA" w:rsidP="00313D00">
      <w:pPr>
        <w:rPr>
          <w:rFonts w:ascii="宋体" w:eastAsia="宋体" w:hAnsi="宋体"/>
          <w:sz w:val="28"/>
          <w:szCs w:val="28"/>
        </w:rPr>
      </w:pPr>
    </w:p>
    <w:p w14:paraId="082B4B83" w14:textId="04F508E1" w:rsidR="00FC56AA" w:rsidRDefault="00C71C83" w:rsidP="00313D00">
      <w:pPr>
        <w:rPr>
          <w:rFonts w:ascii="宋体" w:eastAsia="宋体" w:hAnsi="宋体"/>
          <w:sz w:val="28"/>
          <w:szCs w:val="28"/>
        </w:rPr>
      </w:pPr>
      <w:r w:rsidRPr="00C71C83">
        <w:rPr>
          <w:rFonts w:ascii="宋体" w:eastAsia="宋体" w:hAnsi="宋体" w:hint="eastAsia"/>
          <w:sz w:val="28"/>
          <w:szCs w:val="28"/>
          <w:highlight w:val="yellow"/>
        </w:rPr>
        <w:t>情况二：</w:t>
      </w:r>
      <w:r w:rsidRPr="00C71C83">
        <w:rPr>
          <w:rFonts w:ascii="宋体" w:eastAsia="宋体" w:hAnsi="宋体" w:hint="eastAsia"/>
          <w:sz w:val="28"/>
          <w:szCs w:val="28"/>
        </w:rPr>
        <w:t>如果企业</w:t>
      </w:r>
      <w:r>
        <w:rPr>
          <w:rFonts w:ascii="宋体" w:eastAsia="宋体" w:hAnsi="宋体" w:hint="eastAsia"/>
          <w:sz w:val="28"/>
          <w:szCs w:val="28"/>
        </w:rPr>
        <w:t>没有在2</w:t>
      </w:r>
      <w:r>
        <w:rPr>
          <w:rFonts w:ascii="宋体" w:eastAsia="宋体" w:hAnsi="宋体"/>
          <w:sz w:val="28"/>
          <w:szCs w:val="28"/>
        </w:rPr>
        <w:t>021</w:t>
      </w:r>
      <w:r>
        <w:rPr>
          <w:rFonts w:ascii="宋体" w:eastAsia="宋体" w:hAnsi="宋体" w:hint="eastAsia"/>
          <w:sz w:val="28"/>
          <w:szCs w:val="28"/>
        </w:rPr>
        <w:t>年账上确认预计负债，那我们就直接在2</w:t>
      </w:r>
      <w:r>
        <w:rPr>
          <w:rFonts w:ascii="宋体" w:eastAsia="宋体" w:hAnsi="宋体"/>
          <w:sz w:val="28"/>
          <w:szCs w:val="28"/>
        </w:rPr>
        <w:t>021</w:t>
      </w:r>
      <w:r>
        <w:rPr>
          <w:rFonts w:ascii="宋体" w:eastAsia="宋体" w:hAnsi="宋体" w:hint="eastAsia"/>
          <w:sz w:val="28"/>
          <w:szCs w:val="28"/>
        </w:rPr>
        <w:t>年的T</w:t>
      </w:r>
      <w:r>
        <w:rPr>
          <w:rFonts w:ascii="宋体" w:eastAsia="宋体" w:hAnsi="宋体"/>
          <w:sz w:val="28"/>
          <w:szCs w:val="28"/>
        </w:rPr>
        <w:t>B</w:t>
      </w:r>
      <w:r>
        <w:rPr>
          <w:rFonts w:ascii="宋体" w:eastAsia="宋体" w:hAnsi="宋体" w:hint="eastAsia"/>
          <w:sz w:val="28"/>
          <w:szCs w:val="28"/>
        </w:rPr>
        <w:t>给它调增4</w:t>
      </w:r>
      <w:r>
        <w:rPr>
          <w:rFonts w:ascii="宋体" w:eastAsia="宋体" w:hAnsi="宋体"/>
          <w:sz w:val="28"/>
          <w:szCs w:val="28"/>
        </w:rPr>
        <w:t>00</w:t>
      </w:r>
      <w:r>
        <w:rPr>
          <w:rFonts w:ascii="宋体" w:eastAsia="宋体" w:hAnsi="宋体" w:hint="eastAsia"/>
          <w:sz w:val="28"/>
          <w:szCs w:val="28"/>
        </w:rPr>
        <w:t>万预计负债：</w:t>
      </w:r>
    </w:p>
    <w:p w14:paraId="5F703E96" w14:textId="172EC8B5" w:rsidR="00C71C83" w:rsidRDefault="00C71C83" w:rsidP="00C71C83">
      <w:pPr>
        <w:rPr>
          <w:rFonts w:ascii="宋体" w:eastAsia="宋体" w:hAnsi="宋体"/>
          <w:sz w:val="28"/>
          <w:szCs w:val="28"/>
        </w:rPr>
      </w:pPr>
      <w:r>
        <w:rPr>
          <w:rFonts w:ascii="宋体" w:eastAsia="宋体" w:hAnsi="宋体" w:hint="eastAsia"/>
          <w:sz w:val="28"/>
          <w:szCs w:val="28"/>
        </w:rPr>
        <w:t xml:space="preserve">借：预计负债 </w:t>
      </w:r>
      <w:r>
        <w:rPr>
          <w:rFonts w:ascii="宋体" w:eastAsia="宋体" w:hAnsi="宋体"/>
          <w:sz w:val="28"/>
          <w:szCs w:val="28"/>
        </w:rPr>
        <w:t>400</w:t>
      </w:r>
      <w:r>
        <w:rPr>
          <w:rFonts w:ascii="宋体" w:eastAsia="宋体" w:hAnsi="宋体" w:hint="eastAsia"/>
          <w:sz w:val="28"/>
          <w:szCs w:val="28"/>
        </w:rPr>
        <w:t>万</w:t>
      </w:r>
    </w:p>
    <w:p w14:paraId="701DE139" w14:textId="5705FAD2" w:rsidR="00C71C83" w:rsidRDefault="00C71C83" w:rsidP="00C71C83">
      <w:pPr>
        <w:rPr>
          <w:rFonts w:ascii="宋体" w:eastAsia="宋体" w:hAnsi="宋体"/>
          <w:sz w:val="28"/>
          <w:szCs w:val="28"/>
        </w:rPr>
      </w:pPr>
      <w:r>
        <w:rPr>
          <w:rFonts w:ascii="宋体" w:eastAsia="宋体" w:hAnsi="宋体" w:hint="eastAsia"/>
          <w:sz w:val="28"/>
          <w:szCs w:val="28"/>
        </w:rPr>
        <w:t xml:space="preserve">贷：营业外支出 </w:t>
      </w:r>
      <w:r>
        <w:rPr>
          <w:rFonts w:ascii="宋体" w:eastAsia="宋体" w:hAnsi="宋体"/>
          <w:sz w:val="28"/>
          <w:szCs w:val="28"/>
        </w:rPr>
        <w:t>400</w:t>
      </w:r>
      <w:r>
        <w:rPr>
          <w:rFonts w:ascii="宋体" w:eastAsia="宋体" w:hAnsi="宋体" w:hint="eastAsia"/>
          <w:sz w:val="28"/>
          <w:szCs w:val="28"/>
        </w:rPr>
        <w:t>万</w:t>
      </w:r>
    </w:p>
    <w:p w14:paraId="58B83AE7" w14:textId="77777777" w:rsidR="00A529A3" w:rsidRPr="00C71C83" w:rsidRDefault="00A529A3" w:rsidP="00313D00">
      <w:pPr>
        <w:rPr>
          <w:rFonts w:ascii="宋体" w:eastAsia="宋体" w:hAnsi="宋体"/>
          <w:sz w:val="28"/>
          <w:szCs w:val="28"/>
        </w:rPr>
      </w:pPr>
    </w:p>
    <w:p w14:paraId="3C5A2BF8" w14:textId="67F32530" w:rsidR="009A6304" w:rsidRDefault="009A6304" w:rsidP="009A6304">
      <w:pPr>
        <w:pStyle w:val="2"/>
      </w:pPr>
      <w:bookmarkStart w:id="947" w:name="_Toc123761921"/>
      <w:bookmarkStart w:id="948" w:name="_Toc145317086"/>
      <w:r>
        <w:rPr>
          <w:rFonts w:hint="eastAsia"/>
        </w:rPr>
        <w:lastRenderedPageBreak/>
        <w:t>产品质量保证</w:t>
      </w:r>
      <w:bookmarkEnd w:id="947"/>
      <w:bookmarkEnd w:id="948"/>
    </w:p>
    <w:p w14:paraId="72303E4E" w14:textId="38FA73C9" w:rsidR="009A6304" w:rsidRDefault="00294FB1" w:rsidP="00313D00">
      <w:pPr>
        <w:rPr>
          <w:rFonts w:ascii="宋体" w:eastAsia="宋体" w:hAnsi="宋体"/>
          <w:sz w:val="28"/>
          <w:szCs w:val="28"/>
        </w:rPr>
      </w:pPr>
      <w:r>
        <w:rPr>
          <w:rFonts w:ascii="宋体" w:eastAsia="宋体" w:hAnsi="宋体" w:hint="eastAsia"/>
          <w:sz w:val="28"/>
          <w:szCs w:val="28"/>
        </w:rPr>
        <w:t>产品质量保证也比较常见。</w:t>
      </w:r>
    </w:p>
    <w:p w14:paraId="7B38B78A" w14:textId="3B4494CE" w:rsidR="00294FB1" w:rsidRDefault="00A9040B" w:rsidP="00313D00">
      <w:pPr>
        <w:rPr>
          <w:rFonts w:ascii="宋体" w:eastAsia="宋体" w:hAnsi="宋体"/>
          <w:sz w:val="28"/>
          <w:szCs w:val="28"/>
        </w:rPr>
      </w:pPr>
      <w:r>
        <w:rPr>
          <w:rFonts w:ascii="宋体" w:eastAsia="宋体" w:hAnsi="宋体" w:hint="eastAsia"/>
          <w:sz w:val="28"/>
          <w:szCs w:val="28"/>
        </w:rPr>
        <w:t>因为产品的质量保障，客户在质保期如果产品坏了，是可以免费到店里维修或更换零件的。</w:t>
      </w:r>
      <w:r w:rsidR="004E6E28">
        <w:rPr>
          <w:rFonts w:ascii="宋体" w:eastAsia="宋体" w:hAnsi="宋体" w:hint="eastAsia"/>
          <w:sz w:val="28"/>
          <w:szCs w:val="28"/>
        </w:rPr>
        <w:t>质保义务其实在销售商品的时候就存在了，满足预计负债的定义，所以要确认预计负债。</w:t>
      </w:r>
    </w:p>
    <w:p w14:paraId="510D6838" w14:textId="303B0E7A" w:rsidR="004E6E28" w:rsidRDefault="00D35BF2" w:rsidP="00313D00">
      <w:pPr>
        <w:rPr>
          <w:rFonts w:ascii="宋体" w:eastAsia="宋体" w:hAnsi="宋体"/>
          <w:sz w:val="28"/>
          <w:szCs w:val="28"/>
        </w:rPr>
      </w:pPr>
      <w:r>
        <w:rPr>
          <w:rFonts w:ascii="宋体" w:eastAsia="宋体" w:hAnsi="宋体" w:hint="eastAsia"/>
          <w:sz w:val="28"/>
          <w:szCs w:val="28"/>
        </w:rPr>
        <w:t>家电、机器设备、汽车</w:t>
      </w:r>
      <w:r w:rsidR="002B37E5">
        <w:rPr>
          <w:rFonts w:ascii="宋体" w:eastAsia="宋体" w:hAnsi="宋体" w:hint="eastAsia"/>
          <w:sz w:val="28"/>
          <w:szCs w:val="28"/>
        </w:rPr>
        <w:t>制造</w:t>
      </w:r>
      <w:r>
        <w:rPr>
          <w:rFonts w:ascii="宋体" w:eastAsia="宋体" w:hAnsi="宋体" w:hint="eastAsia"/>
          <w:sz w:val="28"/>
          <w:szCs w:val="28"/>
        </w:rPr>
        <w:t>等行业比较常见。</w:t>
      </w:r>
    </w:p>
    <w:p w14:paraId="64BB84DF" w14:textId="54B986E2" w:rsidR="00D35BF2" w:rsidRDefault="00BA1433" w:rsidP="00313D00">
      <w:pPr>
        <w:rPr>
          <w:rFonts w:ascii="宋体" w:eastAsia="宋体" w:hAnsi="宋体"/>
          <w:sz w:val="28"/>
          <w:szCs w:val="28"/>
        </w:rPr>
      </w:pPr>
      <w:r>
        <w:rPr>
          <w:rFonts w:ascii="宋体" w:eastAsia="宋体" w:hAnsi="宋体" w:hint="eastAsia"/>
          <w:sz w:val="28"/>
          <w:szCs w:val="28"/>
        </w:rPr>
        <w:t>那预计负债的金额到底怎么确认呢？考试的时候，数据都是题目给出来的，实务中，却是要自己找数据，这就是区别。</w:t>
      </w:r>
    </w:p>
    <w:p w14:paraId="6C7862CB" w14:textId="7037C865" w:rsidR="00BA1433" w:rsidRDefault="008C7994" w:rsidP="00313D00">
      <w:pPr>
        <w:rPr>
          <w:rFonts w:ascii="宋体" w:eastAsia="宋体" w:hAnsi="宋体"/>
          <w:sz w:val="28"/>
          <w:szCs w:val="28"/>
        </w:rPr>
      </w:pPr>
      <w:r>
        <w:rPr>
          <w:rFonts w:ascii="宋体" w:eastAsia="宋体" w:hAnsi="宋体" w:hint="eastAsia"/>
          <w:sz w:val="28"/>
          <w:szCs w:val="28"/>
        </w:rPr>
        <w:t>本期应确认的预计负债 =</w:t>
      </w:r>
      <w:r>
        <w:rPr>
          <w:rFonts w:ascii="宋体" w:eastAsia="宋体" w:hAnsi="宋体"/>
          <w:sz w:val="28"/>
          <w:szCs w:val="28"/>
        </w:rPr>
        <w:t xml:space="preserve"> </w:t>
      </w:r>
      <w:r w:rsidR="00FB5E4A">
        <w:rPr>
          <w:rFonts w:ascii="宋体" w:eastAsia="宋体" w:hAnsi="宋体" w:hint="eastAsia"/>
          <w:sz w:val="28"/>
          <w:szCs w:val="28"/>
        </w:rPr>
        <w:t>销售</w:t>
      </w:r>
      <w:r>
        <w:rPr>
          <w:rFonts w:ascii="宋体" w:eastAsia="宋体" w:hAnsi="宋体" w:hint="eastAsia"/>
          <w:sz w:val="28"/>
          <w:szCs w:val="28"/>
        </w:rPr>
        <w:t>收入</w:t>
      </w:r>
      <w:r>
        <w:rPr>
          <w:rFonts w:ascii="宋体" w:eastAsia="宋体" w:hAnsi="宋体"/>
          <w:sz w:val="28"/>
          <w:szCs w:val="28"/>
        </w:rPr>
        <w:t>*</w:t>
      </w:r>
      <w:r>
        <w:rPr>
          <w:rFonts w:ascii="宋体" w:eastAsia="宋体" w:hAnsi="宋体" w:hint="eastAsia"/>
          <w:sz w:val="28"/>
          <w:szCs w:val="28"/>
        </w:rPr>
        <w:t>保修费率</w:t>
      </w:r>
    </w:p>
    <w:p w14:paraId="4A8A2B78" w14:textId="0311AB3A" w:rsidR="008C7994" w:rsidRPr="008C7994" w:rsidRDefault="008C7994" w:rsidP="00313D00">
      <w:pPr>
        <w:rPr>
          <w:rFonts w:ascii="宋体" w:eastAsia="宋体" w:hAnsi="宋体"/>
          <w:sz w:val="28"/>
          <w:szCs w:val="28"/>
        </w:rPr>
      </w:pPr>
      <w:r>
        <w:rPr>
          <w:rFonts w:ascii="宋体" w:eastAsia="宋体" w:hAnsi="宋体" w:hint="eastAsia"/>
          <w:sz w:val="28"/>
          <w:szCs w:val="28"/>
        </w:rPr>
        <w:t>保修费率 =</w:t>
      </w:r>
      <w:r>
        <w:rPr>
          <w:rFonts w:ascii="宋体" w:eastAsia="宋体" w:hAnsi="宋体"/>
          <w:sz w:val="28"/>
          <w:szCs w:val="28"/>
        </w:rPr>
        <w:t xml:space="preserve"> </w:t>
      </w:r>
      <w:r>
        <w:rPr>
          <w:rFonts w:ascii="宋体" w:eastAsia="宋体" w:hAnsi="宋体" w:hint="eastAsia"/>
          <w:sz w:val="28"/>
          <w:szCs w:val="28"/>
        </w:rPr>
        <w:t>历年保修费/</w:t>
      </w:r>
      <w:r w:rsidR="00FB5E4A">
        <w:rPr>
          <w:rFonts w:ascii="宋体" w:eastAsia="宋体" w:hAnsi="宋体" w:hint="eastAsia"/>
          <w:sz w:val="28"/>
          <w:szCs w:val="28"/>
        </w:rPr>
        <w:t>销售</w:t>
      </w:r>
      <w:r>
        <w:rPr>
          <w:rFonts w:ascii="宋体" w:eastAsia="宋体" w:hAnsi="宋体" w:hint="eastAsia"/>
          <w:sz w:val="28"/>
          <w:szCs w:val="28"/>
        </w:rPr>
        <w:t>收入的平均值</w:t>
      </w:r>
    </w:p>
    <w:p w14:paraId="550B9296" w14:textId="7749D7E9" w:rsidR="008C7994" w:rsidRDefault="008C7994" w:rsidP="00313D00">
      <w:pPr>
        <w:rPr>
          <w:rFonts w:ascii="宋体" w:eastAsia="宋体" w:hAnsi="宋体"/>
          <w:sz w:val="28"/>
          <w:szCs w:val="28"/>
        </w:rPr>
      </w:pPr>
    </w:p>
    <w:p w14:paraId="66ED01E0" w14:textId="2AC55D90" w:rsidR="00285CFB" w:rsidRDefault="00285CFB" w:rsidP="00313D00">
      <w:pPr>
        <w:rPr>
          <w:rFonts w:ascii="宋体" w:eastAsia="宋体" w:hAnsi="宋体"/>
          <w:sz w:val="28"/>
          <w:szCs w:val="28"/>
        </w:rPr>
      </w:pPr>
      <w:r>
        <w:rPr>
          <w:rFonts w:ascii="宋体" w:eastAsia="宋体" w:hAnsi="宋体" w:hint="eastAsia"/>
          <w:sz w:val="28"/>
          <w:szCs w:val="28"/>
        </w:rPr>
        <w:t>例1：甲公司2</w:t>
      </w:r>
      <w:r>
        <w:rPr>
          <w:rFonts w:ascii="宋体" w:eastAsia="宋体" w:hAnsi="宋体"/>
          <w:sz w:val="28"/>
          <w:szCs w:val="28"/>
        </w:rPr>
        <w:t>020</w:t>
      </w: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、2</w:t>
      </w:r>
      <w:r>
        <w:rPr>
          <w:rFonts w:ascii="宋体" w:eastAsia="宋体" w:hAnsi="宋体"/>
          <w:sz w:val="28"/>
          <w:szCs w:val="28"/>
        </w:rPr>
        <w:t>022</w:t>
      </w:r>
      <w:r>
        <w:rPr>
          <w:rFonts w:ascii="宋体" w:eastAsia="宋体" w:hAnsi="宋体" w:hint="eastAsia"/>
          <w:sz w:val="28"/>
          <w:szCs w:val="28"/>
        </w:rPr>
        <w:t>年的销售收入分别为2</w:t>
      </w:r>
      <w:r>
        <w:rPr>
          <w:rFonts w:ascii="宋体" w:eastAsia="宋体" w:hAnsi="宋体"/>
          <w:sz w:val="28"/>
          <w:szCs w:val="28"/>
        </w:rPr>
        <w:t>00</w:t>
      </w:r>
      <w:r>
        <w:rPr>
          <w:rFonts w:ascii="宋体" w:eastAsia="宋体" w:hAnsi="宋体" w:hint="eastAsia"/>
          <w:sz w:val="28"/>
          <w:szCs w:val="28"/>
        </w:rPr>
        <w:t>万、3</w:t>
      </w:r>
      <w:r>
        <w:rPr>
          <w:rFonts w:ascii="宋体" w:eastAsia="宋体" w:hAnsi="宋体"/>
          <w:sz w:val="28"/>
          <w:szCs w:val="28"/>
        </w:rPr>
        <w:t>00</w:t>
      </w:r>
      <w:r>
        <w:rPr>
          <w:rFonts w:ascii="宋体" w:eastAsia="宋体" w:hAnsi="宋体" w:hint="eastAsia"/>
          <w:sz w:val="28"/>
          <w:szCs w:val="28"/>
        </w:rPr>
        <w:t>万、4</w:t>
      </w:r>
      <w:r>
        <w:rPr>
          <w:rFonts w:ascii="宋体" w:eastAsia="宋体" w:hAnsi="宋体"/>
          <w:sz w:val="28"/>
          <w:szCs w:val="28"/>
        </w:rPr>
        <w:t>00</w:t>
      </w:r>
      <w:r>
        <w:rPr>
          <w:rFonts w:ascii="宋体" w:eastAsia="宋体" w:hAnsi="宋体" w:hint="eastAsia"/>
          <w:sz w:val="28"/>
          <w:szCs w:val="28"/>
        </w:rPr>
        <w:t>万</w:t>
      </w:r>
      <w:r w:rsidR="00397E41">
        <w:rPr>
          <w:rFonts w:ascii="宋体" w:eastAsia="宋体" w:hAnsi="宋体" w:hint="eastAsia"/>
          <w:sz w:val="28"/>
          <w:szCs w:val="28"/>
        </w:rPr>
        <w:t>。甲公司承诺的质保期为</w:t>
      </w:r>
      <w:r w:rsidR="00397E41" w:rsidRPr="003E19D8">
        <w:rPr>
          <w:rFonts w:ascii="宋体" w:eastAsia="宋体" w:hAnsi="宋体"/>
          <w:sz w:val="28"/>
          <w:szCs w:val="28"/>
          <w:highlight w:val="yellow"/>
        </w:rPr>
        <w:t>2</w:t>
      </w:r>
      <w:r w:rsidR="00397E41" w:rsidRPr="003E19D8">
        <w:rPr>
          <w:rFonts w:ascii="宋体" w:eastAsia="宋体" w:hAnsi="宋体" w:hint="eastAsia"/>
          <w:sz w:val="28"/>
          <w:szCs w:val="28"/>
          <w:highlight w:val="yellow"/>
        </w:rPr>
        <w:t>年</w:t>
      </w:r>
      <w:r w:rsidR="00397E41">
        <w:rPr>
          <w:rFonts w:ascii="宋体" w:eastAsia="宋体" w:hAnsi="宋体" w:hint="eastAsia"/>
          <w:sz w:val="28"/>
          <w:szCs w:val="28"/>
        </w:rPr>
        <w:t>。2</w:t>
      </w:r>
      <w:r w:rsidR="00397E41">
        <w:rPr>
          <w:rFonts w:ascii="宋体" w:eastAsia="宋体" w:hAnsi="宋体"/>
          <w:sz w:val="28"/>
          <w:szCs w:val="28"/>
        </w:rPr>
        <w:t>020</w:t>
      </w:r>
      <w:r w:rsidR="00397E41">
        <w:rPr>
          <w:rFonts w:ascii="宋体" w:eastAsia="宋体" w:hAnsi="宋体" w:hint="eastAsia"/>
          <w:sz w:val="28"/>
          <w:szCs w:val="28"/>
        </w:rPr>
        <w:t>、2</w:t>
      </w:r>
      <w:r w:rsidR="00397E41">
        <w:rPr>
          <w:rFonts w:ascii="宋体" w:eastAsia="宋体" w:hAnsi="宋体"/>
          <w:sz w:val="28"/>
          <w:szCs w:val="28"/>
        </w:rPr>
        <w:t>021</w:t>
      </w:r>
      <w:r w:rsidR="00397E41">
        <w:rPr>
          <w:rFonts w:ascii="宋体" w:eastAsia="宋体" w:hAnsi="宋体" w:hint="eastAsia"/>
          <w:sz w:val="28"/>
          <w:szCs w:val="28"/>
        </w:rPr>
        <w:t>、2</w:t>
      </w:r>
      <w:r w:rsidR="00397E41">
        <w:rPr>
          <w:rFonts w:ascii="宋体" w:eastAsia="宋体" w:hAnsi="宋体"/>
          <w:sz w:val="28"/>
          <w:szCs w:val="28"/>
        </w:rPr>
        <w:t>022</w:t>
      </w:r>
      <w:r w:rsidR="00397E41">
        <w:rPr>
          <w:rFonts w:ascii="宋体" w:eastAsia="宋体" w:hAnsi="宋体" w:hint="eastAsia"/>
          <w:sz w:val="28"/>
          <w:szCs w:val="28"/>
        </w:rPr>
        <w:t>年</w:t>
      </w:r>
      <w:r>
        <w:rPr>
          <w:rFonts w:ascii="宋体" w:eastAsia="宋体" w:hAnsi="宋体" w:hint="eastAsia"/>
          <w:sz w:val="28"/>
          <w:szCs w:val="28"/>
        </w:rPr>
        <w:t>分别发生了维修费：2万，6万，</w:t>
      </w:r>
      <w:r>
        <w:rPr>
          <w:rFonts w:ascii="宋体" w:eastAsia="宋体" w:hAnsi="宋体"/>
          <w:sz w:val="28"/>
          <w:szCs w:val="28"/>
        </w:rPr>
        <w:t>7</w:t>
      </w:r>
      <w:r>
        <w:rPr>
          <w:rFonts w:ascii="宋体" w:eastAsia="宋体" w:hAnsi="宋体" w:hint="eastAsia"/>
          <w:sz w:val="28"/>
          <w:szCs w:val="28"/>
        </w:rPr>
        <w:t>万。</w:t>
      </w:r>
      <w:r w:rsidR="00DF58FC">
        <w:rPr>
          <w:rFonts w:ascii="宋体" w:eastAsia="宋体" w:hAnsi="宋体" w:hint="eastAsia"/>
          <w:sz w:val="28"/>
          <w:szCs w:val="28"/>
        </w:rPr>
        <w:t>根据以往经验，</w:t>
      </w:r>
      <w:r w:rsidR="00EB5136">
        <w:rPr>
          <w:rFonts w:ascii="宋体" w:eastAsia="宋体" w:hAnsi="宋体" w:hint="eastAsia"/>
          <w:sz w:val="28"/>
          <w:szCs w:val="28"/>
        </w:rPr>
        <w:t>维修费占销售收入的2</w:t>
      </w:r>
      <w:r w:rsidR="00EB5136">
        <w:rPr>
          <w:rFonts w:ascii="宋体" w:eastAsia="宋体" w:hAnsi="宋体"/>
          <w:sz w:val="28"/>
          <w:szCs w:val="28"/>
        </w:rPr>
        <w:t>%</w:t>
      </w:r>
      <w:r w:rsidR="00EB5136">
        <w:rPr>
          <w:rFonts w:ascii="宋体" w:eastAsia="宋体" w:hAnsi="宋体" w:hint="eastAsia"/>
          <w:sz w:val="28"/>
          <w:szCs w:val="28"/>
        </w:rPr>
        <w:t>左右。</w:t>
      </w:r>
      <w:r w:rsidR="00334EAA">
        <w:rPr>
          <w:rFonts w:ascii="宋体" w:eastAsia="宋体" w:hAnsi="宋体" w:hint="eastAsia"/>
          <w:sz w:val="28"/>
          <w:szCs w:val="28"/>
        </w:rPr>
        <w:t>假设2</w:t>
      </w:r>
      <w:r w:rsidR="00334EAA">
        <w:rPr>
          <w:rFonts w:ascii="宋体" w:eastAsia="宋体" w:hAnsi="宋体"/>
          <w:sz w:val="28"/>
          <w:szCs w:val="28"/>
        </w:rPr>
        <w:t>020</w:t>
      </w:r>
      <w:r w:rsidR="00334EAA">
        <w:rPr>
          <w:rFonts w:ascii="宋体" w:eastAsia="宋体" w:hAnsi="宋体" w:hint="eastAsia"/>
          <w:sz w:val="28"/>
          <w:szCs w:val="28"/>
        </w:rPr>
        <w:t>年年初的预计负债为</w:t>
      </w:r>
      <w:r w:rsidR="00BD0095">
        <w:rPr>
          <w:rFonts w:ascii="宋体" w:eastAsia="宋体" w:hAnsi="宋体"/>
          <w:sz w:val="28"/>
          <w:szCs w:val="28"/>
        </w:rPr>
        <w:t>1</w:t>
      </w:r>
      <w:r w:rsidR="00334EAA">
        <w:rPr>
          <w:rFonts w:ascii="宋体" w:eastAsia="宋体" w:hAnsi="宋体" w:hint="eastAsia"/>
          <w:sz w:val="28"/>
          <w:szCs w:val="28"/>
        </w:rPr>
        <w:t>万。</w:t>
      </w:r>
    </w:p>
    <w:p w14:paraId="1EE54E2F" w14:textId="77777777" w:rsidR="00990CFD" w:rsidRDefault="00990CFD" w:rsidP="00313D00">
      <w:pPr>
        <w:rPr>
          <w:rFonts w:ascii="宋体" w:eastAsia="宋体" w:hAnsi="宋体"/>
          <w:sz w:val="28"/>
          <w:szCs w:val="28"/>
        </w:rPr>
      </w:pPr>
      <w:r>
        <w:rPr>
          <w:rFonts w:ascii="宋体" w:eastAsia="宋体" w:hAnsi="宋体" w:hint="eastAsia"/>
          <w:sz w:val="28"/>
          <w:szCs w:val="28"/>
        </w:rPr>
        <w:t>那么，</w:t>
      </w:r>
    </w:p>
    <w:p w14:paraId="31EAB108" w14:textId="32364173" w:rsidR="00334EAA" w:rsidRDefault="00990CFD" w:rsidP="00313D00">
      <w:pPr>
        <w:rPr>
          <w:rFonts w:ascii="宋体" w:eastAsia="宋体" w:hAnsi="宋体"/>
          <w:sz w:val="28"/>
          <w:szCs w:val="28"/>
        </w:rPr>
      </w:pPr>
      <w:r w:rsidRPr="00990CFD">
        <w:rPr>
          <w:rFonts w:ascii="宋体" w:eastAsia="宋体" w:hAnsi="宋体" w:hint="eastAsia"/>
          <w:sz w:val="28"/>
          <w:szCs w:val="28"/>
          <w:highlight w:val="yellow"/>
        </w:rPr>
        <w:t>（1）2</w:t>
      </w:r>
      <w:r w:rsidRPr="00990CFD">
        <w:rPr>
          <w:rFonts w:ascii="宋体" w:eastAsia="宋体" w:hAnsi="宋体"/>
          <w:sz w:val="28"/>
          <w:szCs w:val="28"/>
          <w:highlight w:val="yellow"/>
        </w:rPr>
        <w:t>020</w:t>
      </w:r>
      <w:r w:rsidRPr="00990CFD">
        <w:rPr>
          <w:rFonts w:ascii="宋体" w:eastAsia="宋体" w:hAnsi="宋体" w:hint="eastAsia"/>
          <w:sz w:val="28"/>
          <w:szCs w:val="28"/>
          <w:highlight w:val="yellow"/>
        </w:rPr>
        <w:t>年做账：</w:t>
      </w:r>
    </w:p>
    <w:p w14:paraId="5184C10F" w14:textId="663199D4" w:rsidR="00990CFD" w:rsidRDefault="00990CFD" w:rsidP="00313D00">
      <w:pPr>
        <w:rPr>
          <w:rFonts w:ascii="宋体" w:eastAsia="宋体" w:hAnsi="宋体"/>
          <w:sz w:val="28"/>
          <w:szCs w:val="28"/>
        </w:rPr>
      </w:pPr>
      <w:r>
        <w:rPr>
          <w:rFonts w:ascii="宋体" w:eastAsia="宋体" w:hAnsi="宋体" w:hint="eastAsia"/>
          <w:sz w:val="28"/>
          <w:szCs w:val="28"/>
        </w:rPr>
        <w:t>①发生2万维修费，</w:t>
      </w:r>
    </w:p>
    <w:p w14:paraId="17E7477D" w14:textId="2B3185DC" w:rsidR="00990CFD" w:rsidRDefault="00990CFD" w:rsidP="00313D00">
      <w:pPr>
        <w:rPr>
          <w:rFonts w:ascii="宋体" w:eastAsia="宋体" w:hAnsi="宋体"/>
          <w:sz w:val="28"/>
          <w:szCs w:val="28"/>
        </w:rPr>
      </w:pPr>
      <w:r>
        <w:rPr>
          <w:rFonts w:ascii="宋体" w:eastAsia="宋体" w:hAnsi="宋体" w:hint="eastAsia"/>
          <w:sz w:val="28"/>
          <w:szCs w:val="28"/>
        </w:rPr>
        <w:t xml:space="preserve">借：预计负债 </w:t>
      </w:r>
      <w:r>
        <w:rPr>
          <w:rFonts w:ascii="宋体" w:eastAsia="宋体" w:hAnsi="宋体"/>
          <w:sz w:val="28"/>
          <w:szCs w:val="28"/>
        </w:rPr>
        <w:t>2</w:t>
      </w:r>
      <w:r>
        <w:rPr>
          <w:rFonts w:ascii="宋体" w:eastAsia="宋体" w:hAnsi="宋体" w:hint="eastAsia"/>
          <w:sz w:val="28"/>
          <w:szCs w:val="28"/>
        </w:rPr>
        <w:t>万</w:t>
      </w:r>
    </w:p>
    <w:p w14:paraId="25E90577" w14:textId="2B5BACB8" w:rsidR="00990CFD" w:rsidRDefault="00990CFD" w:rsidP="00313D00">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2</w:t>
      </w:r>
      <w:r>
        <w:rPr>
          <w:rFonts w:ascii="宋体" w:eastAsia="宋体" w:hAnsi="宋体" w:hint="eastAsia"/>
          <w:sz w:val="28"/>
          <w:szCs w:val="28"/>
        </w:rPr>
        <w:t>万</w:t>
      </w:r>
    </w:p>
    <w:p w14:paraId="76FDC71D" w14:textId="40CB8EF3" w:rsidR="00990CFD" w:rsidRDefault="00990CFD" w:rsidP="00313D00">
      <w:pPr>
        <w:rPr>
          <w:rFonts w:ascii="宋体" w:eastAsia="宋体" w:hAnsi="宋体"/>
          <w:sz w:val="28"/>
          <w:szCs w:val="28"/>
        </w:rPr>
      </w:pPr>
      <w:r>
        <w:rPr>
          <w:rFonts w:ascii="宋体" w:eastAsia="宋体" w:hAnsi="宋体" w:hint="eastAsia"/>
          <w:sz w:val="28"/>
          <w:szCs w:val="28"/>
        </w:rPr>
        <w:lastRenderedPageBreak/>
        <w:t>②预提本年度预计负债：</w:t>
      </w:r>
    </w:p>
    <w:p w14:paraId="5C37D53F" w14:textId="079BA306" w:rsidR="00990CFD" w:rsidRDefault="00990CFD" w:rsidP="00313D00">
      <w:pPr>
        <w:rPr>
          <w:rFonts w:ascii="宋体" w:eastAsia="宋体" w:hAnsi="宋体"/>
          <w:sz w:val="28"/>
          <w:szCs w:val="28"/>
        </w:rPr>
      </w:pPr>
      <w:r>
        <w:rPr>
          <w:rFonts w:ascii="宋体" w:eastAsia="宋体" w:hAnsi="宋体" w:hint="eastAsia"/>
          <w:sz w:val="28"/>
          <w:szCs w:val="28"/>
        </w:rPr>
        <w:t xml:space="preserve">借：销售费用 </w:t>
      </w:r>
      <w:r>
        <w:rPr>
          <w:rFonts w:ascii="宋体" w:eastAsia="宋体" w:hAnsi="宋体"/>
          <w:sz w:val="28"/>
          <w:szCs w:val="28"/>
        </w:rPr>
        <w:t>4</w:t>
      </w:r>
      <w:r>
        <w:rPr>
          <w:rFonts w:ascii="宋体" w:eastAsia="宋体" w:hAnsi="宋体" w:hint="eastAsia"/>
          <w:sz w:val="28"/>
          <w:szCs w:val="28"/>
        </w:rPr>
        <w:t>万（2</w:t>
      </w:r>
      <w:r>
        <w:rPr>
          <w:rFonts w:ascii="宋体" w:eastAsia="宋体" w:hAnsi="宋体"/>
          <w:sz w:val="28"/>
          <w:szCs w:val="28"/>
        </w:rPr>
        <w:t>00</w:t>
      </w:r>
      <w:r>
        <w:rPr>
          <w:rFonts w:ascii="宋体" w:eastAsia="宋体" w:hAnsi="宋体" w:hint="eastAsia"/>
          <w:sz w:val="28"/>
          <w:szCs w:val="28"/>
        </w:rPr>
        <w:t>万×</w:t>
      </w:r>
      <w:r>
        <w:rPr>
          <w:rFonts w:ascii="宋体" w:eastAsia="宋体" w:hAnsi="宋体"/>
          <w:sz w:val="28"/>
          <w:szCs w:val="28"/>
        </w:rPr>
        <w:t>2%</w:t>
      </w:r>
      <w:r>
        <w:rPr>
          <w:rFonts w:ascii="宋体" w:eastAsia="宋体" w:hAnsi="宋体" w:hint="eastAsia"/>
          <w:sz w:val="28"/>
          <w:szCs w:val="28"/>
        </w:rPr>
        <w:t>）</w:t>
      </w:r>
    </w:p>
    <w:p w14:paraId="089F15D7" w14:textId="4EF6397B" w:rsidR="00334EAA" w:rsidRDefault="00990CFD" w:rsidP="00313D00">
      <w:pPr>
        <w:rPr>
          <w:rFonts w:ascii="宋体" w:eastAsia="宋体" w:hAnsi="宋体"/>
          <w:sz w:val="28"/>
          <w:szCs w:val="28"/>
        </w:rPr>
      </w:pPr>
      <w:r>
        <w:rPr>
          <w:rFonts w:ascii="宋体" w:eastAsia="宋体" w:hAnsi="宋体" w:hint="eastAsia"/>
          <w:sz w:val="28"/>
          <w:szCs w:val="28"/>
        </w:rPr>
        <w:t xml:space="preserve">贷：预计负债 </w:t>
      </w:r>
      <w:r>
        <w:rPr>
          <w:rFonts w:ascii="宋体" w:eastAsia="宋体" w:hAnsi="宋体"/>
          <w:sz w:val="28"/>
          <w:szCs w:val="28"/>
        </w:rPr>
        <w:t>4</w:t>
      </w:r>
      <w:r>
        <w:rPr>
          <w:rFonts w:ascii="宋体" w:eastAsia="宋体" w:hAnsi="宋体" w:hint="eastAsia"/>
          <w:sz w:val="28"/>
          <w:szCs w:val="28"/>
        </w:rPr>
        <w:t>万</w:t>
      </w:r>
    </w:p>
    <w:p w14:paraId="570804B7" w14:textId="10A06433" w:rsidR="00990CFD" w:rsidRDefault="00990CFD" w:rsidP="00313D00">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年末预计负债的金额为：1</w:t>
      </w:r>
      <w:r>
        <w:rPr>
          <w:rFonts w:ascii="宋体" w:eastAsia="宋体" w:hAnsi="宋体"/>
          <w:sz w:val="28"/>
          <w:szCs w:val="28"/>
        </w:rPr>
        <w:t>-2+4=3</w:t>
      </w:r>
      <w:r>
        <w:rPr>
          <w:rFonts w:ascii="宋体" w:eastAsia="宋体" w:hAnsi="宋体" w:hint="eastAsia"/>
          <w:sz w:val="28"/>
          <w:szCs w:val="28"/>
        </w:rPr>
        <w:t>万</w:t>
      </w:r>
    </w:p>
    <w:p w14:paraId="7430B823" w14:textId="0C151F16" w:rsidR="00990CFD" w:rsidRDefault="00990CFD" w:rsidP="00313D00">
      <w:pPr>
        <w:rPr>
          <w:rFonts w:ascii="宋体" w:eastAsia="宋体" w:hAnsi="宋体"/>
          <w:sz w:val="28"/>
          <w:szCs w:val="28"/>
        </w:rPr>
      </w:pPr>
    </w:p>
    <w:p w14:paraId="3F2B12A1" w14:textId="00B61BF0" w:rsidR="00990CFD" w:rsidRDefault="00990CFD" w:rsidP="00990CFD">
      <w:pPr>
        <w:rPr>
          <w:rFonts w:ascii="宋体" w:eastAsia="宋体" w:hAnsi="宋体"/>
          <w:sz w:val="28"/>
          <w:szCs w:val="28"/>
        </w:rPr>
      </w:pPr>
      <w:r w:rsidRPr="00990CFD">
        <w:rPr>
          <w:rFonts w:ascii="宋体" w:eastAsia="宋体" w:hAnsi="宋体" w:hint="eastAsia"/>
          <w:sz w:val="28"/>
          <w:szCs w:val="28"/>
          <w:highlight w:val="yellow"/>
        </w:rPr>
        <w:t>（</w:t>
      </w:r>
      <w:r w:rsidRPr="00990CFD">
        <w:rPr>
          <w:rFonts w:ascii="宋体" w:eastAsia="宋体" w:hAnsi="宋体"/>
          <w:sz w:val="28"/>
          <w:szCs w:val="28"/>
          <w:highlight w:val="yellow"/>
        </w:rPr>
        <w:t>2</w:t>
      </w:r>
      <w:r w:rsidRPr="00990CFD">
        <w:rPr>
          <w:rFonts w:ascii="宋体" w:eastAsia="宋体" w:hAnsi="宋体" w:hint="eastAsia"/>
          <w:sz w:val="28"/>
          <w:szCs w:val="28"/>
          <w:highlight w:val="yellow"/>
        </w:rPr>
        <w:t>）2</w:t>
      </w:r>
      <w:r w:rsidRPr="00990CFD">
        <w:rPr>
          <w:rFonts w:ascii="宋体" w:eastAsia="宋体" w:hAnsi="宋体"/>
          <w:sz w:val="28"/>
          <w:szCs w:val="28"/>
          <w:highlight w:val="yellow"/>
        </w:rPr>
        <w:t>021</w:t>
      </w:r>
      <w:r w:rsidRPr="00990CFD">
        <w:rPr>
          <w:rFonts w:ascii="宋体" w:eastAsia="宋体" w:hAnsi="宋体" w:hint="eastAsia"/>
          <w:sz w:val="28"/>
          <w:szCs w:val="28"/>
          <w:highlight w:val="yellow"/>
        </w:rPr>
        <w:t>年做账：</w:t>
      </w:r>
    </w:p>
    <w:p w14:paraId="727691D0" w14:textId="643C5AC9" w:rsidR="00990CFD" w:rsidRDefault="00990CFD" w:rsidP="00990CFD">
      <w:pPr>
        <w:rPr>
          <w:rFonts w:ascii="宋体" w:eastAsia="宋体" w:hAnsi="宋体"/>
          <w:sz w:val="28"/>
          <w:szCs w:val="28"/>
        </w:rPr>
      </w:pPr>
      <w:r>
        <w:rPr>
          <w:rFonts w:ascii="宋体" w:eastAsia="宋体" w:hAnsi="宋体" w:hint="eastAsia"/>
          <w:sz w:val="28"/>
          <w:szCs w:val="28"/>
        </w:rPr>
        <w:t>①发生</w:t>
      </w:r>
      <w:r>
        <w:rPr>
          <w:rFonts w:ascii="宋体" w:eastAsia="宋体" w:hAnsi="宋体"/>
          <w:sz w:val="28"/>
          <w:szCs w:val="28"/>
        </w:rPr>
        <w:t>6</w:t>
      </w:r>
      <w:r>
        <w:rPr>
          <w:rFonts w:ascii="宋体" w:eastAsia="宋体" w:hAnsi="宋体" w:hint="eastAsia"/>
          <w:sz w:val="28"/>
          <w:szCs w:val="28"/>
        </w:rPr>
        <w:t>万维修费，</w:t>
      </w:r>
    </w:p>
    <w:p w14:paraId="49C4C4E9" w14:textId="61DF6AF7" w:rsidR="00990CFD" w:rsidRDefault="00990CFD" w:rsidP="00990CFD">
      <w:pPr>
        <w:rPr>
          <w:rFonts w:ascii="宋体" w:eastAsia="宋体" w:hAnsi="宋体"/>
          <w:sz w:val="28"/>
          <w:szCs w:val="28"/>
        </w:rPr>
      </w:pPr>
      <w:r>
        <w:rPr>
          <w:rFonts w:ascii="宋体" w:eastAsia="宋体" w:hAnsi="宋体" w:hint="eastAsia"/>
          <w:sz w:val="28"/>
          <w:szCs w:val="28"/>
        </w:rPr>
        <w:t xml:space="preserve">借：预计负债 </w:t>
      </w:r>
      <w:r>
        <w:rPr>
          <w:rFonts w:ascii="宋体" w:eastAsia="宋体" w:hAnsi="宋体"/>
          <w:sz w:val="28"/>
          <w:szCs w:val="28"/>
        </w:rPr>
        <w:t>6</w:t>
      </w:r>
      <w:r>
        <w:rPr>
          <w:rFonts w:ascii="宋体" w:eastAsia="宋体" w:hAnsi="宋体" w:hint="eastAsia"/>
          <w:sz w:val="28"/>
          <w:szCs w:val="28"/>
        </w:rPr>
        <w:t>万</w:t>
      </w:r>
    </w:p>
    <w:p w14:paraId="1CC2EB4C" w14:textId="44F35C1B" w:rsidR="00990CFD" w:rsidRDefault="00990CFD" w:rsidP="00990CFD">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6</w:t>
      </w:r>
      <w:r>
        <w:rPr>
          <w:rFonts w:ascii="宋体" w:eastAsia="宋体" w:hAnsi="宋体" w:hint="eastAsia"/>
          <w:sz w:val="28"/>
          <w:szCs w:val="28"/>
        </w:rPr>
        <w:t>万</w:t>
      </w:r>
    </w:p>
    <w:p w14:paraId="7CC9957A" w14:textId="77777777" w:rsidR="00990CFD" w:rsidRDefault="00990CFD" w:rsidP="00990CFD">
      <w:pPr>
        <w:rPr>
          <w:rFonts w:ascii="宋体" w:eastAsia="宋体" w:hAnsi="宋体"/>
          <w:sz w:val="28"/>
          <w:szCs w:val="28"/>
        </w:rPr>
      </w:pPr>
      <w:r>
        <w:rPr>
          <w:rFonts w:ascii="宋体" w:eastAsia="宋体" w:hAnsi="宋体" w:hint="eastAsia"/>
          <w:sz w:val="28"/>
          <w:szCs w:val="28"/>
        </w:rPr>
        <w:t>②预提本年度预计负债：</w:t>
      </w:r>
    </w:p>
    <w:p w14:paraId="5C78657A" w14:textId="16561EDC" w:rsidR="00990CFD" w:rsidRDefault="00990CFD" w:rsidP="00990CFD">
      <w:pPr>
        <w:rPr>
          <w:rFonts w:ascii="宋体" w:eastAsia="宋体" w:hAnsi="宋体"/>
          <w:sz w:val="28"/>
          <w:szCs w:val="28"/>
        </w:rPr>
      </w:pPr>
      <w:r>
        <w:rPr>
          <w:rFonts w:ascii="宋体" w:eastAsia="宋体" w:hAnsi="宋体" w:hint="eastAsia"/>
          <w:sz w:val="28"/>
          <w:szCs w:val="28"/>
        </w:rPr>
        <w:t xml:space="preserve">借：销售费用 </w:t>
      </w:r>
      <w:r>
        <w:rPr>
          <w:rFonts w:ascii="宋体" w:eastAsia="宋体" w:hAnsi="宋体"/>
          <w:sz w:val="28"/>
          <w:szCs w:val="28"/>
        </w:rPr>
        <w:t>6</w:t>
      </w:r>
      <w:r>
        <w:rPr>
          <w:rFonts w:ascii="宋体" w:eastAsia="宋体" w:hAnsi="宋体" w:hint="eastAsia"/>
          <w:sz w:val="28"/>
          <w:szCs w:val="28"/>
        </w:rPr>
        <w:t>万（</w:t>
      </w:r>
      <w:r>
        <w:rPr>
          <w:rFonts w:ascii="宋体" w:eastAsia="宋体" w:hAnsi="宋体"/>
          <w:sz w:val="28"/>
          <w:szCs w:val="28"/>
        </w:rPr>
        <w:t>300</w:t>
      </w:r>
      <w:r>
        <w:rPr>
          <w:rFonts w:ascii="宋体" w:eastAsia="宋体" w:hAnsi="宋体" w:hint="eastAsia"/>
          <w:sz w:val="28"/>
          <w:szCs w:val="28"/>
        </w:rPr>
        <w:t>万×</w:t>
      </w:r>
      <w:r>
        <w:rPr>
          <w:rFonts w:ascii="宋体" w:eastAsia="宋体" w:hAnsi="宋体"/>
          <w:sz w:val="28"/>
          <w:szCs w:val="28"/>
        </w:rPr>
        <w:t>2%</w:t>
      </w:r>
      <w:r>
        <w:rPr>
          <w:rFonts w:ascii="宋体" w:eastAsia="宋体" w:hAnsi="宋体" w:hint="eastAsia"/>
          <w:sz w:val="28"/>
          <w:szCs w:val="28"/>
        </w:rPr>
        <w:t>）</w:t>
      </w:r>
    </w:p>
    <w:p w14:paraId="11D9D26A" w14:textId="44C9E5D8" w:rsidR="00990CFD" w:rsidRDefault="00990CFD" w:rsidP="00990CFD">
      <w:pPr>
        <w:rPr>
          <w:rFonts w:ascii="宋体" w:eastAsia="宋体" w:hAnsi="宋体"/>
          <w:sz w:val="28"/>
          <w:szCs w:val="28"/>
        </w:rPr>
      </w:pPr>
      <w:r>
        <w:rPr>
          <w:rFonts w:ascii="宋体" w:eastAsia="宋体" w:hAnsi="宋体" w:hint="eastAsia"/>
          <w:sz w:val="28"/>
          <w:szCs w:val="28"/>
        </w:rPr>
        <w:t xml:space="preserve">贷：预计负债 </w:t>
      </w:r>
      <w:r>
        <w:rPr>
          <w:rFonts w:ascii="宋体" w:eastAsia="宋体" w:hAnsi="宋体"/>
          <w:sz w:val="28"/>
          <w:szCs w:val="28"/>
        </w:rPr>
        <w:t>6</w:t>
      </w:r>
      <w:r>
        <w:rPr>
          <w:rFonts w:ascii="宋体" w:eastAsia="宋体" w:hAnsi="宋体" w:hint="eastAsia"/>
          <w:sz w:val="28"/>
          <w:szCs w:val="28"/>
        </w:rPr>
        <w:t>万</w:t>
      </w:r>
    </w:p>
    <w:p w14:paraId="6C69DEDB" w14:textId="2E844FE0" w:rsidR="00990CFD" w:rsidRDefault="00990CFD" w:rsidP="00990CFD">
      <w:pPr>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年末预计负债的金额为：</w:t>
      </w:r>
      <w:r>
        <w:rPr>
          <w:rFonts w:ascii="宋体" w:eastAsia="宋体" w:hAnsi="宋体"/>
          <w:sz w:val="28"/>
          <w:szCs w:val="28"/>
        </w:rPr>
        <w:t>3-6+6=3</w:t>
      </w:r>
      <w:r>
        <w:rPr>
          <w:rFonts w:ascii="宋体" w:eastAsia="宋体" w:hAnsi="宋体" w:hint="eastAsia"/>
          <w:sz w:val="28"/>
          <w:szCs w:val="28"/>
        </w:rPr>
        <w:t>万</w:t>
      </w:r>
    </w:p>
    <w:p w14:paraId="215658F3" w14:textId="77777777" w:rsidR="00990CFD" w:rsidRPr="00990CFD" w:rsidRDefault="00990CFD" w:rsidP="00313D00">
      <w:pPr>
        <w:rPr>
          <w:rFonts w:ascii="宋体" w:eastAsia="宋体" w:hAnsi="宋体"/>
          <w:sz w:val="28"/>
          <w:szCs w:val="28"/>
        </w:rPr>
      </w:pPr>
    </w:p>
    <w:p w14:paraId="1FAFFFA2" w14:textId="242478A8" w:rsidR="000B168A" w:rsidRDefault="000B168A" w:rsidP="000B168A">
      <w:pPr>
        <w:rPr>
          <w:rFonts w:ascii="宋体" w:eastAsia="宋体" w:hAnsi="宋体"/>
          <w:sz w:val="28"/>
          <w:szCs w:val="28"/>
        </w:rPr>
      </w:pPr>
      <w:r w:rsidRPr="00990CFD">
        <w:rPr>
          <w:rFonts w:ascii="宋体" w:eastAsia="宋体" w:hAnsi="宋体" w:hint="eastAsia"/>
          <w:sz w:val="28"/>
          <w:szCs w:val="28"/>
          <w:highlight w:val="yellow"/>
        </w:rPr>
        <w:t>（</w:t>
      </w:r>
      <w:r>
        <w:rPr>
          <w:rFonts w:ascii="宋体" w:eastAsia="宋体" w:hAnsi="宋体"/>
          <w:sz w:val="28"/>
          <w:szCs w:val="28"/>
          <w:highlight w:val="yellow"/>
        </w:rPr>
        <w:t>3</w:t>
      </w:r>
      <w:r w:rsidRPr="00990CFD">
        <w:rPr>
          <w:rFonts w:ascii="宋体" w:eastAsia="宋体" w:hAnsi="宋体" w:hint="eastAsia"/>
          <w:sz w:val="28"/>
          <w:szCs w:val="28"/>
          <w:highlight w:val="yellow"/>
        </w:rPr>
        <w:t>）2</w:t>
      </w:r>
      <w:r w:rsidRPr="00990CFD">
        <w:rPr>
          <w:rFonts w:ascii="宋体" w:eastAsia="宋体" w:hAnsi="宋体"/>
          <w:sz w:val="28"/>
          <w:szCs w:val="28"/>
          <w:highlight w:val="yellow"/>
        </w:rPr>
        <w:t>02</w:t>
      </w:r>
      <w:r>
        <w:rPr>
          <w:rFonts w:ascii="宋体" w:eastAsia="宋体" w:hAnsi="宋体"/>
          <w:sz w:val="28"/>
          <w:szCs w:val="28"/>
          <w:highlight w:val="yellow"/>
        </w:rPr>
        <w:t>2</w:t>
      </w:r>
      <w:r w:rsidRPr="00990CFD">
        <w:rPr>
          <w:rFonts w:ascii="宋体" w:eastAsia="宋体" w:hAnsi="宋体" w:hint="eastAsia"/>
          <w:sz w:val="28"/>
          <w:szCs w:val="28"/>
          <w:highlight w:val="yellow"/>
        </w:rPr>
        <w:t>年做账：</w:t>
      </w:r>
    </w:p>
    <w:p w14:paraId="3DEE9F47" w14:textId="161CE2BB" w:rsidR="000B168A" w:rsidRDefault="000B168A" w:rsidP="000B168A">
      <w:pPr>
        <w:rPr>
          <w:rFonts w:ascii="宋体" w:eastAsia="宋体" w:hAnsi="宋体"/>
          <w:sz w:val="28"/>
          <w:szCs w:val="28"/>
        </w:rPr>
      </w:pPr>
      <w:r>
        <w:rPr>
          <w:rFonts w:ascii="宋体" w:eastAsia="宋体" w:hAnsi="宋体" w:hint="eastAsia"/>
          <w:sz w:val="28"/>
          <w:szCs w:val="28"/>
        </w:rPr>
        <w:t>①发生</w:t>
      </w:r>
      <w:r>
        <w:rPr>
          <w:rFonts w:ascii="宋体" w:eastAsia="宋体" w:hAnsi="宋体"/>
          <w:sz w:val="28"/>
          <w:szCs w:val="28"/>
        </w:rPr>
        <w:t>7</w:t>
      </w:r>
      <w:r>
        <w:rPr>
          <w:rFonts w:ascii="宋体" w:eastAsia="宋体" w:hAnsi="宋体" w:hint="eastAsia"/>
          <w:sz w:val="28"/>
          <w:szCs w:val="28"/>
        </w:rPr>
        <w:t>万维修费，</w:t>
      </w:r>
    </w:p>
    <w:p w14:paraId="06612DD4" w14:textId="5360A3BF" w:rsidR="000B168A" w:rsidRDefault="000B168A" w:rsidP="000B168A">
      <w:pPr>
        <w:rPr>
          <w:rFonts w:ascii="宋体" w:eastAsia="宋体" w:hAnsi="宋体"/>
          <w:sz w:val="28"/>
          <w:szCs w:val="28"/>
        </w:rPr>
      </w:pPr>
      <w:r>
        <w:rPr>
          <w:rFonts w:ascii="宋体" w:eastAsia="宋体" w:hAnsi="宋体" w:hint="eastAsia"/>
          <w:sz w:val="28"/>
          <w:szCs w:val="28"/>
        </w:rPr>
        <w:t xml:space="preserve">借：预计负债 </w:t>
      </w:r>
      <w:r>
        <w:rPr>
          <w:rFonts w:ascii="宋体" w:eastAsia="宋体" w:hAnsi="宋体"/>
          <w:sz w:val="28"/>
          <w:szCs w:val="28"/>
        </w:rPr>
        <w:t>7</w:t>
      </w:r>
      <w:r>
        <w:rPr>
          <w:rFonts w:ascii="宋体" w:eastAsia="宋体" w:hAnsi="宋体" w:hint="eastAsia"/>
          <w:sz w:val="28"/>
          <w:szCs w:val="28"/>
        </w:rPr>
        <w:t>万</w:t>
      </w:r>
    </w:p>
    <w:p w14:paraId="5927D8FC" w14:textId="0C3F7F29" w:rsidR="000B168A" w:rsidRDefault="000B168A" w:rsidP="000B168A">
      <w:pPr>
        <w:rPr>
          <w:rFonts w:ascii="宋体" w:eastAsia="宋体" w:hAnsi="宋体"/>
          <w:sz w:val="28"/>
          <w:szCs w:val="28"/>
        </w:rPr>
      </w:pPr>
      <w:r>
        <w:rPr>
          <w:rFonts w:ascii="宋体" w:eastAsia="宋体" w:hAnsi="宋体" w:hint="eastAsia"/>
          <w:sz w:val="28"/>
          <w:szCs w:val="28"/>
        </w:rPr>
        <w:t xml:space="preserve">贷：银行存款 </w:t>
      </w:r>
      <w:r>
        <w:rPr>
          <w:rFonts w:ascii="宋体" w:eastAsia="宋体" w:hAnsi="宋体"/>
          <w:sz w:val="28"/>
          <w:szCs w:val="28"/>
        </w:rPr>
        <w:t>7</w:t>
      </w:r>
      <w:r>
        <w:rPr>
          <w:rFonts w:ascii="宋体" w:eastAsia="宋体" w:hAnsi="宋体" w:hint="eastAsia"/>
          <w:sz w:val="28"/>
          <w:szCs w:val="28"/>
        </w:rPr>
        <w:t>万</w:t>
      </w:r>
    </w:p>
    <w:p w14:paraId="68BC1383" w14:textId="77777777" w:rsidR="000B168A" w:rsidRDefault="000B168A" w:rsidP="000B168A">
      <w:pPr>
        <w:rPr>
          <w:rFonts w:ascii="宋体" w:eastAsia="宋体" w:hAnsi="宋体"/>
          <w:sz w:val="28"/>
          <w:szCs w:val="28"/>
        </w:rPr>
      </w:pPr>
      <w:r>
        <w:rPr>
          <w:rFonts w:ascii="宋体" w:eastAsia="宋体" w:hAnsi="宋体" w:hint="eastAsia"/>
          <w:sz w:val="28"/>
          <w:szCs w:val="28"/>
        </w:rPr>
        <w:t>②预提本年度预计负债：</w:t>
      </w:r>
    </w:p>
    <w:p w14:paraId="12456BDF" w14:textId="48BA9BC2" w:rsidR="000B168A" w:rsidRDefault="000B168A" w:rsidP="000B168A">
      <w:pPr>
        <w:rPr>
          <w:rFonts w:ascii="宋体" w:eastAsia="宋体" w:hAnsi="宋体"/>
          <w:sz w:val="28"/>
          <w:szCs w:val="28"/>
        </w:rPr>
      </w:pPr>
      <w:r>
        <w:rPr>
          <w:rFonts w:ascii="宋体" w:eastAsia="宋体" w:hAnsi="宋体" w:hint="eastAsia"/>
          <w:sz w:val="28"/>
          <w:szCs w:val="28"/>
        </w:rPr>
        <w:t xml:space="preserve">借：销售费用 </w:t>
      </w:r>
      <w:r>
        <w:rPr>
          <w:rFonts w:ascii="宋体" w:eastAsia="宋体" w:hAnsi="宋体"/>
          <w:sz w:val="28"/>
          <w:szCs w:val="28"/>
        </w:rPr>
        <w:t>8</w:t>
      </w:r>
      <w:r>
        <w:rPr>
          <w:rFonts w:ascii="宋体" w:eastAsia="宋体" w:hAnsi="宋体" w:hint="eastAsia"/>
          <w:sz w:val="28"/>
          <w:szCs w:val="28"/>
        </w:rPr>
        <w:t>万（</w:t>
      </w:r>
      <w:r>
        <w:rPr>
          <w:rFonts w:ascii="宋体" w:eastAsia="宋体" w:hAnsi="宋体"/>
          <w:sz w:val="28"/>
          <w:szCs w:val="28"/>
        </w:rPr>
        <w:t>400</w:t>
      </w:r>
      <w:r>
        <w:rPr>
          <w:rFonts w:ascii="宋体" w:eastAsia="宋体" w:hAnsi="宋体" w:hint="eastAsia"/>
          <w:sz w:val="28"/>
          <w:szCs w:val="28"/>
        </w:rPr>
        <w:t>万×</w:t>
      </w:r>
      <w:r>
        <w:rPr>
          <w:rFonts w:ascii="宋体" w:eastAsia="宋体" w:hAnsi="宋体"/>
          <w:sz w:val="28"/>
          <w:szCs w:val="28"/>
        </w:rPr>
        <w:t>2%</w:t>
      </w:r>
      <w:r>
        <w:rPr>
          <w:rFonts w:ascii="宋体" w:eastAsia="宋体" w:hAnsi="宋体" w:hint="eastAsia"/>
          <w:sz w:val="28"/>
          <w:szCs w:val="28"/>
        </w:rPr>
        <w:t>）</w:t>
      </w:r>
    </w:p>
    <w:p w14:paraId="0C481757" w14:textId="34741970" w:rsidR="000B168A" w:rsidRDefault="000B168A" w:rsidP="000B168A">
      <w:pPr>
        <w:rPr>
          <w:rFonts w:ascii="宋体" w:eastAsia="宋体" w:hAnsi="宋体"/>
          <w:sz w:val="28"/>
          <w:szCs w:val="28"/>
        </w:rPr>
      </w:pPr>
      <w:r>
        <w:rPr>
          <w:rFonts w:ascii="宋体" w:eastAsia="宋体" w:hAnsi="宋体" w:hint="eastAsia"/>
          <w:sz w:val="28"/>
          <w:szCs w:val="28"/>
        </w:rPr>
        <w:t xml:space="preserve">贷：预计负债 </w:t>
      </w:r>
      <w:r>
        <w:rPr>
          <w:rFonts w:ascii="宋体" w:eastAsia="宋体" w:hAnsi="宋体"/>
          <w:sz w:val="28"/>
          <w:szCs w:val="28"/>
        </w:rPr>
        <w:t>8</w:t>
      </w:r>
      <w:r>
        <w:rPr>
          <w:rFonts w:ascii="宋体" w:eastAsia="宋体" w:hAnsi="宋体" w:hint="eastAsia"/>
          <w:sz w:val="28"/>
          <w:szCs w:val="28"/>
        </w:rPr>
        <w:t>万</w:t>
      </w:r>
    </w:p>
    <w:p w14:paraId="3352F481" w14:textId="757071AC" w:rsidR="00EB5136" w:rsidRPr="000B168A" w:rsidRDefault="000B168A" w:rsidP="00313D00">
      <w:pPr>
        <w:rPr>
          <w:rFonts w:ascii="宋体" w:eastAsia="宋体" w:hAnsi="宋体"/>
          <w:sz w:val="28"/>
          <w:szCs w:val="28"/>
        </w:rPr>
      </w:pPr>
      <w:r>
        <w:rPr>
          <w:rFonts w:ascii="宋体" w:eastAsia="宋体" w:hAnsi="宋体" w:hint="eastAsia"/>
          <w:sz w:val="28"/>
          <w:szCs w:val="28"/>
        </w:rPr>
        <w:lastRenderedPageBreak/>
        <w:t>2</w:t>
      </w:r>
      <w:r>
        <w:rPr>
          <w:rFonts w:ascii="宋体" w:eastAsia="宋体" w:hAnsi="宋体"/>
          <w:sz w:val="28"/>
          <w:szCs w:val="28"/>
        </w:rPr>
        <w:t>022</w:t>
      </w:r>
      <w:r>
        <w:rPr>
          <w:rFonts w:ascii="宋体" w:eastAsia="宋体" w:hAnsi="宋体" w:hint="eastAsia"/>
          <w:sz w:val="28"/>
          <w:szCs w:val="28"/>
        </w:rPr>
        <w:t>年末预计负债的金额为：</w:t>
      </w:r>
      <w:r>
        <w:rPr>
          <w:rFonts w:ascii="宋体" w:eastAsia="宋体" w:hAnsi="宋体"/>
          <w:sz w:val="28"/>
          <w:szCs w:val="28"/>
        </w:rPr>
        <w:t>3-7+8=4</w:t>
      </w:r>
      <w:r>
        <w:rPr>
          <w:rFonts w:ascii="宋体" w:eastAsia="宋体" w:hAnsi="宋体" w:hint="eastAsia"/>
          <w:sz w:val="28"/>
          <w:szCs w:val="28"/>
        </w:rPr>
        <w:t>万</w:t>
      </w:r>
    </w:p>
    <w:p w14:paraId="5045F3D7" w14:textId="77777777" w:rsidR="00EB5136" w:rsidRDefault="00EB5136" w:rsidP="00313D00">
      <w:pPr>
        <w:rPr>
          <w:rFonts w:ascii="宋体" w:eastAsia="宋体" w:hAnsi="宋体"/>
          <w:sz w:val="28"/>
          <w:szCs w:val="28"/>
        </w:rPr>
      </w:pPr>
    </w:p>
    <w:p w14:paraId="762F5E90" w14:textId="2A9E68EA" w:rsidR="008C7994" w:rsidRDefault="000B168A" w:rsidP="00313D00">
      <w:pPr>
        <w:rPr>
          <w:rFonts w:ascii="宋体" w:eastAsia="宋体" w:hAnsi="宋体"/>
          <w:sz w:val="28"/>
          <w:szCs w:val="28"/>
        </w:rPr>
      </w:pPr>
      <w:r>
        <w:rPr>
          <w:rFonts w:ascii="宋体" w:eastAsia="宋体" w:hAnsi="宋体" w:hint="eastAsia"/>
          <w:sz w:val="28"/>
          <w:szCs w:val="28"/>
        </w:rPr>
        <w:t>有同学可能会问，如果这么做下去，实际发生的跟计提的差异越来越大的话，预计负债的期末余额岂不是会越来越大？</w:t>
      </w:r>
    </w:p>
    <w:p w14:paraId="1A2B9960" w14:textId="76547C3F" w:rsidR="000B168A" w:rsidRDefault="00977641" w:rsidP="00313D00">
      <w:pPr>
        <w:rPr>
          <w:rFonts w:ascii="宋体" w:eastAsia="宋体" w:hAnsi="宋体"/>
          <w:sz w:val="28"/>
          <w:szCs w:val="28"/>
        </w:rPr>
      </w:pPr>
      <w:r>
        <w:rPr>
          <w:rFonts w:ascii="宋体" w:eastAsia="宋体" w:hAnsi="宋体" w:hint="eastAsia"/>
          <w:sz w:val="28"/>
          <w:szCs w:val="28"/>
        </w:rPr>
        <w:t>其实这个预计负债是要根据实际情况调整的比如修理费的比率增大了，以后年度计算的时候要用大比率的。或者有些产品质量比较号，质保期已经到了，实际发生的修理费远远没有计提的多。因为质保期已经过了，由于这批产品而计提的修理费是不会发生的了，这种情况就要把多余的预计负债给冲掉，借预计负债，贷销售费用。</w:t>
      </w:r>
    </w:p>
    <w:p w14:paraId="0FE124B1" w14:textId="49C8B63A" w:rsidR="00BA1433" w:rsidRDefault="00BA1433" w:rsidP="00313D00">
      <w:pPr>
        <w:rPr>
          <w:rFonts w:ascii="宋体" w:eastAsia="宋体" w:hAnsi="宋体"/>
          <w:sz w:val="28"/>
          <w:szCs w:val="28"/>
        </w:rPr>
      </w:pPr>
    </w:p>
    <w:p w14:paraId="3403B6EC" w14:textId="54EA5DF3" w:rsidR="003E19D8" w:rsidRDefault="003E19D8" w:rsidP="00313D00">
      <w:pPr>
        <w:rPr>
          <w:rFonts w:ascii="宋体" w:eastAsia="宋体" w:hAnsi="宋体"/>
          <w:sz w:val="28"/>
          <w:szCs w:val="28"/>
        </w:rPr>
      </w:pPr>
      <w:r>
        <w:rPr>
          <w:rFonts w:ascii="宋体" w:eastAsia="宋体" w:hAnsi="宋体" w:hint="eastAsia"/>
          <w:sz w:val="28"/>
          <w:szCs w:val="28"/>
        </w:rPr>
        <w:t>比如上面的例子，2</w:t>
      </w:r>
      <w:r>
        <w:rPr>
          <w:rFonts w:ascii="宋体" w:eastAsia="宋体" w:hAnsi="宋体"/>
          <w:sz w:val="28"/>
          <w:szCs w:val="28"/>
        </w:rPr>
        <w:t>021</w:t>
      </w:r>
      <w:r>
        <w:rPr>
          <w:rFonts w:ascii="宋体" w:eastAsia="宋体" w:hAnsi="宋体" w:hint="eastAsia"/>
          <w:sz w:val="28"/>
          <w:szCs w:val="28"/>
        </w:rPr>
        <w:t>和2</w:t>
      </w:r>
      <w:r>
        <w:rPr>
          <w:rFonts w:ascii="宋体" w:eastAsia="宋体" w:hAnsi="宋体"/>
          <w:sz w:val="28"/>
          <w:szCs w:val="28"/>
        </w:rPr>
        <w:t>022</w:t>
      </w:r>
      <w:r>
        <w:rPr>
          <w:rFonts w:ascii="宋体" w:eastAsia="宋体" w:hAnsi="宋体" w:hint="eastAsia"/>
          <w:sz w:val="28"/>
          <w:szCs w:val="28"/>
        </w:rPr>
        <w:t>年销售出去的金额一共5</w:t>
      </w:r>
      <w:r>
        <w:rPr>
          <w:rFonts w:ascii="宋体" w:eastAsia="宋体" w:hAnsi="宋体"/>
          <w:sz w:val="28"/>
          <w:szCs w:val="28"/>
        </w:rPr>
        <w:t>00</w:t>
      </w:r>
      <w:r>
        <w:rPr>
          <w:rFonts w:ascii="宋体" w:eastAsia="宋体" w:hAnsi="宋体" w:hint="eastAsia"/>
          <w:sz w:val="28"/>
          <w:szCs w:val="28"/>
        </w:rPr>
        <w:t>万，假设这些销售出去的产品一点维修费都没发生，那期末预计负债余额最多是5</w:t>
      </w:r>
      <w:r>
        <w:rPr>
          <w:rFonts w:ascii="宋体" w:eastAsia="宋体" w:hAnsi="宋体"/>
          <w:sz w:val="28"/>
          <w:szCs w:val="28"/>
        </w:rPr>
        <w:t>00*2%=10</w:t>
      </w:r>
      <w:r>
        <w:rPr>
          <w:rFonts w:ascii="宋体" w:eastAsia="宋体" w:hAnsi="宋体" w:hint="eastAsia"/>
          <w:sz w:val="28"/>
          <w:szCs w:val="28"/>
        </w:rPr>
        <w:t>万，如果期末余额超过1</w:t>
      </w:r>
      <w:r>
        <w:rPr>
          <w:rFonts w:ascii="宋体" w:eastAsia="宋体" w:hAnsi="宋体"/>
          <w:sz w:val="28"/>
          <w:szCs w:val="28"/>
        </w:rPr>
        <w:t>0</w:t>
      </w:r>
      <w:r>
        <w:rPr>
          <w:rFonts w:ascii="宋体" w:eastAsia="宋体" w:hAnsi="宋体" w:hint="eastAsia"/>
          <w:sz w:val="28"/>
          <w:szCs w:val="28"/>
        </w:rPr>
        <w:t>万就要做调整了。</w:t>
      </w:r>
    </w:p>
    <w:p w14:paraId="19ECB4B0" w14:textId="28DC7E88" w:rsidR="003E19D8" w:rsidRDefault="003E19D8" w:rsidP="00313D00">
      <w:pPr>
        <w:rPr>
          <w:rFonts w:ascii="宋体" w:eastAsia="宋体" w:hAnsi="宋体"/>
          <w:sz w:val="28"/>
          <w:szCs w:val="28"/>
        </w:rPr>
      </w:pPr>
    </w:p>
    <w:p w14:paraId="2DEF02E5" w14:textId="5E3179DE" w:rsidR="003E19D8" w:rsidRDefault="004538E8" w:rsidP="00313D00">
      <w:pPr>
        <w:rPr>
          <w:rFonts w:ascii="宋体" w:eastAsia="宋体" w:hAnsi="宋体"/>
          <w:sz w:val="28"/>
          <w:szCs w:val="28"/>
        </w:rPr>
      </w:pPr>
      <w:r>
        <w:rPr>
          <w:rFonts w:ascii="宋体" w:eastAsia="宋体" w:hAnsi="宋体" w:hint="eastAsia"/>
          <w:sz w:val="28"/>
          <w:szCs w:val="28"/>
          <w:highlight w:val="yellow"/>
        </w:rPr>
        <w:t>因此，虽然我们是这样做账，但是</w:t>
      </w:r>
      <w:r w:rsidR="00F31C4C">
        <w:rPr>
          <w:rFonts w:ascii="宋体" w:eastAsia="宋体" w:hAnsi="宋体" w:hint="eastAsia"/>
          <w:sz w:val="28"/>
          <w:szCs w:val="28"/>
          <w:highlight w:val="yellow"/>
        </w:rPr>
        <w:t>预计负债</w:t>
      </w:r>
      <w:r>
        <w:rPr>
          <w:rFonts w:ascii="宋体" w:eastAsia="宋体" w:hAnsi="宋体" w:hint="eastAsia"/>
          <w:sz w:val="28"/>
          <w:szCs w:val="28"/>
          <w:highlight w:val="yellow"/>
        </w:rPr>
        <w:t>期末余额的上限我们是能够算出来的，当超过上限</w:t>
      </w:r>
      <w:r w:rsidR="007F3B60">
        <w:rPr>
          <w:rFonts w:ascii="宋体" w:eastAsia="宋体" w:hAnsi="宋体" w:hint="eastAsia"/>
          <w:sz w:val="28"/>
          <w:szCs w:val="28"/>
          <w:highlight w:val="yellow"/>
        </w:rPr>
        <w:t>的部分，就要给它做调整。</w:t>
      </w:r>
    </w:p>
    <w:p w14:paraId="1BA4B2D2" w14:textId="2B1D301D" w:rsidR="00294FB1" w:rsidRDefault="00294FB1" w:rsidP="00313D00">
      <w:pPr>
        <w:rPr>
          <w:rFonts w:ascii="宋体" w:eastAsia="宋体" w:hAnsi="宋体"/>
          <w:sz w:val="28"/>
          <w:szCs w:val="28"/>
        </w:rPr>
      </w:pPr>
    </w:p>
    <w:p w14:paraId="19CB82AF" w14:textId="62D8C362" w:rsidR="00F31C4C" w:rsidRDefault="00F31C4C" w:rsidP="00313D00">
      <w:pPr>
        <w:rPr>
          <w:rFonts w:ascii="宋体" w:eastAsia="宋体" w:hAnsi="宋体"/>
          <w:sz w:val="28"/>
          <w:szCs w:val="28"/>
        </w:rPr>
      </w:pPr>
      <w:r>
        <w:rPr>
          <w:rFonts w:ascii="宋体" w:eastAsia="宋体" w:hAnsi="宋体" w:hint="eastAsia"/>
          <w:sz w:val="28"/>
          <w:szCs w:val="28"/>
        </w:rPr>
        <w:t>总之，最重要的就是算比例，只要把维修费占销售收入的比重给算准了，一切都好办了。</w:t>
      </w:r>
    </w:p>
    <w:p w14:paraId="3CDEF280" w14:textId="77777777" w:rsidR="00F31C4C" w:rsidRDefault="00F31C4C" w:rsidP="00313D00">
      <w:pPr>
        <w:rPr>
          <w:rFonts w:ascii="宋体" w:eastAsia="宋体" w:hAnsi="宋体"/>
          <w:sz w:val="28"/>
          <w:szCs w:val="28"/>
        </w:rPr>
      </w:pPr>
    </w:p>
    <w:p w14:paraId="19EF6EE7" w14:textId="6D55B4A8" w:rsidR="002459CF" w:rsidRDefault="002459CF" w:rsidP="002459CF">
      <w:pPr>
        <w:pStyle w:val="2"/>
      </w:pPr>
      <w:bookmarkStart w:id="949" w:name="_Toc123761922"/>
      <w:bookmarkStart w:id="950" w:name="_Toc145317087"/>
      <w:r>
        <w:rPr>
          <w:rFonts w:hint="eastAsia"/>
        </w:rPr>
        <w:lastRenderedPageBreak/>
        <w:t>附注披露</w:t>
      </w:r>
      <w:bookmarkEnd w:id="949"/>
      <w:bookmarkEnd w:id="950"/>
    </w:p>
    <w:p w14:paraId="186C1178" w14:textId="51167540" w:rsidR="009A6304" w:rsidRDefault="00DC517F" w:rsidP="00313D00">
      <w:pPr>
        <w:rPr>
          <w:rFonts w:ascii="宋体" w:eastAsia="宋体" w:hAnsi="宋体"/>
          <w:sz w:val="28"/>
          <w:szCs w:val="28"/>
        </w:rPr>
      </w:pPr>
      <w:r>
        <w:rPr>
          <w:rFonts w:ascii="宋体" w:eastAsia="宋体" w:hAnsi="宋体" w:hint="eastAsia"/>
          <w:sz w:val="28"/>
          <w:szCs w:val="28"/>
        </w:rPr>
        <w:t>1、预计负债</w:t>
      </w:r>
    </w:p>
    <w:p w14:paraId="553D62D6" w14:textId="2F057F24" w:rsidR="00DC517F" w:rsidRDefault="00DC517F" w:rsidP="00313D00">
      <w:pPr>
        <w:rPr>
          <w:rFonts w:ascii="宋体" w:eastAsia="宋体" w:hAnsi="宋体"/>
          <w:sz w:val="28"/>
          <w:szCs w:val="28"/>
        </w:rPr>
      </w:pPr>
    </w:p>
    <w:p w14:paraId="00EB41ED" w14:textId="10EB5AA6" w:rsidR="00DC517F" w:rsidRDefault="00DC517F" w:rsidP="00313D00">
      <w:pPr>
        <w:rPr>
          <w:rFonts w:ascii="宋体" w:eastAsia="宋体" w:hAnsi="宋体"/>
          <w:sz w:val="28"/>
          <w:szCs w:val="28"/>
        </w:rPr>
      </w:pPr>
      <w:r>
        <w:rPr>
          <w:rFonts w:ascii="宋体" w:eastAsia="宋体" w:hAnsi="宋体" w:hint="eastAsia"/>
          <w:sz w:val="28"/>
          <w:szCs w:val="28"/>
        </w:rPr>
        <w:t>2、或有事项</w:t>
      </w:r>
    </w:p>
    <w:p w14:paraId="30013EAA" w14:textId="112E339E" w:rsidR="00DC517F" w:rsidRDefault="00DC517F" w:rsidP="00313D00">
      <w:pPr>
        <w:rPr>
          <w:rFonts w:ascii="宋体" w:eastAsia="宋体" w:hAnsi="宋体"/>
          <w:sz w:val="28"/>
          <w:szCs w:val="28"/>
        </w:rPr>
      </w:pPr>
      <w:r>
        <w:rPr>
          <w:rFonts w:ascii="宋体" w:eastAsia="宋体" w:hAnsi="宋体" w:hint="eastAsia"/>
          <w:sz w:val="28"/>
          <w:szCs w:val="28"/>
        </w:rPr>
        <w:t>（1）未决诉讼</w:t>
      </w:r>
    </w:p>
    <w:p w14:paraId="347EEA33" w14:textId="56BD4D9C" w:rsidR="00DC517F" w:rsidRDefault="00DC517F" w:rsidP="00313D00">
      <w:pPr>
        <w:rPr>
          <w:rFonts w:ascii="宋体" w:eastAsia="宋体" w:hAnsi="宋体"/>
          <w:sz w:val="28"/>
          <w:szCs w:val="28"/>
        </w:rPr>
      </w:pPr>
      <w:r>
        <w:rPr>
          <w:rFonts w:ascii="宋体" w:eastAsia="宋体" w:hAnsi="宋体" w:hint="eastAsia"/>
          <w:sz w:val="28"/>
          <w:szCs w:val="28"/>
        </w:rPr>
        <w:t>（2）担保</w:t>
      </w:r>
    </w:p>
    <w:p w14:paraId="368A7A00" w14:textId="797732A8" w:rsidR="00DC517F" w:rsidRDefault="00DC517F" w:rsidP="00313D00">
      <w:pPr>
        <w:rPr>
          <w:rFonts w:ascii="宋体" w:eastAsia="宋体" w:hAnsi="宋体"/>
          <w:sz w:val="28"/>
          <w:szCs w:val="28"/>
        </w:rPr>
      </w:pPr>
    </w:p>
    <w:p w14:paraId="6CDF3D02" w14:textId="4B3457CF" w:rsidR="00DC517F" w:rsidRDefault="00DC517F" w:rsidP="00313D00">
      <w:pPr>
        <w:rPr>
          <w:rFonts w:ascii="宋体" w:eastAsia="宋体" w:hAnsi="宋体"/>
          <w:sz w:val="28"/>
          <w:szCs w:val="28"/>
        </w:rPr>
      </w:pPr>
    </w:p>
    <w:p w14:paraId="32197133" w14:textId="15187291" w:rsidR="00DC517F" w:rsidRDefault="00DC517F" w:rsidP="00313D00">
      <w:pPr>
        <w:rPr>
          <w:rFonts w:ascii="宋体" w:eastAsia="宋体" w:hAnsi="宋体"/>
          <w:sz w:val="28"/>
          <w:szCs w:val="28"/>
        </w:rPr>
      </w:pPr>
    </w:p>
    <w:p w14:paraId="65EFF1A0" w14:textId="411575DF" w:rsidR="00DC517F" w:rsidRDefault="00DC517F" w:rsidP="00313D00">
      <w:pPr>
        <w:rPr>
          <w:rFonts w:ascii="宋体" w:eastAsia="宋体" w:hAnsi="宋体"/>
          <w:sz w:val="28"/>
          <w:szCs w:val="28"/>
        </w:rPr>
      </w:pPr>
    </w:p>
    <w:p w14:paraId="6F57B151" w14:textId="77777777" w:rsidR="00DC517F" w:rsidRDefault="00DC517F" w:rsidP="00313D00">
      <w:pPr>
        <w:rPr>
          <w:rFonts w:ascii="宋体" w:eastAsia="宋体" w:hAnsi="宋体"/>
          <w:sz w:val="28"/>
          <w:szCs w:val="28"/>
        </w:rPr>
      </w:pPr>
    </w:p>
    <w:p w14:paraId="0C386FFD" w14:textId="5C23AEAF" w:rsidR="00434BE9" w:rsidRDefault="00434BE9" w:rsidP="00313D00">
      <w:pPr>
        <w:rPr>
          <w:rFonts w:ascii="宋体" w:eastAsia="宋体" w:hAnsi="宋体"/>
          <w:sz w:val="28"/>
          <w:szCs w:val="28"/>
        </w:rPr>
      </w:pPr>
      <w:r>
        <w:rPr>
          <w:rFonts w:ascii="宋体" w:eastAsia="宋体" w:hAnsi="宋体"/>
          <w:sz w:val="28"/>
          <w:szCs w:val="28"/>
        </w:rPr>
        <w:br w:type="page"/>
      </w:r>
    </w:p>
    <w:p w14:paraId="42F33856" w14:textId="47840675" w:rsidR="00E80887" w:rsidRDefault="00271C5D" w:rsidP="00271C5D">
      <w:pPr>
        <w:pStyle w:val="1"/>
        <w:jc w:val="left"/>
      </w:pPr>
      <w:r>
        <w:rPr>
          <w:rFonts w:hint="eastAsia"/>
        </w:rPr>
        <w:lastRenderedPageBreak/>
        <w:t xml:space="preserve"> </w:t>
      </w:r>
      <w:bookmarkStart w:id="951" w:name="_Toc123761923"/>
      <w:bookmarkStart w:id="952" w:name="_Toc145317088"/>
      <w:r>
        <w:rPr>
          <w:rFonts w:hint="eastAsia"/>
        </w:rPr>
        <w:t>其他综合收益</w:t>
      </w:r>
      <w:r w:rsidR="000F3EEE">
        <w:rPr>
          <w:rFonts w:hint="eastAsia"/>
        </w:rPr>
        <w:t>、盈余公积、未分配利润</w:t>
      </w:r>
      <w:bookmarkEnd w:id="951"/>
      <w:bookmarkEnd w:id="952"/>
    </w:p>
    <w:p w14:paraId="6B16D390" w14:textId="72406ADB" w:rsidR="00434BE9" w:rsidRDefault="000F3EEE" w:rsidP="000F3EEE">
      <w:pPr>
        <w:pStyle w:val="2"/>
      </w:pPr>
      <w:bookmarkStart w:id="953" w:name="_Toc123761924"/>
      <w:bookmarkStart w:id="954" w:name="_Toc145317089"/>
      <w:r>
        <w:rPr>
          <w:rFonts w:hint="eastAsia"/>
        </w:rPr>
        <w:t>其他综合收益</w:t>
      </w:r>
      <w:bookmarkEnd w:id="953"/>
      <w:bookmarkEnd w:id="954"/>
    </w:p>
    <w:p w14:paraId="4968D3BC" w14:textId="05F1925F" w:rsidR="001106E4" w:rsidRPr="001106E4" w:rsidRDefault="001106E4" w:rsidP="00434BE9">
      <w:pPr>
        <w:rPr>
          <w:rFonts w:ascii="宋体" w:eastAsia="宋体" w:hAnsi="宋体"/>
          <w:sz w:val="28"/>
          <w:szCs w:val="28"/>
        </w:rPr>
      </w:pPr>
      <w:r>
        <w:rPr>
          <w:rFonts w:ascii="宋体" w:eastAsia="宋体" w:hAnsi="宋体" w:hint="eastAsia"/>
          <w:sz w:val="28"/>
          <w:szCs w:val="28"/>
        </w:rPr>
        <w:t>实务中，这个项目比较少遇到。</w:t>
      </w:r>
    </w:p>
    <w:p w14:paraId="73FD7476" w14:textId="30794FBC" w:rsidR="00F86216" w:rsidRDefault="00F86216" w:rsidP="00434BE9">
      <w:pPr>
        <w:rPr>
          <w:rFonts w:ascii="宋体" w:eastAsia="宋体" w:hAnsi="宋体"/>
          <w:sz w:val="28"/>
          <w:szCs w:val="28"/>
        </w:rPr>
      </w:pPr>
      <w:r>
        <w:rPr>
          <w:rFonts w:ascii="宋体" w:eastAsia="宋体" w:hAnsi="宋体" w:hint="eastAsia"/>
          <w:sz w:val="28"/>
          <w:szCs w:val="28"/>
        </w:rPr>
        <w:t>这个项目比较简单，主要看它是什么</w:t>
      </w:r>
      <w:r w:rsidR="001106E4">
        <w:rPr>
          <w:rFonts w:ascii="宋体" w:eastAsia="宋体" w:hAnsi="宋体" w:hint="eastAsia"/>
          <w:sz w:val="28"/>
          <w:szCs w:val="28"/>
        </w:rPr>
        <w:t>业务</w:t>
      </w:r>
      <w:r>
        <w:rPr>
          <w:rFonts w:ascii="宋体" w:eastAsia="宋体" w:hAnsi="宋体" w:hint="eastAsia"/>
          <w:sz w:val="28"/>
          <w:szCs w:val="28"/>
        </w:rPr>
        <w:t>产生的</w:t>
      </w:r>
      <w:r w:rsidR="001106E4">
        <w:rPr>
          <w:rFonts w:ascii="宋体" w:eastAsia="宋体" w:hAnsi="宋体" w:hint="eastAsia"/>
          <w:sz w:val="28"/>
          <w:szCs w:val="28"/>
        </w:rPr>
        <w:t>，它放到其他综合收益是否合适。然后收集它发生时的资料，计算一下金额是否正确就可以啦。</w:t>
      </w:r>
      <w:r w:rsidR="00A145C6">
        <w:rPr>
          <w:rFonts w:ascii="宋体" w:eastAsia="宋体" w:hAnsi="宋体" w:hint="eastAsia"/>
          <w:sz w:val="28"/>
          <w:szCs w:val="28"/>
        </w:rPr>
        <w:t>这个项目一般是资产负债类科目的对方科目，资产负债类科目我们审计过了，其他综合收益作为它的对方科目，刷一下底稿就可以了。</w:t>
      </w:r>
    </w:p>
    <w:p w14:paraId="00A22C4B" w14:textId="77777777" w:rsidR="00F86216" w:rsidRDefault="00F86216" w:rsidP="00434BE9">
      <w:pPr>
        <w:rPr>
          <w:rFonts w:ascii="宋体" w:eastAsia="宋体" w:hAnsi="宋体"/>
          <w:sz w:val="28"/>
          <w:szCs w:val="28"/>
        </w:rPr>
      </w:pPr>
    </w:p>
    <w:p w14:paraId="1391C3DF" w14:textId="4E91CDC5" w:rsidR="000F3EEE" w:rsidRDefault="000F3EEE" w:rsidP="000F3EEE">
      <w:pPr>
        <w:pStyle w:val="2"/>
      </w:pPr>
      <w:bookmarkStart w:id="955" w:name="_Toc123761925"/>
      <w:bookmarkStart w:id="956" w:name="_Toc145317090"/>
      <w:r>
        <w:rPr>
          <w:rFonts w:hint="eastAsia"/>
        </w:rPr>
        <w:t>盈余公积</w:t>
      </w:r>
      <w:bookmarkEnd w:id="955"/>
      <w:bookmarkEnd w:id="956"/>
    </w:p>
    <w:p w14:paraId="4A8FD722" w14:textId="337B68BB" w:rsidR="00324611" w:rsidRPr="00324611" w:rsidRDefault="008669BF" w:rsidP="00324611">
      <w:pPr>
        <w:rPr>
          <w:rFonts w:ascii="宋体" w:eastAsia="宋体" w:hAnsi="宋体"/>
          <w:sz w:val="28"/>
          <w:szCs w:val="28"/>
        </w:rPr>
      </w:pPr>
      <w:r>
        <w:rPr>
          <w:rFonts w:ascii="宋体" w:eastAsia="宋体" w:hAnsi="宋体" w:hint="eastAsia"/>
          <w:sz w:val="28"/>
          <w:szCs w:val="28"/>
        </w:rPr>
        <w:t>盈余公积这个科目的存在，主要是防止企业把所有的</w:t>
      </w:r>
      <w:r w:rsidR="008642E5">
        <w:rPr>
          <w:rFonts w:ascii="宋体" w:eastAsia="宋体" w:hAnsi="宋体" w:hint="eastAsia"/>
          <w:sz w:val="28"/>
          <w:szCs w:val="28"/>
        </w:rPr>
        <w:t>利润</w:t>
      </w:r>
      <w:r w:rsidR="001C669F">
        <w:rPr>
          <w:rFonts w:ascii="宋体" w:eastAsia="宋体" w:hAnsi="宋体" w:hint="eastAsia"/>
          <w:sz w:val="28"/>
          <w:szCs w:val="28"/>
        </w:rPr>
        <w:t>都分干净。</w:t>
      </w:r>
    </w:p>
    <w:p w14:paraId="3E753664" w14:textId="77777777" w:rsidR="00324611" w:rsidRPr="00324611" w:rsidRDefault="00324611" w:rsidP="00324611">
      <w:pPr>
        <w:rPr>
          <w:rFonts w:ascii="宋体" w:eastAsia="宋体" w:hAnsi="宋体"/>
          <w:sz w:val="28"/>
          <w:szCs w:val="28"/>
        </w:rPr>
      </w:pPr>
    </w:p>
    <w:p w14:paraId="16DBAA5B" w14:textId="456E713C" w:rsidR="00EB50E3" w:rsidRDefault="00EC12F4" w:rsidP="00E429AC">
      <w:pPr>
        <w:pStyle w:val="3"/>
      </w:pPr>
      <w:bookmarkStart w:id="957" w:name="_Toc123761926"/>
      <w:bookmarkStart w:id="958" w:name="_Toc145317091"/>
      <w:r>
        <w:rPr>
          <w:rFonts w:hint="eastAsia"/>
        </w:rPr>
        <w:t>1、</w:t>
      </w:r>
      <w:r w:rsidR="00EB50E3">
        <w:rPr>
          <w:rFonts w:hint="eastAsia"/>
        </w:rPr>
        <w:t>盈余公积的规范文件</w:t>
      </w:r>
      <w:bookmarkEnd w:id="957"/>
      <w:bookmarkEnd w:id="958"/>
    </w:p>
    <w:p w14:paraId="083F819E" w14:textId="5DC6BCA4" w:rsidR="00EB50E3" w:rsidRDefault="00EC12F4" w:rsidP="00EB50E3">
      <w:pPr>
        <w:rPr>
          <w:rFonts w:ascii="宋体" w:eastAsia="宋体" w:hAnsi="宋体"/>
          <w:sz w:val="28"/>
          <w:szCs w:val="28"/>
        </w:rPr>
      </w:pPr>
      <w:r>
        <w:rPr>
          <w:rFonts w:ascii="宋体" w:eastAsia="宋体" w:hAnsi="宋体" w:hint="eastAsia"/>
          <w:sz w:val="28"/>
          <w:szCs w:val="28"/>
          <w:highlight w:val="yellow"/>
        </w:rPr>
        <w:t>（1）</w:t>
      </w:r>
      <w:r w:rsidR="00EB50E3" w:rsidRPr="00EB50E3">
        <w:rPr>
          <w:rFonts w:ascii="宋体" w:eastAsia="宋体" w:hAnsi="宋体" w:hint="eastAsia"/>
          <w:sz w:val="28"/>
          <w:szCs w:val="28"/>
          <w:highlight w:val="yellow"/>
        </w:rPr>
        <w:t>《公司法》第一百六十六条</w:t>
      </w:r>
    </w:p>
    <w:p w14:paraId="0E995F06" w14:textId="4108D046" w:rsidR="00EB50E3" w:rsidRPr="00EB50E3" w:rsidRDefault="00EB50E3" w:rsidP="00EB50E3">
      <w:pPr>
        <w:rPr>
          <w:rFonts w:ascii="宋体" w:eastAsia="宋体" w:hAnsi="宋体"/>
          <w:sz w:val="28"/>
          <w:szCs w:val="28"/>
        </w:rPr>
      </w:pPr>
      <w:r w:rsidRPr="00EB50E3">
        <w:rPr>
          <w:rFonts w:ascii="宋体" w:eastAsia="宋体" w:hAnsi="宋体" w:hint="eastAsia"/>
          <w:sz w:val="28"/>
          <w:szCs w:val="28"/>
        </w:rPr>
        <w:t>公司分配当年税后利润时，应当提取利润的</w:t>
      </w:r>
      <w:r w:rsidR="00901DE1" w:rsidRPr="00901DE1">
        <w:rPr>
          <w:rFonts w:ascii="宋体" w:eastAsia="宋体" w:hAnsi="宋体" w:hint="eastAsia"/>
          <w:color w:val="FF0000"/>
          <w:sz w:val="28"/>
          <w:szCs w:val="28"/>
        </w:rPr>
        <w:t>1</w:t>
      </w:r>
      <w:r w:rsidR="00901DE1" w:rsidRPr="00901DE1">
        <w:rPr>
          <w:rFonts w:ascii="宋体" w:eastAsia="宋体" w:hAnsi="宋体"/>
          <w:color w:val="FF0000"/>
          <w:sz w:val="28"/>
          <w:szCs w:val="28"/>
        </w:rPr>
        <w:t>0%</w:t>
      </w:r>
      <w:r w:rsidRPr="00EB50E3">
        <w:rPr>
          <w:rFonts w:ascii="宋体" w:eastAsia="宋体" w:hAnsi="宋体" w:hint="eastAsia"/>
          <w:sz w:val="28"/>
          <w:szCs w:val="28"/>
        </w:rPr>
        <w:t>列入公司法定公积金。公司法定公积金累计额为公司注册资本的</w:t>
      </w:r>
      <w:r w:rsidR="00901DE1" w:rsidRPr="00901DE1">
        <w:rPr>
          <w:rFonts w:ascii="宋体" w:eastAsia="宋体" w:hAnsi="宋体" w:hint="eastAsia"/>
          <w:color w:val="FF0000"/>
          <w:sz w:val="28"/>
          <w:szCs w:val="28"/>
        </w:rPr>
        <w:t>5</w:t>
      </w:r>
      <w:r w:rsidR="00901DE1" w:rsidRPr="00901DE1">
        <w:rPr>
          <w:rFonts w:ascii="宋体" w:eastAsia="宋体" w:hAnsi="宋体"/>
          <w:color w:val="FF0000"/>
          <w:sz w:val="28"/>
          <w:szCs w:val="28"/>
        </w:rPr>
        <w:t>0%</w:t>
      </w:r>
      <w:r w:rsidRPr="00EB50E3">
        <w:rPr>
          <w:rFonts w:ascii="宋体" w:eastAsia="宋体" w:hAnsi="宋体" w:hint="eastAsia"/>
          <w:sz w:val="28"/>
          <w:szCs w:val="28"/>
        </w:rPr>
        <w:t>的，可以不再提取。</w:t>
      </w:r>
    </w:p>
    <w:p w14:paraId="2CDF1F35" w14:textId="628A550A" w:rsidR="00EB50E3" w:rsidRDefault="00EB50E3" w:rsidP="00EB50E3">
      <w:pPr>
        <w:rPr>
          <w:rFonts w:ascii="宋体" w:eastAsia="宋体" w:hAnsi="宋体"/>
          <w:sz w:val="28"/>
          <w:szCs w:val="28"/>
        </w:rPr>
      </w:pPr>
      <w:r w:rsidRPr="00EB50E3">
        <w:rPr>
          <w:rFonts w:ascii="宋体" w:eastAsia="宋体" w:hAnsi="宋体" w:hint="eastAsia"/>
          <w:sz w:val="28"/>
          <w:szCs w:val="28"/>
        </w:rPr>
        <w:lastRenderedPageBreak/>
        <w:t>公司的法定公积金不足以弥补以前年度亏损的，在依照前款规定提取法定公积金之前，应当先用当年利润弥补亏损。</w:t>
      </w:r>
    </w:p>
    <w:p w14:paraId="6FED5658" w14:textId="77777777" w:rsidR="00EB50E3" w:rsidRPr="00EB50E3" w:rsidRDefault="00EB50E3" w:rsidP="00EB50E3">
      <w:pPr>
        <w:rPr>
          <w:rFonts w:ascii="宋体" w:eastAsia="宋体" w:hAnsi="宋体"/>
          <w:sz w:val="28"/>
          <w:szCs w:val="28"/>
        </w:rPr>
      </w:pPr>
    </w:p>
    <w:p w14:paraId="06BCF4AD" w14:textId="62721B50" w:rsidR="00EB50E3" w:rsidRPr="00EB50E3" w:rsidRDefault="00EC12F4" w:rsidP="00EB50E3">
      <w:pPr>
        <w:rPr>
          <w:rFonts w:ascii="宋体" w:eastAsia="宋体" w:hAnsi="宋体"/>
          <w:sz w:val="28"/>
          <w:szCs w:val="28"/>
        </w:rPr>
      </w:pPr>
      <w:r>
        <w:rPr>
          <w:rFonts w:ascii="宋体" w:eastAsia="宋体" w:hAnsi="宋体" w:hint="eastAsia"/>
          <w:sz w:val="28"/>
          <w:szCs w:val="28"/>
          <w:highlight w:val="yellow"/>
        </w:rPr>
        <w:t>（2）</w:t>
      </w:r>
      <w:r w:rsidR="00EB50E3" w:rsidRPr="00EB50E3">
        <w:rPr>
          <w:rFonts w:ascii="宋体" w:eastAsia="宋体" w:hAnsi="宋体" w:hint="eastAsia"/>
          <w:sz w:val="28"/>
          <w:szCs w:val="28"/>
          <w:highlight w:val="yellow"/>
        </w:rPr>
        <w:t>《准则指南》中的《附录</w:t>
      </w:r>
      <w:r w:rsidR="00EB50E3" w:rsidRPr="00EB50E3">
        <w:rPr>
          <w:rFonts w:ascii="宋体" w:eastAsia="宋体" w:hAnsi="宋体"/>
          <w:sz w:val="28"/>
          <w:szCs w:val="28"/>
          <w:highlight w:val="yellow"/>
        </w:rPr>
        <w:t xml:space="preserve"> 会计科目和主要账务处理</w:t>
      </w:r>
      <w:r w:rsidR="00EB50E3" w:rsidRPr="00EB50E3">
        <w:rPr>
          <w:rFonts w:ascii="宋体" w:eastAsia="宋体" w:hAnsi="宋体" w:hint="eastAsia"/>
          <w:sz w:val="28"/>
          <w:szCs w:val="28"/>
          <w:highlight w:val="yellow"/>
        </w:rPr>
        <w:t>》</w:t>
      </w:r>
    </w:p>
    <w:p w14:paraId="193A3B5D" w14:textId="45A68A40" w:rsidR="00EB50E3" w:rsidRDefault="00EB50E3" w:rsidP="00434BE9">
      <w:pPr>
        <w:rPr>
          <w:rFonts w:ascii="宋体" w:eastAsia="宋体" w:hAnsi="宋体"/>
          <w:sz w:val="28"/>
          <w:szCs w:val="28"/>
        </w:rPr>
      </w:pPr>
      <w:r w:rsidRPr="00EB50E3">
        <w:rPr>
          <w:rFonts w:ascii="宋体" w:eastAsia="宋体" w:hAnsi="宋体" w:hint="eastAsia"/>
          <w:sz w:val="28"/>
          <w:szCs w:val="28"/>
        </w:rPr>
        <w:t>经股东大会或类似机构决议，用盈余公积弥补亏损或转增资本，借记本科目，贷记“利润分配——盈余公积补亏”、“实收资本”</w:t>
      </w:r>
      <w:r w:rsidRPr="00EB50E3">
        <w:rPr>
          <w:rFonts w:ascii="宋体" w:eastAsia="宋体" w:hAnsi="宋体"/>
          <w:sz w:val="28"/>
          <w:szCs w:val="28"/>
        </w:rPr>
        <w:t xml:space="preserve"> 或“股本”科目。</w:t>
      </w:r>
    </w:p>
    <w:p w14:paraId="3D2B78C0" w14:textId="47C42036" w:rsidR="00EB50E3" w:rsidRDefault="00EB50E3" w:rsidP="00434BE9">
      <w:pPr>
        <w:rPr>
          <w:rFonts w:ascii="宋体" w:eastAsia="宋体" w:hAnsi="宋体"/>
          <w:sz w:val="28"/>
          <w:szCs w:val="28"/>
        </w:rPr>
      </w:pPr>
    </w:p>
    <w:p w14:paraId="4A1495E0" w14:textId="52DE10D0" w:rsidR="00EB50E3" w:rsidRDefault="00EC12F4" w:rsidP="00E429AC">
      <w:pPr>
        <w:pStyle w:val="3"/>
      </w:pPr>
      <w:bookmarkStart w:id="959" w:name="_Toc123761927"/>
      <w:bookmarkStart w:id="960" w:name="_Toc145317092"/>
      <w:r>
        <w:t>2</w:t>
      </w:r>
      <w:r>
        <w:rPr>
          <w:rFonts w:hint="eastAsia"/>
        </w:rPr>
        <w:t>、法定盈余公积怎样计提？</w:t>
      </w:r>
      <w:bookmarkEnd w:id="959"/>
      <w:bookmarkEnd w:id="960"/>
    </w:p>
    <w:p w14:paraId="73868074" w14:textId="3DE0ABA7" w:rsidR="000F62AE" w:rsidRDefault="000F62AE" w:rsidP="00434BE9">
      <w:pPr>
        <w:rPr>
          <w:rFonts w:ascii="宋体" w:eastAsia="宋体" w:hAnsi="宋体"/>
          <w:sz w:val="28"/>
          <w:szCs w:val="28"/>
        </w:rPr>
      </w:pPr>
      <w:r>
        <w:rPr>
          <w:rFonts w:ascii="宋体" w:eastAsia="宋体" w:hAnsi="宋体" w:hint="eastAsia"/>
          <w:sz w:val="28"/>
          <w:szCs w:val="28"/>
        </w:rPr>
        <w:t>存在以前年度亏损的情况下，应该怎么样计提盈余公积？这个问题还是比较常见的，我们结合案例来看看。</w:t>
      </w:r>
    </w:p>
    <w:p w14:paraId="15F32DE8" w14:textId="714808CC" w:rsidR="00EC12F4" w:rsidRDefault="00936B33" w:rsidP="00434BE9">
      <w:pPr>
        <w:rPr>
          <w:rFonts w:ascii="宋体" w:eastAsia="宋体" w:hAnsi="宋体"/>
          <w:sz w:val="28"/>
          <w:szCs w:val="28"/>
        </w:rPr>
      </w:pPr>
      <w:r>
        <w:rPr>
          <w:rFonts w:ascii="宋体" w:eastAsia="宋体" w:hAnsi="宋体" w:hint="eastAsia"/>
          <w:sz w:val="28"/>
          <w:szCs w:val="28"/>
        </w:rPr>
        <w:t>A公司2</w:t>
      </w:r>
      <w:r>
        <w:rPr>
          <w:rFonts w:ascii="宋体" w:eastAsia="宋体" w:hAnsi="宋体"/>
          <w:sz w:val="28"/>
          <w:szCs w:val="28"/>
        </w:rPr>
        <w:t>020</w:t>
      </w:r>
      <w:r>
        <w:rPr>
          <w:rFonts w:ascii="宋体" w:eastAsia="宋体" w:hAnsi="宋体" w:hint="eastAsia"/>
          <w:sz w:val="28"/>
          <w:szCs w:val="28"/>
        </w:rPr>
        <w:t>年成立，当年盈利1</w:t>
      </w:r>
      <w:r>
        <w:rPr>
          <w:rFonts w:ascii="宋体" w:eastAsia="宋体" w:hAnsi="宋体"/>
          <w:sz w:val="28"/>
          <w:szCs w:val="28"/>
        </w:rPr>
        <w:t>00</w:t>
      </w:r>
      <w:r>
        <w:rPr>
          <w:rFonts w:ascii="宋体" w:eastAsia="宋体" w:hAnsi="宋体" w:hint="eastAsia"/>
          <w:sz w:val="28"/>
          <w:szCs w:val="28"/>
        </w:rPr>
        <w:t>万，计提1</w:t>
      </w:r>
      <w:r>
        <w:rPr>
          <w:rFonts w:ascii="宋体" w:eastAsia="宋体" w:hAnsi="宋体"/>
          <w:sz w:val="28"/>
          <w:szCs w:val="28"/>
        </w:rPr>
        <w:t>0</w:t>
      </w:r>
      <w:r>
        <w:rPr>
          <w:rFonts w:ascii="宋体" w:eastAsia="宋体" w:hAnsi="宋体" w:hint="eastAsia"/>
          <w:sz w:val="28"/>
          <w:szCs w:val="28"/>
        </w:rPr>
        <w:t>万盈余公积。2</w:t>
      </w:r>
      <w:r>
        <w:rPr>
          <w:rFonts w:ascii="宋体" w:eastAsia="宋体" w:hAnsi="宋体"/>
          <w:sz w:val="28"/>
          <w:szCs w:val="28"/>
        </w:rPr>
        <w:t>021</w:t>
      </w:r>
      <w:r>
        <w:rPr>
          <w:rFonts w:ascii="宋体" w:eastAsia="宋体" w:hAnsi="宋体" w:hint="eastAsia"/>
          <w:sz w:val="28"/>
          <w:szCs w:val="28"/>
        </w:rPr>
        <w:t>年亏损</w:t>
      </w:r>
      <w:r>
        <w:rPr>
          <w:rFonts w:ascii="宋体" w:eastAsia="宋体" w:hAnsi="宋体"/>
          <w:sz w:val="28"/>
          <w:szCs w:val="28"/>
        </w:rPr>
        <w:t>190</w:t>
      </w:r>
      <w:r>
        <w:rPr>
          <w:rFonts w:ascii="宋体" w:eastAsia="宋体" w:hAnsi="宋体" w:hint="eastAsia"/>
          <w:sz w:val="28"/>
          <w:szCs w:val="28"/>
        </w:rPr>
        <w:t>万。2</w:t>
      </w:r>
      <w:r>
        <w:rPr>
          <w:rFonts w:ascii="宋体" w:eastAsia="宋体" w:hAnsi="宋体"/>
          <w:sz w:val="28"/>
          <w:szCs w:val="28"/>
        </w:rPr>
        <w:t>022</w:t>
      </w:r>
      <w:r>
        <w:rPr>
          <w:rFonts w:ascii="宋体" w:eastAsia="宋体" w:hAnsi="宋体" w:hint="eastAsia"/>
          <w:sz w:val="28"/>
          <w:szCs w:val="28"/>
        </w:rPr>
        <w:t>年盈利3</w:t>
      </w:r>
      <w:r>
        <w:rPr>
          <w:rFonts w:ascii="宋体" w:eastAsia="宋体" w:hAnsi="宋体"/>
          <w:sz w:val="28"/>
          <w:szCs w:val="28"/>
        </w:rPr>
        <w:t>00</w:t>
      </w:r>
      <w:r>
        <w:rPr>
          <w:rFonts w:ascii="宋体" w:eastAsia="宋体" w:hAnsi="宋体" w:hint="eastAsia"/>
          <w:sz w:val="28"/>
          <w:szCs w:val="28"/>
        </w:rPr>
        <w:t>万。</w:t>
      </w:r>
      <w:r w:rsidR="00942EB1">
        <w:rPr>
          <w:rFonts w:ascii="宋体" w:eastAsia="宋体" w:hAnsi="宋体" w:hint="eastAsia"/>
          <w:sz w:val="28"/>
          <w:szCs w:val="28"/>
        </w:rPr>
        <w:t>2</w:t>
      </w:r>
      <w:r w:rsidR="00942EB1">
        <w:rPr>
          <w:rFonts w:ascii="宋体" w:eastAsia="宋体" w:hAnsi="宋体"/>
          <w:sz w:val="28"/>
          <w:szCs w:val="28"/>
        </w:rPr>
        <w:t>022</w:t>
      </w:r>
      <w:r w:rsidR="00942EB1">
        <w:rPr>
          <w:rFonts w:ascii="宋体" w:eastAsia="宋体" w:hAnsi="宋体" w:hint="eastAsia"/>
          <w:sz w:val="28"/>
          <w:szCs w:val="28"/>
        </w:rPr>
        <w:t>年要计提多少盈余公积？</w:t>
      </w:r>
    </w:p>
    <w:p w14:paraId="202D87E6" w14:textId="49C1D53D" w:rsidR="00942EB1" w:rsidRDefault="00942EB1" w:rsidP="00434BE9">
      <w:pPr>
        <w:rPr>
          <w:rFonts w:ascii="宋体" w:eastAsia="宋体" w:hAnsi="宋体"/>
          <w:sz w:val="28"/>
          <w:szCs w:val="28"/>
        </w:rPr>
      </w:pPr>
      <w:r>
        <w:rPr>
          <w:rFonts w:ascii="宋体" w:eastAsia="宋体" w:hAnsi="宋体" w:hint="eastAsia"/>
          <w:sz w:val="28"/>
          <w:szCs w:val="28"/>
        </w:rPr>
        <w:t>先算一下2</w:t>
      </w:r>
      <w:r>
        <w:rPr>
          <w:rFonts w:ascii="宋体" w:eastAsia="宋体" w:hAnsi="宋体"/>
          <w:sz w:val="28"/>
          <w:szCs w:val="28"/>
        </w:rPr>
        <w:t>022</w:t>
      </w:r>
      <w:r>
        <w:rPr>
          <w:rFonts w:ascii="宋体" w:eastAsia="宋体" w:hAnsi="宋体" w:hint="eastAsia"/>
          <w:sz w:val="28"/>
          <w:szCs w:val="28"/>
        </w:rPr>
        <w:t>年年初有多少累计亏损：</w:t>
      </w:r>
      <w:r>
        <w:rPr>
          <w:rFonts w:ascii="宋体" w:eastAsia="宋体" w:hAnsi="宋体"/>
          <w:sz w:val="28"/>
          <w:szCs w:val="28"/>
        </w:rPr>
        <w:t>90-190=-100</w:t>
      </w:r>
      <w:r>
        <w:rPr>
          <w:rFonts w:ascii="宋体" w:eastAsia="宋体" w:hAnsi="宋体" w:hint="eastAsia"/>
          <w:sz w:val="28"/>
          <w:szCs w:val="28"/>
        </w:rPr>
        <w:t>万</w:t>
      </w:r>
    </w:p>
    <w:p w14:paraId="6779F3E3" w14:textId="7D810237" w:rsidR="003D5183" w:rsidRDefault="003D5183" w:rsidP="003D5183">
      <w:pPr>
        <w:rPr>
          <w:rFonts w:ascii="宋体" w:eastAsia="宋体" w:hAnsi="宋体"/>
          <w:sz w:val="28"/>
          <w:szCs w:val="28"/>
        </w:rPr>
      </w:pPr>
      <w:r>
        <w:rPr>
          <w:rFonts w:ascii="宋体" w:eastAsia="宋体" w:hAnsi="宋体" w:hint="eastAsia"/>
          <w:sz w:val="28"/>
          <w:szCs w:val="28"/>
        </w:rPr>
        <w:t>根据：</w:t>
      </w:r>
    </w:p>
    <w:p w14:paraId="79E412E0" w14:textId="3DB51881" w:rsidR="003D5183" w:rsidRDefault="003D5183" w:rsidP="003D5183">
      <w:pPr>
        <w:rPr>
          <w:rFonts w:ascii="宋体" w:eastAsia="宋体" w:hAnsi="宋体"/>
          <w:sz w:val="28"/>
          <w:szCs w:val="28"/>
        </w:rPr>
      </w:pPr>
      <w:r w:rsidRPr="003D5183">
        <w:rPr>
          <w:rFonts w:ascii="宋体" w:eastAsia="宋体" w:hAnsi="宋体" w:hint="eastAsia"/>
          <w:sz w:val="28"/>
          <w:szCs w:val="28"/>
          <w:highlight w:val="yellow"/>
        </w:rPr>
        <w:t>公司的法定公积金不足以弥补以前年度亏损的，在依照前款规定提取法定公积金之前，应当先用当年利润弥补亏损。</w:t>
      </w:r>
    </w:p>
    <w:p w14:paraId="2C1E6D03" w14:textId="3171A203" w:rsidR="00942EB1" w:rsidRPr="003D5183" w:rsidRDefault="003D5183" w:rsidP="00434BE9">
      <w:pPr>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0</w:t>
      </w:r>
      <w:r>
        <w:rPr>
          <w:rFonts w:ascii="宋体" w:eastAsia="宋体" w:hAnsi="宋体" w:hint="eastAsia"/>
          <w:sz w:val="28"/>
          <w:szCs w:val="28"/>
        </w:rPr>
        <w:t>万盈余公积不足以弥补</w:t>
      </w:r>
      <w:r>
        <w:rPr>
          <w:rFonts w:ascii="宋体" w:eastAsia="宋体" w:hAnsi="宋体"/>
          <w:sz w:val="28"/>
          <w:szCs w:val="28"/>
        </w:rPr>
        <w:t>100</w:t>
      </w:r>
      <w:r>
        <w:rPr>
          <w:rFonts w:ascii="宋体" w:eastAsia="宋体" w:hAnsi="宋体" w:hint="eastAsia"/>
          <w:sz w:val="28"/>
          <w:szCs w:val="28"/>
        </w:rPr>
        <w:t>万的亏损。</w:t>
      </w:r>
      <w:r w:rsidR="00D17109">
        <w:rPr>
          <w:rFonts w:ascii="宋体" w:eastAsia="宋体" w:hAnsi="宋体" w:hint="eastAsia"/>
          <w:sz w:val="28"/>
          <w:szCs w:val="28"/>
        </w:rPr>
        <w:t>所以，2</w:t>
      </w:r>
      <w:r w:rsidR="00D17109">
        <w:rPr>
          <w:rFonts w:ascii="宋体" w:eastAsia="宋体" w:hAnsi="宋体"/>
          <w:sz w:val="28"/>
          <w:szCs w:val="28"/>
        </w:rPr>
        <w:t>022</w:t>
      </w:r>
      <w:r w:rsidR="00D17109">
        <w:rPr>
          <w:rFonts w:ascii="宋体" w:eastAsia="宋体" w:hAnsi="宋体" w:hint="eastAsia"/>
          <w:sz w:val="28"/>
          <w:szCs w:val="28"/>
        </w:rPr>
        <w:t>年盈利的3</w:t>
      </w:r>
      <w:r w:rsidR="00D17109">
        <w:rPr>
          <w:rFonts w:ascii="宋体" w:eastAsia="宋体" w:hAnsi="宋体"/>
          <w:sz w:val="28"/>
          <w:szCs w:val="28"/>
        </w:rPr>
        <w:t>00</w:t>
      </w:r>
      <w:r w:rsidR="00D17109">
        <w:rPr>
          <w:rFonts w:ascii="宋体" w:eastAsia="宋体" w:hAnsi="宋体" w:hint="eastAsia"/>
          <w:sz w:val="28"/>
          <w:szCs w:val="28"/>
        </w:rPr>
        <w:t>万，要先弥补掉1</w:t>
      </w:r>
      <w:r w:rsidR="00D17109">
        <w:rPr>
          <w:rFonts w:ascii="宋体" w:eastAsia="宋体" w:hAnsi="宋体"/>
          <w:sz w:val="28"/>
          <w:szCs w:val="28"/>
        </w:rPr>
        <w:t>00</w:t>
      </w:r>
      <w:r w:rsidR="00D17109">
        <w:rPr>
          <w:rFonts w:ascii="宋体" w:eastAsia="宋体" w:hAnsi="宋体" w:hint="eastAsia"/>
          <w:sz w:val="28"/>
          <w:szCs w:val="28"/>
        </w:rPr>
        <w:t>万亏损，还剩</w:t>
      </w:r>
      <w:r w:rsidR="00D17109">
        <w:rPr>
          <w:rFonts w:ascii="宋体" w:eastAsia="宋体" w:hAnsi="宋体"/>
          <w:sz w:val="28"/>
          <w:szCs w:val="28"/>
        </w:rPr>
        <w:t>200</w:t>
      </w:r>
      <w:r w:rsidR="00D17109">
        <w:rPr>
          <w:rFonts w:ascii="宋体" w:eastAsia="宋体" w:hAnsi="宋体" w:hint="eastAsia"/>
          <w:sz w:val="28"/>
          <w:szCs w:val="28"/>
        </w:rPr>
        <w:t>万，再按1</w:t>
      </w:r>
      <w:r w:rsidR="00D17109">
        <w:rPr>
          <w:rFonts w:ascii="宋体" w:eastAsia="宋体" w:hAnsi="宋体"/>
          <w:sz w:val="28"/>
          <w:szCs w:val="28"/>
        </w:rPr>
        <w:t>0%</w:t>
      </w:r>
      <w:r w:rsidR="00D17109">
        <w:rPr>
          <w:rFonts w:ascii="宋体" w:eastAsia="宋体" w:hAnsi="宋体" w:hint="eastAsia"/>
          <w:sz w:val="28"/>
          <w:szCs w:val="28"/>
        </w:rPr>
        <w:t>计提，就是2</w:t>
      </w:r>
      <w:r w:rsidR="00D17109">
        <w:rPr>
          <w:rFonts w:ascii="宋体" w:eastAsia="宋体" w:hAnsi="宋体"/>
          <w:sz w:val="28"/>
          <w:szCs w:val="28"/>
        </w:rPr>
        <w:t>0</w:t>
      </w:r>
      <w:r w:rsidR="00D17109">
        <w:rPr>
          <w:rFonts w:ascii="宋体" w:eastAsia="宋体" w:hAnsi="宋体" w:hint="eastAsia"/>
          <w:sz w:val="28"/>
          <w:szCs w:val="28"/>
        </w:rPr>
        <w:t>万。所以，2</w:t>
      </w:r>
      <w:r w:rsidR="00D17109">
        <w:rPr>
          <w:rFonts w:ascii="宋体" w:eastAsia="宋体" w:hAnsi="宋体"/>
          <w:sz w:val="28"/>
          <w:szCs w:val="28"/>
        </w:rPr>
        <w:t>022</w:t>
      </w:r>
      <w:r w:rsidR="00D17109">
        <w:rPr>
          <w:rFonts w:ascii="宋体" w:eastAsia="宋体" w:hAnsi="宋体" w:hint="eastAsia"/>
          <w:sz w:val="28"/>
          <w:szCs w:val="28"/>
        </w:rPr>
        <w:t>年</w:t>
      </w:r>
      <w:r w:rsidR="00FC1054">
        <w:rPr>
          <w:rFonts w:ascii="宋体" w:eastAsia="宋体" w:hAnsi="宋体" w:hint="eastAsia"/>
          <w:sz w:val="28"/>
          <w:szCs w:val="28"/>
        </w:rPr>
        <w:t>应计提的盈余公积是2</w:t>
      </w:r>
      <w:r w:rsidR="00FC1054">
        <w:rPr>
          <w:rFonts w:ascii="宋体" w:eastAsia="宋体" w:hAnsi="宋体"/>
          <w:sz w:val="28"/>
          <w:szCs w:val="28"/>
        </w:rPr>
        <w:t>0</w:t>
      </w:r>
      <w:r w:rsidR="00FC1054">
        <w:rPr>
          <w:rFonts w:ascii="宋体" w:eastAsia="宋体" w:hAnsi="宋体" w:hint="eastAsia"/>
          <w:sz w:val="28"/>
          <w:szCs w:val="28"/>
        </w:rPr>
        <w:t>万。</w:t>
      </w:r>
    </w:p>
    <w:p w14:paraId="5F3668C4" w14:textId="77777777" w:rsidR="00EC12F4" w:rsidRDefault="00EC12F4" w:rsidP="00434BE9">
      <w:pPr>
        <w:rPr>
          <w:rFonts w:ascii="宋体" w:eastAsia="宋体" w:hAnsi="宋体"/>
          <w:sz w:val="28"/>
          <w:szCs w:val="28"/>
        </w:rPr>
      </w:pPr>
    </w:p>
    <w:p w14:paraId="25BA3F95" w14:textId="014DBBD6" w:rsidR="000F3EEE" w:rsidRDefault="000F3EEE" w:rsidP="000F3EEE">
      <w:pPr>
        <w:pStyle w:val="2"/>
      </w:pPr>
      <w:bookmarkStart w:id="961" w:name="_Toc123761928"/>
      <w:bookmarkStart w:id="962" w:name="_Toc145317093"/>
      <w:r>
        <w:rPr>
          <w:rFonts w:hint="eastAsia"/>
        </w:rPr>
        <w:t>未分配利润</w:t>
      </w:r>
      <w:bookmarkEnd w:id="961"/>
      <w:bookmarkEnd w:id="962"/>
    </w:p>
    <w:p w14:paraId="6F1BCB1E" w14:textId="334CCB7A" w:rsidR="000F3EEE" w:rsidRDefault="00F9302A" w:rsidP="00F9302A">
      <w:pPr>
        <w:pStyle w:val="3"/>
      </w:pPr>
      <w:bookmarkStart w:id="963" w:name="_Toc123761929"/>
      <w:bookmarkStart w:id="964" w:name="_Toc145317094"/>
      <w:r>
        <w:rPr>
          <w:rFonts w:hint="eastAsia"/>
        </w:rPr>
        <w:t>1、</w:t>
      </w:r>
      <w:r w:rsidR="005C46FB">
        <w:rPr>
          <w:rFonts w:hint="eastAsia"/>
        </w:rPr>
        <w:t>未分配利润这个科目不用做底稿</w:t>
      </w:r>
      <w:bookmarkEnd w:id="963"/>
      <w:bookmarkEnd w:id="964"/>
    </w:p>
    <w:p w14:paraId="2BB9DD6D" w14:textId="29CA771D" w:rsidR="005C46FB" w:rsidRDefault="005671E7" w:rsidP="00434BE9">
      <w:pPr>
        <w:rPr>
          <w:rFonts w:ascii="宋体" w:eastAsia="宋体" w:hAnsi="宋体"/>
          <w:sz w:val="28"/>
          <w:szCs w:val="28"/>
        </w:rPr>
      </w:pPr>
      <w:r>
        <w:rPr>
          <w:rFonts w:ascii="宋体" w:eastAsia="宋体" w:hAnsi="宋体" w:hint="eastAsia"/>
          <w:sz w:val="28"/>
          <w:szCs w:val="28"/>
        </w:rPr>
        <w:t>我见有些项目经理，要求底下的审计员，把所有涉及到未分配利润的调整分录，全部都做到未分配利润底稿里面，然后和T</w:t>
      </w:r>
      <w:r>
        <w:rPr>
          <w:rFonts w:ascii="宋体" w:eastAsia="宋体" w:hAnsi="宋体"/>
          <w:sz w:val="28"/>
          <w:szCs w:val="28"/>
        </w:rPr>
        <w:t>B</w:t>
      </w:r>
      <w:r>
        <w:rPr>
          <w:rFonts w:ascii="宋体" w:eastAsia="宋体" w:hAnsi="宋体" w:hint="eastAsia"/>
          <w:sz w:val="28"/>
          <w:szCs w:val="28"/>
        </w:rPr>
        <w:t>数核对一致。这简直是荒唐，完全没有必要。因为调整分录已经做到T</w:t>
      </w:r>
      <w:r>
        <w:rPr>
          <w:rFonts w:ascii="宋体" w:eastAsia="宋体" w:hAnsi="宋体"/>
          <w:sz w:val="28"/>
          <w:szCs w:val="28"/>
        </w:rPr>
        <w:t>B</w:t>
      </w:r>
      <w:r>
        <w:rPr>
          <w:rFonts w:ascii="宋体" w:eastAsia="宋体" w:hAnsi="宋体" w:hint="eastAsia"/>
          <w:sz w:val="28"/>
          <w:szCs w:val="28"/>
        </w:rPr>
        <w:t>里面了，看T</w:t>
      </w:r>
      <w:r>
        <w:rPr>
          <w:rFonts w:ascii="宋体" w:eastAsia="宋体" w:hAnsi="宋体"/>
          <w:sz w:val="28"/>
          <w:szCs w:val="28"/>
        </w:rPr>
        <w:t>B</w:t>
      </w:r>
      <w:r>
        <w:rPr>
          <w:rFonts w:ascii="宋体" w:eastAsia="宋体" w:hAnsi="宋体" w:hint="eastAsia"/>
          <w:sz w:val="28"/>
          <w:szCs w:val="28"/>
        </w:rPr>
        <w:t>里面的调整分录就可以了</w:t>
      </w:r>
      <w:r w:rsidR="00F9302A">
        <w:rPr>
          <w:rFonts w:ascii="宋体" w:eastAsia="宋体" w:hAnsi="宋体" w:hint="eastAsia"/>
          <w:sz w:val="28"/>
          <w:szCs w:val="28"/>
        </w:rPr>
        <w:t>，而且未分配利润科目涉及不到任何程序，完全没有必要开个底稿，直接看T</w:t>
      </w:r>
      <w:r w:rsidR="00F9302A">
        <w:rPr>
          <w:rFonts w:ascii="宋体" w:eastAsia="宋体" w:hAnsi="宋体"/>
          <w:sz w:val="28"/>
          <w:szCs w:val="28"/>
        </w:rPr>
        <w:t>B</w:t>
      </w:r>
      <w:r w:rsidR="00F9302A">
        <w:rPr>
          <w:rFonts w:ascii="宋体" w:eastAsia="宋体" w:hAnsi="宋体" w:hint="eastAsia"/>
          <w:sz w:val="28"/>
          <w:szCs w:val="28"/>
        </w:rPr>
        <w:t>就行了，T</w:t>
      </w:r>
      <w:r w:rsidR="00F9302A">
        <w:rPr>
          <w:rFonts w:ascii="宋体" w:eastAsia="宋体" w:hAnsi="宋体"/>
          <w:sz w:val="28"/>
          <w:szCs w:val="28"/>
        </w:rPr>
        <w:t>B</w:t>
      </w:r>
      <w:r w:rsidR="00F9302A">
        <w:rPr>
          <w:rFonts w:ascii="宋体" w:eastAsia="宋体" w:hAnsi="宋体" w:hint="eastAsia"/>
          <w:sz w:val="28"/>
          <w:szCs w:val="28"/>
        </w:rPr>
        <w:t>的最后就是体现年初未分配利润如何一步步变成年末未分配利润的。像这种没有必要的底稿都要开，难怪审计员天天加班到深夜。</w:t>
      </w:r>
    </w:p>
    <w:p w14:paraId="3805FDAB" w14:textId="0C1431EF" w:rsidR="005C46FB" w:rsidRDefault="005C46FB" w:rsidP="00434BE9">
      <w:pPr>
        <w:rPr>
          <w:rFonts w:ascii="宋体" w:eastAsia="宋体" w:hAnsi="宋体"/>
          <w:sz w:val="28"/>
          <w:szCs w:val="28"/>
        </w:rPr>
      </w:pPr>
    </w:p>
    <w:p w14:paraId="7DCC4635" w14:textId="4A503E2C" w:rsidR="00F9302A" w:rsidRDefault="00F9302A" w:rsidP="00434BE9">
      <w:pPr>
        <w:rPr>
          <w:rFonts w:ascii="宋体" w:eastAsia="宋体" w:hAnsi="宋体"/>
          <w:sz w:val="28"/>
          <w:szCs w:val="28"/>
        </w:rPr>
      </w:pPr>
      <w:r>
        <w:rPr>
          <w:rFonts w:ascii="宋体" w:eastAsia="宋体" w:hAnsi="宋体" w:hint="eastAsia"/>
          <w:sz w:val="28"/>
          <w:szCs w:val="28"/>
        </w:rPr>
        <w:t>2、如果企业有分红的，看看它是否已经计提足够盈余公积了，要先弥补亏损，再计提盈余公积，最后才能分红，要不然违反公司法。</w:t>
      </w:r>
    </w:p>
    <w:p w14:paraId="036E0CCF" w14:textId="2FEE071D" w:rsidR="00F9302A" w:rsidRDefault="00F9302A" w:rsidP="00434BE9">
      <w:pPr>
        <w:rPr>
          <w:rFonts w:ascii="宋体" w:eastAsia="宋体" w:hAnsi="宋体"/>
          <w:sz w:val="28"/>
          <w:szCs w:val="28"/>
        </w:rPr>
      </w:pPr>
    </w:p>
    <w:p w14:paraId="5993B9ED" w14:textId="5BDF186B" w:rsidR="00F9302A" w:rsidRDefault="00F9302A" w:rsidP="00434BE9">
      <w:pPr>
        <w:rPr>
          <w:rFonts w:ascii="宋体" w:eastAsia="宋体" w:hAnsi="宋体"/>
          <w:sz w:val="28"/>
          <w:szCs w:val="28"/>
        </w:rPr>
      </w:pPr>
      <w:r>
        <w:rPr>
          <w:rFonts w:ascii="宋体" w:eastAsia="宋体" w:hAnsi="宋体" w:hint="eastAsia"/>
          <w:sz w:val="28"/>
          <w:szCs w:val="28"/>
        </w:rPr>
        <w:t>3、如果上市公司在资产负债表日后宣告分派股利，要在附注中披露。</w:t>
      </w:r>
    </w:p>
    <w:p w14:paraId="18B8A4C1" w14:textId="7E953875" w:rsidR="00F9302A" w:rsidRDefault="00F9302A" w:rsidP="00434BE9">
      <w:pPr>
        <w:rPr>
          <w:rFonts w:ascii="宋体" w:eastAsia="宋体" w:hAnsi="宋体"/>
          <w:sz w:val="28"/>
          <w:szCs w:val="28"/>
        </w:rPr>
      </w:pPr>
    </w:p>
    <w:p w14:paraId="3DA3D11F" w14:textId="2AFC9742" w:rsidR="00F9302A" w:rsidRPr="00434BE9" w:rsidRDefault="00F9302A" w:rsidP="00434BE9">
      <w:pPr>
        <w:rPr>
          <w:rFonts w:ascii="宋体" w:eastAsia="宋体" w:hAnsi="宋体"/>
          <w:sz w:val="28"/>
          <w:szCs w:val="28"/>
        </w:rPr>
      </w:pPr>
      <w:r>
        <w:rPr>
          <w:rFonts w:ascii="宋体" w:eastAsia="宋体" w:hAnsi="宋体" w:hint="eastAsia"/>
          <w:sz w:val="28"/>
          <w:szCs w:val="28"/>
        </w:rPr>
        <w:t>未分配利润科目就这么点事儿。至于年初未分配利润怎么跟上年的审定数核对，审计调整涉及到的未分配利润怎么做，在审计调整那章有详细讲。</w:t>
      </w:r>
    </w:p>
    <w:p w14:paraId="74B7048F" w14:textId="2C36D7E3" w:rsidR="00434BE9" w:rsidRPr="00434BE9" w:rsidRDefault="00434BE9" w:rsidP="00434BE9">
      <w:pPr>
        <w:rPr>
          <w:rFonts w:ascii="宋体" w:eastAsia="宋体" w:hAnsi="宋体"/>
          <w:sz w:val="28"/>
          <w:szCs w:val="28"/>
        </w:rPr>
      </w:pPr>
    </w:p>
    <w:p w14:paraId="4F04F5B5" w14:textId="74F64F5E" w:rsidR="000F3EEE" w:rsidRDefault="000F3EEE" w:rsidP="00434BE9">
      <w:pPr>
        <w:rPr>
          <w:rFonts w:ascii="宋体" w:eastAsia="宋体" w:hAnsi="宋体"/>
          <w:sz w:val="28"/>
          <w:szCs w:val="28"/>
        </w:rPr>
      </w:pPr>
      <w:r>
        <w:rPr>
          <w:rFonts w:ascii="宋体" w:eastAsia="宋体" w:hAnsi="宋体"/>
          <w:sz w:val="28"/>
          <w:szCs w:val="28"/>
        </w:rPr>
        <w:br w:type="page"/>
      </w:r>
    </w:p>
    <w:p w14:paraId="7D871C36" w14:textId="763928DB" w:rsidR="00E80887" w:rsidRDefault="000F3EEE" w:rsidP="001B3058">
      <w:pPr>
        <w:pStyle w:val="1"/>
      </w:pPr>
      <w:r>
        <w:rPr>
          <w:rFonts w:hint="eastAsia"/>
        </w:rPr>
        <w:lastRenderedPageBreak/>
        <w:t xml:space="preserve"> </w:t>
      </w:r>
      <w:bookmarkStart w:id="965" w:name="_Toc123761930"/>
      <w:bookmarkStart w:id="966" w:name="_Toc145317095"/>
      <w:r w:rsidR="001B3058">
        <w:rPr>
          <w:rFonts w:hint="eastAsia"/>
        </w:rPr>
        <w:t>税金及附加</w:t>
      </w:r>
      <w:r>
        <w:rPr>
          <w:rFonts w:hint="eastAsia"/>
        </w:rPr>
        <w:t>、其他收益、投资收益、公允价值变动损益、信用资产减值损失/资产减值损失、资产处置收益、营业外收入、营业外支出</w:t>
      </w:r>
      <w:bookmarkEnd w:id="965"/>
      <w:bookmarkEnd w:id="966"/>
    </w:p>
    <w:p w14:paraId="7B1A10C6" w14:textId="5EA753D4" w:rsidR="00751385" w:rsidRDefault="00751385" w:rsidP="00751385">
      <w:pPr>
        <w:rPr>
          <w:rFonts w:ascii="宋体" w:eastAsia="宋体" w:hAnsi="宋体"/>
          <w:sz w:val="28"/>
          <w:szCs w:val="28"/>
        </w:rPr>
      </w:pPr>
    </w:p>
    <w:p w14:paraId="5447E7DF" w14:textId="795114E7" w:rsidR="000F3EEE" w:rsidRPr="00751385" w:rsidRDefault="000F3EEE" w:rsidP="00751385">
      <w:pPr>
        <w:rPr>
          <w:rFonts w:ascii="宋体" w:eastAsia="宋体" w:hAnsi="宋体"/>
          <w:sz w:val="28"/>
          <w:szCs w:val="28"/>
        </w:rPr>
      </w:pPr>
      <w:r>
        <w:rPr>
          <w:rFonts w:ascii="宋体" w:eastAsia="宋体" w:hAnsi="宋体" w:hint="eastAsia"/>
          <w:sz w:val="28"/>
          <w:szCs w:val="28"/>
        </w:rPr>
        <w:t>这些都是</w:t>
      </w:r>
      <w:r w:rsidR="003724D8">
        <w:rPr>
          <w:rFonts w:ascii="宋体" w:eastAsia="宋体" w:hAnsi="宋体" w:hint="eastAsia"/>
          <w:sz w:val="28"/>
          <w:szCs w:val="28"/>
        </w:rPr>
        <w:t>损益类科目，对方科目都是资产和负债，我们前面对它的对方科目做过审计程序了，这些科目主要是填个明细表，然后跟资产负债表的科目勾稽一下就可以了。</w:t>
      </w:r>
    </w:p>
    <w:p w14:paraId="2574E9AF" w14:textId="59B5522E" w:rsidR="00751385" w:rsidRDefault="000F3EEE" w:rsidP="000F3EEE">
      <w:pPr>
        <w:pStyle w:val="2"/>
      </w:pPr>
      <w:bookmarkStart w:id="967" w:name="_Toc123761931"/>
      <w:bookmarkStart w:id="968" w:name="_Toc145317096"/>
      <w:r>
        <w:rPr>
          <w:rFonts w:hint="eastAsia"/>
        </w:rPr>
        <w:t>税金及附加</w:t>
      </w:r>
      <w:bookmarkEnd w:id="967"/>
      <w:bookmarkEnd w:id="968"/>
    </w:p>
    <w:p w14:paraId="1C1E821C" w14:textId="276BBED4" w:rsidR="000F3EEE" w:rsidRDefault="00CB0102" w:rsidP="00751385">
      <w:pPr>
        <w:rPr>
          <w:rFonts w:ascii="宋体" w:eastAsia="宋体" w:hAnsi="宋体"/>
          <w:sz w:val="28"/>
          <w:szCs w:val="28"/>
        </w:rPr>
      </w:pPr>
      <w:r>
        <w:rPr>
          <w:rFonts w:ascii="宋体" w:eastAsia="宋体" w:hAnsi="宋体" w:hint="eastAsia"/>
          <w:sz w:val="28"/>
          <w:szCs w:val="28"/>
        </w:rPr>
        <w:t>税金及附加的对方科目是应交税费，测算程序在应交税费科目做就可以了。这个科目，主要是填一下明细表，然后跟应交税费的贷方发生额勾稽一下就可以了，勾稽的方法还是用高级筛选。</w:t>
      </w:r>
    </w:p>
    <w:p w14:paraId="6B848203" w14:textId="2C445447" w:rsidR="00CB0102" w:rsidRDefault="00CB0102" w:rsidP="00751385">
      <w:pPr>
        <w:rPr>
          <w:rFonts w:ascii="宋体" w:eastAsia="宋体" w:hAnsi="宋体"/>
          <w:sz w:val="28"/>
          <w:szCs w:val="28"/>
        </w:rPr>
      </w:pPr>
      <w:r>
        <w:rPr>
          <w:rFonts w:ascii="宋体" w:eastAsia="宋体" w:hAnsi="宋体" w:hint="eastAsia"/>
          <w:sz w:val="28"/>
          <w:szCs w:val="28"/>
        </w:rPr>
        <w:t>勾稽上之后，对核对现金流是非常有帮助的。</w:t>
      </w:r>
    </w:p>
    <w:p w14:paraId="492318DB" w14:textId="67B80972" w:rsidR="00432A4A" w:rsidRDefault="00432A4A" w:rsidP="00751385">
      <w:pPr>
        <w:rPr>
          <w:rFonts w:ascii="宋体" w:eastAsia="宋体" w:hAnsi="宋体"/>
          <w:sz w:val="28"/>
          <w:szCs w:val="28"/>
        </w:rPr>
      </w:pPr>
      <w:r>
        <w:rPr>
          <w:rFonts w:ascii="宋体" w:eastAsia="宋体" w:hAnsi="宋体"/>
          <w:sz w:val="28"/>
          <w:szCs w:val="28"/>
        </w:rPr>
        <w:br w:type="page"/>
      </w:r>
    </w:p>
    <w:p w14:paraId="0B2949FD" w14:textId="15D63F64" w:rsidR="000F3EEE" w:rsidRDefault="000F3EEE" w:rsidP="000F3EEE">
      <w:pPr>
        <w:pStyle w:val="2"/>
      </w:pPr>
      <w:bookmarkStart w:id="969" w:name="_Toc123761932"/>
      <w:bookmarkStart w:id="970" w:name="_Toc145317097"/>
      <w:r>
        <w:rPr>
          <w:rFonts w:hint="eastAsia"/>
        </w:rPr>
        <w:lastRenderedPageBreak/>
        <w:t>其他收益</w:t>
      </w:r>
      <w:bookmarkEnd w:id="969"/>
      <w:bookmarkEnd w:id="970"/>
    </w:p>
    <w:p w14:paraId="574A944D" w14:textId="639917B6" w:rsidR="000F3EEE" w:rsidRDefault="00432A4A" w:rsidP="00751385">
      <w:pPr>
        <w:rPr>
          <w:rFonts w:ascii="宋体" w:eastAsia="宋体" w:hAnsi="宋体"/>
          <w:sz w:val="28"/>
          <w:szCs w:val="28"/>
        </w:rPr>
      </w:pPr>
      <w:r>
        <w:rPr>
          <w:rFonts w:ascii="宋体" w:eastAsia="宋体" w:hAnsi="宋体" w:hint="eastAsia"/>
          <w:sz w:val="28"/>
          <w:szCs w:val="28"/>
        </w:rPr>
        <w:t>其他收益有2个明细：政府补助，</w:t>
      </w:r>
      <w:r w:rsidRPr="00432A4A">
        <w:rPr>
          <w:rFonts w:ascii="宋体" w:eastAsia="宋体" w:hAnsi="宋体" w:hint="eastAsia"/>
          <w:sz w:val="28"/>
          <w:szCs w:val="28"/>
        </w:rPr>
        <w:t>个人所得税扣缴税款手续费</w:t>
      </w:r>
      <w:r>
        <w:rPr>
          <w:rFonts w:ascii="宋体" w:eastAsia="宋体" w:hAnsi="宋体" w:hint="eastAsia"/>
          <w:sz w:val="28"/>
          <w:szCs w:val="28"/>
        </w:rPr>
        <w:t>。</w:t>
      </w:r>
    </w:p>
    <w:p w14:paraId="69D9BDC5" w14:textId="25F64E7A" w:rsidR="008D1E00" w:rsidRDefault="008D1E00" w:rsidP="008D1E00">
      <w:pPr>
        <w:pStyle w:val="3"/>
      </w:pPr>
      <w:bookmarkStart w:id="971" w:name="_Toc123761933"/>
      <w:bookmarkStart w:id="972" w:name="_Toc145317098"/>
      <w:r>
        <w:t>1</w:t>
      </w:r>
      <w:r>
        <w:rPr>
          <w:rFonts w:hint="eastAsia"/>
        </w:rPr>
        <w:t>、政府补助</w:t>
      </w:r>
      <w:bookmarkEnd w:id="971"/>
      <w:bookmarkEnd w:id="972"/>
    </w:p>
    <w:p w14:paraId="032F9F3A" w14:textId="7CF4B654" w:rsidR="001C21C6" w:rsidRDefault="008D1E00" w:rsidP="00751385">
      <w:pPr>
        <w:rPr>
          <w:rFonts w:ascii="宋体" w:eastAsia="宋体" w:hAnsi="宋体"/>
          <w:sz w:val="28"/>
          <w:szCs w:val="28"/>
        </w:rPr>
      </w:pPr>
      <w:r>
        <w:rPr>
          <w:rFonts w:ascii="宋体" w:eastAsia="宋体" w:hAnsi="宋体" w:hint="eastAsia"/>
          <w:sz w:val="28"/>
          <w:szCs w:val="28"/>
        </w:rPr>
        <w:t>如果是从递延收益结转过来的，跟递延收益的借方发生额勾稽一下就可以了。</w:t>
      </w:r>
    </w:p>
    <w:p w14:paraId="460A7609" w14:textId="19EB1A78" w:rsidR="00432A4A" w:rsidRDefault="008D1E00" w:rsidP="00751385">
      <w:pPr>
        <w:rPr>
          <w:rFonts w:ascii="宋体" w:eastAsia="宋体" w:hAnsi="宋体"/>
          <w:sz w:val="28"/>
          <w:szCs w:val="28"/>
        </w:rPr>
      </w:pPr>
      <w:r>
        <w:rPr>
          <w:rFonts w:ascii="宋体" w:eastAsia="宋体" w:hAnsi="宋体" w:hint="eastAsia"/>
          <w:sz w:val="28"/>
          <w:szCs w:val="28"/>
        </w:rPr>
        <w:t>如果是补助已经发生的费用，收到政府补助直接计入递延收益的，那就要收集政府补助文件。</w:t>
      </w:r>
    </w:p>
    <w:p w14:paraId="4C7C2CB4" w14:textId="656C6EB8" w:rsidR="00432A4A" w:rsidRDefault="001275DA" w:rsidP="001275DA">
      <w:pPr>
        <w:pStyle w:val="3"/>
      </w:pPr>
      <w:bookmarkStart w:id="973" w:name="_Toc123761934"/>
      <w:bookmarkStart w:id="974" w:name="_Toc145317099"/>
      <w:r>
        <w:rPr>
          <w:rFonts w:hint="eastAsia"/>
        </w:rPr>
        <w:t>2、</w:t>
      </w:r>
      <w:r w:rsidRPr="00432A4A">
        <w:rPr>
          <w:rFonts w:hint="eastAsia"/>
        </w:rPr>
        <w:t>个人所得税扣缴税款手续费</w:t>
      </w:r>
      <w:bookmarkEnd w:id="973"/>
      <w:bookmarkEnd w:id="974"/>
    </w:p>
    <w:p w14:paraId="730477A2" w14:textId="597AA633" w:rsidR="00432A4A" w:rsidRDefault="001275DA" w:rsidP="00751385">
      <w:pPr>
        <w:rPr>
          <w:rFonts w:ascii="宋体" w:eastAsia="宋体" w:hAnsi="宋体"/>
          <w:sz w:val="28"/>
          <w:szCs w:val="28"/>
        </w:rPr>
      </w:pPr>
      <w:r>
        <w:rPr>
          <w:rFonts w:ascii="宋体" w:eastAsia="宋体" w:hAnsi="宋体" w:hint="eastAsia"/>
          <w:sz w:val="28"/>
          <w:szCs w:val="28"/>
        </w:rPr>
        <w:t>这个收益是要交增值税的，按照6</w:t>
      </w:r>
      <w:r>
        <w:rPr>
          <w:rFonts w:ascii="宋体" w:eastAsia="宋体" w:hAnsi="宋体"/>
          <w:sz w:val="28"/>
          <w:szCs w:val="28"/>
        </w:rPr>
        <w:t>%</w:t>
      </w:r>
      <w:r>
        <w:rPr>
          <w:rFonts w:ascii="宋体" w:eastAsia="宋体" w:hAnsi="宋体" w:hint="eastAsia"/>
          <w:sz w:val="28"/>
          <w:szCs w:val="28"/>
        </w:rPr>
        <w:t>的税率交，因为这个是企业给税局提供的服务。</w:t>
      </w:r>
    </w:p>
    <w:p w14:paraId="5146E132" w14:textId="4A34A499" w:rsidR="001275DA" w:rsidRDefault="001D3EB1" w:rsidP="00751385">
      <w:pPr>
        <w:rPr>
          <w:rFonts w:ascii="宋体" w:eastAsia="宋体" w:hAnsi="宋体"/>
          <w:sz w:val="28"/>
          <w:szCs w:val="28"/>
        </w:rPr>
      </w:pPr>
      <w:r>
        <w:rPr>
          <w:rFonts w:ascii="宋体" w:eastAsia="宋体" w:hAnsi="宋体" w:hint="eastAsia"/>
          <w:sz w:val="28"/>
          <w:szCs w:val="28"/>
        </w:rPr>
        <w:t>比如2</w:t>
      </w:r>
      <w:r>
        <w:rPr>
          <w:rFonts w:ascii="宋体" w:eastAsia="宋体" w:hAnsi="宋体"/>
          <w:sz w:val="28"/>
          <w:szCs w:val="28"/>
        </w:rPr>
        <w:t>022</w:t>
      </w:r>
      <w:r>
        <w:rPr>
          <w:rFonts w:ascii="宋体" w:eastAsia="宋体" w:hAnsi="宋体" w:hint="eastAsia"/>
          <w:sz w:val="28"/>
          <w:szCs w:val="28"/>
        </w:rPr>
        <w:t>年收到2万手续费，分录是：</w:t>
      </w:r>
    </w:p>
    <w:p w14:paraId="609B5593" w14:textId="25AF7474" w:rsidR="001D3EB1" w:rsidRDefault="001D3EB1" w:rsidP="00751385">
      <w:pPr>
        <w:rPr>
          <w:rFonts w:ascii="宋体" w:eastAsia="宋体" w:hAnsi="宋体"/>
          <w:sz w:val="28"/>
          <w:szCs w:val="28"/>
        </w:rPr>
      </w:pPr>
      <w:r>
        <w:rPr>
          <w:rFonts w:ascii="宋体" w:eastAsia="宋体" w:hAnsi="宋体" w:hint="eastAsia"/>
          <w:sz w:val="28"/>
          <w:szCs w:val="28"/>
        </w:rPr>
        <w:t xml:space="preserve">借：银行存款 </w:t>
      </w:r>
      <w:r>
        <w:rPr>
          <w:rFonts w:ascii="宋体" w:eastAsia="宋体" w:hAnsi="宋体"/>
          <w:sz w:val="28"/>
          <w:szCs w:val="28"/>
        </w:rPr>
        <w:t>2</w:t>
      </w:r>
      <w:r>
        <w:rPr>
          <w:rFonts w:ascii="宋体" w:eastAsia="宋体" w:hAnsi="宋体" w:hint="eastAsia"/>
          <w:sz w:val="28"/>
          <w:szCs w:val="28"/>
        </w:rPr>
        <w:t>万</w:t>
      </w:r>
    </w:p>
    <w:p w14:paraId="57135065" w14:textId="26158653" w:rsidR="001D3EB1" w:rsidRDefault="001D3EB1" w:rsidP="00751385">
      <w:pPr>
        <w:rPr>
          <w:rFonts w:ascii="宋体" w:eastAsia="宋体" w:hAnsi="宋体"/>
          <w:sz w:val="28"/>
          <w:szCs w:val="28"/>
        </w:rPr>
      </w:pPr>
      <w:r>
        <w:rPr>
          <w:rFonts w:ascii="宋体" w:eastAsia="宋体" w:hAnsi="宋体" w:hint="eastAsia"/>
          <w:sz w:val="28"/>
          <w:szCs w:val="28"/>
        </w:rPr>
        <w:t xml:space="preserve">贷：其他收益 </w:t>
      </w:r>
      <w:r>
        <w:rPr>
          <w:rFonts w:ascii="宋体" w:eastAsia="宋体" w:hAnsi="宋体"/>
          <w:sz w:val="28"/>
          <w:szCs w:val="28"/>
        </w:rPr>
        <w:t>18800</w:t>
      </w:r>
    </w:p>
    <w:p w14:paraId="22CEE2A4" w14:textId="2BE0B8C8" w:rsidR="001D3EB1" w:rsidRDefault="001D3EB1" w:rsidP="001D3EB1">
      <w:pPr>
        <w:ind w:firstLine="570"/>
        <w:rPr>
          <w:rFonts w:ascii="宋体" w:eastAsia="宋体" w:hAnsi="宋体"/>
          <w:sz w:val="28"/>
          <w:szCs w:val="28"/>
        </w:rPr>
      </w:pPr>
      <w:r>
        <w:rPr>
          <w:rFonts w:ascii="宋体" w:eastAsia="宋体" w:hAnsi="宋体" w:hint="eastAsia"/>
          <w:sz w:val="28"/>
          <w:szCs w:val="28"/>
        </w:rPr>
        <w:t>应交税费-增值税</w:t>
      </w:r>
      <w:r w:rsidR="004D6F50">
        <w:rPr>
          <w:rFonts w:ascii="宋体" w:eastAsia="宋体" w:hAnsi="宋体" w:hint="eastAsia"/>
          <w:sz w:val="28"/>
          <w:szCs w:val="28"/>
        </w:rPr>
        <w:t>-销项税</w:t>
      </w:r>
      <w:r>
        <w:rPr>
          <w:rFonts w:ascii="宋体" w:eastAsia="宋体" w:hAnsi="宋体" w:hint="eastAsia"/>
          <w:sz w:val="28"/>
          <w:szCs w:val="28"/>
        </w:rPr>
        <w:t>1</w:t>
      </w:r>
      <w:r>
        <w:rPr>
          <w:rFonts w:ascii="宋体" w:eastAsia="宋体" w:hAnsi="宋体"/>
          <w:sz w:val="28"/>
          <w:szCs w:val="28"/>
        </w:rPr>
        <w:t>200</w:t>
      </w:r>
    </w:p>
    <w:p w14:paraId="269AFFE3" w14:textId="4CD2FFEA" w:rsidR="001D3EB1" w:rsidRPr="004D6F50" w:rsidRDefault="00C37E50" w:rsidP="001D3EB1">
      <w:pPr>
        <w:rPr>
          <w:rFonts w:ascii="宋体" w:eastAsia="宋体" w:hAnsi="宋体"/>
          <w:sz w:val="28"/>
          <w:szCs w:val="28"/>
        </w:rPr>
      </w:pPr>
      <w:r>
        <w:rPr>
          <w:rFonts w:ascii="宋体" w:eastAsia="宋体" w:hAnsi="宋体" w:hint="eastAsia"/>
          <w:sz w:val="28"/>
          <w:szCs w:val="28"/>
        </w:rPr>
        <w:t>这个不需要开票，但是报税的时候要报上去。</w:t>
      </w:r>
    </w:p>
    <w:p w14:paraId="7BE56648" w14:textId="2A91C1CF" w:rsidR="001275DA" w:rsidRDefault="001275DA" w:rsidP="00751385">
      <w:pPr>
        <w:rPr>
          <w:rFonts w:ascii="宋体" w:eastAsia="宋体" w:hAnsi="宋体"/>
          <w:sz w:val="28"/>
          <w:szCs w:val="28"/>
        </w:rPr>
      </w:pPr>
    </w:p>
    <w:p w14:paraId="34C4DA2C" w14:textId="77777777" w:rsidR="001275DA" w:rsidRDefault="001275DA" w:rsidP="00751385">
      <w:pPr>
        <w:rPr>
          <w:rFonts w:ascii="宋体" w:eastAsia="宋体" w:hAnsi="宋体"/>
          <w:sz w:val="28"/>
          <w:szCs w:val="28"/>
        </w:rPr>
      </w:pPr>
    </w:p>
    <w:p w14:paraId="18F62C6F" w14:textId="454F4A50" w:rsidR="000F3EEE" w:rsidRDefault="000F3EEE" w:rsidP="000F3EEE">
      <w:pPr>
        <w:pStyle w:val="2"/>
      </w:pPr>
      <w:bookmarkStart w:id="975" w:name="_Toc123761935"/>
      <w:bookmarkStart w:id="976" w:name="_Toc145317100"/>
      <w:r>
        <w:rPr>
          <w:rFonts w:hint="eastAsia"/>
        </w:rPr>
        <w:lastRenderedPageBreak/>
        <w:t>投资收益</w:t>
      </w:r>
      <w:bookmarkEnd w:id="975"/>
      <w:bookmarkEnd w:id="976"/>
    </w:p>
    <w:p w14:paraId="0DE2ADD1" w14:textId="0B260EB2" w:rsidR="000F3EEE" w:rsidRDefault="00DF5028" w:rsidP="00751385">
      <w:pPr>
        <w:rPr>
          <w:rFonts w:ascii="宋体" w:eastAsia="宋体" w:hAnsi="宋体"/>
          <w:sz w:val="28"/>
          <w:szCs w:val="28"/>
        </w:rPr>
      </w:pPr>
      <w:r>
        <w:rPr>
          <w:rFonts w:ascii="宋体" w:eastAsia="宋体" w:hAnsi="宋体" w:hint="eastAsia"/>
          <w:sz w:val="28"/>
          <w:szCs w:val="28"/>
        </w:rPr>
        <w:t>填一下明细表。</w:t>
      </w:r>
    </w:p>
    <w:p w14:paraId="4E0E7757" w14:textId="60C80873" w:rsidR="00DF5028" w:rsidRDefault="00DF5028" w:rsidP="00751385">
      <w:pPr>
        <w:rPr>
          <w:rFonts w:ascii="宋体" w:eastAsia="宋体" w:hAnsi="宋体"/>
          <w:sz w:val="28"/>
          <w:szCs w:val="28"/>
        </w:rPr>
      </w:pPr>
      <w:r>
        <w:rPr>
          <w:rFonts w:ascii="宋体" w:eastAsia="宋体" w:hAnsi="宋体" w:hint="eastAsia"/>
          <w:sz w:val="28"/>
          <w:szCs w:val="28"/>
        </w:rPr>
        <w:t>如果是权益法下的长投引起的，勾稽一下就可以了。</w:t>
      </w:r>
    </w:p>
    <w:p w14:paraId="74F91C2F" w14:textId="1E7D1B82" w:rsidR="00DF5028" w:rsidRDefault="00DF5028" w:rsidP="00751385">
      <w:pPr>
        <w:rPr>
          <w:rFonts w:ascii="宋体" w:eastAsia="宋体" w:hAnsi="宋体"/>
          <w:sz w:val="28"/>
          <w:szCs w:val="28"/>
        </w:rPr>
      </w:pPr>
      <w:r>
        <w:rPr>
          <w:rFonts w:ascii="宋体" w:eastAsia="宋体" w:hAnsi="宋体" w:hint="eastAsia"/>
          <w:sz w:val="28"/>
          <w:szCs w:val="28"/>
        </w:rPr>
        <w:t>如果是金融资产、子公司的分红，抽查一下银行回单，检查一下股东会的分红文件。</w:t>
      </w:r>
    </w:p>
    <w:p w14:paraId="40951741" w14:textId="7A46A15B" w:rsidR="00DF5028" w:rsidRDefault="0017531B" w:rsidP="00751385">
      <w:pPr>
        <w:rPr>
          <w:rFonts w:ascii="宋体" w:eastAsia="宋体" w:hAnsi="宋体"/>
          <w:sz w:val="28"/>
          <w:szCs w:val="28"/>
        </w:rPr>
      </w:pPr>
      <w:r>
        <w:rPr>
          <w:rFonts w:ascii="宋体" w:eastAsia="宋体" w:hAnsi="宋体" w:hint="eastAsia"/>
          <w:sz w:val="28"/>
          <w:szCs w:val="28"/>
        </w:rPr>
        <w:t>如果是处置长期股权投资、金融资产导致的，就引用一下长投、金融资产的底稿，在长投、金融资产底稿做程序就可以了，投资收益是人家的对方科目，引用人家的底稿就可以了。</w:t>
      </w:r>
    </w:p>
    <w:p w14:paraId="7F73BCFC" w14:textId="16261393" w:rsidR="00AC7AA5" w:rsidRDefault="00AC7AA5" w:rsidP="00751385">
      <w:pPr>
        <w:rPr>
          <w:rFonts w:ascii="宋体" w:eastAsia="宋体" w:hAnsi="宋体"/>
          <w:sz w:val="28"/>
          <w:szCs w:val="28"/>
        </w:rPr>
      </w:pPr>
    </w:p>
    <w:p w14:paraId="55FE0D6D" w14:textId="23BA0035" w:rsidR="000F3EEE" w:rsidRDefault="000F3EEE" w:rsidP="000F3EEE">
      <w:pPr>
        <w:pStyle w:val="2"/>
      </w:pPr>
      <w:bookmarkStart w:id="977" w:name="_Toc123761936"/>
      <w:bookmarkStart w:id="978" w:name="_Toc145317101"/>
      <w:r>
        <w:rPr>
          <w:rFonts w:hint="eastAsia"/>
        </w:rPr>
        <w:t>公允价值变动损益</w:t>
      </w:r>
      <w:bookmarkEnd w:id="977"/>
      <w:bookmarkEnd w:id="978"/>
    </w:p>
    <w:p w14:paraId="31A6A9E7" w14:textId="0D8EA7C3" w:rsidR="000F3EEE" w:rsidRDefault="006D505C" w:rsidP="00751385">
      <w:pPr>
        <w:rPr>
          <w:rFonts w:ascii="宋体" w:eastAsia="宋体" w:hAnsi="宋体"/>
          <w:sz w:val="28"/>
          <w:szCs w:val="28"/>
        </w:rPr>
      </w:pPr>
      <w:r>
        <w:rPr>
          <w:rFonts w:ascii="宋体" w:eastAsia="宋体" w:hAnsi="宋体" w:hint="eastAsia"/>
          <w:sz w:val="28"/>
          <w:szCs w:val="28"/>
        </w:rPr>
        <w:t>填一下明细表，勾稽一下就可以。</w:t>
      </w:r>
    </w:p>
    <w:p w14:paraId="20C97D28" w14:textId="236D80DD" w:rsidR="000F3EEE" w:rsidRDefault="000F3EEE" w:rsidP="000F3EEE">
      <w:pPr>
        <w:pStyle w:val="2"/>
      </w:pPr>
      <w:bookmarkStart w:id="979" w:name="_Toc123761937"/>
      <w:bookmarkStart w:id="980" w:name="_Toc145317102"/>
      <w:r>
        <w:rPr>
          <w:rFonts w:hint="eastAsia"/>
        </w:rPr>
        <w:t>信用减值损失/资产减值损失</w:t>
      </w:r>
      <w:bookmarkEnd w:id="979"/>
      <w:bookmarkEnd w:id="980"/>
    </w:p>
    <w:p w14:paraId="3AF56B03" w14:textId="2E80B906" w:rsidR="000F3EEE" w:rsidRDefault="006D505C" w:rsidP="00751385">
      <w:pPr>
        <w:rPr>
          <w:rFonts w:ascii="宋体" w:eastAsia="宋体" w:hAnsi="宋体"/>
          <w:sz w:val="28"/>
          <w:szCs w:val="28"/>
        </w:rPr>
      </w:pPr>
      <w:r>
        <w:rPr>
          <w:rFonts w:ascii="宋体" w:eastAsia="宋体" w:hAnsi="宋体" w:hint="eastAsia"/>
          <w:sz w:val="28"/>
          <w:szCs w:val="28"/>
        </w:rPr>
        <w:t>填一下明细表，勾稽一下就可以。</w:t>
      </w:r>
    </w:p>
    <w:p w14:paraId="37FD1B22" w14:textId="46532707" w:rsidR="000F3EEE" w:rsidRDefault="000F3EEE" w:rsidP="000F3EEE">
      <w:pPr>
        <w:pStyle w:val="2"/>
      </w:pPr>
      <w:bookmarkStart w:id="981" w:name="_Toc123761938"/>
      <w:bookmarkStart w:id="982" w:name="_Toc145317103"/>
      <w:r>
        <w:rPr>
          <w:rFonts w:hint="eastAsia"/>
        </w:rPr>
        <w:t>资产处置收益</w:t>
      </w:r>
      <w:bookmarkEnd w:id="981"/>
      <w:bookmarkEnd w:id="982"/>
    </w:p>
    <w:p w14:paraId="7F0D16DA" w14:textId="1BB7C9D7" w:rsidR="000F3EEE" w:rsidRDefault="00203280" w:rsidP="00751385">
      <w:pPr>
        <w:rPr>
          <w:rFonts w:ascii="宋体" w:eastAsia="宋体" w:hAnsi="宋体"/>
          <w:sz w:val="28"/>
          <w:szCs w:val="28"/>
        </w:rPr>
      </w:pPr>
      <w:r>
        <w:rPr>
          <w:rFonts w:ascii="宋体" w:eastAsia="宋体" w:hAnsi="宋体" w:hint="eastAsia"/>
          <w:sz w:val="28"/>
          <w:szCs w:val="28"/>
        </w:rPr>
        <w:t>卖掉的固定资产、无形资产才进资产处置收益，如果是报废掉的，进营业外支出。在固定资产那里已经做过程序了，引用一下就可以。</w:t>
      </w:r>
    </w:p>
    <w:p w14:paraId="1491374A" w14:textId="389DDA11" w:rsidR="000F3EEE" w:rsidRDefault="000F3EEE" w:rsidP="000F3EEE">
      <w:pPr>
        <w:pStyle w:val="2"/>
      </w:pPr>
      <w:bookmarkStart w:id="983" w:name="_Toc123761939"/>
      <w:bookmarkStart w:id="984" w:name="_Toc145317104"/>
      <w:r>
        <w:rPr>
          <w:rFonts w:hint="eastAsia"/>
        </w:rPr>
        <w:lastRenderedPageBreak/>
        <w:t>营业外收入</w:t>
      </w:r>
      <w:bookmarkEnd w:id="983"/>
      <w:bookmarkEnd w:id="984"/>
    </w:p>
    <w:p w14:paraId="1AC39A44" w14:textId="7C4CF707" w:rsidR="000F3EEE" w:rsidRDefault="00490680" w:rsidP="00751385">
      <w:pPr>
        <w:rPr>
          <w:rFonts w:ascii="宋体" w:eastAsia="宋体" w:hAnsi="宋体"/>
          <w:sz w:val="28"/>
          <w:szCs w:val="28"/>
        </w:rPr>
      </w:pPr>
      <w:r>
        <w:rPr>
          <w:rFonts w:ascii="宋体" w:eastAsia="宋体" w:hAnsi="宋体" w:hint="eastAsia"/>
          <w:sz w:val="28"/>
          <w:szCs w:val="28"/>
        </w:rPr>
        <w:t>填一下明细表，</w:t>
      </w:r>
      <w:r w:rsidR="002C2BE5">
        <w:rPr>
          <w:rFonts w:ascii="宋体" w:eastAsia="宋体" w:hAnsi="宋体" w:hint="eastAsia"/>
          <w:sz w:val="28"/>
          <w:szCs w:val="28"/>
        </w:rPr>
        <w:t>审定表。然后看看发生额大不大，是哪些事项引起的，抽查一下发生时的相关资料，资料是否充分，</w:t>
      </w:r>
      <w:r w:rsidR="00517A9C">
        <w:rPr>
          <w:rFonts w:ascii="宋体" w:eastAsia="宋体" w:hAnsi="宋体" w:hint="eastAsia"/>
          <w:sz w:val="28"/>
          <w:szCs w:val="28"/>
        </w:rPr>
        <w:t>是否应该放在营业外收入，然后填一下检查表就可以了。</w:t>
      </w:r>
    </w:p>
    <w:p w14:paraId="2BDE44BC" w14:textId="597786FD" w:rsidR="000F3EEE" w:rsidRPr="000F3EEE" w:rsidRDefault="000F3EEE" w:rsidP="000F3EEE">
      <w:pPr>
        <w:pStyle w:val="2"/>
      </w:pPr>
      <w:bookmarkStart w:id="985" w:name="_Toc123761940"/>
      <w:bookmarkStart w:id="986" w:name="_Toc145317105"/>
      <w:r>
        <w:rPr>
          <w:rFonts w:hint="eastAsia"/>
        </w:rPr>
        <w:t>营业外支出</w:t>
      </w:r>
      <w:bookmarkEnd w:id="985"/>
      <w:bookmarkEnd w:id="986"/>
    </w:p>
    <w:p w14:paraId="541EB59F" w14:textId="01EBF9E6" w:rsidR="00751385" w:rsidRDefault="00AF01A9" w:rsidP="00751385">
      <w:pPr>
        <w:rPr>
          <w:rFonts w:ascii="宋体" w:eastAsia="宋体" w:hAnsi="宋体"/>
          <w:sz w:val="28"/>
          <w:szCs w:val="28"/>
        </w:rPr>
      </w:pPr>
      <w:r>
        <w:rPr>
          <w:rFonts w:ascii="宋体" w:eastAsia="宋体" w:hAnsi="宋体" w:hint="eastAsia"/>
          <w:sz w:val="28"/>
          <w:szCs w:val="28"/>
        </w:rPr>
        <w:t>这个也是填一下明细表、审定表，再看看发生额大的明细是哪些项目导致的，检查一下凭证，填一下检查表就可以了。</w:t>
      </w:r>
    </w:p>
    <w:p w14:paraId="11EF531D" w14:textId="25542F1E" w:rsidR="00AF01A9" w:rsidRDefault="00AF01A9" w:rsidP="00751385">
      <w:pPr>
        <w:rPr>
          <w:rFonts w:ascii="宋体" w:eastAsia="宋体" w:hAnsi="宋体"/>
          <w:sz w:val="28"/>
          <w:szCs w:val="28"/>
        </w:rPr>
      </w:pPr>
    </w:p>
    <w:p w14:paraId="29A0527D" w14:textId="5CA5481D" w:rsidR="00AF01A9" w:rsidRDefault="00AF01A9" w:rsidP="00751385">
      <w:pPr>
        <w:rPr>
          <w:rFonts w:ascii="宋体" w:eastAsia="宋体" w:hAnsi="宋体"/>
          <w:sz w:val="28"/>
          <w:szCs w:val="28"/>
        </w:rPr>
      </w:pPr>
      <w:r>
        <w:rPr>
          <w:rFonts w:ascii="宋体" w:eastAsia="宋体" w:hAnsi="宋体"/>
          <w:sz w:val="28"/>
          <w:szCs w:val="28"/>
        </w:rPr>
        <w:br w:type="page"/>
      </w:r>
    </w:p>
    <w:p w14:paraId="5031E4BF" w14:textId="3CD22030" w:rsidR="00237614" w:rsidRDefault="00237614" w:rsidP="00237614">
      <w:pPr>
        <w:pStyle w:val="1"/>
      </w:pPr>
      <w:bookmarkStart w:id="987" w:name="_Toc123761941"/>
      <w:r>
        <w:rPr>
          <w:rFonts w:hint="eastAsia"/>
        </w:rPr>
        <w:lastRenderedPageBreak/>
        <w:t xml:space="preserve"> </w:t>
      </w:r>
      <w:bookmarkStart w:id="988" w:name="_Toc145317106"/>
      <w:bookmarkStart w:id="989" w:name="_Hlk139014187"/>
      <w:r>
        <w:rPr>
          <w:rFonts w:hint="eastAsia"/>
        </w:rPr>
        <w:t>如何制作一张试算平衡表</w:t>
      </w:r>
      <w:bookmarkEnd w:id="988"/>
    </w:p>
    <w:p w14:paraId="25214642" w14:textId="77777777" w:rsidR="00237614" w:rsidRDefault="00237614" w:rsidP="00237614">
      <w:pPr>
        <w:pStyle w:val="2"/>
      </w:pPr>
      <w:bookmarkStart w:id="990" w:name="_Toc145317107"/>
      <w:r>
        <w:rPr>
          <w:rFonts w:hint="eastAsia"/>
        </w:rPr>
        <w:t>试算平衡表的作用</w:t>
      </w:r>
      <w:bookmarkEnd w:id="990"/>
    </w:p>
    <w:p w14:paraId="089127C6"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试算平衡表，也叫T</w:t>
      </w:r>
      <w:r>
        <w:rPr>
          <w:rFonts w:ascii="宋体" w:eastAsia="宋体" w:hAnsi="宋体"/>
          <w:sz w:val="28"/>
          <w:szCs w:val="28"/>
        </w:rPr>
        <w:t>B</w:t>
      </w:r>
      <w:r>
        <w:rPr>
          <w:rFonts w:ascii="宋体" w:eastAsia="宋体" w:hAnsi="宋体" w:hint="eastAsia"/>
          <w:sz w:val="28"/>
          <w:szCs w:val="28"/>
        </w:rPr>
        <w:t>，它是一张excel表，能实现3个功能：</w:t>
      </w:r>
    </w:p>
    <w:p w14:paraId="43AF8995"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1、验证报表是否平衡。</w:t>
      </w:r>
    </w:p>
    <w:p w14:paraId="403DEAE0"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①资产=负债+所有者权益</w:t>
      </w:r>
    </w:p>
    <w:p w14:paraId="226873BC"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②年初未分配利润+净利润-提取盈余公积-分配股利=年末未分配利润</w:t>
      </w:r>
    </w:p>
    <w:p w14:paraId="1C2CBD67"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2、做调整</w:t>
      </w:r>
    </w:p>
    <w:p w14:paraId="7B6AE48B"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我们做审计的时候，如果企业的报表有错误，我们要给他们调整的话，就是在试算平衡表上面做。</w:t>
      </w:r>
    </w:p>
    <w:p w14:paraId="4ECE9751"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3、做合并报表</w:t>
      </w:r>
    </w:p>
    <w:p w14:paraId="668FCAC7"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做合并报表一定要用试算平衡表。我发现有些企业，直接用几家公司的资产负债表、利润表简单相加，然后手动过入抵消分录。然后搞了很久，都没把报表搞平。</w:t>
      </w:r>
    </w:p>
    <w:p w14:paraId="356311A8"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我问他们，为啥不用试算平衡表做。</w:t>
      </w:r>
    </w:p>
    <w:p w14:paraId="34A919F2"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他们说，唉，就两三家公司，直接简单相加省事。</w:t>
      </w:r>
    </w:p>
    <w:p w14:paraId="5655306E"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有句话叫欲速则不达。</w:t>
      </w:r>
    </w:p>
    <w:p w14:paraId="1D2FCBCC"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lastRenderedPageBreak/>
        <w:t>还有一句话叫，磨刀不误砍柴工。</w:t>
      </w:r>
    </w:p>
    <w:p w14:paraId="4DAA10CC"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我们有现成的T</w:t>
      </w:r>
      <w:r>
        <w:rPr>
          <w:rFonts w:ascii="宋体" w:eastAsia="宋体" w:hAnsi="宋体"/>
          <w:sz w:val="28"/>
          <w:szCs w:val="28"/>
        </w:rPr>
        <w:t>B</w:t>
      </w:r>
      <w:r>
        <w:rPr>
          <w:rFonts w:ascii="宋体" w:eastAsia="宋体" w:hAnsi="宋体" w:hint="eastAsia"/>
          <w:sz w:val="28"/>
          <w:szCs w:val="28"/>
        </w:rPr>
        <w:t>，为什么不用呢？填几家公司的T</w:t>
      </w:r>
      <w:r>
        <w:rPr>
          <w:rFonts w:ascii="宋体" w:eastAsia="宋体" w:hAnsi="宋体"/>
          <w:sz w:val="28"/>
          <w:szCs w:val="28"/>
        </w:rPr>
        <w:t>B</w:t>
      </w:r>
      <w:r>
        <w:rPr>
          <w:rFonts w:ascii="宋体" w:eastAsia="宋体" w:hAnsi="宋体" w:hint="eastAsia"/>
          <w:sz w:val="28"/>
          <w:szCs w:val="28"/>
        </w:rPr>
        <w:t>，然后在调整分录那张表里面，把抵消分录写进去，T</w:t>
      </w:r>
      <w:r>
        <w:rPr>
          <w:rFonts w:ascii="宋体" w:eastAsia="宋体" w:hAnsi="宋体"/>
          <w:sz w:val="28"/>
          <w:szCs w:val="28"/>
        </w:rPr>
        <w:t>B</w:t>
      </w:r>
      <w:r>
        <w:rPr>
          <w:rFonts w:ascii="宋体" w:eastAsia="宋体" w:hAnsi="宋体" w:hint="eastAsia"/>
          <w:sz w:val="28"/>
          <w:szCs w:val="28"/>
        </w:rPr>
        <w:t>的公式就会自动取数了，就不会出现不平的情况。</w:t>
      </w:r>
    </w:p>
    <w:p w14:paraId="10534B16" w14:textId="77777777" w:rsidR="00237614" w:rsidRDefault="00237614" w:rsidP="00237614">
      <w:pPr>
        <w:spacing w:beforeLines="50" w:before="156" w:afterLines="50" w:after="156" w:line="360" w:lineRule="auto"/>
        <w:rPr>
          <w:rFonts w:ascii="宋体" w:eastAsia="宋体" w:hAnsi="宋体"/>
          <w:b/>
          <w:bCs/>
          <w:sz w:val="28"/>
          <w:szCs w:val="28"/>
        </w:rPr>
      </w:pPr>
      <w:r w:rsidRPr="00F0199D">
        <w:rPr>
          <w:rFonts w:ascii="宋体" w:eastAsia="宋体" w:hAnsi="宋体" w:hint="eastAsia"/>
          <w:b/>
          <w:bCs/>
          <w:sz w:val="28"/>
          <w:szCs w:val="28"/>
        </w:rPr>
        <w:t>做合并，一定要在T</w:t>
      </w:r>
      <w:r w:rsidRPr="00F0199D">
        <w:rPr>
          <w:rFonts w:ascii="宋体" w:eastAsia="宋体" w:hAnsi="宋体"/>
          <w:b/>
          <w:bCs/>
          <w:sz w:val="28"/>
          <w:szCs w:val="28"/>
        </w:rPr>
        <w:t>B</w:t>
      </w:r>
      <w:r w:rsidRPr="00F0199D">
        <w:rPr>
          <w:rFonts w:ascii="宋体" w:eastAsia="宋体" w:hAnsi="宋体" w:hint="eastAsia"/>
          <w:b/>
          <w:bCs/>
          <w:sz w:val="28"/>
          <w:szCs w:val="28"/>
        </w:rPr>
        <w:t>上做，千万不要手动过分录！</w:t>
      </w:r>
      <w:r>
        <w:rPr>
          <w:rFonts w:ascii="宋体" w:eastAsia="宋体" w:hAnsi="宋体" w:hint="eastAsia"/>
          <w:b/>
          <w:bCs/>
          <w:sz w:val="28"/>
          <w:szCs w:val="28"/>
        </w:rPr>
        <w:t>因为有些分录既影响资产负债表，又影响利润表，新手肯定做不平。</w:t>
      </w:r>
    </w:p>
    <w:p w14:paraId="667450D3" w14:textId="77777777" w:rsidR="00237614" w:rsidRDefault="00237614" w:rsidP="00237614">
      <w:pPr>
        <w:spacing w:beforeLines="50" w:before="156" w:afterLines="50" w:after="156" w:line="360" w:lineRule="auto"/>
        <w:rPr>
          <w:rFonts w:ascii="宋体" w:eastAsia="宋体" w:hAnsi="宋体"/>
          <w:sz w:val="28"/>
          <w:szCs w:val="28"/>
        </w:rPr>
      </w:pPr>
    </w:p>
    <w:p w14:paraId="174D9395"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018</w:t>
      </w:r>
      <w:r>
        <w:rPr>
          <w:rFonts w:ascii="宋体" w:eastAsia="宋体" w:hAnsi="宋体" w:hint="eastAsia"/>
          <w:sz w:val="28"/>
          <w:szCs w:val="28"/>
        </w:rPr>
        <w:t>年，我自己做了一张T</w:t>
      </w:r>
      <w:r>
        <w:rPr>
          <w:rFonts w:ascii="宋体" w:eastAsia="宋体" w:hAnsi="宋体"/>
          <w:sz w:val="28"/>
          <w:szCs w:val="28"/>
        </w:rPr>
        <w:t>B</w:t>
      </w:r>
      <w:r>
        <w:rPr>
          <w:rFonts w:ascii="宋体" w:eastAsia="宋体" w:hAnsi="宋体" w:hint="eastAsia"/>
          <w:sz w:val="28"/>
          <w:szCs w:val="28"/>
        </w:rPr>
        <w:t>，从此之后，就没有我填不平的T</w:t>
      </w:r>
      <w:r>
        <w:rPr>
          <w:rFonts w:ascii="宋体" w:eastAsia="宋体" w:hAnsi="宋体"/>
          <w:sz w:val="28"/>
          <w:szCs w:val="28"/>
        </w:rPr>
        <w:t>B</w:t>
      </w:r>
      <w:r>
        <w:rPr>
          <w:rFonts w:ascii="宋体" w:eastAsia="宋体" w:hAnsi="宋体" w:hint="eastAsia"/>
          <w:sz w:val="28"/>
          <w:szCs w:val="28"/>
        </w:rPr>
        <w:t>了。</w:t>
      </w:r>
    </w:p>
    <w:p w14:paraId="1623884F"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在武侠小说中，经常有这样的情节，主角在学某种武功的时候，往往会结合自己原有的基础进行发挥，然后创建出更适合自己的招式，这样的招式才是最厉害的。如果不转化成自己的招式，就只会个花架子，真正过招的时候，几下就被人家打败了。</w:t>
      </w:r>
    </w:p>
    <w:p w14:paraId="6C30F59F"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其实填T</w:t>
      </w:r>
      <w:r>
        <w:rPr>
          <w:rFonts w:ascii="宋体" w:eastAsia="宋体" w:hAnsi="宋体"/>
          <w:sz w:val="28"/>
          <w:szCs w:val="28"/>
        </w:rPr>
        <w:t>B</w:t>
      </w:r>
      <w:r>
        <w:rPr>
          <w:rFonts w:ascii="宋体" w:eastAsia="宋体" w:hAnsi="宋体" w:hint="eastAsia"/>
          <w:sz w:val="28"/>
          <w:szCs w:val="28"/>
        </w:rPr>
        <w:t>也是一样的，只有我们自己能设计出一张T</w:t>
      </w:r>
      <w:r>
        <w:rPr>
          <w:rFonts w:ascii="宋体" w:eastAsia="宋体" w:hAnsi="宋体"/>
          <w:sz w:val="28"/>
          <w:szCs w:val="28"/>
        </w:rPr>
        <w:t>B</w:t>
      </w:r>
      <w:r>
        <w:rPr>
          <w:rFonts w:ascii="宋体" w:eastAsia="宋体" w:hAnsi="宋体" w:hint="eastAsia"/>
          <w:sz w:val="28"/>
          <w:szCs w:val="28"/>
        </w:rPr>
        <w:t>，以后无论遇到什么样的T</w:t>
      </w:r>
      <w:r>
        <w:rPr>
          <w:rFonts w:ascii="宋体" w:eastAsia="宋体" w:hAnsi="宋体"/>
          <w:sz w:val="28"/>
          <w:szCs w:val="28"/>
        </w:rPr>
        <w:t>B</w:t>
      </w:r>
      <w:r>
        <w:rPr>
          <w:rFonts w:ascii="宋体" w:eastAsia="宋体" w:hAnsi="宋体" w:hint="eastAsia"/>
          <w:sz w:val="28"/>
          <w:szCs w:val="28"/>
        </w:rPr>
        <w:t>，我们都能知道它的逻辑，轻松填平它。</w:t>
      </w:r>
    </w:p>
    <w:p w14:paraId="2D4BB412" w14:textId="77777777" w:rsidR="00237614" w:rsidRDefault="00237614" w:rsidP="00237614">
      <w:pPr>
        <w:spacing w:beforeLines="50" w:before="156" w:afterLines="50" w:after="156" w:line="360" w:lineRule="auto"/>
        <w:rPr>
          <w:rFonts w:ascii="宋体" w:eastAsia="宋体" w:hAnsi="宋体"/>
          <w:sz w:val="28"/>
          <w:szCs w:val="28"/>
        </w:rPr>
      </w:pPr>
    </w:p>
    <w:p w14:paraId="4C47F22D"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是什么样的动机让我自己写一张试算平衡表呢？</w:t>
      </w:r>
    </w:p>
    <w:p w14:paraId="7F2287CE"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那是2</w:t>
      </w:r>
      <w:r>
        <w:rPr>
          <w:rFonts w:ascii="宋体" w:eastAsia="宋体" w:hAnsi="宋体"/>
          <w:sz w:val="28"/>
          <w:szCs w:val="28"/>
        </w:rPr>
        <w:t>019</w:t>
      </w:r>
      <w:r>
        <w:rPr>
          <w:rFonts w:ascii="宋体" w:eastAsia="宋体" w:hAnsi="宋体" w:hint="eastAsia"/>
          <w:sz w:val="28"/>
          <w:szCs w:val="28"/>
        </w:rPr>
        <w:t>年初，我开始做合并了，叫领导给我个试算平衡表，领导给我发了个</w:t>
      </w:r>
      <w:r>
        <w:rPr>
          <w:rFonts w:ascii="宋体" w:eastAsia="宋体" w:hAnsi="宋体"/>
          <w:sz w:val="28"/>
          <w:szCs w:val="28"/>
        </w:rPr>
        <w:t>3</w:t>
      </w:r>
      <w:r>
        <w:rPr>
          <w:rFonts w:ascii="宋体" w:eastAsia="宋体" w:hAnsi="宋体" w:hint="eastAsia"/>
          <w:sz w:val="28"/>
          <w:szCs w:val="28"/>
        </w:rPr>
        <w:t>M的试算平衡表，每保存一次都特别卡，调整分录经常</w:t>
      </w:r>
      <w:r>
        <w:rPr>
          <w:rFonts w:ascii="宋体" w:eastAsia="宋体" w:hAnsi="宋体" w:hint="eastAsia"/>
          <w:sz w:val="28"/>
          <w:szCs w:val="28"/>
        </w:rPr>
        <w:lastRenderedPageBreak/>
        <w:t>出错，用这张T</w:t>
      </w:r>
      <w:r>
        <w:rPr>
          <w:rFonts w:ascii="宋体" w:eastAsia="宋体" w:hAnsi="宋体"/>
          <w:sz w:val="28"/>
          <w:szCs w:val="28"/>
        </w:rPr>
        <w:t>B</w:t>
      </w:r>
      <w:r>
        <w:rPr>
          <w:rFonts w:ascii="宋体" w:eastAsia="宋体" w:hAnsi="宋体" w:hint="eastAsia"/>
          <w:sz w:val="28"/>
          <w:szCs w:val="28"/>
        </w:rPr>
        <w:t>简直就是浪费生命。</w:t>
      </w:r>
    </w:p>
    <w:p w14:paraId="6AC0D368" w14:textId="77777777" w:rsidR="00237614" w:rsidRPr="00657A6E"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那肯定不能忍，我要自己设计一张T</w:t>
      </w:r>
      <w:r>
        <w:rPr>
          <w:rFonts w:ascii="宋体" w:eastAsia="宋体" w:hAnsi="宋体"/>
          <w:sz w:val="28"/>
          <w:szCs w:val="28"/>
        </w:rPr>
        <w:t>B</w:t>
      </w:r>
      <w:r>
        <w:rPr>
          <w:rFonts w:ascii="宋体" w:eastAsia="宋体" w:hAnsi="宋体" w:hint="eastAsia"/>
          <w:sz w:val="28"/>
          <w:szCs w:val="28"/>
        </w:rPr>
        <w:t>！</w:t>
      </w:r>
    </w:p>
    <w:p w14:paraId="027B3A71"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于是我利用下班事件，搞了一张T</w:t>
      </w:r>
      <w:r>
        <w:rPr>
          <w:rFonts w:ascii="宋体" w:eastAsia="宋体" w:hAnsi="宋体"/>
          <w:sz w:val="28"/>
          <w:szCs w:val="28"/>
        </w:rPr>
        <w:t>B</w:t>
      </w:r>
      <w:r>
        <w:rPr>
          <w:rFonts w:ascii="宋体" w:eastAsia="宋体" w:hAnsi="宋体" w:hint="eastAsia"/>
          <w:sz w:val="28"/>
          <w:szCs w:val="28"/>
        </w:rPr>
        <w:t>。那时候也没摸索过，但我相信自己能搞出来。</w:t>
      </w:r>
    </w:p>
    <w:p w14:paraId="4C7DA59E"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然后参照了几家会计师事务所的模板，集众家之所长，设计出一张功能齐全，表格简洁的</w:t>
      </w:r>
      <w:r>
        <w:rPr>
          <w:rFonts w:ascii="宋体" w:eastAsia="宋体" w:hAnsi="宋体"/>
          <w:sz w:val="28"/>
          <w:szCs w:val="28"/>
        </w:rPr>
        <w:t>TB</w:t>
      </w:r>
      <w:r>
        <w:rPr>
          <w:rFonts w:ascii="宋体" w:eastAsia="宋体" w:hAnsi="宋体" w:hint="eastAsia"/>
          <w:sz w:val="28"/>
          <w:szCs w:val="28"/>
        </w:rPr>
        <w:t>。</w:t>
      </w:r>
    </w:p>
    <w:p w14:paraId="0B476A75"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掌握了咱们这节课的内容，你就能自己制作一张试算平衡表啦。</w:t>
      </w:r>
    </w:p>
    <w:p w14:paraId="624DA2DC" w14:textId="77777777" w:rsidR="00992428" w:rsidRDefault="00992428" w:rsidP="00237614">
      <w:pPr>
        <w:spacing w:beforeLines="50" w:before="156" w:afterLines="50" w:after="156" w:line="360" w:lineRule="auto"/>
        <w:rPr>
          <w:rFonts w:ascii="宋体" w:eastAsia="宋体" w:hAnsi="宋体"/>
          <w:sz w:val="28"/>
          <w:szCs w:val="28"/>
        </w:rPr>
      </w:pPr>
    </w:p>
    <w:p w14:paraId="273A944E" w14:textId="6600F290" w:rsidR="00992428" w:rsidRDefault="00992428" w:rsidP="00992428">
      <w:pPr>
        <w:pStyle w:val="2"/>
      </w:pPr>
      <w:bookmarkStart w:id="991" w:name="_Toc145317108"/>
      <w:r>
        <w:rPr>
          <w:rFonts w:hint="eastAsia"/>
        </w:rPr>
        <w:t>如何填写试算平衡表</w:t>
      </w:r>
      <w:bookmarkEnd w:id="991"/>
    </w:p>
    <w:p w14:paraId="5F308222" w14:textId="57DA3226" w:rsidR="004250F7" w:rsidRDefault="004250F7"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1、如何取数</w:t>
      </w:r>
    </w:p>
    <w:p w14:paraId="0C1E4FAA" w14:textId="5332939A" w:rsidR="00992428" w:rsidRDefault="00E77F8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填写试算平衡表，用2种取数方法，一种是直接从科目余额表种取数，另一种是从</w:t>
      </w:r>
      <w:r w:rsidR="00144EB1">
        <w:rPr>
          <w:rFonts w:ascii="宋体" w:eastAsia="宋体" w:hAnsi="宋体" w:hint="eastAsia"/>
          <w:sz w:val="28"/>
          <w:szCs w:val="28"/>
        </w:rPr>
        <w:t>资产负债表、利润表</w:t>
      </w:r>
      <w:r>
        <w:rPr>
          <w:rFonts w:ascii="宋体" w:eastAsia="宋体" w:hAnsi="宋体" w:hint="eastAsia"/>
          <w:sz w:val="28"/>
          <w:szCs w:val="28"/>
        </w:rPr>
        <w:t>中取数。</w:t>
      </w:r>
    </w:p>
    <w:p w14:paraId="7BB8064A" w14:textId="1A339D4B" w:rsidR="00E77F8F" w:rsidRDefault="00706BE5"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这2种方法有什么</w:t>
      </w:r>
      <w:r w:rsidR="008C6508">
        <w:rPr>
          <w:rFonts w:ascii="宋体" w:eastAsia="宋体" w:hAnsi="宋体" w:hint="eastAsia"/>
          <w:sz w:val="28"/>
          <w:szCs w:val="28"/>
        </w:rPr>
        <w:t>优缺点</w:t>
      </w:r>
      <w:r>
        <w:rPr>
          <w:rFonts w:ascii="宋体" w:eastAsia="宋体" w:hAnsi="宋体" w:hint="eastAsia"/>
          <w:sz w:val="28"/>
          <w:szCs w:val="28"/>
        </w:rPr>
        <w:t>呢？</w:t>
      </w:r>
    </w:p>
    <w:p w14:paraId="2FCB7A10" w14:textId="074429B7" w:rsidR="00706BE5" w:rsidRDefault="00706BE5"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我们先来了解一下科目余额表和资产负债表、利润表的关系。</w:t>
      </w:r>
    </w:p>
    <w:p w14:paraId="09C66C96" w14:textId="4B3D6953" w:rsidR="00706BE5" w:rsidRDefault="00706BE5"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之前的课程我们已经经过了，资产负债表、利润表，就是科目余额表的</w:t>
      </w:r>
      <w:r w:rsidRPr="00144EB1">
        <w:rPr>
          <w:rFonts w:ascii="宋体" w:eastAsia="宋体" w:hAnsi="宋体" w:hint="eastAsia"/>
          <w:sz w:val="28"/>
          <w:szCs w:val="28"/>
          <w:highlight w:val="yellow"/>
        </w:rPr>
        <w:t>标准化</w:t>
      </w:r>
      <w:r>
        <w:rPr>
          <w:rFonts w:ascii="宋体" w:eastAsia="宋体" w:hAnsi="宋体" w:hint="eastAsia"/>
          <w:sz w:val="28"/>
          <w:szCs w:val="28"/>
        </w:rPr>
        <w:t>。也就是说，资产负债表和利润表，是从科目余额表中取数的，科目余额表要比资产负债表和利润表详细。</w:t>
      </w:r>
    </w:p>
    <w:p w14:paraId="6E7DA140" w14:textId="77777777" w:rsidR="00706BE5" w:rsidRDefault="00706BE5" w:rsidP="00237614">
      <w:pPr>
        <w:spacing w:beforeLines="50" w:before="156" w:afterLines="50" w:after="156" w:line="360" w:lineRule="auto"/>
        <w:rPr>
          <w:rFonts w:ascii="宋体" w:eastAsia="宋体" w:hAnsi="宋体"/>
          <w:sz w:val="28"/>
          <w:szCs w:val="28"/>
        </w:rPr>
      </w:pPr>
    </w:p>
    <w:p w14:paraId="424D2553" w14:textId="7C489FD7" w:rsidR="00706BE5" w:rsidRDefault="00706BE5"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1、从科目余额表中取数</w:t>
      </w:r>
    </w:p>
    <w:p w14:paraId="1E4A0793" w14:textId="2228508A" w:rsidR="008C6508" w:rsidRDefault="00706BE5"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①</w:t>
      </w:r>
      <w:r w:rsidR="008C6508">
        <w:rPr>
          <w:rFonts w:ascii="宋体" w:eastAsia="宋体" w:hAnsi="宋体" w:hint="eastAsia"/>
          <w:sz w:val="28"/>
          <w:szCs w:val="28"/>
        </w:rPr>
        <w:t>优点</w:t>
      </w:r>
      <w:r>
        <w:rPr>
          <w:rFonts w:ascii="宋体" w:eastAsia="宋体" w:hAnsi="宋体" w:hint="eastAsia"/>
          <w:sz w:val="28"/>
          <w:szCs w:val="28"/>
        </w:rPr>
        <w:t>：</w:t>
      </w:r>
      <w:r w:rsidR="008C6508">
        <w:rPr>
          <w:rFonts w:ascii="宋体" w:eastAsia="宋体" w:hAnsi="宋体" w:hint="eastAsia"/>
          <w:sz w:val="28"/>
          <w:szCs w:val="28"/>
        </w:rPr>
        <w:t>容易核对，数据来源清晰明了。</w:t>
      </w:r>
    </w:p>
    <w:p w14:paraId="0029201C" w14:textId="00FDA906" w:rsidR="00556BA4" w:rsidRDefault="00706BE5"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取过来的数，是重分类之前的数，是比较原始的数。</w:t>
      </w:r>
      <w:r w:rsidR="00556BA4">
        <w:rPr>
          <w:rFonts w:ascii="宋体" w:eastAsia="宋体" w:hAnsi="宋体" w:hint="eastAsia"/>
          <w:sz w:val="28"/>
          <w:szCs w:val="28"/>
        </w:rPr>
        <w:t>也就是重分类之前的数。比如往来款等，有些明细是负数余额的，填资产负债表的时候，我们会把它进行重分类之后再填到资产负债表。比如长期借款，会把一年内到期的填到“一年内到期的非流动负债”里面。</w:t>
      </w:r>
      <w:r w:rsidR="008C6508">
        <w:rPr>
          <w:rFonts w:ascii="宋体" w:eastAsia="宋体" w:hAnsi="宋体" w:hint="eastAsia"/>
          <w:sz w:val="28"/>
          <w:szCs w:val="28"/>
        </w:rPr>
        <w:t>而我们从科目余额表取数，取重分类之前的数，做底稿的时候，我们也是从科目余额表中取数，这样一来，底稿的未审数就跟试算平衡表的未审数给对上了。</w:t>
      </w:r>
    </w:p>
    <w:p w14:paraId="4EEF0E24" w14:textId="7B49C0F3" w:rsidR="008C6508" w:rsidRDefault="008C6508"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至于重分类，我们就在试算平衡表的调整分录进行重分类就可以了。这样一来，逻辑就比较清晰，每一个数据的来源都清清楚楚。</w:t>
      </w:r>
    </w:p>
    <w:p w14:paraId="0177D752" w14:textId="4D8BB46A" w:rsidR="00706BE5" w:rsidRDefault="008C6508"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②劣势：</w:t>
      </w:r>
      <w:r w:rsidR="002740D3">
        <w:rPr>
          <w:rFonts w:ascii="宋体" w:eastAsia="宋体" w:hAnsi="宋体" w:hint="eastAsia"/>
          <w:sz w:val="28"/>
          <w:szCs w:val="28"/>
        </w:rPr>
        <w:t>当公司特别多的时候，要一家家公司填，需要花费一定的时间。因为每家公司的科目余额表格式都不一致，没法通过excel的“编辑链接”这个功能快速填写试算平衡表。</w:t>
      </w:r>
    </w:p>
    <w:p w14:paraId="0B996169" w14:textId="77777777" w:rsidR="002740D3" w:rsidRDefault="002740D3" w:rsidP="00237614">
      <w:pPr>
        <w:spacing w:beforeLines="50" w:before="156" w:afterLines="50" w:after="156" w:line="360" w:lineRule="auto"/>
        <w:rPr>
          <w:rFonts w:ascii="宋体" w:eastAsia="宋体" w:hAnsi="宋体"/>
          <w:sz w:val="28"/>
          <w:szCs w:val="28"/>
        </w:rPr>
      </w:pPr>
    </w:p>
    <w:p w14:paraId="66EB5FAD" w14:textId="2007B07B" w:rsidR="002740D3" w:rsidRDefault="002740D3"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2、从资产负债表、利润表取数。</w:t>
      </w:r>
    </w:p>
    <w:p w14:paraId="3C04EB6A" w14:textId="1C6F4C55" w:rsidR="002740D3" w:rsidRDefault="002740D3"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①优点</w:t>
      </w:r>
      <w:r w:rsidR="00F82F62">
        <w:rPr>
          <w:rFonts w:ascii="宋体" w:eastAsia="宋体" w:hAnsi="宋体" w:hint="eastAsia"/>
          <w:sz w:val="28"/>
          <w:szCs w:val="28"/>
        </w:rPr>
        <w:t>：资产负债表和利润表格式都是一致的，填写完一家公司的试算平衡表之后，就可以通过excel的“编辑链接”这个功能快速</w:t>
      </w:r>
      <w:r w:rsidR="00F82F62">
        <w:rPr>
          <w:rFonts w:ascii="宋体" w:eastAsia="宋体" w:hAnsi="宋体" w:hint="eastAsia"/>
          <w:sz w:val="28"/>
          <w:szCs w:val="28"/>
        </w:rPr>
        <w:lastRenderedPageBreak/>
        <w:t>填写</w:t>
      </w:r>
      <w:r w:rsidR="00663FC0">
        <w:rPr>
          <w:rFonts w:ascii="宋体" w:eastAsia="宋体" w:hAnsi="宋体" w:hint="eastAsia"/>
          <w:sz w:val="28"/>
          <w:szCs w:val="28"/>
        </w:rPr>
        <w:t>剩余公司的试算平衡表，基本上能做到</w:t>
      </w:r>
      <w:r w:rsidR="00663FC0">
        <w:rPr>
          <w:rFonts w:ascii="宋体" w:eastAsia="宋体" w:hAnsi="宋体"/>
          <w:sz w:val="28"/>
          <w:szCs w:val="28"/>
        </w:rPr>
        <w:t>2</w:t>
      </w:r>
      <w:r w:rsidR="00663FC0">
        <w:rPr>
          <w:rFonts w:ascii="宋体" w:eastAsia="宋体" w:hAnsi="宋体" w:hint="eastAsia"/>
          <w:sz w:val="28"/>
          <w:szCs w:val="28"/>
        </w:rPr>
        <w:t>分钟完成一家公司，这个效率是非常快的。几十家公司的试算，1个小时就能完成了。</w:t>
      </w:r>
    </w:p>
    <w:p w14:paraId="2549DD46" w14:textId="77777777" w:rsidR="002740D3" w:rsidRDefault="002740D3" w:rsidP="00237614">
      <w:pPr>
        <w:spacing w:beforeLines="50" w:before="156" w:afterLines="50" w:after="156" w:line="360" w:lineRule="auto"/>
        <w:rPr>
          <w:rFonts w:ascii="宋体" w:eastAsia="宋体" w:hAnsi="宋体"/>
          <w:sz w:val="28"/>
          <w:szCs w:val="28"/>
        </w:rPr>
      </w:pPr>
    </w:p>
    <w:p w14:paraId="524D7C24" w14:textId="6F4C637F" w:rsidR="002740D3" w:rsidRPr="00706BE5" w:rsidRDefault="002740D3"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②缺点</w:t>
      </w:r>
      <w:r w:rsidR="00663FC0">
        <w:rPr>
          <w:rFonts w:ascii="宋体" w:eastAsia="宋体" w:hAnsi="宋体" w:hint="eastAsia"/>
          <w:sz w:val="28"/>
          <w:szCs w:val="28"/>
        </w:rPr>
        <w:t>：因为是从报表取数，像固定资产、无形资产这些，只是取了它的净值，没有按照原值和累计折旧的形式体现，坏账也没有体现出来，不过这些问题都不大。最大的问题是，如果企业的报表是重分类之后的，我们做底稿的时候，核对数据有一点点小麻烦。</w:t>
      </w:r>
    </w:p>
    <w:p w14:paraId="78DC191B" w14:textId="77777777" w:rsidR="004250F7" w:rsidRDefault="004250F7" w:rsidP="00237614">
      <w:pPr>
        <w:spacing w:beforeLines="50" w:before="156" w:afterLines="50" w:after="156" w:line="360" w:lineRule="auto"/>
        <w:rPr>
          <w:rFonts w:ascii="宋体" w:eastAsia="宋体" w:hAnsi="宋体"/>
          <w:sz w:val="28"/>
          <w:szCs w:val="28"/>
        </w:rPr>
      </w:pPr>
    </w:p>
    <w:p w14:paraId="7EE16926" w14:textId="2B59ABF2" w:rsidR="004250F7" w:rsidRDefault="004250F7"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实际工作中，用哪种方式？</w:t>
      </w:r>
    </w:p>
    <w:p w14:paraId="15914556" w14:textId="1656CF3D" w:rsidR="004250F7" w:rsidRDefault="004250F7"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①公司不多的时候，</w:t>
      </w:r>
      <w:r w:rsidR="00D14020">
        <w:rPr>
          <w:rFonts w:ascii="宋体" w:eastAsia="宋体" w:hAnsi="宋体" w:hint="eastAsia"/>
          <w:sz w:val="28"/>
          <w:szCs w:val="28"/>
        </w:rPr>
        <w:t>用科目余额表填。</w:t>
      </w:r>
    </w:p>
    <w:p w14:paraId="417886B5" w14:textId="20C965C5" w:rsidR="00D14020" w:rsidRDefault="00D14020"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②公司特别多的时候，用资产负债表和利润表填。</w:t>
      </w:r>
    </w:p>
    <w:p w14:paraId="120914B5" w14:textId="77777777" w:rsidR="00E77F8F" w:rsidRDefault="00E77F8F" w:rsidP="00237614">
      <w:pPr>
        <w:spacing w:beforeLines="50" w:before="156" w:afterLines="50" w:after="156" w:line="360" w:lineRule="auto"/>
        <w:rPr>
          <w:rFonts w:ascii="宋体" w:eastAsia="宋体" w:hAnsi="宋体"/>
          <w:sz w:val="28"/>
          <w:szCs w:val="28"/>
        </w:rPr>
      </w:pPr>
    </w:p>
    <w:p w14:paraId="0A60AD92" w14:textId="5C246401" w:rsidR="00D14020" w:rsidRPr="00DD7627" w:rsidRDefault="00D14020" w:rsidP="00237614">
      <w:pPr>
        <w:spacing w:beforeLines="50" w:before="156" w:afterLines="50" w:after="156" w:line="360" w:lineRule="auto"/>
        <w:rPr>
          <w:rFonts w:ascii="宋体" w:eastAsia="宋体" w:hAnsi="宋体"/>
          <w:b/>
          <w:bCs/>
          <w:sz w:val="28"/>
          <w:szCs w:val="28"/>
        </w:rPr>
      </w:pPr>
      <w:r w:rsidRPr="00DD7627">
        <w:rPr>
          <w:rFonts w:ascii="宋体" w:eastAsia="宋体" w:hAnsi="宋体" w:hint="eastAsia"/>
          <w:b/>
          <w:bCs/>
          <w:sz w:val="28"/>
          <w:szCs w:val="28"/>
        </w:rPr>
        <w:t>我是习惯用资产负债表和利润表填，因为这样取数特别方便。</w:t>
      </w:r>
    </w:p>
    <w:p w14:paraId="2F4F135C" w14:textId="77777777" w:rsidR="00D14020" w:rsidRDefault="00D14020" w:rsidP="00237614">
      <w:pPr>
        <w:spacing w:beforeLines="50" w:before="156" w:afterLines="50" w:after="156" w:line="360" w:lineRule="auto"/>
        <w:rPr>
          <w:rFonts w:ascii="宋体" w:eastAsia="宋体" w:hAnsi="宋体"/>
          <w:sz w:val="28"/>
          <w:szCs w:val="28"/>
        </w:rPr>
      </w:pPr>
    </w:p>
    <w:p w14:paraId="108B8EF2" w14:textId="3D8869F9" w:rsidR="004250F7" w:rsidRDefault="00DD7627" w:rsidP="00237614">
      <w:pPr>
        <w:spacing w:beforeLines="50" w:before="156" w:afterLines="50" w:after="156" w:line="360" w:lineRule="auto"/>
        <w:rPr>
          <w:rFonts w:ascii="宋体" w:eastAsia="宋体" w:hAnsi="宋体"/>
          <w:sz w:val="28"/>
          <w:szCs w:val="28"/>
        </w:rPr>
      </w:pPr>
      <w:r>
        <w:rPr>
          <w:rFonts w:ascii="宋体" w:eastAsia="宋体" w:hAnsi="宋体"/>
          <w:sz w:val="28"/>
          <w:szCs w:val="28"/>
          <w:highlight w:val="yellow"/>
        </w:rPr>
        <w:t>3</w:t>
      </w:r>
      <w:r w:rsidR="004250F7" w:rsidRPr="00156DA2">
        <w:rPr>
          <w:rFonts w:ascii="宋体" w:eastAsia="宋体" w:hAnsi="宋体" w:hint="eastAsia"/>
          <w:sz w:val="28"/>
          <w:szCs w:val="28"/>
          <w:highlight w:val="yellow"/>
        </w:rPr>
        <w:t>、试算平衡表不平怎么办</w:t>
      </w:r>
    </w:p>
    <w:p w14:paraId="0403708D" w14:textId="5C5A7055" w:rsidR="00156DA2" w:rsidRDefault="00156DA2"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试算平衡表就以下2个验证：</w:t>
      </w:r>
    </w:p>
    <w:p w14:paraId="0B646F06" w14:textId="147056B5" w:rsidR="00156DA2" w:rsidRPr="00156DA2" w:rsidRDefault="00156DA2" w:rsidP="00156DA2">
      <w:pPr>
        <w:spacing w:beforeLines="50" w:before="156" w:afterLines="50" w:after="156" w:line="360" w:lineRule="auto"/>
        <w:rPr>
          <w:rFonts w:ascii="宋体" w:eastAsia="宋体" w:hAnsi="宋体"/>
          <w:b/>
          <w:bCs/>
          <w:sz w:val="28"/>
          <w:szCs w:val="28"/>
        </w:rPr>
      </w:pPr>
      <w:r w:rsidRPr="00156DA2">
        <w:rPr>
          <w:rFonts w:ascii="宋体" w:eastAsia="宋体" w:hAnsi="宋体" w:hint="eastAsia"/>
          <w:b/>
          <w:bCs/>
          <w:sz w:val="28"/>
          <w:szCs w:val="28"/>
        </w:rPr>
        <w:t>资产</w:t>
      </w:r>
      <w:r>
        <w:rPr>
          <w:rFonts w:ascii="宋体" w:eastAsia="宋体" w:hAnsi="宋体" w:hint="eastAsia"/>
          <w:b/>
          <w:bCs/>
          <w:sz w:val="28"/>
          <w:szCs w:val="28"/>
        </w:rPr>
        <w:t xml:space="preserve"> </w:t>
      </w:r>
      <w:r w:rsidRPr="00156DA2">
        <w:rPr>
          <w:rFonts w:ascii="宋体" w:eastAsia="宋体" w:hAnsi="宋体" w:hint="eastAsia"/>
          <w:b/>
          <w:bCs/>
          <w:sz w:val="28"/>
          <w:szCs w:val="28"/>
        </w:rPr>
        <w:t>=</w:t>
      </w:r>
      <w:r>
        <w:rPr>
          <w:rFonts w:ascii="宋体" w:eastAsia="宋体" w:hAnsi="宋体"/>
          <w:b/>
          <w:bCs/>
          <w:sz w:val="28"/>
          <w:szCs w:val="28"/>
        </w:rPr>
        <w:t xml:space="preserve"> </w:t>
      </w:r>
      <w:r w:rsidRPr="00156DA2">
        <w:rPr>
          <w:rFonts w:ascii="宋体" w:eastAsia="宋体" w:hAnsi="宋体" w:hint="eastAsia"/>
          <w:b/>
          <w:bCs/>
          <w:sz w:val="28"/>
          <w:szCs w:val="28"/>
        </w:rPr>
        <w:t>负债</w:t>
      </w:r>
      <w:r>
        <w:rPr>
          <w:rFonts w:ascii="宋体" w:eastAsia="宋体" w:hAnsi="宋体" w:hint="eastAsia"/>
          <w:b/>
          <w:bCs/>
          <w:sz w:val="28"/>
          <w:szCs w:val="28"/>
        </w:rPr>
        <w:t xml:space="preserve"> </w:t>
      </w:r>
      <w:r w:rsidRPr="00156DA2">
        <w:rPr>
          <w:rFonts w:ascii="宋体" w:eastAsia="宋体" w:hAnsi="宋体" w:hint="eastAsia"/>
          <w:b/>
          <w:bCs/>
          <w:sz w:val="28"/>
          <w:szCs w:val="28"/>
        </w:rPr>
        <w:t>+</w:t>
      </w:r>
      <w:r>
        <w:rPr>
          <w:rFonts w:ascii="宋体" w:eastAsia="宋体" w:hAnsi="宋体"/>
          <w:b/>
          <w:bCs/>
          <w:sz w:val="28"/>
          <w:szCs w:val="28"/>
        </w:rPr>
        <w:t xml:space="preserve"> </w:t>
      </w:r>
      <w:r w:rsidRPr="00156DA2">
        <w:rPr>
          <w:rFonts w:ascii="宋体" w:eastAsia="宋体" w:hAnsi="宋体" w:hint="eastAsia"/>
          <w:b/>
          <w:bCs/>
          <w:sz w:val="28"/>
          <w:szCs w:val="28"/>
        </w:rPr>
        <w:t>所有者权益</w:t>
      </w:r>
    </w:p>
    <w:p w14:paraId="3DF724F6" w14:textId="35565524" w:rsidR="00156DA2" w:rsidRPr="00DD7627" w:rsidRDefault="00156DA2" w:rsidP="00237614">
      <w:pPr>
        <w:spacing w:beforeLines="50" w:before="156" w:afterLines="50" w:after="156" w:line="360" w:lineRule="auto"/>
        <w:rPr>
          <w:rFonts w:ascii="宋体" w:eastAsia="宋体" w:hAnsi="宋体"/>
          <w:b/>
          <w:bCs/>
          <w:sz w:val="28"/>
          <w:szCs w:val="28"/>
        </w:rPr>
      </w:pPr>
      <w:r w:rsidRPr="00156DA2">
        <w:rPr>
          <w:rFonts w:ascii="宋体" w:eastAsia="宋体" w:hAnsi="宋体" w:hint="eastAsia"/>
          <w:b/>
          <w:bCs/>
          <w:sz w:val="28"/>
          <w:szCs w:val="28"/>
        </w:rPr>
        <w:lastRenderedPageBreak/>
        <w:t>年初未分配利润+净利润-提取盈余公积-分配股利</w:t>
      </w:r>
      <w:r>
        <w:rPr>
          <w:rFonts w:ascii="宋体" w:eastAsia="宋体" w:hAnsi="宋体" w:hint="eastAsia"/>
          <w:b/>
          <w:bCs/>
          <w:sz w:val="28"/>
          <w:szCs w:val="28"/>
        </w:rPr>
        <w:t xml:space="preserve"> </w:t>
      </w:r>
      <w:r w:rsidRPr="00156DA2">
        <w:rPr>
          <w:rFonts w:ascii="宋体" w:eastAsia="宋体" w:hAnsi="宋体" w:hint="eastAsia"/>
          <w:b/>
          <w:bCs/>
          <w:sz w:val="28"/>
          <w:szCs w:val="28"/>
        </w:rPr>
        <w:t>=</w:t>
      </w:r>
      <w:r>
        <w:rPr>
          <w:rFonts w:ascii="宋体" w:eastAsia="宋体" w:hAnsi="宋体"/>
          <w:b/>
          <w:bCs/>
          <w:sz w:val="28"/>
          <w:szCs w:val="28"/>
        </w:rPr>
        <w:t xml:space="preserve"> </w:t>
      </w:r>
      <w:r w:rsidRPr="00156DA2">
        <w:rPr>
          <w:rFonts w:ascii="宋体" w:eastAsia="宋体" w:hAnsi="宋体" w:hint="eastAsia"/>
          <w:b/>
          <w:bCs/>
          <w:sz w:val="28"/>
          <w:szCs w:val="28"/>
        </w:rPr>
        <w:t>年末未分配利润</w:t>
      </w:r>
    </w:p>
    <w:p w14:paraId="54F08D4E" w14:textId="50EB7157" w:rsidR="00156DA2" w:rsidRDefault="00156DA2"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第一个验证绝大多数情况下都是平的。因为现在的企业基本上都是E</w:t>
      </w:r>
      <w:r>
        <w:rPr>
          <w:rFonts w:ascii="宋体" w:eastAsia="宋体" w:hAnsi="宋体"/>
          <w:sz w:val="28"/>
          <w:szCs w:val="28"/>
        </w:rPr>
        <w:t>RP</w:t>
      </w:r>
      <w:r>
        <w:rPr>
          <w:rFonts w:ascii="宋体" w:eastAsia="宋体" w:hAnsi="宋体" w:hint="eastAsia"/>
          <w:sz w:val="28"/>
          <w:szCs w:val="28"/>
        </w:rPr>
        <w:t>系统生成的报表，从系统出来的报表，资产肯定是等于负债+所有者权益的。</w:t>
      </w:r>
    </w:p>
    <w:p w14:paraId="77A51E62" w14:textId="77777777" w:rsidR="00156DA2" w:rsidRDefault="00156DA2" w:rsidP="00237614">
      <w:pPr>
        <w:spacing w:beforeLines="50" w:before="156" w:afterLines="50" w:after="156" w:line="360" w:lineRule="auto"/>
        <w:rPr>
          <w:rFonts w:ascii="宋体" w:eastAsia="宋体" w:hAnsi="宋体"/>
          <w:sz w:val="28"/>
          <w:szCs w:val="28"/>
        </w:rPr>
      </w:pPr>
    </w:p>
    <w:p w14:paraId="15FB09CB" w14:textId="2B52DBD1" w:rsidR="00156DA2" w:rsidRDefault="00F82F62"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我们遇到最多的是未分配利润不平。只要大家按照下面2个步骤来走，肯定能平。</w:t>
      </w:r>
    </w:p>
    <w:p w14:paraId="4BE94928" w14:textId="2B69D41C" w:rsidR="004250F7" w:rsidRDefault="004250F7"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（1）先把年初未分配利润填上</w:t>
      </w:r>
    </w:p>
    <w:p w14:paraId="2CE682BB" w14:textId="12920245" w:rsidR="004250F7" w:rsidRDefault="004250F7"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（2）核对未分配利润的借贷方发生额</w:t>
      </w:r>
    </w:p>
    <w:p w14:paraId="3AC0E9B0" w14:textId="758A761A" w:rsidR="004250F7" w:rsidRDefault="00981EAE"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未分配利润的借贷方发生额如何去核对呢？</w:t>
      </w:r>
    </w:p>
    <w:p w14:paraId="007FF905" w14:textId="3A53FA08" w:rsidR="00981EAE" w:rsidRDefault="00981EAE"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我们在序时账中，把未分配利润的借贷方都筛选出来，看摘要就知道它是什么内容了。</w:t>
      </w:r>
    </w:p>
    <w:p w14:paraId="42106DED" w14:textId="1F7E2E02" w:rsidR="00981EAE" w:rsidRDefault="00CC295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①借方一般是提取盈余公积、分配股利。</w:t>
      </w:r>
    </w:p>
    <w:p w14:paraId="14C3CD4D" w14:textId="30BB3E9C" w:rsidR="00CC295F" w:rsidRPr="00CC295F" w:rsidRDefault="00CC295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②贷方一般是从本年利润结转过来的（盈利的情况下），如果是亏损的，一般就会结转到借方。</w:t>
      </w:r>
    </w:p>
    <w:p w14:paraId="67E21033" w14:textId="7536E216" w:rsidR="00F31606" w:rsidRDefault="00CC295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③还有一种情况是“以前年度损益调整”导致的，这种情况的话，我们就把它放到T</w:t>
      </w:r>
      <w:r>
        <w:rPr>
          <w:rFonts w:ascii="宋体" w:eastAsia="宋体" w:hAnsi="宋体"/>
          <w:sz w:val="28"/>
          <w:szCs w:val="28"/>
        </w:rPr>
        <w:t>B</w:t>
      </w:r>
      <w:r>
        <w:rPr>
          <w:rFonts w:ascii="宋体" w:eastAsia="宋体" w:hAnsi="宋体" w:hint="eastAsia"/>
          <w:sz w:val="28"/>
          <w:szCs w:val="28"/>
        </w:rPr>
        <w:t>里面的“其他”。</w:t>
      </w:r>
    </w:p>
    <w:p w14:paraId="28A792BA" w14:textId="5F0BAD2B" w:rsidR="000E7DDC" w:rsidRDefault="000E7DDC"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lastRenderedPageBreak/>
        <w:t>④还有一种情况，如果我们根据科目余额表填，填完所有的损益之后，发现净利润不等于结转到未分配利润里面的金额。这种情况可能是</w:t>
      </w:r>
      <w:r w:rsidRPr="00C5040B">
        <w:rPr>
          <w:rFonts w:ascii="宋体" w:eastAsia="宋体" w:hAnsi="宋体" w:hint="eastAsia"/>
          <w:sz w:val="28"/>
          <w:szCs w:val="28"/>
          <w:highlight w:val="yellow"/>
        </w:rPr>
        <w:t>企业做账不规范导致的</w:t>
      </w:r>
      <w:r>
        <w:rPr>
          <w:rFonts w:ascii="宋体" w:eastAsia="宋体" w:hAnsi="宋体" w:hint="eastAsia"/>
          <w:sz w:val="28"/>
          <w:szCs w:val="28"/>
        </w:rPr>
        <w:t>。比如管理费用本期发生了2笔，一笔是计提薪酬管理费用1</w:t>
      </w:r>
      <w:r>
        <w:rPr>
          <w:rFonts w:ascii="宋体" w:eastAsia="宋体" w:hAnsi="宋体"/>
          <w:sz w:val="28"/>
          <w:szCs w:val="28"/>
        </w:rPr>
        <w:t>00</w:t>
      </w:r>
      <w:r>
        <w:rPr>
          <w:rFonts w:ascii="宋体" w:eastAsia="宋体" w:hAnsi="宋体" w:hint="eastAsia"/>
          <w:sz w:val="28"/>
          <w:szCs w:val="28"/>
        </w:rPr>
        <w:t>万，做在了借方，另一笔是冲减管理费用薪酬，因为计提多了，冲减掉2</w:t>
      </w:r>
      <w:r>
        <w:rPr>
          <w:rFonts w:ascii="宋体" w:eastAsia="宋体" w:hAnsi="宋体"/>
          <w:sz w:val="28"/>
          <w:szCs w:val="28"/>
        </w:rPr>
        <w:t>0</w:t>
      </w:r>
      <w:r>
        <w:rPr>
          <w:rFonts w:ascii="宋体" w:eastAsia="宋体" w:hAnsi="宋体" w:hint="eastAsia"/>
          <w:sz w:val="28"/>
          <w:szCs w:val="28"/>
        </w:rPr>
        <w:t>万，企业做在了贷方。</w:t>
      </w:r>
    </w:p>
    <w:p w14:paraId="1FFE565A" w14:textId="547D83B3" w:rsidR="000E7DDC" w:rsidRDefault="000E7DDC"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借：管理费用</w:t>
      </w:r>
      <w:r>
        <w:rPr>
          <w:rFonts w:ascii="宋体" w:eastAsia="宋体" w:hAnsi="宋体"/>
          <w:sz w:val="28"/>
          <w:szCs w:val="28"/>
        </w:rPr>
        <w:t xml:space="preserve">   100</w:t>
      </w:r>
      <w:r>
        <w:rPr>
          <w:rFonts w:ascii="宋体" w:eastAsia="宋体" w:hAnsi="宋体" w:hint="eastAsia"/>
          <w:sz w:val="28"/>
          <w:szCs w:val="28"/>
        </w:rPr>
        <w:t>万</w:t>
      </w:r>
    </w:p>
    <w:p w14:paraId="4A687A01" w14:textId="7735607D" w:rsidR="000E7DDC" w:rsidRDefault="000E7DDC"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 xml:space="preserve">贷：应付职工薪酬 </w:t>
      </w:r>
      <w:r>
        <w:rPr>
          <w:rFonts w:ascii="宋体" w:eastAsia="宋体" w:hAnsi="宋体"/>
          <w:sz w:val="28"/>
          <w:szCs w:val="28"/>
        </w:rPr>
        <w:t xml:space="preserve">  100</w:t>
      </w:r>
      <w:r>
        <w:rPr>
          <w:rFonts w:ascii="宋体" w:eastAsia="宋体" w:hAnsi="宋体" w:hint="eastAsia"/>
          <w:sz w:val="28"/>
          <w:szCs w:val="28"/>
        </w:rPr>
        <w:t>万</w:t>
      </w:r>
    </w:p>
    <w:p w14:paraId="48FCACD3" w14:textId="77777777" w:rsidR="000E7DDC" w:rsidRDefault="000E7DDC" w:rsidP="00237614">
      <w:pPr>
        <w:spacing w:beforeLines="50" w:before="156" w:afterLines="50" w:after="156" w:line="360" w:lineRule="auto"/>
        <w:rPr>
          <w:rFonts w:ascii="宋体" w:eastAsia="宋体" w:hAnsi="宋体"/>
          <w:sz w:val="28"/>
          <w:szCs w:val="28"/>
        </w:rPr>
      </w:pPr>
    </w:p>
    <w:p w14:paraId="406B0379" w14:textId="7F0D2312" w:rsidR="000E7DDC" w:rsidRDefault="000E7DDC"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冲减：</w:t>
      </w:r>
    </w:p>
    <w:p w14:paraId="54AA18C5" w14:textId="77777777" w:rsidR="000E7DDC" w:rsidRDefault="000E7DDC" w:rsidP="00237614">
      <w:pPr>
        <w:spacing w:beforeLines="50" w:before="156" w:afterLines="50" w:after="156" w:line="360" w:lineRule="auto"/>
        <w:rPr>
          <w:rFonts w:ascii="宋体" w:eastAsia="宋体" w:hAnsi="宋体"/>
          <w:sz w:val="28"/>
          <w:szCs w:val="28"/>
        </w:rPr>
      </w:pPr>
    </w:p>
    <w:p w14:paraId="32B2678B" w14:textId="77777777" w:rsidR="000E7DDC" w:rsidRDefault="000E7DDC"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 xml:space="preserve">借：应付职工薪酬 </w:t>
      </w:r>
      <w:r>
        <w:rPr>
          <w:rFonts w:ascii="宋体" w:eastAsia="宋体" w:hAnsi="宋体"/>
          <w:sz w:val="28"/>
          <w:szCs w:val="28"/>
        </w:rPr>
        <w:t xml:space="preserve"> 20</w:t>
      </w:r>
      <w:r>
        <w:rPr>
          <w:rFonts w:ascii="宋体" w:eastAsia="宋体" w:hAnsi="宋体" w:hint="eastAsia"/>
          <w:sz w:val="28"/>
          <w:szCs w:val="28"/>
        </w:rPr>
        <w:t>万</w:t>
      </w:r>
    </w:p>
    <w:p w14:paraId="60EDC3FA" w14:textId="77777777" w:rsidR="000E7DDC" w:rsidRDefault="000E7DDC" w:rsidP="00237614">
      <w:pPr>
        <w:spacing w:beforeLines="50" w:before="156" w:afterLines="50" w:after="156" w:line="360" w:lineRule="auto"/>
        <w:rPr>
          <w:rFonts w:ascii="宋体" w:eastAsia="宋体" w:hAnsi="宋体"/>
          <w:sz w:val="28"/>
          <w:szCs w:val="28"/>
        </w:rPr>
      </w:pPr>
      <w:r w:rsidRPr="00C5040B">
        <w:rPr>
          <w:rFonts w:ascii="宋体" w:eastAsia="宋体" w:hAnsi="宋体" w:hint="eastAsia"/>
          <w:sz w:val="28"/>
          <w:szCs w:val="28"/>
          <w:highlight w:val="yellow"/>
        </w:rPr>
        <w:t xml:space="preserve">贷：管理费用 </w:t>
      </w:r>
      <w:r w:rsidRPr="00C5040B">
        <w:rPr>
          <w:rFonts w:ascii="宋体" w:eastAsia="宋体" w:hAnsi="宋体"/>
          <w:sz w:val="28"/>
          <w:szCs w:val="28"/>
          <w:highlight w:val="yellow"/>
        </w:rPr>
        <w:t>20</w:t>
      </w:r>
      <w:r w:rsidRPr="00C5040B">
        <w:rPr>
          <w:rFonts w:ascii="宋体" w:eastAsia="宋体" w:hAnsi="宋体" w:hint="eastAsia"/>
          <w:sz w:val="28"/>
          <w:szCs w:val="28"/>
          <w:highlight w:val="yellow"/>
        </w:rPr>
        <w:t>万</w:t>
      </w:r>
    </w:p>
    <w:p w14:paraId="160C0365" w14:textId="77777777" w:rsidR="000E7DDC" w:rsidRDefault="000E7DDC" w:rsidP="00237614">
      <w:pPr>
        <w:spacing w:beforeLines="50" w:before="156" w:afterLines="50" w:after="156" w:line="360" w:lineRule="auto"/>
        <w:rPr>
          <w:rFonts w:ascii="宋体" w:eastAsia="宋体" w:hAnsi="宋体"/>
          <w:sz w:val="28"/>
          <w:szCs w:val="28"/>
        </w:rPr>
      </w:pPr>
    </w:p>
    <w:p w14:paraId="20E01000" w14:textId="77777777"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企业在结转损益的时候，</w:t>
      </w:r>
    </w:p>
    <w:p w14:paraId="23116788" w14:textId="77777777"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 xml:space="preserve">借：管理费用 </w:t>
      </w:r>
      <w:r>
        <w:rPr>
          <w:rFonts w:ascii="宋体" w:eastAsia="宋体" w:hAnsi="宋体"/>
          <w:sz w:val="28"/>
          <w:szCs w:val="28"/>
        </w:rPr>
        <w:t>20</w:t>
      </w:r>
      <w:r>
        <w:rPr>
          <w:rFonts w:ascii="宋体" w:eastAsia="宋体" w:hAnsi="宋体" w:hint="eastAsia"/>
          <w:sz w:val="28"/>
          <w:szCs w:val="28"/>
        </w:rPr>
        <w:t>万</w:t>
      </w:r>
    </w:p>
    <w:p w14:paraId="4A91A8EE" w14:textId="77777777"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sz w:val="28"/>
          <w:szCs w:val="28"/>
        </w:rPr>
        <w:t xml:space="preserve">     </w:t>
      </w:r>
      <w:r>
        <w:rPr>
          <w:rFonts w:ascii="宋体" w:eastAsia="宋体" w:hAnsi="宋体" w:hint="eastAsia"/>
          <w:sz w:val="28"/>
          <w:szCs w:val="28"/>
        </w:rPr>
        <w:t xml:space="preserve">本年利润 </w:t>
      </w:r>
      <w:r>
        <w:rPr>
          <w:rFonts w:ascii="宋体" w:eastAsia="宋体" w:hAnsi="宋体"/>
          <w:sz w:val="28"/>
          <w:szCs w:val="28"/>
        </w:rPr>
        <w:t>80</w:t>
      </w:r>
      <w:r>
        <w:rPr>
          <w:rFonts w:ascii="宋体" w:eastAsia="宋体" w:hAnsi="宋体" w:hint="eastAsia"/>
          <w:sz w:val="28"/>
          <w:szCs w:val="28"/>
        </w:rPr>
        <w:t>万</w:t>
      </w:r>
    </w:p>
    <w:p w14:paraId="3B505E9D" w14:textId="77777777"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 xml:space="preserve">贷：管理费用 </w:t>
      </w:r>
      <w:r>
        <w:rPr>
          <w:rFonts w:ascii="宋体" w:eastAsia="宋体" w:hAnsi="宋体"/>
          <w:sz w:val="28"/>
          <w:szCs w:val="28"/>
        </w:rPr>
        <w:t>100</w:t>
      </w:r>
      <w:r>
        <w:rPr>
          <w:rFonts w:ascii="宋体" w:eastAsia="宋体" w:hAnsi="宋体" w:hint="eastAsia"/>
          <w:sz w:val="28"/>
          <w:szCs w:val="28"/>
        </w:rPr>
        <w:t>万</w:t>
      </w:r>
    </w:p>
    <w:p w14:paraId="724F2267" w14:textId="77777777"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lastRenderedPageBreak/>
        <w:t>当生成科目余额表的时候，管理费用的借方和贷方分别是多少呢？</w:t>
      </w:r>
    </w:p>
    <w:p w14:paraId="3C82BBE4" w14:textId="77777777" w:rsidR="00B6179F" w:rsidRDefault="00B6179F" w:rsidP="00237614">
      <w:pPr>
        <w:spacing w:beforeLines="50" w:before="156" w:afterLines="50" w:after="156" w:line="360" w:lineRule="auto"/>
        <w:rPr>
          <w:rFonts w:ascii="宋体" w:eastAsia="宋体" w:hAnsi="宋体"/>
          <w:sz w:val="28"/>
          <w:szCs w:val="28"/>
        </w:rPr>
      </w:pPr>
    </w:p>
    <w:p w14:paraId="319E3605" w14:textId="01BE0DEA"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答：借方1</w:t>
      </w:r>
      <w:r>
        <w:rPr>
          <w:rFonts w:ascii="宋体" w:eastAsia="宋体" w:hAnsi="宋体"/>
          <w:sz w:val="28"/>
          <w:szCs w:val="28"/>
        </w:rPr>
        <w:t>20</w:t>
      </w:r>
      <w:r>
        <w:rPr>
          <w:rFonts w:ascii="宋体" w:eastAsia="宋体" w:hAnsi="宋体" w:hint="eastAsia"/>
          <w:sz w:val="28"/>
          <w:szCs w:val="28"/>
        </w:rPr>
        <w:t>万，贷方1</w:t>
      </w:r>
      <w:r>
        <w:rPr>
          <w:rFonts w:ascii="宋体" w:eastAsia="宋体" w:hAnsi="宋体"/>
          <w:sz w:val="28"/>
          <w:szCs w:val="28"/>
        </w:rPr>
        <w:t>20</w:t>
      </w:r>
      <w:r>
        <w:rPr>
          <w:rFonts w:ascii="宋体" w:eastAsia="宋体" w:hAnsi="宋体" w:hint="eastAsia"/>
          <w:sz w:val="28"/>
          <w:szCs w:val="28"/>
        </w:rPr>
        <w:t>万。如果我们是根据科目余额表填写的试算平衡表，那么我们就会把1</w:t>
      </w:r>
      <w:r>
        <w:rPr>
          <w:rFonts w:ascii="宋体" w:eastAsia="宋体" w:hAnsi="宋体"/>
          <w:sz w:val="28"/>
          <w:szCs w:val="28"/>
        </w:rPr>
        <w:t>20</w:t>
      </w:r>
      <w:r>
        <w:rPr>
          <w:rFonts w:ascii="宋体" w:eastAsia="宋体" w:hAnsi="宋体" w:hint="eastAsia"/>
          <w:sz w:val="28"/>
          <w:szCs w:val="28"/>
        </w:rPr>
        <w:t>万填到管理费用里面去。而实际上，管理费用只有8</w:t>
      </w:r>
      <w:r>
        <w:rPr>
          <w:rFonts w:ascii="宋体" w:eastAsia="宋体" w:hAnsi="宋体"/>
          <w:sz w:val="28"/>
          <w:szCs w:val="28"/>
        </w:rPr>
        <w:t>0</w:t>
      </w:r>
      <w:r>
        <w:rPr>
          <w:rFonts w:ascii="宋体" w:eastAsia="宋体" w:hAnsi="宋体" w:hint="eastAsia"/>
          <w:sz w:val="28"/>
          <w:szCs w:val="28"/>
        </w:rPr>
        <w:t>万！这就是对不上的原因，是企业做账不规范导致的。正确的做账方法：管理费用只能做到借方，即使是冲减管理费用，也只能用负数做在借方，否则就会出错。</w:t>
      </w:r>
    </w:p>
    <w:p w14:paraId="71F00067" w14:textId="77777777" w:rsidR="00B6179F" w:rsidRDefault="00B6179F" w:rsidP="00237614">
      <w:pPr>
        <w:spacing w:beforeLines="50" w:before="156" w:afterLines="50" w:after="156" w:line="360" w:lineRule="auto"/>
        <w:rPr>
          <w:rFonts w:ascii="宋体" w:eastAsia="宋体" w:hAnsi="宋体"/>
          <w:sz w:val="28"/>
          <w:szCs w:val="28"/>
        </w:rPr>
      </w:pPr>
    </w:p>
    <w:p w14:paraId="4F329D3D" w14:textId="7A98BD47"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如果遇到这种情况，我们怎么办呢？</w:t>
      </w:r>
    </w:p>
    <w:p w14:paraId="7AE141DE" w14:textId="21F0C951" w:rsidR="00B6179F" w:rsidRDefault="00B6179F"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这就需要用到高级筛选了。下面我们结合案例来讲解</w:t>
      </w:r>
      <w:r w:rsidR="00DC18F0">
        <w:rPr>
          <w:rFonts w:ascii="宋体" w:eastAsia="宋体" w:hAnsi="宋体" w:hint="eastAsia"/>
          <w:sz w:val="28"/>
          <w:szCs w:val="28"/>
        </w:rPr>
        <w:t>（视频案例）</w:t>
      </w:r>
      <w:r>
        <w:rPr>
          <w:rFonts w:ascii="宋体" w:eastAsia="宋体" w:hAnsi="宋体" w:hint="eastAsia"/>
          <w:sz w:val="28"/>
          <w:szCs w:val="28"/>
        </w:rPr>
        <w:t>。</w:t>
      </w:r>
    </w:p>
    <w:p w14:paraId="4A7DDDA0" w14:textId="42A077D2" w:rsidR="002A75BF" w:rsidRDefault="002A75BF" w:rsidP="00237614">
      <w:pPr>
        <w:spacing w:beforeLines="50" w:before="156" w:afterLines="50" w:after="156" w:line="360" w:lineRule="auto"/>
        <w:rPr>
          <w:rFonts w:ascii="宋体" w:eastAsia="宋体" w:hAnsi="宋体"/>
          <w:b/>
          <w:bCs/>
          <w:sz w:val="28"/>
          <w:szCs w:val="28"/>
        </w:rPr>
      </w:pPr>
      <w:r w:rsidRPr="002A75BF">
        <w:rPr>
          <w:rFonts w:ascii="宋体" w:eastAsia="宋体" w:hAnsi="宋体" w:hint="eastAsia"/>
          <w:b/>
          <w:bCs/>
          <w:sz w:val="28"/>
          <w:szCs w:val="28"/>
        </w:rPr>
        <w:t>逻辑：所有的损益都会跑到本年利润。</w:t>
      </w:r>
    </w:p>
    <w:p w14:paraId="09F9754D" w14:textId="2EEB6A3F" w:rsidR="000E7DDC" w:rsidRPr="005D0F0A" w:rsidRDefault="002A75BF" w:rsidP="00237614">
      <w:pPr>
        <w:spacing w:beforeLines="50" w:before="156" w:afterLines="50" w:after="156" w:line="360" w:lineRule="auto"/>
        <w:rPr>
          <w:rFonts w:ascii="宋体" w:eastAsia="宋体" w:hAnsi="宋体"/>
          <w:b/>
          <w:bCs/>
          <w:sz w:val="28"/>
          <w:szCs w:val="28"/>
        </w:rPr>
      </w:pPr>
      <w:r>
        <w:rPr>
          <w:rFonts w:ascii="宋体" w:eastAsia="宋体" w:hAnsi="宋体" w:hint="eastAsia"/>
          <w:b/>
          <w:bCs/>
          <w:sz w:val="28"/>
          <w:szCs w:val="28"/>
        </w:rPr>
        <w:t>我们通过本年利润筛选对方科目，就知道，一共有多少损益结转到本年利润</w:t>
      </w:r>
    </w:p>
    <w:p w14:paraId="2EAA11FC" w14:textId="2BF60E30" w:rsidR="004250F7" w:rsidRPr="00F31606" w:rsidRDefault="004250F7" w:rsidP="00237614">
      <w:pPr>
        <w:spacing w:beforeLines="50" w:before="156" w:afterLines="50" w:after="156" w:line="360" w:lineRule="auto"/>
        <w:rPr>
          <w:rFonts w:ascii="宋体" w:eastAsia="宋体" w:hAnsi="宋体"/>
          <w:b/>
          <w:bCs/>
          <w:sz w:val="28"/>
          <w:szCs w:val="28"/>
        </w:rPr>
      </w:pPr>
      <w:r w:rsidRPr="00F31606">
        <w:rPr>
          <w:rFonts w:ascii="宋体" w:eastAsia="宋体" w:hAnsi="宋体" w:hint="eastAsia"/>
          <w:b/>
          <w:bCs/>
          <w:sz w:val="28"/>
          <w:szCs w:val="28"/>
        </w:rPr>
        <w:t>期初 +</w:t>
      </w:r>
      <w:r w:rsidRPr="00F31606">
        <w:rPr>
          <w:rFonts w:ascii="宋体" w:eastAsia="宋体" w:hAnsi="宋体"/>
          <w:b/>
          <w:bCs/>
          <w:sz w:val="28"/>
          <w:szCs w:val="28"/>
        </w:rPr>
        <w:t xml:space="preserve"> </w:t>
      </w:r>
      <w:r w:rsidRPr="00F31606">
        <w:rPr>
          <w:rFonts w:ascii="宋体" w:eastAsia="宋体" w:hAnsi="宋体" w:hint="eastAsia"/>
          <w:b/>
          <w:bCs/>
          <w:sz w:val="28"/>
          <w:szCs w:val="28"/>
        </w:rPr>
        <w:t>借方 -</w:t>
      </w:r>
      <w:r w:rsidRPr="00F31606">
        <w:rPr>
          <w:rFonts w:ascii="宋体" w:eastAsia="宋体" w:hAnsi="宋体"/>
          <w:b/>
          <w:bCs/>
          <w:sz w:val="28"/>
          <w:szCs w:val="28"/>
        </w:rPr>
        <w:t xml:space="preserve"> </w:t>
      </w:r>
      <w:r w:rsidRPr="00F31606">
        <w:rPr>
          <w:rFonts w:ascii="宋体" w:eastAsia="宋体" w:hAnsi="宋体" w:hint="eastAsia"/>
          <w:b/>
          <w:bCs/>
          <w:sz w:val="28"/>
          <w:szCs w:val="28"/>
        </w:rPr>
        <w:t>贷方 =</w:t>
      </w:r>
      <w:r w:rsidRPr="00F31606">
        <w:rPr>
          <w:rFonts w:ascii="宋体" w:eastAsia="宋体" w:hAnsi="宋体"/>
          <w:b/>
          <w:bCs/>
          <w:sz w:val="28"/>
          <w:szCs w:val="28"/>
        </w:rPr>
        <w:t xml:space="preserve"> </w:t>
      </w:r>
      <w:r w:rsidRPr="00F31606">
        <w:rPr>
          <w:rFonts w:ascii="宋体" w:eastAsia="宋体" w:hAnsi="宋体" w:hint="eastAsia"/>
          <w:b/>
          <w:bCs/>
          <w:sz w:val="28"/>
          <w:szCs w:val="28"/>
        </w:rPr>
        <w:t>期末</w:t>
      </w:r>
    </w:p>
    <w:p w14:paraId="09859299" w14:textId="56520A38" w:rsidR="004250F7" w:rsidRDefault="00F31606"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第（1）步就是核对期初</w:t>
      </w:r>
      <w:r w:rsidR="004250F7">
        <w:rPr>
          <w:rFonts w:ascii="宋体" w:eastAsia="宋体" w:hAnsi="宋体" w:hint="eastAsia"/>
          <w:sz w:val="28"/>
          <w:szCs w:val="28"/>
        </w:rPr>
        <w:t>，</w:t>
      </w:r>
      <w:r>
        <w:rPr>
          <w:rFonts w:ascii="宋体" w:eastAsia="宋体" w:hAnsi="宋体" w:hint="eastAsia"/>
          <w:sz w:val="28"/>
          <w:szCs w:val="28"/>
        </w:rPr>
        <w:t>第（2）步就是核对借方和贷方，</w:t>
      </w:r>
      <w:r w:rsidR="004250F7">
        <w:rPr>
          <w:rFonts w:ascii="宋体" w:eastAsia="宋体" w:hAnsi="宋体" w:hint="eastAsia"/>
          <w:sz w:val="28"/>
          <w:szCs w:val="28"/>
        </w:rPr>
        <w:t>把这3个都核对上了，</w:t>
      </w:r>
      <w:r w:rsidR="00DD7627">
        <w:rPr>
          <w:rFonts w:ascii="宋体" w:eastAsia="宋体" w:hAnsi="宋体" w:hint="eastAsia"/>
          <w:sz w:val="28"/>
          <w:szCs w:val="28"/>
        </w:rPr>
        <w:t>那就肯定平了。</w:t>
      </w:r>
    </w:p>
    <w:p w14:paraId="37850C2D" w14:textId="419D9180" w:rsidR="004250F7" w:rsidRPr="005D0F0A" w:rsidRDefault="005D0F0A" w:rsidP="00237614">
      <w:pPr>
        <w:spacing w:beforeLines="50" w:before="156" w:afterLines="50" w:after="156" w:line="360" w:lineRule="auto"/>
        <w:rPr>
          <w:rFonts w:ascii="宋体" w:eastAsia="宋体" w:hAnsi="宋体"/>
          <w:b/>
          <w:bCs/>
          <w:sz w:val="28"/>
          <w:szCs w:val="28"/>
        </w:rPr>
      </w:pPr>
      <w:r w:rsidRPr="005D0F0A">
        <w:rPr>
          <w:rFonts w:ascii="宋体" w:eastAsia="宋体" w:hAnsi="宋体" w:hint="eastAsia"/>
          <w:b/>
          <w:bCs/>
          <w:sz w:val="28"/>
          <w:szCs w:val="28"/>
          <w:highlight w:val="yellow"/>
        </w:rPr>
        <w:t>重点：核对序时账利润分配的借贷方发生额的每一个数，确保借贷方发生额的每一个数都体现在试算平衡表上。</w:t>
      </w:r>
    </w:p>
    <w:bookmarkEnd w:id="989"/>
    <w:p w14:paraId="6AD9B408" w14:textId="77777777" w:rsidR="00DD7627" w:rsidRPr="00992428" w:rsidRDefault="00DD7627" w:rsidP="00237614">
      <w:pPr>
        <w:spacing w:beforeLines="50" w:before="156" w:afterLines="50" w:after="156" w:line="360" w:lineRule="auto"/>
        <w:rPr>
          <w:rFonts w:ascii="宋体" w:eastAsia="宋体" w:hAnsi="宋体"/>
          <w:sz w:val="28"/>
          <w:szCs w:val="28"/>
        </w:rPr>
      </w:pPr>
    </w:p>
    <w:p w14:paraId="1C105A30" w14:textId="4FB8264E" w:rsidR="00237614" w:rsidRDefault="0088591C" w:rsidP="00237614">
      <w:pPr>
        <w:pStyle w:val="2"/>
      </w:pPr>
      <w:bookmarkStart w:id="992" w:name="_Toc145317109"/>
      <w:r>
        <w:rPr>
          <w:rFonts w:hint="eastAsia"/>
        </w:rPr>
        <w:t>如何制作一张最好用的试算平衡表</w:t>
      </w:r>
      <w:bookmarkEnd w:id="992"/>
    </w:p>
    <w:p w14:paraId="3A6093EB"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1、准备好资产负债表、利润表。</w:t>
      </w:r>
    </w:p>
    <w:p w14:paraId="261765DB" w14:textId="77777777" w:rsidR="00237614" w:rsidRDefault="00237614" w:rsidP="00237614">
      <w:pPr>
        <w:spacing w:beforeLines="50" w:before="156" w:afterLines="50" w:after="156" w:line="360" w:lineRule="auto"/>
        <w:rPr>
          <w:rFonts w:ascii="宋体" w:eastAsia="宋体" w:hAnsi="宋体"/>
          <w:sz w:val="28"/>
          <w:szCs w:val="28"/>
        </w:rPr>
      </w:pPr>
    </w:p>
    <w:p w14:paraId="6AAB40F9"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、把最新的资产负债表、利润表竖着贴在一张excel表上</w:t>
      </w:r>
    </w:p>
    <w:p w14:paraId="46E8760F" w14:textId="77777777" w:rsidR="00237614" w:rsidRDefault="00237614" w:rsidP="00237614">
      <w:pPr>
        <w:spacing w:beforeLines="50" w:before="156" w:afterLines="50" w:after="156" w:line="360" w:lineRule="auto"/>
        <w:rPr>
          <w:rFonts w:ascii="宋体" w:eastAsia="宋体" w:hAnsi="宋体"/>
          <w:sz w:val="28"/>
          <w:szCs w:val="28"/>
        </w:rPr>
      </w:pPr>
    </w:p>
    <w:p w14:paraId="5F0602FA"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sz w:val="28"/>
          <w:szCs w:val="28"/>
        </w:rPr>
        <w:t>3</w:t>
      </w:r>
      <w:r>
        <w:rPr>
          <w:rFonts w:ascii="宋体" w:eastAsia="宋体" w:hAnsi="宋体" w:hint="eastAsia"/>
          <w:sz w:val="28"/>
          <w:szCs w:val="28"/>
        </w:rPr>
        <w:t>、写好公式</w:t>
      </w:r>
    </w:p>
    <w:p w14:paraId="04AD0F62" w14:textId="77777777" w:rsidR="00237614" w:rsidRDefault="00237614" w:rsidP="00237614">
      <w:pPr>
        <w:spacing w:beforeLines="50" w:before="156" w:afterLines="50" w:after="156" w:line="360" w:lineRule="auto"/>
        <w:rPr>
          <w:rFonts w:ascii="宋体" w:eastAsia="宋体" w:hAnsi="宋体"/>
          <w:sz w:val="28"/>
          <w:szCs w:val="28"/>
        </w:rPr>
      </w:pPr>
    </w:p>
    <w:p w14:paraId="7E33DEEA"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4、制作一张调整分录表</w:t>
      </w:r>
    </w:p>
    <w:p w14:paraId="26FBBFAE" w14:textId="77777777" w:rsidR="00237614" w:rsidRDefault="00237614" w:rsidP="00237614">
      <w:pPr>
        <w:spacing w:beforeLines="50" w:before="156" w:afterLines="50" w:after="156" w:line="360" w:lineRule="auto"/>
        <w:rPr>
          <w:rFonts w:ascii="宋体" w:eastAsia="宋体" w:hAnsi="宋体"/>
          <w:sz w:val="28"/>
          <w:szCs w:val="28"/>
        </w:rPr>
      </w:pPr>
    </w:p>
    <w:p w14:paraId="22F535AD"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5、写</w:t>
      </w:r>
      <w:proofErr w:type="spellStart"/>
      <w:r>
        <w:rPr>
          <w:rFonts w:ascii="宋体" w:eastAsia="宋体" w:hAnsi="宋体" w:hint="eastAsia"/>
          <w:sz w:val="28"/>
          <w:szCs w:val="28"/>
        </w:rPr>
        <w:t>sumif</w:t>
      </w:r>
      <w:proofErr w:type="spellEnd"/>
      <w:r>
        <w:rPr>
          <w:rFonts w:ascii="宋体" w:eastAsia="宋体" w:hAnsi="宋体" w:hint="eastAsia"/>
          <w:sz w:val="28"/>
          <w:szCs w:val="28"/>
        </w:rPr>
        <w:t>函数，数据有效性</w:t>
      </w:r>
    </w:p>
    <w:p w14:paraId="341901EB" w14:textId="77777777" w:rsidR="00237614" w:rsidRDefault="00237614" w:rsidP="00237614">
      <w:pPr>
        <w:spacing w:beforeLines="50" w:before="156" w:afterLines="50" w:after="156" w:line="360" w:lineRule="auto"/>
        <w:rPr>
          <w:rFonts w:ascii="宋体" w:eastAsia="宋体" w:hAnsi="宋体"/>
          <w:sz w:val="28"/>
          <w:szCs w:val="28"/>
        </w:rPr>
      </w:pPr>
    </w:p>
    <w:p w14:paraId="3E6B6691"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6、快速制作上期的T</w:t>
      </w:r>
      <w:r>
        <w:rPr>
          <w:rFonts w:ascii="宋体" w:eastAsia="宋体" w:hAnsi="宋体"/>
          <w:sz w:val="28"/>
          <w:szCs w:val="28"/>
        </w:rPr>
        <w:t>B</w:t>
      </w:r>
    </w:p>
    <w:p w14:paraId="394AAC7B" w14:textId="77777777" w:rsidR="00237614" w:rsidRDefault="00237614" w:rsidP="00237614">
      <w:pPr>
        <w:spacing w:beforeLines="50" w:before="156" w:afterLines="50" w:after="156" w:line="360" w:lineRule="auto"/>
        <w:rPr>
          <w:rFonts w:ascii="宋体" w:eastAsia="宋体" w:hAnsi="宋体"/>
          <w:sz w:val="28"/>
          <w:szCs w:val="28"/>
        </w:rPr>
      </w:pPr>
    </w:p>
    <w:p w14:paraId="00C7C26E"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7、制作三年一期T</w:t>
      </w:r>
      <w:r>
        <w:rPr>
          <w:rFonts w:ascii="宋体" w:eastAsia="宋体" w:hAnsi="宋体"/>
          <w:sz w:val="28"/>
          <w:szCs w:val="28"/>
        </w:rPr>
        <w:t>B</w:t>
      </w:r>
    </w:p>
    <w:p w14:paraId="0A7A9DFA" w14:textId="77777777" w:rsidR="00237614" w:rsidRDefault="00237614" w:rsidP="00237614">
      <w:pPr>
        <w:spacing w:beforeLines="50" w:before="156" w:afterLines="50" w:after="156" w:line="360" w:lineRule="auto"/>
        <w:rPr>
          <w:rFonts w:ascii="宋体" w:eastAsia="宋体" w:hAnsi="宋体"/>
          <w:sz w:val="28"/>
          <w:szCs w:val="28"/>
        </w:rPr>
      </w:pPr>
    </w:p>
    <w:p w14:paraId="1D0B3326" w14:textId="77777777" w:rsidR="00237614" w:rsidRPr="00215B7C" w:rsidRDefault="00237614" w:rsidP="00237614">
      <w:pPr>
        <w:spacing w:beforeLines="50" w:before="156" w:afterLines="50" w:after="156" w:line="360" w:lineRule="auto"/>
        <w:rPr>
          <w:rFonts w:ascii="宋体" w:eastAsia="宋体" w:hAnsi="宋体"/>
          <w:b/>
          <w:bCs/>
          <w:sz w:val="28"/>
          <w:szCs w:val="28"/>
        </w:rPr>
      </w:pPr>
      <w:r w:rsidRPr="00215B7C">
        <w:rPr>
          <w:rFonts w:ascii="宋体" w:eastAsia="宋体" w:hAnsi="宋体" w:hint="eastAsia"/>
          <w:b/>
          <w:bCs/>
          <w:sz w:val="28"/>
          <w:szCs w:val="28"/>
        </w:rPr>
        <w:lastRenderedPageBreak/>
        <w:t>最难理解的，就是调整分录里面的净利润。</w:t>
      </w:r>
    </w:p>
    <w:p w14:paraId="51B6080A"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大家可以把它理解为，但凡调整了损益，都会影响净利润。</w:t>
      </w:r>
    </w:p>
    <w:p w14:paraId="4F5F57EA" w14:textId="77777777" w:rsidR="00237614" w:rsidRPr="008B4168" w:rsidRDefault="00237614" w:rsidP="00237614">
      <w:pPr>
        <w:spacing w:beforeLines="50" w:before="156" w:afterLines="50" w:after="156" w:line="360" w:lineRule="auto"/>
        <w:rPr>
          <w:rFonts w:ascii="宋体" w:eastAsia="宋体" w:hAnsi="宋体"/>
          <w:b/>
          <w:bCs/>
          <w:sz w:val="28"/>
          <w:szCs w:val="28"/>
        </w:rPr>
      </w:pPr>
      <w:r w:rsidRPr="008B4168">
        <w:rPr>
          <w:rFonts w:ascii="宋体" w:eastAsia="宋体" w:hAnsi="宋体" w:hint="eastAsia"/>
          <w:b/>
          <w:bCs/>
          <w:sz w:val="28"/>
          <w:szCs w:val="28"/>
        </w:rPr>
        <w:t>调整分录里面，有公式的不能纳入计算，否则就重复了。</w:t>
      </w:r>
    </w:p>
    <w:p w14:paraId="17BC79F0" w14:textId="77777777" w:rsidR="00237614" w:rsidRDefault="00237614" w:rsidP="00237614">
      <w:pPr>
        <w:spacing w:beforeLines="50" w:before="156" w:afterLines="50" w:after="156" w:line="360" w:lineRule="auto"/>
        <w:rPr>
          <w:rFonts w:ascii="宋体" w:eastAsia="宋体" w:hAnsi="宋体"/>
          <w:sz w:val="28"/>
          <w:szCs w:val="28"/>
        </w:rPr>
      </w:pPr>
    </w:p>
    <w:p w14:paraId="349E9C11"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hint="eastAsia"/>
          <w:sz w:val="28"/>
          <w:szCs w:val="28"/>
        </w:rPr>
        <w:t>看完视频之后，大家跟着视频做几次，就能自己制作试算平衡表啦。</w:t>
      </w:r>
    </w:p>
    <w:p w14:paraId="43D614A3" w14:textId="77777777" w:rsidR="00237614" w:rsidRDefault="00237614" w:rsidP="00237614">
      <w:pPr>
        <w:spacing w:beforeLines="50" w:before="156" w:afterLines="50" w:after="156" w:line="360" w:lineRule="auto"/>
        <w:rPr>
          <w:rFonts w:ascii="宋体" w:eastAsia="宋体" w:hAnsi="宋体"/>
          <w:sz w:val="28"/>
          <w:szCs w:val="28"/>
        </w:rPr>
      </w:pPr>
      <w:r>
        <w:rPr>
          <w:rFonts w:ascii="宋体" w:eastAsia="宋体" w:hAnsi="宋体"/>
          <w:sz w:val="28"/>
          <w:szCs w:val="28"/>
        </w:rPr>
        <w:br w:type="page"/>
      </w:r>
    </w:p>
    <w:p w14:paraId="7AEA1DD5" w14:textId="1EA472D5" w:rsidR="00070BBB" w:rsidRDefault="00442F80" w:rsidP="00070BBB">
      <w:pPr>
        <w:pStyle w:val="1"/>
      </w:pPr>
      <w:r>
        <w:rPr>
          <w:rFonts w:hint="eastAsia"/>
        </w:rPr>
        <w:lastRenderedPageBreak/>
        <w:t xml:space="preserve"> </w:t>
      </w:r>
      <w:bookmarkStart w:id="993" w:name="_Toc145317110"/>
      <w:r w:rsidR="00070BBB">
        <w:rPr>
          <w:rFonts w:hint="eastAsia"/>
        </w:rPr>
        <w:t>股份支付</w:t>
      </w:r>
      <w:bookmarkEnd w:id="987"/>
      <w:bookmarkEnd w:id="993"/>
    </w:p>
    <w:p w14:paraId="7F253EFA" w14:textId="3ED78D6D" w:rsidR="003E0A44" w:rsidRDefault="003E0A44" w:rsidP="003E0A44">
      <w:pPr>
        <w:pStyle w:val="2"/>
      </w:pPr>
      <w:bookmarkStart w:id="994" w:name="_Toc145317111"/>
      <w:r>
        <w:rPr>
          <w:rFonts w:hint="eastAsia"/>
        </w:rPr>
        <w:t>通过案例来了解什么是股份支付</w:t>
      </w:r>
      <w:bookmarkEnd w:id="994"/>
    </w:p>
    <w:p w14:paraId="706E6125" w14:textId="6345DAE5" w:rsidR="006E7C71" w:rsidRDefault="008C1A4B" w:rsidP="00313D00">
      <w:pPr>
        <w:rPr>
          <w:rFonts w:ascii="宋体" w:eastAsia="宋体" w:hAnsi="宋体"/>
          <w:sz w:val="28"/>
          <w:szCs w:val="28"/>
        </w:rPr>
      </w:pPr>
      <w:r>
        <w:rPr>
          <w:rFonts w:ascii="宋体" w:eastAsia="宋体" w:hAnsi="宋体" w:hint="eastAsia"/>
          <w:sz w:val="28"/>
          <w:szCs w:val="28"/>
        </w:rPr>
        <w:t>我们先来讲一下背景。股份支付，一般是公司准备上市，然后招一些有能力的财务总监来给他们组织上市工作。这些财务总监，一般是在事务所工作好多年了，主导过相关行业企业成功上市，有经验了。老板就把这些人招过来，年薪可能只有四五十万，但也给了一些股份，等公司成功上市之后，这些股票的价格就翻好几翻了。这些财务总监，也是因为有股份，才愿意给企业干活的。等公司上市之后，一旦股票解锁套现，财务总监就离职了，然后找下一家准备I</w:t>
      </w:r>
      <w:r>
        <w:rPr>
          <w:rFonts w:ascii="宋体" w:eastAsia="宋体" w:hAnsi="宋体"/>
          <w:sz w:val="28"/>
          <w:szCs w:val="28"/>
        </w:rPr>
        <w:t>PO</w:t>
      </w:r>
      <w:r>
        <w:rPr>
          <w:rFonts w:ascii="宋体" w:eastAsia="宋体" w:hAnsi="宋体" w:hint="eastAsia"/>
          <w:sz w:val="28"/>
          <w:szCs w:val="28"/>
        </w:rPr>
        <w:t>的企业，再干一次。这些财务总监不得不走，因为公司已经上市了，以后就不给股份了，四五十万的工资是留不住这些高端人才的。而公司也不会出更高的工资去养他们，因为I</w:t>
      </w:r>
      <w:r>
        <w:rPr>
          <w:rFonts w:ascii="宋体" w:eastAsia="宋体" w:hAnsi="宋体"/>
          <w:sz w:val="28"/>
          <w:szCs w:val="28"/>
        </w:rPr>
        <w:t>PO</w:t>
      </w:r>
      <w:r>
        <w:rPr>
          <w:rFonts w:ascii="宋体" w:eastAsia="宋体" w:hAnsi="宋体" w:hint="eastAsia"/>
          <w:sz w:val="28"/>
          <w:szCs w:val="28"/>
        </w:rPr>
        <w:t>都成功了，没必要养这么高端的人才了。这样，就一拍两散了。</w:t>
      </w:r>
    </w:p>
    <w:p w14:paraId="0B847ADD" w14:textId="221B22D9" w:rsidR="00A47A90" w:rsidRDefault="00764503" w:rsidP="00313D00">
      <w:pPr>
        <w:rPr>
          <w:rFonts w:ascii="宋体" w:eastAsia="宋体" w:hAnsi="宋体"/>
          <w:sz w:val="28"/>
          <w:szCs w:val="28"/>
        </w:rPr>
      </w:pPr>
      <w:r>
        <w:rPr>
          <w:rFonts w:ascii="宋体" w:eastAsia="宋体" w:hAnsi="宋体" w:hint="eastAsia"/>
          <w:sz w:val="28"/>
          <w:szCs w:val="28"/>
        </w:rPr>
        <w:t>股份支付，通俗点说，就是低价</w:t>
      </w:r>
      <w:r w:rsidR="00994DEC">
        <w:rPr>
          <w:rFonts w:ascii="宋体" w:eastAsia="宋体" w:hAnsi="宋体" w:hint="eastAsia"/>
          <w:sz w:val="28"/>
          <w:szCs w:val="28"/>
        </w:rPr>
        <w:t>给点</w:t>
      </w:r>
      <w:r>
        <w:rPr>
          <w:rFonts w:ascii="宋体" w:eastAsia="宋体" w:hAnsi="宋体" w:hint="eastAsia"/>
          <w:sz w:val="28"/>
          <w:szCs w:val="28"/>
        </w:rPr>
        <w:t>股票给员工，让员工给</w:t>
      </w:r>
      <w:r w:rsidR="00985909">
        <w:rPr>
          <w:rFonts w:ascii="宋体" w:eastAsia="宋体" w:hAnsi="宋体" w:hint="eastAsia"/>
          <w:sz w:val="28"/>
          <w:szCs w:val="28"/>
        </w:rPr>
        <w:t>公司</w:t>
      </w:r>
      <w:r>
        <w:rPr>
          <w:rFonts w:ascii="宋体" w:eastAsia="宋体" w:hAnsi="宋体" w:hint="eastAsia"/>
          <w:sz w:val="28"/>
          <w:szCs w:val="28"/>
        </w:rPr>
        <w:t>服务一段时间。</w:t>
      </w:r>
      <w:r w:rsidR="00A47A90">
        <w:rPr>
          <w:rFonts w:ascii="宋体" w:eastAsia="宋体" w:hAnsi="宋体" w:hint="eastAsia"/>
          <w:sz w:val="28"/>
          <w:szCs w:val="28"/>
        </w:rPr>
        <w:t>低价</w:t>
      </w:r>
      <w:r w:rsidR="00994DEC">
        <w:rPr>
          <w:rFonts w:ascii="宋体" w:eastAsia="宋体" w:hAnsi="宋体" w:hint="eastAsia"/>
          <w:sz w:val="28"/>
          <w:szCs w:val="28"/>
        </w:rPr>
        <w:t>给</w:t>
      </w:r>
      <w:r w:rsidR="00A47A90">
        <w:rPr>
          <w:rFonts w:ascii="宋体" w:eastAsia="宋体" w:hAnsi="宋体" w:hint="eastAsia"/>
          <w:sz w:val="28"/>
          <w:szCs w:val="28"/>
        </w:rPr>
        <w:t>股份，分录是</w:t>
      </w:r>
      <w:r w:rsidR="00A47A90" w:rsidRPr="00985909">
        <w:rPr>
          <w:rFonts w:ascii="宋体" w:eastAsia="宋体" w:hAnsi="宋体" w:hint="eastAsia"/>
          <w:sz w:val="28"/>
          <w:szCs w:val="28"/>
          <w:highlight w:val="yellow"/>
        </w:rPr>
        <w:t>借银行存款，贷股本、资本公积</w:t>
      </w:r>
      <w:r w:rsidR="00A47A90">
        <w:rPr>
          <w:rFonts w:ascii="宋体" w:eastAsia="宋体" w:hAnsi="宋体" w:hint="eastAsia"/>
          <w:sz w:val="28"/>
          <w:szCs w:val="28"/>
        </w:rPr>
        <w:t>。</w:t>
      </w:r>
      <w:r w:rsidR="00A47A90" w:rsidRPr="00881D49">
        <w:rPr>
          <w:rFonts w:ascii="宋体" w:eastAsia="宋体" w:hAnsi="宋体" w:hint="eastAsia"/>
          <w:sz w:val="28"/>
          <w:szCs w:val="28"/>
          <w:highlight w:val="yellow"/>
        </w:rPr>
        <w:t>如果分录</w:t>
      </w:r>
      <w:r w:rsidR="009A3114" w:rsidRPr="00881D49">
        <w:rPr>
          <w:rFonts w:ascii="宋体" w:eastAsia="宋体" w:hAnsi="宋体" w:hint="eastAsia"/>
          <w:sz w:val="28"/>
          <w:szCs w:val="28"/>
          <w:highlight w:val="yellow"/>
        </w:rPr>
        <w:t>只</w:t>
      </w:r>
      <w:r w:rsidR="00A47A90" w:rsidRPr="00881D49">
        <w:rPr>
          <w:rFonts w:ascii="宋体" w:eastAsia="宋体" w:hAnsi="宋体" w:hint="eastAsia"/>
          <w:sz w:val="28"/>
          <w:szCs w:val="28"/>
          <w:highlight w:val="yellow"/>
        </w:rPr>
        <w:t>做到这里</w:t>
      </w:r>
      <w:r w:rsidR="00A47A90">
        <w:rPr>
          <w:rFonts w:ascii="宋体" w:eastAsia="宋体" w:hAnsi="宋体" w:hint="eastAsia"/>
          <w:sz w:val="28"/>
          <w:szCs w:val="28"/>
        </w:rPr>
        <w:t>，</w:t>
      </w:r>
      <w:r w:rsidR="009A3114">
        <w:rPr>
          <w:rFonts w:ascii="宋体" w:eastAsia="宋体" w:hAnsi="宋体" w:hint="eastAsia"/>
          <w:sz w:val="28"/>
          <w:szCs w:val="28"/>
        </w:rPr>
        <w:t>对</w:t>
      </w:r>
      <w:r w:rsidR="009A3114" w:rsidRPr="00881D49">
        <w:rPr>
          <w:rFonts w:ascii="宋体" w:eastAsia="宋体" w:hAnsi="宋体" w:hint="eastAsia"/>
          <w:sz w:val="28"/>
          <w:szCs w:val="28"/>
          <w:highlight w:val="yellow"/>
        </w:rPr>
        <w:t>利润表</w:t>
      </w:r>
      <w:r w:rsidR="009A3114">
        <w:rPr>
          <w:rFonts w:ascii="宋体" w:eastAsia="宋体" w:hAnsi="宋体" w:hint="eastAsia"/>
          <w:sz w:val="28"/>
          <w:szCs w:val="28"/>
        </w:rPr>
        <w:t>是没有影响的，而企业却得到了员工的“高端服务”。</w:t>
      </w:r>
    </w:p>
    <w:p w14:paraId="5AA5D1CC" w14:textId="3FEFF313" w:rsidR="00881D49" w:rsidRDefault="00881D49" w:rsidP="00313D00">
      <w:pPr>
        <w:rPr>
          <w:rFonts w:ascii="宋体" w:eastAsia="宋体" w:hAnsi="宋体"/>
          <w:sz w:val="28"/>
          <w:szCs w:val="28"/>
        </w:rPr>
      </w:pPr>
      <w:r>
        <w:rPr>
          <w:rFonts w:ascii="宋体" w:eastAsia="宋体" w:hAnsi="宋体" w:hint="eastAsia"/>
          <w:sz w:val="28"/>
          <w:szCs w:val="28"/>
        </w:rPr>
        <w:t>从以上案例可以看出，财务总监等核心人员给公司提供的服务不仅仅值那点工资，还包括股份，用公式来表示就是：</w:t>
      </w:r>
    </w:p>
    <w:p w14:paraId="698071EE" w14:textId="69DFEF75" w:rsidR="00881D49" w:rsidRPr="00881D49" w:rsidRDefault="00881D49" w:rsidP="00313D00">
      <w:pPr>
        <w:rPr>
          <w:rFonts w:ascii="宋体" w:eastAsia="宋体" w:hAnsi="宋体"/>
          <w:b/>
          <w:bCs/>
          <w:sz w:val="40"/>
          <w:szCs w:val="40"/>
        </w:rPr>
      </w:pPr>
      <w:r w:rsidRPr="00881D49">
        <w:rPr>
          <w:rFonts w:ascii="宋体" w:eastAsia="宋体" w:hAnsi="宋体" w:hint="eastAsia"/>
          <w:b/>
          <w:bCs/>
          <w:sz w:val="40"/>
          <w:szCs w:val="40"/>
          <w:highlight w:val="yellow"/>
        </w:rPr>
        <w:lastRenderedPageBreak/>
        <w:t xml:space="preserve">员工提供的服务 </w:t>
      </w:r>
      <w:r w:rsidRPr="00881D49">
        <w:rPr>
          <w:rFonts w:ascii="宋体" w:eastAsia="宋体" w:hAnsi="宋体"/>
          <w:b/>
          <w:bCs/>
          <w:sz w:val="40"/>
          <w:szCs w:val="40"/>
          <w:highlight w:val="yellow"/>
        </w:rPr>
        <w:t xml:space="preserve">= </w:t>
      </w:r>
      <w:r w:rsidRPr="00881D49">
        <w:rPr>
          <w:rFonts w:ascii="宋体" w:eastAsia="宋体" w:hAnsi="宋体" w:hint="eastAsia"/>
          <w:b/>
          <w:bCs/>
          <w:sz w:val="40"/>
          <w:szCs w:val="40"/>
          <w:highlight w:val="yellow"/>
        </w:rPr>
        <w:t xml:space="preserve">工资 </w:t>
      </w:r>
      <w:r w:rsidRPr="00881D49">
        <w:rPr>
          <w:rFonts w:ascii="宋体" w:eastAsia="宋体" w:hAnsi="宋体"/>
          <w:b/>
          <w:bCs/>
          <w:sz w:val="40"/>
          <w:szCs w:val="40"/>
          <w:highlight w:val="yellow"/>
        </w:rPr>
        <w:t xml:space="preserve">+ </w:t>
      </w:r>
      <w:r w:rsidRPr="00881D49">
        <w:rPr>
          <w:rFonts w:ascii="宋体" w:eastAsia="宋体" w:hAnsi="宋体" w:hint="eastAsia"/>
          <w:b/>
          <w:bCs/>
          <w:sz w:val="40"/>
          <w:szCs w:val="40"/>
          <w:highlight w:val="yellow"/>
        </w:rPr>
        <w:t>股份</w:t>
      </w:r>
      <w:r w:rsidR="00C226AF">
        <w:rPr>
          <w:rFonts w:ascii="宋体" w:eastAsia="宋体" w:hAnsi="宋体" w:hint="eastAsia"/>
          <w:b/>
          <w:bCs/>
          <w:sz w:val="40"/>
          <w:szCs w:val="40"/>
          <w:highlight w:val="yellow"/>
        </w:rPr>
        <w:t>价值</w:t>
      </w:r>
    </w:p>
    <w:p w14:paraId="7F2A9BF6" w14:textId="77777777" w:rsidR="00881D49" w:rsidRDefault="00881D49" w:rsidP="00313D00">
      <w:pPr>
        <w:rPr>
          <w:rFonts w:ascii="宋体" w:eastAsia="宋体" w:hAnsi="宋体"/>
          <w:sz w:val="28"/>
          <w:szCs w:val="28"/>
        </w:rPr>
      </w:pPr>
    </w:p>
    <w:p w14:paraId="55D3C4A5" w14:textId="4EA3516E" w:rsidR="00881D49" w:rsidRDefault="00F52980" w:rsidP="00313D00">
      <w:pPr>
        <w:rPr>
          <w:rFonts w:ascii="宋体" w:eastAsia="宋体" w:hAnsi="宋体"/>
          <w:sz w:val="28"/>
          <w:szCs w:val="28"/>
        </w:rPr>
      </w:pPr>
      <w:r>
        <w:rPr>
          <w:rFonts w:ascii="宋体" w:eastAsia="宋体" w:hAnsi="宋体" w:hint="eastAsia"/>
          <w:sz w:val="28"/>
          <w:szCs w:val="28"/>
        </w:rPr>
        <w:t>工资直接进利润表了，这个没问题。而股份</w:t>
      </w:r>
      <w:r w:rsidR="00777164">
        <w:rPr>
          <w:rFonts w:ascii="宋体" w:eastAsia="宋体" w:hAnsi="宋体" w:hint="eastAsia"/>
          <w:sz w:val="28"/>
          <w:szCs w:val="28"/>
        </w:rPr>
        <w:t>价值</w:t>
      </w:r>
      <w:r>
        <w:rPr>
          <w:rFonts w:ascii="宋体" w:eastAsia="宋体" w:hAnsi="宋体" w:hint="eastAsia"/>
          <w:sz w:val="28"/>
          <w:szCs w:val="28"/>
        </w:rPr>
        <w:t>，</w:t>
      </w:r>
      <w:r w:rsidRPr="00F52980">
        <w:rPr>
          <w:rFonts w:ascii="宋体" w:eastAsia="宋体" w:hAnsi="宋体" w:hint="eastAsia"/>
          <w:sz w:val="28"/>
          <w:szCs w:val="28"/>
          <w:highlight w:val="yellow"/>
        </w:rPr>
        <w:t>如果分录只是借银行存款，贷股本、资本公积</w:t>
      </w:r>
      <w:r>
        <w:rPr>
          <w:rFonts w:ascii="宋体" w:eastAsia="宋体" w:hAnsi="宋体" w:hint="eastAsia"/>
          <w:sz w:val="28"/>
          <w:szCs w:val="28"/>
        </w:rPr>
        <w:t>，它不影响利润表！</w:t>
      </w:r>
    </w:p>
    <w:p w14:paraId="26990868" w14:textId="77777777" w:rsidR="00F52980" w:rsidRDefault="00F52980" w:rsidP="00313D00">
      <w:pPr>
        <w:rPr>
          <w:rFonts w:ascii="宋体" w:eastAsia="宋体" w:hAnsi="宋体"/>
          <w:sz w:val="28"/>
          <w:szCs w:val="28"/>
        </w:rPr>
      </w:pPr>
    </w:p>
    <w:p w14:paraId="4E70B8BA" w14:textId="087FFD08" w:rsidR="00E46262" w:rsidRDefault="00E46262" w:rsidP="00313D00">
      <w:pPr>
        <w:rPr>
          <w:rFonts w:ascii="宋体" w:eastAsia="宋体" w:hAnsi="宋体"/>
          <w:sz w:val="28"/>
          <w:szCs w:val="28"/>
        </w:rPr>
      </w:pPr>
      <w:r>
        <w:rPr>
          <w:rFonts w:ascii="宋体" w:eastAsia="宋体" w:hAnsi="宋体" w:hint="eastAsia"/>
          <w:sz w:val="28"/>
          <w:szCs w:val="28"/>
        </w:rPr>
        <w:t>所以，执行股份支付准则，就是为了把员工提供的服务对应的那部分股份价值给体现到利润表中！分录是：</w:t>
      </w:r>
    </w:p>
    <w:p w14:paraId="33C73FCB" w14:textId="25E7CCDE" w:rsidR="00E46262" w:rsidRPr="00E46262" w:rsidRDefault="00E46262" w:rsidP="00313D00">
      <w:pPr>
        <w:rPr>
          <w:rFonts w:ascii="宋体" w:eastAsia="宋体" w:hAnsi="宋体"/>
          <w:sz w:val="28"/>
          <w:szCs w:val="28"/>
          <w:highlight w:val="yellow"/>
        </w:rPr>
      </w:pPr>
      <w:r w:rsidRPr="00E46262">
        <w:rPr>
          <w:rFonts w:ascii="宋体" w:eastAsia="宋体" w:hAnsi="宋体" w:hint="eastAsia"/>
          <w:sz w:val="28"/>
          <w:szCs w:val="28"/>
          <w:highlight w:val="yellow"/>
        </w:rPr>
        <w:t>借：管理费用、营业成本、研发费用</w:t>
      </w:r>
    </w:p>
    <w:p w14:paraId="691B3FAC" w14:textId="14C4681F" w:rsidR="00E46262" w:rsidRDefault="00E46262" w:rsidP="00313D00">
      <w:pPr>
        <w:rPr>
          <w:rFonts w:ascii="宋体" w:eastAsia="宋体" w:hAnsi="宋体"/>
          <w:sz w:val="28"/>
          <w:szCs w:val="28"/>
        </w:rPr>
      </w:pPr>
      <w:r w:rsidRPr="00E46262">
        <w:rPr>
          <w:rFonts w:ascii="宋体" w:eastAsia="宋体" w:hAnsi="宋体" w:hint="eastAsia"/>
          <w:sz w:val="28"/>
          <w:szCs w:val="28"/>
          <w:highlight w:val="yellow"/>
        </w:rPr>
        <w:t>贷：资本公积-其他资本公积</w:t>
      </w:r>
    </w:p>
    <w:p w14:paraId="1C90532E" w14:textId="5D2A3C46" w:rsidR="00120F04" w:rsidRDefault="00DA58CE" w:rsidP="00120F04">
      <w:pPr>
        <w:rPr>
          <w:rFonts w:ascii="宋体" w:eastAsia="宋体" w:hAnsi="宋体"/>
          <w:color w:val="000000" w:themeColor="text1"/>
          <w:sz w:val="28"/>
          <w:szCs w:val="28"/>
        </w:rPr>
      </w:pPr>
      <w:r w:rsidRPr="00DA58CE">
        <w:rPr>
          <w:rFonts w:ascii="宋体" w:eastAsia="宋体" w:hAnsi="宋体" w:hint="eastAsia"/>
          <w:b/>
          <w:bCs/>
          <w:color w:val="FF0000"/>
          <w:sz w:val="28"/>
          <w:szCs w:val="28"/>
        </w:rPr>
        <w:t>这笔分录才是股份支付的灵魂！</w:t>
      </w:r>
      <w:r w:rsidR="00120F04" w:rsidRPr="00120F04">
        <w:rPr>
          <w:rFonts w:ascii="宋体" w:eastAsia="宋体" w:hAnsi="宋体" w:hint="eastAsia"/>
          <w:color w:val="000000" w:themeColor="text1"/>
          <w:sz w:val="28"/>
          <w:szCs w:val="28"/>
        </w:rPr>
        <w:t>说</w:t>
      </w:r>
      <w:r w:rsidR="00120F04">
        <w:rPr>
          <w:rFonts w:ascii="宋体" w:eastAsia="宋体" w:hAnsi="宋体" w:hint="eastAsia"/>
          <w:color w:val="000000" w:themeColor="text1"/>
          <w:sz w:val="28"/>
          <w:szCs w:val="28"/>
        </w:rPr>
        <w:t>好听点叫把员工的服务公允地体现才利润表中。说不好听的，叫堵上公司试图通过股份支付操纵利润的漏洞。</w:t>
      </w:r>
    </w:p>
    <w:p w14:paraId="044F6474" w14:textId="77777777" w:rsidR="00120F04" w:rsidRDefault="00120F04" w:rsidP="00120F04">
      <w:pPr>
        <w:rPr>
          <w:rFonts w:ascii="宋体" w:eastAsia="宋体" w:hAnsi="宋体"/>
          <w:sz w:val="28"/>
          <w:szCs w:val="28"/>
        </w:rPr>
      </w:pPr>
    </w:p>
    <w:p w14:paraId="45ED46D9" w14:textId="073D1FA0" w:rsidR="003E0A44" w:rsidRDefault="003E0A44" w:rsidP="00120F04">
      <w:pPr>
        <w:rPr>
          <w:rFonts w:ascii="宋体" w:eastAsia="宋体" w:hAnsi="宋体"/>
          <w:sz w:val="28"/>
          <w:szCs w:val="28"/>
        </w:rPr>
      </w:pPr>
      <w:r>
        <w:rPr>
          <w:rFonts w:ascii="宋体" w:eastAsia="宋体" w:hAnsi="宋体" w:hint="eastAsia"/>
          <w:sz w:val="28"/>
          <w:szCs w:val="28"/>
        </w:rPr>
        <w:t>如果没堵上这个漏洞的话，企业就可以把申报期的工资、采购等，全部用股份支付，这样利润就很好看了。</w:t>
      </w:r>
    </w:p>
    <w:p w14:paraId="105C59C0" w14:textId="77777777" w:rsidR="008224F6" w:rsidRDefault="008224F6" w:rsidP="00120F04">
      <w:pPr>
        <w:rPr>
          <w:rFonts w:ascii="宋体" w:eastAsia="宋体" w:hAnsi="宋体"/>
          <w:sz w:val="28"/>
          <w:szCs w:val="28"/>
        </w:rPr>
      </w:pPr>
    </w:p>
    <w:p w14:paraId="0E5078E0" w14:textId="0D2B70A0" w:rsidR="008224F6" w:rsidRDefault="00777164" w:rsidP="00120F04">
      <w:pPr>
        <w:rPr>
          <w:rFonts w:ascii="宋体" w:eastAsia="宋体" w:hAnsi="宋体"/>
          <w:sz w:val="28"/>
          <w:szCs w:val="28"/>
        </w:rPr>
      </w:pPr>
      <w:r>
        <w:rPr>
          <w:rFonts w:ascii="宋体" w:eastAsia="宋体" w:hAnsi="宋体" w:hint="eastAsia"/>
          <w:sz w:val="28"/>
          <w:szCs w:val="28"/>
        </w:rPr>
        <w:t>还有一个问题，这部分股份价值由谁来承担呢？职工获得了股份的价值，就肯定有人失去等量的价值，谁失去了？</w:t>
      </w:r>
    </w:p>
    <w:p w14:paraId="246F591F" w14:textId="2CF77B14" w:rsidR="00777164" w:rsidRDefault="00777164" w:rsidP="00120F04">
      <w:pPr>
        <w:rPr>
          <w:rFonts w:ascii="宋体" w:eastAsia="宋体" w:hAnsi="宋体"/>
          <w:sz w:val="28"/>
          <w:szCs w:val="28"/>
        </w:rPr>
      </w:pPr>
      <w:r w:rsidRPr="00777164">
        <w:rPr>
          <w:rFonts w:ascii="宋体" w:eastAsia="宋体" w:hAnsi="宋体" w:hint="eastAsia"/>
          <w:sz w:val="28"/>
          <w:szCs w:val="28"/>
          <w:highlight w:val="yellow"/>
        </w:rPr>
        <w:t>老股东失去了</w:t>
      </w:r>
      <w:r>
        <w:rPr>
          <w:rFonts w:ascii="宋体" w:eastAsia="宋体" w:hAnsi="宋体" w:hint="eastAsia"/>
          <w:sz w:val="28"/>
          <w:szCs w:val="28"/>
          <w:highlight w:val="yellow"/>
        </w:rPr>
        <w:t>。</w:t>
      </w:r>
      <w:r w:rsidRPr="00777164">
        <w:rPr>
          <w:rFonts w:ascii="宋体" w:eastAsia="宋体" w:hAnsi="宋体" w:hint="eastAsia"/>
          <w:sz w:val="28"/>
          <w:szCs w:val="28"/>
        </w:rPr>
        <w:t>新股东</w:t>
      </w:r>
      <w:r>
        <w:rPr>
          <w:rFonts w:ascii="宋体" w:eastAsia="宋体" w:hAnsi="宋体" w:hint="eastAsia"/>
          <w:sz w:val="28"/>
          <w:szCs w:val="28"/>
        </w:rPr>
        <w:t>（获得股份支付的职工）以低价获得股份，老股东的股份没变，老股东的股权就被稀释了，价值变少了。</w:t>
      </w:r>
      <w:r w:rsidRPr="00777164">
        <w:rPr>
          <w:rFonts w:ascii="宋体" w:eastAsia="宋体" w:hAnsi="宋体" w:hint="eastAsia"/>
          <w:color w:val="FF0000"/>
          <w:sz w:val="28"/>
          <w:szCs w:val="28"/>
        </w:rPr>
        <w:t>就相当于拿老股东的利益去换取职工的服务。</w:t>
      </w:r>
    </w:p>
    <w:p w14:paraId="241BABCA" w14:textId="77777777" w:rsidR="00665202" w:rsidRDefault="00665202" w:rsidP="00313D00">
      <w:pPr>
        <w:rPr>
          <w:rFonts w:ascii="宋体" w:eastAsia="宋体" w:hAnsi="宋体"/>
          <w:sz w:val="28"/>
          <w:szCs w:val="28"/>
        </w:rPr>
      </w:pPr>
    </w:p>
    <w:p w14:paraId="24EEB51A" w14:textId="77777777" w:rsidR="002568E8" w:rsidRDefault="00665202" w:rsidP="00313D00">
      <w:pPr>
        <w:rPr>
          <w:rFonts w:ascii="宋体" w:eastAsia="宋体" w:hAnsi="宋体"/>
          <w:sz w:val="28"/>
          <w:szCs w:val="28"/>
        </w:rPr>
      </w:pPr>
      <w:r w:rsidRPr="00665202">
        <w:rPr>
          <w:rFonts w:ascii="宋体" w:eastAsia="宋体" w:hAnsi="宋体" w:hint="eastAsia"/>
          <w:sz w:val="28"/>
          <w:szCs w:val="28"/>
          <w:highlight w:val="yellow"/>
        </w:rPr>
        <w:t>特点：</w:t>
      </w:r>
      <w:r>
        <w:rPr>
          <w:rFonts w:ascii="宋体" w:eastAsia="宋体" w:hAnsi="宋体" w:hint="eastAsia"/>
          <w:sz w:val="28"/>
          <w:szCs w:val="28"/>
          <w:highlight w:val="yellow"/>
        </w:rPr>
        <w:t>执行股份支付准则，企业的净利润会减少</w:t>
      </w:r>
      <w:r w:rsidR="002568E8">
        <w:rPr>
          <w:rFonts w:ascii="宋体" w:eastAsia="宋体" w:hAnsi="宋体" w:hint="eastAsia"/>
          <w:sz w:val="28"/>
          <w:szCs w:val="28"/>
          <w:highlight w:val="yellow"/>
        </w:rPr>
        <w:t>。</w:t>
      </w:r>
    </w:p>
    <w:p w14:paraId="48AC4180" w14:textId="47602C8A" w:rsidR="002568E8" w:rsidRPr="002568E8" w:rsidRDefault="002568E8" w:rsidP="00313D00">
      <w:pPr>
        <w:rPr>
          <w:rFonts w:ascii="宋体" w:eastAsia="宋体" w:hAnsi="宋体"/>
          <w:sz w:val="28"/>
          <w:szCs w:val="28"/>
        </w:rPr>
      </w:pPr>
      <w:r w:rsidRPr="002568E8">
        <w:rPr>
          <w:rFonts w:ascii="宋体" w:eastAsia="宋体" w:hAnsi="宋体" w:hint="eastAsia"/>
          <w:sz w:val="28"/>
          <w:szCs w:val="28"/>
        </w:rPr>
        <w:t>申报</w:t>
      </w:r>
      <w:r>
        <w:rPr>
          <w:rFonts w:ascii="宋体" w:eastAsia="宋体" w:hAnsi="宋体" w:hint="eastAsia"/>
          <w:sz w:val="28"/>
          <w:szCs w:val="28"/>
        </w:rPr>
        <w:t>I</w:t>
      </w:r>
      <w:r>
        <w:rPr>
          <w:rFonts w:ascii="宋体" w:eastAsia="宋体" w:hAnsi="宋体"/>
          <w:sz w:val="28"/>
          <w:szCs w:val="28"/>
        </w:rPr>
        <w:t>PO</w:t>
      </w:r>
      <w:r>
        <w:rPr>
          <w:rFonts w:ascii="宋体" w:eastAsia="宋体" w:hAnsi="宋体" w:hint="eastAsia"/>
          <w:sz w:val="28"/>
          <w:szCs w:val="28"/>
        </w:rPr>
        <w:t>，企业肯定是想高点利润，</w:t>
      </w:r>
      <w:r w:rsidRPr="002568E8">
        <w:rPr>
          <w:rFonts w:ascii="宋体" w:eastAsia="宋体" w:hAnsi="宋体" w:hint="eastAsia"/>
          <w:sz w:val="28"/>
          <w:szCs w:val="28"/>
        </w:rPr>
        <w:t>那么，企业会怎么做呢？</w:t>
      </w:r>
    </w:p>
    <w:p w14:paraId="18E889A2" w14:textId="6495C686" w:rsidR="00665202" w:rsidRDefault="002568E8" w:rsidP="00313D00">
      <w:pPr>
        <w:rPr>
          <w:rFonts w:ascii="宋体" w:eastAsia="宋体" w:hAnsi="宋体"/>
          <w:sz w:val="28"/>
          <w:szCs w:val="28"/>
        </w:rPr>
      </w:pPr>
      <w:r w:rsidRPr="002568E8">
        <w:rPr>
          <w:rFonts w:ascii="宋体" w:eastAsia="宋体" w:hAnsi="宋体" w:hint="eastAsia"/>
          <w:sz w:val="28"/>
          <w:szCs w:val="28"/>
        </w:rPr>
        <w:t>①通过一些隐蔽的手段，让我们看不出他们是股份支付，从而他们的利润就高了。</w:t>
      </w:r>
    </w:p>
    <w:p w14:paraId="4F68B921" w14:textId="596D45F8" w:rsidR="002568E8" w:rsidRDefault="002568E8" w:rsidP="00313D00">
      <w:pPr>
        <w:rPr>
          <w:rFonts w:ascii="宋体" w:eastAsia="宋体" w:hAnsi="宋体"/>
          <w:sz w:val="28"/>
          <w:szCs w:val="28"/>
        </w:rPr>
      </w:pPr>
      <w:r>
        <w:rPr>
          <w:rFonts w:ascii="宋体" w:eastAsia="宋体" w:hAnsi="宋体" w:hint="eastAsia"/>
          <w:sz w:val="28"/>
          <w:szCs w:val="28"/>
        </w:rPr>
        <w:t>②通过巧妙设计合同，在申报期之前一次性计入损益，不影响申报期的利润表。</w:t>
      </w:r>
    </w:p>
    <w:p w14:paraId="3FDB0F62" w14:textId="124F69EA" w:rsidR="002568E8" w:rsidRDefault="002568E8" w:rsidP="00313D00">
      <w:pPr>
        <w:rPr>
          <w:rFonts w:ascii="宋体" w:eastAsia="宋体" w:hAnsi="宋体"/>
          <w:sz w:val="28"/>
          <w:szCs w:val="28"/>
        </w:rPr>
      </w:pPr>
      <w:r w:rsidRPr="002568E8">
        <w:rPr>
          <w:rFonts w:ascii="宋体" w:eastAsia="宋体" w:hAnsi="宋体" w:hint="eastAsia"/>
          <w:sz w:val="28"/>
          <w:szCs w:val="28"/>
          <w:highlight w:val="yellow"/>
        </w:rPr>
        <w:t>实务中的难点：</w:t>
      </w:r>
    </w:p>
    <w:p w14:paraId="678A8968" w14:textId="03369EB6" w:rsidR="00483B92" w:rsidRDefault="000D24FD" w:rsidP="00313D00">
      <w:pPr>
        <w:rPr>
          <w:rFonts w:ascii="宋体" w:eastAsia="宋体" w:hAnsi="宋体"/>
          <w:sz w:val="28"/>
          <w:szCs w:val="28"/>
        </w:rPr>
      </w:pPr>
      <w:r>
        <w:rPr>
          <w:rFonts w:ascii="宋体" w:eastAsia="宋体" w:hAnsi="宋体" w:hint="eastAsia"/>
          <w:sz w:val="28"/>
          <w:szCs w:val="28"/>
        </w:rPr>
        <w:t>是否适用股份支付准则，是应该一次性计入，还是在等待期的每个资产负债表日计入，</w:t>
      </w:r>
      <w:r w:rsidRPr="000D24FD">
        <w:rPr>
          <w:rFonts w:ascii="宋体" w:eastAsia="宋体" w:hAnsi="宋体" w:hint="eastAsia"/>
          <w:sz w:val="28"/>
          <w:szCs w:val="28"/>
          <w:highlight w:val="yellow"/>
        </w:rPr>
        <w:t>我们要根据实际情况，找到相应的准则支撑</w:t>
      </w:r>
      <w:r>
        <w:rPr>
          <w:rFonts w:ascii="宋体" w:eastAsia="宋体" w:hAnsi="宋体" w:hint="eastAsia"/>
          <w:sz w:val="28"/>
          <w:szCs w:val="28"/>
        </w:rPr>
        <w:t>。</w:t>
      </w:r>
    </w:p>
    <w:p w14:paraId="0E67F67B" w14:textId="0E79C27C" w:rsidR="00D91226" w:rsidRDefault="00D91226" w:rsidP="00313D00">
      <w:pPr>
        <w:rPr>
          <w:rFonts w:ascii="宋体" w:eastAsia="宋体" w:hAnsi="宋体"/>
          <w:sz w:val="28"/>
          <w:szCs w:val="28"/>
        </w:rPr>
      </w:pPr>
      <w:r>
        <w:rPr>
          <w:rFonts w:ascii="宋体" w:eastAsia="宋体" w:hAnsi="宋体" w:hint="eastAsia"/>
          <w:sz w:val="28"/>
          <w:szCs w:val="28"/>
        </w:rPr>
        <w:t>每一个判断、每一个变量，都要有准则支撑，要不然后面答反馈意见了时候就难了。</w:t>
      </w:r>
    </w:p>
    <w:p w14:paraId="4338BC11" w14:textId="3D58A7DD" w:rsidR="003E79C8" w:rsidRDefault="003E79C8" w:rsidP="00313D00">
      <w:pPr>
        <w:rPr>
          <w:rFonts w:ascii="宋体" w:eastAsia="宋体" w:hAnsi="宋体"/>
          <w:sz w:val="28"/>
          <w:szCs w:val="28"/>
        </w:rPr>
      </w:pPr>
    </w:p>
    <w:p w14:paraId="743571AB" w14:textId="55DF5F17" w:rsidR="00070DEB" w:rsidRDefault="00483B92" w:rsidP="00313D00">
      <w:pPr>
        <w:rPr>
          <w:rFonts w:ascii="宋体" w:eastAsia="宋体" w:hAnsi="宋体"/>
          <w:sz w:val="28"/>
          <w:szCs w:val="28"/>
        </w:rPr>
      </w:pPr>
      <w:r>
        <w:rPr>
          <w:rFonts w:ascii="宋体" w:eastAsia="宋体" w:hAnsi="宋体" w:hint="eastAsia"/>
          <w:sz w:val="28"/>
          <w:szCs w:val="28"/>
        </w:rPr>
        <w:t>了解这个背景知识之后，我们再学股份支付就简单</w:t>
      </w:r>
      <w:r w:rsidR="00D91226">
        <w:rPr>
          <w:rFonts w:ascii="宋体" w:eastAsia="宋体" w:hAnsi="宋体" w:hint="eastAsia"/>
          <w:sz w:val="28"/>
          <w:szCs w:val="28"/>
        </w:rPr>
        <w:t>了</w:t>
      </w:r>
      <w:r>
        <w:rPr>
          <w:rFonts w:ascii="宋体" w:eastAsia="宋体" w:hAnsi="宋体" w:hint="eastAsia"/>
          <w:sz w:val="28"/>
          <w:szCs w:val="28"/>
        </w:rPr>
        <w:t>。</w:t>
      </w:r>
    </w:p>
    <w:p w14:paraId="357D9850" w14:textId="77777777" w:rsidR="00070DEB" w:rsidRDefault="00070DEB" w:rsidP="00313D00">
      <w:pPr>
        <w:rPr>
          <w:rFonts w:ascii="宋体" w:eastAsia="宋体" w:hAnsi="宋体"/>
          <w:sz w:val="28"/>
          <w:szCs w:val="28"/>
        </w:rPr>
      </w:pPr>
    </w:p>
    <w:p w14:paraId="286ADF29" w14:textId="6DA9509F" w:rsidR="00483B92" w:rsidRDefault="00483B92" w:rsidP="00313D00">
      <w:pPr>
        <w:rPr>
          <w:rFonts w:ascii="宋体" w:eastAsia="宋体" w:hAnsi="宋体"/>
          <w:sz w:val="28"/>
          <w:szCs w:val="28"/>
        </w:rPr>
      </w:pPr>
      <w:r>
        <w:rPr>
          <w:rFonts w:ascii="宋体" w:eastAsia="宋体" w:hAnsi="宋体" w:hint="eastAsia"/>
          <w:sz w:val="28"/>
          <w:szCs w:val="28"/>
        </w:rPr>
        <w:t>我们继续看股份支付的概念：</w:t>
      </w:r>
    </w:p>
    <w:p w14:paraId="7B91580A" w14:textId="77777777" w:rsidR="00070DEB" w:rsidRPr="00483B92" w:rsidRDefault="00070DEB" w:rsidP="00070DEB">
      <w:pPr>
        <w:rPr>
          <w:rFonts w:ascii="宋体" w:eastAsia="宋体" w:hAnsi="宋体"/>
          <w:b/>
          <w:bCs/>
          <w:sz w:val="28"/>
          <w:szCs w:val="28"/>
        </w:rPr>
      </w:pPr>
      <w:r w:rsidRPr="00483B92">
        <w:rPr>
          <w:rFonts w:ascii="宋体" w:eastAsia="宋体" w:hAnsi="宋体" w:hint="eastAsia"/>
          <w:b/>
          <w:bCs/>
          <w:sz w:val="28"/>
          <w:szCs w:val="28"/>
        </w:rPr>
        <w:t>股份支付，是指企业为获取</w:t>
      </w:r>
      <w:r w:rsidRPr="003C6CB8">
        <w:rPr>
          <w:rFonts w:ascii="宋体" w:eastAsia="宋体" w:hAnsi="宋体" w:hint="eastAsia"/>
          <w:b/>
          <w:bCs/>
          <w:sz w:val="28"/>
          <w:szCs w:val="28"/>
          <w:highlight w:val="yellow"/>
        </w:rPr>
        <w:t>职工</w:t>
      </w:r>
      <w:r w:rsidRPr="00483B92">
        <w:rPr>
          <w:rFonts w:ascii="宋体" w:eastAsia="宋体" w:hAnsi="宋体" w:hint="eastAsia"/>
          <w:b/>
          <w:bCs/>
          <w:sz w:val="28"/>
          <w:szCs w:val="28"/>
        </w:rPr>
        <w:t>和</w:t>
      </w:r>
      <w:r w:rsidRPr="003C6CB8">
        <w:rPr>
          <w:rFonts w:ascii="宋体" w:eastAsia="宋体" w:hAnsi="宋体" w:hint="eastAsia"/>
          <w:b/>
          <w:bCs/>
          <w:sz w:val="28"/>
          <w:szCs w:val="28"/>
          <w:highlight w:val="yellow"/>
        </w:rPr>
        <w:t>其他方</w:t>
      </w:r>
      <w:r w:rsidRPr="00483B92">
        <w:rPr>
          <w:rFonts w:ascii="宋体" w:eastAsia="宋体" w:hAnsi="宋体" w:hint="eastAsia"/>
          <w:b/>
          <w:bCs/>
          <w:sz w:val="28"/>
          <w:szCs w:val="28"/>
        </w:rPr>
        <w:t>提供服务而授予权益工具或者承担以权益工具为基础确定的负债的交易。</w:t>
      </w:r>
    </w:p>
    <w:p w14:paraId="256C1DDD" w14:textId="77777777" w:rsidR="003E0A44" w:rsidRDefault="003E0A44" w:rsidP="00313D00">
      <w:pPr>
        <w:rPr>
          <w:rFonts w:ascii="宋体" w:eastAsia="宋体" w:hAnsi="宋体"/>
          <w:sz w:val="28"/>
          <w:szCs w:val="28"/>
        </w:rPr>
      </w:pPr>
    </w:p>
    <w:p w14:paraId="1A36802A" w14:textId="7026BA6E" w:rsidR="008A535D" w:rsidRDefault="00643607" w:rsidP="00313D00">
      <w:pPr>
        <w:rPr>
          <w:rFonts w:ascii="宋体" w:eastAsia="宋体" w:hAnsi="宋体"/>
          <w:sz w:val="28"/>
          <w:szCs w:val="28"/>
        </w:rPr>
      </w:pPr>
      <w:r>
        <w:rPr>
          <w:rFonts w:ascii="宋体" w:eastAsia="宋体" w:hAnsi="宋体" w:hint="eastAsia"/>
          <w:sz w:val="28"/>
          <w:szCs w:val="28"/>
        </w:rPr>
        <w:t>说白了，股份支付就是为了获取职工的服务，企业要给他们股票，或者给他们钱。</w:t>
      </w:r>
    </w:p>
    <w:p w14:paraId="165269D9" w14:textId="540EDCBB" w:rsidR="008A535D" w:rsidRDefault="008A535D" w:rsidP="008A535D">
      <w:pPr>
        <w:pStyle w:val="2"/>
      </w:pPr>
      <w:bookmarkStart w:id="995" w:name="_Toc145317112"/>
      <w:r>
        <w:rPr>
          <w:rFonts w:hint="eastAsia"/>
        </w:rPr>
        <w:lastRenderedPageBreak/>
        <w:t>股份支付的种类及分录</w:t>
      </w:r>
      <w:bookmarkEnd w:id="995"/>
    </w:p>
    <w:tbl>
      <w:tblPr>
        <w:tblStyle w:val="a9"/>
        <w:tblW w:w="5000" w:type="pct"/>
        <w:tblLook w:val="04A0" w:firstRow="1" w:lastRow="0" w:firstColumn="1" w:lastColumn="0" w:noHBand="0" w:noVBand="1"/>
      </w:tblPr>
      <w:tblGrid>
        <w:gridCol w:w="2710"/>
        <w:gridCol w:w="2906"/>
        <w:gridCol w:w="2906"/>
      </w:tblGrid>
      <w:tr w:rsidR="0092403C" w14:paraId="5E8C7FEF" w14:textId="77777777" w:rsidTr="00B425D4">
        <w:tc>
          <w:tcPr>
            <w:tcW w:w="1590" w:type="pct"/>
          </w:tcPr>
          <w:p w14:paraId="7B7C92BB" w14:textId="77777777" w:rsidR="0092403C" w:rsidRDefault="0092403C" w:rsidP="00313D00">
            <w:pPr>
              <w:rPr>
                <w:rFonts w:ascii="宋体" w:eastAsia="宋体" w:hAnsi="宋体"/>
                <w:sz w:val="28"/>
                <w:szCs w:val="28"/>
              </w:rPr>
            </w:pPr>
          </w:p>
        </w:tc>
        <w:tc>
          <w:tcPr>
            <w:tcW w:w="1705" w:type="pct"/>
          </w:tcPr>
          <w:p w14:paraId="3DFADC01" w14:textId="20E13A0C" w:rsidR="0092403C" w:rsidRDefault="0092403C" w:rsidP="00313D00">
            <w:pPr>
              <w:rPr>
                <w:rFonts w:ascii="宋体" w:eastAsia="宋体" w:hAnsi="宋体"/>
                <w:sz w:val="28"/>
                <w:szCs w:val="28"/>
              </w:rPr>
            </w:pPr>
            <w:r>
              <w:rPr>
                <w:rFonts w:ascii="宋体" w:eastAsia="宋体" w:hAnsi="宋体" w:hint="eastAsia"/>
                <w:sz w:val="28"/>
                <w:szCs w:val="28"/>
              </w:rPr>
              <w:t>以权益结算的股份支付</w:t>
            </w:r>
          </w:p>
        </w:tc>
        <w:tc>
          <w:tcPr>
            <w:tcW w:w="1705" w:type="pct"/>
          </w:tcPr>
          <w:p w14:paraId="5BD6E7EE" w14:textId="77F342EE" w:rsidR="0092403C" w:rsidRDefault="0092403C" w:rsidP="00313D00">
            <w:pPr>
              <w:rPr>
                <w:rFonts w:ascii="宋体" w:eastAsia="宋体" w:hAnsi="宋体"/>
                <w:sz w:val="28"/>
                <w:szCs w:val="28"/>
              </w:rPr>
            </w:pPr>
            <w:r>
              <w:rPr>
                <w:rFonts w:ascii="宋体" w:eastAsia="宋体" w:hAnsi="宋体" w:hint="eastAsia"/>
                <w:sz w:val="28"/>
                <w:szCs w:val="28"/>
              </w:rPr>
              <w:t>以现金结算的股份支付</w:t>
            </w:r>
          </w:p>
        </w:tc>
      </w:tr>
      <w:tr w:rsidR="0092403C" w14:paraId="1A841D1F" w14:textId="77777777" w:rsidTr="00B425D4">
        <w:trPr>
          <w:trHeight w:val="1310"/>
        </w:trPr>
        <w:tc>
          <w:tcPr>
            <w:tcW w:w="1590" w:type="pct"/>
          </w:tcPr>
          <w:p w14:paraId="7486C707" w14:textId="218E3172" w:rsidR="0092403C" w:rsidRDefault="0092403C" w:rsidP="00313D00">
            <w:pPr>
              <w:rPr>
                <w:rFonts w:ascii="宋体" w:eastAsia="宋体" w:hAnsi="宋体"/>
                <w:sz w:val="28"/>
                <w:szCs w:val="28"/>
              </w:rPr>
            </w:pPr>
            <w:r>
              <w:rPr>
                <w:rFonts w:ascii="宋体" w:eastAsia="宋体" w:hAnsi="宋体" w:hint="eastAsia"/>
                <w:sz w:val="28"/>
                <w:szCs w:val="28"/>
              </w:rPr>
              <w:t>授予日</w:t>
            </w:r>
          </w:p>
        </w:tc>
        <w:tc>
          <w:tcPr>
            <w:tcW w:w="1705" w:type="pct"/>
          </w:tcPr>
          <w:p w14:paraId="39898ACD" w14:textId="77777777" w:rsidR="00B425D4" w:rsidRDefault="0092403C" w:rsidP="00313D00">
            <w:pPr>
              <w:rPr>
                <w:rFonts w:ascii="宋体" w:eastAsia="宋体" w:hAnsi="宋体"/>
                <w:sz w:val="28"/>
                <w:szCs w:val="28"/>
              </w:rPr>
            </w:pPr>
            <w:r>
              <w:rPr>
                <w:rFonts w:ascii="宋体" w:eastAsia="宋体" w:hAnsi="宋体" w:hint="eastAsia"/>
                <w:sz w:val="28"/>
                <w:szCs w:val="28"/>
              </w:rPr>
              <w:t>（1）可立即行权的</w:t>
            </w:r>
          </w:p>
          <w:p w14:paraId="532B52EC" w14:textId="77777777" w:rsidR="00B425D4" w:rsidRDefault="0092403C" w:rsidP="00313D00">
            <w:pPr>
              <w:rPr>
                <w:rFonts w:ascii="宋体" w:eastAsia="宋体" w:hAnsi="宋体"/>
                <w:sz w:val="28"/>
                <w:szCs w:val="28"/>
              </w:rPr>
            </w:pPr>
            <w:r>
              <w:rPr>
                <w:rFonts w:ascii="宋体" w:eastAsia="宋体" w:hAnsi="宋体" w:hint="eastAsia"/>
                <w:sz w:val="28"/>
                <w:szCs w:val="28"/>
              </w:rPr>
              <w:t>借</w:t>
            </w:r>
            <w:r w:rsidR="00B425D4">
              <w:rPr>
                <w:rFonts w:ascii="宋体" w:eastAsia="宋体" w:hAnsi="宋体" w:hint="eastAsia"/>
                <w:sz w:val="28"/>
                <w:szCs w:val="28"/>
              </w:rPr>
              <w:t>：管理费用</w:t>
            </w:r>
          </w:p>
          <w:p w14:paraId="2EBE9731" w14:textId="40190D7D" w:rsidR="0092403C" w:rsidRDefault="0092403C" w:rsidP="00313D00">
            <w:pPr>
              <w:rPr>
                <w:rFonts w:ascii="宋体" w:eastAsia="宋体" w:hAnsi="宋体"/>
                <w:sz w:val="28"/>
                <w:szCs w:val="28"/>
              </w:rPr>
            </w:pPr>
            <w:r>
              <w:rPr>
                <w:rFonts w:ascii="宋体" w:eastAsia="宋体" w:hAnsi="宋体" w:hint="eastAsia"/>
                <w:sz w:val="28"/>
                <w:szCs w:val="28"/>
              </w:rPr>
              <w:t>贷</w:t>
            </w:r>
            <w:r w:rsidR="00B425D4">
              <w:rPr>
                <w:rFonts w:ascii="宋体" w:eastAsia="宋体" w:hAnsi="宋体" w:hint="eastAsia"/>
                <w:sz w:val="28"/>
                <w:szCs w:val="28"/>
              </w:rPr>
              <w:t>：</w:t>
            </w:r>
            <w:r>
              <w:rPr>
                <w:rFonts w:ascii="宋体" w:eastAsia="宋体" w:hAnsi="宋体" w:hint="eastAsia"/>
                <w:sz w:val="28"/>
                <w:szCs w:val="28"/>
              </w:rPr>
              <w:t>资本公积-</w:t>
            </w:r>
            <w:r w:rsidR="00B425D4">
              <w:rPr>
                <w:rFonts w:ascii="宋体" w:eastAsia="宋体" w:hAnsi="宋体" w:hint="eastAsia"/>
                <w:sz w:val="28"/>
                <w:szCs w:val="28"/>
              </w:rPr>
              <w:t>股本溢价</w:t>
            </w:r>
          </w:p>
          <w:p w14:paraId="4F14D1EF" w14:textId="1437659D" w:rsidR="0092403C" w:rsidRDefault="0092403C" w:rsidP="00313D00">
            <w:pPr>
              <w:rPr>
                <w:rFonts w:ascii="宋体" w:eastAsia="宋体" w:hAnsi="宋体"/>
                <w:sz w:val="28"/>
                <w:szCs w:val="28"/>
              </w:rPr>
            </w:pPr>
            <w:r>
              <w:rPr>
                <w:rFonts w:ascii="宋体" w:eastAsia="宋体" w:hAnsi="宋体" w:hint="eastAsia"/>
                <w:sz w:val="28"/>
                <w:szCs w:val="28"/>
              </w:rPr>
              <w:t>（2）不能立即行权的，不做分录。</w:t>
            </w:r>
          </w:p>
        </w:tc>
        <w:tc>
          <w:tcPr>
            <w:tcW w:w="1705" w:type="pct"/>
          </w:tcPr>
          <w:p w14:paraId="1358610C" w14:textId="77777777" w:rsidR="001726CD" w:rsidRDefault="00B425D4" w:rsidP="00B425D4">
            <w:pPr>
              <w:rPr>
                <w:rFonts w:ascii="宋体" w:eastAsia="宋体" w:hAnsi="宋体"/>
                <w:sz w:val="28"/>
                <w:szCs w:val="28"/>
              </w:rPr>
            </w:pPr>
            <w:r>
              <w:rPr>
                <w:rFonts w:ascii="宋体" w:eastAsia="宋体" w:hAnsi="宋体" w:hint="eastAsia"/>
                <w:sz w:val="28"/>
                <w:szCs w:val="28"/>
              </w:rPr>
              <w:t>（1）可立即行权的</w:t>
            </w:r>
          </w:p>
          <w:p w14:paraId="7039ACAF" w14:textId="77777777" w:rsidR="001726CD" w:rsidRDefault="00B425D4" w:rsidP="00B425D4">
            <w:pPr>
              <w:rPr>
                <w:rFonts w:ascii="宋体" w:eastAsia="宋体" w:hAnsi="宋体"/>
                <w:sz w:val="28"/>
                <w:szCs w:val="28"/>
              </w:rPr>
            </w:pPr>
            <w:r>
              <w:rPr>
                <w:rFonts w:ascii="宋体" w:eastAsia="宋体" w:hAnsi="宋体" w:hint="eastAsia"/>
                <w:sz w:val="28"/>
                <w:szCs w:val="28"/>
              </w:rPr>
              <w:t>借</w:t>
            </w:r>
            <w:r w:rsidR="001726CD">
              <w:rPr>
                <w:rFonts w:ascii="宋体" w:eastAsia="宋体" w:hAnsi="宋体" w:hint="eastAsia"/>
                <w:sz w:val="28"/>
                <w:szCs w:val="28"/>
              </w:rPr>
              <w:t>：管理费用</w:t>
            </w:r>
          </w:p>
          <w:p w14:paraId="75A79D0D" w14:textId="4C9B5AA5" w:rsidR="00B425D4" w:rsidRDefault="00B425D4" w:rsidP="00B425D4">
            <w:pPr>
              <w:rPr>
                <w:rFonts w:ascii="宋体" w:eastAsia="宋体" w:hAnsi="宋体"/>
                <w:sz w:val="28"/>
                <w:szCs w:val="28"/>
              </w:rPr>
            </w:pPr>
            <w:r>
              <w:rPr>
                <w:rFonts w:ascii="宋体" w:eastAsia="宋体" w:hAnsi="宋体" w:hint="eastAsia"/>
                <w:sz w:val="28"/>
                <w:szCs w:val="28"/>
              </w:rPr>
              <w:t>贷</w:t>
            </w:r>
            <w:r w:rsidR="001726CD">
              <w:rPr>
                <w:rFonts w:ascii="宋体" w:eastAsia="宋体" w:hAnsi="宋体" w:hint="eastAsia"/>
                <w:sz w:val="28"/>
                <w:szCs w:val="28"/>
              </w:rPr>
              <w:t>：应付职工薪酬</w:t>
            </w:r>
          </w:p>
          <w:p w14:paraId="6CC69D0E" w14:textId="3A40EC6A" w:rsidR="0092403C" w:rsidRDefault="00B425D4" w:rsidP="00B425D4">
            <w:pPr>
              <w:rPr>
                <w:rFonts w:ascii="宋体" w:eastAsia="宋体" w:hAnsi="宋体"/>
                <w:sz w:val="28"/>
                <w:szCs w:val="28"/>
              </w:rPr>
            </w:pPr>
            <w:r>
              <w:rPr>
                <w:rFonts w:ascii="宋体" w:eastAsia="宋体" w:hAnsi="宋体" w:hint="eastAsia"/>
                <w:sz w:val="28"/>
                <w:szCs w:val="28"/>
              </w:rPr>
              <w:t>（2）不能立即行权的，不做分录。</w:t>
            </w:r>
          </w:p>
        </w:tc>
      </w:tr>
      <w:tr w:rsidR="0092403C" w14:paraId="4EAFB4ED" w14:textId="77777777" w:rsidTr="00B425D4">
        <w:tc>
          <w:tcPr>
            <w:tcW w:w="1590" w:type="pct"/>
          </w:tcPr>
          <w:p w14:paraId="7990B2B4" w14:textId="6D53DA00" w:rsidR="0092403C" w:rsidRDefault="00B425D4" w:rsidP="00313D00">
            <w:pPr>
              <w:rPr>
                <w:rFonts w:ascii="宋体" w:eastAsia="宋体" w:hAnsi="宋体"/>
                <w:sz w:val="28"/>
                <w:szCs w:val="28"/>
              </w:rPr>
            </w:pPr>
            <w:r>
              <w:rPr>
                <w:rFonts w:ascii="宋体" w:eastAsia="宋体" w:hAnsi="宋体" w:hint="eastAsia"/>
                <w:sz w:val="28"/>
                <w:szCs w:val="28"/>
              </w:rPr>
              <w:t>等待期的每个资产负债表日</w:t>
            </w:r>
          </w:p>
        </w:tc>
        <w:tc>
          <w:tcPr>
            <w:tcW w:w="1705" w:type="pct"/>
          </w:tcPr>
          <w:p w14:paraId="1585D57F" w14:textId="77777777" w:rsidR="0092403C" w:rsidRDefault="00B425D4" w:rsidP="00313D00">
            <w:pPr>
              <w:rPr>
                <w:rFonts w:ascii="宋体" w:eastAsia="宋体" w:hAnsi="宋体"/>
                <w:sz w:val="28"/>
                <w:szCs w:val="28"/>
              </w:rPr>
            </w:pPr>
            <w:r>
              <w:rPr>
                <w:rFonts w:ascii="宋体" w:eastAsia="宋体" w:hAnsi="宋体" w:hint="eastAsia"/>
                <w:sz w:val="28"/>
                <w:szCs w:val="28"/>
              </w:rPr>
              <w:t>借：管理费用</w:t>
            </w:r>
          </w:p>
          <w:p w14:paraId="0B7EA710" w14:textId="039F339A" w:rsidR="00B425D4" w:rsidRDefault="00B425D4" w:rsidP="00313D00">
            <w:pPr>
              <w:rPr>
                <w:rFonts w:ascii="宋体" w:eastAsia="宋体" w:hAnsi="宋体"/>
                <w:sz w:val="28"/>
                <w:szCs w:val="28"/>
              </w:rPr>
            </w:pPr>
            <w:r>
              <w:rPr>
                <w:rFonts w:ascii="宋体" w:eastAsia="宋体" w:hAnsi="宋体" w:hint="eastAsia"/>
                <w:sz w:val="28"/>
                <w:szCs w:val="28"/>
              </w:rPr>
              <w:t>贷：</w:t>
            </w:r>
            <w:r w:rsidR="007D7DA3">
              <w:rPr>
                <w:rFonts w:ascii="宋体" w:eastAsia="宋体" w:hAnsi="宋体" w:hint="eastAsia"/>
                <w:sz w:val="28"/>
                <w:szCs w:val="28"/>
              </w:rPr>
              <w:t>资本公积-其他资本公积</w:t>
            </w:r>
          </w:p>
        </w:tc>
        <w:tc>
          <w:tcPr>
            <w:tcW w:w="1705" w:type="pct"/>
          </w:tcPr>
          <w:p w14:paraId="6564D794" w14:textId="77777777" w:rsidR="007D7DA3" w:rsidRDefault="007D7DA3" w:rsidP="007D7DA3">
            <w:pPr>
              <w:rPr>
                <w:rFonts w:ascii="宋体" w:eastAsia="宋体" w:hAnsi="宋体"/>
                <w:sz w:val="28"/>
                <w:szCs w:val="28"/>
              </w:rPr>
            </w:pPr>
            <w:r>
              <w:rPr>
                <w:rFonts w:ascii="宋体" w:eastAsia="宋体" w:hAnsi="宋体" w:hint="eastAsia"/>
                <w:sz w:val="28"/>
                <w:szCs w:val="28"/>
              </w:rPr>
              <w:t>借：管理费用</w:t>
            </w:r>
          </w:p>
          <w:p w14:paraId="14DBC8B6" w14:textId="369CA4E7" w:rsidR="0092403C" w:rsidRDefault="007D7DA3" w:rsidP="007D7DA3">
            <w:pPr>
              <w:rPr>
                <w:rFonts w:ascii="宋体" w:eastAsia="宋体" w:hAnsi="宋体"/>
                <w:sz w:val="28"/>
                <w:szCs w:val="28"/>
              </w:rPr>
            </w:pPr>
            <w:r>
              <w:rPr>
                <w:rFonts w:ascii="宋体" w:eastAsia="宋体" w:hAnsi="宋体" w:hint="eastAsia"/>
                <w:sz w:val="28"/>
                <w:szCs w:val="28"/>
              </w:rPr>
              <w:t>贷：应付职工薪酬</w:t>
            </w:r>
          </w:p>
        </w:tc>
      </w:tr>
      <w:tr w:rsidR="0092403C" w14:paraId="390AF7E2" w14:textId="77777777" w:rsidTr="00B425D4">
        <w:tc>
          <w:tcPr>
            <w:tcW w:w="1590" w:type="pct"/>
          </w:tcPr>
          <w:p w14:paraId="7957C668" w14:textId="19CC1912" w:rsidR="0092403C" w:rsidRDefault="00B425D4" w:rsidP="00313D00">
            <w:pPr>
              <w:rPr>
                <w:rFonts w:ascii="宋体" w:eastAsia="宋体" w:hAnsi="宋体"/>
                <w:sz w:val="28"/>
                <w:szCs w:val="28"/>
              </w:rPr>
            </w:pPr>
            <w:r>
              <w:rPr>
                <w:rFonts w:ascii="宋体" w:eastAsia="宋体" w:hAnsi="宋体" w:hint="eastAsia"/>
                <w:sz w:val="28"/>
                <w:szCs w:val="28"/>
              </w:rPr>
              <w:t>可行权日之后</w:t>
            </w:r>
          </w:p>
        </w:tc>
        <w:tc>
          <w:tcPr>
            <w:tcW w:w="1705" w:type="pct"/>
          </w:tcPr>
          <w:p w14:paraId="45BCB486" w14:textId="4A8C0162" w:rsidR="0092403C" w:rsidRDefault="007D7DA3" w:rsidP="00313D00">
            <w:pPr>
              <w:rPr>
                <w:rFonts w:ascii="宋体" w:eastAsia="宋体" w:hAnsi="宋体"/>
                <w:sz w:val="28"/>
                <w:szCs w:val="28"/>
              </w:rPr>
            </w:pPr>
            <w:r>
              <w:rPr>
                <w:rFonts w:ascii="宋体" w:eastAsia="宋体" w:hAnsi="宋体" w:hint="eastAsia"/>
                <w:sz w:val="28"/>
                <w:szCs w:val="28"/>
              </w:rPr>
              <w:t>不做调整</w:t>
            </w:r>
          </w:p>
        </w:tc>
        <w:tc>
          <w:tcPr>
            <w:tcW w:w="1705" w:type="pct"/>
          </w:tcPr>
          <w:p w14:paraId="7DA598F3" w14:textId="77777777" w:rsidR="0092403C" w:rsidRDefault="007D7DA3" w:rsidP="00313D00">
            <w:pPr>
              <w:rPr>
                <w:rFonts w:ascii="宋体" w:eastAsia="宋体" w:hAnsi="宋体"/>
                <w:sz w:val="28"/>
                <w:szCs w:val="28"/>
              </w:rPr>
            </w:pPr>
            <w:r>
              <w:rPr>
                <w:rFonts w:ascii="宋体" w:eastAsia="宋体" w:hAnsi="宋体" w:hint="eastAsia"/>
                <w:sz w:val="28"/>
                <w:szCs w:val="28"/>
              </w:rPr>
              <w:t>借：公允价值变动收益</w:t>
            </w:r>
          </w:p>
          <w:p w14:paraId="29CCE237" w14:textId="77777777" w:rsidR="007D7DA3" w:rsidRDefault="007D7DA3" w:rsidP="00313D00">
            <w:pPr>
              <w:rPr>
                <w:rFonts w:ascii="宋体" w:eastAsia="宋体" w:hAnsi="宋体"/>
                <w:sz w:val="28"/>
                <w:szCs w:val="28"/>
              </w:rPr>
            </w:pPr>
            <w:r>
              <w:rPr>
                <w:rFonts w:ascii="宋体" w:eastAsia="宋体" w:hAnsi="宋体" w:hint="eastAsia"/>
                <w:sz w:val="28"/>
                <w:szCs w:val="28"/>
              </w:rPr>
              <w:t>贷：应付职工薪酬</w:t>
            </w:r>
          </w:p>
          <w:p w14:paraId="73665D01" w14:textId="6ED121E8" w:rsidR="007D7DA3" w:rsidRDefault="007D7DA3" w:rsidP="00313D00">
            <w:pPr>
              <w:rPr>
                <w:rFonts w:ascii="宋体" w:eastAsia="宋体" w:hAnsi="宋体"/>
                <w:sz w:val="28"/>
                <w:szCs w:val="28"/>
              </w:rPr>
            </w:pPr>
            <w:r>
              <w:rPr>
                <w:rFonts w:ascii="宋体" w:eastAsia="宋体" w:hAnsi="宋体" w:hint="eastAsia"/>
                <w:sz w:val="28"/>
                <w:szCs w:val="28"/>
              </w:rPr>
              <w:t>（或相反分录）</w:t>
            </w:r>
          </w:p>
        </w:tc>
      </w:tr>
    </w:tbl>
    <w:p w14:paraId="3FD9C2E5" w14:textId="77777777" w:rsidR="000119BB" w:rsidRDefault="000119BB" w:rsidP="00313D00">
      <w:pPr>
        <w:rPr>
          <w:rFonts w:ascii="宋体" w:eastAsia="宋体" w:hAnsi="宋体"/>
          <w:sz w:val="28"/>
          <w:szCs w:val="28"/>
        </w:rPr>
      </w:pPr>
    </w:p>
    <w:p w14:paraId="38D4E3E5" w14:textId="0EDC98AC" w:rsidR="008A535D" w:rsidRDefault="001E5A3A" w:rsidP="00313D00">
      <w:pPr>
        <w:rPr>
          <w:rFonts w:ascii="宋体" w:eastAsia="宋体" w:hAnsi="宋体"/>
          <w:sz w:val="28"/>
          <w:szCs w:val="28"/>
        </w:rPr>
      </w:pPr>
      <w:r>
        <w:rPr>
          <w:rFonts w:ascii="宋体" w:eastAsia="宋体" w:hAnsi="宋体" w:hint="eastAsia"/>
          <w:sz w:val="28"/>
          <w:szCs w:val="28"/>
        </w:rPr>
        <w:t>1、</w:t>
      </w:r>
      <w:r w:rsidR="007D7DA3">
        <w:rPr>
          <w:rFonts w:ascii="宋体" w:eastAsia="宋体" w:hAnsi="宋体" w:hint="eastAsia"/>
          <w:sz w:val="28"/>
          <w:szCs w:val="28"/>
        </w:rPr>
        <w:t>限制性股票</w:t>
      </w:r>
    </w:p>
    <w:p w14:paraId="2258A9B4" w14:textId="1008563E" w:rsidR="008A535D" w:rsidRDefault="00116DCC" w:rsidP="00313D00">
      <w:pPr>
        <w:rPr>
          <w:rFonts w:ascii="宋体" w:eastAsia="宋体" w:hAnsi="宋体"/>
          <w:sz w:val="28"/>
          <w:szCs w:val="28"/>
        </w:rPr>
      </w:pPr>
      <w:r w:rsidRPr="00BD52A7">
        <w:rPr>
          <w:rFonts w:ascii="宋体" w:eastAsia="宋体" w:hAnsi="宋体" w:hint="eastAsia"/>
          <w:sz w:val="28"/>
          <w:szCs w:val="28"/>
          <w:highlight w:val="yellow"/>
        </w:rPr>
        <w:t>（</w:t>
      </w:r>
      <w:r w:rsidRPr="00BD52A7">
        <w:rPr>
          <w:rFonts w:ascii="宋体" w:eastAsia="宋体" w:hAnsi="宋体"/>
          <w:sz w:val="28"/>
          <w:szCs w:val="28"/>
          <w:highlight w:val="yellow"/>
        </w:rPr>
        <w:t>1</w:t>
      </w:r>
      <w:r w:rsidRPr="00BD52A7">
        <w:rPr>
          <w:rFonts w:ascii="宋体" w:eastAsia="宋体" w:hAnsi="宋体" w:hint="eastAsia"/>
          <w:sz w:val="28"/>
          <w:szCs w:val="28"/>
          <w:highlight w:val="yellow"/>
        </w:rPr>
        <w:t>）授予日</w:t>
      </w:r>
    </w:p>
    <w:p w14:paraId="1D96BFDF" w14:textId="75CEE731" w:rsidR="00116DCC" w:rsidRDefault="00116DCC" w:rsidP="00313D00">
      <w:pPr>
        <w:rPr>
          <w:rFonts w:ascii="宋体" w:eastAsia="宋体" w:hAnsi="宋体"/>
          <w:sz w:val="28"/>
          <w:szCs w:val="28"/>
        </w:rPr>
      </w:pPr>
      <w:r>
        <w:rPr>
          <w:rFonts w:ascii="宋体" w:eastAsia="宋体" w:hAnsi="宋体" w:hint="eastAsia"/>
          <w:sz w:val="28"/>
          <w:szCs w:val="28"/>
        </w:rPr>
        <w:t>不做分录</w:t>
      </w:r>
      <w:r w:rsidR="003B410C">
        <w:rPr>
          <w:rFonts w:ascii="宋体" w:eastAsia="宋体" w:hAnsi="宋体" w:hint="eastAsia"/>
          <w:sz w:val="28"/>
          <w:szCs w:val="28"/>
        </w:rPr>
        <w:t>。</w:t>
      </w:r>
    </w:p>
    <w:p w14:paraId="692B16FB" w14:textId="218D1A77" w:rsidR="00116DCC" w:rsidRPr="00116DCC" w:rsidRDefault="00116DCC" w:rsidP="00313D00">
      <w:pPr>
        <w:rPr>
          <w:rFonts w:ascii="宋体" w:eastAsia="宋体" w:hAnsi="宋体"/>
          <w:sz w:val="28"/>
          <w:szCs w:val="28"/>
        </w:rPr>
      </w:pPr>
      <w:r w:rsidRPr="00BD52A7">
        <w:rPr>
          <w:rFonts w:ascii="宋体" w:eastAsia="宋体" w:hAnsi="宋体" w:hint="eastAsia"/>
          <w:sz w:val="28"/>
          <w:szCs w:val="28"/>
          <w:highlight w:val="yellow"/>
        </w:rPr>
        <w:t>（2）</w:t>
      </w:r>
      <w:r w:rsidR="001806CE" w:rsidRPr="00BD52A7">
        <w:rPr>
          <w:rFonts w:ascii="宋体" w:eastAsia="宋体" w:hAnsi="宋体" w:hint="eastAsia"/>
          <w:sz w:val="28"/>
          <w:szCs w:val="28"/>
          <w:highlight w:val="yellow"/>
        </w:rPr>
        <w:t>出钱认购股份</w:t>
      </w:r>
      <w:r w:rsidR="003B410C" w:rsidRPr="00BD52A7">
        <w:rPr>
          <w:rFonts w:ascii="宋体" w:eastAsia="宋体" w:hAnsi="宋体" w:hint="eastAsia"/>
          <w:sz w:val="28"/>
          <w:szCs w:val="28"/>
          <w:highlight w:val="yellow"/>
        </w:rPr>
        <w:t>时，</w:t>
      </w:r>
    </w:p>
    <w:p w14:paraId="47E15CA9" w14:textId="4B1DBFC7" w:rsidR="00F6481E" w:rsidRDefault="001806CE" w:rsidP="00313D00">
      <w:pPr>
        <w:rPr>
          <w:rFonts w:ascii="宋体" w:eastAsia="宋体" w:hAnsi="宋体"/>
          <w:sz w:val="28"/>
          <w:szCs w:val="28"/>
        </w:rPr>
      </w:pPr>
      <w:r>
        <w:rPr>
          <w:rFonts w:ascii="宋体" w:eastAsia="宋体" w:hAnsi="宋体" w:hint="eastAsia"/>
          <w:sz w:val="28"/>
          <w:szCs w:val="28"/>
        </w:rPr>
        <w:t>借：银行存款</w:t>
      </w:r>
    </w:p>
    <w:p w14:paraId="431EBE81" w14:textId="042293C4" w:rsidR="001806CE" w:rsidRDefault="001806CE" w:rsidP="00313D00">
      <w:pPr>
        <w:rPr>
          <w:rFonts w:ascii="宋体" w:eastAsia="宋体" w:hAnsi="宋体"/>
          <w:sz w:val="28"/>
          <w:szCs w:val="28"/>
        </w:rPr>
      </w:pPr>
      <w:r>
        <w:rPr>
          <w:rFonts w:ascii="宋体" w:eastAsia="宋体" w:hAnsi="宋体" w:hint="eastAsia"/>
          <w:sz w:val="28"/>
          <w:szCs w:val="28"/>
        </w:rPr>
        <w:t>贷：股本</w:t>
      </w:r>
    </w:p>
    <w:p w14:paraId="27E51B1F" w14:textId="5DFC1FAC" w:rsidR="001806CE" w:rsidRDefault="001806CE" w:rsidP="001806CE">
      <w:pPr>
        <w:ind w:firstLine="570"/>
        <w:rPr>
          <w:rFonts w:ascii="宋体" w:eastAsia="宋体" w:hAnsi="宋体"/>
          <w:sz w:val="28"/>
          <w:szCs w:val="28"/>
        </w:rPr>
      </w:pPr>
      <w:r>
        <w:rPr>
          <w:rFonts w:ascii="宋体" w:eastAsia="宋体" w:hAnsi="宋体" w:hint="eastAsia"/>
          <w:sz w:val="28"/>
          <w:szCs w:val="28"/>
        </w:rPr>
        <w:t>资本公积-股本溢价</w:t>
      </w:r>
    </w:p>
    <w:p w14:paraId="15CC699B" w14:textId="00E1C772" w:rsidR="001806CE" w:rsidRDefault="001806CE" w:rsidP="001806CE">
      <w:pPr>
        <w:rPr>
          <w:rFonts w:ascii="宋体" w:eastAsia="宋体" w:hAnsi="宋体"/>
          <w:sz w:val="28"/>
          <w:szCs w:val="28"/>
        </w:rPr>
      </w:pPr>
      <w:r>
        <w:rPr>
          <w:rFonts w:ascii="宋体" w:eastAsia="宋体" w:hAnsi="宋体" w:hint="eastAsia"/>
          <w:sz w:val="28"/>
          <w:szCs w:val="28"/>
        </w:rPr>
        <w:t>同时，确认回购义务</w:t>
      </w:r>
    </w:p>
    <w:p w14:paraId="3C707187" w14:textId="46BA51F8" w:rsidR="001806CE" w:rsidRDefault="001806CE" w:rsidP="001806CE">
      <w:pPr>
        <w:rPr>
          <w:rFonts w:ascii="宋体" w:eastAsia="宋体" w:hAnsi="宋体"/>
          <w:sz w:val="28"/>
          <w:szCs w:val="28"/>
        </w:rPr>
      </w:pPr>
      <w:r>
        <w:rPr>
          <w:rFonts w:ascii="宋体" w:eastAsia="宋体" w:hAnsi="宋体" w:hint="eastAsia"/>
          <w:sz w:val="28"/>
          <w:szCs w:val="28"/>
        </w:rPr>
        <w:t>借：库存股</w:t>
      </w:r>
    </w:p>
    <w:p w14:paraId="6EDB875F" w14:textId="44D1676A" w:rsidR="001806CE" w:rsidRDefault="001806CE" w:rsidP="001806CE">
      <w:pPr>
        <w:rPr>
          <w:rFonts w:ascii="宋体" w:eastAsia="宋体" w:hAnsi="宋体"/>
          <w:sz w:val="28"/>
          <w:szCs w:val="28"/>
        </w:rPr>
      </w:pPr>
      <w:r>
        <w:rPr>
          <w:rFonts w:ascii="宋体" w:eastAsia="宋体" w:hAnsi="宋体" w:hint="eastAsia"/>
          <w:sz w:val="28"/>
          <w:szCs w:val="28"/>
        </w:rPr>
        <w:lastRenderedPageBreak/>
        <w:t>贷：其他应付款-限制性股票回购义务</w:t>
      </w:r>
    </w:p>
    <w:p w14:paraId="334BEE7B" w14:textId="77777777" w:rsidR="001806CE" w:rsidRDefault="001806CE" w:rsidP="001806CE">
      <w:pPr>
        <w:rPr>
          <w:rFonts w:ascii="宋体" w:eastAsia="宋体" w:hAnsi="宋体"/>
          <w:sz w:val="28"/>
          <w:szCs w:val="28"/>
        </w:rPr>
      </w:pPr>
    </w:p>
    <w:p w14:paraId="7D127F6F" w14:textId="64A0572B" w:rsidR="001806CE" w:rsidRDefault="001806CE" w:rsidP="001806CE">
      <w:pPr>
        <w:rPr>
          <w:rFonts w:ascii="宋体" w:eastAsia="宋体" w:hAnsi="宋体"/>
          <w:sz w:val="28"/>
          <w:szCs w:val="28"/>
        </w:rPr>
      </w:pPr>
      <w:r w:rsidRPr="00BD52A7">
        <w:rPr>
          <w:rFonts w:ascii="宋体" w:eastAsia="宋体" w:hAnsi="宋体" w:hint="eastAsia"/>
          <w:sz w:val="28"/>
          <w:szCs w:val="28"/>
          <w:highlight w:val="yellow"/>
        </w:rPr>
        <w:t>（3）如果中间分配了</w:t>
      </w:r>
      <w:r w:rsidR="007A16A9" w:rsidRPr="00BD52A7">
        <w:rPr>
          <w:rFonts w:ascii="宋体" w:eastAsia="宋体" w:hAnsi="宋体" w:hint="eastAsia"/>
          <w:sz w:val="28"/>
          <w:szCs w:val="28"/>
          <w:highlight w:val="yellow"/>
        </w:rPr>
        <w:t>现金</w:t>
      </w:r>
      <w:r w:rsidRPr="00BD52A7">
        <w:rPr>
          <w:rFonts w:ascii="宋体" w:eastAsia="宋体" w:hAnsi="宋体" w:hint="eastAsia"/>
          <w:sz w:val="28"/>
          <w:szCs w:val="28"/>
          <w:highlight w:val="yellow"/>
        </w:rPr>
        <w:t>股利</w:t>
      </w:r>
    </w:p>
    <w:p w14:paraId="19C9D9F6" w14:textId="74C1D96E" w:rsidR="007A16A9" w:rsidRDefault="007A16A9" w:rsidP="001806CE">
      <w:pPr>
        <w:rPr>
          <w:rFonts w:ascii="宋体" w:eastAsia="宋体" w:hAnsi="宋体"/>
          <w:sz w:val="28"/>
          <w:szCs w:val="28"/>
        </w:rPr>
      </w:pPr>
      <w:r w:rsidRPr="001A580D">
        <w:rPr>
          <w:rFonts w:ascii="宋体" w:eastAsia="宋体" w:hAnsi="宋体" w:hint="eastAsia"/>
          <w:sz w:val="28"/>
          <w:szCs w:val="28"/>
          <w:highlight w:val="yellow"/>
        </w:rPr>
        <w:t>1）现金股利可撤销</w:t>
      </w:r>
      <w:r w:rsidR="005A7F6C" w:rsidRPr="001A580D">
        <w:rPr>
          <w:rFonts w:ascii="宋体" w:eastAsia="宋体" w:hAnsi="宋体" w:hint="eastAsia"/>
          <w:sz w:val="28"/>
          <w:szCs w:val="28"/>
          <w:highlight w:val="yellow"/>
        </w:rPr>
        <w:t>，</w:t>
      </w:r>
      <w:r w:rsidR="005A7F6C">
        <w:rPr>
          <w:rFonts w:ascii="宋体" w:eastAsia="宋体" w:hAnsi="宋体" w:hint="eastAsia"/>
          <w:sz w:val="28"/>
          <w:szCs w:val="28"/>
        </w:rPr>
        <w:t>意思是如果没达成条件，</w:t>
      </w:r>
      <w:r w:rsidR="00C7382F">
        <w:rPr>
          <w:rFonts w:ascii="宋体" w:eastAsia="宋体" w:hAnsi="宋体" w:hint="eastAsia"/>
          <w:sz w:val="28"/>
          <w:szCs w:val="28"/>
        </w:rPr>
        <w:t>股票被回购的时候，现金股利也要被收回。</w:t>
      </w:r>
      <w:r w:rsidR="00604A81">
        <w:rPr>
          <w:rFonts w:ascii="宋体" w:eastAsia="宋体" w:hAnsi="宋体" w:hint="eastAsia"/>
          <w:sz w:val="28"/>
          <w:szCs w:val="28"/>
        </w:rPr>
        <w:t>分2种情况</w:t>
      </w:r>
    </w:p>
    <w:p w14:paraId="03A56083" w14:textId="38A041B8" w:rsidR="00604A81" w:rsidRDefault="00604A81" w:rsidP="001806CE">
      <w:pPr>
        <w:rPr>
          <w:rFonts w:ascii="宋体" w:eastAsia="宋体" w:hAnsi="宋体"/>
          <w:sz w:val="28"/>
          <w:szCs w:val="28"/>
        </w:rPr>
      </w:pPr>
      <w:r w:rsidRPr="00BD52A7">
        <w:rPr>
          <w:rFonts w:ascii="宋体" w:eastAsia="宋体" w:hAnsi="宋体" w:hint="eastAsia"/>
          <w:sz w:val="28"/>
          <w:szCs w:val="28"/>
          <w:highlight w:val="yellow"/>
        </w:rPr>
        <w:t>①预计未来可以解锁</w:t>
      </w:r>
    </w:p>
    <w:p w14:paraId="6B1C1A8A" w14:textId="77777777" w:rsidR="00F67900" w:rsidRDefault="00F67900" w:rsidP="00F67900">
      <w:pPr>
        <w:rPr>
          <w:rFonts w:ascii="宋体" w:eastAsia="宋体" w:hAnsi="宋体"/>
          <w:sz w:val="28"/>
          <w:szCs w:val="28"/>
        </w:rPr>
      </w:pPr>
      <w:r>
        <w:rPr>
          <w:rFonts w:ascii="宋体" w:eastAsia="宋体" w:hAnsi="宋体" w:hint="eastAsia"/>
          <w:sz w:val="28"/>
          <w:szCs w:val="28"/>
        </w:rPr>
        <w:t>借：利润分配</w:t>
      </w:r>
    </w:p>
    <w:p w14:paraId="30331B77" w14:textId="77777777" w:rsidR="00F67900" w:rsidRDefault="00F67900" w:rsidP="00F67900">
      <w:pPr>
        <w:rPr>
          <w:rFonts w:ascii="宋体" w:eastAsia="宋体" w:hAnsi="宋体"/>
          <w:sz w:val="28"/>
          <w:szCs w:val="28"/>
        </w:rPr>
      </w:pPr>
      <w:r>
        <w:rPr>
          <w:rFonts w:ascii="宋体" w:eastAsia="宋体" w:hAnsi="宋体" w:hint="eastAsia"/>
          <w:sz w:val="28"/>
          <w:szCs w:val="28"/>
        </w:rPr>
        <w:t>贷：应付股利</w:t>
      </w:r>
    </w:p>
    <w:p w14:paraId="33B17D79" w14:textId="77777777" w:rsidR="00F67900" w:rsidRDefault="00F67900" w:rsidP="00F67900">
      <w:pPr>
        <w:rPr>
          <w:rFonts w:ascii="宋体" w:eastAsia="宋体" w:hAnsi="宋体"/>
          <w:sz w:val="28"/>
          <w:szCs w:val="28"/>
        </w:rPr>
      </w:pPr>
    </w:p>
    <w:p w14:paraId="3B274B3F" w14:textId="77777777" w:rsidR="00F67900" w:rsidRDefault="00F67900" w:rsidP="00F67900">
      <w:pPr>
        <w:rPr>
          <w:rFonts w:ascii="宋体" w:eastAsia="宋体" w:hAnsi="宋体"/>
          <w:sz w:val="28"/>
          <w:szCs w:val="28"/>
        </w:rPr>
      </w:pPr>
      <w:r>
        <w:rPr>
          <w:rFonts w:ascii="宋体" w:eastAsia="宋体" w:hAnsi="宋体" w:hint="eastAsia"/>
          <w:sz w:val="28"/>
          <w:szCs w:val="28"/>
        </w:rPr>
        <w:t>借：其他应付款</w:t>
      </w:r>
    </w:p>
    <w:p w14:paraId="6D7E83E1" w14:textId="77777777" w:rsidR="00F67900" w:rsidRDefault="00F67900" w:rsidP="00F67900">
      <w:pPr>
        <w:rPr>
          <w:rFonts w:ascii="宋体" w:eastAsia="宋体" w:hAnsi="宋体"/>
          <w:sz w:val="28"/>
          <w:szCs w:val="28"/>
        </w:rPr>
      </w:pPr>
      <w:r>
        <w:rPr>
          <w:rFonts w:ascii="宋体" w:eastAsia="宋体" w:hAnsi="宋体" w:hint="eastAsia"/>
          <w:sz w:val="28"/>
          <w:szCs w:val="28"/>
        </w:rPr>
        <w:t>贷：库存股</w:t>
      </w:r>
    </w:p>
    <w:p w14:paraId="3B7809B9" w14:textId="77777777" w:rsidR="00604A81" w:rsidRDefault="00604A81" w:rsidP="001806CE">
      <w:pPr>
        <w:rPr>
          <w:rFonts w:ascii="宋体" w:eastAsia="宋体" w:hAnsi="宋体"/>
          <w:sz w:val="28"/>
          <w:szCs w:val="28"/>
        </w:rPr>
      </w:pPr>
    </w:p>
    <w:p w14:paraId="042EBE72" w14:textId="06723D33" w:rsidR="00F67900" w:rsidRDefault="00F67900" w:rsidP="001806CE">
      <w:pPr>
        <w:rPr>
          <w:rFonts w:ascii="宋体" w:eastAsia="宋体" w:hAnsi="宋体"/>
          <w:sz w:val="28"/>
          <w:szCs w:val="28"/>
        </w:rPr>
      </w:pPr>
      <w:r>
        <w:rPr>
          <w:rFonts w:ascii="宋体" w:eastAsia="宋体" w:hAnsi="宋体" w:hint="eastAsia"/>
          <w:sz w:val="28"/>
          <w:szCs w:val="28"/>
        </w:rPr>
        <w:t>支付时，</w:t>
      </w:r>
    </w:p>
    <w:p w14:paraId="5EE2E48D" w14:textId="51689B70" w:rsidR="00F67900" w:rsidRDefault="00F67900" w:rsidP="001806CE">
      <w:pPr>
        <w:rPr>
          <w:rFonts w:ascii="宋体" w:eastAsia="宋体" w:hAnsi="宋体"/>
          <w:sz w:val="28"/>
          <w:szCs w:val="28"/>
        </w:rPr>
      </w:pPr>
      <w:r>
        <w:rPr>
          <w:rFonts w:ascii="宋体" w:eastAsia="宋体" w:hAnsi="宋体" w:hint="eastAsia"/>
          <w:sz w:val="28"/>
          <w:szCs w:val="28"/>
        </w:rPr>
        <w:t>借：应付股利</w:t>
      </w:r>
    </w:p>
    <w:p w14:paraId="2A50FDA9" w14:textId="25FA9EB4" w:rsidR="00F67900" w:rsidRPr="00F67900" w:rsidRDefault="00F67900" w:rsidP="001806CE">
      <w:pPr>
        <w:rPr>
          <w:rFonts w:ascii="宋体" w:eastAsia="宋体" w:hAnsi="宋体"/>
          <w:sz w:val="28"/>
          <w:szCs w:val="28"/>
        </w:rPr>
      </w:pPr>
      <w:r>
        <w:rPr>
          <w:rFonts w:ascii="宋体" w:eastAsia="宋体" w:hAnsi="宋体" w:hint="eastAsia"/>
          <w:sz w:val="28"/>
          <w:szCs w:val="28"/>
        </w:rPr>
        <w:t>贷：银行存款</w:t>
      </w:r>
    </w:p>
    <w:p w14:paraId="0EDDB958" w14:textId="77777777" w:rsidR="00F67900" w:rsidRDefault="00F67900" w:rsidP="001806CE">
      <w:pPr>
        <w:rPr>
          <w:rFonts w:ascii="宋体" w:eastAsia="宋体" w:hAnsi="宋体"/>
          <w:sz w:val="28"/>
          <w:szCs w:val="28"/>
        </w:rPr>
      </w:pPr>
    </w:p>
    <w:p w14:paraId="06624BF3" w14:textId="060F53C2" w:rsidR="00604A81" w:rsidRDefault="00604A81" w:rsidP="001806CE">
      <w:pPr>
        <w:rPr>
          <w:rFonts w:ascii="宋体" w:eastAsia="宋体" w:hAnsi="宋体"/>
          <w:sz w:val="28"/>
          <w:szCs w:val="28"/>
        </w:rPr>
      </w:pPr>
      <w:r w:rsidRPr="001A580D">
        <w:rPr>
          <w:rFonts w:ascii="宋体" w:eastAsia="宋体" w:hAnsi="宋体" w:hint="eastAsia"/>
          <w:sz w:val="28"/>
          <w:szCs w:val="28"/>
          <w:highlight w:val="yellow"/>
        </w:rPr>
        <w:t>②预计未来不可解锁</w:t>
      </w:r>
    </w:p>
    <w:p w14:paraId="2B27A71C" w14:textId="77777777" w:rsidR="00604A81" w:rsidRDefault="00604A81" w:rsidP="001806CE">
      <w:pPr>
        <w:rPr>
          <w:rFonts w:ascii="宋体" w:eastAsia="宋体" w:hAnsi="宋体"/>
          <w:sz w:val="28"/>
          <w:szCs w:val="28"/>
        </w:rPr>
      </w:pPr>
    </w:p>
    <w:p w14:paraId="669395CD" w14:textId="4681CBE7" w:rsidR="002911DD" w:rsidRDefault="002911DD" w:rsidP="001806CE">
      <w:pPr>
        <w:rPr>
          <w:rFonts w:ascii="宋体" w:eastAsia="宋体" w:hAnsi="宋体"/>
          <w:sz w:val="28"/>
          <w:szCs w:val="28"/>
        </w:rPr>
      </w:pPr>
      <w:r w:rsidRPr="002911DD">
        <w:rPr>
          <w:rFonts w:ascii="宋体" w:eastAsia="宋体" w:hAnsi="宋体" w:hint="eastAsia"/>
          <w:sz w:val="28"/>
          <w:szCs w:val="28"/>
          <w:highlight w:val="yellow"/>
        </w:rPr>
        <w:t>借：其他应付款</w:t>
      </w:r>
    </w:p>
    <w:p w14:paraId="2A246A4C" w14:textId="4426746B" w:rsidR="002911DD" w:rsidRDefault="002911DD" w:rsidP="001806CE">
      <w:pPr>
        <w:rPr>
          <w:rFonts w:ascii="宋体" w:eastAsia="宋体" w:hAnsi="宋体"/>
          <w:sz w:val="28"/>
          <w:szCs w:val="28"/>
        </w:rPr>
      </w:pPr>
      <w:r>
        <w:rPr>
          <w:rFonts w:ascii="宋体" w:eastAsia="宋体" w:hAnsi="宋体" w:hint="eastAsia"/>
          <w:sz w:val="28"/>
          <w:szCs w:val="28"/>
        </w:rPr>
        <w:t>贷：应付股利</w:t>
      </w:r>
    </w:p>
    <w:p w14:paraId="2E5DD8EE" w14:textId="57CA817E" w:rsidR="002911DD" w:rsidRDefault="002911DD" w:rsidP="001806CE">
      <w:pPr>
        <w:rPr>
          <w:rFonts w:ascii="宋体" w:eastAsia="宋体" w:hAnsi="宋体"/>
          <w:sz w:val="28"/>
          <w:szCs w:val="28"/>
        </w:rPr>
      </w:pPr>
      <w:r>
        <w:rPr>
          <w:rFonts w:ascii="宋体" w:eastAsia="宋体" w:hAnsi="宋体" w:hint="eastAsia"/>
          <w:sz w:val="28"/>
          <w:szCs w:val="28"/>
        </w:rPr>
        <w:t>借：应付股利</w:t>
      </w:r>
    </w:p>
    <w:p w14:paraId="5A5608F2" w14:textId="407C7B02" w:rsidR="002911DD" w:rsidRDefault="002911DD" w:rsidP="001806CE">
      <w:pPr>
        <w:rPr>
          <w:rFonts w:ascii="宋体" w:eastAsia="宋体" w:hAnsi="宋体"/>
          <w:sz w:val="28"/>
          <w:szCs w:val="28"/>
        </w:rPr>
      </w:pPr>
      <w:r w:rsidRPr="002911DD">
        <w:rPr>
          <w:rFonts w:ascii="宋体" w:eastAsia="宋体" w:hAnsi="宋体" w:hint="eastAsia"/>
          <w:sz w:val="28"/>
          <w:szCs w:val="28"/>
          <w:highlight w:val="yellow"/>
        </w:rPr>
        <w:lastRenderedPageBreak/>
        <w:t>贷：银行存款</w:t>
      </w:r>
    </w:p>
    <w:p w14:paraId="18797938" w14:textId="77777777" w:rsidR="00F6481E" w:rsidRDefault="00F6481E" w:rsidP="00313D00">
      <w:pPr>
        <w:rPr>
          <w:rFonts w:ascii="宋体" w:eastAsia="宋体" w:hAnsi="宋体"/>
          <w:sz w:val="28"/>
          <w:szCs w:val="28"/>
        </w:rPr>
      </w:pPr>
    </w:p>
    <w:p w14:paraId="1BBAD383" w14:textId="7465A8F3" w:rsidR="007A16A9" w:rsidRDefault="007A16A9" w:rsidP="00313D00">
      <w:pPr>
        <w:rPr>
          <w:rFonts w:ascii="宋体" w:eastAsia="宋体" w:hAnsi="宋体"/>
          <w:sz w:val="28"/>
          <w:szCs w:val="28"/>
        </w:rPr>
      </w:pPr>
      <w:r w:rsidRPr="001A580D">
        <w:rPr>
          <w:rFonts w:ascii="宋体" w:eastAsia="宋体" w:hAnsi="宋体" w:hint="eastAsia"/>
          <w:sz w:val="28"/>
          <w:szCs w:val="28"/>
          <w:highlight w:val="yellow"/>
        </w:rPr>
        <w:t>2）现金股利不可撤销</w:t>
      </w:r>
    </w:p>
    <w:p w14:paraId="43A65B6A" w14:textId="77777777" w:rsidR="00F6481E" w:rsidRDefault="00F6481E" w:rsidP="00313D00">
      <w:pPr>
        <w:rPr>
          <w:rFonts w:ascii="宋体" w:eastAsia="宋体" w:hAnsi="宋体"/>
          <w:sz w:val="28"/>
          <w:szCs w:val="28"/>
        </w:rPr>
      </w:pPr>
    </w:p>
    <w:p w14:paraId="1F58F55C" w14:textId="77777777" w:rsidR="006E1CF8" w:rsidRDefault="006E1CF8" w:rsidP="006E1CF8">
      <w:pPr>
        <w:rPr>
          <w:rFonts w:ascii="宋体" w:eastAsia="宋体" w:hAnsi="宋体"/>
          <w:sz w:val="28"/>
          <w:szCs w:val="28"/>
        </w:rPr>
      </w:pPr>
      <w:r w:rsidRPr="00BD52A7">
        <w:rPr>
          <w:rFonts w:ascii="宋体" w:eastAsia="宋体" w:hAnsi="宋体" w:hint="eastAsia"/>
          <w:sz w:val="28"/>
          <w:szCs w:val="28"/>
          <w:highlight w:val="yellow"/>
        </w:rPr>
        <w:t>①预计未来可以解锁</w:t>
      </w:r>
    </w:p>
    <w:p w14:paraId="32C98E3C" w14:textId="77777777" w:rsidR="006E1CF8" w:rsidRDefault="006E1CF8" w:rsidP="006E1CF8">
      <w:pPr>
        <w:rPr>
          <w:rFonts w:ascii="宋体" w:eastAsia="宋体" w:hAnsi="宋体"/>
          <w:sz w:val="28"/>
          <w:szCs w:val="28"/>
        </w:rPr>
      </w:pPr>
      <w:r>
        <w:rPr>
          <w:rFonts w:ascii="宋体" w:eastAsia="宋体" w:hAnsi="宋体" w:hint="eastAsia"/>
          <w:sz w:val="28"/>
          <w:szCs w:val="28"/>
        </w:rPr>
        <w:t>借：利润分配</w:t>
      </w:r>
    </w:p>
    <w:p w14:paraId="79625608" w14:textId="77777777" w:rsidR="006E1CF8" w:rsidRDefault="006E1CF8" w:rsidP="006E1CF8">
      <w:pPr>
        <w:rPr>
          <w:rFonts w:ascii="宋体" w:eastAsia="宋体" w:hAnsi="宋体"/>
          <w:sz w:val="28"/>
          <w:szCs w:val="28"/>
        </w:rPr>
      </w:pPr>
      <w:r>
        <w:rPr>
          <w:rFonts w:ascii="宋体" w:eastAsia="宋体" w:hAnsi="宋体" w:hint="eastAsia"/>
          <w:sz w:val="28"/>
          <w:szCs w:val="28"/>
        </w:rPr>
        <w:t>贷：应付股利</w:t>
      </w:r>
    </w:p>
    <w:p w14:paraId="6809CE6D" w14:textId="77777777" w:rsidR="006E1CF8" w:rsidRDefault="006E1CF8" w:rsidP="006E1CF8">
      <w:pPr>
        <w:rPr>
          <w:rFonts w:ascii="宋体" w:eastAsia="宋体" w:hAnsi="宋体"/>
          <w:sz w:val="28"/>
          <w:szCs w:val="28"/>
        </w:rPr>
      </w:pPr>
    </w:p>
    <w:p w14:paraId="5B412594" w14:textId="77777777" w:rsidR="006E1CF8" w:rsidRDefault="006E1CF8" w:rsidP="006E1CF8">
      <w:pPr>
        <w:rPr>
          <w:rFonts w:ascii="宋体" w:eastAsia="宋体" w:hAnsi="宋体"/>
          <w:sz w:val="28"/>
          <w:szCs w:val="28"/>
        </w:rPr>
      </w:pPr>
      <w:r>
        <w:rPr>
          <w:rFonts w:ascii="宋体" w:eastAsia="宋体" w:hAnsi="宋体" w:hint="eastAsia"/>
          <w:sz w:val="28"/>
          <w:szCs w:val="28"/>
        </w:rPr>
        <w:t>支付时，</w:t>
      </w:r>
    </w:p>
    <w:p w14:paraId="6D4B93E0" w14:textId="77777777" w:rsidR="006E1CF8" w:rsidRDefault="006E1CF8" w:rsidP="006E1CF8">
      <w:pPr>
        <w:rPr>
          <w:rFonts w:ascii="宋体" w:eastAsia="宋体" w:hAnsi="宋体"/>
          <w:sz w:val="28"/>
          <w:szCs w:val="28"/>
        </w:rPr>
      </w:pPr>
      <w:r>
        <w:rPr>
          <w:rFonts w:ascii="宋体" w:eastAsia="宋体" w:hAnsi="宋体" w:hint="eastAsia"/>
          <w:sz w:val="28"/>
          <w:szCs w:val="28"/>
        </w:rPr>
        <w:t>借：应付股利</w:t>
      </w:r>
    </w:p>
    <w:p w14:paraId="0774F4E9" w14:textId="77777777" w:rsidR="006E1CF8" w:rsidRPr="00F67900" w:rsidRDefault="006E1CF8" w:rsidP="006E1CF8">
      <w:pPr>
        <w:rPr>
          <w:rFonts w:ascii="宋体" w:eastAsia="宋体" w:hAnsi="宋体"/>
          <w:sz w:val="28"/>
          <w:szCs w:val="28"/>
        </w:rPr>
      </w:pPr>
      <w:r>
        <w:rPr>
          <w:rFonts w:ascii="宋体" w:eastAsia="宋体" w:hAnsi="宋体" w:hint="eastAsia"/>
          <w:sz w:val="28"/>
          <w:szCs w:val="28"/>
        </w:rPr>
        <w:t>贷：银行存款</w:t>
      </w:r>
    </w:p>
    <w:p w14:paraId="2CE43DED" w14:textId="77777777" w:rsidR="006E1CF8" w:rsidRDefault="006E1CF8" w:rsidP="006E1CF8">
      <w:pPr>
        <w:rPr>
          <w:rFonts w:ascii="宋体" w:eastAsia="宋体" w:hAnsi="宋体"/>
          <w:sz w:val="28"/>
          <w:szCs w:val="28"/>
        </w:rPr>
      </w:pPr>
    </w:p>
    <w:p w14:paraId="4B28782D" w14:textId="77777777" w:rsidR="006E1CF8" w:rsidRDefault="006E1CF8" w:rsidP="006E1CF8">
      <w:pPr>
        <w:rPr>
          <w:rFonts w:ascii="宋体" w:eastAsia="宋体" w:hAnsi="宋体"/>
          <w:sz w:val="28"/>
          <w:szCs w:val="28"/>
        </w:rPr>
      </w:pPr>
      <w:r w:rsidRPr="001A580D">
        <w:rPr>
          <w:rFonts w:ascii="宋体" w:eastAsia="宋体" w:hAnsi="宋体" w:hint="eastAsia"/>
          <w:sz w:val="28"/>
          <w:szCs w:val="28"/>
          <w:highlight w:val="yellow"/>
        </w:rPr>
        <w:t>②预计未来不可解锁</w:t>
      </w:r>
    </w:p>
    <w:p w14:paraId="6A973056" w14:textId="77777777" w:rsidR="006E1CF8" w:rsidRDefault="006E1CF8" w:rsidP="006E1CF8">
      <w:pPr>
        <w:rPr>
          <w:rFonts w:ascii="宋体" w:eastAsia="宋体" w:hAnsi="宋体"/>
          <w:sz w:val="28"/>
          <w:szCs w:val="28"/>
        </w:rPr>
      </w:pPr>
    </w:p>
    <w:p w14:paraId="452632DA" w14:textId="3B7C6665" w:rsidR="006E1CF8" w:rsidRDefault="006E1CF8" w:rsidP="006E1CF8">
      <w:pPr>
        <w:rPr>
          <w:rFonts w:ascii="宋体" w:eastAsia="宋体" w:hAnsi="宋体"/>
          <w:sz w:val="28"/>
          <w:szCs w:val="28"/>
        </w:rPr>
      </w:pPr>
      <w:r w:rsidRPr="002911DD">
        <w:rPr>
          <w:rFonts w:ascii="宋体" w:eastAsia="宋体" w:hAnsi="宋体" w:hint="eastAsia"/>
          <w:sz w:val="28"/>
          <w:szCs w:val="28"/>
          <w:highlight w:val="yellow"/>
        </w:rPr>
        <w:t>借：</w:t>
      </w:r>
      <w:r>
        <w:rPr>
          <w:rFonts w:ascii="宋体" w:eastAsia="宋体" w:hAnsi="宋体" w:hint="eastAsia"/>
          <w:sz w:val="28"/>
          <w:szCs w:val="28"/>
          <w:highlight w:val="yellow"/>
        </w:rPr>
        <w:t>管理费用</w:t>
      </w:r>
    </w:p>
    <w:p w14:paraId="6579A657" w14:textId="77777777" w:rsidR="006E1CF8" w:rsidRDefault="006E1CF8" w:rsidP="006E1CF8">
      <w:pPr>
        <w:rPr>
          <w:rFonts w:ascii="宋体" w:eastAsia="宋体" w:hAnsi="宋体"/>
          <w:sz w:val="28"/>
          <w:szCs w:val="28"/>
        </w:rPr>
      </w:pPr>
      <w:r>
        <w:rPr>
          <w:rFonts w:ascii="宋体" w:eastAsia="宋体" w:hAnsi="宋体" w:hint="eastAsia"/>
          <w:sz w:val="28"/>
          <w:szCs w:val="28"/>
        </w:rPr>
        <w:t>贷：应付股利</w:t>
      </w:r>
    </w:p>
    <w:p w14:paraId="06EF4CF2" w14:textId="77777777" w:rsidR="006E1CF8" w:rsidRDefault="006E1CF8" w:rsidP="006E1CF8">
      <w:pPr>
        <w:rPr>
          <w:rFonts w:ascii="宋体" w:eastAsia="宋体" w:hAnsi="宋体"/>
          <w:sz w:val="28"/>
          <w:szCs w:val="28"/>
        </w:rPr>
      </w:pPr>
      <w:r>
        <w:rPr>
          <w:rFonts w:ascii="宋体" w:eastAsia="宋体" w:hAnsi="宋体" w:hint="eastAsia"/>
          <w:sz w:val="28"/>
          <w:szCs w:val="28"/>
        </w:rPr>
        <w:t>借：应付股利</w:t>
      </w:r>
    </w:p>
    <w:p w14:paraId="2567A4A0" w14:textId="77777777" w:rsidR="006E1CF8" w:rsidRDefault="006E1CF8" w:rsidP="006E1CF8">
      <w:pPr>
        <w:rPr>
          <w:rFonts w:ascii="宋体" w:eastAsia="宋体" w:hAnsi="宋体"/>
          <w:sz w:val="28"/>
          <w:szCs w:val="28"/>
        </w:rPr>
      </w:pPr>
      <w:r w:rsidRPr="002911DD">
        <w:rPr>
          <w:rFonts w:ascii="宋体" w:eastAsia="宋体" w:hAnsi="宋体" w:hint="eastAsia"/>
          <w:sz w:val="28"/>
          <w:szCs w:val="28"/>
          <w:highlight w:val="yellow"/>
        </w:rPr>
        <w:t>贷：银行存款</w:t>
      </w:r>
    </w:p>
    <w:p w14:paraId="4E136B21" w14:textId="77777777" w:rsidR="002911DD" w:rsidRDefault="002911DD" w:rsidP="00313D00">
      <w:pPr>
        <w:rPr>
          <w:rFonts w:ascii="宋体" w:eastAsia="宋体" w:hAnsi="宋体"/>
          <w:sz w:val="28"/>
          <w:szCs w:val="28"/>
        </w:rPr>
      </w:pPr>
    </w:p>
    <w:p w14:paraId="6EDB43F7" w14:textId="1F06212A" w:rsidR="000119BB" w:rsidRDefault="006E1CF8" w:rsidP="00313D00">
      <w:pPr>
        <w:rPr>
          <w:rFonts w:ascii="宋体" w:eastAsia="宋体" w:hAnsi="宋体"/>
          <w:sz w:val="28"/>
          <w:szCs w:val="28"/>
        </w:rPr>
      </w:pPr>
      <w:r>
        <w:rPr>
          <w:rFonts w:ascii="宋体" w:eastAsia="宋体" w:hAnsi="宋体" w:hint="eastAsia"/>
          <w:sz w:val="28"/>
          <w:szCs w:val="28"/>
        </w:rPr>
        <w:t>以上内容的准则依据：</w:t>
      </w:r>
      <w:r w:rsidR="00F6481E" w:rsidRPr="0006555D">
        <w:rPr>
          <w:rFonts w:ascii="宋体" w:eastAsia="宋体" w:hAnsi="宋体" w:hint="eastAsia"/>
          <w:sz w:val="28"/>
          <w:szCs w:val="28"/>
          <w:highlight w:val="yellow"/>
        </w:rPr>
        <w:t>《企业会计准则解释第</w:t>
      </w:r>
      <w:r w:rsidR="00F6481E" w:rsidRPr="0006555D">
        <w:rPr>
          <w:rFonts w:ascii="宋体" w:eastAsia="宋体" w:hAnsi="宋体"/>
          <w:sz w:val="28"/>
          <w:szCs w:val="28"/>
          <w:highlight w:val="yellow"/>
        </w:rPr>
        <w:t>7号》</w:t>
      </w:r>
    </w:p>
    <w:p w14:paraId="4F809F2D" w14:textId="77777777" w:rsidR="000119BB" w:rsidRDefault="000119BB" w:rsidP="00313D00">
      <w:pPr>
        <w:rPr>
          <w:rFonts w:ascii="宋体" w:eastAsia="宋体" w:hAnsi="宋体"/>
          <w:sz w:val="28"/>
          <w:szCs w:val="28"/>
        </w:rPr>
      </w:pPr>
    </w:p>
    <w:p w14:paraId="44746705" w14:textId="6394223F" w:rsidR="006E1CF8" w:rsidRDefault="006E1CF8" w:rsidP="00313D00">
      <w:pPr>
        <w:rPr>
          <w:rFonts w:ascii="宋体" w:eastAsia="宋体" w:hAnsi="宋体"/>
          <w:sz w:val="28"/>
          <w:szCs w:val="28"/>
        </w:rPr>
      </w:pPr>
      <w:r w:rsidRPr="00D91226">
        <w:rPr>
          <w:rFonts w:ascii="宋体" w:eastAsia="宋体" w:hAnsi="宋体" w:hint="eastAsia"/>
          <w:sz w:val="28"/>
          <w:szCs w:val="28"/>
          <w:highlight w:val="yellow"/>
        </w:rPr>
        <w:lastRenderedPageBreak/>
        <w:t>（4）</w:t>
      </w:r>
      <w:r w:rsidR="00A872F9" w:rsidRPr="00D91226">
        <w:rPr>
          <w:rFonts w:ascii="宋体" w:eastAsia="宋体" w:hAnsi="宋体" w:hint="eastAsia"/>
          <w:sz w:val="28"/>
          <w:szCs w:val="28"/>
          <w:highlight w:val="yellow"/>
        </w:rPr>
        <w:t>等待期的每个资产负债表日</w:t>
      </w:r>
    </w:p>
    <w:p w14:paraId="3EB15193" w14:textId="0D56305B" w:rsidR="006E1CF8" w:rsidRPr="00E74C23" w:rsidRDefault="006E1CF8" w:rsidP="00313D00">
      <w:pPr>
        <w:rPr>
          <w:rFonts w:ascii="宋体" w:eastAsia="宋体" w:hAnsi="宋体"/>
          <w:color w:val="FF0000"/>
          <w:sz w:val="28"/>
          <w:szCs w:val="28"/>
        </w:rPr>
      </w:pPr>
      <w:r w:rsidRPr="00E74C23">
        <w:rPr>
          <w:rFonts w:ascii="宋体" w:eastAsia="宋体" w:hAnsi="宋体" w:hint="eastAsia"/>
          <w:color w:val="FF0000"/>
          <w:sz w:val="28"/>
          <w:szCs w:val="28"/>
        </w:rPr>
        <w:t>借：管理费用</w:t>
      </w:r>
    </w:p>
    <w:p w14:paraId="45087929" w14:textId="27D8EB0D" w:rsidR="006E1CF8" w:rsidRPr="00E74C23" w:rsidRDefault="006E1CF8" w:rsidP="00313D00">
      <w:pPr>
        <w:rPr>
          <w:rFonts w:ascii="宋体" w:eastAsia="宋体" w:hAnsi="宋体"/>
          <w:color w:val="FF0000"/>
          <w:sz w:val="28"/>
          <w:szCs w:val="28"/>
        </w:rPr>
      </w:pPr>
      <w:r w:rsidRPr="00E74C23">
        <w:rPr>
          <w:rFonts w:ascii="宋体" w:eastAsia="宋体" w:hAnsi="宋体" w:hint="eastAsia"/>
          <w:color w:val="FF0000"/>
          <w:sz w:val="28"/>
          <w:szCs w:val="28"/>
        </w:rPr>
        <w:t>贷：资本公积-其他资本公积</w:t>
      </w:r>
    </w:p>
    <w:p w14:paraId="640D56D4" w14:textId="77777777" w:rsidR="006E1CF8" w:rsidRDefault="006E1CF8" w:rsidP="00313D00">
      <w:pPr>
        <w:rPr>
          <w:rFonts w:ascii="宋体" w:eastAsia="宋体" w:hAnsi="宋体"/>
          <w:sz w:val="28"/>
          <w:szCs w:val="28"/>
        </w:rPr>
      </w:pPr>
    </w:p>
    <w:p w14:paraId="1805B19C" w14:textId="7FDE1E72" w:rsidR="009143F8" w:rsidRDefault="009143F8" w:rsidP="00313D00">
      <w:pPr>
        <w:rPr>
          <w:rFonts w:ascii="宋体" w:eastAsia="宋体" w:hAnsi="宋体"/>
          <w:sz w:val="28"/>
          <w:szCs w:val="28"/>
        </w:rPr>
      </w:pPr>
      <w:r>
        <w:rPr>
          <w:rFonts w:ascii="宋体" w:eastAsia="宋体" w:hAnsi="宋体" w:hint="eastAsia"/>
          <w:sz w:val="28"/>
          <w:szCs w:val="28"/>
        </w:rPr>
        <w:t>借：递延所得税资产</w:t>
      </w:r>
    </w:p>
    <w:p w14:paraId="2D1B0C69" w14:textId="0CFBF81A" w:rsidR="009143F8" w:rsidRDefault="009143F8" w:rsidP="00313D00">
      <w:pPr>
        <w:rPr>
          <w:rFonts w:ascii="宋体" w:eastAsia="宋体" w:hAnsi="宋体"/>
          <w:sz w:val="28"/>
          <w:szCs w:val="28"/>
        </w:rPr>
      </w:pPr>
      <w:r>
        <w:rPr>
          <w:rFonts w:ascii="宋体" w:eastAsia="宋体" w:hAnsi="宋体" w:hint="eastAsia"/>
          <w:sz w:val="28"/>
          <w:szCs w:val="28"/>
        </w:rPr>
        <w:t>贷：所得税费用-递延所得税费用</w:t>
      </w:r>
    </w:p>
    <w:p w14:paraId="2F79596F" w14:textId="49248FFB" w:rsidR="006E1CF8" w:rsidRDefault="006E1CF8" w:rsidP="00313D00">
      <w:pPr>
        <w:rPr>
          <w:rFonts w:ascii="宋体" w:eastAsia="宋体" w:hAnsi="宋体"/>
          <w:sz w:val="28"/>
          <w:szCs w:val="28"/>
        </w:rPr>
      </w:pPr>
      <w:r w:rsidRPr="00D91226">
        <w:rPr>
          <w:rFonts w:ascii="宋体" w:eastAsia="宋体" w:hAnsi="宋体" w:hint="eastAsia"/>
          <w:sz w:val="28"/>
          <w:szCs w:val="28"/>
          <w:highlight w:val="yellow"/>
        </w:rPr>
        <w:t>（5）解锁时，</w:t>
      </w:r>
    </w:p>
    <w:p w14:paraId="16B035B7" w14:textId="79F82C9C" w:rsidR="006E1CF8" w:rsidRPr="00E74C23" w:rsidRDefault="006E1CF8" w:rsidP="00313D00">
      <w:pPr>
        <w:rPr>
          <w:rFonts w:ascii="宋体" w:eastAsia="宋体" w:hAnsi="宋体"/>
          <w:color w:val="FF0000"/>
          <w:sz w:val="28"/>
          <w:szCs w:val="28"/>
        </w:rPr>
      </w:pPr>
      <w:r w:rsidRPr="00E74C23">
        <w:rPr>
          <w:rFonts w:ascii="宋体" w:eastAsia="宋体" w:hAnsi="宋体" w:hint="eastAsia"/>
          <w:color w:val="FF0000"/>
          <w:sz w:val="28"/>
          <w:szCs w:val="28"/>
        </w:rPr>
        <w:t>借：</w:t>
      </w:r>
      <w:r w:rsidR="002C5742" w:rsidRPr="00E74C23">
        <w:rPr>
          <w:rFonts w:ascii="宋体" w:eastAsia="宋体" w:hAnsi="宋体" w:hint="eastAsia"/>
          <w:color w:val="FF0000"/>
          <w:sz w:val="28"/>
          <w:szCs w:val="28"/>
        </w:rPr>
        <w:t>其他应付款</w:t>
      </w:r>
    </w:p>
    <w:p w14:paraId="0DED7478" w14:textId="30966DB6" w:rsidR="002C5742" w:rsidRDefault="002C5742" w:rsidP="00313D00">
      <w:pPr>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资本公积</w:t>
      </w:r>
      <w:r>
        <w:rPr>
          <w:rFonts w:ascii="宋体" w:eastAsia="宋体" w:hAnsi="宋体"/>
          <w:sz w:val="28"/>
          <w:szCs w:val="28"/>
        </w:rPr>
        <w:t>-</w:t>
      </w:r>
      <w:r>
        <w:rPr>
          <w:rFonts w:ascii="宋体" w:eastAsia="宋体" w:hAnsi="宋体" w:hint="eastAsia"/>
          <w:sz w:val="28"/>
          <w:szCs w:val="28"/>
        </w:rPr>
        <w:t>其他资本公积</w:t>
      </w:r>
    </w:p>
    <w:p w14:paraId="2E9FA7AD" w14:textId="6B570394" w:rsidR="002C5742" w:rsidRPr="00E74C23" w:rsidRDefault="002C5742" w:rsidP="00313D00">
      <w:pPr>
        <w:rPr>
          <w:rFonts w:ascii="宋体" w:eastAsia="宋体" w:hAnsi="宋体"/>
          <w:color w:val="FF0000"/>
          <w:sz w:val="28"/>
          <w:szCs w:val="28"/>
        </w:rPr>
      </w:pPr>
      <w:r w:rsidRPr="00E74C23">
        <w:rPr>
          <w:rFonts w:ascii="宋体" w:eastAsia="宋体" w:hAnsi="宋体" w:hint="eastAsia"/>
          <w:color w:val="FF0000"/>
          <w:sz w:val="28"/>
          <w:szCs w:val="28"/>
        </w:rPr>
        <w:t>贷：库存股</w:t>
      </w:r>
    </w:p>
    <w:p w14:paraId="6F4705D3" w14:textId="4CB7FF73" w:rsidR="002C5742" w:rsidRDefault="002C5742" w:rsidP="00313D00">
      <w:pPr>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资本公积-股本溢价</w:t>
      </w:r>
    </w:p>
    <w:p w14:paraId="25ED002C" w14:textId="77777777" w:rsidR="006E1CF8" w:rsidRDefault="006E1CF8" w:rsidP="00313D00">
      <w:pPr>
        <w:rPr>
          <w:rFonts w:ascii="宋体" w:eastAsia="宋体" w:hAnsi="宋体"/>
          <w:sz w:val="28"/>
          <w:szCs w:val="28"/>
        </w:rPr>
      </w:pPr>
    </w:p>
    <w:p w14:paraId="2B5889DF" w14:textId="35C767DF" w:rsidR="00436F39" w:rsidRDefault="00436F39" w:rsidP="00313D00">
      <w:pPr>
        <w:rPr>
          <w:rFonts w:ascii="宋体" w:eastAsia="宋体" w:hAnsi="宋体"/>
          <w:sz w:val="28"/>
          <w:szCs w:val="28"/>
        </w:rPr>
      </w:pPr>
      <w:r>
        <w:rPr>
          <w:rFonts w:ascii="宋体" w:eastAsia="宋体" w:hAnsi="宋体" w:hint="eastAsia"/>
          <w:sz w:val="28"/>
          <w:szCs w:val="28"/>
        </w:rPr>
        <w:t>其他资本公积，只是个临时过渡科目，最终要么原路冲回，要么进股本溢价。</w:t>
      </w:r>
    </w:p>
    <w:p w14:paraId="0FD32E79" w14:textId="46A7A7A3" w:rsidR="006E1CF8" w:rsidRDefault="006E1CF8" w:rsidP="00313D00">
      <w:pPr>
        <w:rPr>
          <w:rFonts w:ascii="宋体" w:eastAsia="宋体" w:hAnsi="宋体"/>
          <w:sz w:val="28"/>
          <w:szCs w:val="28"/>
        </w:rPr>
      </w:pPr>
      <w:r w:rsidRPr="00D91226">
        <w:rPr>
          <w:rFonts w:ascii="宋体" w:eastAsia="宋体" w:hAnsi="宋体" w:hint="eastAsia"/>
          <w:sz w:val="28"/>
          <w:szCs w:val="28"/>
          <w:highlight w:val="yellow"/>
        </w:rPr>
        <w:t>（6）如未能达到业绩条件，不能解锁</w:t>
      </w:r>
    </w:p>
    <w:p w14:paraId="5941B28F" w14:textId="275BDB8D" w:rsidR="006E1CF8" w:rsidRDefault="00E8059E" w:rsidP="00313D00">
      <w:pPr>
        <w:rPr>
          <w:rFonts w:ascii="宋体" w:eastAsia="宋体" w:hAnsi="宋体"/>
          <w:sz w:val="28"/>
          <w:szCs w:val="28"/>
        </w:rPr>
      </w:pPr>
      <w:r>
        <w:rPr>
          <w:rFonts w:ascii="宋体" w:eastAsia="宋体" w:hAnsi="宋体" w:hint="eastAsia"/>
          <w:sz w:val="28"/>
          <w:szCs w:val="28"/>
        </w:rPr>
        <w:t>冲回之前确认的费用和资本公积</w:t>
      </w:r>
    </w:p>
    <w:p w14:paraId="1DB6C227" w14:textId="0CC0C8C5" w:rsidR="00E8059E" w:rsidRDefault="00E8059E" w:rsidP="00313D00">
      <w:pPr>
        <w:rPr>
          <w:rFonts w:ascii="宋体" w:eastAsia="宋体" w:hAnsi="宋体"/>
          <w:sz w:val="28"/>
          <w:szCs w:val="28"/>
        </w:rPr>
      </w:pPr>
      <w:r>
        <w:rPr>
          <w:rFonts w:ascii="宋体" w:eastAsia="宋体" w:hAnsi="宋体" w:hint="eastAsia"/>
          <w:sz w:val="28"/>
          <w:szCs w:val="28"/>
        </w:rPr>
        <w:t>借：资本公积-其他资本公积</w:t>
      </w:r>
    </w:p>
    <w:p w14:paraId="4D812D6D" w14:textId="6F0BF496" w:rsidR="00E8059E" w:rsidRDefault="00E8059E" w:rsidP="00313D00">
      <w:pPr>
        <w:rPr>
          <w:rFonts w:ascii="宋体" w:eastAsia="宋体" w:hAnsi="宋体"/>
          <w:sz w:val="28"/>
          <w:szCs w:val="28"/>
        </w:rPr>
      </w:pPr>
      <w:r>
        <w:rPr>
          <w:rFonts w:ascii="宋体" w:eastAsia="宋体" w:hAnsi="宋体" w:hint="eastAsia"/>
          <w:sz w:val="28"/>
          <w:szCs w:val="28"/>
        </w:rPr>
        <w:t>贷：管理费用</w:t>
      </w:r>
    </w:p>
    <w:p w14:paraId="56A1FB41" w14:textId="6A65AD7B" w:rsidR="00E8059E" w:rsidRDefault="00E8059E" w:rsidP="00313D00">
      <w:pPr>
        <w:rPr>
          <w:rFonts w:ascii="宋体" w:eastAsia="宋体" w:hAnsi="宋体"/>
          <w:sz w:val="28"/>
          <w:szCs w:val="28"/>
        </w:rPr>
      </w:pPr>
      <w:r>
        <w:rPr>
          <w:rFonts w:ascii="宋体" w:eastAsia="宋体" w:hAnsi="宋体" w:hint="eastAsia"/>
          <w:sz w:val="28"/>
          <w:szCs w:val="28"/>
        </w:rPr>
        <w:t>回购股份，</w:t>
      </w:r>
    </w:p>
    <w:p w14:paraId="4B119CF1" w14:textId="7A796E80" w:rsidR="00E8059E" w:rsidRDefault="00E8059E" w:rsidP="00313D00">
      <w:pPr>
        <w:rPr>
          <w:rFonts w:ascii="宋体" w:eastAsia="宋体" w:hAnsi="宋体"/>
          <w:sz w:val="28"/>
          <w:szCs w:val="28"/>
        </w:rPr>
      </w:pPr>
      <w:r>
        <w:rPr>
          <w:rFonts w:ascii="宋体" w:eastAsia="宋体" w:hAnsi="宋体" w:hint="eastAsia"/>
          <w:sz w:val="28"/>
          <w:szCs w:val="28"/>
        </w:rPr>
        <w:t>借：其他应付款</w:t>
      </w:r>
    </w:p>
    <w:p w14:paraId="1BC17B97" w14:textId="30204145" w:rsidR="00E8059E" w:rsidRPr="00436F39" w:rsidRDefault="00E8059E" w:rsidP="00313D00">
      <w:pPr>
        <w:rPr>
          <w:rFonts w:ascii="宋体" w:eastAsia="宋体" w:hAnsi="宋体"/>
          <w:sz w:val="28"/>
          <w:szCs w:val="28"/>
        </w:rPr>
      </w:pPr>
      <w:r>
        <w:rPr>
          <w:rFonts w:ascii="宋体" w:eastAsia="宋体" w:hAnsi="宋体" w:hint="eastAsia"/>
          <w:sz w:val="28"/>
          <w:szCs w:val="28"/>
        </w:rPr>
        <w:t>贷：银行存款</w:t>
      </w:r>
    </w:p>
    <w:p w14:paraId="71163951" w14:textId="77777777" w:rsidR="006E1CF8" w:rsidRDefault="006E1CF8" w:rsidP="00313D00">
      <w:pPr>
        <w:rPr>
          <w:rFonts w:ascii="宋体" w:eastAsia="宋体" w:hAnsi="宋体"/>
          <w:sz w:val="28"/>
          <w:szCs w:val="28"/>
        </w:rPr>
      </w:pPr>
    </w:p>
    <w:p w14:paraId="2518587E" w14:textId="61DCBD07" w:rsidR="001E5A3A" w:rsidRPr="000875AD" w:rsidRDefault="001E5A3A" w:rsidP="00313D00">
      <w:pPr>
        <w:rPr>
          <w:rFonts w:ascii="宋体" w:eastAsia="宋体" w:hAnsi="宋体"/>
          <w:color w:val="FF0000"/>
          <w:sz w:val="28"/>
          <w:szCs w:val="28"/>
        </w:rPr>
      </w:pPr>
      <w:r w:rsidRPr="000875AD">
        <w:rPr>
          <w:rFonts w:ascii="宋体" w:eastAsia="宋体" w:hAnsi="宋体" w:hint="eastAsia"/>
          <w:color w:val="FF0000"/>
          <w:sz w:val="28"/>
          <w:szCs w:val="28"/>
          <w:highlight w:val="yellow"/>
        </w:rPr>
        <w:t>2、股票期权</w:t>
      </w:r>
    </w:p>
    <w:p w14:paraId="0355D73A" w14:textId="705201DB" w:rsidR="001E5A3A" w:rsidRDefault="00A872F9" w:rsidP="00313D00">
      <w:pPr>
        <w:rPr>
          <w:rFonts w:ascii="宋体" w:eastAsia="宋体" w:hAnsi="宋体"/>
          <w:sz w:val="28"/>
          <w:szCs w:val="28"/>
        </w:rPr>
      </w:pPr>
      <w:r>
        <w:rPr>
          <w:rFonts w:ascii="宋体" w:eastAsia="宋体" w:hAnsi="宋体" w:hint="eastAsia"/>
          <w:sz w:val="28"/>
          <w:szCs w:val="28"/>
        </w:rPr>
        <w:t>（1）授予时，</w:t>
      </w:r>
    </w:p>
    <w:p w14:paraId="774101AF" w14:textId="3710DB55" w:rsidR="00A872F9" w:rsidRDefault="00A872F9" w:rsidP="00313D00">
      <w:pPr>
        <w:rPr>
          <w:rFonts w:ascii="宋体" w:eastAsia="宋体" w:hAnsi="宋体"/>
          <w:sz w:val="28"/>
          <w:szCs w:val="28"/>
        </w:rPr>
      </w:pPr>
      <w:r>
        <w:rPr>
          <w:rFonts w:ascii="宋体" w:eastAsia="宋体" w:hAnsi="宋体" w:hint="eastAsia"/>
          <w:sz w:val="28"/>
          <w:szCs w:val="28"/>
        </w:rPr>
        <w:t>不做账</w:t>
      </w:r>
    </w:p>
    <w:p w14:paraId="07B75A53" w14:textId="77777777" w:rsidR="001E5A3A" w:rsidRDefault="001E5A3A" w:rsidP="00313D00">
      <w:pPr>
        <w:rPr>
          <w:rFonts w:ascii="宋体" w:eastAsia="宋体" w:hAnsi="宋体"/>
          <w:sz w:val="28"/>
          <w:szCs w:val="28"/>
        </w:rPr>
      </w:pPr>
    </w:p>
    <w:p w14:paraId="014E7253" w14:textId="51BB9568" w:rsidR="00A872F9" w:rsidRDefault="00A872F9" w:rsidP="00313D00">
      <w:pPr>
        <w:rPr>
          <w:rFonts w:ascii="宋体" w:eastAsia="宋体" w:hAnsi="宋体"/>
          <w:sz w:val="28"/>
          <w:szCs w:val="28"/>
        </w:rPr>
      </w:pPr>
      <w:r>
        <w:rPr>
          <w:rFonts w:ascii="宋体" w:eastAsia="宋体" w:hAnsi="宋体" w:hint="eastAsia"/>
          <w:sz w:val="28"/>
          <w:szCs w:val="28"/>
        </w:rPr>
        <w:t>（2）等待期的每个资产负债表日</w:t>
      </w:r>
    </w:p>
    <w:p w14:paraId="1AE45F77" w14:textId="77777777" w:rsidR="00A872F9" w:rsidRPr="00E74C23" w:rsidRDefault="00A872F9" w:rsidP="00A872F9">
      <w:pPr>
        <w:rPr>
          <w:rFonts w:ascii="宋体" w:eastAsia="宋体" w:hAnsi="宋体"/>
          <w:sz w:val="28"/>
          <w:szCs w:val="28"/>
          <w:highlight w:val="yellow"/>
        </w:rPr>
      </w:pPr>
      <w:r w:rsidRPr="00E74C23">
        <w:rPr>
          <w:rFonts w:ascii="宋体" w:eastAsia="宋体" w:hAnsi="宋体" w:hint="eastAsia"/>
          <w:sz w:val="28"/>
          <w:szCs w:val="28"/>
          <w:highlight w:val="yellow"/>
        </w:rPr>
        <w:t>借：管理费用</w:t>
      </w:r>
    </w:p>
    <w:p w14:paraId="462F1FDD" w14:textId="77777777" w:rsidR="00A872F9" w:rsidRDefault="00A872F9" w:rsidP="00A872F9">
      <w:pPr>
        <w:rPr>
          <w:rFonts w:ascii="宋体" w:eastAsia="宋体" w:hAnsi="宋体"/>
          <w:sz w:val="28"/>
          <w:szCs w:val="28"/>
        </w:rPr>
      </w:pPr>
      <w:r w:rsidRPr="00E74C23">
        <w:rPr>
          <w:rFonts w:ascii="宋体" w:eastAsia="宋体" w:hAnsi="宋体" w:hint="eastAsia"/>
          <w:sz w:val="28"/>
          <w:szCs w:val="28"/>
          <w:highlight w:val="yellow"/>
        </w:rPr>
        <w:t>贷：资本公积-其他资本公积</w:t>
      </w:r>
    </w:p>
    <w:p w14:paraId="7DFE6E56" w14:textId="77777777" w:rsidR="00A872F9" w:rsidRDefault="00A872F9" w:rsidP="00313D00">
      <w:pPr>
        <w:rPr>
          <w:rFonts w:ascii="宋体" w:eastAsia="宋体" w:hAnsi="宋体"/>
          <w:sz w:val="28"/>
          <w:szCs w:val="28"/>
        </w:rPr>
      </w:pPr>
    </w:p>
    <w:p w14:paraId="1E0CE060" w14:textId="1E8D29D6" w:rsidR="00A872F9" w:rsidRDefault="00A872F9" w:rsidP="00313D00">
      <w:pPr>
        <w:rPr>
          <w:rFonts w:ascii="宋体" w:eastAsia="宋体" w:hAnsi="宋体"/>
          <w:sz w:val="28"/>
          <w:szCs w:val="28"/>
        </w:rPr>
      </w:pPr>
      <w:r>
        <w:rPr>
          <w:rFonts w:ascii="宋体" w:eastAsia="宋体" w:hAnsi="宋体" w:hint="eastAsia"/>
          <w:sz w:val="28"/>
          <w:szCs w:val="28"/>
        </w:rPr>
        <w:t>（3）从外部购买股票给他们行权</w:t>
      </w:r>
    </w:p>
    <w:p w14:paraId="6FA1BF1C" w14:textId="7155CFC8" w:rsidR="00A872F9" w:rsidRDefault="00A872F9" w:rsidP="00313D00">
      <w:pPr>
        <w:rPr>
          <w:rFonts w:ascii="宋体" w:eastAsia="宋体" w:hAnsi="宋体"/>
          <w:sz w:val="28"/>
          <w:szCs w:val="28"/>
        </w:rPr>
      </w:pPr>
      <w:r>
        <w:rPr>
          <w:rFonts w:ascii="宋体" w:eastAsia="宋体" w:hAnsi="宋体" w:hint="eastAsia"/>
          <w:sz w:val="28"/>
          <w:szCs w:val="28"/>
        </w:rPr>
        <w:t>借：库存股</w:t>
      </w:r>
    </w:p>
    <w:p w14:paraId="1FC6FFF3" w14:textId="1869DE54" w:rsidR="00A872F9" w:rsidRDefault="00A872F9" w:rsidP="00313D00">
      <w:pPr>
        <w:rPr>
          <w:rFonts w:ascii="宋体" w:eastAsia="宋体" w:hAnsi="宋体"/>
          <w:sz w:val="28"/>
          <w:szCs w:val="28"/>
        </w:rPr>
      </w:pPr>
      <w:r>
        <w:rPr>
          <w:rFonts w:ascii="宋体" w:eastAsia="宋体" w:hAnsi="宋体" w:hint="eastAsia"/>
          <w:sz w:val="28"/>
          <w:szCs w:val="28"/>
        </w:rPr>
        <w:t>贷：银行存款</w:t>
      </w:r>
    </w:p>
    <w:p w14:paraId="0187AC1F" w14:textId="77777777" w:rsidR="00A872F9" w:rsidRDefault="00A872F9" w:rsidP="00313D00">
      <w:pPr>
        <w:rPr>
          <w:rFonts w:ascii="宋体" w:eastAsia="宋体" w:hAnsi="宋体"/>
          <w:sz w:val="28"/>
          <w:szCs w:val="28"/>
        </w:rPr>
      </w:pPr>
    </w:p>
    <w:p w14:paraId="0D3027FD" w14:textId="1889261E" w:rsidR="00A872F9" w:rsidRDefault="00A872F9" w:rsidP="00313D00">
      <w:pPr>
        <w:rPr>
          <w:rFonts w:ascii="宋体" w:eastAsia="宋体" w:hAnsi="宋体"/>
          <w:sz w:val="28"/>
          <w:szCs w:val="28"/>
        </w:rPr>
      </w:pPr>
      <w:r>
        <w:rPr>
          <w:rFonts w:ascii="宋体" w:eastAsia="宋体" w:hAnsi="宋体" w:hint="eastAsia"/>
          <w:sz w:val="28"/>
          <w:szCs w:val="28"/>
        </w:rPr>
        <w:t>（4）行权时</w:t>
      </w:r>
    </w:p>
    <w:p w14:paraId="5BD3DC6F" w14:textId="525F8BC6" w:rsidR="00A872F9" w:rsidRDefault="00A872F9" w:rsidP="00313D00">
      <w:pPr>
        <w:rPr>
          <w:rFonts w:ascii="宋体" w:eastAsia="宋体" w:hAnsi="宋体"/>
          <w:sz w:val="28"/>
          <w:szCs w:val="28"/>
        </w:rPr>
      </w:pPr>
      <w:r>
        <w:rPr>
          <w:rFonts w:ascii="宋体" w:eastAsia="宋体" w:hAnsi="宋体" w:hint="eastAsia"/>
          <w:sz w:val="28"/>
          <w:szCs w:val="28"/>
        </w:rPr>
        <w:t>借：银行存款</w:t>
      </w:r>
    </w:p>
    <w:p w14:paraId="34EC8C04" w14:textId="78933C37" w:rsidR="00A872F9" w:rsidRDefault="00A872F9" w:rsidP="00A872F9">
      <w:pPr>
        <w:ind w:firstLineChars="200" w:firstLine="560"/>
        <w:rPr>
          <w:rFonts w:ascii="宋体" w:eastAsia="宋体" w:hAnsi="宋体"/>
          <w:sz w:val="28"/>
          <w:szCs w:val="28"/>
        </w:rPr>
      </w:pPr>
      <w:r>
        <w:rPr>
          <w:rFonts w:ascii="宋体" w:eastAsia="宋体" w:hAnsi="宋体" w:hint="eastAsia"/>
          <w:sz w:val="28"/>
          <w:szCs w:val="28"/>
        </w:rPr>
        <w:t>库存股</w:t>
      </w:r>
    </w:p>
    <w:p w14:paraId="2E45A685" w14:textId="1789B4AA" w:rsidR="00A872F9" w:rsidRDefault="00A872F9" w:rsidP="00313D00">
      <w:pPr>
        <w:rPr>
          <w:rFonts w:ascii="宋体" w:eastAsia="宋体" w:hAnsi="宋体"/>
          <w:sz w:val="28"/>
          <w:szCs w:val="28"/>
        </w:rPr>
      </w:pPr>
      <w:r>
        <w:rPr>
          <w:rFonts w:ascii="宋体" w:eastAsia="宋体" w:hAnsi="宋体" w:hint="eastAsia"/>
          <w:sz w:val="28"/>
          <w:szCs w:val="28"/>
        </w:rPr>
        <w:t>贷：股本</w:t>
      </w:r>
    </w:p>
    <w:p w14:paraId="16172047" w14:textId="615DE713" w:rsidR="00A872F9" w:rsidRDefault="00A872F9" w:rsidP="00A872F9">
      <w:pPr>
        <w:ind w:firstLine="570"/>
        <w:rPr>
          <w:rFonts w:ascii="宋体" w:eastAsia="宋体" w:hAnsi="宋体"/>
          <w:sz w:val="28"/>
          <w:szCs w:val="28"/>
        </w:rPr>
      </w:pPr>
      <w:r>
        <w:rPr>
          <w:rFonts w:ascii="宋体" w:eastAsia="宋体" w:hAnsi="宋体" w:hint="eastAsia"/>
          <w:sz w:val="28"/>
          <w:szCs w:val="28"/>
        </w:rPr>
        <w:t>资本公积-股本溢价</w:t>
      </w:r>
    </w:p>
    <w:p w14:paraId="13B2F90D" w14:textId="38605E15" w:rsidR="00A872F9" w:rsidRDefault="00A872F9" w:rsidP="00A872F9">
      <w:pPr>
        <w:rPr>
          <w:rFonts w:ascii="宋体" w:eastAsia="宋体" w:hAnsi="宋体"/>
          <w:sz w:val="28"/>
          <w:szCs w:val="28"/>
        </w:rPr>
      </w:pPr>
      <w:r>
        <w:rPr>
          <w:rFonts w:ascii="宋体" w:eastAsia="宋体" w:hAnsi="宋体" w:hint="eastAsia"/>
          <w:sz w:val="28"/>
          <w:szCs w:val="28"/>
        </w:rPr>
        <w:t>借：资本公积-其他资本公积</w:t>
      </w:r>
    </w:p>
    <w:p w14:paraId="5A0387D6" w14:textId="43786D99" w:rsidR="00A872F9" w:rsidRDefault="00A872F9" w:rsidP="00A872F9">
      <w:pPr>
        <w:rPr>
          <w:rFonts w:ascii="宋体" w:eastAsia="宋体" w:hAnsi="宋体"/>
          <w:sz w:val="28"/>
          <w:szCs w:val="28"/>
        </w:rPr>
      </w:pPr>
      <w:r>
        <w:rPr>
          <w:rFonts w:ascii="宋体" w:eastAsia="宋体" w:hAnsi="宋体" w:hint="eastAsia"/>
          <w:sz w:val="28"/>
          <w:szCs w:val="28"/>
        </w:rPr>
        <w:t>贷：资本公积-股本溢价</w:t>
      </w:r>
    </w:p>
    <w:p w14:paraId="6A98D45A" w14:textId="77777777" w:rsidR="00A872F9" w:rsidRDefault="00A872F9" w:rsidP="00313D00">
      <w:pPr>
        <w:rPr>
          <w:rFonts w:ascii="宋体" w:eastAsia="宋体" w:hAnsi="宋体"/>
          <w:sz w:val="28"/>
          <w:szCs w:val="28"/>
        </w:rPr>
      </w:pPr>
    </w:p>
    <w:p w14:paraId="7F11211A" w14:textId="717BB08A" w:rsidR="00A872F9" w:rsidRDefault="00A872F9" w:rsidP="00313D00">
      <w:pPr>
        <w:rPr>
          <w:rFonts w:ascii="宋体" w:eastAsia="宋体" w:hAnsi="宋体"/>
          <w:sz w:val="28"/>
          <w:szCs w:val="28"/>
        </w:rPr>
      </w:pPr>
      <w:r>
        <w:rPr>
          <w:rFonts w:ascii="宋体" w:eastAsia="宋体" w:hAnsi="宋体" w:hint="eastAsia"/>
          <w:sz w:val="28"/>
          <w:szCs w:val="28"/>
        </w:rPr>
        <w:lastRenderedPageBreak/>
        <w:t>（5）如未达到行权条件，冲回之前确认的费用</w:t>
      </w:r>
    </w:p>
    <w:p w14:paraId="5A6754EF" w14:textId="77777777" w:rsidR="00A872F9" w:rsidRDefault="00A872F9" w:rsidP="00A872F9">
      <w:pPr>
        <w:rPr>
          <w:rFonts w:ascii="宋体" w:eastAsia="宋体" w:hAnsi="宋体"/>
          <w:sz w:val="28"/>
          <w:szCs w:val="28"/>
        </w:rPr>
      </w:pPr>
      <w:r>
        <w:rPr>
          <w:rFonts w:ascii="宋体" w:eastAsia="宋体" w:hAnsi="宋体" w:hint="eastAsia"/>
          <w:sz w:val="28"/>
          <w:szCs w:val="28"/>
        </w:rPr>
        <w:t>借：资本公积-其他资本公积</w:t>
      </w:r>
    </w:p>
    <w:p w14:paraId="69D63E7C" w14:textId="226A5621" w:rsidR="001E5A3A" w:rsidRDefault="00A872F9" w:rsidP="00313D00">
      <w:pPr>
        <w:rPr>
          <w:rFonts w:ascii="宋体" w:eastAsia="宋体" w:hAnsi="宋体"/>
          <w:sz w:val="28"/>
          <w:szCs w:val="28"/>
        </w:rPr>
      </w:pPr>
      <w:r>
        <w:rPr>
          <w:rFonts w:ascii="宋体" w:eastAsia="宋体" w:hAnsi="宋体" w:hint="eastAsia"/>
          <w:sz w:val="28"/>
          <w:szCs w:val="28"/>
        </w:rPr>
        <w:t>贷：管理费用</w:t>
      </w:r>
    </w:p>
    <w:p w14:paraId="2A1AD569" w14:textId="77777777" w:rsidR="001E5A3A" w:rsidRPr="00070DEB" w:rsidRDefault="001E5A3A" w:rsidP="00313D00">
      <w:pPr>
        <w:rPr>
          <w:rFonts w:ascii="宋体" w:eastAsia="宋体" w:hAnsi="宋体"/>
          <w:sz w:val="28"/>
          <w:szCs w:val="28"/>
        </w:rPr>
      </w:pPr>
    </w:p>
    <w:p w14:paraId="56C4F455" w14:textId="40D590F2" w:rsidR="00764503" w:rsidRDefault="005031BF" w:rsidP="00E80F1E">
      <w:pPr>
        <w:pStyle w:val="2"/>
      </w:pPr>
      <w:bookmarkStart w:id="996" w:name="_Toc145317113"/>
      <w:r>
        <w:rPr>
          <w:rFonts w:hint="eastAsia"/>
        </w:rPr>
        <w:t>可行权条件</w:t>
      </w:r>
      <w:bookmarkEnd w:id="996"/>
    </w:p>
    <w:p w14:paraId="74DCEFE6" w14:textId="3DA91059" w:rsidR="00E80F1E" w:rsidRDefault="00B35AD3" w:rsidP="00313D00">
      <w:pPr>
        <w:rPr>
          <w:rFonts w:ascii="宋体" w:eastAsia="宋体" w:hAnsi="宋体"/>
          <w:sz w:val="28"/>
          <w:szCs w:val="28"/>
        </w:rPr>
      </w:pPr>
      <w:r>
        <w:rPr>
          <w:rFonts w:ascii="宋体" w:eastAsia="宋体" w:hAnsi="宋体" w:hint="eastAsia"/>
          <w:sz w:val="28"/>
          <w:szCs w:val="28"/>
        </w:rPr>
        <w:t>可行权条件分为</w:t>
      </w:r>
      <w:r w:rsidRPr="003D4D06">
        <w:rPr>
          <w:rFonts w:ascii="宋体" w:eastAsia="宋体" w:hAnsi="宋体" w:hint="eastAsia"/>
          <w:sz w:val="28"/>
          <w:szCs w:val="28"/>
          <w:highlight w:val="yellow"/>
        </w:rPr>
        <w:t>服务期限条件</w:t>
      </w:r>
      <w:r>
        <w:rPr>
          <w:rFonts w:ascii="宋体" w:eastAsia="宋体" w:hAnsi="宋体" w:hint="eastAsia"/>
          <w:sz w:val="28"/>
          <w:szCs w:val="28"/>
        </w:rPr>
        <w:t>和</w:t>
      </w:r>
      <w:r w:rsidRPr="003D4D06">
        <w:rPr>
          <w:rFonts w:ascii="宋体" w:eastAsia="宋体" w:hAnsi="宋体" w:hint="eastAsia"/>
          <w:sz w:val="28"/>
          <w:szCs w:val="28"/>
          <w:highlight w:val="yellow"/>
        </w:rPr>
        <w:t>业绩条件</w:t>
      </w:r>
    </w:p>
    <w:p w14:paraId="233D356C" w14:textId="77777777" w:rsidR="003D4D06" w:rsidRDefault="003D4D06" w:rsidP="00313D00">
      <w:pPr>
        <w:rPr>
          <w:rFonts w:ascii="宋体" w:eastAsia="宋体" w:hAnsi="宋体"/>
          <w:sz w:val="28"/>
          <w:szCs w:val="28"/>
        </w:rPr>
      </w:pPr>
    </w:p>
    <w:p w14:paraId="1670FC10" w14:textId="257D7901" w:rsidR="00B35AD3" w:rsidRDefault="00B35AD3" w:rsidP="00313D00">
      <w:pPr>
        <w:rPr>
          <w:rFonts w:ascii="宋体" w:eastAsia="宋体" w:hAnsi="宋体"/>
          <w:sz w:val="28"/>
          <w:szCs w:val="28"/>
        </w:rPr>
      </w:pPr>
      <w:r>
        <w:rPr>
          <w:rFonts w:ascii="宋体" w:eastAsia="宋体" w:hAnsi="宋体" w:hint="eastAsia"/>
          <w:sz w:val="28"/>
          <w:szCs w:val="28"/>
        </w:rPr>
        <w:t>业绩条件又分为</w:t>
      </w:r>
      <w:r w:rsidRPr="003D4D06">
        <w:rPr>
          <w:rFonts w:ascii="宋体" w:eastAsia="宋体" w:hAnsi="宋体" w:hint="eastAsia"/>
          <w:sz w:val="28"/>
          <w:szCs w:val="28"/>
          <w:highlight w:val="yellow"/>
        </w:rPr>
        <w:t>市场条件</w:t>
      </w:r>
      <w:r>
        <w:rPr>
          <w:rFonts w:ascii="宋体" w:eastAsia="宋体" w:hAnsi="宋体" w:hint="eastAsia"/>
          <w:sz w:val="28"/>
          <w:szCs w:val="28"/>
        </w:rPr>
        <w:t>和</w:t>
      </w:r>
      <w:r w:rsidRPr="003D4D06">
        <w:rPr>
          <w:rFonts w:ascii="宋体" w:eastAsia="宋体" w:hAnsi="宋体" w:hint="eastAsia"/>
          <w:sz w:val="28"/>
          <w:szCs w:val="28"/>
          <w:highlight w:val="yellow"/>
        </w:rPr>
        <w:t>非市场条件</w:t>
      </w:r>
    </w:p>
    <w:p w14:paraId="68933A6A" w14:textId="22FA2F60" w:rsidR="003D4D06" w:rsidRDefault="003D4D06" w:rsidP="00313D00">
      <w:pPr>
        <w:rPr>
          <w:rFonts w:ascii="宋体" w:eastAsia="宋体" w:hAnsi="宋体"/>
          <w:sz w:val="28"/>
          <w:szCs w:val="28"/>
        </w:rPr>
      </w:pPr>
      <w:r w:rsidRPr="003D4D06">
        <w:rPr>
          <w:rFonts w:ascii="宋体" w:eastAsia="宋体" w:hAnsi="宋体" w:hint="eastAsia"/>
          <w:sz w:val="28"/>
          <w:szCs w:val="28"/>
          <w:highlight w:val="yellow"/>
        </w:rPr>
        <w:t>市场条件</w:t>
      </w:r>
      <w:r w:rsidRPr="003D4D06">
        <w:rPr>
          <w:rFonts w:ascii="宋体" w:eastAsia="宋体" w:hAnsi="宋体" w:hint="eastAsia"/>
          <w:sz w:val="28"/>
          <w:szCs w:val="28"/>
        </w:rPr>
        <w:t>是指行权价格、可行权条件以及行权可能性与权益工具的市场价格相关的业绩条件，如股份支付协议中关于</w:t>
      </w:r>
      <w:r w:rsidRPr="003D4D06">
        <w:rPr>
          <w:rFonts w:ascii="宋体" w:eastAsia="宋体" w:hAnsi="宋体" w:hint="eastAsia"/>
          <w:sz w:val="28"/>
          <w:szCs w:val="28"/>
          <w:highlight w:val="yellow"/>
        </w:rPr>
        <w:t>股价至少上升至何种水平才可行权的规定</w:t>
      </w:r>
      <w:r w:rsidRPr="003D4D06">
        <w:rPr>
          <w:rFonts w:ascii="宋体" w:eastAsia="宋体" w:hAnsi="宋体" w:hint="eastAsia"/>
          <w:sz w:val="28"/>
          <w:szCs w:val="28"/>
        </w:rPr>
        <w:t>。非市场条件是指除市场条件之外的其他业绩条件，如股份支付协议中关于达到</w:t>
      </w:r>
      <w:r w:rsidRPr="003D4D06">
        <w:rPr>
          <w:rFonts w:ascii="宋体" w:eastAsia="宋体" w:hAnsi="宋体" w:hint="eastAsia"/>
          <w:sz w:val="28"/>
          <w:szCs w:val="28"/>
          <w:highlight w:val="yellow"/>
        </w:rPr>
        <w:t>最低盈利目标</w:t>
      </w:r>
      <w:r w:rsidRPr="003D4D06">
        <w:rPr>
          <w:rFonts w:ascii="宋体" w:eastAsia="宋体" w:hAnsi="宋体" w:hint="eastAsia"/>
          <w:sz w:val="28"/>
          <w:szCs w:val="28"/>
        </w:rPr>
        <w:t>或销售目标才可行权的规定</w:t>
      </w:r>
      <w:r>
        <w:rPr>
          <w:rFonts w:ascii="宋体" w:eastAsia="宋体" w:hAnsi="宋体" w:hint="eastAsia"/>
          <w:sz w:val="28"/>
          <w:szCs w:val="28"/>
        </w:rPr>
        <w:t>（是否上市成功）</w:t>
      </w:r>
      <w:r w:rsidRPr="003D4D06">
        <w:rPr>
          <w:rFonts w:ascii="宋体" w:eastAsia="宋体" w:hAnsi="宋体" w:hint="eastAsia"/>
          <w:sz w:val="28"/>
          <w:szCs w:val="28"/>
        </w:rPr>
        <w:t>。</w:t>
      </w:r>
    </w:p>
    <w:p w14:paraId="311A71F1" w14:textId="77777777" w:rsidR="000664AB" w:rsidRDefault="000664AB" w:rsidP="00313D00">
      <w:pPr>
        <w:rPr>
          <w:rFonts w:ascii="宋体" w:eastAsia="宋体" w:hAnsi="宋体"/>
          <w:sz w:val="28"/>
          <w:szCs w:val="28"/>
        </w:rPr>
      </w:pPr>
    </w:p>
    <w:p w14:paraId="1FD6C37F" w14:textId="13F59802" w:rsidR="000664AB" w:rsidRPr="009C0C39" w:rsidRDefault="003D4D06" w:rsidP="00313D00">
      <w:pPr>
        <w:rPr>
          <w:rFonts w:ascii="宋体" w:eastAsia="宋体" w:hAnsi="宋体"/>
          <w:color w:val="FF0000"/>
          <w:sz w:val="28"/>
          <w:szCs w:val="28"/>
        </w:rPr>
      </w:pPr>
      <w:r w:rsidRPr="009C0C39">
        <w:rPr>
          <w:rFonts w:ascii="宋体" w:eastAsia="宋体" w:hAnsi="宋体" w:hint="eastAsia"/>
          <w:color w:val="FF0000"/>
          <w:sz w:val="28"/>
          <w:szCs w:val="28"/>
        </w:rPr>
        <w:t>对于可行权条件为业绩条件的股份支付，在确定权益工具的公允价值时，应考虑市场条件的影响，只要职工满足了其他所有非市场条件，企业就应当确认已取得的服务</w:t>
      </w:r>
      <w:r w:rsidR="009C0C39">
        <w:rPr>
          <w:rFonts w:ascii="宋体" w:eastAsia="宋体" w:hAnsi="宋体" w:hint="eastAsia"/>
          <w:color w:val="FF0000"/>
          <w:sz w:val="28"/>
          <w:szCs w:val="28"/>
        </w:rPr>
        <w:t>。</w:t>
      </w:r>
    </w:p>
    <w:p w14:paraId="7BE5ACAE" w14:textId="6D2069FA" w:rsidR="00531DD6" w:rsidRDefault="00531DD6" w:rsidP="00313D00">
      <w:pPr>
        <w:rPr>
          <w:rFonts w:ascii="宋体" w:eastAsia="宋体" w:hAnsi="宋体"/>
          <w:sz w:val="28"/>
          <w:szCs w:val="28"/>
        </w:rPr>
      </w:pPr>
      <w:r>
        <w:rPr>
          <w:rFonts w:ascii="宋体" w:eastAsia="宋体" w:hAnsi="宋体"/>
          <w:sz w:val="28"/>
          <w:szCs w:val="28"/>
        </w:rPr>
        <w:br w:type="page"/>
      </w:r>
    </w:p>
    <w:p w14:paraId="0F8E88B2" w14:textId="77777777" w:rsidR="00B35AD3" w:rsidRPr="00B35AD3" w:rsidRDefault="00B35AD3" w:rsidP="00313D00">
      <w:pPr>
        <w:rPr>
          <w:rFonts w:ascii="宋体" w:eastAsia="宋体" w:hAnsi="宋体"/>
          <w:sz w:val="28"/>
          <w:szCs w:val="28"/>
        </w:rPr>
      </w:pPr>
    </w:p>
    <w:p w14:paraId="560F048A" w14:textId="4025959B" w:rsidR="00764503" w:rsidRDefault="00E80F1E" w:rsidP="00E80F1E">
      <w:pPr>
        <w:pStyle w:val="2"/>
      </w:pPr>
      <w:bookmarkStart w:id="997" w:name="_Toc145317114"/>
      <w:r>
        <w:rPr>
          <w:rFonts w:hint="eastAsia"/>
        </w:rPr>
        <w:t>条件变更</w:t>
      </w:r>
      <w:bookmarkEnd w:id="997"/>
    </w:p>
    <w:p w14:paraId="7E312338" w14:textId="0A119570"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根据《企业会计准则讲解（</w:t>
      </w:r>
      <w:r w:rsidRPr="00531DD6">
        <w:rPr>
          <w:rFonts w:ascii="宋体" w:eastAsia="宋体" w:hAnsi="宋体"/>
          <w:sz w:val="28"/>
          <w:szCs w:val="28"/>
        </w:rPr>
        <w:t>2010）》：</w:t>
      </w:r>
    </w:p>
    <w:p w14:paraId="3E211900" w14:textId="77777777" w:rsidR="00531DD6" w:rsidRPr="00531DD6" w:rsidRDefault="00531DD6" w:rsidP="00531DD6">
      <w:pPr>
        <w:rPr>
          <w:rFonts w:ascii="宋体" w:eastAsia="宋体" w:hAnsi="宋体"/>
          <w:sz w:val="28"/>
          <w:szCs w:val="28"/>
        </w:rPr>
      </w:pPr>
    </w:p>
    <w:p w14:paraId="33465963" w14:textId="096BB357" w:rsidR="00531DD6" w:rsidRPr="00531DD6" w:rsidRDefault="00172690" w:rsidP="00531DD6">
      <w:pPr>
        <w:rPr>
          <w:rFonts w:ascii="宋体" w:eastAsia="宋体" w:hAnsi="宋体"/>
          <w:sz w:val="28"/>
          <w:szCs w:val="28"/>
        </w:rPr>
      </w:pPr>
      <w:r>
        <w:rPr>
          <w:rFonts w:ascii="宋体" w:eastAsia="宋体" w:hAnsi="宋体" w:hint="eastAsia"/>
          <w:sz w:val="28"/>
          <w:szCs w:val="28"/>
        </w:rPr>
        <w:t>1、</w:t>
      </w:r>
      <w:r w:rsidR="00531DD6" w:rsidRPr="00531DD6">
        <w:rPr>
          <w:rFonts w:ascii="宋体" w:eastAsia="宋体" w:hAnsi="宋体" w:hint="eastAsia"/>
          <w:sz w:val="28"/>
          <w:szCs w:val="28"/>
        </w:rPr>
        <w:t>条款和条件的</w:t>
      </w:r>
      <w:r w:rsidR="00531DD6" w:rsidRPr="00172690">
        <w:rPr>
          <w:rFonts w:ascii="宋体" w:eastAsia="宋体" w:hAnsi="宋体" w:hint="eastAsia"/>
          <w:sz w:val="28"/>
          <w:szCs w:val="28"/>
          <w:highlight w:val="yellow"/>
        </w:rPr>
        <w:t>有利修改</w:t>
      </w:r>
    </w:p>
    <w:p w14:paraId="2CDFE855" w14:textId="77777777"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企业应当分别以下情况，确认导致股份支付公允价值总额升高以及其他对职工有利的修改的影响：</w:t>
      </w:r>
    </w:p>
    <w:p w14:paraId="24E0D5A7" w14:textId="10766652" w:rsidR="00531DD6" w:rsidRPr="00531DD6" w:rsidRDefault="00172690" w:rsidP="00531DD6">
      <w:pPr>
        <w:rPr>
          <w:rFonts w:ascii="宋体" w:eastAsia="宋体" w:hAnsi="宋体"/>
          <w:sz w:val="28"/>
          <w:szCs w:val="28"/>
        </w:rPr>
      </w:pPr>
      <w:r w:rsidRPr="00172690">
        <w:rPr>
          <w:rFonts w:ascii="宋体" w:eastAsia="宋体" w:hAnsi="宋体" w:hint="eastAsia"/>
          <w:sz w:val="28"/>
          <w:szCs w:val="28"/>
          <w:highlight w:val="yellow"/>
        </w:rPr>
        <w:t>（1）修改公允价值</w:t>
      </w:r>
    </w:p>
    <w:p w14:paraId="60713A2A" w14:textId="11FA17BD" w:rsidR="00531DD6" w:rsidRPr="00531DD6" w:rsidRDefault="00531DD6" w:rsidP="00531DD6">
      <w:pPr>
        <w:rPr>
          <w:rFonts w:ascii="宋体" w:eastAsia="宋体" w:hAnsi="宋体"/>
          <w:sz w:val="28"/>
          <w:szCs w:val="28"/>
        </w:rPr>
      </w:pPr>
      <w:r w:rsidRPr="00531DD6">
        <w:rPr>
          <w:rFonts w:ascii="宋体" w:eastAsia="宋体" w:hAnsi="宋体"/>
          <w:sz w:val="28"/>
          <w:szCs w:val="28"/>
        </w:rPr>
        <w:t>如果修改增加了所授予的权益工具的公允价值，企业应按照权益工具公允价值的增加相应地</w:t>
      </w:r>
      <w:r w:rsidRPr="00172690">
        <w:rPr>
          <w:rFonts w:ascii="宋体" w:eastAsia="宋体" w:hAnsi="宋体"/>
          <w:sz w:val="28"/>
          <w:szCs w:val="28"/>
          <w:highlight w:val="yellow"/>
        </w:rPr>
        <w:t>确认取得服务的增加</w:t>
      </w:r>
      <w:r w:rsidRPr="00531DD6">
        <w:rPr>
          <w:rFonts w:ascii="宋体" w:eastAsia="宋体" w:hAnsi="宋体"/>
          <w:sz w:val="28"/>
          <w:szCs w:val="28"/>
        </w:rPr>
        <w:t>。权益工具公允价值的增加是指，修改前后的权益工具在修改日的公允价值之间的差额。</w:t>
      </w:r>
    </w:p>
    <w:p w14:paraId="72D13692" w14:textId="77777777" w:rsidR="00531DD6" w:rsidRPr="00531DD6" w:rsidRDefault="00531DD6" w:rsidP="00531DD6">
      <w:pPr>
        <w:rPr>
          <w:rFonts w:ascii="宋体" w:eastAsia="宋体" w:hAnsi="宋体"/>
          <w:sz w:val="28"/>
          <w:szCs w:val="28"/>
        </w:rPr>
      </w:pPr>
    </w:p>
    <w:p w14:paraId="5F276CA8" w14:textId="77777777"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如果修改发生在</w:t>
      </w:r>
      <w:r w:rsidRPr="00172690">
        <w:rPr>
          <w:rFonts w:ascii="宋体" w:eastAsia="宋体" w:hAnsi="宋体" w:hint="eastAsia"/>
          <w:sz w:val="28"/>
          <w:szCs w:val="28"/>
          <w:highlight w:val="yellow"/>
        </w:rPr>
        <w:t>等待期内</w:t>
      </w:r>
      <w:r w:rsidRPr="00531DD6">
        <w:rPr>
          <w:rFonts w:ascii="宋体" w:eastAsia="宋体" w:hAnsi="宋体" w:hint="eastAsia"/>
          <w:sz w:val="28"/>
          <w:szCs w:val="28"/>
        </w:rPr>
        <w:t>，在确认修改日至修改后的可行权日之间取得服务的公允价值时，应当既包括在</w:t>
      </w:r>
      <w:r w:rsidRPr="00172690">
        <w:rPr>
          <w:rFonts w:ascii="宋体" w:eastAsia="宋体" w:hAnsi="宋体" w:hint="eastAsia"/>
          <w:sz w:val="28"/>
          <w:szCs w:val="28"/>
          <w:highlight w:val="yellow"/>
        </w:rPr>
        <w:t>剩余</w:t>
      </w:r>
      <w:r w:rsidRPr="00531DD6">
        <w:rPr>
          <w:rFonts w:ascii="宋体" w:eastAsia="宋体" w:hAnsi="宋体" w:hint="eastAsia"/>
          <w:sz w:val="28"/>
          <w:szCs w:val="28"/>
        </w:rPr>
        <w:t>原等待期内以原权益工具授予日公允价值为基础确定的服务金额，也包括权益工具公允价值的增加。</w:t>
      </w:r>
      <w:r w:rsidRPr="00172690">
        <w:rPr>
          <w:rFonts w:ascii="宋体" w:eastAsia="宋体" w:hAnsi="宋体" w:hint="eastAsia"/>
          <w:sz w:val="28"/>
          <w:szCs w:val="28"/>
          <w:highlight w:val="yellow"/>
        </w:rPr>
        <w:t>如果修改发生在可行权日之后</w:t>
      </w:r>
      <w:r w:rsidRPr="00531DD6">
        <w:rPr>
          <w:rFonts w:ascii="宋体" w:eastAsia="宋体" w:hAnsi="宋体" w:hint="eastAsia"/>
          <w:sz w:val="28"/>
          <w:szCs w:val="28"/>
        </w:rPr>
        <w:t>，企业应当立即确认权益工具公允价值的增加。如果股份支付协议要求职工只有先完成更长期间的服务才能取得修改后的权益工具，则企业应在整个等待期内确认权益工具公允价值的增加。</w:t>
      </w:r>
    </w:p>
    <w:p w14:paraId="06805F59" w14:textId="77777777" w:rsidR="00531DD6" w:rsidRPr="00531DD6" w:rsidRDefault="00531DD6" w:rsidP="00531DD6">
      <w:pPr>
        <w:rPr>
          <w:rFonts w:ascii="宋体" w:eastAsia="宋体" w:hAnsi="宋体"/>
          <w:sz w:val="28"/>
          <w:szCs w:val="28"/>
        </w:rPr>
      </w:pPr>
    </w:p>
    <w:p w14:paraId="3C9154C7" w14:textId="3270A55D" w:rsidR="00172690" w:rsidRDefault="00172690" w:rsidP="00531DD6">
      <w:pPr>
        <w:rPr>
          <w:rFonts w:ascii="宋体" w:eastAsia="宋体" w:hAnsi="宋体"/>
          <w:sz w:val="28"/>
          <w:szCs w:val="28"/>
        </w:rPr>
      </w:pPr>
      <w:r w:rsidRPr="00172690">
        <w:rPr>
          <w:rFonts w:ascii="宋体" w:eastAsia="宋体" w:hAnsi="宋体" w:hint="eastAsia"/>
          <w:sz w:val="28"/>
          <w:szCs w:val="28"/>
          <w:highlight w:val="yellow"/>
        </w:rPr>
        <w:lastRenderedPageBreak/>
        <w:t>（2）修改数量</w:t>
      </w:r>
    </w:p>
    <w:p w14:paraId="05D6858B" w14:textId="05B99B8E" w:rsidR="00531DD6" w:rsidRPr="00531DD6" w:rsidRDefault="00531DD6" w:rsidP="00531DD6">
      <w:pPr>
        <w:rPr>
          <w:rFonts w:ascii="宋体" w:eastAsia="宋体" w:hAnsi="宋体"/>
          <w:sz w:val="28"/>
          <w:szCs w:val="28"/>
        </w:rPr>
      </w:pPr>
      <w:r w:rsidRPr="00531DD6">
        <w:rPr>
          <w:rFonts w:ascii="宋体" w:eastAsia="宋体" w:hAnsi="宋体"/>
          <w:sz w:val="28"/>
          <w:szCs w:val="28"/>
        </w:rPr>
        <w:t>如果修改增加了所授予的权益工具的数量，企业应将增加的权益工具的公允价值相应地确认为取得服务的增加。</w:t>
      </w:r>
    </w:p>
    <w:p w14:paraId="11CDDF6B" w14:textId="77777777" w:rsidR="00531DD6" w:rsidRPr="00531DD6" w:rsidRDefault="00531DD6" w:rsidP="00531DD6">
      <w:pPr>
        <w:rPr>
          <w:rFonts w:ascii="宋体" w:eastAsia="宋体" w:hAnsi="宋体"/>
          <w:sz w:val="28"/>
          <w:szCs w:val="28"/>
        </w:rPr>
      </w:pPr>
    </w:p>
    <w:p w14:paraId="2200CF02" w14:textId="77777777"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如果修改发生在等待期内，在确认修改日至增加的权益工具可行权日之间取得服务的公允价值时，应当既包括在剩余原等待期内以原权益工具授予日公允价值为基础确定的服务金额，也包括权益工具公允价值的增加。</w:t>
      </w:r>
    </w:p>
    <w:p w14:paraId="14124FFA" w14:textId="7216FF85" w:rsidR="00531DD6" w:rsidRPr="00531DD6" w:rsidRDefault="00172690" w:rsidP="00531DD6">
      <w:pPr>
        <w:rPr>
          <w:rFonts w:ascii="宋体" w:eastAsia="宋体" w:hAnsi="宋体"/>
          <w:sz w:val="28"/>
          <w:szCs w:val="28"/>
        </w:rPr>
      </w:pPr>
      <w:r>
        <w:rPr>
          <w:rFonts w:ascii="宋体" w:eastAsia="宋体" w:hAnsi="宋体" w:hint="eastAsia"/>
          <w:sz w:val="28"/>
          <w:szCs w:val="28"/>
        </w:rPr>
        <w:t>（3）其他有利修改</w:t>
      </w:r>
    </w:p>
    <w:p w14:paraId="1D92F1E7" w14:textId="63398C95" w:rsidR="00531DD6" w:rsidRPr="00531DD6" w:rsidRDefault="00531DD6" w:rsidP="00531DD6">
      <w:pPr>
        <w:rPr>
          <w:rFonts w:ascii="宋体" w:eastAsia="宋体" w:hAnsi="宋体"/>
          <w:sz w:val="28"/>
          <w:szCs w:val="28"/>
        </w:rPr>
      </w:pPr>
      <w:r w:rsidRPr="00531DD6">
        <w:rPr>
          <w:rFonts w:ascii="宋体" w:eastAsia="宋体" w:hAnsi="宋体"/>
          <w:sz w:val="28"/>
          <w:szCs w:val="28"/>
        </w:rPr>
        <w:t>如果企业按照有利于职工的方式修改可行权条件，如缩短等待期、变更或取消业绩条件（而非市场条件），企业在处理可行权条件时，应当考虑修改后的可行权条件。</w:t>
      </w:r>
    </w:p>
    <w:p w14:paraId="2956FAB8" w14:textId="77777777" w:rsidR="00531DD6" w:rsidRPr="00531DD6" w:rsidRDefault="00531DD6" w:rsidP="00531DD6">
      <w:pPr>
        <w:rPr>
          <w:rFonts w:ascii="宋体" w:eastAsia="宋体" w:hAnsi="宋体"/>
          <w:sz w:val="28"/>
          <w:szCs w:val="28"/>
        </w:rPr>
      </w:pPr>
    </w:p>
    <w:p w14:paraId="08DD297B" w14:textId="77777777"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（二）条款和条件的</w:t>
      </w:r>
      <w:r w:rsidRPr="009C0C39">
        <w:rPr>
          <w:rFonts w:ascii="宋体" w:eastAsia="宋体" w:hAnsi="宋体" w:hint="eastAsia"/>
          <w:sz w:val="28"/>
          <w:szCs w:val="28"/>
          <w:highlight w:val="yellow"/>
        </w:rPr>
        <w:t>不利修改</w:t>
      </w:r>
    </w:p>
    <w:p w14:paraId="278D15D9" w14:textId="77777777" w:rsidR="00531DD6" w:rsidRPr="00531DD6" w:rsidRDefault="00531DD6" w:rsidP="00531DD6">
      <w:pPr>
        <w:rPr>
          <w:rFonts w:ascii="宋体" w:eastAsia="宋体" w:hAnsi="宋体"/>
          <w:sz w:val="28"/>
          <w:szCs w:val="28"/>
        </w:rPr>
      </w:pPr>
    </w:p>
    <w:p w14:paraId="6A8BE837" w14:textId="77777777"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如果企业以减少股份支付公允价值总额的方式或其他不利于职工的方式修改）条款和条件，企业仍应继续对取得的服务进行会计处理，如同该变更从未发生，除非企业取消了部分或全部已授予的权益工具。具体包括如下几种情况：</w:t>
      </w:r>
    </w:p>
    <w:p w14:paraId="145883A3" w14:textId="77777777" w:rsidR="00531DD6" w:rsidRPr="00531DD6" w:rsidRDefault="00531DD6" w:rsidP="00531DD6">
      <w:pPr>
        <w:rPr>
          <w:rFonts w:ascii="宋体" w:eastAsia="宋体" w:hAnsi="宋体"/>
          <w:sz w:val="28"/>
          <w:szCs w:val="28"/>
        </w:rPr>
      </w:pPr>
    </w:p>
    <w:p w14:paraId="22BECF25" w14:textId="77777777" w:rsidR="00531DD6" w:rsidRPr="00531DD6" w:rsidRDefault="00531DD6" w:rsidP="00531DD6">
      <w:pPr>
        <w:rPr>
          <w:rFonts w:ascii="宋体" w:eastAsia="宋体" w:hAnsi="宋体"/>
          <w:sz w:val="28"/>
          <w:szCs w:val="28"/>
        </w:rPr>
      </w:pPr>
      <w:r w:rsidRPr="00531DD6">
        <w:rPr>
          <w:rFonts w:ascii="宋体" w:eastAsia="宋体" w:hAnsi="宋体"/>
          <w:sz w:val="28"/>
          <w:szCs w:val="28"/>
        </w:rPr>
        <w:t>1.如果修改减少了所授予的权益工具的公允价值，企业应当继续以</w:t>
      </w:r>
      <w:r w:rsidRPr="00531DD6">
        <w:rPr>
          <w:rFonts w:ascii="宋体" w:eastAsia="宋体" w:hAnsi="宋体"/>
          <w:sz w:val="28"/>
          <w:szCs w:val="28"/>
        </w:rPr>
        <w:lastRenderedPageBreak/>
        <w:t>权益工具在授予日的公允价值为基础，确认取得服务的金额，而不应考虑权益工具公允价值的减少。</w:t>
      </w:r>
    </w:p>
    <w:p w14:paraId="0D1D8A7F" w14:textId="77777777" w:rsidR="00531DD6" w:rsidRPr="00531DD6" w:rsidRDefault="00531DD6" w:rsidP="00531DD6">
      <w:pPr>
        <w:rPr>
          <w:rFonts w:ascii="宋体" w:eastAsia="宋体" w:hAnsi="宋体"/>
          <w:sz w:val="28"/>
          <w:szCs w:val="28"/>
        </w:rPr>
      </w:pPr>
    </w:p>
    <w:p w14:paraId="4156EBA0" w14:textId="77777777" w:rsidR="00531DD6" w:rsidRPr="00531DD6" w:rsidRDefault="00531DD6" w:rsidP="00531DD6">
      <w:pPr>
        <w:rPr>
          <w:rFonts w:ascii="宋体" w:eastAsia="宋体" w:hAnsi="宋体"/>
          <w:sz w:val="28"/>
          <w:szCs w:val="28"/>
        </w:rPr>
      </w:pPr>
      <w:r w:rsidRPr="00531DD6">
        <w:rPr>
          <w:rFonts w:ascii="宋体" w:eastAsia="宋体" w:hAnsi="宋体"/>
          <w:sz w:val="28"/>
          <w:szCs w:val="28"/>
        </w:rPr>
        <w:t>2.如果修改减少了授予的权益工具的数量，企业应当将减少部分作为已授予的权益工具的</w:t>
      </w:r>
      <w:r w:rsidRPr="002D616B">
        <w:rPr>
          <w:rFonts w:ascii="宋体" w:eastAsia="宋体" w:hAnsi="宋体"/>
          <w:sz w:val="28"/>
          <w:szCs w:val="28"/>
          <w:highlight w:val="yellow"/>
        </w:rPr>
        <w:t>取消来进行处理</w:t>
      </w:r>
      <w:r w:rsidRPr="00531DD6">
        <w:rPr>
          <w:rFonts w:ascii="宋体" w:eastAsia="宋体" w:hAnsi="宋体"/>
          <w:sz w:val="28"/>
          <w:szCs w:val="28"/>
        </w:rPr>
        <w:t>。</w:t>
      </w:r>
    </w:p>
    <w:p w14:paraId="3E9A2986" w14:textId="77777777" w:rsidR="00531DD6" w:rsidRPr="00531DD6" w:rsidRDefault="00531DD6" w:rsidP="00531DD6">
      <w:pPr>
        <w:rPr>
          <w:rFonts w:ascii="宋体" w:eastAsia="宋体" w:hAnsi="宋体"/>
          <w:sz w:val="28"/>
          <w:szCs w:val="28"/>
        </w:rPr>
      </w:pPr>
    </w:p>
    <w:p w14:paraId="3B37CFB3" w14:textId="77777777" w:rsidR="00531DD6" w:rsidRPr="00531DD6" w:rsidRDefault="00531DD6" w:rsidP="00531DD6">
      <w:pPr>
        <w:rPr>
          <w:rFonts w:ascii="宋体" w:eastAsia="宋体" w:hAnsi="宋体"/>
          <w:sz w:val="28"/>
          <w:szCs w:val="28"/>
        </w:rPr>
      </w:pPr>
      <w:r w:rsidRPr="00531DD6">
        <w:rPr>
          <w:rFonts w:ascii="宋体" w:eastAsia="宋体" w:hAnsi="宋体"/>
          <w:sz w:val="28"/>
          <w:szCs w:val="28"/>
        </w:rPr>
        <w:t>3.如果企业以不利于职工的方式修改了可行权条件，如延长等待期、增加或变更业绩条件（而非市场条件），企业在处理可行权条件时，不应当考虑修改后的可行权条件。</w:t>
      </w:r>
    </w:p>
    <w:p w14:paraId="6727CD95" w14:textId="77777777" w:rsidR="00531DD6" w:rsidRPr="00531DD6" w:rsidRDefault="00531DD6" w:rsidP="00531DD6">
      <w:pPr>
        <w:rPr>
          <w:rFonts w:ascii="宋体" w:eastAsia="宋体" w:hAnsi="宋体"/>
          <w:sz w:val="28"/>
          <w:szCs w:val="28"/>
        </w:rPr>
      </w:pPr>
    </w:p>
    <w:p w14:paraId="7D06B8DF" w14:textId="77777777" w:rsidR="00531DD6" w:rsidRPr="00531DD6" w:rsidRDefault="00531DD6" w:rsidP="00531DD6">
      <w:pPr>
        <w:rPr>
          <w:rFonts w:ascii="宋体" w:eastAsia="宋体" w:hAnsi="宋体"/>
          <w:sz w:val="28"/>
          <w:szCs w:val="28"/>
        </w:rPr>
      </w:pPr>
      <w:r w:rsidRPr="00F947B0">
        <w:rPr>
          <w:rFonts w:ascii="宋体" w:eastAsia="宋体" w:hAnsi="宋体" w:hint="eastAsia"/>
          <w:sz w:val="28"/>
          <w:szCs w:val="28"/>
          <w:highlight w:val="yellow"/>
        </w:rPr>
        <w:t>（三）取消或结算</w:t>
      </w:r>
    </w:p>
    <w:p w14:paraId="05EF4ADC" w14:textId="77777777" w:rsidR="00531DD6" w:rsidRPr="00531DD6" w:rsidRDefault="00531DD6" w:rsidP="00531DD6">
      <w:pPr>
        <w:rPr>
          <w:rFonts w:ascii="宋体" w:eastAsia="宋体" w:hAnsi="宋体"/>
          <w:sz w:val="28"/>
          <w:szCs w:val="28"/>
        </w:rPr>
      </w:pPr>
    </w:p>
    <w:p w14:paraId="48179989" w14:textId="77777777"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如果企业在等待期内取消了所授予的权益工具或结算了所授予的权益工具（因未满足可行权条件而被取消的除外），企业应当：</w:t>
      </w:r>
    </w:p>
    <w:p w14:paraId="4C69FEC6" w14:textId="77777777" w:rsidR="00531DD6" w:rsidRPr="00531DD6" w:rsidRDefault="00531DD6" w:rsidP="00531DD6">
      <w:pPr>
        <w:rPr>
          <w:rFonts w:ascii="宋体" w:eastAsia="宋体" w:hAnsi="宋体"/>
          <w:sz w:val="28"/>
          <w:szCs w:val="28"/>
        </w:rPr>
      </w:pPr>
    </w:p>
    <w:p w14:paraId="195FE240" w14:textId="77777777" w:rsidR="00531DD6" w:rsidRPr="00531DD6" w:rsidRDefault="00531DD6" w:rsidP="00531DD6">
      <w:pPr>
        <w:rPr>
          <w:rFonts w:ascii="宋体" w:eastAsia="宋体" w:hAnsi="宋体"/>
          <w:sz w:val="28"/>
          <w:szCs w:val="28"/>
        </w:rPr>
      </w:pPr>
      <w:r w:rsidRPr="00531DD6">
        <w:rPr>
          <w:rFonts w:ascii="宋体" w:eastAsia="宋体" w:hAnsi="宋体"/>
          <w:sz w:val="28"/>
          <w:szCs w:val="28"/>
        </w:rPr>
        <w:t>1.将取消或结算</w:t>
      </w:r>
      <w:r w:rsidRPr="00F947B0">
        <w:rPr>
          <w:rFonts w:ascii="宋体" w:eastAsia="宋体" w:hAnsi="宋体"/>
          <w:sz w:val="28"/>
          <w:szCs w:val="28"/>
          <w:highlight w:val="yellow"/>
        </w:rPr>
        <w:t>作为加速可行权处理</w:t>
      </w:r>
      <w:r w:rsidRPr="00531DD6">
        <w:rPr>
          <w:rFonts w:ascii="宋体" w:eastAsia="宋体" w:hAnsi="宋体"/>
          <w:sz w:val="28"/>
          <w:szCs w:val="28"/>
        </w:rPr>
        <w:t>，立即确认原本应在剩余等待期内确认的金额。</w:t>
      </w:r>
    </w:p>
    <w:p w14:paraId="0E776F72" w14:textId="77777777" w:rsidR="00531DD6" w:rsidRPr="00531DD6" w:rsidRDefault="00531DD6" w:rsidP="00531DD6">
      <w:pPr>
        <w:rPr>
          <w:rFonts w:ascii="宋体" w:eastAsia="宋体" w:hAnsi="宋体"/>
          <w:sz w:val="28"/>
          <w:szCs w:val="28"/>
        </w:rPr>
      </w:pPr>
    </w:p>
    <w:p w14:paraId="16FB12C0" w14:textId="77777777" w:rsidR="00531DD6" w:rsidRPr="00531DD6" w:rsidRDefault="00531DD6" w:rsidP="00531DD6">
      <w:pPr>
        <w:rPr>
          <w:rFonts w:ascii="宋体" w:eastAsia="宋体" w:hAnsi="宋体"/>
          <w:sz w:val="28"/>
          <w:szCs w:val="28"/>
        </w:rPr>
      </w:pPr>
      <w:r w:rsidRPr="00531DD6">
        <w:rPr>
          <w:rFonts w:ascii="宋体" w:eastAsia="宋体" w:hAnsi="宋体"/>
          <w:sz w:val="28"/>
          <w:szCs w:val="28"/>
        </w:rPr>
        <w:t>2.在取消或结算时支付给职工的所有款项均应作为权益的回购处理，回购支付的金额高于该权益工具在回购日公允价值的部分，计入当期费用。</w:t>
      </w:r>
    </w:p>
    <w:p w14:paraId="390B1B47" w14:textId="77777777" w:rsidR="00531DD6" w:rsidRPr="00531DD6" w:rsidRDefault="00531DD6" w:rsidP="00531DD6">
      <w:pPr>
        <w:rPr>
          <w:rFonts w:ascii="宋体" w:eastAsia="宋体" w:hAnsi="宋体"/>
          <w:sz w:val="28"/>
          <w:szCs w:val="28"/>
        </w:rPr>
      </w:pPr>
    </w:p>
    <w:p w14:paraId="7A22503A" w14:textId="77777777" w:rsidR="00531DD6" w:rsidRPr="00531DD6" w:rsidRDefault="00531DD6" w:rsidP="00531DD6">
      <w:pPr>
        <w:rPr>
          <w:rFonts w:ascii="宋体" w:eastAsia="宋体" w:hAnsi="宋体"/>
          <w:sz w:val="28"/>
          <w:szCs w:val="28"/>
        </w:rPr>
      </w:pPr>
      <w:r w:rsidRPr="00531DD6">
        <w:rPr>
          <w:rFonts w:ascii="宋体" w:eastAsia="宋体" w:hAnsi="宋体"/>
          <w:sz w:val="28"/>
          <w:szCs w:val="28"/>
        </w:rPr>
        <w:t>3.如果向职工授予新的权益工具，并在新权益工具授予日认定所授予的新权益工具是用于替代被取消的权益工具的，企业应以处理原权益工具条款和条件修改相同的方式，对所授予的替代权益工具进行处理。权益工具公允价值的增加是指，在替代权益工具的授予日，替代权益工具公允价值与被取消的权益工具净公允价值之间的差额。被取消的权益工具净公允价值是指，其在取消前立即计量的公允价值减去因取消原权益工具而作为权益回购支付给职工的款项，如果企业未将新授予的权益工具认定为替代权益工具，则应将其作为一项新新授予的股份支付进行处理。</w:t>
      </w:r>
    </w:p>
    <w:p w14:paraId="116CAE52" w14:textId="77777777" w:rsidR="00531DD6" w:rsidRPr="00531DD6" w:rsidRDefault="00531DD6" w:rsidP="00531DD6">
      <w:pPr>
        <w:rPr>
          <w:rFonts w:ascii="宋体" w:eastAsia="宋体" w:hAnsi="宋体"/>
          <w:sz w:val="28"/>
          <w:szCs w:val="28"/>
        </w:rPr>
      </w:pPr>
    </w:p>
    <w:p w14:paraId="11682CF9" w14:textId="77777777" w:rsidR="00531DD6" w:rsidRPr="00531DD6" w:rsidRDefault="00531DD6" w:rsidP="00531DD6">
      <w:pPr>
        <w:rPr>
          <w:rFonts w:ascii="宋体" w:eastAsia="宋体" w:hAnsi="宋体"/>
          <w:sz w:val="28"/>
          <w:szCs w:val="28"/>
        </w:rPr>
      </w:pPr>
      <w:r w:rsidRPr="00531DD6">
        <w:rPr>
          <w:rFonts w:ascii="宋体" w:eastAsia="宋体" w:hAnsi="宋体" w:hint="eastAsia"/>
          <w:sz w:val="28"/>
          <w:szCs w:val="28"/>
        </w:rPr>
        <w:t>企业如果购其职工已可行权的权益工具，应当借记所有者权益，回购支付的金额高于该权益工具在回购日公允价值的部分，计入当期费用。</w:t>
      </w:r>
    </w:p>
    <w:p w14:paraId="6492143D" w14:textId="77777777" w:rsidR="00531DD6" w:rsidRPr="00531DD6" w:rsidRDefault="00531DD6" w:rsidP="00531DD6">
      <w:pPr>
        <w:rPr>
          <w:rFonts w:ascii="宋体" w:eastAsia="宋体" w:hAnsi="宋体"/>
          <w:sz w:val="28"/>
          <w:szCs w:val="28"/>
        </w:rPr>
      </w:pPr>
    </w:p>
    <w:p w14:paraId="79BE4699" w14:textId="273A78BC" w:rsidR="00764503" w:rsidRDefault="00F947B0" w:rsidP="00313D00">
      <w:pPr>
        <w:rPr>
          <w:rFonts w:ascii="宋体" w:eastAsia="宋体" w:hAnsi="宋体"/>
          <w:sz w:val="28"/>
          <w:szCs w:val="28"/>
        </w:rPr>
      </w:pPr>
      <w:r>
        <w:rPr>
          <w:rFonts w:ascii="宋体" w:eastAsia="宋体" w:hAnsi="宋体" w:hint="eastAsia"/>
          <w:sz w:val="28"/>
          <w:szCs w:val="28"/>
        </w:rPr>
        <w:t>总结：</w:t>
      </w:r>
      <w:r w:rsidRPr="00F947B0">
        <w:rPr>
          <w:rFonts w:ascii="宋体" w:eastAsia="宋体" w:hAnsi="宋体" w:hint="eastAsia"/>
          <w:sz w:val="28"/>
          <w:szCs w:val="28"/>
          <w:highlight w:val="yellow"/>
        </w:rPr>
        <w:t>有利修改，增加费用；不利修改，或不动，或当作加速处理。</w:t>
      </w:r>
    </w:p>
    <w:p w14:paraId="2CC1F0AA" w14:textId="60BB32C4" w:rsidR="00F947B0" w:rsidRDefault="00F947B0" w:rsidP="00313D00">
      <w:pPr>
        <w:rPr>
          <w:rFonts w:ascii="宋体" w:eastAsia="宋体" w:hAnsi="宋体"/>
          <w:sz w:val="28"/>
          <w:szCs w:val="28"/>
        </w:rPr>
      </w:pPr>
      <w:r>
        <w:rPr>
          <w:rFonts w:ascii="宋体" w:eastAsia="宋体" w:hAnsi="宋体" w:hint="eastAsia"/>
          <w:sz w:val="28"/>
          <w:szCs w:val="28"/>
        </w:rPr>
        <w:t>为什么这么规定？</w:t>
      </w:r>
    </w:p>
    <w:p w14:paraId="35F2A9D0" w14:textId="6FEA8E6A" w:rsidR="00F947B0" w:rsidRDefault="00F947B0" w:rsidP="00F947B0">
      <w:pPr>
        <w:rPr>
          <w:rFonts w:ascii="宋体" w:eastAsia="宋体" w:hAnsi="宋体"/>
          <w:sz w:val="28"/>
          <w:szCs w:val="28"/>
        </w:rPr>
      </w:pPr>
      <w:r>
        <w:rPr>
          <w:rFonts w:ascii="宋体" w:eastAsia="宋体" w:hAnsi="宋体" w:hint="eastAsia"/>
          <w:sz w:val="28"/>
          <w:szCs w:val="28"/>
        </w:rPr>
        <w:t>（1）遵循谨慎性原则，不低估费用。</w:t>
      </w:r>
    </w:p>
    <w:p w14:paraId="48ED8EE3" w14:textId="562CE47B" w:rsidR="002B0F4F" w:rsidRPr="00F947B0" w:rsidRDefault="00E24776" w:rsidP="00F947B0">
      <w:pPr>
        <w:rPr>
          <w:rFonts w:ascii="宋体" w:eastAsia="宋体" w:hAnsi="宋体"/>
          <w:sz w:val="28"/>
          <w:szCs w:val="28"/>
        </w:rPr>
      </w:pPr>
      <w:r>
        <w:rPr>
          <w:rFonts w:ascii="宋体" w:eastAsia="宋体" w:hAnsi="宋体" w:hint="eastAsia"/>
          <w:sz w:val="28"/>
          <w:szCs w:val="28"/>
        </w:rPr>
        <w:t>（2）</w:t>
      </w:r>
      <w:r w:rsidR="002B0F4F" w:rsidRPr="00CC4CEE">
        <w:rPr>
          <w:rFonts w:ascii="宋体" w:eastAsia="宋体" w:hAnsi="宋体" w:hint="eastAsia"/>
          <w:sz w:val="28"/>
          <w:szCs w:val="28"/>
          <w:highlight w:val="yellow"/>
        </w:rPr>
        <w:t>防止企业操纵利润</w:t>
      </w:r>
      <w:r w:rsidR="002B0F4F">
        <w:rPr>
          <w:rFonts w:ascii="宋体" w:eastAsia="宋体" w:hAnsi="宋体" w:hint="eastAsia"/>
          <w:sz w:val="28"/>
          <w:szCs w:val="28"/>
        </w:rPr>
        <w:t>。</w:t>
      </w:r>
      <w:r w:rsidR="008F1531">
        <w:rPr>
          <w:rFonts w:ascii="宋体" w:eastAsia="宋体" w:hAnsi="宋体" w:hint="eastAsia"/>
          <w:sz w:val="28"/>
          <w:szCs w:val="28"/>
        </w:rPr>
        <w:t>比如企业在利润高的年度搞个股份支付，等到利润不好的年份取消，这样企业就达到了操纵利润的目的。</w:t>
      </w:r>
      <w:r w:rsidR="00D97289">
        <w:rPr>
          <w:rFonts w:ascii="宋体" w:eastAsia="宋体" w:hAnsi="宋体" w:hint="eastAsia"/>
          <w:sz w:val="28"/>
          <w:szCs w:val="28"/>
        </w:rPr>
        <w:t>因此，对于取消的，做加速行权处理，这样就把企业操纵利润的口子</w:t>
      </w:r>
      <w:r w:rsidR="00D97289">
        <w:rPr>
          <w:rFonts w:ascii="宋体" w:eastAsia="宋体" w:hAnsi="宋体" w:hint="eastAsia"/>
          <w:sz w:val="28"/>
          <w:szCs w:val="28"/>
        </w:rPr>
        <w:lastRenderedPageBreak/>
        <w:t>给堵上了。</w:t>
      </w:r>
    </w:p>
    <w:p w14:paraId="28CC1C83" w14:textId="77777777" w:rsidR="00764503" w:rsidRDefault="00764503" w:rsidP="00313D00">
      <w:pPr>
        <w:rPr>
          <w:rFonts w:ascii="宋体" w:eastAsia="宋体" w:hAnsi="宋体"/>
          <w:sz w:val="28"/>
          <w:szCs w:val="28"/>
        </w:rPr>
      </w:pPr>
    </w:p>
    <w:p w14:paraId="62037C32" w14:textId="77777777" w:rsidR="00764503" w:rsidRDefault="00764503" w:rsidP="00313D00">
      <w:pPr>
        <w:rPr>
          <w:rFonts w:ascii="宋体" w:eastAsia="宋体" w:hAnsi="宋体"/>
          <w:sz w:val="28"/>
          <w:szCs w:val="28"/>
        </w:rPr>
      </w:pPr>
    </w:p>
    <w:p w14:paraId="5432DA9E" w14:textId="33D13360" w:rsidR="006E7C71" w:rsidRDefault="004F0EBD" w:rsidP="00E80F1E">
      <w:pPr>
        <w:pStyle w:val="2"/>
      </w:pPr>
      <w:bookmarkStart w:id="998" w:name="_Toc145317115"/>
      <w:r>
        <w:rPr>
          <w:rFonts w:hint="eastAsia"/>
        </w:rPr>
        <w:t>权益工具</w:t>
      </w:r>
      <w:r w:rsidR="007A16A9">
        <w:rPr>
          <w:rFonts w:hint="eastAsia"/>
        </w:rPr>
        <w:t>公允价值的确定</w:t>
      </w:r>
      <w:bookmarkEnd w:id="998"/>
    </w:p>
    <w:p w14:paraId="56B5F761" w14:textId="5CD948A4" w:rsidR="007364B9" w:rsidRDefault="004F0EBD" w:rsidP="00313D00">
      <w:pPr>
        <w:rPr>
          <w:rFonts w:ascii="宋体" w:eastAsia="宋体" w:hAnsi="宋体"/>
          <w:sz w:val="28"/>
          <w:szCs w:val="28"/>
        </w:rPr>
      </w:pPr>
      <w:r>
        <w:rPr>
          <w:rFonts w:ascii="宋体" w:eastAsia="宋体" w:hAnsi="宋体" w:hint="eastAsia"/>
          <w:sz w:val="28"/>
          <w:szCs w:val="28"/>
        </w:rPr>
        <w:t>I</w:t>
      </w:r>
      <w:r>
        <w:rPr>
          <w:rFonts w:ascii="宋体" w:eastAsia="宋体" w:hAnsi="宋体"/>
          <w:sz w:val="28"/>
          <w:szCs w:val="28"/>
        </w:rPr>
        <w:t>PO</w:t>
      </w:r>
      <w:r>
        <w:rPr>
          <w:rFonts w:ascii="宋体" w:eastAsia="宋体" w:hAnsi="宋体" w:hint="eastAsia"/>
          <w:sz w:val="28"/>
          <w:szCs w:val="28"/>
        </w:rPr>
        <w:t>之前的</w:t>
      </w:r>
      <w:r w:rsidR="0050177C">
        <w:rPr>
          <w:rFonts w:ascii="宋体" w:eastAsia="宋体" w:hAnsi="宋体" w:hint="eastAsia"/>
          <w:sz w:val="28"/>
          <w:szCs w:val="28"/>
        </w:rPr>
        <w:t>股份支付，因为还没上市，没有公允价值，</w:t>
      </w:r>
      <w:r>
        <w:rPr>
          <w:rFonts w:ascii="宋体" w:eastAsia="宋体" w:hAnsi="宋体" w:hint="eastAsia"/>
          <w:sz w:val="28"/>
          <w:szCs w:val="28"/>
        </w:rPr>
        <w:t>这个肯定是由评估师来确定啦。</w:t>
      </w:r>
    </w:p>
    <w:p w14:paraId="2104AE1B" w14:textId="4549EDFA" w:rsidR="00A3187C" w:rsidRDefault="00A3187C" w:rsidP="00313D00">
      <w:pPr>
        <w:rPr>
          <w:rFonts w:ascii="宋体" w:eastAsia="宋体" w:hAnsi="宋体"/>
          <w:sz w:val="28"/>
          <w:szCs w:val="28"/>
        </w:rPr>
      </w:pPr>
      <w:r>
        <w:rPr>
          <w:rFonts w:ascii="宋体" w:eastAsia="宋体" w:hAnsi="宋体" w:hint="eastAsia"/>
          <w:sz w:val="28"/>
          <w:szCs w:val="28"/>
        </w:rPr>
        <w:t>如果近期有机构进入，就用投资机构计入时的公允价值。其实投资机构进去的时候也是用评估报告的结果做为公允价值的，也就是说，投资机构进去的时候也是请评估机构进行评估过的。</w:t>
      </w:r>
    </w:p>
    <w:p w14:paraId="3D6F8E97" w14:textId="77777777" w:rsidR="007364B9" w:rsidRDefault="007364B9" w:rsidP="00313D00">
      <w:pPr>
        <w:rPr>
          <w:rFonts w:ascii="宋体" w:eastAsia="宋体" w:hAnsi="宋体"/>
          <w:sz w:val="28"/>
          <w:szCs w:val="28"/>
        </w:rPr>
      </w:pPr>
    </w:p>
    <w:p w14:paraId="06FBF10D" w14:textId="2DAF32AC" w:rsidR="003D6461" w:rsidRDefault="007A16A9" w:rsidP="00E80F1E">
      <w:pPr>
        <w:pStyle w:val="2"/>
      </w:pPr>
      <w:bookmarkStart w:id="999" w:name="_Toc145317116"/>
      <w:r>
        <w:rPr>
          <w:rFonts w:hint="eastAsia"/>
        </w:rPr>
        <w:t>集团股份支付</w:t>
      </w:r>
      <w:bookmarkEnd w:id="999"/>
    </w:p>
    <w:p w14:paraId="3ACAF922" w14:textId="5352C758" w:rsidR="003D6461" w:rsidRDefault="00CF4947" w:rsidP="00CF4947">
      <w:pPr>
        <w:rPr>
          <w:rFonts w:ascii="宋体" w:eastAsia="宋体" w:hAnsi="宋体"/>
          <w:sz w:val="28"/>
          <w:szCs w:val="28"/>
        </w:rPr>
      </w:pPr>
      <w:r>
        <w:rPr>
          <w:rFonts w:ascii="宋体" w:eastAsia="宋体" w:hAnsi="宋体" w:hint="eastAsia"/>
          <w:sz w:val="28"/>
          <w:szCs w:val="28"/>
        </w:rPr>
        <w:t>1、子公司接受服务，</w:t>
      </w:r>
      <w:r w:rsidR="00293948" w:rsidRPr="00CF4947">
        <w:rPr>
          <w:rFonts w:ascii="宋体" w:eastAsia="宋体" w:hAnsi="宋体" w:hint="eastAsia"/>
          <w:sz w:val="28"/>
          <w:szCs w:val="28"/>
        </w:rPr>
        <w:t>母公司用自己的</w:t>
      </w:r>
      <w:r>
        <w:rPr>
          <w:rFonts w:ascii="宋体" w:eastAsia="宋体" w:hAnsi="宋体" w:hint="eastAsia"/>
          <w:sz w:val="28"/>
          <w:szCs w:val="28"/>
        </w:rPr>
        <w:t>权益工具结算。</w:t>
      </w:r>
    </w:p>
    <w:p w14:paraId="48279A4D" w14:textId="343FA2F0" w:rsidR="00B22F8A" w:rsidRPr="00CF4947" w:rsidRDefault="00B22F8A" w:rsidP="00CF4947">
      <w:pPr>
        <w:rPr>
          <w:rFonts w:ascii="宋体" w:eastAsia="宋体" w:hAnsi="宋体"/>
          <w:sz w:val="28"/>
          <w:szCs w:val="28"/>
        </w:rPr>
      </w:pPr>
      <w:r w:rsidRPr="00B22F8A">
        <w:rPr>
          <w:rFonts w:ascii="宋体" w:eastAsia="宋体" w:hAnsi="宋体" w:hint="eastAsia"/>
          <w:sz w:val="28"/>
          <w:szCs w:val="28"/>
          <w:highlight w:val="yellow"/>
        </w:rPr>
        <w:t>（相当于</w:t>
      </w:r>
      <w:r w:rsidR="00CC4CEE">
        <w:rPr>
          <w:rFonts w:ascii="宋体" w:eastAsia="宋体" w:hAnsi="宋体" w:hint="eastAsia"/>
          <w:sz w:val="28"/>
          <w:szCs w:val="28"/>
          <w:highlight w:val="yellow"/>
        </w:rPr>
        <w:t>以</w:t>
      </w:r>
      <w:r w:rsidRPr="00B22F8A">
        <w:rPr>
          <w:rFonts w:ascii="宋体" w:eastAsia="宋体" w:hAnsi="宋体" w:hint="eastAsia"/>
          <w:sz w:val="28"/>
          <w:szCs w:val="28"/>
          <w:highlight w:val="yellow"/>
        </w:rPr>
        <w:t>权益结算的股份支付）</w:t>
      </w:r>
    </w:p>
    <w:p w14:paraId="28E9BFEA" w14:textId="269EBBE4" w:rsidR="00293948" w:rsidRDefault="00CF4947" w:rsidP="00293948">
      <w:pPr>
        <w:rPr>
          <w:rFonts w:ascii="宋体" w:eastAsia="宋体" w:hAnsi="宋体"/>
          <w:sz w:val="28"/>
          <w:szCs w:val="28"/>
        </w:rPr>
      </w:pPr>
      <w:r>
        <w:rPr>
          <w:rFonts w:ascii="宋体" w:eastAsia="宋体" w:hAnsi="宋体" w:hint="eastAsia"/>
          <w:sz w:val="28"/>
          <w:szCs w:val="28"/>
        </w:rPr>
        <w:t>（1）母公司做账</w:t>
      </w:r>
    </w:p>
    <w:p w14:paraId="7D493B60" w14:textId="4E927327" w:rsidR="00CF4947" w:rsidRDefault="00CF4947" w:rsidP="00293948">
      <w:pPr>
        <w:rPr>
          <w:rFonts w:ascii="宋体" w:eastAsia="宋体" w:hAnsi="宋体"/>
          <w:sz w:val="28"/>
          <w:szCs w:val="28"/>
        </w:rPr>
      </w:pPr>
      <w:r>
        <w:rPr>
          <w:rFonts w:ascii="宋体" w:eastAsia="宋体" w:hAnsi="宋体" w:hint="eastAsia"/>
          <w:sz w:val="28"/>
          <w:szCs w:val="28"/>
        </w:rPr>
        <w:t>借：长期股权投资</w:t>
      </w:r>
    </w:p>
    <w:p w14:paraId="52F3813C" w14:textId="2A632C1E" w:rsidR="00CF4947" w:rsidRDefault="00CF4947" w:rsidP="00293948">
      <w:pPr>
        <w:rPr>
          <w:rFonts w:ascii="宋体" w:eastAsia="宋体" w:hAnsi="宋体"/>
          <w:sz w:val="28"/>
          <w:szCs w:val="28"/>
        </w:rPr>
      </w:pPr>
      <w:r>
        <w:rPr>
          <w:rFonts w:ascii="宋体" w:eastAsia="宋体" w:hAnsi="宋体" w:hint="eastAsia"/>
          <w:sz w:val="28"/>
          <w:szCs w:val="28"/>
        </w:rPr>
        <w:t>贷：资本公积-其他资本公积</w:t>
      </w:r>
    </w:p>
    <w:p w14:paraId="49354CEF" w14:textId="46AB3432" w:rsidR="00CF4947" w:rsidRDefault="00CF4947" w:rsidP="00293948">
      <w:pPr>
        <w:rPr>
          <w:rFonts w:ascii="宋体" w:eastAsia="宋体" w:hAnsi="宋体"/>
          <w:sz w:val="28"/>
          <w:szCs w:val="28"/>
        </w:rPr>
      </w:pPr>
      <w:r>
        <w:rPr>
          <w:rFonts w:ascii="宋体" w:eastAsia="宋体" w:hAnsi="宋体" w:hint="eastAsia"/>
          <w:sz w:val="28"/>
          <w:szCs w:val="28"/>
        </w:rPr>
        <w:t>（2）子公司做账</w:t>
      </w:r>
    </w:p>
    <w:p w14:paraId="26226F16" w14:textId="43F575CE" w:rsidR="00CF4947" w:rsidRDefault="00CF4947" w:rsidP="00293948">
      <w:pPr>
        <w:rPr>
          <w:rFonts w:ascii="宋体" w:eastAsia="宋体" w:hAnsi="宋体"/>
          <w:sz w:val="28"/>
          <w:szCs w:val="28"/>
        </w:rPr>
      </w:pPr>
      <w:r>
        <w:rPr>
          <w:rFonts w:ascii="宋体" w:eastAsia="宋体" w:hAnsi="宋体" w:hint="eastAsia"/>
          <w:sz w:val="28"/>
          <w:szCs w:val="28"/>
        </w:rPr>
        <w:t>借：管理费用</w:t>
      </w:r>
    </w:p>
    <w:p w14:paraId="5824547B" w14:textId="5AA99CAE" w:rsidR="00CF4947" w:rsidRDefault="00CF4947" w:rsidP="00293948">
      <w:pPr>
        <w:rPr>
          <w:rFonts w:ascii="宋体" w:eastAsia="宋体" w:hAnsi="宋体"/>
          <w:sz w:val="28"/>
          <w:szCs w:val="28"/>
        </w:rPr>
      </w:pPr>
      <w:r>
        <w:rPr>
          <w:rFonts w:ascii="宋体" w:eastAsia="宋体" w:hAnsi="宋体" w:hint="eastAsia"/>
          <w:sz w:val="28"/>
          <w:szCs w:val="28"/>
        </w:rPr>
        <w:t>贷：资本公积-其他资本公积</w:t>
      </w:r>
    </w:p>
    <w:p w14:paraId="0ADAD7D9" w14:textId="6F20F2AF" w:rsidR="00CF4947" w:rsidRDefault="00CF4947" w:rsidP="00293948">
      <w:pPr>
        <w:rPr>
          <w:rFonts w:ascii="宋体" w:eastAsia="宋体" w:hAnsi="宋体"/>
          <w:sz w:val="28"/>
          <w:szCs w:val="28"/>
        </w:rPr>
      </w:pPr>
      <w:r>
        <w:rPr>
          <w:rFonts w:ascii="宋体" w:eastAsia="宋体" w:hAnsi="宋体" w:hint="eastAsia"/>
          <w:sz w:val="28"/>
          <w:szCs w:val="28"/>
        </w:rPr>
        <w:lastRenderedPageBreak/>
        <w:t>（3）合并层面</w:t>
      </w:r>
    </w:p>
    <w:p w14:paraId="6C7F5A01" w14:textId="09D9700A" w:rsidR="00CF4947" w:rsidRDefault="00CF4947" w:rsidP="00293948">
      <w:pPr>
        <w:rPr>
          <w:rFonts w:ascii="宋体" w:eastAsia="宋体" w:hAnsi="宋体"/>
          <w:sz w:val="28"/>
          <w:szCs w:val="28"/>
        </w:rPr>
      </w:pPr>
      <w:r>
        <w:rPr>
          <w:rFonts w:ascii="宋体" w:eastAsia="宋体" w:hAnsi="宋体" w:hint="eastAsia"/>
          <w:sz w:val="28"/>
          <w:szCs w:val="28"/>
        </w:rPr>
        <w:t>借：资本公积-其他资本公积</w:t>
      </w:r>
    </w:p>
    <w:p w14:paraId="3E9A1F64" w14:textId="39B31FB0" w:rsidR="00CF4947" w:rsidRDefault="00CF4947" w:rsidP="00293948">
      <w:pPr>
        <w:rPr>
          <w:rFonts w:ascii="宋体" w:eastAsia="宋体" w:hAnsi="宋体"/>
          <w:sz w:val="28"/>
          <w:szCs w:val="28"/>
        </w:rPr>
      </w:pPr>
      <w:r>
        <w:rPr>
          <w:rFonts w:ascii="宋体" w:eastAsia="宋体" w:hAnsi="宋体" w:hint="eastAsia"/>
          <w:sz w:val="28"/>
          <w:szCs w:val="28"/>
        </w:rPr>
        <w:t>贷：长期股权投资</w:t>
      </w:r>
    </w:p>
    <w:p w14:paraId="0F9E2A70" w14:textId="77777777" w:rsidR="00CF4947" w:rsidRDefault="00CF4947" w:rsidP="00293948">
      <w:pPr>
        <w:rPr>
          <w:rFonts w:ascii="宋体" w:eastAsia="宋体" w:hAnsi="宋体"/>
          <w:sz w:val="28"/>
          <w:szCs w:val="28"/>
        </w:rPr>
      </w:pPr>
    </w:p>
    <w:p w14:paraId="17A2A080" w14:textId="3357190B" w:rsidR="00293948" w:rsidRPr="00CF4947" w:rsidRDefault="00CF4947" w:rsidP="00CF4947">
      <w:pPr>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、子公司接受服务，</w:t>
      </w:r>
      <w:r w:rsidRPr="00CF4947">
        <w:rPr>
          <w:rFonts w:ascii="宋体" w:eastAsia="宋体" w:hAnsi="宋体" w:hint="eastAsia"/>
          <w:sz w:val="28"/>
          <w:szCs w:val="28"/>
        </w:rPr>
        <w:t>母公司用集团内其他企业权益工具</w:t>
      </w:r>
      <w:r>
        <w:rPr>
          <w:rFonts w:ascii="宋体" w:eastAsia="宋体" w:hAnsi="宋体" w:hint="eastAsia"/>
          <w:sz w:val="28"/>
          <w:szCs w:val="28"/>
        </w:rPr>
        <w:t>结算</w:t>
      </w:r>
    </w:p>
    <w:p w14:paraId="2AFABE3C" w14:textId="6A87C4ED" w:rsidR="00293948" w:rsidRDefault="00AF2602" w:rsidP="00293948">
      <w:pPr>
        <w:rPr>
          <w:rFonts w:ascii="宋体" w:eastAsia="宋体" w:hAnsi="宋体"/>
          <w:sz w:val="28"/>
          <w:szCs w:val="28"/>
        </w:rPr>
      </w:pPr>
      <w:r w:rsidRPr="00B22F8A">
        <w:rPr>
          <w:rFonts w:ascii="宋体" w:eastAsia="宋体" w:hAnsi="宋体" w:hint="eastAsia"/>
          <w:sz w:val="28"/>
          <w:szCs w:val="28"/>
          <w:highlight w:val="yellow"/>
        </w:rPr>
        <w:t>（相当于</w:t>
      </w:r>
      <w:r w:rsidR="000274BC">
        <w:rPr>
          <w:rFonts w:ascii="宋体" w:eastAsia="宋体" w:hAnsi="宋体" w:hint="eastAsia"/>
          <w:sz w:val="28"/>
          <w:szCs w:val="28"/>
          <w:highlight w:val="yellow"/>
        </w:rPr>
        <w:t>以</w:t>
      </w:r>
      <w:r w:rsidR="00B22F8A" w:rsidRPr="00B22F8A">
        <w:rPr>
          <w:rFonts w:ascii="宋体" w:eastAsia="宋体" w:hAnsi="宋体" w:hint="eastAsia"/>
          <w:sz w:val="28"/>
          <w:szCs w:val="28"/>
          <w:highlight w:val="yellow"/>
        </w:rPr>
        <w:t>现金结算的股份支付）</w:t>
      </w:r>
    </w:p>
    <w:p w14:paraId="19259A93" w14:textId="77777777" w:rsidR="00CF4947" w:rsidRDefault="00CF4947" w:rsidP="00CF4947">
      <w:pPr>
        <w:rPr>
          <w:rFonts w:ascii="宋体" w:eastAsia="宋体" w:hAnsi="宋体"/>
          <w:sz w:val="28"/>
          <w:szCs w:val="28"/>
        </w:rPr>
      </w:pPr>
      <w:r>
        <w:rPr>
          <w:rFonts w:ascii="宋体" w:eastAsia="宋体" w:hAnsi="宋体" w:hint="eastAsia"/>
          <w:sz w:val="28"/>
          <w:szCs w:val="28"/>
        </w:rPr>
        <w:t>（1）母公司做账</w:t>
      </w:r>
    </w:p>
    <w:p w14:paraId="52A7C5AE" w14:textId="77777777" w:rsidR="00CF4947" w:rsidRDefault="00CF4947" w:rsidP="00CF4947">
      <w:pPr>
        <w:rPr>
          <w:rFonts w:ascii="宋体" w:eastAsia="宋体" w:hAnsi="宋体"/>
          <w:sz w:val="28"/>
          <w:szCs w:val="28"/>
        </w:rPr>
      </w:pPr>
      <w:r>
        <w:rPr>
          <w:rFonts w:ascii="宋体" w:eastAsia="宋体" w:hAnsi="宋体" w:hint="eastAsia"/>
          <w:sz w:val="28"/>
          <w:szCs w:val="28"/>
        </w:rPr>
        <w:t>借：长期股权投资</w:t>
      </w:r>
    </w:p>
    <w:p w14:paraId="0957861C" w14:textId="6233BAC5" w:rsidR="00CF4947" w:rsidRDefault="00CF4947" w:rsidP="00CF4947">
      <w:pPr>
        <w:rPr>
          <w:rFonts w:ascii="宋体" w:eastAsia="宋体" w:hAnsi="宋体"/>
          <w:sz w:val="28"/>
          <w:szCs w:val="28"/>
        </w:rPr>
      </w:pPr>
      <w:r>
        <w:rPr>
          <w:rFonts w:ascii="宋体" w:eastAsia="宋体" w:hAnsi="宋体" w:hint="eastAsia"/>
          <w:sz w:val="28"/>
          <w:szCs w:val="28"/>
        </w:rPr>
        <w:t>贷：应付职工薪酬</w:t>
      </w:r>
    </w:p>
    <w:p w14:paraId="7DC08C87" w14:textId="77777777" w:rsidR="00CF4947" w:rsidRDefault="00CF4947" w:rsidP="00CF4947">
      <w:pPr>
        <w:rPr>
          <w:rFonts w:ascii="宋体" w:eastAsia="宋体" w:hAnsi="宋体"/>
          <w:sz w:val="28"/>
          <w:szCs w:val="28"/>
        </w:rPr>
      </w:pPr>
      <w:r>
        <w:rPr>
          <w:rFonts w:ascii="宋体" w:eastAsia="宋体" w:hAnsi="宋体" w:hint="eastAsia"/>
          <w:sz w:val="28"/>
          <w:szCs w:val="28"/>
        </w:rPr>
        <w:t>（2）子公司做账</w:t>
      </w:r>
    </w:p>
    <w:p w14:paraId="5EDC0543" w14:textId="77777777" w:rsidR="00CF4947" w:rsidRDefault="00CF4947" w:rsidP="00CF4947">
      <w:pPr>
        <w:rPr>
          <w:rFonts w:ascii="宋体" w:eastAsia="宋体" w:hAnsi="宋体"/>
          <w:sz w:val="28"/>
          <w:szCs w:val="28"/>
        </w:rPr>
      </w:pPr>
      <w:r>
        <w:rPr>
          <w:rFonts w:ascii="宋体" w:eastAsia="宋体" w:hAnsi="宋体" w:hint="eastAsia"/>
          <w:sz w:val="28"/>
          <w:szCs w:val="28"/>
        </w:rPr>
        <w:t>借：管理费用</w:t>
      </w:r>
    </w:p>
    <w:p w14:paraId="39C2BCAC" w14:textId="77777777" w:rsidR="00CF4947" w:rsidRDefault="00CF4947" w:rsidP="00CF4947">
      <w:pPr>
        <w:rPr>
          <w:rFonts w:ascii="宋体" w:eastAsia="宋体" w:hAnsi="宋体"/>
          <w:sz w:val="28"/>
          <w:szCs w:val="28"/>
        </w:rPr>
      </w:pPr>
      <w:r>
        <w:rPr>
          <w:rFonts w:ascii="宋体" w:eastAsia="宋体" w:hAnsi="宋体" w:hint="eastAsia"/>
          <w:sz w:val="28"/>
          <w:szCs w:val="28"/>
        </w:rPr>
        <w:t>贷：资本公积-其他资本公积</w:t>
      </w:r>
    </w:p>
    <w:p w14:paraId="7ECCEA72" w14:textId="77777777" w:rsidR="00CF4947" w:rsidRDefault="00CF4947" w:rsidP="00CF4947">
      <w:pPr>
        <w:rPr>
          <w:rFonts w:ascii="宋体" w:eastAsia="宋体" w:hAnsi="宋体"/>
          <w:sz w:val="28"/>
          <w:szCs w:val="28"/>
        </w:rPr>
      </w:pPr>
      <w:r>
        <w:rPr>
          <w:rFonts w:ascii="宋体" w:eastAsia="宋体" w:hAnsi="宋体" w:hint="eastAsia"/>
          <w:sz w:val="28"/>
          <w:szCs w:val="28"/>
        </w:rPr>
        <w:t>（3）合并层面</w:t>
      </w:r>
    </w:p>
    <w:p w14:paraId="164B210F" w14:textId="77777777" w:rsidR="00CF4947" w:rsidRDefault="00CF4947" w:rsidP="00CF4947">
      <w:pPr>
        <w:rPr>
          <w:rFonts w:ascii="宋体" w:eastAsia="宋体" w:hAnsi="宋体"/>
          <w:sz w:val="28"/>
          <w:szCs w:val="28"/>
        </w:rPr>
      </w:pPr>
      <w:r>
        <w:rPr>
          <w:rFonts w:ascii="宋体" w:eastAsia="宋体" w:hAnsi="宋体" w:hint="eastAsia"/>
          <w:sz w:val="28"/>
          <w:szCs w:val="28"/>
        </w:rPr>
        <w:t>借：资本公积-其他资本公积</w:t>
      </w:r>
    </w:p>
    <w:p w14:paraId="0BB1E525" w14:textId="31B2C10B" w:rsidR="00F45B3A" w:rsidRDefault="00AF2602" w:rsidP="00313D00">
      <w:pPr>
        <w:rPr>
          <w:rFonts w:ascii="宋体" w:eastAsia="宋体" w:hAnsi="宋体"/>
          <w:sz w:val="28"/>
          <w:szCs w:val="28"/>
        </w:rPr>
      </w:pPr>
      <w:r>
        <w:rPr>
          <w:rFonts w:ascii="宋体" w:eastAsia="宋体" w:hAnsi="宋体" w:hint="eastAsia"/>
          <w:sz w:val="28"/>
          <w:szCs w:val="28"/>
        </w:rPr>
        <w:t>贷：长期股权投资</w:t>
      </w:r>
    </w:p>
    <w:p w14:paraId="48B79503" w14:textId="590446FF" w:rsidR="000274BC" w:rsidRDefault="000274BC" w:rsidP="00313D00">
      <w:pPr>
        <w:rPr>
          <w:rFonts w:ascii="宋体" w:eastAsia="宋体" w:hAnsi="宋体"/>
          <w:sz w:val="28"/>
          <w:szCs w:val="28"/>
        </w:rPr>
      </w:pPr>
      <w:r w:rsidRPr="000274BC">
        <w:rPr>
          <w:rFonts w:ascii="宋体" w:eastAsia="宋体" w:hAnsi="宋体" w:hint="eastAsia"/>
          <w:sz w:val="28"/>
          <w:szCs w:val="28"/>
          <w:highlight w:val="yellow"/>
        </w:rPr>
        <w:t>谁受益谁进费用</w:t>
      </w:r>
    </w:p>
    <w:p w14:paraId="5A5F1A19" w14:textId="77777777" w:rsidR="000274BC" w:rsidRDefault="000274BC" w:rsidP="00313D00">
      <w:pPr>
        <w:rPr>
          <w:rFonts w:ascii="宋体" w:eastAsia="宋体" w:hAnsi="宋体"/>
          <w:sz w:val="28"/>
          <w:szCs w:val="28"/>
        </w:rPr>
      </w:pPr>
    </w:p>
    <w:p w14:paraId="7A98CF64" w14:textId="66DE4866" w:rsidR="000274BC" w:rsidRDefault="000274BC" w:rsidP="00313D00">
      <w:pPr>
        <w:rPr>
          <w:rFonts w:ascii="宋体" w:eastAsia="宋体" w:hAnsi="宋体"/>
          <w:sz w:val="28"/>
          <w:szCs w:val="28"/>
        </w:rPr>
      </w:pPr>
      <w:r>
        <w:rPr>
          <w:rFonts w:ascii="宋体" w:eastAsia="宋体" w:hAnsi="宋体" w:hint="eastAsia"/>
          <w:sz w:val="28"/>
          <w:szCs w:val="28"/>
          <w:highlight w:val="yellow"/>
        </w:rPr>
        <w:t>代收代付。</w:t>
      </w:r>
    </w:p>
    <w:p w14:paraId="3AC0C1E8" w14:textId="09E837A5" w:rsidR="007D04CB" w:rsidRPr="00B22F8A" w:rsidRDefault="00E80F1E" w:rsidP="00313D00">
      <w:pPr>
        <w:pStyle w:val="2"/>
      </w:pPr>
      <w:bookmarkStart w:id="1000" w:name="_Toc145317117"/>
      <w:r>
        <w:rPr>
          <w:rFonts w:hint="eastAsia"/>
        </w:rPr>
        <w:t>股份支付与</w:t>
      </w:r>
      <w:r w:rsidR="00E463A5">
        <w:rPr>
          <w:rFonts w:hint="eastAsia"/>
        </w:rPr>
        <w:t>所得税</w:t>
      </w:r>
      <w:bookmarkEnd w:id="1000"/>
    </w:p>
    <w:p w14:paraId="2B9AE4C6" w14:textId="4286825D" w:rsidR="005235BF" w:rsidRDefault="005235BF" w:rsidP="00E463A5">
      <w:pPr>
        <w:rPr>
          <w:rFonts w:ascii="宋体" w:eastAsia="宋体" w:hAnsi="宋体"/>
          <w:sz w:val="28"/>
          <w:szCs w:val="28"/>
        </w:rPr>
      </w:pPr>
      <w:r>
        <w:rPr>
          <w:rFonts w:ascii="宋体" w:eastAsia="宋体" w:hAnsi="宋体" w:hint="eastAsia"/>
          <w:sz w:val="28"/>
          <w:szCs w:val="28"/>
        </w:rPr>
        <w:t>1、当期所得税与递延所得税</w:t>
      </w:r>
    </w:p>
    <w:p w14:paraId="44E4A3A8" w14:textId="602B982D" w:rsidR="00E463A5" w:rsidRPr="00E463A5" w:rsidRDefault="005235BF" w:rsidP="00E463A5">
      <w:pPr>
        <w:rPr>
          <w:rFonts w:ascii="宋体" w:eastAsia="宋体" w:hAnsi="宋体"/>
          <w:sz w:val="28"/>
          <w:szCs w:val="28"/>
        </w:rPr>
      </w:pPr>
      <w:r>
        <w:rPr>
          <w:rFonts w:ascii="宋体" w:eastAsia="宋体" w:hAnsi="宋体" w:hint="eastAsia"/>
          <w:sz w:val="28"/>
          <w:szCs w:val="28"/>
        </w:rPr>
        <w:lastRenderedPageBreak/>
        <w:t>（</w:t>
      </w:r>
      <w:r w:rsidR="00E463A5">
        <w:rPr>
          <w:rFonts w:ascii="宋体" w:eastAsia="宋体" w:hAnsi="宋体" w:hint="eastAsia"/>
          <w:sz w:val="28"/>
          <w:szCs w:val="28"/>
        </w:rPr>
        <w:t>1</w:t>
      </w:r>
      <w:r>
        <w:rPr>
          <w:rFonts w:ascii="宋体" w:eastAsia="宋体" w:hAnsi="宋体" w:hint="eastAsia"/>
          <w:sz w:val="28"/>
          <w:szCs w:val="28"/>
        </w:rPr>
        <w:t>）</w:t>
      </w:r>
      <w:r w:rsidR="00E463A5" w:rsidRPr="00E463A5">
        <w:rPr>
          <w:rFonts w:ascii="宋体" w:eastAsia="宋体" w:hAnsi="宋体" w:hint="eastAsia"/>
          <w:sz w:val="28"/>
          <w:szCs w:val="28"/>
        </w:rPr>
        <w:t>对股权激励计划实行</w:t>
      </w:r>
      <w:r w:rsidR="00E463A5" w:rsidRPr="000274BC">
        <w:rPr>
          <w:rFonts w:ascii="宋体" w:eastAsia="宋体" w:hAnsi="宋体" w:hint="eastAsia"/>
          <w:sz w:val="28"/>
          <w:szCs w:val="28"/>
          <w:highlight w:val="yellow"/>
        </w:rPr>
        <w:t>后立即可以行权的</w:t>
      </w:r>
      <w:r w:rsidR="00E463A5" w:rsidRPr="00E463A5">
        <w:rPr>
          <w:rFonts w:ascii="宋体" w:eastAsia="宋体" w:hAnsi="宋体" w:hint="eastAsia"/>
          <w:sz w:val="28"/>
          <w:szCs w:val="28"/>
        </w:rPr>
        <w:t>，上市公司可以根据实际行权时该股票的公允价格与激励对象实际行权支付价格的差额和数量，计算确定作为当年上市公司工资薪金支出，依照税法规定进行税前扣除。</w:t>
      </w:r>
    </w:p>
    <w:p w14:paraId="12674F8E" w14:textId="77777777" w:rsidR="00E463A5" w:rsidRPr="00E463A5" w:rsidRDefault="00E463A5" w:rsidP="00E463A5">
      <w:pPr>
        <w:rPr>
          <w:rFonts w:ascii="宋体" w:eastAsia="宋体" w:hAnsi="宋体"/>
          <w:sz w:val="28"/>
          <w:szCs w:val="28"/>
        </w:rPr>
      </w:pPr>
    </w:p>
    <w:p w14:paraId="52C5981E" w14:textId="4955BF88" w:rsidR="00E463A5" w:rsidRPr="00E463A5" w:rsidRDefault="005235BF" w:rsidP="00E463A5">
      <w:pPr>
        <w:rPr>
          <w:rFonts w:ascii="宋体" w:eastAsia="宋体" w:hAnsi="宋体"/>
          <w:sz w:val="28"/>
          <w:szCs w:val="28"/>
        </w:rPr>
      </w:pPr>
      <w:r>
        <w:rPr>
          <w:rFonts w:ascii="宋体" w:eastAsia="宋体" w:hAnsi="宋体" w:hint="eastAsia"/>
          <w:sz w:val="28"/>
          <w:szCs w:val="28"/>
        </w:rPr>
        <w:t>（2）</w:t>
      </w:r>
      <w:r w:rsidR="00E463A5" w:rsidRPr="00E463A5">
        <w:rPr>
          <w:rFonts w:ascii="宋体" w:eastAsia="宋体" w:hAnsi="宋体" w:hint="eastAsia"/>
          <w:sz w:val="28"/>
          <w:szCs w:val="28"/>
        </w:rPr>
        <w:t>对股权激励计划实行后，需待一定服务年限或者达到规定业绩条件（以下简称等待期）方可行权的。上市公司等待期内会计上计算确认的相关成本费用，不得在对应年度计算缴纳企业所得税时扣除。在股权激励计划</w:t>
      </w:r>
      <w:r w:rsidR="00E463A5" w:rsidRPr="00B22F8A">
        <w:rPr>
          <w:rFonts w:ascii="宋体" w:eastAsia="宋体" w:hAnsi="宋体" w:hint="eastAsia"/>
          <w:sz w:val="28"/>
          <w:szCs w:val="28"/>
          <w:highlight w:val="yellow"/>
        </w:rPr>
        <w:t>可行权后</w:t>
      </w:r>
      <w:r w:rsidR="00E463A5" w:rsidRPr="00E463A5">
        <w:rPr>
          <w:rFonts w:ascii="宋体" w:eastAsia="宋体" w:hAnsi="宋体" w:hint="eastAsia"/>
          <w:sz w:val="28"/>
          <w:szCs w:val="28"/>
        </w:rPr>
        <w:t>，上市公司方可根据该股票实际行权时的公允价格与当年激励对象实际行权支付价格的差额及数量，计算确定作为当年上市公司工资薪金支出，依照税法规定进行税前扣除。</w:t>
      </w:r>
    </w:p>
    <w:p w14:paraId="4A415010" w14:textId="77777777" w:rsidR="00E463A5" w:rsidRDefault="00E463A5" w:rsidP="00313D00">
      <w:pPr>
        <w:rPr>
          <w:rFonts w:ascii="宋体" w:eastAsia="宋体" w:hAnsi="宋体"/>
          <w:sz w:val="28"/>
          <w:szCs w:val="28"/>
        </w:rPr>
      </w:pPr>
    </w:p>
    <w:p w14:paraId="41AAD077" w14:textId="46A40EEA" w:rsidR="009143F8" w:rsidRDefault="009143F8" w:rsidP="00313D00">
      <w:pPr>
        <w:rPr>
          <w:rFonts w:ascii="宋体" w:eastAsia="宋体" w:hAnsi="宋体"/>
          <w:sz w:val="28"/>
          <w:szCs w:val="28"/>
        </w:rPr>
      </w:pPr>
      <w:r>
        <w:rPr>
          <w:rFonts w:ascii="宋体" w:eastAsia="宋体" w:hAnsi="宋体" w:hint="eastAsia"/>
          <w:sz w:val="28"/>
          <w:szCs w:val="28"/>
        </w:rPr>
        <w:t>《会计类1号》</w:t>
      </w:r>
    </w:p>
    <w:p w14:paraId="0D15F480" w14:textId="77777777" w:rsidR="005235BF" w:rsidRPr="005235BF" w:rsidRDefault="005235BF" w:rsidP="005235BF">
      <w:pPr>
        <w:rPr>
          <w:rFonts w:ascii="宋体" w:eastAsia="宋体" w:hAnsi="宋体"/>
          <w:color w:val="FF0000"/>
          <w:sz w:val="24"/>
          <w:szCs w:val="24"/>
        </w:rPr>
      </w:pPr>
      <w:r w:rsidRPr="005235BF">
        <w:rPr>
          <w:rFonts w:ascii="宋体" w:eastAsia="宋体" w:hAnsi="宋体"/>
          <w:color w:val="FF0000"/>
          <w:sz w:val="24"/>
          <w:szCs w:val="24"/>
        </w:rPr>
        <w:t>1-14 与股权激励计划相关的递延所得税</w:t>
      </w:r>
    </w:p>
    <w:p w14:paraId="1E518335" w14:textId="77777777" w:rsidR="005235BF" w:rsidRPr="005235BF" w:rsidRDefault="005235BF" w:rsidP="005235BF">
      <w:pPr>
        <w:rPr>
          <w:rFonts w:ascii="宋体" w:eastAsia="宋体" w:hAnsi="宋体"/>
          <w:sz w:val="24"/>
          <w:szCs w:val="24"/>
        </w:rPr>
      </w:pPr>
    </w:p>
    <w:p w14:paraId="38233E47" w14:textId="02F86E50" w:rsidR="005235BF" w:rsidRPr="005235BF" w:rsidRDefault="005235BF" w:rsidP="005235BF">
      <w:pPr>
        <w:ind w:firstLineChars="200" w:firstLine="480"/>
        <w:rPr>
          <w:rFonts w:ascii="宋体" w:eastAsia="宋体" w:hAnsi="宋体"/>
          <w:sz w:val="24"/>
          <w:szCs w:val="24"/>
        </w:rPr>
      </w:pPr>
      <w:r w:rsidRPr="005235BF">
        <w:rPr>
          <w:rFonts w:ascii="宋体" w:eastAsia="宋体" w:hAnsi="宋体" w:hint="eastAsia"/>
          <w:sz w:val="24"/>
          <w:szCs w:val="24"/>
        </w:rPr>
        <w:t>监管实践发现，部分公司对与股权激励计划相关递延所得税的处理存在分歧。现就该事项的意见如下：</w:t>
      </w:r>
    </w:p>
    <w:p w14:paraId="3B190235" w14:textId="77777777" w:rsidR="005235BF" w:rsidRPr="005235BF" w:rsidRDefault="005235BF" w:rsidP="005235BF">
      <w:pPr>
        <w:rPr>
          <w:rFonts w:ascii="宋体" w:eastAsia="宋体" w:hAnsi="宋体"/>
          <w:sz w:val="24"/>
          <w:szCs w:val="24"/>
        </w:rPr>
      </w:pPr>
    </w:p>
    <w:p w14:paraId="4EF9BF50" w14:textId="6E9D40DF" w:rsidR="005235BF" w:rsidRPr="005235BF" w:rsidRDefault="005235BF" w:rsidP="005235BF">
      <w:pPr>
        <w:ind w:firstLineChars="200" w:firstLine="480"/>
        <w:rPr>
          <w:rFonts w:ascii="宋体" w:eastAsia="宋体" w:hAnsi="宋体"/>
          <w:sz w:val="24"/>
          <w:szCs w:val="24"/>
        </w:rPr>
      </w:pPr>
      <w:r w:rsidRPr="005235BF">
        <w:rPr>
          <w:rFonts w:ascii="宋体" w:eastAsia="宋体" w:hAnsi="宋体" w:hint="eastAsia"/>
          <w:sz w:val="24"/>
          <w:szCs w:val="24"/>
        </w:rPr>
        <w:t>根据相关税法规定，对于附有业绩条件或服务条件的股权激励计划，企业按照会计准则的相关规定确认的成本费用在等待期内不得税前抵扣，待股权激励计划可行权时方可抵扣，可抵扣的金额为实际行权时的股票公允价值与激励对象支付的行权金额之间的差额。因此，公司未来可以在税前抵扣的金额与等待期内确认的成本费用金额很可能存在差异。公司应根据期末的股票价格估计未来可以税前抵扣的金额，</w:t>
      </w:r>
      <w:r w:rsidRPr="002E7C57">
        <w:rPr>
          <w:rFonts w:ascii="宋体" w:eastAsia="宋体" w:hAnsi="宋体" w:hint="eastAsia"/>
          <w:sz w:val="24"/>
          <w:szCs w:val="24"/>
          <w:highlight w:val="yellow"/>
        </w:rPr>
        <w:t>以未来期间很可能取得的应纳税所得额为限</w:t>
      </w:r>
      <w:r w:rsidRPr="005235BF">
        <w:rPr>
          <w:rFonts w:ascii="宋体" w:eastAsia="宋体" w:hAnsi="宋体" w:hint="eastAsia"/>
          <w:sz w:val="24"/>
          <w:szCs w:val="24"/>
        </w:rPr>
        <w:t>确认递延所得税资产。此外，如果预计未来期间可抵扣的金额超过等待期内确认的成本费用，超出部分形成的递延所得税资产应直接计入所有者权益，而不是计入</w:t>
      </w:r>
      <w:r w:rsidRPr="005235BF">
        <w:rPr>
          <w:rFonts w:ascii="宋体" w:eastAsia="宋体" w:hAnsi="宋体" w:hint="eastAsia"/>
          <w:sz w:val="24"/>
          <w:szCs w:val="24"/>
        </w:rPr>
        <w:lastRenderedPageBreak/>
        <w:t>当期损益。</w:t>
      </w:r>
    </w:p>
    <w:p w14:paraId="4686E5E8" w14:textId="77777777" w:rsidR="00B22F8A" w:rsidRDefault="00B22F8A" w:rsidP="00313D00">
      <w:pPr>
        <w:rPr>
          <w:rFonts w:ascii="宋体" w:eastAsia="宋体" w:hAnsi="宋体"/>
          <w:sz w:val="28"/>
          <w:szCs w:val="28"/>
        </w:rPr>
      </w:pPr>
    </w:p>
    <w:p w14:paraId="4C890A79" w14:textId="77777777" w:rsidR="00C274B4" w:rsidRDefault="00C274B4" w:rsidP="00313D00">
      <w:pPr>
        <w:rPr>
          <w:rFonts w:ascii="宋体" w:eastAsia="宋体" w:hAnsi="宋体"/>
          <w:sz w:val="28"/>
          <w:szCs w:val="28"/>
        </w:rPr>
      </w:pPr>
    </w:p>
    <w:p w14:paraId="0FA818DF" w14:textId="77777777" w:rsidR="005235BF" w:rsidRDefault="005235BF" w:rsidP="00313D00">
      <w:pPr>
        <w:rPr>
          <w:rFonts w:ascii="宋体" w:eastAsia="宋体" w:hAnsi="宋体"/>
          <w:sz w:val="28"/>
          <w:szCs w:val="28"/>
        </w:rPr>
      </w:pPr>
    </w:p>
    <w:p w14:paraId="49364672" w14:textId="446A5376" w:rsidR="00C274B4" w:rsidRPr="007D04CB" w:rsidRDefault="00EF7587" w:rsidP="00EF7587">
      <w:pPr>
        <w:pStyle w:val="2"/>
      </w:pPr>
      <w:bookmarkStart w:id="1001" w:name="_Toc145317118"/>
      <w:r>
        <w:rPr>
          <w:rFonts w:hint="eastAsia"/>
        </w:rPr>
        <w:t>员工持股平台</w:t>
      </w:r>
      <w:bookmarkEnd w:id="1001"/>
    </w:p>
    <w:p w14:paraId="304CB1DC" w14:textId="75ED3272" w:rsidR="00BC4A3F" w:rsidRDefault="00BC4A3F" w:rsidP="00313D00">
      <w:pPr>
        <w:rPr>
          <w:rFonts w:ascii="宋体" w:eastAsia="宋体" w:hAnsi="宋体"/>
          <w:sz w:val="28"/>
          <w:szCs w:val="28"/>
        </w:rPr>
      </w:pPr>
      <w:r>
        <w:rPr>
          <w:rFonts w:ascii="宋体" w:eastAsia="宋体" w:hAnsi="宋体" w:hint="eastAsia"/>
          <w:sz w:val="28"/>
          <w:szCs w:val="28"/>
        </w:rPr>
        <w:t>股份支付一般是通过员工持股平台授予的。</w:t>
      </w:r>
    </w:p>
    <w:p w14:paraId="61D2CF59" w14:textId="77777777" w:rsidR="00BC4A3F" w:rsidRDefault="00BC4A3F" w:rsidP="00313D00">
      <w:pPr>
        <w:rPr>
          <w:rFonts w:ascii="宋体" w:eastAsia="宋体" w:hAnsi="宋体"/>
          <w:sz w:val="28"/>
          <w:szCs w:val="28"/>
        </w:rPr>
      </w:pPr>
    </w:p>
    <w:p w14:paraId="308647DC" w14:textId="09501F70" w:rsidR="006E7C71" w:rsidRDefault="00EF7587" w:rsidP="00313D00">
      <w:pPr>
        <w:rPr>
          <w:rFonts w:ascii="宋体" w:eastAsia="宋体" w:hAnsi="宋体"/>
          <w:sz w:val="28"/>
          <w:szCs w:val="28"/>
        </w:rPr>
      </w:pPr>
      <w:r>
        <w:rPr>
          <w:rFonts w:ascii="宋体" w:eastAsia="宋体" w:hAnsi="宋体" w:hint="eastAsia"/>
          <w:sz w:val="28"/>
          <w:szCs w:val="28"/>
        </w:rPr>
        <w:t>1、防止股权分散</w:t>
      </w:r>
    </w:p>
    <w:p w14:paraId="05E79006" w14:textId="77777777" w:rsidR="00EF7587" w:rsidRDefault="00EF7587" w:rsidP="00313D00">
      <w:pPr>
        <w:rPr>
          <w:rFonts w:ascii="宋体" w:eastAsia="宋体" w:hAnsi="宋体"/>
          <w:sz w:val="28"/>
          <w:szCs w:val="28"/>
        </w:rPr>
      </w:pPr>
    </w:p>
    <w:p w14:paraId="7B79A8DF" w14:textId="2A6B8916" w:rsidR="00EF7587" w:rsidRDefault="00EF7587" w:rsidP="00313D00">
      <w:pPr>
        <w:rPr>
          <w:rFonts w:ascii="宋体" w:eastAsia="宋体" w:hAnsi="宋体"/>
          <w:sz w:val="28"/>
          <w:szCs w:val="28"/>
        </w:rPr>
      </w:pPr>
      <w:r>
        <w:rPr>
          <w:rFonts w:ascii="宋体" w:eastAsia="宋体" w:hAnsi="宋体" w:hint="eastAsia"/>
          <w:sz w:val="28"/>
          <w:szCs w:val="28"/>
        </w:rPr>
        <w:t>2、股权变更没那么麻烦</w:t>
      </w:r>
    </w:p>
    <w:p w14:paraId="3B980788" w14:textId="77777777" w:rsidR="00EF7587" w:rsidRDefault="00EF7587" w:rsidP="00313D00">
      <w:pPr>
        <w:rPr>
          <w:rFonts w:ascii="宋体" w:eastAsia="宋体" w:hAnsi="宋体"/>
          <w:sz w:val="28"/>
          <w:szCs w:val="28"/>
        </w:rPr>
      </w:pPr>
    </w:p>
    <w:p w14:paraId="233A0A2B" w14:textId="2E1C0BCD" w:rsidR="00EF7587" w:rsidRDefault="00EF7587" w:rsidP="00313D00">
      <w:pPr>
        <w:rPr>
          <w:rFonts w:ascii="宋体" w:eastAsia="宋体" w:hAnsi="宋体"/>
          <w:sz w:val="28"/>
          <w:szCs w:val="28"/>
        </w:rPr>
      </w:pPr>
      <w:r>
        <w:rPr>
          <w:rFonts w:ascii="宋体" w:eastAsia="宋体" w:hAnsi="宋体" w:hint="eastAsia"/>
          <w:sz w:val="28"/>
          <w:szCs w:val="28"/>
        </w:rPr>
        <w:t>3、税务筹划</w:t>
      </w:r>
    </w:p>
    <w:p w14:paraId="0C55576A" w14:textId="2430B4DF" w:rsidR="00EF7587" w:rsidRDefault="00EF7587" w:rsidP="00313D00">
      <w:pPr>
        <w:rPr>
          <w:rFonts w:ascii="宋体" w:eastAsia="宋体" w:hAnsi="宋体"/>
          <w:sz w:val="28"/>
          <w:szCs w:val="28"/>
        </w:rPr>
      </w:pPr>
      <w:r>
        <w:rPr>
          <w:rFonts w:ascii="宋体" w:eastAsia="宋体" w:hAnsi="宋体" w:hint="eastAsia"/>
          <w:sz w:val="28"/>
          <w:szCs w:val="28"/>
        </w:rPr>
        <w:t>把员工持股平台设立在税收洼地。</w:t>
      </w:r>
    </w:p>
    <w:p w14:paraId="245171A8" w14:textId="3F009748" w:rsidR="002F3531" w:rsidRDefault="002F3531" w:rsidP="00313D00">
      <w:pPr>
        <w:rPr>
          <w:rFonts w:ascii="宋体" w:eastAsia="宋体" w:hAnsi="宋体"/>
          <w:sz w:val="28"/>
          <w:szCs w:val="28"/>
        </w:rPr>
      </w:pPr>
      <w:r>
        <w:rPr>
          <w:rFonts w:ascii="宋体" w:eastAsia="宋体" w:hAnsi="宋体"/>
          <w:sz w:val="28"/>
          <w:szCs w:val="28"/>
        </w:rPr>
        <w:br w:type="page"/>
      </w:r>
    </w:p>
    <w:p w14:paraId="14B88285" w14:textId="77777777" w:rsidR="00EF7587" w:rsidRDefault="00EF7587" w:rsidP="00313D00">
      <w:pPr>
        <w:rPr>
          <w:rFonts w:ascii="宋体" w:eastAsia="宋体" w:hAnsi="宋体"/>
          <w:sz w:val="28"/>
          <w:szCs w:val="28"/>
        </w:rPr>
      </w:pPr>
    </w:p>
    <w:p w14:paraId="48A0E5F6" w14:textId="77313C2D" w:rsidR="002F65F3" w:rsidRDefault="002F65F3" w:rsidP="002F65F3">
      <w:pPr>
        <w:pStyle w:val="1"/>
        <w:jc w:val="left"/>
      </w:pPr>
      <w:bookmarkStart w:id="1002" w:name="_Toc123761945"/>
      <w:r>
        <w:rPr>
          <w:rFonts w:hint="eastAsia"/>
        </w:rPr>
        <w:t xml:space="preserve"> </w:t>
      </w:r>
      <w:bookmarkStart w:id="1003" w:name="_Toc145317119"/>
      <w:r>
        <w:rPr>
          <w:rFonts w:hint="eastAsia"/>
        </w:rPr>
        <w:t>一招解决</w:t>
      </w:r>
      <w:r w:rsidR="008B526E">
        <w:rPr>
          <w:rFonts w:hint="eastAsia"/>
        </w:rPr>
        <w:t>其他类型的</w:t>
      </w:r>
      <w:r>
        <w:rPr>
          <w:rFonts w:hint="eastAsia"/>
        </w:rPr>
        <w:t>专项审计报告</w:t>
      </w:r>
      <w:bookmarkEnd w:id="1002"/>
      <w:bookmarkEnd w:id="1003"/>
    </w:p>
    <w:p w14:paraId="10F2065B" w14:textId="63C52B23" w:rsidR="008B526E" w:rsidRDefault="00866794" w:rsidP="002F65F3">
      <w:pPr>
        <w:rPr>
          <w:rFonts w:ascii="宋体" w:eastAsia="宋体" w:hAnsi="宋体"/>
          <w:sz w:val="28"/>
          <w:szCs w:val="28"/>
        </w:rPr>
      </w:pPr>
      <w:r>
        <w:rPr>
          <w:rFonts w:ascii="宋体" w:eastAsia="宋体" w:hAnsi="宋体" w:hint="eastAsia"/>
          <w:sz w:val="28"/>
          <w:szCs w:val="28"/>
        </w:rPr>
        <w:t>除了年审之外，其他的审计我们都称之为专项审计报告，包括：</w:t>
      </w:r>
      <w:r w:rsidRPr="00B20D59">
        <w:rPr>
          <w:rFonts w:ascii="宋体" w:eastAsia="宋体" w:hAnsi="宋体" w:hint="eastAsia"/>
          <w:color w:val="FF0000"/>
          <w:sz w:val="28"/>
          <w:szCs w:val="28"/>
        </w:rPr>
        <w:t>税审</w:t>
      </w:r>
      <w:r>
        <w:rPr>
          <w:rFonts w:ascii="宋体" w:eastAsia="宋体" w:hAnsi="宋体" w:hint="eastAsia"/>
          <w:sz w:val="28"/>
          <w:szCs w:val="28"/>
        </w:rPr>
        <w:t>、</w:t>
      </w:r>
      <w:r w:rsidRPr="00B20D59">
        <w:rPr>
          <w:rFonts w:ascii="宋体" w:eastAsia="宋体" w:hAnsi="宋体" w:hint="eastAsia"/>
          <w:color w:val="FF0000"/>
          <w:sz w:val="28"/>
          <w:szCs w:val="28"/>
        </w:rPr>
        <w:t>验资</w:t>
      </w:r>
      <w:r>
        <w:rPr>
          <w:rFonts w:ascii="宋体" w:eastAsia="宋体" w:hAnsi="宋体" w:hint="eastAsia"/>
          <w:sz w:val="28"/>
          <w:szCs w:val="28"/>
        </w:rPr>
        <w:t>、经济责任审计、清产核资、</w:t>
      </w:r>
      <w:r w:rsidRPr="00B20D59">
        <w:rPr>
          <w:rFonts w:ascii="宋体" w:eastAsia="宋体" w:hAnsi="宋体" w:hint="eastAsia"/>
          <w:color w:val="FF0000"/>
          <w:sz w:val="28"/>
          <w:szCs w:val="28"/>
        </w:rPr>
        <w:t>竣工决算</w:t>
      </w:r>
      <w:r>
        <w:rPr>
          <w:rFonts w:ascii="宋体" w:eastAsia="宋体" w:hAnsi="宋体" w:hint="eastAsia"/>
          <w:sz w:val="28"/>
          <w:szCs w:val="28"/>
        </w:rPr>
        <w:t>审计、</w:t>
      </w:r>
      <w:r w:rsidRPr="00B20D59">
        <w:rPr>
          <w:rFonts w:ascii="宋体" w:eastAsia="宋体" w:hAnsi="宋体" w:hint="eastAsia"/>
          <w:color w:val="FF0000"/>
          <w:sz w:val="28"/>
          <w:szCs w:val="28"/>
        </w:rPr>
        <w:t>研发费加计扣除、高新技术企业的</w:t>
      </w:r>
      <w:r w:rsidRPr="00B20D59">
        <w:rPr>
          <w:rFonts w:ascii="宋体" w:eastAsia="宋体" w:hAnsi="宋体" w:hint="eastAsia"/>
          <w:color w:val="FF0000"/>
          <w:sz w:val="28"/>
          <w:szCs w:val="28"/>
          <w:highlight w:val="yellow"/>
        </w:rPr>
        <w:t>研发费用</w:t>
      </w:r>
      <w:r w:rsidRPr="00B20D59">
        <w:rPr>
          <w:rFonts w:ascii="宋体" w:eastAsia="宋体" w:hAnsi="宋体" w:hint="eastAsia"/>
          <w:color w:val="FF0000"/>
          <w:sz w:val="28"/>
          <w:szCs w:val="28"/>
        </w:rPr>
        <w:t>专项、高新技术企业的</w:t>
      </w:r>
      <w:r w:rsidRPr="00B20D59">
        <w:rPr>
          <w:rFonts w:ascii="宋体" w:eastAsia="宋体" w:hAnsi="宋体" w:hint="eastAsia"/>
          <w:color w:val="FF0000"/>
          <w:sz w:val="28"/>
          <w:szCs w:val="28"/>
          <w:highlight w:val="yellow"/>
        </w:rPr>
        <w:t>收入</w:t>
      </w:r>
      <w:r w:rsidRPr="00B20D59">
        <w:rPr>
          <w:rFonts w:ascii="宋体" w:eastAsia="宋体" w:hAnsi="宋体" w:hint="eastAsia"/>
          <w:color w:val="FF0000"/>
          <w:sz w:val="28"/>
          <w:szCs w:val="28"/>
        </w:rPr>
        <w:t>专项</w:t>
      </w:r>
      <w:r>
        <w:rPr>
          <w:rFonts w:ascii="宋体" w:eastAsia="宋体" w:hAnsi="宋体" w:hint="eastAsia"/>
          <w:sz w:val="28"/>
          <w:szCs w:val="28"/>
        </w:rPr>
        <w:t>、固定资产投资专项等。</w:t>
      </w:r>
    </w:p>
    <w:p w14:paraId="1171EC53" w14:textId="3A64936B" w:rsidR="00866794" w:rsidRDefault="00866794" w:rsidP="002F65F3">
      <w:pPr>
        <w:rPr>
          <w:rFonts w:ascii="宋体" w:eastAsia="宋体" w:hAnsi="宋体"/>
          <w:sz w:val="28"/>
          <w:szCs w:val="28"/>
        </w:rPr>
      </w:pPr>
      <w:r>
        <w:rPr>
          <w:rFonts w:ascii="宋体" w:eastAsia="宋体" w:hAnsi="宋体" w:hint="eastAsia"/>
          <w:sz w:val="28"/>
          <w:szCs w:val="28"/>
        </w:rPr>
        <w:t>上述审计报告都是</w:t>
      </w:r>
      <w:r w:rsidRPr="00866794">
        <w:rPr>
          <w:rFonts w:ascii="宋体" w:eastAsia="宋体" w:hAnsi="宋体" w:hint="eastAsia"/>
          <w:sz w:val="28"/>
          <w:szCs w:val="28"/>
          <w:highlight w:val="yellow"/>
        </w:rPr>
        <w:t>有模板</w:t>
      </w:r>
      <w:r>
        <w:rPr>
          <w:rFonts w:ascii="宋体" w:eastAsia="宋体" w:hAnsi="宋体" w:hint="eastAsia"/>
          <w:sz w:val="28"/>
          <w:szCs w:val="28"/>
        </w:rPr>
        <w:t>的，只要跟着模板写就差不多了。</w:t>
      </w:r>
    </w:p>
    <w:p w14:paraId="07DD991A" w14:textId="70E514BD" w:rsidR="00843994" w:rsidRDefault="00843994" w:rsidP="002F65F3">
      <w:pPr>
        <w:rPr>
          <w:rFonts w:ascii="宋体" w:eastAsia="宋体" w:hAnsi="宋体"/>
          <w:sz w:val="28"/>
          <w:szCs w:val="28"/>
        </w:rPr>
      </w:pPr>
      <w:r>
        <w:rPr>
          <w:rFonts w:ascii="宋体" w:eastAsia="宋体" w:hAnsi="宋体" w:hint="eastAsia"/>
          <w:sz w:val="28"/>
          <w:szCs w:val="28"/>
        </w:rPr>
        <w:t>除了上述审计之外，其余的我们称之为“其他类型的专项审计报告”，一般是我们之前没做过的。遇到这种情况，应该怎么办呢？</w:t>
      </w:r>
    </w:p>
    <w:p w14:paraId="4BEEE32B" w14:textId="77777777" w:rsidR="00843994" w:rsidRDefault="00843994" w:rsidP="002F65F3">
      <w:pPr>
        <w:rPr>
          <w:rFonts w:ascii="宋体" w:eastAsia="宋体" w:hAnsi="宋体"/>
          <w:sz w:val="28"/>
          <w:szCs w:val="28"/>
        </w:rPr>
      </w:pPr>
    </w:p>
    <w:p w14:paraId="284190D7" w14:textId="5DAFC609" w:rsidR="00843994" w:rsidRDefault="00843994" w:rsidP="00252175">
      <w:pPr>
        <w:pStyle w:val="2"/>
      </w:pPr>
      <w:bookmarkStart w:id="1004" w:name="_Toc145317120"/>
      <w:r>
        <w:rPr>
          <w:rFonts w:hint="eastAsia"/>
        </w:rPr>
        <w:t>了解清楚企业这个报告是用来做什么的</w:t>
      </w:r>
      <w:bookmarkEnd w:id="1004"/>
    </w:p>
    <w:p w14:paraId="0DBD0C0F" w14:textId="7A754CD2" w:rsidR="003D682F" w:rsidRDefault="003D682F" w:rsidP="002F65F3">
      <w:pPr>
        <w:rPr>
          <w:rFonts w:ascii="宋体" w:eastAsia="宋体" w:hAnsi="宋体"/>
          <w:sz w:val="28"/>
          <w:szCs w:val="28"/>
        </w:rPr>
      </w:pPr>
      <w:r>
        <w:rPr>
          <w:rFonts w:ascii="宋体" w:eastAsia="宋体" w:hAnsi="宋体" w:hint="eastAsia"/>
          <w:sz w:val="28"/>
          <w:szCs w:val="28"/>
        </w:rPr>
        <w:t>企业要申请什么补助，到相关网站上看人家的要求。</w:t>
      </w:r>
    </w:p>
    <w:p w14:paraId="5E7BBD54" w14:textId="4AE64E34" w:rsidR="00843994" w:rsidRDefault="00000000" w:rsidP="002F65F3">
      <w:pPr>
        <w:rPr>
          <w:rFonts w:ascii="宋体" w:eastAsia="宋体" w:hAnsi="宋体"/>
          <w:sz w:val="28"/>
          <w:szCs w:val="28"/>
        </w:rPr>
      </w:pPr>
      <w:hyperlink r:id="rId17" w:history="1">
        <w:r w:rsidR="003D682F" w:rsidRPr="00F70862">
          <w:rPr>
            <w:rStyle w:val="ae"/>
            <w:rFonts w:ascii="宋体" w:eastAsia="宋体" w:hAnsi="宋体"/>
            <w:sz w:val="28"/>
            <w:szCs w:val="28"/>
          </w:rPr>
          <w:t>http://stic.sz.gov.cn/xxgk/tzgg/content/post_10590179.html</w:t>
        </w:r>
      </w:hyperlink>
    </w:p>
    <w:p w14:paraId="0AC1B98F" w14:textId="2436CCF4" w:rsidR="003D682F" w:rsidRDefault="003D682F" w:rsidP="002F65F3">
      <w:pPr>
        <w:rPr>
          <w:rFonts w:ascii="宋体" w:eastAsia="宋体" w:hAnsi="宋体"/>
          <w:sz w:val="28"/>
          <w:szCs w:val="28"/>
        </w:rPr>
      </w:pPr>
      <w:r>
        <w:rPr>
          <w:rFonts w:ascii="宋体" w:eastAsia="宋体" w:hAnsi="宋体" w:hint="eastAsia"/>
          <w:sz w:val="28"/>
          <w:szCs w:val="28"/>
        </w:rPr>
        <w:t>有时候，网站上会有相关模板的，我们直接根据模板来写报告就可以了。</w:t>
      </w:r>
    </w:p>
    <w:p w14:paraId="68659A61" w14:textId="1A246718" w:rsidR="003D682F" w:rsidRDefault="003D682F" w:rsidP="002F65F3">
      <w:pPr>
        <w:rPr>
          <w:rFonts w:ascii="宋体" w:eastAsia="宋体" w:hAnsi="宋体"/>
          <w:sz w:val="28"/>
          <w:szCs w:val="28"/>
        </w:rPr>
      </w:pPr>
      <w:r>
        <w:rPr>
          <w:rFonts w:ascii="宋体" w:eastAsia="宋体" w:hAnsi="宋体" w:hint="eastAsia"/>
          <w:sz w:val="28"/>
          <w:szCs w:val="28"/>
        </w:rPr>
        <w:t>即使没有模板，它也会有相关要求。</w:t>
      </w:r>
    </w:p>
    <w:p w14:paraId="04BF74CE" w14:textId="77777777" w:rsidR="003D682F" w:rsidRPr="003D682F" w:rsidRDefault="003D682F" w:rsidP="002F65F3">
      <w:pPr>
        <w:rPr>
          <w:rFonts w:ascii="宋体" w:eastAsia="宋体" w:hAnsi="宋体"/>
          <w:sz w:val="28"/>
          <w:szCs w:val="28"/>
        </w:rPr>
      </w:pPr>
    </w:p>
    <w:p w14:paraId="48F2EF59" w14:textId="306BB58C" w:rsidR="00843994" w:rsidRDefault="00202100" w:rsidP="00252175">
      <w:pPr>
        <w:pStyle w:val="2"/>
      </w:pPr>
      <w:bookmarkStart w:id="1005" w:name="_Toc145317121"/>
      <w:r>
        <w:rPr>
          <w:rFonts w:hint="eastAsia"/>
        </w:rPr>
        <w:lastRenderedPageBreak/>
        <w:t>自己写模板</w:t>
      </w:r>
      <w:bookmarkEnd w:id="1005"/>
    </w:p>
    <w:p w14:paraId="5FA2F1A5" w14:textId="2FEA9758" w:rsidR="002F65F3" w:rsidRDefault="002342F4" w:rsidP="002F65F3">
      <w:pPr>
        <w:rPr>
          <w:rFonts w:ascii="宋体" w:eastAsia="宋体" w:hAnsi="宋体"/>
          <w:sz w:val="28"/>
          <w:szCs w:val="28"/>
        </w:rPr>
      </w:pPr>
      <w:r>
        <w:rPr>
          <w:rFonts w:ascii="宋体" w:eastAsia="宋体" w:hAnsi="宋体" w:hint="eastAsia"/>
          <w:sz w:val="28"/>
          <w:szCs w:val="28"/>
        </w:rPr>
        <w:t>年审报告的格式是：审计报告正文、财务报表、附注这3部分。</w:t>
      </w:r>
    </w:p>
    <w:p w14:paraId="2CA81550" w14:textId="3999A84B" w:rsidR="002342F4" w:rsidRDefault="002342F4" w:rsidP="002F65F3">
      <w:pPr>
        <w:rPr>
          <w:rFonts w:ascii="宋体" w:eastAsia="宋体" w:hAnsi="宋体"/>
          <w:sz w:val="28"/>
          <w:szCs w:val="28"/>
        </w:rPr>
      </w:pPr>
      <w:r>
        <w:rPr>
          <w:rFonts w:ascii="宋体" w:eastAsia="宋体" w:hAnsi="宋体" w:hint="eastAsia"/>
          <w:sz w:val="28"/>
          <w:szCs w:val="28"/>
        </w:rPr>
        <w:t>专项审计报告的格式也参照这3部分就可以了。</w:t>
      </w:r>
    </w:p>
    <w:p w14:paraId="0A996D24" w14:textId="29DF09F8" w:rsidR="002342F4" w:rsidRDefault="003D682F" w:rsidP="002F65F3">
      <w:pPr>
        <w:rPr>
          <w:rFonts w:ascii="宋体" w:eastAsia="宋体" w:hAnsi="宋体"/>
          <w:sz w:val="28"/>
          <w:szCs w:val="28"/>
        </w:rPr>
      </w:pPr>
      <w:r>
        <w:rPr>
          <w:rFonts w:ascii="宋体" w:eastAsia="宋体" w:hAnsi="宋体" w:hint="eastAsia"/>
          <w:sz w:val="28"/>
          <w:szCs w:val="28"/>
        </w:rPr>
        <w:t>1、审计报告讲解（详见视频）</w:t>
      </w:r>
    </w:p>
    <w:p w14:paraId="40A565E4" w14:textId="77777777" w:rsidR="003D682F" w:rsidRDefault="003D682F" w:rsidP="002F65F3">
      <w:pPr>
        <w:rPr>
          <w:rFonts w:ascii="宋体" w:eastAsia="宋体" w:hAnsi="宋体"/>
          <w:sz w:val="28"/>
          <w:szCs w:val="28"/>
        </w:rPr>
      </w:pPr>
    </w:p>
    <w:p w14:paraId="2F3A478B" w14:textId="6731FD5A" w:rsidR="003D682F" w:rsidRPr="002F65F3" w:rsidRDefault="003D682F" w:rsidP="002F65F3">
      <w:pPr>
        <w:rPr>
          <w:rFonts w:ascii="宋体" w:eastAsia="宋体" w:hAnsi="宋体"/>
          <w:sz w:val="28"/>
          <w:szCs w:val="28"/>
        </w:rPr>
      </w:pPr>
      <w:r>
        <w:rPr>
          <w:rFonts w:ascii="宋体" w:eastAsia="宋体" w:hAnsi="宋体" w:hint="eastAsia"/>
          <w:sz w:val="28"/>
          <w:szCs w:val="28"/>
        </w:rPr>
        <w:t>2、明细表讲解（详见视频）</w:t>
      </w:r>
    </w:p>
    <w:p w14:paraId="091D3AA2" w14:textId="77777777" w:rsidR="002F65F3" w:rsidRDefault="002F65F3" w:rsidP="002F65F3">
      <w:pPr>
        <w:rPr>
          <w:rFonts w:ascii="宋体" w:eastAsia="宋体" w:hAnsi="宋体"/>
          <w:sz w:val="28"/>
          <w:szCs w:val="28"/>
        </w:rPr>
      </w:pPr>
    </w:p>
    <w:p w14:paraId="415F1DB6" w14:textId="745E3D05" w:rsidR="002F65F3" w:rsidRDefault="003D682F" w:rsidP="002F65F3">
      <w:pPr>
        <w:rPr>
          <w:rFonts w:ascii="宋体" w:eastAsia="宋体" w:hAnsi="宋体"/>
          <w:sz w:val="28"/>
          <w:szCs w:val="28"/>
        </w:rPr>
      </w:pPr>
      <w:r>
        <w:rPr>
          <w:rFonts w:ascii="宋体" w:eastAsia="宋体" w:hAnsi="宋体" w:hint="eastAsia"/>
          <w:sz w:val="28"/>
          <w:szCs w:val="28"/>
        </w:rPr>
        <w:t>3、</w:t>
      </w:r>
      <w:r w:rsidR="00BE75B1">
        <w:rPr>
          <w:rFonts w:ascii="宋体" w:eastAsia="宋体" w:hAnsi="宋体" w:hint="eastAsia"/>
          <w:sz w:val="28"/>
          <w:szCs w:val="28"/>
        </w:rPr>
        <w:t>附注讲解（详见视频）</w:t>
      </w:r>
    </w:p>
    <w:p w14:paraId="7903A62E" w14:textId="77777777" w:rsidR="002F65F3" w:rsidRDefault="002F65F3" w:rsidP="002F65F3">
      <w:pPr>
        <w:rPr>
          <w:rFonts w:ascii="宋体" w:eastAsia="宋体" w:hAnsi="宋体"/>
          <w:sz w:val="28"/>
          <w:szCs w:val="28"/>
        </w:rPr>
      </w:pPr>
    </w:p>
    <w:p w14:paraId="018C05BA" w14:textId="70ACA065" w:rsidR="00252175" w:rsidRDefault="00252175" w:rsidP="00252175">
      <w:pPr>
        <w:pStyle w:val="2"/>
      </w:pPr>
      <w:bookmarkStart w:id="1006" w:name="_Toc145317122"/>
      <w:r>
        <w:rPr>
          <w:rFonts w:hint="eastAsia"/>
        </w:rPr>
        <w:t>应该收集哪些资料，如何做专项审计的底稿</w:t>
      </w:r>
      <w:bookmarkEnd w:id="1006"/>
    </w:p>
    <w:p w14:paraId="1C0B3577" w14:textId="20594D79" w:rsidR="00DA5F5C" w:rsidRDefault="00252175" w:rsidP="002F65F3">
      <w:pPr>
        <w:rPr>
          <w:rFonts w:ascii="宋体" w:eastAsia="宋体" w:hAnsi="宋体"/>
          <w:sz w:val="28"/>
          <w:szCs w:val="28"/>
        </w:rPr>
      </w:pPr>
      <w:r>
        <w:rPr>
          <w:rFonts w:ascii="宋体" w:eastAsia="宋体" w:hAnsi="宋体" w:hint="eastAsia"/>
          <w:sz w:val="28"/>
          <w:szCs w:val="28"/>
        </w:rPr>
        <w:t>收集那些能证明审计结论的资料，底稿模板没有标准答案，自己在excel上面把证明审计结论的过程给展示出来就可以了，涉及到的资料，给它标个索引。</w:t>
      </w:r>
      <w:r w:rsidR="00DA5F5C">
        <w:rPr>
          <w:rFonts w:ascii="宋体" w:eastAsia="宋体" w:hAnsi="宋体"/>
          <w:sz w:val="28"/>
          <w:szCs w:val="28"/>
        </w:rPr>
        <w:br w:type="page"/>
      </w:r>
    </w:p>
    <w:p w14:paraId="569A0C1A" w14:textId="52FEA64D" w:rsidR="00BE75B1" w:rsidRDefault="00DA5F5C" w:rsidP="00BE75B1">
      <w:pPr>
        <w:pStyle w:val="1"/>
      </w:pPr>
      <w:bookmarkStart w:id="1007" w:name="_Toc123761943"/>
      <w:r>
        <w:rPr>
          <w:rFonts w:hint="eastAsia"/>
        </w:rPr>
        <w:lastRenderedPageBreak/>
        <w:t xml:space="preserve"> </w:t>
      </w:r>
      <w:bookmarkStart w:id="1008" w:name="_Toc145317123"/>
      <w:r w:rsidR="00BE75B1">
        <w:rPr>
          <w:rFonts w:hint="eastAsia"/>
        </w:rPr>
        <w:t>经济责任审计</w:t>
      </w:r>
      <w:bookmarkEnd w:id="1007"/>
      <w:bookmarkEnd w:id="1008"/>
    </w:p>
    <w:p w14:paraId="615651E7" w14:textId="77777777" w:rsidR="00DA5F5C" w:rsidRDefault="00DA5F5C" w:rsidP="00DA5F5C">
      <w:pPr>
        <w:rPr>
          <w:rFonts w:ascii="宋体" w:eastAsia="宋体" w:hAnsi="宋体"/>
          <w:sz w:val="28"/>
          <w:szCs w:val="28"/>
        </w:rPr>
      </w:pPr>
    </w:p>
    <w:p w14:paraId="4F1FE9CD" w14:textId="0E3EBEDA"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先讲理论，再结合我之前做的经济责任审计模板来逐项讲解。</w:t>
      </w:r>
    </w:p>
    <w:p w14:paraId="16594840" w14:textId="77777777" w:rsidR="00DA5F5C" w:rsidRPr="00DA5F5C" w:rsidRDefault="00DA5F5C" w:rsidP="00DA5F5C">
      <w:pPr>
        <w:rPr>
          <w:rFonts w:ascii="宋体" w:eastAsia="宋体" w:hAnsi="宋体"/>
          <w:sz w:val="28"/>
          <w:szCs w:val="28"/>
        </w:rPr>
      </w:pPr>
    </w:p>
    <w:p w14:paraId="39709E10"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经济责任审计，一般是国企、事业单位的总经理离任后，会计师事务所对他任期内的主要成绩和出现的问题做一个评价。</w:t>
      </w:r>
    </w:p>
    <w:p w14:paraId="306CA85A" w14:textId="77777777" w:rsidR="00DA5F5C" w:rsidRPr="00DA5F5C" w:rsidRDefault="00DA5F5C" w:rsidP="00DA5F5C">
      <w:pPr>
        <w:rPr>
          <w:rFonts w:ascii="宋体" w:eastAsia="宋体" w:hAnsi="宋体"/>
          <w:sz w:val="28"/>
          <w:szCs w:val="28"/>
        </w:rPr>
      </w:pPr>
    </w:p>
    <w:p w14:paraId="7D173728" w14:textId="7BFA9ADD" w:rsidR="00DA5F5C" w:rsidRPr="00DA5F5C" w:rsidRDefault="00985E99" w:rsidP="00DA5F5C">
      <w:pPr>
        <w:rPr>
          <w:rFonts w:ascii="宋体" w:eastAsia="宋体" w:hAnsi="宋体"/>
          <w:sz w:val="28"/>
          <w:szCs w:val="28"/>
        </w:rPr>
      </w:pPr>
      <w:r>
        <w:rPr>
          <w:rFonts w:ascii="宋体" w:eastAsia="宋体" w:hAnsi="宋体" w:hint="eastAsia"/>
          <w:sz w:val="28"/>
          <w:szCs w:val="28"/>
        </w:rPr>
        <w:t>大一点的</w:t>
      </w:r>
      <w:r w:rsidR="00DA5F5C" w:rsidRPr="00DA5F5C">
        <w:rPr>
          <w:rFonts w:ascii="宋体" w:eastAsia="宋体" w:hAnsi="宋体" w:hint="eastAsia"/>
          <w:sz w:val="28"/>
          <w:szCs w:val="28"/>
        </w:rPr>
        <w:t>国企的经济责任审计一般收费是</w:t>
      </w:r>
      <w:r w:rsidR="00DA5F5C" w:rsidRPr="00DA5F5C">
        <w:rPr>
          <w:rFonts w:ascii="宋体" w:eastAsia="宋体" w:hAnsi="宋体"/>
          <w:sz w:val="28"/>
          <w:szCs w:val="28"/>
        </w:rPr>
        <w:t>20万左右，三四个人，两周时间，基本上就能搞定了。</w:t>
      </w:r>
    </w:p>
    <w:p w14:paraId="7EAC0651" w14:textId="77777777" w:rsidR="00DA5F5C" w:rsidRPr="00DA5F5C" w:rsidRDefault="00DA5F5C" w:rsidP="00DA5F5C">
      <w:pPr>
        <w:rPr>
          <w:rFonts w:ascii="宋体" w:eastAsia="宋体" w:hAnsi="宋体"/>
          <w:sz w:val="28"/>
          <w:szCs w:val="28"/>
        </w:rPr>
      </w:pPr>
    </w:p>
    <w:p w14:paraId="68F5E819" w14:textId="5F07B034"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经济责任审计只要做两件事：</w:t>
      </w:r>
      <w:r w:rsidR="006C548C">
        <w:rPr>
          <w:rFonts w:ascii="宋体" w:eastAsia="宋体" w:hAnsi="宋体" w:hint="eastAsia"/>
          <w:sz w:val="28"/>
          <w:szCs w:val="28"/>
          <w:highlight w:val="yellow"/>
        </w:rPr>
        <w:t>按照模板写报告</w:t>
      </w:r>
      <w:r w:rsidRPr="00BC013E">
        <w:rPr>
          <w:rFonts w:ascii="宋体" w:eastAsia="宋体" w:hAnsi="宋体" w:hint="eastAsia"/>
          <w:sz w:val="28"/>
          <w:szCs w:val="28"/>
          <w:highlight w:val="yellow"/>
        </w:rPr>
        <w:t>，找问题。</w:t>
      </w:r>
    </w:p>
    <w:p w14:paraId="3CD5E544" w14:textId="77777777" w:rsidR="00DA5F5C" w:rsidRPr="00DA5F5C" w:rsidRDefault="00DA5F5C" w:rsidP="00DA5F5C">
      <w:pPr>
        <w:rPr>
          <w:rFonts w:ascii="宋体" w:eastAsia="宋体" w:hAnsi="宋体"/>
          <w:sz w:val="28"/>
          <w:szCs w:val="28"/>
        </w:rPr>
      </w:pPr>
    </w:p>
    <w:p w14:paraId="0C638EA5" w14:textId="0E305AF3" w:rsidR="00DA5F5C" w:rsidRDefault="006C548C" w:rsidP="00DA5F5C">
      <w:pPr>
        <w:rPr>
          <w:rFonts w:ascii="宋体" w:eastAsia="宋体" w:hAnsi="宋体"/>
          <w:sz w:val="28"/>
          <w:szCs w:val="28"/>
        </w:rPr>
      </w:pPr>
      <w:r>
        <w:rPr>
          <w:rFonts w:ascii="宋体" w:eastAsia="宋体" w:hAnsi="宋体" w:hint="eastAsia"/>
          <w:sz w:val="28"/>
          <w:szCs w:val="28"/>
        </w:rPr>
        <w:t>报告模板就在课件的资料中，接下来我们也会讲怎么样填写模板。</w:t>
      </w:r>
    </w:p>
    <w:p w14:paraId="44EB5770" w14:textId="3B1B1E81" w:rsidR="006C548C" w:rsidRPr="00DA5F5C" w:rsidRDefault="00B44E2C" w:rsidP="00DA5F5C">
      <w:pPr>
        <w:rPr>
          <w:rFonts w:ascii="宋体" w:eastAsia="宋体" w:hAnsi="宋体"/>
          <w:sz w:val="28"/>
          <w:szCs w:val="28"/>
        </w:rPr>
      </w:pPr>
      <w:r>
        <w:rPr>
          <w:rFonts w:ascii="宋体" w:eastAsia="宋体" w:hAnsi="宋体" w:hint="eastAsia"/>
          <w:sz w:val="28"/>
          <w:szCs w:val="28"/>
        </w:rPr>
        <w:t>把相关数据找到，跟着模板的格式填上去就可以了。</w:t>
      </w:r>
    </w:p>
    <w:p w14:paraId="39D2AC07" w14:textId="77777777" w:rsidR="00DA5F5C" w:rsidRPr="00DA5F5C" w:rsidRDefault="00DA5F5C" w:rsidP="00DA5F5C">
      <w:pPr>
        <w:rPr>
          <w:rFonts w:ascii="宋体" w:eastAsia="宋体" w:hAnsi="宋体"/>
          <w:sz w:val="28"/>
          <w:szCs w:val="28"/>
        </w:rPr>
      </w:pPr>
    </w:p>
    <w:p w14:paraId="5AAEEBA8"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找问题，就是找企业存在的问题。一般情况下，企业的问题分为两类：内控问题和会计处理问题。</w:t>
      </w:r>
    </w:p>
    <w:p w14:paraId="03938545" w14:textId="77777777" w:rsidR="00DA5F5C" w:rsidRPr="00DA5F5C" w:rsidRDefault="00DA5F5C" w:rsidP="00DA5F5C">
      <w:pPr>
        <w:rPr>
          <w:rFonts w:ascii="宋体" w:eastAsia="宋体" w:hAnsi="宋体"/>
          <w:sz w:val="28"/>
          <w:szCs w:val="28"/>
        </w:rPr>
      </w:pPr>
    </w:p>
    <w:p w14:paraId="6058B5EA" w14:textId="0FA0687E" w:rsidR="00DA5F5C" w:rsidRPr="00DA5F5C" w:rsidRDefault="00B44E2C" w:rsidP="00DA5F5C">
      <w:pPr>
        <w:rPr>
          <w:rFonts w:ascii="宋体" w:eastAsia="宋体" w:hAnsi="宋体"/>
          <w:sz w:val="28"/>
          <w:szCs w:val="28"/>
        </w:rPr>
      </w:pPr>
      <w:r>
        <w:rPr>
          <w:rFonts w:ascii="宋体" w:eastAsia="宋体" w:hAnsi="宋体" w:hint="eastAsia"/>
          <w:sz w:val="28"/>
          <w:szCs w:val="28"/>
        </w:rPr>
        <w:t>写好报告</w:t>
      </w:r>
      <w:r w:rsidR="00DA5F5C" w:rsidRPr="00DA5F5C">
        <w:rPr>
          <w:rFonts w:ascii="宋体" w:eastAsia="宋体" w:hAnsi="宋体" w:hint="eastAsia"/>
          <w:sz w:val="28"/>
          <w:szCs w:val="28"/>
        </w:rPr>
        <w:t>，找好问题，</w:t>
      </w:r>
      <w:r>
        <w:rPr>
          <w:rFonts w:ascii="宋体" w:eastAsia="宋体" w:hAnsi="宋体" w:hint="eastAsia"/>
          <w:sz w:val="28"/>
          <w:szCs w:val="28"/>
        </w:rPr>
        <w:t>把初稿交给企业</w:t>
      </w:r>
      <w:r w:rsidR="00DA5F5C" w:rsidRPr="00DA5F5C">
        <w:rPr>
          <w:rFonts w:ascii="宋体" w:eastAsia="宋体" w:hAnsi="宋体" w:hint="eastAsia"/>
          <w:sz w:val="28"/>
          <w:szCs w:val="28"/>
        </w:rPr>
        <w:t>，</w:t>
      </w:r>
      <w:r>
        <w:rPr>
          <w:rFonts w:ascii="宋体" w:eastAsia="宋体" w:hAnsi="宋体" w:hint="eastAsia"/>
          <w:sz w:val="28"/>
          <w:szCs w:val="28"/>
        </w:rPr>
        <w:t>就可以撤场了</w:t>
      </w:r>
      <w:r w:rsidR="00DA5F5C" w:rsidRPr="00DA5F5C">
        <w:rPr>
          <w:rFonts w:ascii="宋体" w:eastAsia="宋体" w:hAnsi="宋体" w:hint="eastAsia"/>
          <w:sz w:val="28"/>
          <w:szCs w:val="28"/>
        </w:rPr>
        <w:t>，企业确定之后，就可以出报告了。</w:t>
      </w:r>
    </w:p>
    <w:p w14:paraId="4647B25E" w14:textId="77777777" w:rsidR="00DA5F5C" w:rsidRPr="00DA5F5C" w:rsidRDefault="00DA5F5C" w:rsidP="00DA5F5C">
      <w:pPr>
        <w:rPr>
          <w:rFonts w:ascii="宋体" w:eastAsia="宋体" w:hAnsi="宋体"/>
          <w:sz w:val="28"/>
          <w:szCs w:val="28"/>
        </w:rPr>
      </w:pPr>
    </w:p>
    <w:p w14:paraId="112825C3" w14:textId="43784EA6"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经济责任审计，最难的就是找问题。委托方叫我们来审计，其实是希望我们帮他们找问题，并给出建议。如果找不出什么实质性的问题，也不好交差，</w:t>
      </w:r>
      <w:r>
        <w:rPr>
          <w:rFonts w:ascii="宋体" w:eastAsia="宋体" w:hAnsi="宋体" w:hint="eastAsia"/>
          <w:sz w:val="28"/>
          <w:szCs w:val="28"/>
        </w:rPr>
        <w:t>毕竟人家企业花了钱了，还是要希望我们能找出一些问题的。</w:t>
      </w:r>
    </w:p>
    <w:p w14:paraId="4C3D6DE0" w14:textId="77777777" w:rsidR="00DA5F5C" w:rsidRDefault="00DA5F5C" w:rsidP="00DA5F5C">
      <w:pPr>
        <w:rPr>
          <w:rFonts w:ascii="宋体" w:eastAsia="宋体" w:hAnsi="宋体"/>
          <w:sz w:val="28"/>
          <w:szCs w:val="28"/>
        </w:rPr>
      </w:pPr>
    </w:p>
    <w:p w14:paraId="711C1E43" w14:textId="5BF20FEB" w:rsidR="000A40B3" w:rsidRDefault="000A40B3" w:rsidP="00DA5F5C">
      <w:pPr>
        <w:rPr>
          <w:rFonts w:ascii="宋体" w:eastAsia="宋体" w:hAnsi="宋体"/>
          <w:sz w:val="28"/>
          <w:szCs w:val="28"/>
        </w:rPr>
      </w:pPr>
      <w:r>
        <w:rPr>
          <w:rFonts w:ascii="宋体" w:eastAsia="宋体" w:hAnsi="宋体" w:hint="eastAsia"/>
          <w:sz w:val="28"/>
          <w:szCs w:val="28"/>
        </w:rPr>
        <w:t>所以说，只要我们能找出一些比较有价值的问题，企业就好向上面交差，就比较好出报告了。如果我们没找出什么实质性的问题，企业可能不太满意。</w:t>
      </w:r>
    </w:p>
    <w:p w14:paraId="4F41ACBF" w14:textId="77777777" w:rsidR="000A40B3" w:rsidRPr="00DA5F5C" w:rsidRDefault="000A40B3" w:rsidP="00DA5F5C">
      <w:pPr>
        <w:rPr>
          <w:rFonts w:ascii="宋体" w:eastAsia="宋体" w:hAnsi="宋体"/>
          <w:sz w:val="28"/>
          <w:szCs w:val="28"/>
        </w:rPr>
      </w:pPr>
    </w:p>
    <w:p w14:paraId="52EB9324" w14:textId="77777777" w:rsidR="00DA5F5C" w:rsidRDefault="00DA5F5C" w:rsidP="00DA5F5C">
      <w:pPr>
        <w:rPr>
          <w:rFonts w:ascii="宋体" w:eastAsia="宋体" w:hAnsi="宋体"/>
          <w:sz w:val="28"/>
          <w:szCs w:val="28"/>
        </w:rPr>
      </w:pPr>
      <w:r w:rsidRPr="00DA5F5C">
        <w:rPr>
          <w:rFonts w:ascii="宋体" w:eastAsia="宋体" w:hAnsi="宋体" w:hint="eastAsia"/>
          <w:sz w:val="28"/>
          <w:szCs w:val="28"/>
        </w:rPr>
        <w:t>那么，如何发现企业的问题呢？</w:t>
      </w:r>
    </w:p>
    <w:p w14:paraId="1EC1F359" w14:textId="77777777" w:rsidR="00EA5E80" w:rsidRDefault="00EA5E80" w:rsidP="00DA5F5C">
      <w:pPr>
        <w:rPr>
          <w:rFonts w:ascii="宋体" w:eastAsia="宋体" w:hAnsi="宋体"/>
          <w:sz w:val="28"/>
          <w:szCs w:val="28"/>
        </w:rPr>
      </w:pPr>
    </w:p>
    <w:p w14:paraId="3C14CA03" w14:textId="4C395FA8" w:rsidR="00EA5E80" w:rsidRDefault="00EA5E80" w:rsidP="00BC013E">
      <w:pPr>
        <w:pStyle w:val="2"/>
      </w:pPr>
      <w:bookmarkStart w:id="1009" w:name="_Toc145317124"/>
      <w:r w:rsidRPr="00DA5F5C">
        <w:rPr>
          <w:rFonts w:hint="eastAsia"/>
        </w:rPr>
        <w:t>看</w:t>
      </w:r>
      <w:r>
        <w:rPr>
          <w:rFonts w:hint="eastAsia"/>
        </w:rPr>
        <w:t>上一任期的经济</w:t>
      </w:r>
      <w:r w:rsidRPr="00DA5F5C">
        <w:rPr>
          <w:rFonts w:hint="eastAsia"/>
        </w:rPr>
        <w:t>责任审计报告</w:t>
      </w:r>
      <w:bookmarkEnd w:id="1009"/>
    </w:p>
    <w:p w14:paraId="6662F132" w14:textId="1DC2E15F" w:rsidR="00EA5E80" w:rsidRDefault="0009020F" w:rsidP="00EA5E80">
      <w:pPr>
        <w:rPr>
          <w:rFonts w:ascii="宋体" w:eastAsia="宋体" w:hAnsi="宋体"/>
          <w:sz w:val="28"/>
          <w:szCs w:val="28"/>
        </w:rPr>
      </w:pPr>
      <w:r>
        <w:rPr>
          <w:rFonts w:ascii="宋体" w:eastAsia="宋体" w:hAnsi="宋体" w:hint="eastAsia"/>
          <w:sz w:val="28"/>
          <w:szCs w:val="28"/>
        </w:rPr>
        <w:t>看看前任存在哪些问题，这个任期改正没有，如果没改正，这个任期还要继续写出来。</w:t>
      </w:r>
    </w:p>
    <w:p w14:paraId="120DC6A5" w14:textId="63632E5E" w:rsidR="0009020F" w:rsidRPr="00DA5F5C" w:rsidRDefault="0009020F" w:rsidP="00EA5E80">
      <w:pPr>
        <w:rPr>
          <w:rFonts w:ascii="宋体" w:eastAsia="宋体" w:hAnsi="宋体"/>
          <w:sz w:val="28"/>
          <w:szCs w:val="28"/>
        </w:rPr>
      </w:pPr>
      <w:r>
        <w:rPr>
          <w:rFonts w:ascii="宋体" w:eastAsia="宋体" w:hAnsi="宋体" w:hint="eastAsia"/>
          <w:sz w:val="28"/>
          <w:szCs w:val="28"/>
        </w:rPr>
        <w:t>看前任存在的问题的好处是，人家都已经发现问题了，这次我们就没必要花那么多时间在那个方向了。比如我们花了好多时间发现一个问题，竟然是人家已经发现的，这样就浪费时间了。做这种专项审计报告，讲的就是效率。</w:t>
      </w:r>
    </w:p>
    <w:p w14:paraId="1EBA83E6" w14:textId="77777777" w:rsidR="00EA5E80" w:rsidRPr="00EA5E80" w:rsidRDefault="00EA5E80" w:rsidP="00DA5F5C">
      <w:pPr>
        <w:rPr>
          <w:rFonts w:ascii="宋体" w:eastAsia="宋体" w:hAnsi="宋体"/>
          <w:sz w:val="28"/>
          <w:szCs w:val="28"/>
        </w:rPr>
      </w:pPr>
    </w:p>
    <w:p w14:paraId="67D47FB5" w14:textId="31EE833D" w:rsidR="00EA5E80" w:rsidRDefault="00EA5E80" w:rsidP="00BC013E">
      <w:pPr>
        <w:pStyle w:val="2"/>
      </w:pPr>
      <w:bookmarkStart w:id="1010" w:name="_Toc145317125"/>
      <w:r w:rsidRPr="00DA5F5C">
        <w:rPr>
          <w:rFonts w:hint="eastAsia"/>
        </w:rPr>
        <w:lastRenderedPageBreak/>
        <w:t>查看企业的内审报告、管理审计报告</w:t>
      </w:r>
      <w:bookmarkEnd w:id="1010"/>
    </w:p>
    <w:p w14:paraId="5E343445" w14:textId="77777777" w:rsidR="00EA5E80" w:rsidRDefault="00EA5E80" w:rsidP="00EA5E80">
      <w:pPr>
        <w:rPr>
          <w:rFonts w:ascii="宋体" w:eastAsia="宋体" w:hAnsi="宋体"/>
          <w:sz w:val="28"/>
          <w:szCs w:val="28"/>
        </w:rPr>
      </w:pPr>
    </w:p>
    <w:p w14:paraId="13C61C07" w14:textId="2225619D" w:rsidR="00EA5E80" w:rsidRPr="00DA5F5C" w:rsidRDefault="00EA5E80" w:rsidP="00EA5E80">
      <w:pPr>
        <w:rPr>
          <w:rFonts w:ascii="宋体" w:eastAsia="宋体" w:hAnsi="宋体"/>
          <w:sz w:val="28"/>
          <w:szCs w:val="28"/>
        </w:rPr>
      </w:pPr>
      <w:r w:rsidRPr="00DA5F5C">
        <w:rPr>
          <w:rFonts w:ascii="宋体" w:eastAsia="宋体" w:hAnsi="宋体" w:hint="eastAsia"/>
          <w:sz w:val="28"/>
          <w:szCs w:val="28"/>
        </w:rPr>
        <w:t>国企的审计是最频繁的，年审、内控审计、管理审计、专项审计，几乎从年头审到年尾。很多时候，会计对我们的态度不太好，主要原因就是这个，一年到头都在给审计提供资料，估计是被搞烦了。既然别人已经做了这么多审计了，我们可以叫他们提供任期内所有的审计报告，这些审计报告中会列示企业存在的问题。通过看这些报告，我们可以快速了解企业存在的问题，如果是自己埋头找问题，好不容易发现问题了，竟然是别人已经发现了的，那就是浪费时间了。虽然我们从别人的报告中了解到企业存在的问题，还是要进一步收集资料，对这些问题进行确认。如果不对这些问题进行核实，而是直接抄过来的话，企业后面可能会问：你为什么说我们存在这些问题？我们总不能回答说是从别人的报告中抄的吧。所以说，虽然是利用别人的工作，我们只需要获取他们发现的问题点，结论还得我们自己找证据证明。</w:t>
      </w:r>
    </w:p>
    <w:p w14:paraId="720520F9" w14:textId="77777777" w:rsidR="00BC013E" w:rsidRDefault="00BC013E" w:rsidP="00DA5F5C">
      <w:pPr>
        <w:rPr>
          <w:rFonts w:ascii="宋体" w:eastAsia="宋体" w:hAnsi="宋体"/>
          <w:sz w:val="28"/>
          <w:szCs w:val="28"/>
        </w:rPr>
      </w:pPr>
    </w:p>
    <w:p w14:paraId="42B013D0" w14:textId="08BF5FA7" w:rsidR="00BC013E" w:rsidRDefault="00DA5F5C" w:rsidP="00BC013E">
      <w:pPr>
        <w:pStyle w:val="2"/>
      </w:pPr>
      <w:bookmarkStart w:id="1011" w:name="_Toc145317126"/>
      <w:r w:rsidRPr="00DA5F5C">
        <w:rPr>
          <w:rFonts w:hint="eastAsia"/>
        </w:rPr>
        <w:t>对任期内的每一个重要科目进行简单的审计</w:t>
      </w:r>
      <w:bookmarkEnd w:id="1011"/>
    </w:p>
    <w:p w14:paraId="060ECACC" w14:textId="2338520A"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审计的方法跟年审是一样的，只是不用像年审那样做那么详细的底稿。</w:t>
      </w:r>
    </w:p>
    <w:p w14:paraId="1DEDA444" w14:textId="77777777" w:rsidR="00DA5F5C" w:rsidRPr="00DA5F5C" w:rsidRDefault="00DA5F5C" w:rsidP="00DA5F5C">
      <w:pPr>
        <w:rPr>
          <w:rFonts w:ascii="宋体" w:eastAsia="宋体" w:hAnsi="宋体"/>
          <w:sz w:val="28"/>
          <w:szCs w:val="28"/>
        </w:rPr>
      </w:pPr>
    </w:p>
    <w:p w14:paraId="40C38D3C"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比如应收账款，当我们发现好多大额的应收账款账龄已经两三年了，这就要特别关注了。问一下企业的财务经理这些款项是什么业务形成的，为什么收不回来。国企的通病就是坏账多，这些坏账都是因为“缺心眼”形成的，比如客户明明是个皮包公司，却给几千万的赊销。款项收不回来，客户也跑路了。出现这种情况的时候，就看看签订合同之前，合同有没有经过审批，如果合同经过审批，审批环节肯定对客户的背景进行调查了，一调查客户背景，就不会给这么大的赊销额度了。实际上，根本就没有审批，而且这个项目就是总经理拉来的，当然，总经理是不会留下证据的，只是给下面的人下个口头命令，这项目就通过了。这就是领导的“高明”之处，不留证据，就算最后被发现了，他可以找很多理由来甩锅。当然，这个客户很大可能跟总经理沾亲带故。由于我们不是做经侦的，很难拿到总经理以权谋私的证据，不能在审计报告上写任何一句没有证据的话。最终，这个锅只能给内控背了，只能写企业没有执行合同审批的内控。</w:t>
      </w:r>
    </w:p>
    <w:p w14:paraId="24908D7A" w14:textId="77777777" w:rsidR="00DA5F5C" w:rsidRPr="00DA5F5C" w:rsidRDefault="00DA5F5C" w:rsidP="00DA5F5C">
      <w:pPr>
        <w:rPr>
          <w:rFonts w:ascii="宋体" w:eastAsia="宋体" w:hAnsi="宋体"/>
          <w:sz w:val="28"/>
          <w:szCs w:val="28"/>
        </w:rPr>
      </w:pPr>
    </w:p>
    <w:p w14:paraId="589054F0"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比如其他应收款，要了解它的款项性质，了解它的合理性，国企的其他应收款是最多故事的，很多国有资产都是通过它流失的。</w:t>
      </w:r>
    </w:p>
    <w:p w14:paraId="3417704D" w14:textId="77777777" w:rsidR="00DA5F5C" w:rsidRPr="00DA5F5C" w:rsidRDefault="00DA5F5C" w:rsidP="00DA5F5C">
      <w:pPr>
        <w:rPr>
          <w:rFonts w:ascii="宋体" w:eastAsia="宋体" w:hAnsi="宋体"/>
          <w:sz w:val="28"/>
          <w:szCs w:val="28"/>
        </w:rPr>
      </w:pPr>
    </w:p>
    <w:p w14:paraId="2E56668C" w14:textId="7BEA987C"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预付账款，这个也是比较容易出事儿的，某些跟总经理存在关联关</w:t>
      </w:r>
      <w:r w:rsidRPr="00DA5F5C">
        <w:rPr>
          <w:rFonts w:ascii="宋体" w:eastAsia="宋体" w:hAnsi="宋体" w:hint="eastAsia"/>
          <w:sz w:val="28"/>
          <w:szCs w:val="28"/>
        </w:rPr>
        <w:lastRenderedPageBreak/>
        <w:t>系的企业，会签个虚假的合同，然后国企就给他们预付一大笔款项。国有资产就这样被占用了</w:t>
      </w:r>
      <w:r>
        <w:rPr>
          <w:rFonts w:ascii="宋体" w:eastAsia="宋体" w:hAnsi="宋体" w:hint="eastAsia"/>
          <w:sz w:val="28"/>
          <w:szCs w:val="28"/>
        </w:rPr>
        <w:t>。</w:t>
      </w:r>
    </w:p>
    <w:p w14:paraId="43A8DBBB" w14:textId="77777777" w:rsidR="00DA5F5C" w:rsidRPr="00DA5F5C" w:rsidRDefault="00DA5F5C" w:rsidP="00DA5F5C">
      <w:pPr>
        <w:rPr>
          <w:rFonts w:ascii="宋体" w:eastAsia="宋体" w:hAnsi="宋体"/>
          <w:sz w:val="28"/>
          <w:szCs w:val="28"/>
        </w:rPr>
      </w:pPr>
    </w:p>
    <w:p w14:paraId="24655E3E"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固定资产、无形资产、长期待摊费用，这些长期资产也是比较容易“藏污纳垢”的，企业会把各种乱七八糟的东西往里面放，如果不去盘它，还真发现不了。房产的话就检查房产证，机器设备就抽一些大额的盘点，无形资产检查土地证，如果是软件就检查形成时的发票等，长期待摊费用查合同、发票等。</w:t>
      </w:r>
    </w:p>
    <w:p w14:paraId="5FDD2A84" w14:textId="77777777" w:rsidR="00DA5F5C" w:rsidRPr="00DA5F5C" w:rsidRDefault="00DA5F5C" w:rsidP="00DA5F5C">
      <w:pPr>
        <w:rPr>
          <w:rFonts w:ascii="宋体" w:eastAsia="宋体" w:hAnsi="宋体"/>
          <w:sz w:val="28"/>
          <w:szCs w:val="28"/>
        </w:rPr>
      </w:pPr>
    </w:p>
    <w:p w14:paraId="448E313E"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存货，这个也是要特别关注的，主要看账实是否相符，盘一下就行，能全盘的就全盘，不能全盘的就抽盘。监盘的过程中关注一下存货的生产日期，库龄长的话看看是否已经计提足额的跌价准备。最后关注一下存货的核算是否符合会计准则。</w:t>
      </w:r>
    </w:p>
    <w:p w14:paraId="1E03E3CE" w14:textId="77777777" w:rsidR="00DA5F5C" w:rsidRPr="00DA5F5C" w:rsidRDefault="00DA5F5C" w:rsidP="00DA5F5C">
      <w:pPr>
        <w:rPr>
          <w:rFonts w:ascii="宋体" w:eastAsia="宋体" w:hAnsi="宋体"/>
          <w:sz w:val="28"/>
          <w:szCs w:val="28"/>
        </w:rPr>
      </w:pPr>
    </w:p>
    <w:p w14:paraId="7783E5B6"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总之，对于重要的科目，要逐个进行分析，对于不合理的地方，就顺藤摸瓜，把问题搞清楚。</w:t>
      </w:r>
    </w:p>
    <w:p w14:paraId="0A872877" w14:textId="77777777" w:rsidR="00DA5F5C" w:rsidRDefault="00DA5F5C" w:rsidP="00DA5F5C">
      <w:pPr>
        <w:rPr>
          <w:rFonts w:ascii="宋体" w:eastAsia="宋体" w:hAnsi="宋体"/>
          <w:sz w:val="28"/>
          <w:szCs w:val="28"/>
        </w:rPr>
      </w:pPr>
    </w:p>
    <w:p w14:paraId="545381E9" w14:textId="77777777" w:rsidR="00BC013E" w:rsidRDefault="00DA5F5C" w:rsidP="00BC013E">
      <w:pPr>
        <w:pStyle w:val="2"/>
      </w:pPr>
      <w:bookmarkStart w:id="1012" w:name="_Toc145317127"/>
      <w:r w:rsidRPr="00DA5F5C">
        <w:rPr>
          <w:rFonts w:hint="eastAsia"/>
        </w:rPr>
        <w:t>对任期内所有重大的投资项目进行检查</w:t>
      </w:r>
      <w:bookmarkEnd w:id="1012"/>
    </w:p>
    <w:p w14:paraId="0419C5DC" w14:textId="1C6415FB" w:rsidR="00DA5F5C" w:rsidRDefault="00B62D36" w:rsidP="00DA5F5C">
      <w:pPr>
        <w:rPr>
          <w:rFonts w:ascii="宋体" w:eastAsia="宋体" w:hAnsi="宋体"/>
          <w:sz w:val="28"/>
          <w:szCs w:val="28"/>
        </w:rPr>
      </w:pPr>
      <w:r w:rsidRPr="00B62D36">
        <w:rPr>
          <w:rFonts w:ascii="宋体" w:eastAsia="宋体" w:hAnsi="宋体" w:hint="eastAsia"/>
          <w:color w:val="FF0000"/>
          <w:sz w:val="28"/>
          <w:szCs w:val="28"/>
        </w:rPr>
        <w:t>看总经理的年度报告</w:t>
      </w:r>
      <w:r w:rsidR="00DA5F5C" w:rsidRPr="00DA5F5C">
        <w:rPr>
          <w:rFonts w:ascii="宋体" w:eastAsia="宋体" w:hAnsi="宋体" w:hint="eastAsia"/>
          <w:sz w:val="28"/>
          <w:szCs w:val="28"/>
        </w:rPr>
        <w:t>，报告中会总结该年度内总经理做了哪些决策</w:t>
      </w:r>
      <w:r>
        <w:rPr>
          <w:rFonts w:ascii="宋体" w:eastAsia="宋体" w:hAnsi="宋体" w:hint="eastAsia"/>
          <w:sz w:val="28"/>
          <w:szCs w:val="28"/>
        </w:rPr>
        <w:t>。</w:t>
      </w:r>
      <w:r w:rsidRPr="00B62D36">
        <w:rPr>
          <w:rFonts w:ascii="宋体" w:eastAsia="宋体" w:hAnsi="宋体" w:hint="eastAsia"/>
          <w:color w:val="FF0000"/>
          <w:sz w:val="28"/>
          <w:szCs w:val="28"/>
        </w:rPr>
        <w:t>看董事会、股东会的决议</w:t>
      </w:r>
      <w:r>
        <w:rPr>
          <w:rFonts w:ascii="宋体" w:eastAsia="宋体" w:hAnsi="宋体" w:hint="eastAsia"/>
          <w:sz w:val="28"/>
          <w:szCs w:val="28"/>
        </w:rPr>
        <w:t>。</w:t>
      </w:r>
      <w:r w:rsidR="00C70D95">
        <w:rPr>
          <w:rFonts w:ascii="宋体" w:eastAsia="宋体" w:hAnsi="宋体" w:hint="eastAsia"/>
          <w:sz w:val="28"/>
          <w:szCs w:val="28"/>
        </w:rPr>
        <w:t>从这些文件中就可以看出，任期内做了</w:t>
      </w:r>
      <w:r w:rsidR="00C70D95">
        <w:rPr>
          <w:rFonts w:ascii="宋体" w:eastAsia="宋体" w:hAnsi="宋体" w:hint="eastAsia"/>
          <w:sz w:val="28"/>
          <w:szCs w:val="28"/>
        </w:rPr>
        <w:lastRenderedPageBreak/>
        <w:t>哪些决策，投资了哪些项目。我们再检查这些项目的相关资料，看看是否合规，是否存在问题。</w:t>
      </w:r>
    </w:p>
    <w:p w14:paraId="4F2E9D60" w14:textId="77777777" w:rsidR="00C70D95" w:rsidRDefault="00C70D95" w:rsidP="00DA5F5C">
      <w:pPr>
        <w:rPr>
          <w:rFonts w:ascii="宋体" w:eastAsia="宋体" w:hAnsi="宋体"/>
          <w:sz w:val="28"/>
          <w:szCs w:val="28"/>
        </w:rPr>
      </w:pPr>
    </w:p>
    <w:p w14:paraId="36521C58" w14:textId="3EF9348E" w:rsidR="00C70D95" w:rsidRDefault="008B6374" w:rsidP="00DA5F5C">
      <w:pPr>
        <w:rPr>
          <w:rFonts w:ascii="宋体" w:eastAsia="宋体" w:hAnsi="宋体"/>
          <w:sz w:val="28"/>
          <w:szCs w:val="28"/>
        </w:rPr>
      </w:pPr>
      <w:r>
        <w:rPr>
          <w:rFonts w:ascii="宋体" w:eastAsia="宋体" w:hAnsi="宋体" w:hint="eastAsia"/>
          <w:sz w:val="28"/>
          <w:szCs w:val="28"/>
        </w:rPr>
        <w:t>比如投资了几个亿，项目的供应商都是一些新设立的企业，这些企业把钱拿了，活也没干好，这就有问题了。这很可能就涉及到国有资产流失。但是我们没有证据证明人家是国有资产流失，所以写问题的时候不能写国有资产流失。可以从以下这几个方面写：第一方面，写他们未严格执行招投标程序，新设立的企业也给他们中标；第二方面，未执行验收程序再付款。第三方面，供应商未按照合同履约，</w:t>
      </w:r>
      <w:r w:rsidR="00C64357">
        <w:rPr>
          <w:rFonts w:ascii="宋体" w:eastAsia="宋体" w:hAnsi="宋体" w:hint="eastAsia"/>
          <w:sz w:val="28"/>
          <w:szCs w:val="28"/>
        </w:rPr>
        <w:t>拿到钱就跑路了，</w:t>
      </w:r>
      <w:r>
        <w:rPr>
          <w:rFonts w:ascii="宋体" w:eastAsia="宋体" w:hAnsi="宋体" w:hint="eastAsia"/>
          <w:sz w:val="28"/>
          <w:szCs w:val="28"/>
        </w:rPr>
        <w:t>公司没有追究人家的法律责任，这叫怠于行使权利。</w:t>
      </w:r>
    </w:p>
    <w:p w14:paraId="0F0C7F5D" w14:textId="77777777" w:rsidR="00B62D36" w:rsidRDefault="00B62D36" w:rsidP="00DA5F5C">
      <w:pPr>
        <w:rPr>
          <w:rFonts w:ascii="宋体" w:eastAsia="宋体" w:hAnsi="宋体"/>
          <w:sz w:val="28"/>
          <w:szCs w:val="28"/>
        </w:rPr>
      </w:pPr>
    </w:p>
    <w:p w14:paraId="34B3BC90" w14:textId="77777777" w:rsidR="00B62D36" w:rsidRPr="00DA5F5C" w:rsidRDefault="00B62D36" w:rsidP="00DA5F5C">
      <w:pPr>
        <w:rPr>
          <w:rFonts w:ascii="宋体" w:eastAsia="宋体" w:hAnsi="宋体"/>
          <w:sz w:val="28"/>
          <w:szCs w:val="28"/>
        </w:rPr>
      </w:pPr>
    </w:p>
    <w:p w14:paraId="09FD240F"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找问题，需要一定的审计功底，对于审计小朋友来说，还是有点难度的。只有见的多了，才能快速找到问题，因为历史总是惊人的相似，你在上一个项目发现的问题，这个项目很可能也存在。要提高发现问题的能力，就要多看看别人的报告，平时做审计的时候多总结总结，会计基础要扎实。</w:t>
      </w:r>
    </w:p>
    <w:p w14:paraId="4F5CF7A4" w14:textId="77777777" w:rsidR="00DA5F5C" w:rsidRPr="00DA5F5C" w:rsidRDefault="00DA5F5C" w:rsidP="00DA5F5C">
      <w:pPr>
        <w:rPr>
          <w:rFonts w:ascii="宋体" w:eastAsia="宋体" w:hAnsi="宋体"/>
          <w:sz w:val="28"/>
          <w:szCs w:val="28"/>
        </w:rPr>
      </w:pPr>
    </w:p>
    <w:p w14:paraId="40EE9CDD" w14:textId="77777777" w:rsidR="00DA5F5C" w:rsidRPr="00DA5F5C" w:rsidRDefault="00DA5F5C" w:rsidP="00BC013E">
      <w:pPr>
        <w:pStyle w:val="2"/>
      </w:pPr>
      <w:bookmarkStart w:id="1013" w:name="_Toc145317128"/>
      <w:r w:rsidRPr="00DA5F5C">
        <w:rPr>
          <w:rFonts w:hint="eastAsia"/>
        </w:rPr>
        <w:lastRenderedPageBreak/>
        <w:t>经济责任审计需要填附注吗？</w:t>
      </w:r>
      <w:bookmarkEnd w:id="1013"/>
    </w:p>
    <w:p w14:paraId="1D04B1EA" w14:textId="77777777" w:rsidR="00DA5F5C" w:rsidRPr="00DA5F5C" w:rsidRDefault="00DA5F5C" w:rsidP="00DA5F5C">
      <w:pPr>
        <w:rPr>
          <w:rFonts w:ascii="宋体" w:eastAsia="宋体" w:hAnsi="宋体"/>
          <w:sz w:val="28"/>
          <w:szCs w:val="28"/>
        </w:rPr>
      </w:pPr>
    </w:p>
    <w:p w14:paraId="03CB00A4" w14:textId="77777777" w:rsidR="00DA5F5C" w:rsidRDefault="00DA5F5C" w:rsidP="00DA5F5C">
      <w:pPr>
        <w:rPr>
          <w:rFonts w:ascii="宋体" w:eastAsia="宋体" w:hAnsi="宋体"/>
          <w:sz w:val="28"/>
          <w:szCs w:val="28"/>
        </w:rPr>
      </w:pPr>
      <w:r w:rsidRPr="00F72097">
        <w:rPr>
          <w:rFonts w:ascii="宋体" w:eastAsia="宋体" w:hAnsi="宋体" w:hint="eastAsia"/>
          <w:sz w:val="28"/>
          <w:szCs w:val="28"/>
          <w:highlight w:val="yellow"/>
        </w:rPr>
        <w:t>不用。</w:t>
      </w:r>
    </w:p>
    <w:p w14:paraId="2CB71589" w14:textId="598CA60C"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我参加第一个经济责任审计的时候，是老领导带队，根据事务所的传统，是要填写附注的，因为任期末是</w:t>
      </w:r>
      <w:r w:rsidRPr="00DA5F5C">
        <w:rPr>
          <w:rFonts w:ascii="宋体" w:eastAsia="宋体" w:hAnsi="宋体"/>
          <w:sz w:val="28"/>
          <w:szCs w:val="28"/>
        </w:rPr>
        <w:t>11月，不能用年审的附注，只能一个个科目搞附注，三十几家主体，附注就搞了好长时间。第二个项目的时候，我是现场负责人，任期有8个年度，如果按照之前的做法，每年搞一个附注，三十几个主体的合并，还搞8年，光填附注，都不用搞别的了。用年审的附注？不行，因为经济责任审计的会计主体跟年报审计的会计主体，差了4个，因为有4家公司不在这个总经理的责任范围。我问老领导，经济责任审计是不是不用填附注的，你看咱们这个项目，这附注填完</w:t>
      </w:r>
      <w:r w:rsidRPr="00DA5F5C">
        <w:rPr>
          <w:rFonts w:ascii="宋体" w:eastAsia="宋体" w:hAnsi="宋体" w:hint="eastAsia"/>
          <w:sz w:val="28"/>
          <w:szCs w:val="28"/>
        </w:rPr>
        <w:t>都猴年马月了。然后我到网上查了一下模板，网上的模板也都不填附注的。我问他咱们所里有没有统一的模板，他说没有，每个项目经理都是根据自己的模板做的。后来他给了我一个模板，说是深圳国资委的。我看了那个模板，也没要求填附注。最后，我跟他说，这次我们就不填附注了，因为没必要，企业他们想看附注的话，看年审的就可以了，经济责任审计主要是找问题。老领导说，要是最后企业要填附注呢？我说，企业不会这么无聊的，要是他们要求填附注，我们就要求他们加钱，加</w:t>
      </w:r>
      <w:r w:rsidRPr="00DA5F5C">
        <w:rPr>
          <w:rFonts w:ascii="宋体" w:eastAsia="宋体" w:hAnsi="宋体"/>
          <w:sz w:val="28"/>
          <w:szCs w:val="28"/>
        </w:rPr>
        <w:t>8倍的钱，看他们还要不要，国资委的模板都不要，企</w:t>
      </w:r>
      <w:r w:rsidRPr="00DA5F5C">
        <w:rPr>
          <w:rFonts w:ascii="宋体" w:eastAsia="宋体" w:hAnsi="宋体"/>
          <w:sz w:val="28"/>
          <w:szCs w:val="28"/>
        </w:rPr>
        <w:lastRenderedPageBreak/>
        <w:t>业要什么要。最终，达成一致意见</w:t>
      </w:r>
      <w:r w:rsidRPr="00DA5F5C">
        <w:rPr>
          <w:rFonts w:ascii="宋体" w:eastAsia="宋体" w:hAnsi="宋体" w:hint="eastAsia"/>
          <w:sz w:val="28"/>
          <w:szCs w:val="28"/>
        </w:rPr>
        <w:t>，不填附注。</w:t>
      </w:r>
    </w:p>
    <w:p w14:paraId="022B2BCB" w14:textId="77777777" w:rsidR="00DA5F5C" w:rsidRPr="00DA5F5C" w:rsidRDefault="00DA5F5C" w:rsidP="00DA5F5C">
      <w:pPr>
        <w:rPr>
          <w:rFonts w:ascii="宋体" w:eastAsia="宋体" w:hAnsi="宋体"/>
          <w:sz w:val="28"/>
          <w:szCs w:val="28"/>
        </w:rPr>
      </w:pPr>
    </w:p>
    <w:p w14:paraId="4D3BCDE2" w14:textId="7777777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后来，我又看了其他事务所出的经济责任审计报告，人家也没填附注。</w:t>
      </w:r>
    </w:p>
    <w:p w14:paraId="0A56275B" w14:textId="77777777" w:rsidR="00DA5F5C" w:rsidRPr="00DA5F5C" w:rsidRDefault="00DA5F5C" w:rsidP="00DA5F5C">
      <w:pPr>
        <w:rPr>
          <w:rFonts w:ascii="宋体" w:eastAsia="宋体" w:hAnsi="宋体"/>
          <w:sz w:val="28"/>
          <w:szCs w:val="28"/>
        </w:rPr>
      </w:pPr>
    </w:p>
    <w:p w14:paraId="1372878E" w14:textId="1571D897" w:rsidR="00DA5F5C" w:rsidRPr="00DA5F5C" w:rsidRDefault="00DA5F5C" w:rsidP="00DA5F5C">
      <w:pPr>
        <w:rPr>
          <w:rFonts w:ascii="宋体" w:eastAsia="宋体" w:hAnsi="宋体"/>
          <w:sz w:val="28"/>
          <w:szCs w:val="28"/>
        </w:rPr>
      </w:pPr>
      <w:r w:rsidRPr="00DA5F5C">
        <w:rPr>
          <w:rFonts w:ascii="宋体" w:eastAsia="宋体" w:hAnsi="宋体" w:hint="eastAsia"/>
          <w:sz w:val="28"/>
          <w:szCs w:val="28"/>
        </w:rPr>
        <w:t>理论就讲到这儿吧，接下来讲讲经济责任审计报告的格式，这个格式是深圳国资委的，其他地方的估计也差不多</w:t>
      </w:r>
      <w:r>
        <w:rPr>
          <w:rFonts w:ascii="宋体" w:eastAsia="宋体" w:hAnsi="宋体" w:hint="eastAsia"/>
          <w:sz w:val="28"/>
          <w:szCs w:val="28"/>
        </w:rPr>
        <w:t>。</w:t>
      </w:r>
    </w:p>
    <w:p w14:paraId="0F790B90" w14:textId="77777777" w:rsidR="00EA5E80" w:rsidRDefault="00EA5E80" w:rsidP="00DA5F5C">
      <w:pPr>
        <w:rPr>
          <w:rFonts w:ascii="宋体" w:eastAsia="宋体" w:hAnsi="宋体"/>
          <w:sz w:val="28"/>
          <w:szCs w:val="28"/>
        </w:rPr>
      </w:pPr>
    </w:p>
    <w:p w14:paraId="016A78D7" w14:textId="2797BB8A" w:rsidR="00CE3059" w:rsidRDefault="00CE3059" w:rsidP="00CE3059">
      <w:pPr>
        <w:pStyle w:val="2"/>
      </w:pPr>
      <w:bookmarkStart w:id="1014" w:name="_Toc145317129"/>
      <w:r>
        <w:rPr>
          <w:rFonts w:hint="eastAsia"/>
        </w:rPr>
        <w:t>底稿</w:t>
      </w:r>
      <w:bookmarkEnd w:id="1014"/>
    </w:p>
    <w:p w14:paraId="45CEA987" w14:textId="7E3CE81C" w:rsidR="00EA5E80" w:rsidRDefault="00FF727A" w:rsidP="00DA5F5C">
      <w:pPr>
        <w:rPr>
          <w:rFonts w:ascii="宋体" w:eastAsia="宋体" w:hAnsi="宋体"/>
          <w:sz w:val="28"/>
          <w:szCs w:val="28"/>
        </w:rPr>
      </w:pPr>
      <w:r>
        <w:rPr>
          <w:rFonts w:ascii="宋体" w:eastAsia="宋体" w:hAnsi="宋体" w:hint="eastAsia"/>
          <w:sz w:val="28"/>
          <w:szCs w:val="28"/>
        </w:rPr>
        <w:t>经济责任审计不用专门的底稿，</w:t>
      </w:r>
      <w:r w:rsidRPr="00FF727A">
        <w:rPr>
          <w:rFonts w:ascii="宋体" w:eastAsia="宋体" w:hAnsi="宋体" w:hint="eastAsia"/>
          <w:color w:val="FF0000"/>
          <w:sz w:val="28"/>
          <w:szCs w:val="28"/>
        </w:rPr>
        <w:t>收集到的资料就能当作底稿</w:t>
      </w:r>
      <w:r>
        <w:rPr>
          <w:rFonts w:ascii="宋体" w:eastAsia="宋体" w:hAnsi="宋体" w:hint="eastAsia"/>
          <w:sz w:val="28"/>
          <w:szCs w:val="28"/>
        </w:rPr>
        <w:t>。而且不用函证。</w:t>
      </w:r>
    </w:p>
    <w:p w14:paraId="05B5C2E6" w14:textId="451CEAA8" w:rsidR="007077C7" w:rsidRDefault="007077C7" w:rsidP="00DA5F5C">
      <w:pPr>
        <w:rPr>
          <w:rFonts w:ascii="宋体" w:eastAsia="宋体" w:hAnsi="宋体"/>
          <w:sz w:val="28"/>
          <w:szCs w:val="28"/>
        </w:rPr>
      </w:pPr>
      <w:r>
        <w:rPr>
          <w:rFonts w:ascii="宋体" w:eastAsia="宋体" w:hAnsi="宋体" w:hint="eastAsia"/>
          <w:sz w:val="28"/>
          <w:szCs w:val="28"/>
        </w:rPr>
        <w:t>那我们要怎么整理底稿呢？就是我们写问题的时候，</w:t>
      </w:r>
      <w:r w:rsidR="0090248A">
        <w:rPr>
          <w:rFonts w:ascii="宋体" w:eastAsia="宋体" w:hAnsi="宋体" w:hint="eastAsia"/>
          <w:sz w:val="28"/>
          <w:szCs w:val="28"/>
        </w:rPr>
        <w:t>能够支撑这些问题的资料，每个问题做一张excel表，支撑的资料就给它编个索引就可以了。</w:t>
      </w:r>
    </w:p>
    <w:p w14:paraId="4D3E9CDE" w14:textId="4FAB0145" w:rsidR="0090248A" w:rsidRDefault="0090248A" w:rsidP="00DA5F5C">
      <w:pPr>
        <w:rPr>
          <w:rFonts w:ascii="宋体" w:eastAsia="宋体" w:hAnsi="宋体"/>
          <w:sz w:val="28"/>
          <w:szCs w:val="28"/>
        </w:rPr>
      </w:pPr>
      <w:r>
        <w:rPr>
          <w:rFonts w:ascii="宋体" w:eastAsia="宋体" w:hAnsi="宋体" w:hint="eastAsia"/>
          <w:sz w:val="28"/>
          <w:szCs w:val="28"/>
        </w:rPr>
        <w:t>经济责任审计的底稿，</w:t>
      </w:r>
      <w:r w:rsidRPr="0090248A">
        <w:rPr>
          <w:rFonts w:ascii="宋体" w:eastAsia="宋体" w:hAnsi="宋体" w:hint="eastAsia"/>
          <w:sz w:val="28"/>
          <w:szCs w:val="28"/>
          <w:highlight w:val="yellow"/>
        </w:rPr>
        <w:t>以问题为导向</w:t>
      </w:r>
      <w:r>
        <w:rPr>
          <w:rFonts w:ascii="宋体" w:eastAsia="宋体" w:hAnsi="宋体" w:hint="eastAsia"/>
          <w:sz w:val="28"/>
          <w:szCs w:val="28"/>
        </w:rPr>
        <w:t>，而不像年审底稿那样以会计科目为导向。</w:t>
      </w:r>
    </w:p>
    <w:p w14:paraId="24020615" w14:textId="059C7B11" w:rsidR="00F72097" w:rsidRDefault="00F72097" w:rsidP="00DA5F5C">
      <w:pPr>
        <w:rPr>
          <w:rFonts w:ascii="宋体" w:eastAsia="宋体" w:hAnsi="宋体" w:hint="eastAsia"/>
          <w:sz w:val="28"/>
          <w:szCs w:val="28"/>
        </w:rPr>
      </w:pPr>
      <w:r w:rsidRPr="00F72097">
        <w:rPr>
          <w:rFonts w:ascii="宋体" w:eastAsia="宋体" w:hAnsi="宋体" w:hint="eastAsia"/>
          <w:sz w:val="28"/>
          <w:szCs w:val="28"/>
          <w:highlight w:val="yellow"/>
        </w:rPr>
        <w:t>函证？</w:t>
      </w:r>
      <w:r>
        <w:rPr>
          <w:rFonts w:ascii="宋体" w:eastAsia="宋体" w:hAnsi="宋体" w:hint="eastAsia"/>
          <w:sz w:val="28"/>
          <w:szCs w:val="28"/>
        </w:rPr>
        <w:t>无需函证。</w:t>
      </w:r>
    </w:p>
    <w:p w14:paraId="36AE2C64" w14:textId="77777777" w:rsidR="00CE3059" w:rsidRDefault="00CE3059" w:rsidP="00DA5F5C">
      <w:pPr>
        <w:rPr>
          <w:rFonts w:ascii="宋体" w:eastAsia="宋体" w:hAnsi="宋体"/>
          <w:sz w:val="28"/>
          <w:szCs w:val="28"/>
        </w:rPr>
      </w:pPr>
    </w:p>
    <w:p w14:paraId="6D61C21D" w14:textId="3BD9F9B8" w:rsidR="00CE3059" w:rsidRDefault="004C5114" w:rsidP="004C5114">
      <w:pPr>
        <w:pStyle w:val="2"/>
      </w:pPr>
      <w:bookmarkStart w:id="1015" w:name="_Toc145317130"/>
      <w:r>
        <w:rPr>
          <w:rFonts w:hint="eastAsia"/>
        </w:rPr>
        <w:lastRenderedPageBreak/>
        <w:t>总结</w:t>
      </w:r>
      <w:bookmarkEnd w:id="1015"/>
    </w:p>
    <w:p w14:paraId="121506E1" w14:textId="59B7931F" w:rsidR="00CE3059" w:rsidRDefault="00F122D1" w:rsidP="00DA5F5C">
      <w:pPr>
        <w:rPr>
          <w:rFonts w:ascii="宋体" w:eastAsia="宋体" w:hAnsi="宋体"/>
          <w:sz w:val="28"/>
          <w:szCs w:val="28"/>
        </w:rPr>
      </w:pPr>
      <w:r>
        <w:rPr>
          <w:rFonts w:ascii="宋体" w:eastAsia="宋体" w:hAnsi="宋体" w:hint="eastAsia"/>
          <w:sz w:val="28"/>
          <w:szCs w:val="28"/>
        </w:rPr>
        <w:t>做经济责任审计，就2件事：</w:t>
      </w:r>
      <w:r w:rsidRPr="00F122D1">
        <w:rPr>
          <w:rFonts w:ascii="宋体" w:eastAsia="宋体" w:hAnsi="宋体" w:hint="eastAsia"/>
          <w:sz w:val="28"/>
          <w:szCs w:val="28"/>
          <w:highlight w:val="yellow"/>
        </w:rPr>
        <w:t>按照模板把报告写出来，发现问题并写出建议。</w:t>
      </w:r>
    </w:p>
    <w:p w14:paraId="2CF0E322" w14:textId="5926719B" w:rsidR="006C548C" w:rsidRDefault="006C548C" w:rsidP="00DA5F5C">
      <w:pPr>
        <w:rPr>
          <w:rFonts w:ascii="宋体" w:eastAsia="宋体" w:hAnsi="宋体"/>
          <w:sz w:val="28"/>
          <w:szCs w:val="28"/>
        </w:rPr>
      </w:pPr>
      <w:r>
        <w:rPr>
          <w:rFonts w:ascii="宋体" w:eastAsia="宋体" w:hAnsi="宋体"/>
          <w:sz w:val="28"/>
          <w:szCs w:val="28"/>
        </w:rPr>
        <w:br w:type="page"/>
      </w:r>
    </w:p>
    <w:p w14:paraId="32E125F2" w14:textId="77777777" w:rsidR="00CE3059" w:rsidRPr="00DA5F5C" w:rsidRDefault="00CE3059" w:rsidP="00DA5F5C">
      <w:pPr>
        <w:rPr>
          <w:rFonts w:ascii="宋体" w:eastAsia="宋体" w:hAnsi="宋体"/>
          <w:sz w:val="28"/>
          <w:szCs w:val="28"/>
        </w:rPr>
      </w:pPr>
    </w:p>
    <w:p w14:paraId="31B1ADB3" w14:textId="64DC9F99" w:rsidR="00BE75B1" w:rsidRDefault="00426A5F" w:rsidP="00BE75B1">
      <w:pPr>
        <w:pStyle w:val="1"/>
      </w:pPr>
      <w:bookmarkStart w:id="1016" w:name="_Toc123761944"/>
      <w:bookmarkStart w:id="1017" w:name="_Toc145317131"/>
      <w:r>
        <w:rPr>
          <w:rFonts w:hint="eastAsia"/>
        </w:rPr>
        <w:t xml:space="preserve"> </w:t>
      </w:r>
      <w:r w:rsidR="00BE75B1">
        <w:rPr>
          <w:rFonts w:hint="eastAsia"/>
        </w:rPr>
        <w:t>清产核资</w:t>
      </w:r>
      <w:bookmarkEnd w:id="1016"/>
      <w:bookmarkEnd w:id="1017"/>
      <w:r>
        <w:rPr>
          <w:rFonts w:hint="eastAsia"/>
        </w:rPr>
        <w:t>专项审计报告</w:t>
      </w:r>
    </w:p>
    <w:p w14:paraId="08617217" w14:textId="5BFB84B3" w:rsidR="00BE75B1" w:rsidRDefault="004D33A0" w:rsidP="00BE75B1">
      <w:pPr>
        <w:rPr>
          <w:rFonts w:ascii="宋体" w:eastAsia="宋体" w:hAnsi="宋体"/>
          <w:sz w:val="28"/>
          <w:szCs w:val="28"/>
        </w:rPr>
      </w:pPr>
      <w:r>
        <w:rPr>
          <w:rFonts w:ascii="宋体" w:eastAsia="宋体" w:hAnsi="宋体" w:hint="eastAsia"/>
          <w:sz w:val="28"/>
          <w:szCs w:val="28"/>
        </w:rPr>
        <w:t>清产核资，其实超级简单，只要一个模板就能做。</w:t>
      </w:r>
    </w:p>
    <w:p w14:paraId="4283F0F9" w14:textId="70F938CB" w:rsidR="004D33A0" w:rsidRDefault="004D33A0" w:rsidP="00BE75B1">
      <w:pPr>
        <w:rPr>
          <w:rFonts w:ascii="宋体" w:eastAsia="宋体" w:hAnsi="宋体"/>
          <w:sz w:val="28"/>
          <w:szCs w:val="28"/>
        </w:rPr>
      </w:pPr>
      <w:r>
        <w:rPr>
          <w:rFonts w:ascii="宋体" w:eastAsia="宋体" w:hAnsi="宋体" w:hint="eastAsia"/>
          <w:sz w:val="28"/>
          <w:szCs w:val="28"/>
        </w:rPr>
        <w:t>为什么说它简单呢？</w:t>
      </w:r>
    </w:p>
    <w:p w14:paraId="6653EDA5" w14:textId="4760473F" w:rsidR="004D33A0" w:rsidRDefault="004D33A0" w:rsidP="00BE75B1">
      <w:pPr>
        <w:rPr>
          <w:rFonts w:ascii="宋体" w:eastAsia="宋体" w:hAnsi="宋体"/>
          <w:sz w:val="28"/>
          <w:szCs w:val="28"/>
        </w:rPr>
      </w:pPr>
      <w:r>
        <w:rPr>
          <w:rFonts w:ascii="宋体" w:eastAsia="宋体" w:hAnsi="宋体" w:hint="eastAsia"/>
          <w:sz w:val="28"/>
          <w:szCs w:val="28"/>
        </w:rPr>
        <w:t>因为它是年审的一部分。年审是审计资产负债表、利润表、现金流量表、所有者权益变动表及附注。</w:t>
      </w:r>
      <w:r w:rsidR="002D2E78">
        <w:rPr>
          <w:rFonts w:ascii="宋体" w:eastAsia="宋体" w:hAnsi="宋体" w:hint="eastAsia"/>
          <w:sz w:val="28"/>
          <w:szCs w:val="28"/>
        </w:rPr>
        <w:t>而清产核资，</w:t>
      </w:r>
      <w:proofErr w:type="gramStart"/>
      <w:r w:rsidR="002D2E78">
        <w:rPr>
          <w:rFonts w:ascii="宋体" w:eastAsia="宋体" w:hAnsi="宋体" w:hint="eastAsia"/>
          <w:sz w:val="28"/>
          <w:szCs w:val="28"/>
        </w:rPr>
        <w:t>只审资产负债表</w:t>
      </w:r>
      <w:proofErr w:type="gramEnd"/>
      <w:r w:rsidR="002D2E78">
        <w:rPr>
          <w:rFonts w:ascii="宋体" w:eastAsia="宋体" w:hAnsi="宋体" w:hint="eastAsia"/>
          <w:sz w:val="28"/>
          <w:szCs w:val="28"/>
        </w:rPr>
        <w:t>。</w:t>
      </w:r>
    </w:p>
    <w:p w14:paraId="586E7BAF" w14:textId="39499BA0" w:rsidR="002D2E78" w:rsidRDefault="002D2E78" w:rsidP="00BE75B1">
      <w:pPr>
        <w:rPr>
          <w:rFonts w:ascii="宋体" w:eastAsia="宋体" w:hAnsi="宋体"/>
          <w:sz w:val="28"/>
          <w:szCs w:val="28"/>
        </w:rPr>
      </w:pPr>
      <w:r>
        <w:rPr>
          <w:rFonts w:ascii="宋体" w:eastAsia="宋体" w:hAnsi="宋体" w:hint="eastAsia"/>
          <w:sz w:val="28"/>
          <w:szCs w:val="28"/>
        </w:rPr>
        <w:t>也就是说，清产核资的程序跟年审的程序一模一样，底稿也可以直接用年审的。</w:t>
      </w:r>
    </w:p>
    <w:p w14:paraId="2556004E" w14:textId="29092651" w:rsidR="002D2E78" w:rsidRDefault="002D2E78" w:rsidP="00BE75B1">
      <w:pPr>
        <w:rPr>
          <w:rFonts w:ascii="宋体" w:eastAsia="宋体" w:hAnsi="宋体"/>
          <w:sz w:val="28"/>
          <w:szCs w:val="28"/>
        </w:rPr>
      </w:pPr>
      <w:r>
        <w:rPr>
          <w:rFonts w:ascii="宋体" w:eastAsia="宋体" w:hAnsi="宋体" w:hint="eastAsia"/>
          <w:sz w:val="28"/>
          <w:szCs w:val="28"/>
        </w:rPr>
        <w:t>能带年审项目，就能带清产核资项目！就这么简单。</w:t>
      </w:r>
    </w:p>
    <w:p w14:paraId="1CC2CE4B" w14:textId="5C8B0495" w:rsidR="002D2E78" w:rsidRPr="002D2E78" w:rsidRDefault="002D2E78" w:rsidP="00BE75B1">
      <w:pPr>
        <w:rPr>
          <w:rFonts w:ascii="宋体" w:eastAsia="宋体" w:hAnsi="宋体"/>
          <w:sz w:val="28"/>
          <w:szCs w:val="28"/>
        </w:rPr>
      </w:pPr>
    </w:p>
    <w:p w14:paraId="000D4C87" w14:textId="1AC9ADB0" w:rsidR="007D72EB" w:rsidRDefault="004C585A" w:rsidP="00BE75B1">
      <w:pPr>
        <w:rPr>
          <w:rFonts w:ascii="宋体" w:eastAsia="宋体" w:hAnsi="宋体"/>
          <w:sz w:val="28"/>
          <w:szCs w:val="28"/>
        </w:rPr>
      </w:pPr>
      <w:r>
        <w:rPr>
          <w:rFonts w:ascii="宋体" w:eastAsia="宋体" w:hAnsi="宋体" w:hint="eastAsia"/>
          <w:sz w:val="28"/>
          <w:szCs w:val="28"/>
        </w:rPr>
        <w:t>清产核资，一般是国企去收购公司的时候，他们一般是以被收购单位的净资产为基础，乘以一个倍数来付款的，</w:t>
      </w:r>
      <w:proofErr w:type="gramStart"/>
      <w:r>
        <w:rPr>
          <w:rFonts w:ascii="宋体" w:eastAsia="宋体" w:hAnsi="宋体" w:hint="eastAsia"/>
          <w:sz w:val="28"/>
          <w:szCs w:val="28"/>
        </w:rPr>
        <w:t>比如</w:t>
      </w:r>
      <w:r>
        <w:rPr>
          <w:rFonts w:ascii="宋体" w:eastAsia="宋体" w:hAnsi="宋体"/>
          <w:sz w:val="28"/>
          <w:szCs w:val="28"/>
        </w:rPr>
        <w:t>2</w:t>
      </w:r>
      <w:r>
        <w:rPr>
          <w:rFonts w:ascii="宋体" w:eastAsia="宋体" w:hAnsi="宋体" w:hint="eastAsia"/>
          <w:sz w:val="28"/>
          <w:szCs w:val="28"/>
        </w:rPr>
        <w:t>倍之类</w:t>
      </w:r>
      <w:proofErr w:type="gramEnd"/>
      <w:r>
        <w:rPr>
          <w:rFonts w:ascii="宋体" w:eastAsia="宋体" w:hAnsi="宋体" w:hint="eastAsia"/>
          <w:sz w:val="28"/>
          <w:szCs w:val="28"/>
        </w:rPr>
        <w:t>的。</w:t>
      </w:r>
    </w:p>
    <w:p w14:paraId="49E11A40" w14:textId="77777777" w:rsidR="004C585A" w:rsidRDefault="004C585A" w:rsidP="00BE75B1">
      <w:pPr>
        <w:rPr>
          <w:rFonts w:ascii="宋体" w:eastAsia="宋体" w:hAnsi="宋体"/>
          <w:sz w:val="28"/>
          <w:szCs w:val="28"/>
        </w:rPr>
      </w:pPr>
    </w:p>
    <w:p w14:paraId="60094E39" w14:textId="597EDA33" w:rsidR="004C585A" w:rsidRDefault="004C585A" w:rsidP="00BE75B1">
      <w:pPr>
        <w:rPr>
          <w:rFonts w:ascii="宋体" w:eastAsia="宋体" w:hAnsi="宋体"/>
          <w:sz w:val="28"/>
          <w:szCs w:val="28"/>
        </w:rPr>
      </w:pPr>
      <w:r>
        <w:rPr>
          <w:rFonts w:ascii="宋体" w:eastAsia="宋体" w:hAnsi="宋体" w:hint="eastAsia"/>
          <w:sz w:val="28"/>
          <w:szCs w:val="28"/>
        </w:rPr>
        <w:t>我们要做的，就是核实被审计单位的资产、负债的真实性。</w:t>
      </w:r>
    </w:p>
    <w:p w14:paraId="544D377F" w14:textId="435AA73E" w:rsidR="004C585A" w:rsidRDefault="004C585A" w:rsidP="00BE75B1">
      <w:pPr>
        <w:rPr>
          <w:rFonts w:ascii="宋体" w:eastAsia="宋体" w:hAnsi="宋体"/>
          <w:sz w:val="28"/>
          <w:szCs w:val="28"/>
        </w:rPr>
      </w:pPr>
    </w:p>
    <w:p w14:paraId="1201C754" w14:textId="7099D5C3" w:rsidR="004C585A" w:rsidRDefault="004C585A" w:rsidP="00BE75B1">
      <w:pPr>
        <w:rPr>
          <w:rFonts w:ascii="宋体" w:eastAsia="宋体" w:hAnsi="宋体"/>
          <w:sz w:val="28"/>
          <w:szCs w:val="28"/>
        </w:rPr>
      </w:pPr>
      <w:r>
        <w:rPr>
          <w:rFonts w:ascii="宋体" w:eastAsia="宋体" w:hAnsi="宋体" w:hint="eastAsia"/>
          <w:sz w:val="28"/>
          <w:szCs w:val="28"/>
        </w:rPr>
        <w:t>银行存款，</w:t>
      </w:r>
      <w:proofErr w:type="gramStart"/>
      <w:r>
        <w:rPr>
          <w:rFonts w:ascii="宋体" w:eastAsia="宋体" w:hAnsi="宋体" w:hint="eastAsia"/>
          <w:sz w:val="28"/>
          <w:szCs w:val="28"/>
        </w:rPr>
        <w:t>执行函证程序</w:t>
      </w:r>
      <w:proofErr w:type="gramEnd"/>
      <w:r>
        <w:rPr>
          <w:rFonts w:ascii="宋体" w:eastAsia="宋体" w:hAnsi="宋体" w:hint="eastAsia"/>
          <w:sz w:val="28"/>
          <w:szCs w:val="28"/>
        </w:rPr>
        <w:t>。执行个</w:t>
      </w:r>
      <w:proofErr w:type="gramStart"/>
      <w:r>
        <w:rPr>
          <w:rFonts w:ascii="宋体" w:eastAsia="宋体" w:hAnsi="宋体" w:hint="eastAsia"/>
          <w:sz w:val="28"/>
          <w:szCs w:val="28"/>
        </w:rPr>
        <w:t>函证程序</w:t>
      </w:r>
      <w:proofErr w:type="gramEnd"/>
      <w:r>
        <w:rPr>
          <w:rFonts w:ascii="宋体" w:eastAsia="宋体" w:hAnsi="宋体" w:hint="eastAsia"/>
          <w:sz w:val="28"/>
          <w:szCs w:val="28"/>
        </w:rPr>
        <w:t>就够了，不用像I</w:t>
      </w:r>
      <w:r>
        <w:rPr>
          <w:rFonts w:ascii="宋体" w:eastAsia="宋体" w:hAnsi="宋体"/>
          <w:sz w:val="28"/>
          <w:szCs w:val="28"/>
        </w:rPr>
        <w:t>PO</w:t>
      </w:r>
      <w:r>
        <w:rPr>
          <w:rFonts w:ascii="宋体" w:eastAsia="宋体" w:hAnsi="宋体" w:hint="eastAsia"/>
          <w:sz w:val="28"/>
          <w:szCs w:val="28"/>
        </w:rPr>
        <w:t>审计那样还抽凭、检查流水之类的。</w:t>
      </w:r>
    </w:p>
    <w:p w14:paraId="206671E4" w14:textId="77777777" w:rsidR="004C585A" w:rsidRDefault="004C585A" w:rsidP="00BE75B1">
      <w:pPr>
        <w:rPr>
          <w:rFonts w:ascii="宋体" w:eastAsia="宋体" w:hAnsi="宋体"/>
          <w:sz w:val="28"/>
          <w:szCs w:val="28"/>
        </w:rPr>
      </w:pPr>
    </w:p>
    <w:p w14:paraId="533666C1" w14:textId="2546F7EC" w:rsidR="004C585A" w:rsidRDefault="004C585A" w:rsidP="00BE75B1">
      <w:pPr>
        <w:rPr>
          <w:rFonts w:ascii="宋体" w:eastAsia="宋体" w:hAnsi="宋体"/>
          <w:sz w:val="28"/>
          <w:szCs w:val="28"/>
        </w:rPr>
      </w:pPr>
      <w:r>
        <w:rPr>
          <w:rFonts w:ascii="宋体" w:eastAsia="宋体" w:hAnsi="宋体" w:hint="eastAsia"/>
          <w:sz w:val="28"/>
          <w:szCs w:val="28"/>
        </w:rPr>
        <w:t>往来款，</w:t>
      </w:r>
      <w:proofErr w:type="gramStart"/>
      <w:r>
        <w:rPr>
          <w:rFonts w:ascii="宋体" w:eastAsia="宋体" w:hAnsi="宋体" w:hint="eastAsia"/>
          <w:sz w:val="28"/>
          <w:szCs w:val="28"/>
        </w:rPr>
        <w:t>执行函证程序</w:t>
      </w:r>
      <w:proofErr w:type="gramEnd"/>
      <w:r>
        <w:rPr>
          <w:rFonts w:ascii="宋体" w:eastAsia="宋体" w:hAnsi="宋体" w:hint="eastAsia"/>
          <w:sz w:val="28"/>
          <w:szCs w:val="28"/>
        </w:rPr>
        <w:t>。</w:t>
      </w:r>
    </w:p>
    <w:p w14:paraId="13659FCA" w14:textId="0894533B" w:rsidR="004C585A" w:rsidRDefault="004C585A" w:rsidP="00BE75B1">
      <w:pPr>
        <w:rPr>
          <w:rFonts w:ascii="宋体" w:eastAsia="宋体" w:hAnsi="宋体"/>
          <w:sz w:val="28"/>
          <w:szCs w:val="28"/>
        </w:rPr>
      </w:pPr>
      <w:r>
        <w:rPr>
          <w:rFonts w:ascii="宋体" w:eastAsia="宋体" w:hAnsi="宋体" w:hint="eastAsia"/>
          <w:sz w:val="28"/>
          <w:szCs w:val="28"/>
        </w:rPr>
        <w:lastRenderedPageBreak/>
        <w:t>存货、固定资产，盘点。</w:t>
      </w:r>
    </w:p>
    <w:p w14:paraId="74A14A17" w14:textId="77777777" w:rsidR="004C585A" w:rsidRDefault="004C585A" w:rsidP="00BE75B1">
      <w:pPr>
        <w:rPr>
          <w:rFonts w:ascii="宋体" w:eastAsia="宋体" w:hAnsi="宋体"/>
          <w:sz w:val="28"/>
          <w:szCs w:val="28"/>
        </w:rPr>
      </w:pPr>
    </w:p>
    <w:p w14:paraId="390E3495" w14:textId="5B53A511" w:rsidR="004C585A" w:rsidRDefault="004C585A" w:rsidP="00BE75B1">
      <w:pPr>
        <w:rPr>
          <w:rFonts w:ascii="宋体" w:eastAsia="宋体" w:hAnsi="宋体"/>
          <w:sz w:val="28"/>
          <w:szCs w:val="28"/>
        </w:rPr>
      </w:pPr>
      <w:r>
        <w:rPr>
          <w:rFonts w:ascii="宋体" w:eastAsia="宋体" w:hAnsi="宋体" w:hint="eastAsia"/>
          <w:sz w:val="28"/>
          <w:szCs w:val="28"/>
        </w:rPr>
        <w:t>跟着前面底稿课程去做程序就可以了，程序要比上市公司年审简单些。至于做到什么程度，就是你能回答别人“为什么是这个数”，并且有充分的证据证明是这个数就可以了。</w:t>
      </w:r>
    </w:p>
    <w:p w14:paraId="7925EC99" w14:textId="6891DE79" w:rsidR="0008591B" w:rsidRDefault="0008591B" w:rsidP="00BE75B1">
      <w:pPr>
        <w:rPr>
          <w:rFonts w:ascii="宋体" w:eastAsia="宋体" w:hAnsi="宋体"/>
          <w:sz w:val="28"/>
          <w:szCs w:val="28"/>
        </w:rPr>
      </w:pPr>
    </w:p>
    <w:p w14:paraId="74A7D666" w14:textId="78F02499" w:rsidR="009F1A91" w:rsidRDefault="009F1A91" w:rsidP="00BE75B1">
      <w:pPr>
        <w:rPr>
          <w:rFonts w:ascii="宋体" w:eastAsia="宋体" w:hAnsi="宋体"/>
          <w:sz w:val="28"/>
          <w:szCs w:val="28"/>
        </w:rPr>
      </w:pPr>
      <w:r>
        <w:rPr>
          <w:rFonts w:ascii="宋体" w:eastAsia="宋体" w:hAnsi="宋体" w:hint="eastAsia"/>
          <w:sz w:val="28"/>
          <w:szCs w:val="28"/>
        </w:rPr>
        <w:t>为什么要出清产核资报告呢？</w:t>
      </w:r>
    </w:p>
    <w:p w14:paraId="6583C4D7" w14:textId="08200AD3" w:rsidR="009F1A91" w:rsidRDefault="009F1A91" w:rsidP="00BE75B1">
      <w:pPr>
        <w:rPr>
          <w:rFonts w:ascii="宋体" w:eastAsia="宋体" w:hAnsi="宋体"/>
          <w:sz w:val="28"/>
          <w:szCs w:val="28"/>
        </w:rPr>
      </w:pPr>
      <w:r>
        <w:rPr>
          <w:rFonts w:ascii="宋体" w:eastAsia="宋体" w:hAnsi="宋体" w:hint="eastAsia"/>
          <w:sz w:val="28"/>
          <w:szCs w:val="28"/>
        </w:rPr>
        <w:t>这个就看报表使用者的要求了，报表使用者只想知道被审计单位的净资产，对它的现金流和利润表不感兴趣，他们就只要求事务所审资产负债表就可以了。因为出正常的审计报告的话，还要</w:t>
      </w:r>
      <w:proofErr w:type="gramStart"/>
      <w:r>
        <w:rPr>
          <w:rFonts w:ascii="宋体" w:eastAsia="宋体" w:hAnsi="宋体" w:hint="eastAsia"/>
          <w:sz w:val="28"/>
          <w:szCs w:val="28"/>
        </w:rPr>
        <w:t>审利润</w:t>
      </w:r>
      <w:proofErr w:type="gramEnd"/>
      <w:r>
        <w:rPr>
          <w:rFonts w:ascii="宋体" w:eastAsia="宋体" w:hAnsi="宋体" w:hint="eastAsia"/>
          <w:sz w:val="28"/>
          <w:szCs w:val="28"/>
        </w:rPr>
        <w:t>表、现金流量表，事务所的工作多了，收费就高，所以为了节省一点，就叫事务所审资产负债表就可以了。</w:t>
      </w:r>
    </w:p>
    <w:p w14:paraId="0C4BEE63" w14:textId="77777777" w:rsidR="009F1A91" w:rsidRDefault="009F1A91" w:rsidP="00BE75B1">
      <w:pPr>
        <w:rPr>
          <w:rFonts w:ascii="宋体" w:eastAsia="宋体" w:hAnsi="宋体"/>
          <w:sz w:val="28"/>
          <w:szCs w:val="28"/>
        </w:rPr>
      </w:pPr>
    </w:p>
    <w:p w14:paraId="56157DB3" w14:textId="0629068D" w:rsidR="009F1A91" w:rsidRDefault="009A35E5" w:rsidP="00BE75B1">
      <w:pPr>
        <w:rPr>
          <w:rFonts w:ascii="宋体" w:eastAsia="宋体" w:hAnsi="宋体"/>
          <w:sz w:val="28"/>
          <w:szCs w:val="28"/>
        </w:rPr>
      </w:pPr>
      <w:r>
        <w:rPr>
          <w:rFonts w:ascii="宋体" w:eastAsia="宋体" w:hAnsi="宋体" w:hint="eastAsia"/>
          <w:sz w:val="28"/>
          <w:szCs w:val="28"/>
        </w:rPr>
        <w:t>只要掌握以下2点，就能彻底掌握清产核资：</w:t>
      </w:r>
    </w:p>
    <w:p w14:paraId="16C3D0BC" w14:textId="7ECBAD32" w:rsidR="009A35E5" w:rsidRPr="00E4634D" w:rsidRDefault="009A35E5" w:rsidP="00BE75B1">
      <w:pPr>
        <w:rPr>
          <w:rFonts w:ascii="宋体" w:eastAsia="宋体" w:hAnsi="宋体"/>
          <w:sz w:val="28"/>
          <w:szCs w:val="28"/>
          <w:highlight w:val="yellow"/>
        </w:rPr>
      </w:pPr>
      <w:r w:rsidRPr="00E4634D">
        <w:rPr>
          <w:rFonts w:ascii="宋体" w:eastAsia="宋体" w:hAnsi="宋体" w:hint="eastAsia"/>
          <w:sz w:val="28"/>
          <w:szCs w:val="28"/>
          <w:highlight w:val="yellow"/>
        </w:rPr>
        <w:t>1、用年审的</w:t>
      </w:r>
      <w:r w:rsidR="00E4634D">
        <w:rPr>
          <w:rFonts w:ascii="宋体" w:eastAsia="宋体" w:hAnsi="宋体" w:hint="eastAsia"/>
          <w:sz w:val="28"/>
          <w:szCs w:val="28"/>
          <w:highlight w:val="yellow"/>
        </w:rPr>
        <w:t>方法</w:t>
      </w:r>
      <w:r w:rsidRPr="00E4634D">
        <w:rPr>
          <w:rFonts w:ascii="宋体" w:eastAsia="宋体" w:hAnsi="宋体" w:hint="eastAsia"/>
          <w:sz w:val="28"/>
          <w:szCs w:val="28"/>
          <w:highlight w:val="yellow"/>
        </w:rPr>
        <w:t>去做程序，搞清楚资产负债情况。</w:t>
      </w:r>
    </w:p>
    <w:p w14:paraId="451BF809" w14:textId="62F54925" w:rsidR="009A35E5" w:rsidRDefault="009A35E5" w:rsidP="00BE75B1">
      <w:pPr>
        <w:rPr>
          <w:rFonts w:ascii="宋体" w:eastAsia="宋体" w:hAnsi="宋体"/>
          <w:sz w:val="28"/>
          <w:szCs w:val="28"/>
        </w:rPr>
      </w:pPr>
      <w:r w:rsidRPr="00E4634D">
        <w:rPr>
          <w:rFonts w:ascii="宋体" w:eastAsia="宋体" w:hAnsi="宋体" w:hint="eastAsia"/>
          <w:sz w:val="28"/>
          <w:szCs w:val="28"/>
          <w:highlight w:val="yellow"/>
        </w:rPr>
        <w:t>2、根据清产核资的模板去写报告。</w:t>
      </w:r>
    </w:p>
    <w:p w14:paraId="6AAE34B6" w14:textId="77777777" w:rsidR="004C585A" w:rsidRDefault="004C585A" w:rsidP="00BE75B1">
      <w:pPr>
        <w:rPr>
          <w:rFonts w:ascii="宋体" w:eastAsia="宋体" w:hAnsi="宋体"/>
          <w:sz w:val="28"/>
          <w:szCs w:val="28"/>
        </w:rPr>
      </w:pPr>
    </w:p>
    <w:p w14:paraId="2AE5DA35" w14:textId="77777777" w:rsidR="007D72EB" w:rsidRDefault="007D72EB" w:rsidP="00BE75B1">
      <w:pPr>
        <w:rPr>
          <w:rFonts w:ascii="宋体" w:eastAsia="宋体" w:hAnsi="宋体"/>
          <w:sz w:val="28"/>
          <w:szCs w:val="28"/>
        </w:rPr>
      </w:pPr>
    </w:p>
    <w:p w14:paraId="0B6FD2D2" w14:textId="3FF4CBCC" w:rsidR="007D72EB" w:rsidRDefault="007D72EB" w:rsidP="00BE75B1">
      <w:pPr>
        <w:rPr>
          <w:rFonts w:ascii="宋体" w:eastAsia="宋体" w:hAnsi="宋体"/>
          <w:sz w:val="28"/>
          <w:szCs w:val="28"/>
        </w:rPr>
      </w:pPr>
      <w:r>
        <w:rPr>
          <w:rFonts w:ascii="宋体" w:eastAsia="宋体" w:hAnsi="宋体"/>
          <w:sz w:val="28"/>
          <w:szCs w:val="28"/>
        </w:rPr>
        <w:br w:type="page"/>
      </w:r>
    </w:p>
    <w:p w14:paraId="2D3B28A1" w14:textId="77777777" w:rsidR="007D72EB" w:rsidRDefault="007D72EB" w:rsidP="00BE75B1">
      <w:pPr>
        <w:rPr>
          <w:rFonts w:ascii="宋体" w:eastAsia="宋体" w:hAnsi="宋体"/>
          <w:sz w:val="28"/>
          <w:szCs w:val="28"/>
        </w:rPr>
      </w:pPr>
    </w:p>
    <w:p w14:paraId="7E7C5847" w14:textId="42C04B74" w:rsidR="00E80887" w:rsidRDefault="00B75809" w:rsidP="00B75809">
      <w:pPr>
        <w:pStyle w:val="1"/>
      </w:pPr>
      <w:r>
        <w:rPr>
          <w:rFonts w:hint="eastAsia"/>
        </w:rPr>
        <w:t xml:space="preserve"> </w:t>
      </w:r>
      <w:bookmarkStart w:id="1018" w:name="_Toc123761942"/>
      <w:bookmarkStart w:id="1019" w:name="_Toc145317132"/>
      <w:r>
        <w:rPr>
          <w:rFonts w:hint="eastAsia"/>
        </w:rPr>
        <w:t>尽职调查</w:t>
      </w:r>
      <w:bookmarkEnd w:id="1018"/>
      <w:bookmarkEnd w:id="1019"/>
    </w:p>
    <w:p w14:paraId="3B54C336" w14:textId="1C809A5E" w:rsidR="00E80887" w:rsidRDefault="00D80D19" w:rsidP="00D80D19">
      <w:pPr>
        <w:pStyle w:val="2"/>
      </w:pPr>
      <w:r>
        <w:rPr>
          <w:rFonts w:hint="eastAsia"/>
        </w:rPr>
        <w:t>I</w:t>
      </w:r>
      <w:r>
        <w:t>PO</w:t>
      </w:r>
      <w:r>
        <w:rPr>
          <w:rFonts w:hint="eastAsia"/>
        </w:rPr>
        <w:t>尽职调查</w:t>
      </w:r>
    </w:p>
    <w:p w14:paraId="6757F879" w14:textId="34E4342B" w:rsidR="00577C5F" w:rsidRDefault="00577C5F" w:rsidP="00313D00">
      <w:pPr>
        <w:rPr>
          <w:rFonts w:ascii="宋体" w:eastAsia="宋体" w:hAnsi="宋体"/>
          <w:sz w:val="28"/>
          <w:szCs w:val="28"/>
        </w:rPr>
      </w:pPr>
      <w:r>
        <w:rPr>
          <w:rFonts w:ascii="宋体" w:eastAsia="宋体" w:hAnsi="宋体" w:hint="eastAsia"/>
          <w:sz w:val="28"/>
          <w:szCs w:val="28"/>
        </w:rPr>
        <w:t>I</w:t>
      </w:r>
      <w:r>
        <w:rPr>
          <w:rFonts w:ascii="宋体" w:eastAsia="宋体" w:hAnsi="宋体"/>
          <w:sz w:val="28"/>
          <w:szCs w:val="28"/>
        </w:rPr>
        <w:t>PO</w:t>
      </w:r>
      <w:r>
        <w:rPr>
          <w:rFonts w:ascii="宋体" w:eastAsia="宋体" w:hAnsi="宋体" w:hint="eastAsia"/>
          <w:sz w:val="28"/>
          <w:szCs w:val="28"/>
        </w:rPr>
        <w:t>尽调，就是到企业看一下是否满足I</w:t>
      </w:r>
      <w:r>
        <w:rPr>
          <w:rFonts w:ascii="宋体" w:eastAsia="宋体" w:hAnsi="宋体"/>
          <w:sz w:val="28"/>
          <w:szCs w:val="28"/>
        </w:rPr>
        <w:t>PO</w:t>
      </w:r>
      <w:r>
        <w:rPr>
          <w:rFonts w:ascii="宋体" w:eastAsia="宋体" w:hAnsi="宋体" w:hint="eastAsia"/>
          <w:sz w:val="28"/>
          <w:szCs w:val="28"/>
        </w:rPr>
        <w:t>条件，差距在哪里，可以通过做哪些改进来满足上市条件，最重要的工作就是给企业提建议，建议他们怎样做才能达到I</w:t>
      </w:r>
      <w:r>
        <w:rPr>
          <w:rFonts w:ascii="宋体" w:eastAsia="宋体" w:hAnsi="宋体"/>
          <w:sz w:val="28"/>
          <w:szCs w:val="28"/>
        </w:rPr>
        <w:t>PO</w:t>
      </w:r>
      <w:r>
        <w:rPr>
          <w:rFonts w:ascii="宋体" w:eastAsia="宋体" w:hAnsi="宋体" w:hint="eastAsia"/>
          <w:sz w:val="28"/>
          <w:szCs w:val="28"/>
        </w:rPr>
        <w:t>对财务规范的要求。</w:t>
      </w:r>
    </w:p>
    <w:p w14:paraId="77E768A0" w14:textId="77777777" w:rsidR="00D80D19" w:rsidRDefault="00D80D19" w:rsidP="00313D00">
      <w:pPr>
        <w:rPr>
          <w:rFonts w:ascii="宋体" w:eastAsia="宋体" w:hAnsi="宋体"/>
          <w:sz w:val="28"/>
          <w:szCs w:val="28"/>
        </w:rPr>
      </w:pPr>
    </w:p>
    <w:p w14:paraId="05514DFA" w14:textId="063CD544" w:rsidR="00D80D19" w:rsidRDefault="00577C5F" w:rsidP="00313D00">
      <w:pPr>
        <w:rPr>
          <w:rFonts w:ascii="宋体" w:eastAsia="宋体" w:hAnsi="宋体"/>
          <w:sz w:val="28"/>
          <w:szCs w:val="28"/>
        </w:rPr>
      </w:pPr>
      <w:r>
        <w:rPr>
          <w:rFonts w:ascii="宋体" w:eastAsia="宋体" w:hAnsi="宋体" w:hint="eastAsia"/>
          <w:sz w:val="28"/>
          <w:szCs w:val="28"/>
        </w:rPr>
        <w:t>第一点，先确认企业要上哪个板块，比如主板、创业板、</w:t>
      </w:r>
      <w:proofErr w:type="gramStart"/>
      <w:r>
        <w:rPr>
          <w:rFonts w:ascii="宋体" w:eastAsia="宋体" w:hAnsi="宋体" w:hint="eastAsia"/>
          <w:sz w:val="28"/>
          <w:szCs w:val="28"/>
        </w:rPr>
        <w:t>科创板</w:t>
      </w:r>
      <w:proofErr w:type="gramEnd"/>
      <w:r>
        <w:rPr>
          <w:rFonts w:ascii="宋体" w:eastAsia="宋体" w:hAnsi="宋体" w:hint="eastAsia"/>
          <w:sz w:val="28"/>
          <w:szCs w:val="28"/>
        </w:rPr>
        <w:t>等。确认好之后，再拿这些板块的指标去跟企业的实际情况对，看看企业是否都满足这些指标，如果不满足，要如何改进。</w:t>
      </w:r>
    </w:p>
    <w:p w14:paraId="13911841" w14:textId="77777777" w:rsidR="00577C5F" w:rsidRDefault="00577C5F" w:rsidP="00313D00">
      <w:pPr>
        <w:rPr>
          <w:rFonts w:ascii="宋体" w:eastAsia="宋体" w:hAnsi="宋体"/>
          <w:sz w:val="28"/>
          <w:szCs w:val="28"/>
        </w:rPr>
      </w:pPr>
    </w:p>
    <w:p w14:paraId="2D0B2D39" w14:textId="6BC988A7" w:rsidR="00577C5F" w:rsidRDefault="00577C5F" w:rsidP="00313D00">
      <w:pPr>
        <w:rPr>
          <w:rFonts w:ascii="宋体" w:eastAsia="宋体" w:hAnsi="宋体"/>
          <w:sz w:val="28"/>
          <w:szCs w:val="28"/>
        </w:rPr>
      </w:pPr>
      <w:r>
        <w:rPr>
          <w:rFonts w:ascii="宋体" w:eastAsia="宋体" w:hAnsi="宋体" w:hint="eastAsia"/>
          <w:sz w:val="28"/>
          <w:szCs w:val="28"/>
        </w:rPr>
        <w:t>第一个指标，当然就是盈利指标啦。</w:t>
      </w:r>
      <w:r w:rsidR="0067684C">
        <w:rPr>
          <w:rFonts w:ascii="宋体" w:eastAsia="宋体" w:hAnsi="宋体" w:hint="eastAsia"/>
          <w:sz w:val="28"/>
          <w:szCs w:val="28"/>
        </w:rPr>
        <w:t>如果一个企业有技术，有市场，利润比较高，那他们上市是迟早的事。如果企业的利润刚刚达标，而且在行业内没什么增长性，那就比较难了。</w:t>
      </w:r>
    </w:p>
    <w:p w14:paraId="7F5DF491" w14:textId="77777777" w:rsidR="0067684C" w:rsidRDefault="0067684C" w:rsidP="00313D00">
      <w:pPr>
        <w:rPr>
          <w:rFonts w:ascii="宋体" w:eastAsia="宋体" w:hAnsi="宋体"/>
          <w:sz w:val="28"/>
          <w:szCs w:val="28"/>
        </w:rPr>
      </w:pPr>
    </w:p>
    <w:p w14:paraId="0670A503" w14:textId="1D400275" w:rsidR="0067684C" w:rsidRDefault="0067684C" w:rsidP="00313D00">
      <w:pPr>
        <w:rPr>
          <w:rFonts w:ascii="宋体" w:eastAsia="宋体" w:hAnsi="宋体"/>
          <w:sz w:val="28"/>
          <w:szCs w:val="28"/>
        </w:rPr>
      </w:pPr>
      <w:r>
        <w:rPr>
          <w:rFonts w:ascii="宋体" w:eastAsia="宋体" w:hAnsi="宋体" w:hint="eastAsia"/>
          <w:sz w:val="28"/>
          <w:szCs w:val="28"/>
        </w:rPr>
        <w:t>I</w:t>
      </w:r>
      <w:r>
        <w:rPr>
          <w:rFonts w:ascii="宋体" w:eastAsia="宋体" w:hAnsi="宋体"/>
          <w:sz w:val="28"/>
          <w:szCs w:val="28"/>
        </w:rPr>
        <w:t>PO</w:t>
      </w:r>
      <w:proofErr w:type="gramStart"/>
      <w:r>
        <w:rPr>
          <w:rFonts w:ascii="宋体" w:eastAsia="宋体" w:hAnsi="宋体" w:hint="eastAsia"/>
          <w:sz w:val="28"/>
          <w:szCs w:val="28"/>
        </w:rPr>
        <w:t>尽调报告</w:t>
      </w:r>
      <w:proofErr w:type="gramEnd"/>
      <w:r>
        <w:rPr>
          <w:rFonts w:ascii="宋体" w:eastAsia="宋体" w:hAnsi="宋体" w:hint="eastAsia"/>
          <w:sz w:val="28"/>
          <w:szCs w:val="28"/>
        </w:rPr>
        <w:t>，就是跟着模板填写数据，然后找出问题，写建议，就完事啦。</w:t>
      </w:r>
      <w:r w:rsidR="006D7539">
        <w:rPr>
          <w:rFonts w:ascii="宋体" w:eastAsia="宋体" w:hAnsi="宋体" w:hint="eastAsia"/>
          <w:sz w:val="28"/>
          <w:szCs w:val="28"/>
        </w:rPr>
        <w:t>接下来，我们结合模板来讲解。</w:t>
      </w:r>
    </w:p>
    <w:p w14:paraId="16FC2C99" w14:textId="77777777" w:rsidR="00D80D19" w:rsidRDefault="00D80D19" w:rsidP="00313D00">
      <w:pPr>
        <w:rPr>
          <w:rFonts w:ascii="宋体" w:eastAsia="宋体" w:hAnsi="宋体"/>
          <w:sz w:val="28"/>
          <w:szCs w:val="28"/>
        </w:rPr>
      </w:pPr>
    </w:p>
    <w:p w14:paraId="513B0DC3" w14:textId="505BFF83" w:rsidR="00D80D19" w:rsidRDefault="00D80D19" w:rsidP="00D80D19">
      <w:pPr>
        <w:pStyle w:val="2"/>
      </w:pPr>
      <w:r>
        <w:rPr>
          <w:rFonts w:hint="eastAsia"/>
        </w:rPr>
        <w:lastRenderedPageBreak/>
        <w:t>投资尽职调查</w:t>
      </w:r>
    </w:p>
    <w:p w14:paraId="4BE37A71" w14:textId="5B5D90BC" w:rsidR="00D80D19" w:rsidRDefault="00926A0E" w:rsidP="00313D00">
      <w:pPr>
        <w:rPr>
          <w:rFonts w:ascii="宋体" w:eastAsia="宋体" w:hAnsi="宋体"/>
          <w:sz w:val="28"/>
          <w:szCs w:val="28"/>
        </w:rPr>
      </w:pPr>
      <w:r>
        <w:rPr>
          <w:rFonts w:ascii="宋体" w:eastAsia="宋体" w:hAnsi="宋体" w:hint="eastAsia"/>
          <w:sz w:val="28"/>
          <w:szCs w:val="28"/>
        </w:rPr>
        <w:t>投资尽调，主要做好以下2个方面：</w:t>
      </w:r>
    </w:p>
    <w:p w14:paraId="517D990C" w14:textId="4D7EF185" w:rsidR="00926A0E" w:rsidRDefault="00926A0E" w:rsidP="00313D00">
      <w:pPr>
        <w:rPr>
          <w:rFonts w:ascii="宋体" w:eastAsia="宋体" w:hAnsi="宋体"/>
          <w:sz w:val="28"/>
          <w:szCs w:val="28"/>
        </w:rPr>
      </w:pPr>
      <w:r>
        <w:rPr>
          <w:rFonts w:ascii="宋体" w:eastAsia="宋体" w:hAnsi="宋体" w:hint="eastAsia"/>
          <w:sz w:val="28"/>
          <w:szCs w:val="28"/>
        </w:rPr>
        <w:t>1、委托方可能会重点叫我们关注哪些方面，因为他们在跟对方接触的过程中已经了解到一些情况了，比如存货的跌价方面，滞销的存货有多少等，他们重点关注的问题，我们要给他们查出一个满意的结果。</w:t>
      </w:r>
    </w:p>
    <w:p w14:paraId="3F4C9C5F" w14:textId="7845D026" w:rsidR="00926A0E" w:rsidRDefault="00926A0E" w:rsidP="00313D00">
      <w:pPr>
        <w:rPr>
          <w:rFonts w:ascii="宋体" w:eastAsia="宋体" w:hAnsi="宋体"/>
          <w:sz w:val="28"/>
          <w:szCs w:val="28"/>
        </w:rPr>
      </w:pPr>
      <w:r>
        <w:rPr>
          <w:rFonts w:ascii="宋体" w:eastAsia="宋体" w:hAnsi="宋体" w:hint="eastAsia"/>
          <w:sz w:val="28"/>
          <w:szCs w:val="28"/>
        </w:rPr>
        <w:t>2、除了委托方要求我们关注的方面之外，我们再根据模板，把企业的各个方面给呈现出来。结合我们以往的审计经验，把模板中涉及到的问题给填完，就能给委托方一个满意的答案了。</w:t>
      </w:r>
    </w:p>
    <w:p w14:paraId="6E3504CC" w14:textId="77777777" w:rsidR="00D80D19" w:rsidRDefault="00D80D19" w:rsidP="00313D00">
      <w:pPr>
        <w:rPr>
          <w:rFonts w:ascii="宋体" w:eastAsia="宋体" w:hAnsi="宋体"/>
          <w:sz w:val="28"/>
          <w:szCs w:val="28"/>
        </w:rPr>
      </w:pPr>
    </w:p>
    <w:p w14:paraId="52A762CB" w14:textId="77777777" w:rsidR="009043D7" w:rsidRDefault="009043D7" w:rsidP="00313D00">
      <w:pPr>
        <w:rPr>
          <w:rFonts w:ascii="宋体" w:eastAsia="宋体" w:hAnsi="宋体"/>
          <w:sz w:val="28"/>
          <w:szCs w:val="28"/>
        </w:rPr>
      </w:pPr>
    </w:p>
    <w:p w14:paraId="7FA82F16" w14:textId="77777777" w:rsidR="009043D7" w:rsidRDefault="009043D7" w:rsidP="00313D00">
      <w:pPr>
        <w:rPr>
          <w:rFonts w:ascii="宋体" w:eastAsia="宋体" w:hAnsi="宋体"/>
          <w:sz w:val="28"/>
          <w:szCs w:val="28"/>
        </w:rPr>
      </w:pPr>
    </w:p>
    <w:p w14:paraId="540D3BA2" w14:textId="77777777" w:rsidR="009043D7" w:rsidRDefault="009043D7" w:rsidP="00313D00">
      <w:pPr>
        <w:rPr>
          <w:rFonts w:ascii="宋体" w:eastAsia="宋体" w:hAnsi="宋体"/>
          <w:sz w:val="28"/>
          <w:szCs w:val="28"/>
        </w:rPr>
      </w:pPr>
    </w:p>
    <w:p w14:paraId="4164D5D6" w14:textId="77777777" w:rsidR="009043D7" w:rsidRDefault="009043D7" w:rsidP="00313D00">
      <w:pPr>
        <w:rPr>
          <w:rFonts w:ascii="宋体" w:eastAsia="宋体" w:hAnsi="宋体"/>
          <w:sz w:val="28"/>
          <w:szCs w:val="28"/>
        </w:rPr>
      </w:pPr>
    </w:p>
    <w:p w14:paraId="59D40106" w14:textId="77777777" w:rsidR="009043D7" w:rsidRDefault="009043D7" w:rsidP="00313D00">
      <w:pPr>
        <w:rPr>
          <w:rFonts w:ascii="宋体" w:eastAsia="宋体" w:hAnsi="宋体"/>
          <w:sz w:val="28"/>
          <w:szCs w:val="28"/>
        </w:rPr>
      </w:pPr>
    </w:p>
    <w:p w14:paraId="46B803BA" w14:textId="77777777" w:rsidR="009043D7" w:rsidRDefault="009043D7" w:rsidP="00313D00">
      <w:pPr>
        <w:rPr>
          <w:rFonts w:ascii="宋体" w:eastAsia="宋体" w:hAnsi="宋体"/>
          <w:sz w:val="28"/>
          <w:szCs w:val="28"/>
        </w:rPr>
      </w:pPr>
    </w:p>
    <w:p w14:paraId="73CFAEEB" w14:textId="30B2B184" w:rsidR="001C1A91" w:rsidRDefault="001C1A91" w:rsidP="00313D00">
      <w:pPr>
        <w:rPr>
          <w:rFonts w:ascii="宋体" w:eastAsia="宋体" w:hAnsi="宋体"/>
          <w:sz w:val="28"/>
          <w:szCs w:val="28"/>
        </w:rPr>
      </w:pPr>
      <w:r>
        <w:rPr>
          <w:rFonts w:ascii="宋体" w:eastAsia="宋体" w:hAnsi="宋体"/>
          <w:sz w:val="28"/>
          <w:szCs w:val="28"/>
        </w:rPr>
        <w:br w:type="page"/>
      </w:r>
    </w:p>
    <w:p w14:paraId="5250F409" w14:textId="5E6478FA" w:rsidR="00022ED0" w:rsidRDefault="00CF5E28" w:rsidP="00926A0E">
      <w:pPr>
        <w:pStyle w:val="1"/>
      </w:pPr>
      <w:r>
        <w:rPr>
          <w:rFonts w:hint="eastAsia"/>
        </w:rPr>
        <w:lastRenderedPageBreak/>
        <w:t xml:space="preserve"> </w:t>
      </w:r>
      <w:r w:rsidR="00926A0E">
        <w:rPr>
          <w:rFonts w:hint="eastAsia"/>
        </w:rPr>
        <w:t>清算审计</w:t>
      </w:r>
    </w:p>
    <w:p w14:paraId="278ABD22" w14:textId="77777777" w:rsidR="0054209D" w:rsidRPr="0054209D" w:rsidRDefault="0054209D" w:rsidP="0054209D">
      <w:pPr>
        <w:rPr>
          <w:rFonts w:ascii="宋体" w:eastAsia="宋体" w:hAnsi="宋体" w:hint="eastAsia"/>
          <w:sz w:val="28"/>
          <w:szCs w:val="28"/>
        </w:rPr>
      </w:pPr>
    </w:p>
    <w:p w14:paraId="2F54B088" w14:textId="290B46ED" w:rsidR="00286418" w:rsidRDefault="00926A0E" w:rsidP="00926A0E">
      <w:pPr>
        <w:pStyle w:val="2"/>
      </w:pPr>
      <w:r>
        <w:rPr>
          <w:rFonts w:hint="eastAsia"/>
        </w:rPr>
        <w:t>收集的资料</w:t>
      </w:r>
    </w:p>
    <w:p w14:paraId="6292B5FE" w14:textId="4596C752" w:rsidR="00286418" w:rsidRDefault="00926A0E" w:rsidP="00313D00">
      <w:pPr>
        <w:rPr>
          <w:rFonts w:ascii="宋体" w:eastAsia="宋体" w:hAnsi="宋体"/>
          <w:sz w:val="28"/>
          <w:szCs w:val="28"/>
        </w:rPr>
      </w:pPr>
      <w:r>
        <w:rPr>
          <w:rFonts w:ascii="宋体" w:eastAsia="宋体" w:hAnsi="宋体" w:hint="eastAsia"/>
          <w:sz w:val="28"/>
          <w:szCs w:val="28"/>
        </w:rPr>
        <w:t>1、财务报表、科目余额表、序时账（先</w:t>
      </w:r>
      <w:proofErr w:type="gramStart"/>
      <w:r>
        <w:rPr>
          <w:rFonts w:ascii="宋体" w:eastAsia="宋体" w:hAnsi="宋体" w:hint="eastAsia"/>
          <w:sz w:val="28"/>
          <w:szCs w:val="28"/>
        </w:rPr>
        <w:t>收集近</w:t>
      </w:r>
      <w:proofErr w:type="gramEnd"/>
      <w:r>
        <w:rPr>
          <w:rFonts w:ascii="宋体" w:eastAsia="宋体" w:hAnsi="宋体" w:hint="eastAsia"/>
          <w:sz w:val="28"/>
          <w:szCs w:val="28"/>
        </w:rPr>
        <w:t>一年的）</w:t>
      </w:r>
    </w:p>
    <w:p w14:paraId="4AE3CBCB" w14:textId="3C2B44C8" w:rsidR="00286418" w:rsidRDefault="00926A0E" w:rsidP="00313D00">
      <w:pPr>
        <w:rPr>
          <w:rFonts w:ascii="宋体" w:eastAsia="宋体" w:hAnsi="宋体"/>
          <w:sz w:val="28"/>
          <w:szCs w:val="28"/>
        </w:rPr>
      </w:pPr>
      <w:r>
        <w:rPr>
          <w:rFonts w:ascii="宋体" w:eastAsia="宋体" w:hAnsi="宋体" w:hint="eastAsia"/>
          <w:sz w:val="28"/>
          <w:szCs w:val="28"/>
        </w:rPr>
        <w:t>2、股东会对破产清算的决议</w:t>
      </w:r>
    </w:p>
    <w:p w14:paraId="1EBDF310" w14:textId="41CED219" w:rsidR="00CF5E28" w:rsidRDefault="00802479" w:rsidP="00313D00">
      <w:pPr>
        <w:rPr>
          <w:rFonts w:ascii="宋体" w:eastAsia="宋体" w:hAnsi="宋体"/>
          <w:sz w:val="28"/>
          <w:szCs w:val="28"/>
        </w:rPr>
      </w:pPr>
      <w:r>
        <w:rPr>
          <w:rFonts w:ascii="宋体" w:eastAsia="宋体" w:hAnsi="宋体" w:hint="eastAsia"/>
          <w:sz w:val="28"/>
          <w:szCs w:val="28"/>
        </w:rPr>
        <w:t>3、执行清算审计程序中各个科目所收集到的资料</w:t>
      </w:r>
    </w:p>
    <w:p w14:paraId="3DE60BA0" w14:textId="196DF695" w:rsidR="00DD715F" w:rsidRDefault="00DD715F" w:rsidP="00802479">
      <w:pPr>
        <w:pStyle w:val="2"/>
      </w:pPr>
      <w:r>
        <w:rPr>
          <w:rFonts w:hint="eastAsia"/>
        </w:rPr>
        <w:t>执行的程序</w:t>
      </w:r>
    </w:p>
    <w:p w14:paraId="6B26E204" w14:textId="259B48F0" w:rsidR="00DD715F" w:rsidRDefault="00DA3C8D" w:rsidP="00313D00">
      <w:pPr>
        <w:rPr>
          <w:rFonts w:ascii="宋体" w:eastAsia="宋体" w:hAnsi="宋体"/>
          <w:sz w:val="28"/>
          <w:szCs w:val="28"/>
        </w:rPr>
      </w:pPr>
      <w:r>
        <w:rPr>
          <w:rFonts w:ascii="宋体" w:eastAsia="宋体" w:hAnsi="宋体" w:hint="eastAsia"/>
          <w:sz w:val="28"/>
          <w:szCs w:val="28"/>
        </w:rPr>
        <w:t>1、把资产给整理清楚，看看还剩多少资产</w:t>
      </w:r>
    </w:p>
    <w:p w14:paraId="1879D18D" w14:textId="71A033BE" w:rsidR="00DA3C8D" w:rsidRDefault="00DA3C8D" w:rsidP="00313D00">
      <w:pPr>
        <w:rPr>
          <w:rFonts w:ascii="宋体" w:eastAsia="宋体" w:hAnsi="宋体"/>
          <w:sz w:val="28"/>
          <w:szCs w:val="28"/>
        </w:rPr>
      </w:pPr>
      <w:r>
        <w:rPr>
          <w:rFonts w:ascii="宋体" w:eastAsia="宋体" w:hAnsi="宋体" w:hint="eastAsia"/>
          <w:sz w:val="28"/>
          <w:szCs w:val="28"/>
        </w:rPr>
        <w:t>2、把负债理清楚，看看还有多少负债</w:t>
      </w:r>
    </w:p>
    <w:p w14:paraId="295230FE" w14:textId="0E960AC6" w:rsidR="00DA3C8D" w:rsidRDefault="00DA3C8D" w:rsidP="00313D00">
      <w:pPr>
        <w:rPr>
          <w:rFonts w:ascii="宋体" w:eastAsia="宋体" w:hAnsi="宋体"/>
          <w:sz w:val="28"/>
          <w:szCs w:val="28"/>
        </w:rPr>
      </w:pPr>
      <w:r>
        <w:rPr>
          <w:rFonts w:ascii="宋体" w:eastAsia="宋体" w:hAnsi="宋体" w:hint="eastAsia"/>
          <w:sz w:val="28"/>
          <w:szCs w:val="28"/>
        </w:rPr>
        <w:t>3、把该收的应收款项给收回，实在收不回的（对方已经破产了、注销了），做到营业外支出</w:t>
      </w:r>
    </w:p>
    <w:p w14:paraId="74ADAEB9" w14:textId="572CE633" w:rsidR="00DA3C8D" w:rsidRDefault="00DA3C8D" w:rsidP="00313D00">
      <w:pPr>
        <w:rPr>
          <w:rFonts w:ascii="宋体" w:eastAsia="宋体" w:hAnsi="宋体"/>
          <w:sz w:val="28"/>
          <w:szCs w:val="28"/>
        </w:rPr>
      </w:pPr>
      <w:r>
        <w:rPr>
          <w:rFonts w:ascii="宋体" w:eastAsia="宋体" w:hAnsi="宋体" w:hint="eastAsia"/>
          <w:sz w:val="28"/>
          <w:szCs w:val="28"/>
        </w:rPr>
        <w:t>4、把该还</w:t>
      </w:r>
      <w:proofErr w:type="gramStart"/>
      <w:r>
        <w:rPr>
          <w:rFonts w:ascii="宋体" w:eastAsia="宋体" w:hAnsi="宋体" w:hint="eastAsia"/>
          <w:sz w:val="28"/>
          <w:szCs w:val="28"/>
        </w:rPr>
        <w:t>的债给还</w:t>
      </w:r>
      <w:proofErr w:type="gramEnd"/>
      <w:r>
        <w:rPr>
          <w:rFonts w:ascii="宋体" w:eastAsia="宋体" w:hAnsi="宋体" w:hint="eastAsia"/>
          <w:sz w:val="28"/>
          <w:szCs w:val="28"/>
        </w:rPr>
        <w:t>了。</w:t>
      </w:r>
    </w:p>
    <w:p w14:paraId="693E7319" w14:textId="77777777" w:rsidR="005C7305" w:rsidRDefault="005C7305" w:rsidP="00313D00">
      <w:pPr>
        <w:rPr>
          <w:rFonts w:ascii="宋体" w:eastAsia="宋体" w:hAnsi="宋体"/>
          <w:sz w:val="28"/>
          <w:szCs w:val="28"/>
        </w:rPr>
      </w:pPr>
    </w:p>
    <w:p w14:paraId="522F0529" w14:textId="109517AC" w:rsidR="00DA3C8D" w:rsidRDefault="00DA3C8D" w:rsidP="00313D00">
      <w:pPr>
        <w:rPr>
          <w:rFonts w:ascii="宋体" w:eastAsia="宋体" w:hAnsi="宋体"/>
          <w:sz w:val="28"/>
          <w:szCs w:val="28"/>
        </w:rPr>
      </w:pPr>
      <w:r>
        <w:rPr>
          <w:rFonts w:ascii="宋体" w:eastAsia="宋体" w:hAnsi="宋体" w:hint="eastAsia"/>
          <w:sz w:val="28"/>
          <w:szCs w:val="28"/>
        </w:rPr>
        <w:t>其实最重要的就是</w:t>
      </w:r>
      <w:r w:rsidRPr="005C7305">
        <w:rPr>
          <w:rFonts w:ascii="宋体" w:eastAsia="宋体" w:hAnsi="宋体" w:hint="eastAsia"/>
          <w:sz w:val="28"/>
          <w:szCs w:val="28"/>
          <w:highlight w:val="yellow"/>
        </w:rPr>
        <w:t>把债权债务给搞清楚</w:t>
      </w:r>
      <w:r w:rsidR="005C7305" w:rsidRPr="005C7305">
        <w:rPr>
          <w:rFonts w:ascii="宋体" w:eastAsia="宋体" w:hAnsi="宋体" w:hint="eastAsia"/>
          <w:sz w:val="28"/>
          <w:szCs w:val="28"/>
        </w:rPr>
        <w:t>，</w:t>
      </w:r>
      <w:r w:rsidR="005C7305">
        <w:rPr>
          <w:rFonts w:ascii="宋体" w:eastAsia="宋体" w:hAnsi="宋体" w:hint="eastAsia"/>
          <w:sz w:val="28"/>
          <w:szCs w:val="28"/>
        </w:rPr>
        <w:t>债权债务，可以叫企业跟对方对账，再结合合同、发票、序时账等资料，把债权债务给核实清楚。</w:t>
      </w:r>
    </w:p>
    <w:p w14:paraId="2FCD929F" w14:textId="7F80023F" w:rsidR="00DA3C8D" w:rsidRDefault="00DA3C8D" w:rsidP="00802479">
      <w:pPr>
        <w:pStyle w:val="2"/>
      </w:pPr>
      <w:r>
        <w:rPr>
          <w:rFonts w:hint="eastAsia"/>
        </w:rPr>
        <w:lastRenderedPageBreak/>
        <w:t>写报告</w:t>
      </w:r>
    </w:p>
    <w:p w14:paraId="0B498248" w14:textId="6FE5BA63" w:rsidR="00DA3C8D" w:rsidRDefault="00DA3C8D" w:rsidP="00313D00">
      <w:pPr>
        <w:rPr>
          <w:rFonts w:ascii="宋体" w:eastAsia="宋体" w:hAnsi="宋体"/>
          <w:sz w:val="28"/>
          <w:szCs w:val="28"/>
        </w:rPr>
      </w:pPr>
      <w:r>
        <w:rPr>
          <w:rFonts w:ascii="宋体" w:eastAsia="宋体" w:hAnsi="宋体" w:hint="eastAsia"/>
          <w:sz w:val="28"/>
          <w:szCs w:val="28"/>
        </w:rPr>
        <w:t>把资产和负债都整理完之后，再根据模板写个报告就可以了。</w:t>
      </w:r>
    </w:p>
    <w:p w14:paraId="559BF71C" w14:textId="1F82C411" w:rsidR="00BF7F90" w:rsidRDefault="00BF7F90" w:rsidP="00313D00">
      <w:pPr>
        <w:rPr>
          <w:rFonts w:ascii="宋体" w:eastAsia="宋体" w:hAnsi="宋体"/>
          <w:sz w:val="28"/>
          <w:szCs w:val="28"/>
        </w:rPr>
      </w:pPr>
      <w:r>
        <w:rPr>
          <w:rFonts w:ascii="宋体" w:eastAsia="宋体" w:hAnsi="宋体"/>
          <w:sz w:val="28"/>
          <w:szCs w:val="28"/>
        </w:rPr>
        <w:br w:type="page"/>
      </w:r>
    </w:p>
    <w:p w14:paraId="76A8797E" w14:textId="77777777" w:rsidR="00286418" w:rsidRDefault="00286418" w:rsidP="00313D00">
      <w:pPr>
        <w:rPr>
          <w:rFonts w:ascii="宋体" w:eastAsia="宋体" w:hAnsi="宋体"/>
          <w:sz w:val="28"/>
          <w:szCs w:val="28"/>
        </w:rPr>
      </w:pPr>
    </w:p>
    <w:p w14:paraId="34AA67DC" w14:textId="68E9CDE9" w:rsidR="00022ED0" w:rsidRDefault="00022ED0" w:rsidP="00022ED0">
      <w:pPr>
        <w:pStyle w:val="1"/>
      </w:pPr>
      <w:r>
        <w:rPr>
          <w:rFonts w:hint="eastAsia"/>
        </w:rPr>
        <w:t xml:space="preserve"> </w:t>
      </w:r>
      <w:bookmarkStart w:id="1020" w:name="_Toc145317133"/>
      <w:r>
        <w:rPr>
          <w:rFonts w:hint="eastAsia"/>
        </w:rPr>
        <w:t>审计说明</w:t>
      </w:r>
      <w:bookmarkEnd w:id="1020"/>
    </w:p>
    <w:p w14:paraId="0664B735" w14:textId="0CAC0D55" w:rsidR="00022ED0" w:rsidRDefault="00697446" w:rsidP="00022ED0">
      <w:pPr>
        <w:rPr>
          <w:rFonts w:ascii="宋体" w:eastAsia="宋体" w:hAnsi="宋体"/>
          <w:sz w:val="28"/>
          <w:szCs w:val="28"/>
        </w:rPr>
      </w:pPr>
      <w:r>
        <w:rPr>
          <w:rFonts w:ascii="宋体" w:eastAsia="宋体" w:hAnsi="宋体" w:hint="eastAsia"/>
          <w:sz w:val="28"/>
          <w:szCs w:val="28"/>
        </w:rPr>
        <w:t>写审计说明，先了解审计的逻辑。</w:t>
      </w:r>
    </w:p>
    <w:p w14:paraId="6656B1D7" w14:textId="04B79EAA" w:rsidR="00697446" w:rsidRDefault="00357D03" w:rsidP="00022ED0">
      <w:pPr>
        <w:rPr>
          <w:rFonts w:ascii="宋体" w:eastAsia="宋体" w:hAnsi="宋体"/>
          <w:sz w:val="28"/>
          <w:szCs w:val="28"/>
        </w:rPr>
      </w:pPr>
      <w:r>
        <w:rPr>
          <w:rFonts w:ascii="宋体" w:eastAsia="宋体" w:hAnsi="宋体" w:hint="eastAsia"/>
          <w:sz w:val="28"/>
          <w:szCs w:val="28"/>
        </w:rPr>
        <w:t>每一个科目的审计底稿都是有逻辑的。有些同学没搞清楚审计逻辑之前，就填底稿，把数贴完了，就不懂写审计说明了。那些不知道怎么写审计说明的同学，都是没</w:t>
      </w:r>
      <w:r w:rsidR="000118BF">
        <w:rPr>
          <w:rFonts w:ascii="宋体" w:eastAsia="宋体" w:hAnsi="宋体" w:hint="eastAsia"/>
          <w:sz w:val="28"/>
          <w:szCs w:val="28"/>
        </w:rPr>
        <w:t>掌握审计逻辑。</w:t>
      </w:r>
    </w:p>
    <w:p w14:paraId="4B2AD72C" w14:textId="19CF81C8" w:rsidR="000118BF" w:rsidRDefault="000118BF" w:rsidP="00802479">
      <w:pPr>
        <w:pStyle w:val="2"/>
      </w:pPr>
      <w:r w:rsidRPr="007E1EDF">
        <w:rPr>
          <w:rFonts w:hint="eastAsia"/>
          <w:highlight w:val="yellow"/>
        </w:rPr>
        <w:t>底稿的逻辑</w:t>
      </w:r>
    </w:p>
    <w:p w14:paraId="40BB6FC0" w14:textId="0737EA45" w:rsidR="000118BF" w:rsidRDefault="00F95FC8" w:rsidP="00022ED0">
      <w:pPr>
        <w:rPr>
          <w:rFonts w:ascii="宋体" w:eastAsia="宋体" w:hAnsi="宋体"/>
          <w:sz w:val="28"/>
          <w:szCs w:val="28"/>
        </w:rPr>
      </w:pPr>
      <w:r>
        <w:rPr>
          <w:rFonts w:ascii="宋体" w:eastAsia="宋体" w:hAnsi="宋体" w:hint="eastAsia"/>
          <w:sz w:val="28"/>
          <w:szCs w:val="28"/>
        </w:rPr>
        <w:t>我们为什么要开底稿？</w:t>
      </w:r>
    </w:p>
    <w:p w14:paraId="0E2D1CF1" w14:textId="2D85357F" w:rsidR="00F95FC8" w:rsidRDefault="00F95FC8" w:rsidP="00022ED0">
      <w:pPr>
        <w:rPr>
          <w:rFonts w:ascii="宋体" w:eastAsia="宋体" w:hAnsi="宋体" w:hint="eastAsia"/>
          <w:sz w:val="28"/>
          <w:szCs w:val="28"/>
        </w:rPr>
      </w:pPr>
      <w:r>
        <w:rPr>
          <w:rFonts w:ascii="宋体" w:eastAsia="宋体" w:hAnsi="宋体" w:hint="eastAsia"/>
          <w:sz w:val="28"/>
          <w:szCs w:val="28"/>
        </w:rPr>
        <w:t>答：</w:t>
      </w:r>
      <w:r w:rsidRPr="00F95FC8">
        <w:rPr>
          <w:rFonts w:ascii="宋体" w:eastAsia="宋体" w:hAnsi="宋体" w:hint="eastAsia"/>
          <w:color w:val="FF0000"/>
          <w:sz w:val="28"/>
          <w:szCs w:val="28"/>
        </w:rPr>
        <w:t>证明财务报表上面的数是真实可信的</w:t>
      </w:r>
      <w:r>
        <w:rPr>
          <w:rFonts w:ascii="宋体" w:eastAsia="宋体" w:hAnsi="宋体" w:hint="eastAsia"/>
          <w:sz w:val="28"/>
          <w:szCs w:val="28"/>
        </w:rPr>
        <w:t>。</w:t>
      </w:r>
    </w:p>
    <w:p w14:paraId="6B03B122" w14:textId="40F51197" w:rsidR="00F95FC8" w:rsidRDefault="00F95FC8" w:rsidP="00022ED0">
      <w:pPr>
        <w:rPr>
          <w:rFonts w:ascii="宋体" w:eastAsia="宋体" w:hAnsi="宋体"/>
          <w:sz w:val="28"/>
          <w:szCs w:val="28"/>
        </w:rPr>
      </w:pPr>
      <w:r>
        <w:rPr>
          <w:rFonts w:ascii="宋体" w:eastAsia="宋体" w:hAnsi="宋体" w:hint="eastAsia"/>
          <w:sz w:val="28"/>
          <w:szCs w:val="28"/>
        </w:rPr>
        <w:t>如何证明？</w:t>
      </w:r>
    </w:p>
    <w:p w14:paraId="4DD68553" w14:textId="4EA1615C" w:rsidR="007F6ED7" w:rsidRDefault="001158B3" w:rsidP="00022ED0">
      <w:pPr>
        <w:rPr>
          <w:rFonts w:ascii="宋体" w:eastAsia="宋体" w:hAnsi="宋体"/>
          <w:sz w:val="28"/>
          <w:szCs w:val="28"/>
        </w:rPr>
      </w:pPr>
      <w:r>
        <w:rPr>
          <w:rFonts w:ascii="宋体" w:eastAsia="宋体" w:hAnsi="宋体" w:hint="eastAsia"/>
          <w:sz w:val="28"/>
          <w:szCs w:val="28"/>
        </w:rPr>
        <w:t>我们就把这个数的明细列出来，一</w:t>
      </w:r>
      <w:r w:rsidR="00461A0C">
        <w:rPr>
          <w:rFonts w:ascii="宋体" w:eastAsia="宋体" w:hAnsi="宋体" w:hint="eastAsia"/>
          <w:sz w:val="28"/>
          <w:szCs w:val="28"/>
        </w:rPr>
        <w:t>个个</w:t>
      </w:r>
      <w:r>
        <w:rPr>
          <w:rFonts w:ascii="宋体" w:eastAsia="宋体" w:hAnsi="宋体" w:hint="eastAsia"/>
          <w:sz w:val="28"/>
          <w:szCs w:val="28"/>
        </w:rPr>
        <w:t>明细证明</w:t>
      </w:r>
      <w:r w:rsidR="00461A0C">
        <w:rPr>
          <w:rFonts w:ascii="宋体" w:eastAsia="宋体" w:hAnsi="宋体" w:hint="eastAsia"/>
          <w:sz w:val="28"/>
          <w:szCs w:val="28"/>
        </w:rPr>
        <w:t>，这就是明细表</w:t>
      </w:r>
      <w:r>
        <w:rPr>
          <w:rFonts w:ascii="宋体" w:eastAsia="宋体" w:hAnsi="宋体" w:hint="eastAsia"/>
          <w:sz w:val="28"/>
          <w:szCs w:val="28"/>
        </w:rPr>
        <w:t>。</w:t>
      </w:r>
      <w:r w:rsidR="007F6ED7">
        <w:rPr>
          <w:rFonts w:ascii="宋体" w:eastAsia="宋体" w:hAnsi="宋体" w:hint="eastAsia"/>
          <w:sz w:val="28"/>
          <w:szCs w:val="28"/>
        </w:rPr>
        <w:t>明细表的审计说明有这么一句话：</w:t>
      </w:r>
    </w:p>
    <w:p w14:paraId="5FC1EBF0" w14:textId="5F259551" w:rsidR="00F95FC8" w:rsidRPr="00C77318" w:rsidRDefault="007F6ED7" w:rsidP="00022ED0">
      <w:pPr>
        <w:rPr>
          <w:rFonts w:ascii="宋体" w:eastAsia="宋体" w:hAnsi="宋体" w:hint="eastAsia"/>
          <w:color w:val="FF0000"/>
          <w:sz w:val="28"/>
          <w:szCs w:val="28"/>
        </w:rPr>
      </w:pPr>
      <w:r w:rsidRPr="00C77318">
        <w:rPr>
          <w:rFonts w:ascii="宋体" w:eastAsia="宋体" w:hAnsi="宋体" w:hint="eastAsia"/>
          <w:color w:val="FF0000"/>
          <w:sz w:val="28"/>
          <w:szCs w:val="28"/>
        </w:rPr>
        <w:t>“</w:t>
      </w:r>
      <w:r w:rsidRPr="00C77318">
        <w:rPr>
          <w:rFonts w:ascii="宋体" w:eastAsia="宋体" w:hAnsi="宋体"/>
          <w:color w:val="FF0000"/>
          <w:sz w:val="28"/>
          <w:szCs w:val="28"/>
        </w:rPr>
        <w:t>获取或编制明细表，复核、加计正确，与总账核对相符</w:t>
      </w:r>
      <w:r w:rsidRPr="00C77318">
        <w:rPr>
          <w:rFonts w:ascii="宋体" w:eastAsia="宋体" w:hAnsi="宋体" w:hint="eastAsia"/>
          <w:color w:val="FF0000"/>
          <w:sz w:val="28"/>
          <w:szCs w:val="28"/>
        </w:rPr>
        <w:t>”</w:t>
      </w:r>
    </w:p>
    <w:p w14:paraId="0EB55FB7" w14:textId="77777777" w:rsidR="00E13ABF" w:rsidRDefault="00E13ABF" w:rsidP="00E13ABF">
      <w:pPr>
        <w:rPr>
          <w:rFonts w:ascii="宋体" w:eastAsia="宋体" w:hAnsi="宋体"/>
          <w:sz w:val="28"/>
          <w:szCs w:val="28"/>
        </w:rPr>
      </w:pPr>
    </w:p>
    <w:p w14:paraId="688C0216" w14:textId="77777777" w:rsidR="00B3301E" w:rsidRDefault="00E13ABF" w:rsidP="00E13ABF">
      <w:pPr>
        <w:rPr>
          <w:rFonts w:ascii="宋体" w:eastAsia="宋体" w:hAnsi="宋体"/>
          <w:sz w:val="28"/>
          <w:szCs w:val="28"/>
        </w:rPr>
      </w:pPr>
      <w:r>
        <w:rPr>
          <w:rFonts w:ascii="宋体" w:eastAsia="宋体" w:hAnsi="宋体" w:hint="eastAsia"/>
          <w:sz w:val="28"/>
          <w:szCs w:val="28"/>
        </w:rPr>
        <w:t>与总账核对一致，总账其实就是科目余额表，而科目余额表的数就是报表中的未审数</w:t>
      </w:r>
      <w:r w:rsidR="0002127F">
        <w:rPr>
          <w:rFonts w:ascii="宋体" w:eastAsia="宋体" w:hAnsi="宋体" w:hint="eastAsia"/>
          <w:sz w:val="28"/>
          <w:szCs w:val="28"/>
        </w:rPr>
        <w:t>，也可以写成“与报表的未审数核对一致”。</w:t>
      </w:r>
      <w:r>
        <w:rPr>
          <w:rFonts w:ascii="宋体" w:eastAsia="宋体" w:hAnsi="宋体" w:hint="eastAsia"/>
          <w:sz w:val="28"/>
          <w:szCs w:val="28"/>
        </w:rPr>
        <w:t>第一步一定要跟报表的</w:t>
      </w:r>
      <w:proofErr w:type="gramStart"/>
      <w:r>
        <w:rPr>
          <w:rFonts w:ascii="宋体" w:eastAsia="宋体" w:hAnsi="宋体" w:hint="eastAsia"/>
          <w:sz w:val="28"/>
          <w:szCs w:val="28"/>
        </w:rPr>
        <w:t>未审数核对</w:t>
      </w:r>
      <w:proofErr w:type="gramEnd"/>
      <w:r>
        <w:rPr>
          <w:rFonts w:ascii="宋体" w:eastAsia="宋体" w:hAnsi="宋体" w:hint="eastAsia"/>
          <w:sz w:val="28"/>
          <w:szCs w:val="28"/>
        </w:rPr>
        <w:t>一致，这是逻辑的起点</w:t>
      </w:r>
      <w:r w:rsidR="00B3301E">
        <w:rPr>
          <w:rFonts w:ascii="宋体" w:eastAsia="宋体" w:hAnsi="宋体" w:hint="eastAsia"/>
          <w:sz w:val="28"/>
          <w:szCs w:val="28"/>
        </w:rPr>
        <w:t>。</w:t>
      </w:r>
    </w:p>
    <w:p w14:paraId="55DD03AD" w14:textId="4CBF7857" w:rsidR="00E13ABF" w:rsidRPr="00C067DD" w:rsidRDefault="00C067DD" w:rsidP="00E13ABF">
      <w:pPr>
        <w:rPr>
          <w:rFonts w:ascii="宋体" w:eastAsia="宋体" w:hAnsi="宋体" w:hint="eastAsia"/>
          <w:sz w:val="28"/>
          <w:szCs w:val="28"/>
        </w:rPr>
      </w:pPr>
      <w:r w:rsidRPr="00C067DD">
        <w:rPr>
          <w:rFonts w:ascii="宋体" w:eastAsia="宋体" w:hAnsi="宋体" w:hint="eastAsia"/>
          <w:sz w:val="28"/>
          <w:szCs w:val="28"/>
        </w:rPr>
        <w:t>我之前做的一个I</w:t>
      </w:r>
      <w:r w:rsidRPr="00C067DD">
        <w:rPr>
          <w:rFonts w:ascii="宋体" w:eastAsia="宋体" w:hAnsi="宋体"/>
          <w:sz w:val="28"/>
          <w:szCs w:val="28"/>
        </w:rPr>
        <w:t>PO</w:t>
      </w:r>
      <w:r w:rsidRPr="00C067DD">
        <w:rPr>
          <w:rFonts w:ascii="宋体" w:eastAsia="宋体" w:hAnsi="宋体" w:hint="eastAsia"/>
          <w:sz w:val="28"/>
          <w:szCs w:val="28"/>
        </w:rPr>
        <w:t>项目，前</w:t>
      </w:r>
      <w:r w:rsidRPr="00C067DD">
        <w:rPr>
          <w:rFonts w:ascii="宋体" w:eastAsia="宋体" w:hAnsi="宋体"/>
          <w:sz w:val="28"/>
          <w:szCs w:val="28"/>
        </w:rPr>
        <w:t>2</w:t>
      </w:r>
      <w:r w:rsidRPr="00C067DD">
        <w:rPr>
          <w:rFonts w:ascii="宋体" w:eastAsia="宋体" w:hAnsi="宋体" w:hint="eastAsia"/>
          <w:sz w:val="28"/>
          <w:szCs w:val="28"/>
        </w:rPr>
        <w:t>年</w:t>
      </w:r>
      <w:r w:rsidR="007E1EDF">
        <w:rPr>
          <w:rFonts w:ascii="宋体" w:eastAsia="宋体" w:hAnsi="宋体" w:hint="eastAsia"/>
          <w:sz w:val="28"/>
          <w:szCs w:val="28"/>
        </w:rPr>
        <w:t>的底稿</w:t>
      </w:r>
      <w:r w:rsidRPr="00C067DD">
        <w:rPr>
          <w:rFonts w:ascii="宋体" w:eastAsia="宋体" w:hAnsi="宋体" w:hint="eastAsia"/>
          <w:sz w:val="28"/>
          <w:szCs w:val="28"/>
        </w:rPr>
        <w:t>是别的同事做的，</w:t>
      </w:r>
      <w:r w:rsidR="007E1EDF">
        <w:rPr>
          <w:rFonts w:ascii="宋体" w:eastAsia="宋体" w:hAnsi="宋体" w:hint="eastAsia"/>
          <w:sz w:val="28"/>
          <w:szCs w:val="28"/>
        </w:rPr>
        <w:t>我做的</w:t>
      </w:r>
      <w:r w:rsidR="007E1EDF">
        <w:rPr>
          <w:rFonts w:ascii="宋体" w:eastAsia="宋体" w:hAnsi="宋体" w:hint="eastAsia"/>
          <w:sz w:val="28"/>
          <w:szCs w:val="28"/>
        </w:rPr>
        <w:lastRenderedPageBreak/>
        <w:t>事第三年+</w:t>
      </w:r>
      <w:r w:rsidR="007E1EDF">
        <w:rPr>
          <w:rFonts w:ascii="宋体" w:eastAsia="宋体" w:hAnsi="宋体"/>
          <w:sz w:val="28"/>
          <w:szCs w:val="28"/>
        </w:rPr>
        <w:t>630</w:t>
      </w:r>
      <w:r w:rsidR="007E1EDF">
        <w:rPr>
          <w:rFonts w:ascii="宋体" w:eastAsia="宋体" w:hAnsi="宋体" w:hint="eastAsia"/>
          <w:sz w:val="28"/>
          <w:szCs w:val="28"/>
        </w:rPr>
        <w:t>，已经是申报期了，打开前2年底稿一看，明细表和报表数竟然对不上，审计说明也没有，简直是岂有此理</w:t>
      </w:r>
      <w:r w:rsidR="00E13ABF" w:rsidRPr="00C067DD">
        <w:rPr>
          <w:rFonts w:ascii="宋体" w:eastAsia="宋体" w:hAnsi="宋体" w:hint="eastAsia"/>
          <w:sz w:val="28"/>
          <w:szCs w:val="28"/>
        </w:rPr>
        <w:t>。</w:t>
      </w:r>
    </w:p>
    <w:p w14:paraId="2F5B1FBB" w14:textId="77777777" w:rsidR="00E13ABF" w:rsidRDefault="00E13ABF" w:rsidP="00022ED0">
      <w:pPr>
        <w:rPr>
          <w:rFonts w:ascii="宋体" w:eastAsia="宋体" w:hAnsi="宋体" w:hint="eastAsia"/>
          <w:sz w:val="28"/>
          <w:szCs w:val="28"/>
        </w:rPr>
      </w:pPr>
    </w:p>
    <w:p w14:paraId="68EEB66A" w14:textId="5280B98C" w:rsidR="00C77318" w:rsidRDefault="00C77318" w:rsidP="00022ED0">
      <w:pPr>
        <w:rPr>
          <w:rFonts w:ascii="宋体" w:eastAsia="宋体" w:hAnsi="宋体"/>
          <w:sz w:val="28"/>
          <w:szCs w:val="28"/>
        </w:rPr>
      </w:pPr>
      <w:r>
        <w:rPr>
          <w:rFonts w:ascii="宋体" w:eastAsia="宋体" w:hAnsi="宋体" w:hint="eastAsia"/>
          <w:sz w:val="28"/>
          <w:szCs w:val="28"/>
        </w:rPr>
        <w:t>把明细列出来之后，再把每个重要的明细给证实了，那么报表的数就站得住脚了。</w:t>
      </w:r>
    </w:p>
    <w:p w14:paraId="23297807" w14:textId="77777777" w:rsidR="00E13ABF" w:rsidRDefault="00E13ABF" w:rsidP="00022ED0">
      <w:pPr>
        <w:rPr>
          <w:rFonts w:ascii="宋体" w:eastAsia="宋体" w:hAnsi="宋体" w:hint="eastAsia"/>
          <w:sz w:val="28"/>
          <w:szCs w:val="28"/>
        </w:rPr>
      </w:pPr>
    </w:p>
    <w:p w14:paraId="0DCA128C" w14:textId="0A9AD4C2" w:rsidR="00C77318" w:rsidRPr="00C77318" w:rsidRDefault="00C77318" w:rsidP="00022ED0">
      <w:pPr>
        <w:rPr>
          <w:rFonts w:ascii="宋体" w:eastAsia="宋体" w:hAnsi="宋体" w:hint="eastAsia"/>
          <w:sz w:val="28"/>
          <w:szCs w:val="28"/>
        </w:rPr>
      </w:pPr>
      <w:r>
        <w:rPr>
          <w:rFonts w:ascii="宋体" w:eastAsia="宋体" w:hAnsi="宋体" w:hint="eastAsia"/>
          <w:sz w:val="28"/>
          <w:szCs w:val="28"/>
        </w:rPr>
        <w:t>那怎么证明每个重要的明细呢？</w:t>
      </w:r>
    </w:p>
    <w:p w14:paraId="65F3FA3C" w14:textId="7E3DD587" w:rsidR="00C77318" w:rsidRDefault="00C77318" w:rsidP="00022ED0">
      <w:pPr>
        <w:rPr>
          <w:rFonts w:ascii="宋体" w:eastAsia="宋体" w:hAnsi="宋体"/>
          <w:sz w:val="28"/>
          <w:szCs w:val="28"/>
        </w:rPr>
      </w:pPr>
      <w:r>
        <w:rPr>
          <w:rFonts w:ascii="宋体" w:eastAsia="宋体" w:hAnsi="宋体" w:hint="eastAsia"/>
          <w:sz w:val="28"/>
          <w:szCs w:val="28"/>
        </w:rPr>
        <w:t>这就涉及到审计程序了，不同的科目，采取不同的审计程序。</w:t>
      </w:r>
    </w:p>
    <w:p w14:paraId="38A89796" w14:textId="77777777" w:rsidR="00D1029F" w:rsidRDefault="00C77318" w:rsidP="00022ED0">
      <w:pPr>
        <w:rPr>
          <w:rFonts w:ascii="宋体" w:eastAsia="宋体" w:hAnsi="宋体"/>
          <w:sz w:val="28"/>
          <w:szCs w:val="28"/>
        </w:rPr>
      </w:pPr>
      <w:r>
        <w:rPr>
          <w:rFonts w:ascii="宋体" w:eastAsia="宋体" w:hAnsi="宋体" w:hint="eastAsia"/>
          <w:sz w:val="28"/>
          <w:szCs w:val="28"/>
        </w:rPr>
        <w:t>比如银行存款，我们采取的程序是，获取“已开立银行账户清单”，然后每个正常的账户都获取它期末的银行对账单，对账单上会有每个账户的期末余额，核对这个期末余额跟明细表中的余额是否相等。核对相等之后，再对每一个账户进行函证。</w:t>
      </w:r>
      <w:proofErr w:type="gramStart"/>
      <w:r w:rsidR="00D1029F">
        <w:rPr>
          <w:rFonts w:ascii="宋体" w:eastAsia="宋体" w:hAnsi="宋体" w:hint="eastAsia"/>
          <w:sz w:val="28"/>
          <w:szCs w:val="28"/>
        </w:rPr>
        <w:t>每个函证都</w:t>
      </w:r>
      <w:proofErr w:type="gramEnd"/>
      <w:r w:rsidR="00D1029F">
        <w:rPr>
          <w:rFonts w:ascii="宋体" w:eastAsia="宋体" w:hAnsi="宋体" w:hint="eastAsia"/>
          <w:sz w:val="28"/>
          <w:szCs w:val="28"/>
        </w:rPr>
        <w:t>回函相符之后，银行存款余额就是真实的了。现在的企业一般没有什么库存现金，基本上都是银行存款。银行存款证明是真实的，那么报表上的货币资金科目就被证明是真实的了。</w:t>
      </w:r>
    </w:p>
    <w:p w14:paraId="156466E0" w14:textId="54C22F97" w:rsidR="00C77318" w:rsidRDefault="00D1029F" w:rsidP="00022ED0">
      <w:pPr>
        <w:rPr>
          <w:rFonts w:ascii="宋体" w:eastAsia="宋体" w:hAnsi="宋体"/>
          <w:sz w:val="28"/>
          <w:szCs w:val="28"/>
        </w:rPr>
      </w:pPr>
      <w:r>
        <w:rPr>
          <w:rFonts w:ascii="宋体" w:eastAsia="宋体" w:hAnsi="宋体" w:hint="eastAsia"/>
          <w:sz w:val="28"/>
          <w:szCs w:val="28"/>
        </w:rPr>
        <w:t>这就是审计逻辑：</w:t>
      </w:r>
    </w:p>
    <w:p w14:paraId="6175CA56" w14:textId="0FDB0110" w:rsidR="00D1029F" w:rsidRDefault="00A7217F" w:rsidP="00022ED0">
      <w:pPr>
        <w:rPr>
          <w:rFonts w:ascii="宋体" w:eastAsia="宋体" w:hAnsi="宋体"/>
          <w:sz w:val="28"/>
          <w:szCs w:val="28"/>
        </w:rPr>
      </w:pPr>
      <w:r>
        <w:rPr>
          <w:rFonts w:ascii="宋体" w:eastAsia="宋体" w:hAnsi="宋体" w:hint="eastAsia"/>
          <w:sz w:val="28"/>
          <w:szCs w:val="28"/>
        </w:rPr>
        <w:t>①把报表的金额进行展开成明细；②证明每一个重要的明细都是真实的。</w:t>
      </w:r>
    </w:p>
    <w:p w14:paraId="126D3EDB" w14:textId="00105770" w:rsidR="00A7217F" w:rsidRPr="004E0254" w:rsidRDefault="004E0254" w:rsidP="00022ED0">
      <w:pPr>
        <w:rPr>
          <w:rFonts w:ascii="宋体" w:eastAsia="宋体" w:hAnsi="宋体"/>
          <w:b/>
          <w:bCs/>
          <w:color w:val="FF0000"/>
          <w:sz w:val="28"/>
          <w:szCs w:val="28"/>
        </w:rPr>
      </w:pPr>
      <w:r w:rsidRPr="004E0254">
        <w:rPr>
          <w:rFonts w:ascii="宋体" w:eastAsia="宋体" w:hAnsi="宋体" w:hint="eastAsia"/>
          <w:b/>
          <w:bCs/>
          <w:color w:val="FF0000"/>
          <w:sz w:val="28"/>
          <w:szCs w:val="28"/>
        </w:rPr>
        <w:t>所有的科目都是一样的，要证明报表的某个数是真实的，第一步，把它的明细打开，然后证明每一个明细的真实性。</w:t>
      </w:r>
    </w:p>
    <w:p w14:paraId="5BD31156" w14:textId="77777777" w:rsidR="004E0254" w:rsidRDefault="004E0254" w:rsidP="00022ED0">
      <w:pPr>
        <w:rPr>
          <w:rFonts w:ascii="宋体" w:eastAsia="宋体" w:hAnsi="宋体"/>
          <w:sz w:val="28"/>
          <w:szCs w:val="28"/>
        </w:rPr>
      </w:pPr>
    </w:p>
    <w:p w14:paraId="57D14E67" w14:textId="1324FB80" w:rsidR="00916F7E" w:rsidRPr="00916F7E" w:rsidRDefault="00916F7E" w:rsidP="00022ED0">
      <w:pPr>
        <w:rPr>
          <w:rFonts w:ascii="宋体" w:eastAsia="宋体" w:hAnsi="宋体" w:hint="eastAsia"/>
          <w:color w:val="FF0000"/>
          <w:sz w:val="28"/>
          <w:szCs w:val="28"/>
        </w:rPr>
      </w:pPr>
      <w:r w:rsidRPr="00916F7E">
        <w:rPr>
          <w:rFonts w:ascii="宋体" w:eastAsia="宋体" w:hAnsi="宋体" w:hint="eastAsia"/>
          <w:color w:val="FF0000"/>
          <w:sz w:val="28"/>
          <w:szCs w:val="28"/>
        </w:rPr>
        <w:lastRenderedPageBreak/>
        <w:t>细化→证明每一个明细</w:t>
      </w:r>
    </w:p>
    <w:p w14:paraId="026BE1CB" w14:textId="77777777" w:rsidR="0002127F" w:rsidRDefault="0002127F" w:rsidP="00022ED0">
      <w:pPr>
        <w:rPr>
          <w:rFonts w:ascii="宋体" w:eastAsia="宋体" w:hAnsi="宋体" w:hint="eastAsia"/>
          <w:sz w:val="28"/>
          <w:szCs w:val="28"/>
        </w:rPr>
      </w:pPr>
    </w:p>
    <w:p w14:paraId="5FF75A2C" w14:textId="2EAEDD6F" w:rsidR="004E0254" w:rsidRDefault="00E13ABF" w:rsidP="00022ED0">
      <w:pPr>
        <w:rPr>
          <w:rFonts w:ascii="宋体" w:eastAsia="宋体" w:hAnsi="宋体"/>
          <w:sz w:val="28"/>
          <w:szCs w:val="28"/>
        </w:rPr>
      </w:pPr>
      <w:r>
        <w:rPr>
          <w:rFonts w:ascii="宋体" w:eastAsia="宋体" w:hAnsi="宋体" w:hint="eastAsia"/>
          <w:sz w:val="28"/>
          <w:szCs w:val="28"/>
        </w:rPr>
        <w:t>审计说明，就是把我们证明每一个明细所做的程序都记录下来，让同行一看就知道我们</w:t>
      </w:r>
      <w:r w:rsidR="00916F7E">
        <w:rPr>
          <w:rFonts w:ascii="宋体" w:eastAsia="宋体" w:hAnsi="宋体" w:hint="eastAsia"/>
          <w:sz w:val="28"/>
          <w:szCs w:val="28"/>
        </w:rPr>
        <w:t>的证明过程</w:t>
      </w:r>
      <w:r w:rsidR="00F20EDF">
        <w:rPr>
          <w:rFonts w:ascii="宋体" w:eastAsia="宋体" w:hAnsi="宋体" w:hint="eastAsia"/>
          <w:sz w:val="28"/>
          <w:szCs w:val="28"/>
        </w:rPr>
        <w:t>。</w:t>
      </w:r>
    </w:p>
    <w:p w14:paraId="0740D281" w14:textId="77777777" w:rsidR="00E13ABF" w:rsidRDefault="00E13ABF" w:rsidP="00022ED0">
      <w:pPr>
        <w:rPr>
          <w:rFonts w:ascii="宋体" w:eastAsia="宋体" w:hAnsi="宋体"/>
          <w:sz w:val="28"/>
          <w:szCs w:val="28"/>
        </w:rPr>
      </w:pPr>
    </w:p>
    <w:p w14:paraId="6E4F6891" w14:textId="458C7E3E" w:rsidR="00E13ABF" w:rsidRDefault="00E13ABF" w:rsidP="00022ED0">
      <w:pPr>
        <w:rPr>
          <w:rFonts w:ascii="宋体" w:eastAsia="宋体" w:hAnsi="宋体"/>
          <w:sz w:val="28"/>
          <w:szCs w:val="28"/>
        </w:rPr>
      </w:pPr>
      <w:r>
        <w:rPr>
          <w:rFonts w:ascii="宋体" w:eastAsia="宋体" w:hAnsi="宋体" w:hint="eastAsia"/>
          <w:sz w:val="28"/>
          <w:szCs w:val="28"/>
        </w:rPr>
        <w:t>比如银行存款的审计说明：</w:t>
      </w:r>
    </w:p>
    <w:p w14:paraId="2B55BF59" w14:textId="77777777" w:rsidR="00E13ABF" w:rsidRPr="00C77318" w:rsidRDefault="00E13ABF" w:rsidP="00E13ABF">
      <w:pPr>
        <w:rPr>
          <w:rFonts w:ascii="宋体" w:eastAsia="宋体" w:hAnsi="宋体" w:hint="eastAsia"/>
          <w:color w:val="FF0000"/>
          <w:sz w:val="28"/>
          <w:szCs w:val="28"/>
        </w:rPr>
      </w:pPr>
      <w:r>
        <w:rPr>
          <w:rFonts w:ascii="宋体" w:eastAsia="宋体" w:hAnsi="宋体" w:hint="eastAsia"/>
          <w:sz w:val="28"/>
          <w:szCs w:val="28"/>
        </w:rPr>
        <w:t>1、</w:t>
      </w:r>
      <w:r w:rsidRPr="00C77318">
        <w:rPr>
          <w:rFonts w:ascii="宋体" w:eastAsia="宋体" w:hAnsi="宋体" w:hint="eastAsia"/>
          <w:color w:val="FF0000"/>
          <w:sz w:val="28"/>
          <w:szCs w:val="28"/>
        </w:rPr>
        <w:t>“</w:t>
      </w:r>
      <w:r w:rsidRPr="00C77318">
        <w:rPr>
          <w:rFonts w:ascii="宋体" w:eastAsia="宋体" w:hAnsi="宋体"/>
          <w:color w:val="FF0000"/>
          <w:sz w:val="28"/>
          <w:szCs w:val="28"/>
        </w:rPr>
        <w:t>获取或编制明细表，复核、加计正确，与总账、</w:t>
      </w:r>
      <w:proofErr w:type="gramStart"/>
      <w:r w:rsidRPr="00C77318">
        <w:rPr>
          <w:rFonts w:ascii="宋体" w:eastAsia="宋体" w:hAnsi="宋体"/>
          <w:color w:val="FF0000"/>
          <w:sz w:val="28"/>
          <w:szCs w:val="28"/>
        </w:rPr>
        <w:t>明细帐</w:t>
      </w:r>
      <w:proofErr w:type="gramEnd"/>
      <w:r w:rsidRPr="00C77318">
        <w:rPr>
          <w:rFonts w:ascii="宋体" w:eastAsia="宋体" w:hAnsi="宋体"/>
          <w:color w:val="FF0000"/>
          <w:sz w:val="28"/>
          <w:szCs w:val="28"/>
        </w:rPr>
        <w:t>核对相符</w:t>
      </w:r>
      <w:r w:rsidRPr="00C77318">
        <w:rPr>
          <w:rFonts w:ascii="宋体" w:eastAsia="宋体" w:hAnsi="宋体" w:hint="eastAsia"/>
          <w:color w:val="FF0000"/>
          <w:sz w:val="28"/>
          <w:szCs w:val="28"/>
        </w:rPr>
        <w:t>”</w:t>
      </w:r>
    </w:p>
    <w:p w14:paraId="12B01981" w14:textId="351FE65F" w:rsidR="00E13ABF" w:rsidRDefault="005E0FA6" w:rsidP="00022ED0">
      <w:pPr>
        <w:rPr>
          <w:rFonts w:ascii="宋体" w:eastAsia="宋体" w:hAnsi="宋体"/>
          <w:sz w:val="28"/>
          <w:szCs w:val="28"/>
        </w:rPr>
      </w:pPr>
      <w:r>
        <w:rPr>
          <w:rFonts w:ascii="宋体" w:eastAsia="宋体" w:hAnsi="宋体" w:hint="eastAsia"/>
          <w:sz w:val="28"/>
          <w:szCs w:val="28"/>
        </w:rPr>
        <w:t>2、获取已开立银行账户清单。</w:t>
      </w:r>
    </w:p>
    <w:p w14:paraId="571FF615" w14:textId="215B8271" w:rsidR="005E0FA6" w:rsidRDefault="005E0FA6" w:rsidP="00022ED0">
      <w:pPr>
        <w:rPr>
          <w:rFonts w:ascii="宋体" w:eastAsia="宋体" w:hAnsi="宋体"/>
          <w:sz w:val="28"/>
          <w:szCs w:val="28"/>
        </w:rPr>
      </w:pPr>
      <w:r>
        <w:rPr>
          <w:rFonts w:ascii="宋体" w:eastAsia="宋体" w:hAnsi="宋体" w:hint="eastAsia"/>
          <w:sz w:val="28"/>
          <w:szCs w:val="28"/>
        </w:rPr>
        <w:t>3、获取对账单，与明细表中的余额核对一致。</w:t>
      </w:r>
    </w:p>
    <w:p w14:paraId="1C75AE2B" w14:textId="0A4D21AC" w:rsidR="005E0FA6" w:rsidRPr="00E13ABF" w:rsidRDefault="005E0FA6" w:rsidP="00022ED0">
      <w:pPr>
        <w:rPr>
          <w:rFonts w:ascii="宋体" w:eastAsia="宋体" w:hAnsi="宋体" w:hint="eastAsia"/>
          <w:sz w:val="28"/>
          <w:szCs w:val="28"/>
        </w:rPr>
      </w:pPr>
      <w:r>
        <w:rPr>
          <w:rFonts w:ascii="宋体" w:eastAsia="宋体" w:hAnsi="宋体" w:hint="eastAsia"/>
          <w:sz w:val="28"/>
          <w:szCs w:val="28"/>
        </w:rPr>
        <w:t>4、对所有银行账户进行函证，详见</w:t>
      </w:r>
      <w:proofErr w:type="gramStart"/>
      <w:r>
        <w:rPr>
          <w:rFonts w:ascii="宋体" w:eastAsia="宋体" w:hAnsi="宋体" w:hint="eastAsia"/>
          <w:sz w:val="28"/>
          <w:szCs w:val="28"/>
        </w:rPr>
        <w:t>函证控制表</w:t>
      </w:r>
      <w:proofErr w:type="gramEnd"/>
      <w:r>
        <w:rPr>
          <w:rFonts w:ascii="宋体" w:eastAsia="宋体" w:hAnsi="宋体" w:hint="eastAsia"/>
          <w:sz w:val="28"/>
          <w:szCs w:val="28"/>
        </w:rPr>
        <w:t>。</w:t>
      </w:r>
    </w:p>
    <w:p w14:paraId="0B049708" w14:textId="31AD2E4B" w:rsidR="00E13ABF" w:rsidRDefault="005E0FA6" w:rsidP="00022ED0">
      <w:pPr>
        <w:rPr>
          <w:rFonts w:ascii="宋体" w:eastAsia="宋体" w:hAnsi="宋体" w:hint="eastAsia"/>
          <w:sz w:val="28"/>
          <w:szCs w:val="28"/>
        </w:rPr>
      </w:pPr>
      <w:r>
        <w:rPr>
          <w:rFonts w:ascii="宋体" w:eastAsia="宋体" w:hAnsi="宋体" w:hint="eastAsia"/>
          <w:sz w:val="28"/>
          <w:szCs w:val="28"/>
        </w:rPr>
        <w:t>（1）所有银行账户已收到回函，且回函相符。</w:t>
      </w:r>
    </w:p>
    <w:p w14:paraId="7359FF93" w14:textId="77777777" w:rsidR="00E13ABF" w:rsidRDefault="00E13ABF" w:rsidP="00022ED0">
      <w:pPr>
        <w:rPr>
          <w:rFonts w:ascii="宋体" w:eastAsia="宋体" w:hAnsi="宋体"/>
          <w:sz w:val="28"/>
          <w:szCs w:val="28"/>
        </w:rPr>
      </w:pPr>
    </w:p>
    <w:p w14:paraId="09867709" w14:textId="6EE7D395" w:rsidR="005D636B" w:rsidRDefault="005D636B" w:rsidP="00022ED0">
      <w:pPr>
        <w:rPr>
          <w:rFonts w:ascii="宋体" w:eastAsia="宋体" w:hAnsi="宋体" w:hint="eastAsia"/>
          <w:sz w:val="28"/>
          <w:szCs w:val="28"/>
        </w:rPr>
      </w:pPr>
      <w:r>
        <w:rPr>
          <w:rFonts w:ascii="宋体" w:eastAsia="宋体" w:hAnsi="宋体" w:hint="eastAsia"/>
          <w:sz w:val="28"/>
          <w:szCs w:val="28"/>
        </w:rPr>
        <w:t>最后在审定表中形成结论：</w:t>
      </w:r>
    </w:p>
    <w:p w14:paraId="7B98C64F" w14:textId="19750E96" w:rsidR="00D1029F" w:rsidRPr="005D636B" w:rsidRDefault="005D636B" w:rsidP="00022ED0">
      <w:pPr>
        <w:rPr>
          <w:rFonts w:ascii="宋体" w:eastAsia="宋体" w:hAnsi="宋体" w:hint="eastAsia"/>
          <w:color w:val="FF0000"/>
          <w:sz w:val="28"/>
          <w:szCs w:val="28"/>
        </w:rPr>
      </w:pPr>
      <w:r w:rsidRPr="005D636B">
        <w:rPr>
          <w:rFonts w:ascii="宋体" w:eastAsia="宋体" w:hAnsi="宋体" w:hint="eastAsia"/>
          <w:color w:val="FF0000"/>
          <w:sz w:val="28"/>
          <w:szCs w:val="28"/>
        </w:rPr>
        <w:t>经审计，货币资金余额可确认。</w:t>
      </w:r>
    </w:p>
    <w:p w14:paraId="30FB3099" w14:textId="77777777" w:rsidR="00D1029F" w:rsidRDefault="00D1029F" w:rsidP="00022ED0">
      <w:pPr>
        <w:rPr>
          <w:rFonts w:ascii="宋体" w:eastAsia="宋体" w:hAnsi="宋体"/>
          <w:sz w:val="28"/>
          <w:szCs w:val="28"/>
        </w:rPr>
      </w:pPr>
    </w:p>
    <w:p w14:paraId="0AA6D98F" w14:textId="120837C1" w:rsidR="007F6ED7" w:rsidRDefault="00DA1DB0" w:rsidP="00022ED0">
      <w:pPr>
        <w:rPr>
          <w:rFonts w:ascii="宋体" w:eastAsia="宋体" w:hAnsi="宋体"/>
          <w:sz w:val="28"/>
          <w:szCs w:val="28"/>
        </w:rPr>
      </w:pPr>
      <w:r>
        <w:rPr>
          <w:rFonts w:ascii="宋体" w:eastAsia="宋体" w:hAnsi="宋体" w:hint="eastAsia"/>
          <w:sz w:val="28"/>
          <w:szCs w:val="28"/>
        </w:rPr>
        <w:t>我们的底稿中，一般会有一页专门给写审计说明的，我们把所做的程序都写在审计说明的excel表里。做完程序之后，浏览一遍审计说明，看看我们所做的程序能不能证明这个数的真实性。</w:t>
      </w:r>
      <w:r w:rsidR="007E1989">
        <w:rPr>
          <w:rFonts w:ascii="宋体" w:eastAsia="宋体" w:hAnsi="宋体" w:hint="eastAsia"/>
          <w:sz w:val="28"/>
          <w:szCs w:val="28"/>
        </w:rPr>
        <w:t>如果能证明了，这个底稿就过关了。</w:t>
      </w:r>
    </w:p>
    <w:p w14:paraId="0BE28A90" w14:textId="77777777" w:rsidR="00DA1DB0" w:rsidRDefault="00DA1DB0" w:rsidP="00022ED0">
      <w:pPr>
        <w:rPr>
          <w:rFonts w:ascii="宋体" w:eastAsia="宋体" w:hAnsi="宋体" w:hint="eastAsia"/>
          <w:sz w:val="28"/>
          <w:szCs w:val="28"/>
        </w:rPr>
      </w:pPr>
    </w:p>
    <w:p w14:paraId="0BF85D76" w14:textId="6F58AAC7" w:rsidR="007E1EDF" w:rsidRDefault="007E1EDF" w:rsidP="00022ED0">
      <w:pPr>
        <w:rPr>
          <w:rFonts w:ascii="宋体" w:eastAsia="宋体" w:hAnsi="宋体"/>
          <w:sz w:val="28"/>
          <w:szCs w:val="28"/>
        </w:rPr>
      </w:pPr>
      <w:r>
        <w:rPr>
          <w:rFonts w:ascii="宋体" w:eastAsia="宋体" w:hAnsi="宋体"/>
          <w:sz w:val="28"/>
          <w:szCs w:val="28"/>
        </w:rPr>
        <w:lastRenderedPageBreak/>
        <w:br w:type="page"/>
      </w:r>
    </w:p>
    <w:p w14:paraId="379C74E0" w14:textId="77777777" w:rsidR="00F95FC8" w:rsidRDefault="00F95FC8" w:rsidP="00022ED0">
      <w:pPr>
        <w:rPr>
          <w:rFonts w:ascii="宋体" w:eastAsia="宋体" w:hAnsi="宋体" w:hint="eastAsia"/>
          <w:sz w:val="28"/>
          <w:szCs w:val="28"/>
        </w:rPr>
      </w:pPr>
    </w:p>
    <w:p w14:paraId="2AABEB88" w14:textId="33566DEC" w:rsidR="000118BF" w:rsidRDefault="000118BF" w:rsidP="00802479">
      <w:pPr>
        <w:pStyle w:val="2"/>
        <w:rPr>
          <w:rFonts w:hint="eastAsia"/>
        </w:rPr>
      </w:pPr>
      <w:r w:rsidRPr="007E1EDF">
        <w:rPr>
          <w:rFonts w:hint="eastAsia"/>
          <w:highlight w:val="yellow"/>
        </w:rPr>
        <w:t>审计调整的逻辑</w:t>
      </w:r>
    </w:p>
    <w:p w14:paraId="17553EC0" w14:textId="5A5BC5C5" w:rsidR="00697446" w:rsidRDefault="007E1EDF" w:rsidP="00022ED0">
      <w:pPr>
        <w:rPr>
          <w:rFonts w:ascii="宋体" w:eastAsia="宋体" w:hAnsi="宋体"/>
          <w:sz w:val="28"/>
          <w:szCs w:val="28"/>
        </w:rPr>
      </w:pPr>
      <w:r>
        <w:rPr>
          <w:rFonts w:ascii="宋体" w:eastAsia="宋体" w:hAnsi="宋体" w:hint="eastAsia"/>
          <w:sz w:val="28"/>
          <w:szCs w:val="28"/>
        </w:rPr>
        <w:t>我们在做程序的过程中，可能会发现企业</w:t>
      </w:r>
      <w:proofErr w:type="gramStart"/>
      <w:r>
        <w:rPr>
          <w:rFonts w:ascii="宋体" w:eastAsia="宋体" w:hAnsi="宋体" w:hint="eastAsia"/>
          <w:sz w:val="28"/>
          <w:szCs w:val="28"/>
        </w:rPr>
        <w:t>的帐错了</w:t>
      </w:r>
      <w:proofErr w:type="gramEnd"/>
      <w:r>
        <w:rPr>
          <w:rFonts w:ascii="宋体" w:eastAsia="宋体" w:hAnsi="宋体" w:hint="eastAsia"/>
          <w:sz w:val="28"/>
          <w:szCs w:val="28"/>
        </w:rPr>
        <w:t>，要给他做调整。那这部分审计说明怎么写呢？</w:t>
      </w:r>
    </w:p>
    <w:p w14:paraId="4B7E90E4" w14:textId="125D1336" w:rsidR="00CB7B4E" w:rsidRDefault="007E1EDF" w:rsidP="00022ED0">
      <w:pPr>
        <w:rPr>
          <w:rFonts w:ascii="宋体" w:eastAsia="宋体" w:hAnsi="宋体"/>
          <w:sz w:val="28"/>
          <w:szCs w:val="28"/>
        </w:rPr>
      </w:pPr>
      <w:r>
        <w:rPr>
          <w:rFonts w:ascii="宋体" w:eastAsia="宋体" w:hAnsi="宋体" w:hint="eastAsia"/>
          <w:sz w:val="28"/>
          <w:szCs w:val="28"/>
        </w:rPr>
        <w:t>第一步，先简单描述这个事项。</w:t>
      </w:r>
      <w:r w:rsidR="00CB7B4E">
        <w:rPr>
          <w:rFonts w:ascii="宋体" w:eastAsia="宋体" w:hAnsi="宋体" w:hint="eastAsia"/>
          <w:sz w:val="28"/>
          <w:szCs w:val="28"/>
        </w:rPr>
        <w:t>预付款项-A公司</w:t>
      </w:r>
      <w:r w:rsidR="00CB7B4E">
        <w:rPr>
          <w:rFonts w:ascii="宋体" w:eastAsia="宋体" w:hAnsi="宋体"/>
          <w:sz w:val="28"/>
          <w:szCs w:val="28"/>
        </w:rPr>
        <w:t>20</w:t>
      </w:r>
      <w:r w:rsidR="00CB7B4E">
        <w:rPr>
          <w:rFonts w:ascii="宋体" w:eastAsia="宋体" w:hAnsi="宋体" w:hint="eastAsia"/>
          <w:sz w:val="28"/>
          <w:szCs w:val="28"/>
        </w:rPr>
        <w:t>万，系××项目的咨询费，截至资产负债表日，A公司已按照合同约定提供了咨询服务，并出具了咨询报告，合同总金额</w:t>
      </w:r>
      <w:r w:rsidR="00CB7B4E">
        <w:rPr>
          <w:rFonts w:ascii="宋体" w:eastAsia="宋体" w:hAnsi="宋体"/>
          <w:sz w:val="28"/>
          <w:szCs w:val="28"/>
        </w:rPr>
        <w:t>40</w:t>
      </w:r>
      <w:r w:rsidR="00CB7B4E">
        <w:rPr>
          <w:rFonts w:ascii="宋体" w:eastAsia="宋体" w:hAnsi="宋体" w:hint="eastAsia"/>
          <w:sz w:val="28"/>
          <w:szCs w:val="28"/>
        </w:rPr>
        <w:t>万。</w:t>
      </w:r>
    </w:p>
    <w:p w14:paraId="1E705F8D" w14:textId="77777777" w:rsidR="00CB7B4E" w:rsidRDefault="00CB7B4E" w:rsidP="00022ED0">
      <w:pPr>
        <w:rPr>
          <w:rFonts w:ascii="宋体" w:eastAsia="宋体" w:hAnsi="宋体"/>
          <w:sz w:val="28"/>
          <w:szCs w:val="28"/>
        </w:rPr>
      </w:pPr>
    </w:p>
    <w:p w14:paraId="29CF5783" w14:textId="0A6A67C8" w:rsidR="00CB7B4E" w:rsidRDefault="00CB7B4E" w:rsidP="00CB7B4E">
      <w:pPr>
        <w:rPr>
          <w:rFonts w:ascii="宋体" w:eastAsia="宋体" w:hAnsi="宋体"/>
          <w:sz w:val="28"/>
          <w:szCs w:val="28"/>
        </w:rPr>
      </w:pPr>
      <w:r>
        <w:rPr>
          <w:rFonts w:ascii="宋体" w:eastAsia="宋体" w:hAnsi="宋体" w:hint="eastAsia"/>
          <w:sz w:val="28"/>
          <w:szCs w:val="28"/>
        </w:rPr>
        <w:t>第二步，准则如何规定。</w:t>
      </w:r>
      <w:r w:rsidR="00B905FD">
        <w:rPr>
          <w:rFonts w:ascii="宋体" w:eastAsia="宋体" w:hAnsi="宋体" w:hint="eastAsia"/>
          <w:sz w:val="28"/>
          <w:szCs w:val="28"/>
        </w:rPr>
        <w:t>根据权责发生制，</w:t>
      </w:r>
      <w:r w:rsidR="00B905FD" w:rsidRPr="00B905FD">
        <w:rPr>
          <w:rFonts w:ascii="宋体" w:eastAsia="宋体" w:hAnsi="宋体" w:hint="eastAsia"/>
          <w:sz w:val="28"/>
          <w:szCs w:val="28"/>
        </w:rPr>
        <w:t>凡是当期已经实现的收入和已经发生或应当负担的费用，不论款项是否收付，都应当作为当期的收入和费用</w:t>
      </w:r>
      <w:r w:rsidR="00B905FD">
        <w:rPr>
          <w:rFonts w:ascii="宋体" w:eastAsia="宋体" w:hAnsi="宋体" w:hint="eastAsia"/>
          <w:sz w:val="28"/>
          <w:szCs w:val="28"/>
        </w:rPr>
        <w:t>。</w:t>
      </w:r>
    </w:p>
    <w:p w14:paraId="4F9BDF38" w14:textId="77777777" w:rsidR="00CB7B4E" w:rsidRPr="00CB7B4E" w:rsidRDefault="00CB7B4E" w:rsidP="00022ED0">
      <w:pPr>
        <w:rPr>
          <w:rFonts w:ascii="宋体" w:eastAsia="宋体" w:hAnsi="宋体" w:hint="eastAsia"/>
          <w:sz w:val="28"/>
          <w:szCs w:val="28"/>
        </w:rPr>
      </w:pPr>
    </w:p>
    <w:p w14:paraId="315F9319" w14:textId="4306C5EE" w:rsidR="00B905FD" w:rsidRDefault="00B905FD" w:rsidP="00022ED0">
      <w:pPr>
        <w:rPr>
          <w:rFonts w:ascii="宋体" w:eastAsia="宋体" w:hAnsi="宋体"/>
          <w:sz w:val="28"/>
          <w:szCs w:val="28"/>
        </w:rPr>
      </w:pPr>
      <w:r>
        <w:rPr>
          <w:rFonts w:ascii="宋体" w:eastAsia="宋体" w:hAnsi="宋体" w:hint="eastAsia"/>
          <w:sz w:val="28"/>
          <w:szCs w:val="28"/>
        </w:rPr>
        <w:t>第三步，审计调整。将2</w:t>
      </w:r>
      <w:r>
        <w:rPr>
          <w:rFonts w:ascii="宋体" w:eastAsia="宋体" w:hAnsi="宋体"/>
          <w:sz w:val="28"/>
          <w:szCs w:val="28"/>
        </w:rPr>
        <w:t>0</w:t>
      </w:r>
      <w:r>
        <w:rPr>
          <w:rFonts w:ascii="宋体" w:eastAsia="宋体" w:hAnsi="宋体" w:hint="eastAsia"/>
          <w:sz w:val="28"/>
          <w:szCs w:val="28"/>
        </w:rPr>
        <w:t>万预付款调整到管理费用，并确认剩余的2</w:t>
      </w:r>
      <w:r>
        <w:rPr>
          <w:rFonts w:ascii="宋体" w:eastAsia="宋体" w:hAnsi="宋体"/>
          <w:sz w:val="28"/>
          <w:szCs w:val="28"/>
        </w:rPr>
        <w:t>0</w:t>
      </w:r>
      <w:r>
        <w:rPr>
          <w:rFonts w:ascii="宋体" w:eastAsia="宋体" w:hAnsi="宋体" w:hint="eastAsia"/>
          <w:sz w:val="28"/>
          <w:szCs w:val="28"/>
        </w:rPr>
        <w:t>万管理费用，分录：</w:t>
      </w:r>
    </w:p>
    <w:p w14:paraId="494E8570" w14:textId="492B73B2" w:rsidR="00B905FD" w:rsidRDefault="00B905FD" w:rsidP="00022ED0">
      <w:pPr>
        <w:rPr>
          <w:rFonts w:ascii="宋体" w:eastAsia="宋体" w:hAnsi="宋体"/>
          <w:sz w:val="28"/>
          <w:szCs w:val="28"/>
        </w:rPr>
      </w:pPr>
      <w:r>
        <w:rPr>
          <w:rFonts w:ascii="宋体" w:eastAsia="宋体" w:hAnsi="宋体" w:hint="eastAsia"/>
          <w:sz w:val="28"/>
          <w:szCs w:val="28"/>
        </w:rPr>
        <w:t xml:space="preserve">借：管理费用-咨询费 </w:t>
      </w:r>
      <w:r>
        <w:rPr>
          <w:rFonts w:ascii="宋体" w:eastAsia="宋体" w:hAnsi="宋体"/>
          <w:sz w:val="28"/>
          <w:szCs w:val="28"/>
        </w:rPr>
        <w:t>40</w:t>
      </w:r>
      <w:r>
        <w:rPr>
          <w:rFonts w:ascii="宋体" w:eastAsia="宋体" w:hAnsi="宋体" w:hint="eastAsia"/>
          <w:sz w:val="28"/>
          <w:szCs w:val="28"/>
        </w:rPr>
        <w:t>万</w:t>
      </w:r>
    </w:p>
    <w:p w14:paraId="2AEB3975" w14:textId="00C5CB17" w:rsidR="00B905FD" w:rsidRDefault="00B905FD" w:rsidP="00022ED0">
      <w:pPr>
        <w:rPr>
          <w:rFonts w:ascii="宋体" w:eastAsia="宋体" w:hAnsi="宋体"/>
          <w:sz w:val="28"/>
          <w:szCs w:val="28"/>
        </w:rPr>
      </w:pPr>
      <w:r>
        <w:rPr>
          <w:rFonts w:ascii="宋体" w:eastAsia="宋体" w:hAnsi="宋体" w:hint="eastAsia"/>
          <w:sz w:val="28"/>
          <w:szCs w:val="28"/>
        </w:rPr>
        <w:t xml:space="preserve">贷：预付款项-A公司 </w:t>
      </w:r>
      <w:r>
        <w:rPr>
          <w:rFonts w:ascii="宋体" w:eastAsia="宋体" w:hAnsi="宋体"/>
          <w:sz w:val="28"/>
          <w:szCs w:val="28"/>
        </w:rPr>
        <w:t>20</w:t>
      </w:r>
      <w:r>
        <w:rPr>
          <w:rFonts w:ascii="宋体" w:eastAsia="宋体" w:hAnsi="宋体" w:hint="eastAsia"/>
          <w:sz w:val="28"/>
          <w:szCs w:val="28"/>
        </w:rPr>
        <w:t>万</w:t>
      </w:r>
    </w:p>
    <w:p w14:paraId="69A5B43A" w14:textId="6D5CE972" w:rsidR="00B905FD" w:rsidRDefault="00B905FD" w:rsidP="00B905FD">
      <w:pPr>
        <w:ind w:firstLine="563"/>
        <w:rPr>
          <w:rFonts w:ascii="宋体" w:eastAsia="宋体" w:hAnsi="宋体"/>
          <w:sz w:val="28"/>
          <w:szCs w:val="28"/>
        </w:rPr>
      </w:pPr>
      <w:r>
        <w:rPr>
          <w:rFonts w:ascii="宋体" w:eastAsia="宋体" w:hAnsi="宋体" w:hint="eastAsia"/>
          <w:sz w:val="28"/>
          <w:szCs w:val="28"/>
        </w:rPr>
        <w:t xml:space="preserve">应付账款-A公司 </w:t>
      </w:r>
      <w:r>
        <w:rPr>
          <w:rFonts w:ascii="宋体" w:eastAsia="宋体" w:hAnsi="宋体"/>
          <w:sz w:val="28"/>
          <w:szCs w:val="28"/>
        </w:rPr>
        <w:t>20</w:t>
      </w:r>
      <w:r>
        <w:rPr>
          <w:rFonts w:ascii="宋体" w:eastAsia="宋体" w:hAnsi="宋体" w:hint="eastAsia"/>
          <w:sz w:val="28"/>
          <w:szCs w:val="28"/>
        </w:rPr>
        <w:t>万</w:t>
      </w:r>
    </w:p>
    <w:p w14:paraId="5BF55223" w14:textId="77777777" w:rsidR="00B905FD" w:rsidRDefault="00B905FD" w:rsidP="00B905FD">
      <w:pPr>
        <w:rPr>
          <w:rFonts w:ascii="宋体" w:eastAsia="宋体" w:hAnsi="宋体"/>
          <w:sz w:val="28"/>
          <w:szCs w:val="28"/>
        </w:rPr>
      </w:pPr>
    </w:p>
    <w:p w14:paraId="36455275" w14:textId="7D9B5931" w:rsidR="00B905FD" w:rsidRDefault="00B905FD" w:rsidP="00B905FD">
      <w:pPr>
        <w:rPr>
          <w:rFonts w:ascii="宋体" w:eastAsia="宋体" w:hAnsi="宋体"/>
          <w:sz w:val="28"/>
          <w:szCs w:val="28"/>
        </w:rPr>
      </w:pPr>
      <w:r>
        <w:rPr>
          <w:rFonts w:ascii="宋体" w:eastAsia="宋体" w:hAnsi="宋体" w:hint="eastAsia"/>
          <w:sz w:val="28"/>
          <w:szCs w:val="28"/>
        </w:rPr>
        <w:t>完整的审计说明就是：</w:t>
      </w:r>
    </w:p>
    <w:p w14:paraId="0FB8C7B7" w14:textId="77777777" w:rsidR="00B905FD" w:rsidRDefault="00B905FD" w:rsidP="00B905FD">
      <w:pPr>
        <w:rPr>
          <w:rFonts w:ascii="宋体" w:eastAsia="宋体" w:hAnsi="宋体"/>
          <w:sz w:val="28"/>
          <w:szCs w:val="28"/>
        </w:rPr>
      </w:pPr>
      <w:r>
        <w:rPr>
          <w:rFonts w:ascii="宋体" w:eastAsia="宋体" w:hAnsi="宋体" w:hint="eastAsia"/>
          <w:sz w:val="28"/>
          <w:szCs w:val="28"/>
        </w:rPr>
        <w:t>预付款项-A公司</w:t>
      </w:r>
      <w:r>
        <w:rPr>
          <w:rFonts w:ascii="宋体" w:eastAsia="宋体" w:hAnsi="宋体"/>
          <w:sz w:val="28"/>
          <w:szCs w:val="28"/>
        </w:rPr>
        <w:t>20</w:t>
      </w:r>
      <w:r>
        <w:rPr>
          <w:rFonts w:ascii="宋体" w:eastAsia="宋体" w:hAnsi="宋体" w:hint="eastAsia"/>
          <w:sz w:val="28"/>
          <w:szCs w:val="28"/>
        </w:rPr>
        <w:t>万，系××项目的咨询费，截至资产负债表日，</w:t>
      </w:r>
      <w:r>
        <w:rPr>
          <w:rFonts w:ascii="宋体" w:eastAsia="宋体" w:hAnsi="宋体" w:hint="eastAsia"/>
          <w:sz w:val="28"/>
          <w:szCs w:val="28"/>
        </w:rPr>
        <w:lastRenderedPageBreak/>
        <w:t>A公司已按照合同约定提供了咨询服务，并出具了咨询报告，合同总金额</w:t>
      </w:r>
      <w:r>
        <w:rPr>
          <w:rFonts w:ascii="宋体" w:eastAsia="宋体" w:hAnsi="宋体"/>
          <w:sz w:val="28"/>
          <w:szCs w:val="28"/>
        </w:rPr>
        <w:t>40</w:t>
      </w:r>
      <w:r>
        <w:rPr>
          <w:rFonts w:ascii="宋体" w:eastAsia="宋体" w:hAnsi="宋体" w:hint="eastAsia"/>
          <w:sz w:val="28"/>
          <w:szCs w:val="28"/>
        </w:rPr>
        <w:t>万。根据权责发生制，</w:t>
      </w:r>
      <w:r w:rsidRPr="00B905FD">
        <w:rPr>
          <w:rFonts w:ascii="宋体" w:eastAsia="宋体" w:hAnsi="宋体" w:hint="eastAsia"/>
          <w:sz w:val="28"/>
          <w:szCs w:val="28"/>
        </w:rPr>
        <w:t>凡是当期已经实现的收入和已经发生或应当负担的费用，不论款项是否收付，都应当作为当期的收入和费用</w:t>
      </w:r>
      <w:r>
        <w:rPr>
          <w:rFonts w:ascii="宋体" w:eastAsia="宋体" w:hAnsi="宋体" w:hint="eastAsia"/>
          <w:sz w:val="28"/>
          <w:szCs w:val="28"/>
        </w:rPr>
        <w:t>。将2</w:t>
      </w:r>
      <w:r>
        <w:rPr>
          <w:rFonts w:ascii="宋体" w:eastAsia="宋体" w:hAnsi="宋体"/>
          <w:sz w:val="28"/>
          <w:szCs w:val="28"/>
        </w:rPr>
        <w:t>0</w:t>
      </w:r>
      <w:r>
        <w:rPr>
          <w:rFonts w:ascii="宋体" w:eastAsia="宋体" w:hAnsi="宋体" w:hint="eastAsia"/>
          <w:sz w:val="28"/>
          <w:szCs w:val="28"/>
        </w:rPr>
        <w:t>万预付款调整到管理费用，并确认剩余的2</w:t>
      </w:r>
      <w:r>
        <w:rPr>
          <w:rFonts w:ascii="宋体" w:eastAsia="宋体" w:hAnsi="宋体"/>
          <w:sz w:val="28"/>
          <w:szCs w:val="28"/>
        </w:rPr>
        <w:t>0</w:t>
      </w:r>
      <w:r>
        <w:rPr>
          <w:rFonts w:ascii="宋体" w:eastAsia="宋体" w:hAnsi="宋体" w:hint="eastAsia"/>
          <w:sz w:val="28"/>
          <w:szCs w:val="28"/>
        </w:rPr>
        <w:t>万管理费用，分录：</w:t>
      </w:r>
    </w:p>
    <w:p w14:paraId="3ED2784B" w14:textId="77777777" w:rsidR="00B905FD" w:rsidRDefault="00B905FD" w:rsidP="00B905FD">
      <w:pPr>
        <w:rPr>
          <w:rFonts w:ascii="宋体" w:eastAsia="宋体" w:hAnsi="宋体"/>
          <w:sz w:val="28"/>
          <w:szCs w:val="28"/>
        </w:rPr>
      </w:pPr>
      <w:r>
        <w:rPr>
          <w:rFonts w:ascii="宋体" w:eastAsia="宋体" w:hAnsi="宋体" w:hint="eastAsia"/>
          <w:sz w:val="28"/>
          <w:szCs w:val="28"/>
        </w:rPr>
        <w:t xml:space="preserve">借：管理费用-咨询费 </w:t>
      </w:r>
      <w:r>
        <w:rPr>
          <w:rFonts w:ascii="宋体" w:eastAsia="宋体" w:hAnsi="宋体"/>
          <w:sz w:val="28"/>
          <w:szCs w:val="28"/>
        </w:rPr>
        <w:t>40</w:t>
      </w:r>
      <w:r>
        <w:rPr>
          <w:rFonts w:ascii="宋体" w:eastAsia="宋体" w:hAnsi="宋体" w:hint="eastAsia"/>
          <w:sz w:val="28"/>
          <w:szCs w:val="28"/>
        </w:rPr>
        <w:t>万</w:t>
      </w:r>
    </w:p>
    <w:p w14:paraId="2B5DB3A8" w14:textId="77777777" w:rsidR="00B905FD" w:rsidRDefault="00B905FD" w:rsidP="00B905FD">
      <w:pPr>
        <w:rPr>
          <w:rFonts w:ascii="宋体" w:eastAsia="宋体" w:hAnsi="宋体"/>
          <w:sz w:val="28"/>
          <w:szCs w:val="28"/>
        </w:rPr>
      </w:pPr>
      <w:r>
        <w:rPr>
          <w:rFonts w:ascii="宋体" w:eastAsia="宋体" w:hAnsi="宋体" w:hint="eastAsia"/>
          <w:sz w:val="28"/>
          <w:szCs w:val="28"/>
        </w:rPr>
        <w:t xml:space="preserve">贷：预付款项-A公司 </w:t>
      </w:r>
      <w:r>
        <w:rPr>
          <w:rFonts w:ascii="宋体" w:eastAsia="宋体" w:hAnsi="宋体"/>
          <w:sz w:val="28"/>
          <w:szCs w:val="28"/>
        </w:rPr>
        <w:t>20</w:t>
      </w:r>
      <w:r>
        <w:rPr>
          <w:rFonts w:ascii="宋体" w:eastAsia="宋体" w:hAnsi="宋体" w:hint="eastAsia"/>
          <w:sz w:val="28"/>
          <w:szCs w:val="28"/>
        </w:rPr>
        <w:t>万</w:t>
      </w:r>
    </w:p>
    <w:p w14:paraId="2C2C1CC0" w14:textId="44C208C6" w:rsidR="00B905FD" w:rsidRDefault="00B905FD" w:rsidP="00B905FD">
      <w:pPr>
        <w:ind w:firstLineChars="200" w:firstLine="560"/>
        <w:rPr>
          <w:rFonts w:ascii="宋体" w:eastAsia="宋体" w:hAnsi="宋体" w:hint="eastAsia"/>
          <w:sz w:val="28"/>
          <w:szCs w:val="28"/>
        </w:rPr>
      </w:pPr>
      <w:r>
        <w:rPr>
          <w:rFonts w:ascii="宋体" w:eastAsia="宋体" w:hAnsi="宋体" w:hint="eastAsia"/>
          <w:sz w:val="28"/>
          <w:szCs w:val="28"/>
        </w:rPr>
        <w:t xml:space="preserve">应付账款-A公司 </w:t>
      </w:r>
      <w:r>
        <w:rPr>
          <w:rFonts w:ascii="宋体" w:eastAsia="宋体" w:hAnsi="宋体"/>
          <w:sz w:val="28"/>
          <w:szCs w:val="28"/>
        </w:rPr>
        <w:t>20</w:t>
      </w:r>
      <w:r>
        <w:rPr>
          <w:rFonts w:ascii="宋体" w:eastAsia="宋体" w:hAnsi="宋体" w:hint="eastAsia"/>
          <w:sz w:val="28"/>
          <w:szCs w:val="28"/>
        </w:rPr>
        <w:t>万</w:t>
      </w:r>
    </w:p>
    <w:p w14:paraId="779FA8EE" w14:textId="77777777" w:rsidR="00C4142D" w:rsidRDefault="00C4142D" w:rsidP="00022ED0">
      <w:pPr>
        <w:rPr>
          <w:rFonts w:ascii="宋体" w:eastAsia="宋体" w:hAnsi="宋体"/>
          <w:sz w:val="28"/>
          <w:szCs w:val="28"/>
        </w:rPr>
      </w:pPr>
    </w:p>
    <w:p w14:paraId="563CAF0E" w14:textId="3EDA1F02" w:rsidR="00C4142D" w:rsidRDefault="006A069B" w:rsidP="00022ED0">
      <w:pPr>
        <w:rPr>
          <w:rFonts w:ascii="宋体" w:eastAsia="宋体" w:hAnsi="宋体"/>
          <w:sz w:val="28"/>
          <w:szCs w:val="28"/>
        </w:rPr>
      </w:pPr>
      <w:r>
        <w:rPr>
          <w:rFonts w:ascii="宋体" w:eastAsia="宋体" w:hAnsi="宋体" w:hint="eastAsia"/>
          <w:sz w:val="28"/>
          <w:szCs w:val="28"/>
        </w:rPr>
        <w:t>总结：</w:t>
      </w:r>
    </w:p>
    <w:p w14:paraId="62BEB35C" w14:textId="2894113F" w:rsidR="006A069B" w:rsidRPr="004C2B88" w:rsidRDefault="006A069B" w:rsidP="00022ED0">
      <w:pPr>
        <w:rPr>
          <w:rFonts w:ascii="宋体" w:eastAsia="宋体" w:hAnsi="宋体"/>
          <w:sz w:val="28"/>
          <w:szCs w:val="28"/>
        </w:rPr>
      </w:pPr>
      <w:r w:rsidRPr="004C2B88">
        <w:rPr>
          <w:rFonts w:ascii="宋体" w:eastAsia="宋体" w:hAnsi="宋体" w:hint="eastAsia"/>
          <w:sz w:val="28"/>
          <w:szCs w:val="28"/>
        </w:rPr>
        <w:t>有关审计调整的说明：</w:t>
      </w:r>
    </w:p>
    <w:p w14:paraId="198DF477" w14:textId="6DC25AD3" w:rsidR="006A069B" w:rsidRPr="004C2B88" w:rsidRDefault="006A069B" w:rsidP="00022ED0">
      <w:pPr>
        <w:rPr>
          <w:rFonts w:ascii="宋体" w:eastAsia="宋体" w:hAnsi="宋体"/>
          <w:color w:val="FF0000"/>
          <w:sz w:val="28"/>
          <w:szCs w:val="28"/>
        </w:rPr>
      </w:pPr>
      <w:r w:rsidRPr="004C2B88">
        <w:rPr>
          <w:rFonts w:ascii="宋体" w:eastAsia="宋体" w:hAnsi="宋体" w:hint="eastAsia"/>
          <w:color w:val="FF0000"/>
          <w:sz w:val="28"/>
          <w:szCs w:val="28"/>
        </w:rPr>
        <w:t>（</w:t>
      </w:r>
      <w:r w:rsidRPr="004C2B88">
        <w:rPr>
          <w:rFonts w:ascii="宋体" w:eastAsia="宋体" w:hAnsi="宋体"/>
          <w:color w:val="FF0000"/>
          <w:sz w:val="28"/>
          <w:szCs w:val="28"/>
        </w:rPr>
        <w:t>1</w:t>
      </w:r>
      <w:r w:rsidRPr="004C2B88">
        <w:rPr>
          <w:rFonts w:ascii="宋体" w:eastAsia="宋体" w:hAnsi="宋体" w:hint="eastAsia"/>
          <w:color w:val="FF0000"/>
          <w:sz w:val="28"/>
          <w:szCs w:val="28"/>
        </w:rPr>
        <w:t>）先描述这个事项是什么</w:t>
      </w:r>
    </w:p>
    <w:p w14:paraId="2135DE7F" w14:textId="21FF2E42" w:rsidR="006A069B" w:rsidRPr="004C2B88" w:rsidRDefault="006A069B" w:rsidP="00022ED0">
      <w:pPr>
        <w:rPr>
          <w:rFonts w:ascii="宋体" w:eastAsia="宋体" w:hAnsi="宋体"/>
          <w:color w:val="FF0000"/>
          <w:sz w:val="28"/>
          <w:szCs w:val="28"/>
        </w:rPr>
      </w:pPr>
      <w:r w:rsidRPr="004C2B88">
        <w:rPr>
          <w:rFonts w:ascii="宋体" w:eastAsia="宋体" w:hAnsi="宋体" w:hint="eastAsia"/>
          <w:color w:val="FF0000"/>
          <w:sz w:val="28"/>
          <w:szCs w:val="28"/>
        </w:rPr>
        <w:t>（2）准则是怎么规定的</w:t>
      </w:r>
    </w:p>
    <w:p w14:paraId="28A3D133" w14:textId="51DAD99D" w:rsidR="006A069B" w:rsidRPr="00E70B3A" w:rsidRDefault="006A069B" w:rsidP="00022ED0">
      <w:pPr>
        <w:rPr>
          <w:rFonts w:ascii="宋体" w:eastAsia="宋体" w:hAnsi="宋体" w:hint="eastAsia"/>
          <w:color w:val="FF0000"/>
          <w:sz w:val="28"/>
          <w:szCs w:val="28"/>
        </w:rPr>
      </w:pPr>
      <w:r w:rsidRPr="004C2B88">
        <w:rPr>
          <w:rFonts w:ascii="宋体" w:eastAsia="宋体" w:hAnsi="宋体" w:hint="eastAsia"/>
          <w:color w:val="FF0000"/>
          <w:sz w:val="28"/>
          <w:szCs w:val="28"/>
        </w:rPr>
        <w:t>（</w:t>
      </w:r>
      <w:r w:rsidRPr="004C2B88">
        <w:rPr>
          <w:rFonts w:ascii="宋体" w:eastAsia="宋体" w:hAnsi="宋体"/>
          <w:color w:val="FF0000"/>
          <w:sz w:val="28"/>
          <w:szCs w:val="28"/>
        </w:rPr>
        <w:t>3</w:t>
      </w:r>
      <w:r w:rsidRPr="004C2B88">
        <w:rPr>
          <w:rFonts w:ascii="宋体" w:eastAsia="宋体" w:hAnsi="宋体" w:hint="eastAsia"/>
          <w:color w:val="FF0000"/>
          <w:sz w:val="28"/>
          <w:szCs w:val="28"/>
        </w:rPr>
        <w:t>）调整分录是什么</w:t>
      </w:r>
    </w:p>
    <w:p w14:paraId="0080EC24" w14:textId="77777777" w:rsidR="00E70B3A" w:rsidRDefault="00E70B3A" w:rsidP="00022ED0">
      <w:pPr>
        <w:rPr>
          <w:rFonts w:ascii="宋体" w:eastAsia="宋体" w:hAnsi="宋体"/>
          <w:sz w:val="28"/>
          <w:szCs w:val="28"/>
        </w:rPr>
      </w:pPr>
    </w:p>
    <w:p w14:paraId="5BD0EC16" w14:textId="6CB896DF" w:rsidR="00544626" w:rsidRDefault="00544626" w:rsidP="00022ED0">
      <w:pPr>
        <w:rPr>
          <w:rFonts w:ascii="宋体" w:eastAsia="宋体" w:hAnsi="宋体" w:hint="eastAsia"/>
          <w:sz w:val="28"/>
          <w:szCs w:val="28"/>
        </w:rPr>
      </w:pPr>
      <w:r>
        <w:rPr>
          <w:rFonts w:ascii="宋体" w:eastAsia="宋体" w:hAnsi="宋体" w:hint="eastAsia"/>
          <w:sz w:val="28"/>
          <w:szCs w:val="28"/>
        </w:rPr>
        <w:t>这样写审计说明之后，别人一看审计说明就知道我们做了什么工作，我们这样调整的依据是什么。</w:t>
      </w:r>
    </w:p>
    <w:p w14:paraId="0A4FB0FE" w14:textId="7FCEE59C" w:rsidR="007E1EDF" w:rsidRDefault="00544626" w:rsidP="00022ED0">
      <w:pPr>
        <w:rPr>
          <w:rFonts w:ascii="宋体" w:eastAsia="宋体" w:hAnsi="宋体" w:hint="eastAsia"/>
          <w:sz w:val="28"/>
          <w:szCs w:val="28"/>
        </w:rPr>
      </w:pPr>
      <w:r>
        <w:rPr>
          <w:rFonts w:ascii="宋体" w:eastAsia="宋体" w:hAnsi="宋体" w:hint="eastAsia"/>
          <w:sz w:val="28"/>
          <w:szCs w:val="28"/>
        </w:rPr>
        <w:t>我之前见过很多底稿，</w:t>
      </w:r>
      <w:proofErr w:type="gramStart"/>
      <w:r>
        <w:rPr>
          <w:rFonts w:ascii="宋体" w:eastAsia="宋体" w:hAnsi="宋体" w:hint="eastAsia"/>
          <w:sz w:val="28"/>
          <w:szCs w:val="28"/>
        </w:rPr>
        <w:t>写调整</w:t>
      </w:r>
      <w:proofErr w:type="gramEnd"/>
      <w:r>
        <w:rPr>
          <w:rFonts w:ascii="宋体" w:eastAsia="宋体" w:hAnsi="宋体" w:hint="eastAsia"/>
          <w:sz w:val="28"/>
          <w:szCs w:val="28"/>
        </w:rPr>
        <w:t>分录的时候，就只有</w:t>
      </w:r>
      <w:proofErr w:type="gramStart"/>
      <w:r>
        <w:rPr>
          <w:rFonts w:ascii="宋体" w:eastAsia="宋体" w:hAnsi="宋体" w:hint="eastAsia"/>
          <w:sz w:val="28"/>
          <w:szCs w:val="28"/>
        </w:rPr>
        <w:t>一</w:t>
      </w:r>
      <w:proofErr w:type="gramEnd"/>
      <w:r>
        <w:rPr>
          <w:rFonts w:ascii="宋体" w:eastAsia="宋体" w:hAnsi="宋体" w:hint="eastAsia"/>
          <w:sz w:val="28"/>
          <w:szCs w:val="28"/>
        </w:rPr>
        <w:t>笔调整分录，没有描述调整的是什么事项，也没写调整依据，这就很</w:t>
      </w:r>
      <w:r w:rsidR="00F52B25">
        <w:rPr>
          <w:rFonts w:ascii="宋体" w:eastAsia="宋体" w:hAnsi="宋体" w:hint="eastAsia"/>
          <w:sz w:val="28"/>
          <w:szCs w:val="28"/>
        </w:rPr>
        <w:t>坑</w:t>
      </w:r>
      <w:r>
        <w:rPr>
          <w:rFonts w:ascii="宋体" w:eastAsia="宋体" w:hAnsi="宋体" w:hint="eastAsia"/>
          <w:sz w:val="28"/>
          <w:szCs w:val="28"/>
        </w:rPr>
        <w:t>。</w:t>
      </w:r>
    </w:p>
    <w:p w14:paraId="66DA24C0" w14:textId="033B87F3" w:rsidR="00C4142D" w:rsidRDefault="00C4142D" w:rsidP="00022ED0">
      <w:pPr>
        <w:rPr>
          <w:rFonts w:ascii="宋体" w:eastAsia="宋体" w:hAnsi="宋体" w:hint="eastAsia"/>
          <w:sz w:val="28"/>
          <w:szCs w:val="28"/>
        </w:rPr>
      </w:pPr>
    </w:p>
    <w:p w14:paraId="2401038C" w14:textId="488E1E7A" w:rsidR="00697446" w:rsidRDefault="00E70B3A" w:rsidP="00022ED0">
      <w:pPr>
        <w:rPr>
          <w:rFonts w:ascii="宋体" w:eastAsia="宋体" w:hAnsi="宋体"/>
          <w:sz w:val="28"/>
          <w:szCs w:val="28"/>
        </w:rPr>
      </w:pPr>
      <w:r>
        <w:rPr>
          <w:rFonts w:ascii="宋体" w:eastAsia="宋体" w:hAnsi="宋体" w:hint="eastAsia"/>
          <w:sz w:val="28"/>
          <w:szCs w:val="28"/>
        </w:rPr>
        <w:t>总的来说，审计说明并不难，难的是形成审计逻辑。只要我们形成</w:t>
      </w:r>
      <w:r>
        <w:rPr>
          <w:rFonts w:ascii="宋体" w:eastAsia="宋体" w:hAnsi="宋体" w:hint="eastAsia"/>
          <w:sz w:val="28"/>
          <w:szCs w:val="28"/>
        </w:rPr>
        <w:lastRenderedPageBreak/>
        <w:t>了审计逻辑，然后按照逻辑做程序，把我们所做的工作记录下来，这不就是很好的审计说明了吗？</w:t>
      </w:r>
    </w:p>
    <w:p w14:paraId="582FF554" w14:textId="4656ABE5" w:rsidR="00E70B3A" w:rsidRDefault="00E70B3A" w:rsidP="00022ED0">
      <w:pPr>
        <w:rPr>
          <w:rFonts w:ascii="宋体" w:eastAsia="宋体" w:hAnsi="宋体"/>
          <w:sz w:val="28"/>
          <w:szCs w:val="28"/>
        </w:rPr>
      </w:pPr>
      <w:r>
        <w:rPr>
          <w:rFonts w:ascii="宋体" w:eastAsia="宋体" w:hAnsi="宋体" w:hint="eastAsia"/>
          <w:sz w:val="28"/>
          <w:szCs w:val="28"/>
        </w:rPr>
        <w:t>有些同学可能会问，审计说明要写到什么程度？这个程度，指的是详细程度。</w:t>
      </w:r>
    </w:p>
    <w:p w14:paraId="4814589C" w14:textId="723019AE" w:rsidR="00E70B3A" w:rsidRPr="00C36F95" w:rsidRDefault="00E70B3A" w:rsidP="00022ED0">
      <w:pPr>
        <w:rPr>
          <w:rFonts w:ascii="宋体" w:eastAsia="宋体" w:hAnsi="宋体" w:hint="eastAsia"/>
          <w:color w:val="FF0000"/>
          <w:sz w:val="28"/>
          <w:szCs w:val="28"/>
        </w:rPr>
      </w:pPr>
      <w:r w:rsidRPr="00C36F95">
        <w:rPr>
          <w:rFonts w:ascii="宋体" w:eastAsia="宋体" w:hAnsi="宋体" w:hint="eastAsia"/>
          <w:color w:val="FF0000"/>
          <w:sz w:val="28"/>
          <w:szCs w:val="28"/>
        </w:rPr>
        <w:t>写到能让那些没接触过这个项目的人，看了你的说明之后知道你做了什么，能让他们一眼就看明白。</w:t>
      </w:r>
    </w:p>
    <w:p w14:paraId="6B741780" w14:textId="36ECC869" w:rsidR="00022ED0" w:rsidRDefault="00C36F95" w:rsidP="00022ED0">
      <w:pPr>
        <w:rPr>
          <w:rFonts w:ascii="宋体" w:eastAsia="宋体" w:hAnsi="宋体"/>
          <w:sz w:val="28"/>
          <w:szCs w:val="28"/>
        </w:rPr>
      </w:pPr>
      <w:r>
        <w:rPr>
          <w:rFonts w:ascii="宋体" w:eastAsia="宋体" w:hAnsi="宋体" w:hint="eastAsia"/>
          <w:sz w:val="28"/>
          <w:szCs w:val="28"/>
        </w:rPr>
        <w:t>其实，可能看我们底稿的人，就以下几类：项目经理、质控老师、合伙人、后任会计师。</w:t>
      </w:r>
    </w:p>
    <w:p w14:paraId="668B58BB" w14:textId="293CBBE3" w:rsidR="00161EE6" w:rsidRDefault="00802479" w:rsidP="00022ED0">
      <w:pPr>
        <w:rPr>
          <w:rFonts w:ascii="宋体" w:eastAsia="宋体" w:hAnsi="宋体"/>
          <w:sz w:val="28"/>
          <w:szCs w:val="28"/>
        </w:rPr>
      </w:pPr>
      <w:r>
        <w:rPr>
          <w:rFonts w:ascii="宋体" w:eastAsia="宋体" w:hAnsi="宋体" w:hint="eastAsia"/>
          <w:sz w:val="28"/>
          <w:szCs w:val="28"/>
        </w:rPr>
        <w:t>写审计说明的时候，想一下上面那几类人看了之后能不能看懂。特别是质控，要让质控看懂，这样他的复核意见就会少一些。</w:t>
      </w:r>
    </w:p>
    <w:p w14:paraId="769D8C9F" w14:textId="13E58813" w:rsidR="00161EE6" w:rsidRDefault="004D5A16" w:rsidP="004D5A16">
      <w:pPr>
        <w:pStyle w:val="2"/>
        <w:rPr>
          <w:rFonts w:hint="eastAsia"/>
        </w:rPr>
      </w:pPr>
      <w:r>
        <w:rPr>
          <w:rFonts w:hint="eastAsia"/>
        </w:rPr>
        <w:t>如何提升逻辑能力</w:t>
      </w:r>
    </w:p>
    <w:p w14:paraId="53BFD63D" w14:textId="78670E76" w:rsidR="00161EE6" w:rsidRDefault="00C103C5" w:rsidP="00022ED0">
      <w:pPr>
        <w:rPr>
          <w:rFonts w:ascii="宋体" w:eastAsia="宋体" w:hAnsi="宋体"/>
          <w:sz w:val="28"/>
          <w:szCs w:val="28"/>
        </w:rPr>
      </w:pPr>
      <w:r>
        <w:rPr>
          <w:rFonts w:ascii="宋体" w:eastAsia="宋体" w:hAnsi="宋体" w:hint="eastAsia"/>
          <w:sz w:val="28"/>
          <w:szCs w:val="28"/>
        </w:rPr>
        <w:t>大家感兴趣的，可以买一本《逻辑学导论》来看。</w:t>
      </w:r>
    </w:p>
    <w:p w14:paraId="14BC8649" w14:textId="5F87899B" w:rsidR="00C103C5" w:rsidRDefault="00C103C5" w:rsidP="00022ED0">
      <w:pPr>
        <w:rPr>
          <w:rFonts w:ascii="宋体" w:eastAsia="宋体" w:hAnsi="宋体" w:hint="eastAsia"/>
          <w:sz w:val="28"/>
          <w:szCs w:val="28"/>
        </w:rPr>
      </w:pPr>
      <w:r>
        <w:rPr>
          <w:rFonts w:ascii="宋体" w:eastAsia="宋体" w:hAnsi="宋体" w:hint="eastAsia"/>
          <w:sz w:val="28"/>
          <w:szCs w:val="28"/>
        </w:rPr>
        <w:t>整个大学，我受益最大的就是学习了逻辑学。我导师是教逻辑学的，刚入学，他就叫我用2个星期把逻辑学那本书看完。虽然很多都是晦涩难懂的逻辑学符号，逻辑学语言，但还是硬着头皮看完了。毕业之后，特别是进入了审计行业，咱们写出来的审计说明都是有逻辑的，因为咱们在大学的时候已经打好了逻辑基础，肯定不会写出一些牛头不对马嘴的审计结论的啦。</w:t>
      </w:r>
    </w:p>
    <w:p w14:paraId="0DC61849" w14:textId="787B721B" w:rsidR="00C103C5" w:rsidRPr="004906FC" w:rsidRDefault="00C103C5" w:rsidP="00022ED0">
      <w:pPr>
        <w:rPr>
          <w:rFonts w:ascii="宋体" w:eastAsia="宋体" w:hAnsi="宋体"/>
          <w:sz w:val="28"/>
          <w:szCs w:val="28"/>
        </w:rPr>
      </w:pPr>
      <w:r>
        <w:rPr>
          <w:rFonts w:ascii="宋体" w:eastAsia="宋体" w:hAnsi="宋体" w:hint="eastAsia"/>
          <w:sz w:val="28"/>
          <w:szCs w:val="28"/>
        </w:rPr>
        <w:t>大家想提升审计逻辑的，不妨买本书来看看吧~</w:t>
      </w:r>
      <w:r>
        <w:rPr>
          <w:rFonts w:ascii="宋体" w:eastAsia="宋体" w:hAnsi="宋体"/>
          <w:sz w:val="28"/>
          <w:szCs w:val="28"/>
        </w:rPr>
        <w:t>~~~</w:t>
      </w:r>
      <w:r>
        <w:rPr>
          <w:rFonts w:ascii="宋体" w:eastAsia="宋体" w:hAnsi="宋体" w:hint="eastAsia"/>
          <w:sz w:val="28"/>
          <w:szCs w:val="28"/>
        </w:rPr>
        <w:t>提升逻辑能力，受用终生。</w:t>
      </w:r>
      <w:r>
        <w:br w:type="page"/>
      </w:r>
    </w:p>
    <w:p w14:paraId="1A7447C0" w14:textId="77777777" w:rsidR="00842FCF" w:rsidRDefault="00842FCF" w:rsidP="00022ED0"/>
    <w:p w14:paraId="6C61A123" w14:textId="684D8FB2" w:rsidR="00842FCF" w:rsidRDefault="00842FCF" w:rsidP="00842FCF">
      <w:pPr>
        <w:pStyle w:val="1"/>
      </w:pPr>
      <w:r>
        <w:rPr>
          <w:rFonts w:hint="eastAsia"/>
        </w:rPr>
        <w:t>资料清单</w:t>
      </w:r>
    </w:p>
    <w:p w14:paraId="60EFA79B" w14:textId="77777777" w:rsidR="000526B8" w:rsidRPr="000526B8" w:rsidRDefault="000526B8" w:rsidP="000526B8">
      <w:pPr>
        <w:rPr>
          <w:rFonts w:ascii="宋体" w:eastAsia="宋体" w:hAnsi="宋体"/>
          <w:sz w:val="28"/>
          <w:szCs w:val="28"/>
        </w:rPr>
      </w:pPr>
    </w:p>
    <w:p w14:paraId="75336B21" w14:textId="77777777" w:rsidR="000526B8" w:rsidRPr="000526B8" w:rsidRDefault="000526B8" w:rsidP="000526B8">
      <w:pPr>
        <w:rPr>
          <w:rFonts w:ascii="宋体" w:eastAsia="宋体" w:hAnsi="宋体"/>
          <w:sz w:val="28"/>
          <w:szCs w:val="28"/>
        </w:rPr>
      </w:pPr>
    </w:p>
    <w:p w14:paraId="6A0E601E" w14:textId="77777777" w:rsidR="000526B8" w:rsidRPr="000526B8" w:rsidRDefault="000526B8" w:rsidP="000526B8">
      <w:pPr>
        <w:rPr>
          <w:rFonts w:ascii="宋体" w:eastAsia="宋体" w:hAnsi="宋体" w:hint="eastAsia"/>
          <w:sz w:val="28"/>
          <w:szCs w:val="28"/>
        </w:rPr>
      </w:pPr>
    </w:p>
    <w:sectPr w:rsidR="000526B8" w:rsidRPr="000526B8" w:rsidSect="001C7855">
      <w:headerReference w:type="default" r:id="rId18"/>
      <w:footerReference w:type="default" r:id="rId19"/>
      <w:pgSz w:w="11906" w:h="16838"/>
      <w:pgMar w:top="241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7FF4" w14:textId="77777777" w:rsidR="001B76B5" w:rsidRDefault="001B76B5" w:rsidP="006364A6">
      <w:r>
        <w:separator/>
      </w:r>
    </w:p>
  </w:endnote>
  <w:endnote w:type="continuationSeparator" w:id="0">
    <w:p w14:paraId="113D63B5" w14:textId="77777777" w:rsidR="001B76B5" w:rsidRDefault="001B76B5" w:rsidP="0063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仿宋_GB2312">
    <w:altName w:val="微软雅黑"/>
    <w:charset w:val="86"/>
    <w:family w:val="modern"/>
    <w:pitch w:val="fixed"/>
    <w:sig w:usb0="00000001" w:usb1="080E0000" w:usb2="00000010" w:usb3="00000000" w:csb0="00040000"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CB08" w14:textId="77777777" w:rsidR="002A48A5" w:rsidRDefault="002A48A5" w:rsidP="002A48A5">
    <w:pPr>
      <w:pStyle w:val="a5"/>
      <w:pBdr>
        <w:between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DC7EB" w14:textId="77777777" w:rsidR="001B76B5" w:rsidRDefault="001B76B5" w:rsidP="006364A6">
      <w:r>
        <w:separator/>
      </w:r>
    </w:p>
  </w:footnote>
  <w:footnote w:type="continuationSeparator" w:id="0">
    <w:p w14:paraId="3AD4D0A2" w14:textId="77777777" w:rsidR="001B76B5" w:rsidRDefault="001B76B5" w:rsidP="00636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1405" w14:textId="657430ED" w:rsidR="006364A6" w:rsidRPr="006364A6" w:rsidRDefault="006364A6" w:rsidP="006364A6">
    <w:pPr>
      <w:pStyle w:val="a3"/>
      <w:rPr>
        <w:rFonts w:ascii="宋体" w:eastAsia="宋体" w:hAnsi="宋体"/>
        <w:b/>
        <w:bCs/>
        <w:sz w:val="24"/>
        <w:szCs w:val="24"/>
      </w:rPr>
    </w:pPr>
    <w:r w:rsidRPr="006364A6">
      <w:rPr>
        <w:rFonts w:ascii="宋体" w:eastAsia="宋体" w:hAnsi="宋体" w:hint="eastAsia"/>
        <w:b/>
        <w:bCs/>
        <w:sz w:val="24"/>
        <w:szCs w:val="24"/>
      </w:rPr>
      <w:t>审计小哥出品，</w:t>
    </w:r>
    <w:r w:rsidR="00660F9C">
      <w:rPr>
        <w:rFonts w:ascii="宋体" w:eastAsia="宋体" w:hAnsi="宋体" w:hint="eastAsia"/>
        <w:b/>
        <w:bCs/>
        <w:sz w:val="24"/>
        <w:szCs w:val="24"/>
      </w:rPr>
      <w:t>支持正版！</w:t>
    </w:r>
    <w:r w:rsidR="00D23639">
      <w:rPr>
        <w:rFonts w:ascii="宋体" w:eastAsia="宋体" w:hAnsi="宋体" w:hint="eastAsia"/>
        <w:b/>
        <w:bCs/>
        <w:sz w:val="24"/>
        <w:szCs w:val="24"/>
      </w:rPr>
      <w:t>盗版必究！</w:t>
    </w:r>
    <w:r w:rsidRPr="006364A6">
      <w:rPr>
        <w:rFonts w:ascii="宋体" w:eastAsia="宋体" w:hAnsi="宋体" w:hint="eastAsia"/>
        <w:b/>
        <w:bCs/>
        <w:sz w:val="24"/>
        <w:szCs w:val="24"/>
      </w:rPr>
      <w:t>欢迎关注</w:t>
    </w:r>
    <w:proofErr w:type="gramStart"/>
    <w:r w:rsidRPr="006364A6">
      <w:rPr>
        <w:rFonts w:ascii="宋体" w:eastAsia="宋体" w:hAnsi="宋体" w:hint="eastAsia"/>
        <w:b/>
        <w:bCs/>
        <w:sz w:val="24"/>
        <w:szCs w:val="24"/>
      </w:rPr>
      <w:t>微信公众号</w:t>
    </w:r>
    <w:proofErr w:type="gramEnd"/>
    <w:r w:rsidRPr="006364A6">
      <w:rPr>
        <w:rFonts w:ascii="宋体" w:eastAsia="宋体" w:hAnsi="宋体" w:hint="eastAsia"/>
        <w:b/>
        <w:bCs/>
        <w:sz w:val="24"/>
        <w:szCs w:val="24"/>
      </w:rPr>
      <w:t>：少年</w:t>
    </w:r>
    <w:proofErr w:type="gramStart"/>
    <w:r w:rsidRPr="006364A6">
      <w:rPr>
        <w:rFonts w:ascii="宋体" w:eastAsia="宋体" w:hAnsi="宋体" w:hint="eastAsia"/>
        <w:b/>
        <w:bCs/>
        <w:sz w:val="24"/>
        <w:szCs w:val="24"/>
      </w:rPr>
      <w:t>怒</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D1B8C"/>
    <w:multiLevelType w:val="hybridMultilevel"/>
    <w:tmpl w:val="1CC88F9A"/>
    <w:lvl w:ilvl="0" w:tplc="67A46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F859BC"/>
    <w:multiLevelType w:val="hybridMultilevel"/>
    <w:tmpl w:val="82EAE786"/>
    <w:lvl w:ilvl="0" w:tplc="56E28F2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0606D9"/>
    <w:multiLevelType w:val="multilevel"/>
    <w:tmpl w:val="3EE070CE"/>
    <w:lvl w:ilvl="0">
      <w:start w:val="1"/>
      <w:numFmt w:val="chineseCountingThousand"/>
      <w:pStyle w:val="1"/>
      <w:suff w:val="nothing"/>
      <w:lvlText w:val="第%1章"/>
      <w:lvlJc w:val="left"/>
      <w:pPr>
        <w:ind w:left="1418" w:hanging="425"/>
      </w:pPr>
      <w:rPr>
        <w:rFonts w:hint="eastAsia"/>
      </w:rPr>
    </w:lvl>
    <w:lvl w:ilvl="1">
      <w:start w:val="1"/>
      <w:numFmt w:val="chineseCountingThousand"/>
      <w:pStyle w:val="2"/>
      <w:suff w:val="nothing"/>
      <w:lvlText w:val="（%2）"/>
      <w:lvlJc w:val="left"/>
      <w:pPr>
        <w:ind w:left="2836" w:hanging="567"/>
      </w:pPr>
      <w:rPr>
        <w:rFonts w:hint="eastAsia"/>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4B1524C"/>
    <w:multiLevelType w:val="hybridMultilevel"/>
    <w:tmpl w:val="48983F08"/>
    <w:lvl w:ilvl="0" w:tplc="66740014">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400149B"/>
    <w:multiLevelType w:val="hybridMultilevel"/>
    <w:tmpl w:val="D29080A6"/>
    <w:lvl w:ilvl="0" w:tplc="CAFC9DE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C74914"/>
    <w:multiLevelType w:val="hybridMultilevel"/>
    <w:tmpl w:val="C7BE3CE6"/>
    <w:lvl w:ilvl="0" w:tplc="3200A81E">
      <w:start w:val="1"/>
      <w:numFmt w:val="decimal"/>
      <w:lvlText w:val="（%1）"/>
      <w:lvlJc w:val="left"/>
      <w:pPr>
        <w:ind w:left="720" w:hanging="720"/>
      </w:pPr>
      <w:rPr>
        <w:rFonts w:hint="default"/>
      </w:rPr>
    </w:lvl>
    <w:lvl w:ilvl="1" w:tplc="BD4CACE6">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6972071">
    <w:abstractNumId w:val="2"/>
  </w:num>
  <w:num w:numId="2" w16cid:durableId="13472513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4723685">
    <w:abstractNumId w:val="1"/>
  </w:num>
  <w:num w:numId="4" w16cid:durableId="1768427559">
    <w:abstractNumId w:val="4"/>
  </w:num>
  <w:num w:numId="5" w16cid:durableId="1718704149">
    <w:abstractNumId w:val="5"/>
  </w:num>
  <w:num w:numId="6" w16cid:durableId="831721647">
    <w:abstractNumId w:val="0"/>
  </w:num>
  <w:num w:numId="7" w16cid:durableId="1193805087">
    <w:abstractNumId w:val="3"/>
  </w:num>
  <w:num w:numId="8" w16cid:durableId="15503359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0274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26818"/>
    <w:rsid w:val="000008F9"/>
    <w:rsid w:val="000009AF"/>
    <w:rsid w:val="00000AD0"/>
    <w:rsid w:val="00001613"/>
    <w:rsid w:val="00001A9F"/>
    <w:rsid w:val="00001AF2"/>
    <w:rsid w:val="0000247C"/>
    <w:rsid w:val="00002A10"/>
    <w:rsid w:val="0000335B"/>
    <w:rsid w:val="000034F6"/>
    <w:rsid w:val="0000365D"/>
    <w:rsid w:val="00003836"/>
    <w:rsid w:val="00003C03"/>
    <w:rsid w:val="00005CA7"/>
    <w:rsid w:val="00005E39"/>
    <w:rsid w:val="0000630D"/>
    <w:rsid w:val="0000649C"/>
    <w:rsid w:val="0000651B"/>
    <w:rsid w:val="00006BD9"/>
    <w:rsid w:val="00007688"/>
    <w:rsid w:val="00007755"/>
    <w:rsid w:val="00007E18"/>
    <w:rsid w:val="000100EF"/>
    <w:rsid w:val="000101F9"/>
    <w:rsid w:val="0001048A"/>
    <w:rsid w:val="00010625"/>
    <w:rsid w:val="000108D5"/>
    <w:rsid w:val="0001094A"/>
    <w:rsid w:val="00010A71"/>
    <w:rsid w:val="000111CB"/>
    <w:rsid w:val="000115FF"/>
    <w:rsid w:val="0001183A"/>
    <w:rsid w:val="000118BF"/>
    <w:rsid w:val="000119BB"/>
    <w:rsid w:val="00011A8C"/>
    <w:rsid w:val="00011B30"/>
    <w:rsid w:val="00011E82"/>
    <w:rsid w:val="0001217B"/>
    <w:rsid w:val="000125C0"/>
    <w:rsid w:val="000125CC"/>
    <w:rsid w:val="0001282B"/>
    <w:rsid w:val="0001353E"/>
    <w:rsid w:val="000135C1"/>
    <w:rsid w:val="00013792"/>
    <w:rsid w:val="00013FB6"/>
    <w:rsid w:val="00015BF2"/>
    <w:rsid w:val="00016428"/>
    <w:rsid w:val="00016BC8"/>
    <w:rsid w:val="00016F81"/>
    <w:rsid w:val="0001708F"/>
    <w:rsid w:val="000170E2"/>
    <w:rsid w:val="00017A9A"/>
    <w:rsid w:val="00017B15"/>
    <w:rsid w:val="00017C19"/>
    <w:rsid w:val="000203D6"/>
    <w:rsid w:val="00020548"/>
    <w:rsid w:val="00020AEC"/>
    <w:rsid w:val="0002127F"/>
    <w:rsid w:val="0002146D"/>
    <w:rsid w:val="0002174D"/>
    <w:rsid w:val="0002175B"/>
    <w:rsid w:val="00021768"/>
    <w:rsid w:val="00022ED0"/>
    <w:rsid w:val="0002306D"/>
    <w:rsid w:val="00023173"/>
    <w:rsid w:val="00023244"/>
    <w:rsid w:val="00023594"/>
    <w:rsid w:val="000238E6"/>
    <w:rsid w:val="00024295"/>
    <w:rsid w:val="000246DE"/>
    <w:rsid w:val="00025175"/>
    <w:rsid w:val="00025422"/>
    <w:rsid w:val="0002598A"/>
    <w:rsid w:val="00025C16"/>
    <w:rsid w:val="00025F4A"/>
    <w:rsid w:val="000262E1"/>
    <w:rsid w:val="000269CF"/>
    <w:rsid w:val="0002740D"/>
    <w:rsid w:val="0002744B"/>
    <w:rsid w:val="000274BC"/>
    <w:rsid w:val="00027724"/>
    <w:rsid w:val="0003013A"/>
    <w:rsid w:val="00030780"/>
    <w:rsid w:val="00030CE8"/>
    <w:rsid w:val="00030DCB"/>
    <w:rsid w:val="00030FA7"/>
    <w:rsid w:val="00031949"/>
    <w:rsid w:val="000320F6"/>
    <w:rsid w:val="000327F9"/>
    <w:rsid w:val="00032C91"/>
    <w:rsid w:val="00033390"/>
    <w:rsid w:val="00033AA8"/>
    <w:rsid w:val="00033B1C"/>
    <w:rsid w:val="00034486"/>
    <w:rsid w:val="000344A0"/>
    <w:rsid w:val="000344A3"/>
    <w:rsid w:val="00034B7E"/>
    <w:rsid w:val="00034DBE"/>
    <w:rsid w:val="00035D35"/>
    <w:rsid w:val="000362A7"/>
    <w:rsid w:val="0003640C"/>
    <w:rsid w:val="00036450"/>
    <w:rsid w:val="00036D10"/>
    <w:rsid w:val="00036E19"/>
    <w:rsid w:val="00037081"/>
    <w:rsid w:val="00037CF3"/>
    <w:rsid w:val="00037E4B"/>
    <w:rsid w:val="000400E8"/>
    <w:rsid w:val="000402D4"/>
    <w:rsid w:val="00040335"/>
    <w:rsid w:val="00040731"/>
    <w:rsid w:val="000407D4"/>
    <w:rsid w:val="00040F1F"/>
    <w:rsid w:val="00041078"/>
    <w:rsid w:val="000416C4"/>
    <w:rsid w:val="000417F0"/>
    <w:rsid w:val="00041B8E"/>
    <w:rsid w:val="00041DBF"/>
    <w:rsid w:val="0004270F"/>
    <w:rsid w:val="00042F63"/>
    <w:rsid w:val="00042FC0"/>
    <w:rsid w:val="0004305C"/>
    <w:rsid w:val="000436A8"/>
    <w:rsid w:val="00043842"/>
    <w:rsid w:val="000439A7"/>
    <w:rsid w:val="000449AC"/>
    <w:rsid w:val="00044B94"/>
    <w:rsid w:val="00044E40"/>
    <w:rsid w:val="00044F6E"/>
    <w:rsid w:val="00045079"/>
    <w:rsid w:val="00045449"/>
    <w:rsid w:val="00045D05"/>
    <w:rsid w:val="00045D30"/>
    <w:rsid w:val="00045D86"/>
    <w:rsid w:val="00046BB9"/>
    <w:rsid w:val="00046C48"/>
    <w:rsid w:val="00046EF0"/>
    <w:rsid w:val="00050479"/>
    <w:rsid w:val="00050BCA"/>
    <w:rsid w:val="00050F20"/>
    <w:rsid w:val="00050FA8"/>
    <w:rsid w:val="0005198D"/>
    <w:rsid w:val="00051B7F"/>
    <w:rsid w:val="00051BDE"/>
    <w:rsid w:val="00052143"/>
    <w:rsid w:val="000526B8"/>
    <w:rsid w:val="00052EB9"/>
    <w:rsid w:val="00052FC9"/>
    <w:rsid w:val="000531D7"/>
    <w:rsid w:val="000531F6"/>
    <w:rsid w:val="00053533"/>
    <w:rsid w:val="000538DE"/>
    <w:rsid w:val="00053A72"/>
    <w:rsid w:val="00053B51"/>
    <w:rsid w:val="00053BA2"/>
    <w:rsid w:val="00053D44"/>
    <w:rsid w:val="0005413D"/>
    <w:rsid w:val="00054380"/>
    <w:rsid w:val="0005462D"/>
    <w:rsid w:val="00054F82"/>
    <w:rsid w:val="000552EF"/>
    <w:rsid w:val="00055ECB"/>
    <w:rsid w:val="00055FDB"/>
    <w:rsid w:val="0005600C"/>
    <w:rsid w:val="000564B2"/>
    <w:rsid w:val="000567A7"/>
    <w:rsid w:val="000567D7"/>
    <w:rsid w:val="00056961"/>
    <w:rsid w:val="0005732E"/>
    <w:rsid w:val="00057463"/>
    <w:rsid w:val="00057777"/>
    <w:rsid w:val="00057E6A"/>
    <w:rsid w:val="000600E9"/>
    <w:rsid w:val="00060198"/>
    <w:rsid w:val="00060266"/>
    <w:rsid w:val="00060324"/>
    <w:rsid w:val="00060702"/>
    <w:rsid w:val="00060795"/>
    <w:rsid w:val="00061063"/>
    <w:rsid w:val="000610B2"/>
    <w:rsid w:val="000613CB"/>
    <w:rsid w:val="00061E0B"/>
    <w:rsid w:val="00061F00"/>
    <w:rsid w:val="00061F47"/>
    <w:rsid w:val="000628B4"/>
    <w:rsid w:val="000628CE"/>
    <w:rsid w:val="00063687"/>
    <w:rsid w:val="000636EB"/>
    <w:rsid w:val="00063BD8"/>
    <w:rsid w:val="0006494F"/>
    <w:rsid w:val="00064A3D"/>
    <w:rsid w:val="00064AB4"/>
    <w:rsid w:val="00064D50"/>
    <w:rsid w:val="00065169"/>
    <w:rsid w:val="0006555D"/>
    <w:rsid w:val="000655BC"/>
    <w:rsid w:val="00065855"/>
    <w:rsid w:val="00065A7C"/>
    <w:rsid w:val="00065C2B"/>
    <w:rsid w:val="00065D08"/>
    <w:rsid w:val="00066339"/>
    <w:rsid w:val="0006635A"/>
    <w:rsid w:val="000664AB"/>
    <w:rsid w:val="00067673"/>
    <w:rsid w:val="00067A71"/>
    <w:rsid w:val="00067B82"/>
    <w:rsid w:val="00067BEC"/>
    <w:rsid w:val="00067C8A"/>
    <w:rsid w:val="000704A3"/>
    <w:rsid w:val="00070646"/>
    <w:rsid w:val="00070B34"/>
    <w:rsid w:val="00070BBB"/>
    <w:rsid w:val="00070DEB"/>
    <w:rsid w:val="0007118D"/>
    <w:rsid w:val="000715D6"/>
    <w:rsid w:val="00071DF6"/>
    <w:rsid w:val="00072F87"/>
    <w:rsid w:val="000731D1"/>
    <w:rsid w:val="00073F1A"/>
    <w:rsid w:val="0007412C"/>
    <w:rsid w:val="00074168"/>
    <w:rsid w:val="000741AA"/>
    <w:rsid w:val="000743CA"/>
    <w:rsid w:val="000746D2"/>
    <w:rsid w:val="0007499B"/>
    <w:rsid w:val="000749BB"/>
    <w:rsid w:val="000753A0"/>
    <w:rsid w:val="00075F45"/>
    <w:rsid w:val="00075F6F"/>
    <w:rsid w:val="000761A9"/>
    <w:rsid w:val="000767C5"/>
    <w:rsid w:val="000772E2"/>
    <w:rsid w:val="000774E6"/>
    <w:rsid w:val="00077A26"/>
    <w:rsid w:val="0008103E"/>
    <w:rsid w:val="00081685"/>
    <w:rsid w:val="00081C86"/>
    <w:rsid w:val="00081F9D"/>
    <w:rsid w:val="00082914"/>
    <w:rsid w:val="00082A5E"/>
    <w:rsid w:val="00082F81"/>
    <w:rsid w:val="00083293"/>
    <w:rsid w:val="0008388D"/>
    <w:rsid w:val="00083976"/>
    <w:rsid w:val="000839BC"/>
    <w:rsid w:val="00083A34"/>
    <w:rsid w:val="00083B6C"/>
    <w:rsid w:val="00083D5D"/>
    <w:rsid w:val="00083F17"/>
    <w:rsid w:val="00084233"/>
    <w:rsid w:val="000846BC"/>
    <w:rsid w:val="0008483C"/>
    <w:rsid w:val="00084A7F"/>
    <w:rsid w:val="00084F04"/>
    <w:rsid w:val="00085376"/>
    <w:rsid w:val="000853E0"/>
    <w:rsid w:val="000856F7"/>
    <w:rsid w:val="0008591B"/>
    <w:rsid w:val="00085E0A"/>
    <w:rsid w:val="00085FF0"/>
    <w:rsid w:val="00086BEB"/>
    <w:rsid w:val="00086C51"/>
    <w:rsid w:val="000875AD"/>
    <w:rsid w:val="00087797"/>
    <w:rsid w:val="0008781E"/>
    <w:rsid w:val="00087C1C"/>
    <w:rsid w:val="00087C61"/>
    <w:rsid w:val="0009020F"/>
    <w:rsid w:val="000903B4"/>
    <w:rsid w:val="00090EBC"/>
    <w:rsid w:val="00091A60"/>
    <w:rsid w:val="00091CC3"/>
    <w:rsid w:val="00092296"/>
    <w:rsid w:val="00093192"/>
    <w:rsid w:val="00093811"/>
    <w:rsid w:val="000939E3"/>
    <w:rsid w:val="00094178"/>
    <w:rsid w:val="0009440F"/>
    <w:rsid w:val="00094748"/>
    <w:rsid w:val="00095425"/>
    <w:rsid w:val="00095594"/>
    <w:rsid w:val="00095FD7"/>
    <w:rsid w:val="000968D1"/>
    <w:rsid w:val="00096BBA"/>
    <w:rsid w:val="00096E92"/>
    <w:rsid w:val="00097362"/>
    <w:rsid w:val="00097A24"/>
    <w:rsid w:val="000A0028"/>
    <w:rsid w:val="000A0835"/>
    <w:rsid w:val="000A08F4"/>
    <w:rsid w:val="000A0965"/>
    <w:rsid w:val="000A0BA1"/>
    <w:rsid w:val="000A0F62"/>
    <w:rsid w:val="000A14C7"/>
    <w:rsid w:val="000A24E4"/>
    <w:rsid w:val="000A285D"/>
    <w:rsid w:val="000A3CBB"/>
    <w:rsid w:val="000A40B3"/>
    <w:rsid w:val="000A4377"/>
    <w:rsid w:val="000A44D9"/>
    <w:rsid w:val="000A45D7"/>
    <w:rsid w:val="000A4DFA"/>
    <w:rsid w:val="000A4EF6"/>
    <w:rsid w:val="000A601B"/>
    <w:rsid w:val="000A61B0"/>
    <w:rsid w:val="000A698F"/>
    <w:rsid w:val="000A6E15"/>
    <w:rsid w:val="000A6FC8"/>
    <w:rsid w:val="000A77E2"/>
    <w:rsid w:val="000A7EF3"/>
    <w:rsid w:val="000B0251"/>
    <w:rsid w:val="000B07CB"/>
    <w:rsid w:val="000B07FA"/>
    <w:rsid w:val="000B0BD1"/>
    <w:rsid w:val="000B11D0"/>
    <w:rsid w:val="000B126F"/>
    <w:rsid w:val="000B15B1"/>
    <w:rsid w:val="000B168A"/>
    <w:rsid w:val="000B188B"/>
    <w:rsid w:val="000B1C4D"/>
    <w:rsid w:val="000B28E1"/>
    <w:rsid w:val="000B2A3A"/>
    <w:rsid w:val="000B2FB0"/>
    <w:rsid w:val="000B3157"/>
    <w:rsid w:val="000B3583"/>
    <w:rsid w:val="000B363D"/>
    <w:rsid w:val="000B3ED9"/>
    <w:rsid w:val="000B411F"/>
    <w:rsid w:val="000B4424"/>
    <w:rsid w:val="000B4A05"/>
    <w:rsid w:val="000B4DF1"/>
    <w:rsid w:val="000B5185"/>
    <w:rsid w:val="000B528D"/>
    <w:rsid w:val="000B5895"/>
    <w:rsid w:val="000B5A49"/>
    <w:rsid w:val="000B62A2"/>
    <w:rsid w:val="000B73B6"/>
    <w:rsid w:val="000B7A70"/>
    <w:rsid w:val="000B7C04"/>
    <w:rsid w:val="000C013B"/>
    <w:rsid w:val="000C058A"/>
    <w:rsid w:val="000C0E70"/>
    <w:rsid w:val="000C19DE"/>
    <w:rsid w:val="000C1A8A"/>
    <w:rsid w:val="000C1C59"/>
    <w:rsid w:val="000C28AD"/>
    <w:rsid w:val="000C2DBB"/>
    <w:rsid w:val="000C2E0C"/>
    <w:rsid w:val="000C332B"/>
    <w:rsid w:val="000C33EC"/>
    <w:rsid w:val="000C3569"/>
    <w:rsid w:val="000C36BF"/>
    <w:rsid w:val="000C3C95"/>
    <w:rsid w:val="000C4421"/>
    <w:rsid w:val="000C4D77"/>
    <w:rsid w:val="000C4F7B"/>
    <w:rsid w:val="000C502F"/>
    <w:rsid w:val="000C5171"/>
    <w:rsid w:val="000C576C"/>
    <w:rsid w:val="000C59A9"/>
    <w:rsid w:val="000C5A83"/>
    <w:rsid w:val="000C5F28"/>
    <w:rsid w:val="000C5FAB"/>
    <w:rsid w:val="000C6217"/>
    <w:rsid w:val="000C6BCD"/>
    <w:rsid w:val="000C710B"/>
    <w:rsid w:val="000C7540"/>
    <w:rsid w:val="000C779C"/>
    <w:rsid w:val="000C7ABE"/>
    <w:rsid w:val="000C7FDF"/>
    <w:rsid w:val="000D0185"/>
    <w:rsid w:val="000D02DE"/>
    <w:rsid w:val="000D0B6D"/>
    <w:rsid w:val="000D0C8D"/>
    <w:rsid w:val="000D0F94"/>
    <w:rsid w:val="000D10C0"/>
    <w:rsid w:val="000D1135"/>
    <w:rsid w:val="000D14BE"/>
    <w:rsid w:val="000D20CF"/>
    <w:rsid w:val="000D2433"/>
    <w:rsid w:val="000D24FD"/>
    <w:rsid w:val="000D2889"/>
    <w:rsid w:val="000D2927"/>
    <w:rsid w:val="000D305C"/>
    <w:rsid w:val="000D3482"/>
    <w:rsid w:val="000D3997"/>
    <w:rsid w:val="000D46E4"/>
    <w:rsid w:val="000D4E0C"/>
    <w:rsid w:val="000D4ED4"/>
    <w:rsid w:val="000D5814"/>
    <w:rsid w:val="000D6633"/>
    <w:rsid w:val="000D67CE"/>
    <w:rsid w:val="000D6D69"/>
    <w:rsid w:val="000D6E4C"/>
    <w:rsid w:val="000D70B7"/>
    <w:rsid w:val="000D7835"/>
    <w:rsid w:val="000D7ACA"/>
    <w:rsid w:val="000E0408"/>
    <w:rsid w:val="000E0612"/>
    <w:rsid w:val="000E09FA"/>
    <w:rsid w:val="000E0E7A"/>
    <w:rsid w:val="000E14C0"/>
    <w:rsid w:val="000E18BC"/>
    <w:rsid w:val="000E19B5"/>
    <w:rsid w:val="000E1CCE"/>
    <w:rsid w:val="000E2E29"/>
    <w:rsid w:val="000E3114"/>
    <w:rsid w:val="000E3147"/>
    <w:rsid w:val="000E343E"/>
    <w:rsid w:val="000E3687"/>
    <w:rsid w:val="000E498C"/>
    <w:rsid w:val="000E499F"/>
    <w:rsid w:val="000E4C6A"/>
    <w:rsid w:val="000E4FDF"/>
    <w:rsid w:val="000E5114"/>
    <w:rsid w:val="000E547B"/>
    <w:rsid w:val="000E564B"/>
    <w:rsid w:val="000E58FE"/>
    <w:rsid w:val="000E5C7D"/>
    <w:rsid w:val="000E5E66"/>
    <w:rsid w:val="000E6341"/>
    <w:rsid w:val="000E67B6"/>
    <w:rsid w:val="000E67FC"/>
    <w:rsid w:val="000E7842"/>
    <w:rsid w:val="000E7DDC"/>
    <w:rsid w:val="000F023A"/>
    <w:rsid w:val="000F0749"/>
    <w:rsid w:val="000F0CC6"/>
    <w:rsid w:val="000F0F6D"/>
    <w:rsid w:val="000F0F7A"/>
    <w:rsid w:val="000F1068"/>
    <w:rsid w:val="000F13C4"/>
    <w:rsid w:val="000F20D0"/>
    <w:rsid w:val="000F2A49"/>
    <w:rsid w:val="000F2B09"/>
    <w:rsid w:val="000F2C42"/>
    <w:rsid w:val="000F2DF1"/>
    <w:rsid w:val="000F2EE5"/>
    <w:rsid w:val="000F36A7"/>
    <w:rsid w:val="000F3A21"/>
    <w:rsid w:val="000F3EEE"/>
    <w:rsid w:val="000F4687"/>
    <w:rsid w:val="000F46BD"/>
    <w:rsid w:val="000F4A93"/>
    <w:rsid w:val="000F4AB3"/>
    <w:rsid w:val="000F52FB"/>
    <w:rsid w:val="000F57E9"/>
    <w:rsid w:val="000F62AE"/>
    <w:rsid w:val="000F69B3"/>
    <w:rsid w:val="000F738E"/>
    <w:rsid w:val="000F78AC"/>
    <w:rsid w:val="000F7C55"/>
    <w:rsid w:val="000F7D97"/>
    <w:rsid w:val="00100286"/>
    <w:rsid w:val="0010063B"/>
    <w:rsid w:val="001006E0"/>
    <w:rsid w:val="0010105D"/>
    <w:rsid w:val="001010A1"/>
    <w:rsid w:val="00101357"/>
    <w:rsid w:val="00101A47"/>
    <w:rsid w:val="00101C83"/>
    <w:rsid w:val="00102116"/>
    <w:rsid w:val="001023E3"/>
    <w:rsid w:val="0010262A"/>
    <w:rsid w:val="00102781"/>
    <w:rsid w:val="00102B1F"/>
    <w:rsid w:val="00102C69"/>
    <w:rsid w:val="00102D4F"/>
    <w:rsid w:val="00102F96"/>
    <w:rsid w:val="00103200"/>
    <w:rsid w:val="00103201"/>
    <w:rsid w:val="00103385"/>
    <w:rsid w:val="001034B4"/>
    <w:rsid w:val="00103B4D"/>
    <w:rsid w:val="0010434B"/>
    <w:rsid w:val="001048DE"/>
    <w:rsid w:val="00105342"/>
    <w:rsid w:val="00105E3A"/>
    <w:rsid w:val="00105ECF"/>
    <w:rsid w:val="00106303"/>
    <w:rsid w:val="00106668"/>
    <w:rsid w:val="00106998"/>
    <w:rsid w:val="0011048C"/>
    <w:rsid w:val="001106E4"/>
    <w:rsid w:val="00111061"/>
    <w:rsid w:val="00111359"/>
    <w:rsid w:val="001114FE"/>
    <w:rsid w:val="00111BAD"/>
    <w:rsid w:val="00111CD1"/>
    <w:rsid w:val="00111E89"/>
    <w:rsid w:val="00112E02"/>
    <w:rsid w:val="00112E33"/>
    <w:rsid w:val="001133EF"/>
    <w:rsid w:val="00113756"/>
    <w:rsid w:val="00113974"/>
    <w:rsid w:val="0011404C"/>
    <w:rsid w:val="001144A4"/>
    <w:rsid w:val="001148D3"/>
    <w:rsid w:val="00114943"/>
    <w:rsid w:val="00115304"/>
    <w:rsid w:val="0011537E"/>
    <w:rsid w:val="001153FE"/>
    <w:rsid w:val="001158B3"/>
    <w:rsid w:val="00115AF3"/>
    <w:rsid w:val="00115B0E"/>
    <w:rsid w:val="00115C0F"/>
    <w:rsid w:val="00116189"/>
    <w:rsid w:val="001167A8"/>
    <w:rsid w:val="00116B49"/>
    <w:rsid w:val="00116BAB"/>
    <w:rsid w:val="00116CD2"/>
    <w:rsid w:val="00116DCC"/>
    <w:rsid w:val="00117775"/>
    <w:rsid w:val="00117918"/>
    <w:rsid w:val="001179F6"/>
    <w:rsid w:val="00117C4E"/>
    <w:rsid w:val="001204DB"/>
    <w:rsid w:val="00120970"/>
    <w:rsid w:val="00120B84"/>
    <w:rsid w:val="00120EE9"/>
    <w:rsid w:val="00120F04"/>
    <w:rsid w:val="00121838"/>
    <w:rsid w:val="00121DC3"/>
    <w:rsid w:val="00122656"/>
    <w:rsid w:val="001230FC"/>
    <w:rsid w:val="001244AD"/>
    <w:rsid w:val="00124659"/>
    <w:rsid w:val="0012496D"/>
    <w:rsid w:val="00124C3E"/>
    <w:rsid w:val="00124EE5"/>
    <w:rsid w:val="00125A4D"/>
    <w:rsid w:val="001262F5"/>
    <w:rsid w:val="00126318"/>
    <w:rsid w:val="001266A2"/>
    <w:rsid w:val="00126733"/>
    <w:rsid w:val="00126789"/>
    <w:rsid w:val="0012681B"/>
    <w:rsid w:val="00126A09"/>
    <w:rsid w:val="001275DA"/>
    <w:rsid w:val="00127755"/>
    <w:rsid w:val="00127931"/>
    <w:rsid w:val="0013022C"/>
    <w:rsid w:val="0013062F"/>
    <w:rsid w:val="00130AC6"/>
    <w:rsid w:val="00130AD6"/>
    <w:rsid w:val="0013197F"/>
    <w:rsid w:val="00131F85"/>
    <w:rsid w:val="001320E1"/>
    <w:rsid w:val="001320F6"/>
    <w:rsid w:val="0013228A"/>
    <w:rsid w:val="00132991"/>
    <w:rsid w:val="00132CFD"/>
    <w:rsid w:val="00133039"/>
    <w:rsid w:val="0013308B"/>
    <w:rsid w:val="0013362F"/>
    <w:rsid w:val="00133734"/>
    <w:rsid w:val="00133737"/>
    <w:rsid w:val="00133DCA"/>
    <w:rsid w:val="00133E71"/>
    <w:rsid w:val="0013402B"/>
    <w:rsid w:val="001348C2"/>
    <w:rsid w:val="00134AB3"/>
    <w:rsid w:val="00134BFD"/>
    <w:rsid w:val="00135017"/>
    <w:rsid w:val="00135581"/>
    <w:rsid w:val="00135A8F"/>
    <w:rsid w:val="00135C15"/>
    <w:rsid w:val="00135FE1"/>
    <w:rsid w:val="0013614F"/>
    <w:rsid w:val="00136AB3"/>
    <w:rsid w:val="00136C7E"/>
    <w:rsid w:val="00136E0F"/>
    <w:rsid w:val="00137A5D"/>
    <w:rsid w:val="00137B9F"/>
    <w:rsid w:val="00140828"/>
    <w:rsid w:val="00140B22"/>
    <w:rsid w:val="00140B9E"/>
    <w:rsid w:val="00140CC5"/>
    <w:rsid w:val="00140FB5"/>
    <w:rsid w:val="00140FD4"/>
    <w:rsid w:val="00141C10"/>
    <w:rsid w:val="00141DA6"/>
    <w:rsid w:val="00141EFF"/>
    <w:rsid w:val="001424F4"/>
    <w:rsid w:val="00142891"/>
    <w:rsid w:val="001428BC"/>
    <w:rsid w:val="00142946"/>
    <w:rsid w:val="00142BDF"/>
    <w:rsid w:val="00142D91"/>
    <w:rsid w:val="00143070"/>
    <w:rsid w:val="0014429D"/>
    <w:rsid w:val="00144831"/>
    <w:rsid w:val="00144941"/>
    <w:rsid w:val="00144EB1"/>
    <w:rsid w:val="001456AD"/>
    <w:rsid w:val="00145C34"/>
    <w:rsid w:val="00145E85"/>
    <w:rsid w:val="00145F8A"/>
    <w:rsid w:val="00146B23"/>
    <w:rsid w:val="001475AF"/>
    <w:rsid w:val="00147C6A"/>
    <w:rsid w:val="00147CF7"/>
    <w:rsid w:val="00147EE7"/>
    <w:rsid w:val="00150687"/>
    <w:rsid w:val="00150FA8"/>
    <w:rsid w:val="00152318"/>
    <w:rsid w:val="00152414"/>
    <w:rsid w:val="001527BF"/>
    <w:rsid w:val="00152C91"/>
    <w:rsid w:val="00152D93"/>
    <w:rsid w:val="001531C4"/>
    <w:rsid w:val="00153514"/>
    <w:rsid w:val="00153C24"/>
    <w:rsid w:val="00153F4A"/>
    <w:rsid w:val="001545A7"/>
    <w:rsid w:val="00155A7C"/>
    <w:rsid w:val="001563D2"/>
    <w:rsid w:val="00156DA2"/>
    <w:rsid w:val="00156E8F"/>
    <w:rsid w:val="001570CF"/>
    <w:rsid w:val="001570FC"/>
    <w:rsid w:val="00157128"/>
    <w:rsid w:val="00157575"/>
    <w:rsid w:val="00157766"/>
    <w:rsid w:val="00157C9B"/>
    <w:rsid w:val="001603F8"/>
    <w:rsid w:val="001604C8"/>
    <w:rsid w:val="00161670"/>
    <w:rsid w:val="0016173E"/>
    <w:rsid w:val="00161749"/>
    <w:rsid w:val="001619F2"/>
    <w:rsid w:val="00161C1B"/>
    <w:rsid w:val="00161C44"/>
    <w:rsid w:val="00161E46"/>
    <w:rsid w:val="00161EE6"/>
    <w:rsid w:val="0016234D"/>
    <w:rsid w:val="00162384"/>
    <w:rsid w:val="001623D0"/>
    <w:rsid w:val="001631F1"/>
    <w:rsid w:val="001640B6"/>
    <w:rsid w:val="001642DD"/>
    <w:rsid w:val="00164542"/>
    <w:rsid w:val="00164BBB"/>
    <w:rsid w:val="001653C3"/>
    <w:rsid w:val="001654D3"/>
    <w:rsid w:val="0016579C"/>
    <w:rsid w:val="001657E9"/>
    <w:rsid w:val="00165F2E"/>
    <w:rsid w:val="00166A5A"/>
    <w:rsid w:val="0016763A"/>
    <w:rsid w:val="00167731"/>
    <w:rsid w:val="00167AB4"/>
    <w:rsid w:val="00167E3C"/>
    <w:rsid w:val="00170158"/>
    <w:rsid w:val="0017142C"/>
    <w:rsid w:val="00171C9C"/>
    <w:rsid w:val="00171E5B"/>
    <w:rsid w:val="001720D6"/>
    <w:rsid w:val="0017268C"/>
    <w:rsid w:val="00172690"/>
    <w:rsid w:val="001726CD"/>
    <w:rsid w:val="001728DA"/>
    <w:rsid w:val="0017299F"/>
    <w:rsid w:val="00172C2F"/>
    <w:rsid w:val="00173663"/>
    <w:rsid w:val="00173D6C"/>
    <w:rsid w:val="00174133"/>
    <w:rsid w:val="00174AD6"/>
    <w:rsid w:val="00174B38"/>
    <w:rsid w:val="0017506B"/>
    <w:rsid w:val="001751F1"/>
    <w:rsid w:val="001752C8"/>
    <w:rsid w:val="0017531B"/>
    <w:rsid w:val="001755D6"/>
    <w:rsid w:val="00175FD9"/>
    <w:rsid w:val="00176156"/>
    <w:rsid w:val="00176576"/>
    <w:rsid w:val="00176DDD"/>
    <w:rsid w:val="00176F57"/>
    <w:rsid w:val="001771AC"/>
    <w:rsid w:val="00177280"/>
    <w:rsid w:val="001773A1"/>
    <w:rsid w:val="00177C01"/>
    <w:rsid w:val="001806CE"/>
    <w:rsid w:val="0018137F"/>
    <w:rsid w:val="00181A3E"/>
    <w:rsid w:val="00181ACE"/>
    <w:rsid w:val="00181ECF"/>
    <w:rsid w:val="00182387"/>
    <w:rsid w:val="00182546"/>
    <w:rsid w:val="001826F5"/>
    <w:rsid w:val="00182E7F"/>
    <w:rsid w:val="00183159"/>
    <w:rsid w:val="00183237"/>
    <w:rsid w:val="001834B1"/>
    <w:rsid w:val="00183C6C"/>
    <w:rsid w:val="00183D95"/>
    <w:rsid w:val="00183FC7"/>
    <w:rsid w:val="001842EF"/>
    <w:rsid w:val="0018430F"/>
    <w:rsid w:val="001846A8"/>
    <w:rsid w:val="001846C1"/>
    <w:rsid w:val="001846E1"/>
    <w:rsid w:val="00184CEC"/>
    <w:rsid w:val="00184D01"/>
    <w:rsid w:val="00184E56"/>
    <w:rsid w:val="00185A97"/>
    <w:rsid w:val="001862B1"/>
    <w:rsid w:val="00186471"/>
    <w:rsid w:val="00186C1E"/>
    <w:rsid w:val="00187098"/>
    <w:rsid w:val="001870D8"/>
    <w:rsid w:val="0018732F"/>
    <w:rsid w:val="0018750C"/>
    <w:rsid w:val="00187956"/>
    <w:rsid w:val="00187BA8"/>
    <w:rsid w:val="00190127"/>
    <w:rsid w:val="0019017D"/>
    <w:rsid w:val="00190196"/>
    <w:rsid w:val="00190269"/>
    <w:rsid w:val="00190619"/>
    <w:rsid w:val="001906C4"/>
    <w:rsid w:val="00190C5B"/>
    <w:rsid w:val="00190FB4"/>
    <w:rsid w:val="00191526"/>
    <w:rsid w:val="001917DA"/>
    <w:rsid w:val="00192101"/>
    <w:rsid w:val="00192337"/>
    <w:rsid w:val="001928DD"/>
    <w:rsid w:val="00192A40"/>
    <w:rsid w:val="00192AFB"/>
    <w:rsid w:val="00192E3B"/>
    <w:rsid w:val="00193133"/>
    <w:rsid w:val="001934BF"/>
    <w:rsid w:val="00193ED9"/>
    <w:rsid w:val="0019415A"/>
    <w:rsid w:val="00194564"/>
    <w:rsid w:val="00194568"/>
    <w:rsid w:val="001953AE"/>
    <w:rsid w:val="0019551D"/>
    <w:rsid w:val="00195E88"/>
    <w:rsid w:val="0019677E"/>
    <w:rsid w:val="001969C7"/>
    <w:rsid w:val="00196F82"/>
    <w:rsid w:val="0019727D"/>
    <w:rsid w:val="00197331"/>
    <w:rsid w:val="001973E5"/>
    <w:rsid w:val="0019763A"/>
    <w:rsid w:val="00197DCC"/>
    <w:rsid w:val="001A022C"/>
    <w:rsid w:val="001A0787"/>
    <w:rsid w:val="001A08A5"/>
    <w:rsid w:val="001A0ABD"/>
    <w:rsid w:val="001A0CA2"/>
    <w:rsid w:val="001A128F"/>
    <w:rsid w:val="001A129B"/>
    <w:rsid w:val="001A132A"/>
    <w:rsid w:val="001A1354"/>
    <w:rsid w:val="001A137A"/>
    <w:rsid w:val="001A1789"/>
    <w:rsid w:val="001A18A0"/>
    <w:rsid w:val="001A1997"/>
    <w:rsid w:val="001A2043"/>
    <w:rsid w:val="001A20ED"/>
    <w:rsid w:val="001A23D1"/>
    <w:rsid w:val="001A23F0"/>
    <w:rsid w:val="001A3274"/>
    <w:rsid w:val="001A339C"/>
    <w:rsid w:val="001A43B9"/>
    <w:rsid w:val="001A4505"/>
    <w:rsid w:val="001A4AE7"/>
    <w:rsid w:val="001A52DF"/>
    <w:rsid w:val="001A54EE"/>
    <w:rsid w:val="001A5750"/>
    <w:rsid w:val="001A580D"/>
    <w:rsid w:val="001A5A22"/>
    <w:rsid w:val="001A5A5D"/>
    <w:rsid w:val="001A5BAF"/>
    <w:rsid w:val="001A5E53"/>
    <w:rsid w:val="001A6558"/>
    <w:rsid w:val="001A6A6A"/>
    <w:rsid w:val="001A6CF1"/>
    <w:rsid w:val="001A6DE2"/>
    <w:rsid w:val="001B0199"/>
    <w:rsid w:val="001B0872"/>
    <w:rsid w:val="001B1047"/>
    <w:rsid w:val="001B14F5"/>
    <w:rsid w:val="001B1CE3"/>
    <w:rsid w:val="001B1FD6"/>
    <w:rsid w:val="001B2BE4"/>
    <w:rsid w:val="001B2C11"/>
    <w:rsid w:val="001B3058"/>
    <w:rsid w:val="001B391D"/>
    <w:rsid w:val="001B3C4D"/>
    <w:rsid w:val="001B3F69"/>
    <w:rsid w:val="001B41E5"/>
    <w:rsid w:val="001B469D"/>
    <w:rsid w:val="001B49B9"/>
    <w:rsid w:val="001B4A2A"/>
    <w:rsid w:val="001B4D06"/>
    <w:rsid w:val="001B5234"/>
    <w:rsid w:val="001B5E84"/>
    <w:rsid w:val="001B6178"/>
    <w:rsid w:val="001B63B4"/>
    <w:rsid w:val="001B6AFE"/>
    <w:rsid w:val="001B6B5A"/>
    <w:rsid w:val="001B7313"/>
    <w:rsid w:val="001B7547"/>
    <w:rsid w:val="001B76B5"/>
    <w:rsid w:val="001B76E2"/>
    <w:rsid w:val="001B7A98"/>
    <w:rsid w:val="001B7C7D"/>
    <w:rsid w:val="001B7D07"/>
    <w:rsid w:val="001B7D22"/>
    <w:rsid w:val="001C008F"/>
    <w:rsid w:val="001C0718"/>
    <w:rsid w:val="001C0A43"/>
    <w:rsid w:val="001C1A91"/>
    <w:rsid w:val="001C21C6"/>
    <w:rsid w:val="001C22E9"/>
    <w:rsid w:val="001C271B"/>
    <w:rsid w:val="001C28B7"/>
    <w:rsid w:val="001C2A7E"/>
    <w:rsid w:val="001C3289"/>
    <w:rsid w:val="001C44D9"/>
    <w:rsid w:val="001C4957"/>
    <w:rsid w:val="001C4976"/>
    <w:rsid w:val="001C4C5C"/>
    <w:rsid w:val="001C4CBD"/>
    <w:rsid w:val="001C4E51"/>
    <w:rsid w:val="001C5B6D"/>
    <w:rsid w:val="001C5E00"/>
    <w:rsid w:val="001C5FBF"/>
    <w:rsid w:val="001C669B"/>
    <w:rsid w:val="001C669F"/>
    <w:rsid w:val="001C6E37"/>
    <w:rsid w:val="001C7465"/>
    <w:rsid w:val="001C7656"/>
    <w:rsid w:val="001C77C6"/>
    <w:rsid w:val="001C7855"/>
    <w:rsid w:val="001D017F"/>
    <w:rsid w:val="001D0294"/>
    <w:rsid w:val="001D072C"/>
    <w:rsid w:val="001D0BDA"/>
    <w:rsid w:val="001D0DAC"/>
    <w:rsid w:val="001D1167"/>
    <w:rsid w:val="001D125B"/>
    <w:rsid w:val="001D1260"/>
    <w:rsid w:val="001D160F"/>
    <w:rsid w:val="001D20B1"/>
    <w:rsid w:val="001D2246"/>
    <w:rsid w:val="001D22DF"/>
    <w:rsid w:val="001D3EB1"/>
    <w:rsid w:val="001D3F08"/>
    <w:rsid w:val="001D4256"/>
    <w:rsid w:val="001D43E6"/>
    <w:rsid w:val="001D445F"/>
    <w:rsid w:val="001D4618"/>
    <w:rsid w:val="001D4654"/>
    <w:rsid w:val="001D47F4"/>
    <w:rsid w:val="001D482D"/>
    <w:rsid w:val="001D49FE"/>
    <w:rsid w:val="001D4A39"/>
    <w:rsid w:val="001D4B8F"/>
    <w:rsid w:val="001D4DF4"/>
    <w:rsid w:val="001D5783"/>
    <w:rsid w:val="001D58FF"/>
    <w:rsid w:val="001D5FB9"/>
    <w:rsid w:val="001D602B"/>
    <w:rsid w:val="001D6233"/>
    <w:rsid w:val="001D6723"/>
    <w:rsid w:val="001D6C00"/>
    <w:rsid w:val="001D6E10"/>
    <w:rsid w:val="001D7CEC"/>
    <w:rsid w:val="001E084E"/>
    <w:rsid w:val="001E0998"/>
    <w:rsid w:val="001E11AF"/>
    <w:rsid w:val="001E156D"/>
    <w:rsid w:val="001E2026"/>
    <w:rsid w:val="001E20BF"/>
    <w:rsid w:val="001E2549"/>
    <w:rsid w:val="001E2B8B"/>
    <w:rsid w:val="001E305B"/>
    <w:rsid w:val="001E3869"/>
    <w:rsid w:val="001E3E16"/>
    <w:rsid w:val="001E4551"/>
    <w:rsid w:val="001E469E"/>
    <w:rsid w:val="001E4D34"/>
    <w:rsid w:val="001E51C7"/>
    <w:rsid w:val="001E5A3A"/>
    <w:rsid w:val="001E5AC8"/>
    <w:rsid w:val="001E5BDE"/>
    <w:rsid w:val="001E5C49"/>
    <w:rsid w:val="001E6562"/>
    <w:rsid w:val="001E6DF9"/>
    <w:rsid w:val="001E6EC2"/>
    <w:rsid w:val="001E6FE5"/>
    <w:rsid w:val="001E72C1"/>
    <w:rsid w:val="001E7AA2"/>
    <w:rsid w:val="001E7E4E"/>
    <w:rsid w:val="001F04DB"/>
    <w:rsid w:val="001F0C0B"/>
    <w:rsid w:val="001F0F3F"/>
    <w:rsid w:val="001F13FE"/>
    <w:rsid w:val="001F188B"/>
    <w:rsid w:val="001F23F6"/>
    <w:rsid w:val="001F3145"/>
    <w:rsid w:val="001F33CF"/>
    <w:rsid w:val="001F39F8"/>
    <w:rsid w:val="001F461F"/>
    <w:rsid w:val="001F4DFC"/>
    <w:rsid w:val="001F4F33"/>
    <w:rsid w:val="001F5B13"/>
    <w:rsid w:val="001F5E41"/>
    <w:rsid w:val="001F6274"/>
    <w:rsid w:val="001F636B"/>
    <w:rsid w:val="001F6625"/>
    <w:rsid w:val="001F6BBC"/>
    <w:rsid w:val="001F6C40"/>
    <w:rsid w:val="001F6C71"/>
    <w:rsid w:val="001F6EC2"/>
    <w:rsid w:val="001F7868"/>
    <w:rsid w:val="001F7C07"/>
    <w:rsid w:val="001F7D30"/>
    <w:rsid w:val="002004F1"/>
    <w:rsid w:val="0020096A"/>
    <w:rsid w:val="00200B4A"/>
    <w:rsid w:val="00201009"/>
    <w:rsid w:val="00202100"/>
    <w:rsid w:val="002025C4"/>
    <w:rsid w:val="00202C1D"/>
    <w:rsid w:val="00202FC0"/>
    <w:rsid w:val="002030BC"/>
    <w:rsid w:val="00203280"/>
    <w:rsid w:val="0020333E"/>
    <w:rsid w:val="0020361E"/>
    <w:rsid w:val="00203F0D"/>
    <w:rsid w:val="00203FC3"/>
    <w:rsid w:val="0020441D"/>
    <w:rsid w:val="00204534"/>
    <w:rsid w:val="00204B9D"/>
    <w:rsid w:val="00205708"/>
    <w:rsid w:val="00205D65"/>
    <w:rsid w:val="002061AC"/>
    <w:rsid w:val="002064DD"/>
    <w:rsid w:val="0020665E"/>
    <w:rsid w:val="0020681E"/>
    <w:rsid w:val="0020685E"/>
    <w:rsid w:val="002070DE"/>
    <w:rsid w:val="00207301"/>
    <w:rsid w:val="00207411"/>
    <w:rsid w:val="00207C49"/>
    <w:rsid w:val="00210481"/>
    <w:rsid w:val="002104C5"/>
    <w:rsid w:val="0021053C"/>
    <w:rsid w:val="00210C9A"/>
    <w:rsid w:val="00210EA9"/>
    <w:rsid w:val="00211828"/>
    <w:rsid w:val="00211BDB"/>
    <w:rsid w:val="00211C10"/>
    <w:rsid w:val="00211CAE"/>
    <w:rsid w:val="002128C3"/>
    <w:rsid w:val="00212C1A"/>
    <w:rsid w:val="00212D58"/>
    <w:rsid w:val="00213008"/>
    <w:rsid w:val="0021332B"/>
    <w:rsid w:val="0021346C"/>
    <w:rsid w:val="002139DE"/>
    <w:rsid w:val="00213AAC"/>
    <w:rsid w:val="00213C47"/>
    <w:rsid w:val="00214118"/>
    <w:rsid w:val="00214C61"/>
    <w:rsid w:val="00214EF7"/>
    <w:rsid w:val="00215166"/>
    <w:rsid w:val="002152A9"/>
    <w:rsid w:val="0021530E"/>
    <w:rsid w:val="00215A21"/>
    <w:rsid w:val="00215B7C"/>
    <w:rsid w:val="00215E83"/>
    <w:rsid w:val="00217061"/>
    <w:rsid w:val="00217526"/>
    <w:rsid w:val="002179C4"/>
    <w:rsid w:val="00217BB1"/>
    <w:rsid w:val="0022022F"/>
    <w:rsid w:val="00220EEE"/>
    <w:rsid w:val="0022184A"/>
    <w:rsid w:val="00221C7E"/>
    <w:rsid w:val="00221F1F"/>
    <w:rsid w:val="002229A8"/>
    <w:rsid w:val="00222D6A"/>
    <w:rsid w:val="00222DAF"/>
    <w:rsid w:val="002230D3"/>
    <w:rsid w:val="0022383A"/>
    <w:rsid w:val="00223AD5"/>
    <w:rsid w:val="00223E68"/>
    <w:rsid w:val="00224ABB"/>
    <w:rsid w:val="00224B5C"/>
    <w:rsid w:val="00224D1D"/>
    <w:rsid w:val="00225140"/>
    <w:rsid w:val="0022521E"/>
    <w:rsid w:val="00225480"/>
    <w:rsid w:val="00225989"/>
    <w:rsid w:val="00225A85"/>
    <w:rsid w:val="00225FA0"/>
    <w:rsid w:val="00226076"/>
    <w:rsid w:val="002267DF"/>
    <w:rsid w:val="0022735A"/>
    <w:rsid w:val="00227555"/>
    <w:rsid w:val="002277FF"/>
    <w:rsid w:val="00227E9B"/>
    <w:rsid w:val="00227F22"/>
    <w:rsid w:val="002305C8"/>
    <w:rsid w:val="00230AE8"/>
    <w:rsid w:val="00230B19"/>
    <w:rsid w:val="00230C24"/>
    <w:rsid w:val="00230C8E"/>
    <w:rsid w:val="00231D89"/>
    <w:rsid w:val="00231DA9"/>
    <w:rsid w:val="00232748"/>
    <w:rsid w:val="00232D13"/>
    <w:rsid w:val="00233CCE"/>
    <w:rsid w:val="002341B1"/>
    <w:rsid w:val="00234238"/>
    <w:rsid w:val="002342F4"/>
    <w:rsid w:val="002348BA"/>
    <w:rsid w:val="002348BE"/>
    <w:rsid w:val="00234BDC"/>
    <w:rsid w:val="00234C1D"/>
    <w:rsid w:val="00235024"/>
    <w:rsid w:val="0023525B"/>
    <w:rsid w:val="00235854"/>
    <w:rsid w:val="00235CCE"/>
    <w:rsid w:val="00235DD6"/>
    <w:rsid w:val="00235EFB"/>
    <w:rsid w:val="00236A94"/>
    <w:rsid w:val="00236B79"/>
    <w:rsid w:val="002375D8"/>
    <w:rsid w:val="00237614"/>
    <w:rsid w:val="00237767"/>
    <w:rsid w:val="002377A9"/>
    <w:rsid w:val="002379B0"/>
    <w:rsid w:val="00237C30"/>
    <w:rsid w:val="00237FD2"/>
    <w:rsid w:val="0024043D"/>
    <w:rsid w:val="00240670"/>
    <w:rsid w:val="00240775"/>
    <w:rsid w:val="0024077F"/>
    <w:rsid w:val="0024079D"/>
    <w:rsid w:val="002412CC"/>
    <w:rsid w:val="0024185D"/>
    <w:rsid w:val="00241A90"/>
    <w:rsid w:val="00241FE1"/>
    <w:rsid w:val="002432AC"/>
    <w:rsid w:val="00244103"/>
    <w:rsid w:val="0024431E"/>
    <w:rsid w:val="00244DDA"/>
    <w:rsid w:val="0024592F"/>
    <w:rsid w:val="002459CF"/>
    <w:rsid w:val="002460D5"/>
    <w:rsid w:val="00247ABD"/>
    <w:rsid w:val="00247BDB"/>
    <w:rsid w:val="00247D9D"/>
    <w:rsid w:val="00250270"/>
    <w:rsid w:val="00250953"/>
    <w:rsid w:val="00251AC9"/>
    <w:rsid w:val="00251E9D"/>
    <w:rsid w:val="002520D6"/>
    <w:rsid w:val="00252175"/>
    <w:rsid w:val="00252284"/>
    <w:rsid w:val="0025247F"/>
    <w:rsid w:val="00252C10"/>
    <w:rsid w:val="00252C59"/>
    <w:rsid w:val="00252E67"/>
    <w:rsid w:val="0025345E"/>
    <w:rsid w:val="00253C1D"/>
    <w:rsid w:val="00253EBF"/>
    <w:rsid w:val="00253F3A"/>
    <w:rsid w:val="00254657"/>
    <w:rsid w:val="0025479B"/>
    <w:rsid w:val="002554F1"/>
    <w:rsid w:val="002555A7"/>
    <w:rsid w:val="0025597C"/>
    <w:rsid w:val="00255B93"/>
    <w:rsid w:val="00255FE1"/>
    <w:rsid w:val="00256294"/>
    <w:rsid w:val="0025663E"/>
    <w:rsid w:val="002568E8"/>
    <w:rsid w:val="00256CE7"/>
    <w:rsid w:val="00256F7B"/>
    <w:rsid w:val="0025711D"/>
    <w:rsid w:val="00257678"/>
    <w:rsid w:val="002578A8"/>
    <w:rsid w:val="00257F0B"/>
    <w:rsid w:val="002604CC"/>
    <w:rsid w:val="00260533"/>
    <w:rsid w:val="00260659"/>
    <w:rsid w:val="0026163E"/>
    <w:rsid w:val="00261B25"/>
    <w:rsid w:val="002620BB"/>
    <w:rsid w:val="002629B8"/>
    <w:rsid w:val="00262B0D"/>
    <w:rsid w:val="00262D10"/>
    <w:rsid w:val="002636AD"/>
    <w:rsid w:val="0026391C"/>
    <w:rsid w:val="00263FBC"/>
    <w:rsid w:val="002642AD"/>
    <w:rsid w:val="00264DD6"/>
    <w:rsid w:val="00265103"/>
    <w:rsid w:val="002653DA"/>
    <w:rsid w:val="0026547E"/>
    <w:rsid w:val="0026581B"/>
    <w:rsid w:val="00266668"/>
    <w:rsid w:val="0026697A"/>
    <w:rsid w:val="00266CFD"/>
    <w:rsid w:val="0026717A"/>
    <w:rsid w:val="0026741F"/>
    <w:rsid w:val="00267AC2"/>
    <w:rsid w:val="00267ED8"/>
    <w:rsid w:val="00270055"/>
    <w:rsid w:val="00270264"/>
    <w:rsid w:val="002706F5"/>
    <w:rsid w:val="0027095A"/>
    <w:rsid w:val="00270A9D"/>
    <w:rsid w:val="00270F4D"/>
    <w:rsid w:val="002717D0"/>
    <w:rsid w:val="002718C0"/>
    <w:rsid w:val="00271C59"/>
    <w:rsid w:val="00271C5D"/>
    <w:rsid w:val="0027277E"/>
    <w:rsid w:val="00272F18"/>
    <w:rsid w:val="002730CC"/>
    <w:rsid w:val="00273D3E"/>
    <w:rsid w:val="00273F72"/>
    <w:rsid w:val="002740D3"/>
    <w:rsid w:val="00274181"/>
    <w:rsid w:val="002741F2"/>
    <w:rsid w:val="002746B3"/>
    <w:rsid w:val="002747FA"/>
    <w:rsid w:val="00274AEE"/>
    <w:rsid w:val="00274DAA"/>
    <w:rsid w:val="00274E8C"/>
    <w:rsid w:val="0027551C"/>
    <w:rsid w:val="0027573E"/>
    <w:rsid w:val="00275B8C"/>
    <w:rsid w:val="002762AB"/>
    <w:rsid w:val="002763A0"/>
    <w:rsid w:val="002765C8"/>
    <w:rsid w:val="002777B2"/>
    <w:rsid w:val="00277D78"/>
    <w:rsid w:val="00277E50"/>
    <w:rsid w:val="00277F10"/>
    <w:rsid w:val="002801B6"/>
    <w:rsid w:val="00280306"/>
    <w:rsid w:val="002807E7"/>
    <w:rsid w:val="00280B18"/>
    <w:rsid w:val="00280FDD"/>
    <w:rsid w:val="00281113"/>
    <w:rsid w:val="002811A4"/>
    <w:rsid w:val="002811F3"/>
    <w:rsid w:val="0028140F"/>
    <w:rsid w:val="002815FE"/>
    <w:rsid w:val="00281C12"/>
    <w:rsid w:val="00281EBB"/>
    <w:rsid w:val="002825F7"/>
    <w:rsid w:val="002829D0"/>
    <w:rsid w:val="00282AD3"/>
    <w:rsid w:val="00282DFC"/>
    <w:rsid w:val="00282F75"/>
    <w:rsid w:val="00283311"/>
    <w:rsid w:val="00283680"/>
    <w:rsid w:val="002840BA"/>
    <w:rsid w:val="00284225"/>
    <w:rsid w:val="002849B8"/>
    <w:rsid w:val="00284B4C"/>
    <w:rsid w:val="00285902"/>
    <w:rsid w:val="00285B82"/>
    <w:rsid w:val="00285CFB"/>
    <w:rsid w:val="00286418"/>
    <w:rsid w:val="0028771B"/>
    <w:rsid w:val="00290373"/>
    <w:rsid w:val="002905E8"/>
    <w:rsid w:val="002907CA"/>
    <w:rsid w:val="00290F0C"/>
    <w:rsid w:val="002911DD"/>
    <w:rsid w:val="002917D2"/>
    <w:rsid w:val="00291EFB"/>
    <w:rsid w:val="0029215D"/>
    <w:rsid w:val="002926F0"/>
    <w:rsid w:val="002929B9"/>
    <w:rsid w:val="00292C8A"/>
    <w:rsid w:val="00292C93"/>
    <w:rsid w:val="00292CA5"/>
    <w:rsid w:val="00292ED1"/>
    <w:rsid w:val="0029314A"/>
    <w:rsid w:val="002932C4"/>
    <w:rsid w:val="002933F6"/>
    <w:rsid w:val="00293663"/>
    <w:rsid w:val="00293948"/>
    <w:rsid w:val="00293E6B"/>
    <w:rsid w:val="00294130"/>
    <w:rsid w:val="002944BE"/>
    <w:rsid w:val="00294963"/>
    <w:rsid w:val="00294972"/>
    <w:rsid w:val="00294B8C"/>
    <w:rsid w:val="00294C33"/>
    <w:rsid w:val="00294E87"/>
    <w:rsid w:val="00294FB1"/>
    <w:rsid w:val="0029515C"/>
    <w:rsid w:val="0029553A"/>
    <w:rsid w:val="00295617"/>
    <w:rsid w:val="00295A3E"/>
    <w:rsid w:val="00296638"/>
    <w:rsid w:val="00296852"/>
    <w:rsid w:val="00296AFC"/>
    <w:rsid w:val="00296E69"/>
    <w:rsid w:val="0029739F"/>
    <w:rsid w:val="00297881"/>
    <w:rsid w:val="00297E39"/>
    <w:rsid w:val="00297E90"/>
    <w:rsid w:val="002A01A3"/>
    <w:rsid w:val="002A0786"/>
    <w:rsid w:val="002A090C"/>
    <w:rsid w:val="002A0B8B"/>
    <w:rsid w:val="002A1D82"/>
    <w:rsid w:val="002A2521"/>
    <w:rsid w:val="002A28AF"/>
    <w:rsid w:val="002A2BAA"/>
    <w:rsid w:val="002A346F"/>
    <w:rsid w:val="002A38EE"/>
    <w:rsid w:val="002A39C8"/>
    <w:rsid w:val="002A3EE7"/>
    <w:rsid w:val="002A3EF7"/>
    <w:rsid w:val="002A417A"/>
    <w:rsid w:val="002A4388"/>
    <w:rsid w:val="002A4391"/>
    <w:rsid w:val="002A48A5"/>
    <w:rsid w:val="002A4DBC"/>
    <w:rsid w:val="002A581E"/>
    <w:rsid w:val="002A66D6"/>
    <w:rsid w:val="002A6901"/>
    <w:rsid w:val="002A6CA8"/>
    <w:rsid w:val="002A71AC"/>
    <w:rsid w:val="002A75BF"/>
    <w:rsid w:val="002A7882"/>
    <w:rsid w:val="002A7B34"/>
    <w:rsid w:val="002A7B4B"/>
    <w:rsid w:val="002A7D30"/>
    <w:rsid w:val="002A7FDF"/>
    <w:rsid w:val="002B01BD"/>
    <w:rsid w:val="002B0A6F"/>
    <w:rsid w:val="002B0F4F"/>
    <w:rsid w:val="002B10BD"/>
    <w:rsid w:val="002B13E4"/>
    <w:rsid w:val="002B1B0F"/>
    <w:rsid w:val="002B2023"/>
    <w:rsid w:val="002B206B"/>
    <w:rsid w:val="002B2165"/>
    <w:rsid w:val="002B2256"/>
    <w:rsid w:val="002B2629"/>
    <w:rsid w:val="002B278A"/>
    <w:rsid w:val="002B2B9E"/>
    <w:rsid w:val="002B2EF4"/>
    <w:rsid w:val="002B3007"/>
    <w:rsid w:val="002B3295"/>
    <w:rsid w:val="002B3299"/>
    <w:rsid w:val="002B37E5"/>
    <w:rsid w:val="002B3898"/>
    <w:rsid w:val="002B3A53"/>
    <w:rsid w:val="002B3BD1"/>
    <w:rsid w:val="002B4106"/>
    <w:rsid w:val="002B4D65"/>
    <w:rsid w:val="002B4EC4"/>
    <w:rsid w:val="002B546F"/>
    <w:rsid w:val="002B57C2"/>
    <w:rsid w:val="002B5BF2"/>
    <w:rsid w:val="002B65CB"/>
    <w:rsid w:val="002B689B"/>
    <w:rsid w:val="002B6CB5"/>
    <w:rsid w:val="002B709E"/>
    <w:rsid w:val="002B76A4"/>
    <w:rsid w:val="002B79BF"/>
    <w:rsid w:val="002B7ECF"/>
    <w:rsid w:val="002C0B2D"/>
    <w:rsid w:val="002C0B97"/>
    <w:rsid w:val="002C0D4A"/>
    <w:rsid w:val="002C1A36"/>
    <w:rsid w:val="002C23B1"/>
    <w:rsid w:val="002C27B5"/>
    <w:rsid w:val="002C2809"/>
    <w:rsid w:val="002C2B55"/>
    <w:rsid w:val="002C2BE5"/>
    <w:rsid w:val="002C2E5D"/>
    <w:rsid w:val="002C2F07"/>
    <w:rsid w:val="002C2F8C"/>
    <w:rsid w:val="002C39F7"/>
    <w:rsid w:val="002C3A9D"/>
    <w:rsid w:val="002C495C"/>
    <w:rsid w:val="002C4C46"/>
    <w:rsid w:val="002C4DBC"/>
    <w:rsid w:val="002C4DCC"/>
    <w:rsid w:val="002C5520"/>
    <w:rsid w:val="002C55B4"/>
    <w:rsid w:val="002C5742"/>
    <w:rsid w:val="002C57DA"/>
    <w:rsid w:val="002C58D9"/>
    <w:rsid w:val="002C5B96"/>
    <w:rsid w:val="002C5F2A"/>
    <w:rsid w:val="002C5F65"/>
    <w:rsid w:val="002C61A2"/>
    <w:rsid w:val="002C6882"/>
    <w:rsid w:val="002C6B25"/>
    <w:rsid w:val="002C70E5"/>
    <w:rsid w:val="002C79A2"/>
    <w:rsid w:val="002D017E"/>
    <w:rsid w:val="002D0371"/>
    <w:rsid w:val="002D04BF"/>
    <w:rsid w:val="002D0651"/>
    <w:rsid w:val="002D098E"/>
    <w:rsid w:val="002D09A0"/>
    <w:rsid w:val="002D0CBF"/>
    <w:rsid w:val="002D128B"/>
    <w:rsid w:val="002D14AE"/>
    <w:rsid w:val="002D17A4"/>
    <w:rsid w:val="002D18EA"/>
    <w:rsid w:val="002D1949"/>
    <w:rsid w:val="002D1C4F"/>
    <w:rsid w:val="002D2291"/>
    <w:rsid w:val="002D2581"/>
    <w:rsid w:val="002D2686"/>
    <w:rsid w:val="002D2C89"/>
    <w:rsid w:val="002D2E0D"/>
    <w:rsid w:val="002D2E78"/>
    <w:rsid w:val="002D2FD2"/>
    <w:rsid w:val="002D3049"/>
    <w:rsid w:val="002D3598"/>
    <w:rsid w:val="002D3813"/>
    <w:rsid w:val="002D3BB1"/>
    <w:rsid w:val="002D4B89"/>
    <w:rsid w:val="002D4D84"/>
    <w:rsid w:val="002D4E2B"/>
    <w:rsid w:val="002D4EAD"/>
    <w:rsid w:val="002D5A3B"/>
    <w:rsid w:val="002D5B68"/>
    <w:rsid w:val="002D5E28"/>
    <w:rsid w:val="002D5EC9"/>
    <w:rsid w:val="002D5F61"/>
    <w:rsid w:val="002D616B"/>
    <w:rsid w:val="002D64AB"/>
    <w:rsid w:val="002D6696"/>
    <w:rsid w:val="002D6701"/>
    <w:rsid w:val="002D6A83"/>
    <w:rsid w:val="002D6C62"/>
    <w:rsid w:val="002D6D4C"/>
    <w:rsid w:val="002D730F"/>
    <w:rsid w:val="002D7DFC"/>
    <w:rsid w:val="002E0DA8"/>
    <w:rsid w:val="002E21BE"/>
    <w:rsid w:val="002E264D"/>
    <w:rsid w:val="002E2C5E"/>
    <w:rsid w:val="002E2FB3"/>
    <w:rsid w:val="002E3101"/>
    <w:rsid w:val="002E4011"/>
    <w:rsid w:val="002E4900"/>
    <w:rsid w:val="002E4F13"/>
    <w:rsid w:val="002E4FBB"/>
    <w:rsid w:val="002E5104"/>
    <w:rsid w:val="002E5108"/>
    <w:rsid w:val="002E521E"/>
    <w:rsid w:val="002E561F"/>
    <w:rsid w:val="002E59A8"/>
    <w:rsid w:val="002E5A4A"/>
    <w:rsid w:val="002E641A"/>
    <w:rsid w:val="002E6759"/>
    <w:rsid w:val="002E7074"/>
    <w:rsid w:val="002E72A8"/>
    <w:rsid w:val="002E7894"/>
    <w:rsid w:val="002E7C57"/>
    <w:rsid w:val="002E7E6A"/>
    <w:rsid w:val="002E7F2D"/>
    <w:rsid w:val="002F0A91"/>
    <w:rsid w:val="002F10BB"/>
    <w:rsid w:val="002F11AB"/>
    <w:rsid w:val="002F14C8"/>
    <w:rsid w:val="002F14EE"/>
    <w:rsid w:val="002F1B3F"/>
    <w:rsid w:val="002F217A"/>
    <w:rsid w:val="002F2B4E"/>
    <w:rsid w:val="002F2CC5"/>
    <w:rsid w:val="002F34CA"/>
    <w:rsid w:val="002F350F"/>
    <w:rsid w:val="002F3531"/>
    <w:rsid w:val="002F3532"/>
    <w:rsid w:val="002F36EC"/>
    <w:rsid w:val="002F3BDC"/>
    <w:rsid w:val="002F3D64"/>
    <w:rsid w:val="002F3F08"/>
    <w:rsid w:val="002F4DF4"/>
    <w:rsid w:val="002F5B74"/>
    <w:rsid w:val="002F5EAD"/>
    <w:rsid w:val="002F65F3"/>
    <w:rsid w:val="002F699D"/>
    <w:rsid w:val="002F6D0A"/>
    <w:rsid w:val="002F6EA3"/>
    <w:rsid w:val="002F704B"/>
    <w:rsid w:val="002F732D"/>
    <w:rsid w:val="002F73AB"/>
    <w:rsid w:val="002F799C"/>
    <w:rsid w:val="002F7B36"/>
    <w:rsid w:val="002F7D2C"/>
    <w:rsid w:val="00300267"/>
    <w:rsid w:val="00300A50"/>
    <w:rsid w:val="00300B3C"/>
    <w:rsid w:val="00300CEF"/>
    <w:rsid w:val="00300D84"/>
    <w:rsid w:val="0030105C"/>
    <w:rsid w:val="003014FB"/>
    <w:rsid w:val="00301760"/>
    <w:rsid w:val="003019F2"/>
    <w:rsid w:val="00301F1A"/>
    <w:rsid w:val="00302034"/>
    <w:rsid w:val="0030293B"/>
    <w:rsid w:val="00302C4F"/>
    <w:rsid w:val="00302D73"/>
    <w:rsid w:val="00303721"/>
    <w:rsid w:val="00303F5E"/>
    <w:rsid w:val="003049D6"/>
    <w:rsid w:val="00304DDD"/>
    <w:rsid w:val="00305B40"/>
    <w:rsid w:val="00305B68"/>
    <w:rsid w:val="0030609A"/>
    <w:rsid w:val="0030652C"/>
    <w:rsid w:val="003066EB"/>
    <w:rsid w:val="00306FCD"/>
    <w:rsid w:val="003101DF"/>
    <w:rsid w:val="0031025B"/>
    <w:rsid w:val="0031053D"/>
    <w:rsid w:val="00310998"/>
    <w:rsid w:val="00310B60"/>
    <w:rsid w:val="0031171B"/>
    <w:rsid w:val="00311772"/>
    <w:rsid w:val="00311DE6"/>
    <w:rsid w:val="003121F0"/>
    <w:rsid w:val="00312232"/>
    <w:rsid w:val="003127A7"/>
    <w:rsid w:val="00312A59"/>
    <w:rsid w:val="00313D00"/>
    <w:rsid w:val="00314003"/>
    <w:rsid w:val="00314469"/>
    <w:rsid w:val="00314FF9"/>
    <w:rsid w:val="00315149"/>
    <w:rsid w:val="003155DD"/>
    <w:rsid w:val="00315677"/>
    <w:rsid w:val="00315925"/>
    <w:rsid w:val="0031593C"/>
    <w:rsid w:val="00315C81"/>
    <w:rsid w:val="00315DE5"/>
    <w:rsid w:val="0031679E"/>
    <w:rsid w:val="00316B8C"/>
    <w:rsid w:val="00316C4F"/>
    <w:rsid w:val="00316C9C"/>
    <w:rsid w:val="00316F8D"/>
    <w:rsid w:val="003171A8"/>
    <w:rsid w:val="00317549"/>
    <w:rsid w:val="00317B10"/>
    <w:rsid w:val="0032099A"/>
    <w:rsid w:val="00320DF2"/>
    <w:rsid w:val="00320F8D"/>
    <w:rsid w:val="0032107E"/>
    <w:rsid w:val="00321311"/>
    <w:rsid w:val="003214BF"/>
    <w:rsid w:val="0032177A"/>
    <w:rsid w:val="003221E1"/>
    <w:rsid w:val="00322361"/>
    <w:rsid w:val="00322984"/>
    <w:rsid w:val="00323089"/>
    <w:rsid w:val="003242CF"/>
    <w:rsid w:val="0032454D"/>
    <w:rsid w:val="00324611"/>
    <w:rsid w:val="00324741"/>
    <w:rsid w:val="00324E1A"/>
    <w:rsid w:val="00325C7D"/>
    <w:rsid w:val="00326313"/>
    <w:rsid w:val="00326356"/>
    <w:rsid w:val="0032668D"/>
    <w:rsid w:val="003266FA"/>
    <w:rsid w:val="003269A0"/>
    <w:rsid w:val="00326F94"/>
    <w:rsid w:val="00327010"/>
    <w:rsid w:val="003270EA"/>
    <w:rsid w:val="00327A12"/>
    <w:rsid w:val="00327C98"/>
    <w:rsid w:val="00327D2A"/>
    <w:rsid w:val="0033011A"/>
    <w:rsid w:val="00330177"/>
    <w:rsid w:val="003304E3"/>
    <w:rsid w:val="00330E39"/>
    <w:rsid w:val="00330E9F"/>
    <w:rsid w:val="0033191B"/>
    <w:rsid w:val="00332380"/>
    <w:rsid w:val="00332A27"/>
    <w:rsid w:val="0033300B"/>
    <w:rsid w:val="0033387D"/>
    <w:rsid w:val="00333924"/>
    <w:rsid w:val="0033402A"/>
    <w:rsid w:val="0033417F"/>
    <w:rsid w:val="00334255"/>
    <w:rsid w:val="00334286"/>
    <w:rsid w:val="003345E7"/>
    <w:rsid w:val="00334A78"/>
    <w:rsid w:val="00334B68"/>
    <w:rsid w:val="00334EAA"/>
    <w:rsid w:val="00335B8E"/>
    <w:rsid w:val="00336042"/>
    <w:rsid w:val="00336354"/>
    <w:rsid w:val="00336BFA"/>
    <w:rsid w:val="0033757E"/>
    <w:rsid w:val="00337C05"/>
    <w:rsid w:val="00337D22"/>
    <w:rsid w:val="00340920"/>
    <w:rsid w:val="00340D6A"/>
    <w:rsid w:val="00341013"/>
    <w:rsid w:val="00341583"/>
    <w:rsid w:val="003427C4"/>
    <w:rsid w:val="00342ABE"/>
    <w:rsid w:val="00342BBF"/>
    <w:rsid w:val="00342C26"/>
    <w:rsid w:val="003430ED"/>
    <w:rsid w:val="00343283"/>
    <w:rsid w:val="0034374A"/>
    <w:rsid w:val="00343754"/>
    <w:rsid w:val="0034375F"/>
    <w:rsid w:val="00343EFF"/>
    <w:rsid w:val="003441FC"/>
    <w:rsid w:val="003447A4"/>
    <w:rsid w:val="003449CA"/>
    <w:rsid w:val="00344A7B"/>
    <w:rsid w:val="003450BD"/>
    <w:rsid w:val="0034520C"/>
    <w:rsid w:val="00345681"/>
    <w:rsid w:val="003458A9"/>
    <w:rsid w:val="00345EB8"/>
    <w:rsid w:val="003464C0"/>
    <w:rsid w:val="0034689A"/>
    <w:rsid w:val="00346B8B"/>
    <w:rsid w:val="00346C28"/>
    <w:rsid w:val="003470ED"/>
    <w:rsid w:val="003472CC"/>
    <w:rsid w:val="003473D1"/>
    <w:rsid w:val="00347417"/>
    <w:rsid w:val="00347F75"/>
    <w:rsid w:val="0035041A"/>
    <w:rsid w:val="003511B7"/>
    <w:rsid w:val="003511E8"/>
    <w:rsid w:val="003515C3"/>
    <w:rsid w:val="00351724"/>
    <w:rsid w:val="0035191A"/>
    <w:rsid w:val="00351929"/>
    <w:rsid w:val="00352400"/>
    <w:rsid w:val="003528C5"/>
    <w:rsid w:val="00352F85"/>
    <w:rsid w:val="00353292"/>
    <w:rsid w:val="003535D4"/>
    <w:rsid w:val="00353D3C"/>
    <w:rsid w:val="00353E3E"/>
    <w:rsid w:val="00354515"/>
    <w:rsid w:val="003547B4"/>
    <w:rsid w:val="00354896"/>
    <w:rsid w:val="00354E03"/>
    <w:rsid w:val="00354F53"/>
    <w:rsid w:val="00355522"/>
    <w:rsid w:val="003557A2"/>
    <w:rsid w:val="00355F09"/>
    <w:rsid w:val="0035628A"/>
    <w:rsid w:val="00356543"/>
    <w:rsid w:val="0035663A"/>
    <w:rsid w:val="00356937"/>
    <w:rsid w:val="00357625"/>
    <w:rsid w:val="003578CC"/>
    <w:rsid w:val="00357A4B"/>
    <w:rsid w:val="00357BEE"/>
    <w:rsid w:val="00357D03"/>
    <w:rsid w:val="003603DC"/>
    <w:rsid w:val="00360865"/>
    <w:rsid w:val="00360D04"/>
    <w:rsid w:val="00361A0E"/>
    <w:rsid w:val="00361A2D"/>
    <w:rsid w:val="00361D98"/>
    <w:rsid w:val="00362098"/>
    <w:rsid w:val="003620B6"/>
    <w:rsid w:val="00362A3D"/>
    <w:rsid w:val="00363311"/>
    <w:rsid w:val="00363385"/>
    <w:rsid w:val="00364413"/>
    <w:rsid w:val="003648CA"/>
    <w:rsid w:val="00364F05"/>
    <w:rsid w:val="003651FD"/>
    <w:rsid w:val="0036520B"/>
    <w:rsid w:val="00365313"/>
    <w:rsid w:val="003654BB"/>
    <w:rsid w:val="00365771"/>
    <w:rsid w:val="00366248"/>
    <w:rsid w:val="00366740"/>
    <w:rsid w:val="0036675F"/>
    <w:rsid w:val="00366A45"/>
    <w:rsid w:val="00366D00"/>
    <w:rsid w:val="00367C3A"/>
    <w:rsid w:val="00370410"/>
    <w:rsid w:val="0037058D"/>
    <w:rsid w:val="003707C9"/>
    <w:rsid w:val="00370935"/>
    <w:rsid w:val="00371765"/>
    <w:rsid w:val="0037195F"/>
    <w:rsid w:val="00371BFA"/>
    <w:rsid w:val="00371DCA"/>
    <w:rsid w:val="00371FA5"/>
    <w:rsid w:val="003724D8"/>
    <w:rsid w:val="003734F8"/>
    <w:rsid w:val="003735C1"/>
    <w:rsid w:val="00373B8C"/>
    <w:rsid w:val="00373C29"/>
    <w:rsid w:val="00373CAE"/>
    <w:rsid w:val="00373E35"/>
    <w:rsid w:val="0037413C"/>
    <w:rsid w:val="003741C9"/>
    <w:rsid w:val="00374E6C"/>
    <w:rsid w:val="00374EDA"/>
    <w:rsid w:val="00374F2D"/>
    <w:rsid w:val="00375216"/>
    <w:rsid w:val="00375778"/>
    <w:rsid w:val="003757BA"/>
    <w:rsid w:val="00375DE7"/>
    <w:rsid w:val="00376186"/>
    <w:rsid w:val="003764CA"/>
    <w:rsid w:val="0037683F"/>
    <w:rsid w:val="003772D6"/>
    <w:rsid w:val="003778CE"/>
    <w:rsid w:val="003778E6"/>
    <w:rsid w:val="00377ED9"/>
    <w:rsid w:val="00377EFC"/>
    <w:rsid w:val="00377F54"/>
    <w:rsid w:val="003800A6"/>
    <w:rsid w:val="00380672"/>
    <w:rsid w:val="00381031"/>
    <w:rsid w:val="00381261"/>
    <w:rsid w:val="003814E6"/>
    <w:rsid w:val="00381617"/>
    <w:rsid w:val="003818B4"/>
    <w:rsid w:val="00381974"/>
    <w:rsid w:val="00381D98"/>
    <w:rsid w:val="0038217B"/>
    <w:rsid w:val="00382AAE"/>
    <w:rsid w:val="00382B16"/>
    <w:rsid w:val="00382B44"/>
    <w:rsid w:val="00382E9E"/>
    <w:rsid w:val="00382FDA"/>
    <w:rsid w:val="003836FB"/>
    <w:rsid w:val="0038381F"/>
    <w:rsid w:val="00383A86"/>
    <w:rsid w:val="00383E8D"/>
    <w:rsid w:val="003841A4"/>
    <w:rsid w:val="003841AB"/>
    <w:rsid w:val="0038420C"/>
    <w:rsid w:val="00384219"/>
    <w:rsid w:val="00385089"/>
    <w:rsid w:val="003857F5"/>
    <w:rsid w:val="00385C3A"/>
    <w:rsid w:val="00385E71"/>
    <w:rsid w:val="00385FD3"/>
    <w:rsid w:val="0038661A"/>
    <w:rsid w:val="00386A4C"/>
    <w:rsid w:val="00386B61"/>
    <w:rsid w:val="00386B8D"/>
    <w:rsid w:val="00387506"/>
    <w:rsid w:val="003876EE"/>
    <w:rsid w:val="00387EB3"/>
    <w:rsid w:val="003901A4"/>
    <w:rsid w:val="00390412"/>
    <w:rsid w:val="00390788"/>
    <w:rsid w:val="00391359"/>
    <w:rsid w:val="0039137D"/>
    <w:rsid w:val="003916BA"/>
    <w:rsid w:val="00391985"/>
    <w:rsid w:val="00391B2B"/>
    <w:rsid w:val="00391F9F"/>
    <w:rsid w:val="003925D9"/>
    <w:rsid w:val="00392B6D"/>
    <w:rsid w:val="00392E37"/>
    <w:rsid w:val="003936ED"/>
    <w:rsid w:val="00394119"/>
    <w:rsid w:val="003941C9"/>
    <w:rsid w:val="00394314"/>
    <w:rsid w:val="003946C0"/>
    <w:rsid w:val="003949AD"/>
    <w:rsid w:val="00394A7F"/>
    <w:rsid w:val="00395510"/>
    <w:rsid w:val="00395793"/>
    <w:rsid w:val="00395A37"/>
    <w:rsid w:val="00396C3C"/>
    <w:rsid w:val="00396DC6"/>
    <w:rsid w:val="003971B4"/>
    <w:rsid w:val="00397257"/>
    <w:rsid w:val="00397870"/>
    <w:rsid w:val="0039794A"/>
    <w:rsid w:val="00397A29"/>
    <w:rsid w:val="00397E41"/>
    <w:rsid w:val="003A021E"/>
    <w:rsid w:val="003A0E0D"/>
    <w:rsid w:val="003A1401"/>
    <w:rsid w:val="003A15A4"/>
    <w:rsid w:val="003A1F6E"/>
    <w:rsid w:val="003A1F8C"/>
    <w:rsid w:val="003A25CB"/>
    <w:rsid w:val="003A3361"/>
    <w:rsid w:val="003A3558"/>
    <w:rsid w:val="003A3D53"/>
    <w:rsid w:val="003A3F6D"/>
    <w:rsid w:val="003A3F87"/>
    <w:rsid w:val="003A4110"/>
    <w:rsid w:val="003A4316"/>
    <w:rsid w:val="003A454A"/>
    <w:rsid w:val="003A46A6"/>
    <w:rsid w:val="003A48D1"/>
    <w:rsid w:val="003A4DFA"/>
    <w:rsid w:val="003A5031"/>
    <w:rsid w:val="003A535C"/>
    <w:rsid w:val="003A6178"/>
    <w:rsid w:val="003A6885"/>
    <w:rsid w:val="003A6EE1"/>
    <w:rsid w:val="003A704C"/>
    <w:rsid w:val="003A7114"/>
    <w:rsid w:val="003B01C0"/>
    <w:rsid w:val="003B09BF"/>
    <w:rsid w:val="003B0DC6"/>
    <w:rsid w:val="003B0E3B"/>
    <w:rsid w:val="003B117C"/>
    <w:rsid w:val="003B11D9"/>
    <w:rsid w:val="003B1703"/>
    <w:rsid w:val="003B180A"/>
    <w:rsid w:val="003B184D"/>
    <w:rsid w:val="003B1C5B"/>
    <w:rsid w:val="003B1C90"/>
    <w:rsid w:val="003B1DDE"/>
    <w:rsid w:val="003B214E"/>
    <w:rsid w:val="003B278C"/>
    <w:rsid w:val="003B3B2F"/>
    <w:rsid w:val="003B3B46"/>
    <w:rsid w:val="003B3C98"/>
    <w:rsid w:val="003B3CE8"/>
    <w:rsid w:val="003B3EC1"/>
    <w:rsid w:val="003B3F18"/>
    <w:rsid w:val="003B410C"/>
    <w:rsid w:val="003B476E"/>
    <w:rsid w:val="003B4EA5"/>
    <w:rsid w:val="003B540B"/>
    <w:rsid w:val="003B5EBC"/>
    <w:rsid w:val="003B669A"/>
    <w:rsid w:val="003B691F"/>
    <w:rsid w:val="003B7038"/>
    <w:rsid w:val="003B714F"/>
    <w:rsid w:val="003B727F"/>
    <w:rsid w:val="003B7B40"/>
    <w:rsid w:val="003B7B6F"/>
    <w:rsid w:val="003B7B82"/>
    <w:rsid w:val="003C02EE"/>
    <w:rsid w:val="003C054F"/>
    <w:rsid w:val="003C09D2"/>
    <w:rsid w:val="003C108B"/>
    <w:rsid w:val="003C1345"/>
    <w:rsid w:val="003C1541"/>
    <w:rsid w:val="003C203D"/>
    <w:rsid w:val="003C25F5"/>
    <w:rsid w:val="003C2EED"/>
    <w:rsid w:val="003C3236"/>
    <w:rsid w:val="003C3489"/>
    <w:rsid w:val="003C3912"/>
    <w:rsid w:val="003C405C"/>
    <w:rsid w:val="003C4580"/>
    <w:rsid w:val="003C45BD"/>
    <w:rsid w:val="003C45DD"/>
    <w:rsid w:val="003C4602"/>
    <w:rsid w:val="003C46D7"/>
    <w:rsid w:val="003C4732"/>
    <w:rsid w:val="003C4995"/>
    <w:rsid w:val="003C4A80"/>
    <w:rsid w:val="003C4E1C"/>
    <w:rsid w:val="003C5A78"/>
    <w:rsid w:val="003C5A80"/>
    <w:rsid w:val="003C5EC3"/>
    <w:rsid w:val="003C607A"/>
    <w:rsid w:val="003C6108"/>
    <w:rsid w:val="003C6242"/>
    <w:rsid w:val="003C6CB8"/>
    <w:rsid w:val="003C71FF"/>
    <w:rsid w:val="003C74B0"/>
    <w:rsid w:val="003C752D"/>
    <w:rsid w:val="003C75C4"/>
    <w:rsid w:val="003C7927"/>
    <w:rsid w:val="003C7A47"/>
    <w:rsid w:val="003D03EF"/>
    <w:rsid w:val="003D04C8"/>
    <w:rsid w:val="003D0681"/>
    <w:rsid w:val="003D0877"/>
    <w:rsid w:val="003D0E29"/>
    <w:rsid w:val="003D1567"/>
    <w:rsid w:val="003D1A34"/>
    <w:rsid w:val="003D213F"/>
    <w:rsid w:val="003D2520"/>
    <w:rsid w:val="003D3265"/>
    <w:rsid w:val="003D36A8"/>
    <w:rsid w:val="003D384D"/>
    <w:rsid w:val="003D3F32"/>
    <w:rsid w:val="003D48ED"/>
    <w:rsid w:val="003D4D06"/>
    <w:rsid w:val="003D4F08"/>
    <w:rsid w:val="003D5183"/>
    <w:rsid w:val="003D51C1"/>
    <w:rsid w:val="003D5820"/>
    <w:rsid w:val="003D6461"/>
    <w:rsid w:val="003D66E0"/>
    <w:rsid w:val="003D682F"/>
    <w:rsid w:val="003D6A86"/>
    <w:rsid w:val="003D6BF2"/>
    <w:rsid w:val="003D7590"/>
    <w:rsid w:val="003D795C"/>
    <w:rsid w:val="003E00DE"/>
    <w:rsid w:val="003E010A"/>
    <w:rsid w:val="003E0165"/>
    <w:rsid w:val="003E01F4"/>
    <w:rsid w:val="003E0585"/>
    <w:rsid w:val="003E067C"/>
    <w:rsid w:val="003E06F9"/>
    <w:rsid w:val="003E0A44"/>
    <w:rsid w:val="003E0A82"/>
    <w:rsid w:val="003E0B51"/>
    <w:rsid w:val="003E0C67"/>
    <w:rsid w:val="003E13A9"/>
    <w:rsid w:val="003E16F0"/>
    <w:rsid w:val="003E176A"/>
    <w:rsid w:val="003E19D8"/>
    <w:rsid w:val="003E1C5C"/>
    <w:rsid w:val="003E3ADE"/>
    <w:rsid w:val="003E3B90"/>
    <w:rsid w:val="003E3C49"/>
    <w:rsid w:val="003E3D02"/>
    <w:rsid w:val="003E3E3F"/>
    <w:rsid w:val="003E3F23"/>
    <w:rsid w:val="003E4285"/>
    <w:rsid w:val="003E43DA"/>
    <w:rsid w:val="003E4615"/>
    <w:rsid w:val="003E4622"/>
    <w:rsid w:val="003E46AA"/>
    <w:rsid w:val="003E4E79"/>
    <w:rsid w:val="003E4EC3"/>
    <w:rsid w:val="003E4F89"/>
    <w:rsid w:val="003E57CC"/>
    <w:rsid w:val="003E5891"/>
    <w:rsid w:val="003E5E5B"/>
    <w:rsid w:val="003E612F"/>
    <w:rsid w:val="003E67CB"/>
    <w:rsid w:val="003E6C5A"/>
    <w:rsid w:val="003E6CFD"/>
    <w:rsid w:val="003E79C8"/>
    <w:rsid w:val="003F00FA"/>
    <w:rsid w:val="003F013C"/>
    <w:rsid w:val="003F0538"/>
    <w:rsid w:val="003F05D1"/>
    <w:rsid w:val="003F0A38"/>
    <w:rsid w:val="003F0F05"/>
    <w:rsid w:val="003F126A"/>
    <w:rsid w:val="003F20DD"/>
    <w:rsid w:val="003F25B8"/>
    <w:rsid w:val="003F2F15"/>
    <w:rsid w:val="003F3358"/>
    <w:rsid w:val="003F3550"/>
    <w:rsid w:val="003F36EA"/>
    <w:rsid w:val="003F3859"/>
    <w:rsid w:val="003F3D9F"/>
    <w:rsid w:val="003F46B2"/>
    <w:rsid w:val="003F498B"/>
    <w:rsid w:val="003F4B51"/>
    <w:rsid w:val="003F4D13"/>
    <w:rsid w:val="003F5073"/>
    <w:rsid w:val="003F5185"/>
    <w:rsid w:val="003F53A2"/>
    <w:rsid w:val="003F55DA"/>
    <w:rsid w:val="003F5BF1"/>
    <w:rsid w:val="003F5C9F"/>
    <w:rsid w:val="003F5EF7"/>
    <w:rsid w:val="003F60EB"/>
    <w:rsid w:val="003F659E"/>
    <w:rsid w:val="003F665E"/>
    <w:rsid w:val="003F691B"/>
    <w:rsid w:val="003F6978"/>
    <w:rsid w:val="003F6BBF"/>
    <w:rsid w:val="003F70A3"/>
    <w:rsid w:val="003F70E2"/>
    <w:rsid w:val="003F742F"/>
    <w:rsid w:val="003F785A"/>
    <w:rsid w:val="003F7B5B"/>
    <w:rsid w:val="00400143"/>
    <w:rsid w:val="00400144"/>
    <w:rsid w:val="004002D2"/>
    <w:rsid w:val="00400627"/>
    <w:rsid w:val="00400715"/>
    <w:rsid w:val="00400997"/>
    <w:rsid w:val="00400B12"/>
    <w:rsid w:val="00400DC5"/>
    <w:rsid w:val="00400DF3"/>
    <w:rsid w:val="00400E36"/>
    <w:rsid w:val="00401A58"/>
    <w:rsid w:val="00401DC7"/>
    <w:rsid w:val="00402553"/>
    <w:rsid w:val="0040284D"/>
    <w:rsid w:val="004031E4"/>
    <w:rsid w:val="004036DB"/>
    <w:rsid w:val="004036FF"/>
    <w:rsid w:val="004038D5"/>
    <w:rsid w:val="00403901"/>
    <w:rsid w:val="00403A2B"/>
    <w:rsid w:val="00404BC1"/>
    <w:rsid w:val="00404BE0"/>
    <w:rsid w:val="004057D1"/>
    <w:rsid w:val="0040589E"/>
    <w:rsid w:val="00405AA2"/>
    <w:rsid w:val="00405EC3"/>
    <w:rsid w:val="00406645"/>
    <w:rsid w:val="00406F01"/>
    <w:rsid w:val="00407134"/>
    <w:rsid w:val="004073BA"/>
    <w:rsid w:val="004074BC"/>
    <w:rsid w:val="00407C91"/>
    <w:rsid w:val="0041071B"/>
    <w:rsid w:val="0041074C"/>
    <w:rsid w:val="00410AFE"/>
    <w:rsid w:val="00410B07"/>
    <w:rsid w:val="00410C4B"/>
    <w:rsid w:val="004116E3"/>
    <w:rsid w:val="00411A1E"/>
    <w:rsid w:val="0041204A"/>
    <w:rsid w:val="00412680"/>
    <w:rsid w:val="00412CC9"/>
    <w:rsid w:val="0041357E"/>
    <w:rsid w:val="00413A14"/>
    <w:rsid w:val="00413C5D"/>
    <w:rsid w:val="004143F5"/>
    <w:rsid w:val="004144B2"/>
    <w:rsid w:val="004145E1"/>
    <w:rsid w:val="0041469B"/>
    <w:rsid w:val="004149B6"/>
    <w:rsid w:val="00415071"/>
    <w:rsid w:val="00415338"/>
    <w:rsid w:val="004154A4"/>
    <w:rsid w:val="004157DD"/>
    <w:rsid w:val="00415AF0"/>
    <w:rsid w:val="00416247"/>
    <w:rsid w:val="00416CB1"/>
    <w:rsid w:val="004173C5"/>
    <w:rsid w:val="0041749B"/>
    <w:rsid w:val="00417ACE"/>
    <w:rsid w:val="00417E5D"/>
    <w:rsid w:val="00420403"/>
    <w:rsid w:val="0042062A"/>
    <w:rsid w:val="00420931"/>
    <w:rsid w:val="0042096C"/>
    <w:rsid w:val="00420A15"/>
    <w:rsid w:val="0042124A"/>
    <w:rsid w:val="00421539"/>
    <w:rsid w:val="0042168C"/>
    <w:rsid w:val="00421D8E"/>
    <w:rsid w:val="004225EC"/>
    <w:rsid w:val="00422E20"/>
    <w:rsid w:val="00423264"/>
    <w:rsid w:val="004233DD"/>
    <w:rsid w:val="00423421"/>
    <w:rsid w:val="004241D2"/>
    <w:rsid w:val="00424296"/>
    <w:rsid w:val="0042447A"/>
    <w:rsid w:val="00424556"/>
    <w:rsid w:val="004245FE"/>
    <w:rsid w:val="00425033"/>
    <w:rsid w:val="004250F7"/>
    <w:rsid w:val="00425821"/>
    <w:rsid w:val="0042645F"/>
    <w:rsid w:val="00426A5F"/>
    <w:rsid w:val="004271E7"/>
    <w:rsid w:val="00427208"/>
    <w:rsid w:val="00427551"/>
    <w:rsid w:val="00427D6C"/>
    <w:rsid w:val="00427E05"/>
    <w:rsid w:val="004304AF"/>
    <w:rsid w:val="00430BA6"/>
    <w:rsid w:val="00430BFB"/>
    <w:rsid w:val="00430FB4"/>
    <w:rsid w:val="00431379"/>
    <w:rsid w:val="004316C2"/>
    <w:rsid w:val="004322DD"/>
    <w:rsid w:val="004326FE"/>
    <w:rsid w:val="00432A4A"/>
    <w:rsid w:val="00432CB2"/>
    <w:rsid w:val="00433C87"/>
    <w:rsid w:val="00434453"/>
    <w:rsid w:val="0043468A"/>
    <w:rsid w:val="004346E1"/>
    <w:rsid w:val="00434950"/>
    <w:rsid w:val="004349A3"/>
    <w:rsid w:val="00434A2B"/>
    <w:rsid w:val="00434BE9"/>
    <w:rsid w:val="0043514C"/>
    <w:rsid w:val="004356A7"/>
    <w:rsid w:val="00435723"/>
    <w:rsid w:val="004357FC"/>
    <w:rsid w:val="00436029"/>
    <w:rsid w:val="00436358"/>
    <w:rsid w:val="0043635E"/>
    <w:rsid w:val="00436455"/>
    <w:rsid w:val="00436F39"/>
    <w:rsid w:val="0043768A"/>
    <w:rsid w:val="0044012C"/>
    <w:rsid w:val="00440540"/>
    <w:rsid w:val="00440CED"/>
    <w:rsid w:val="00440D06"/>
    <w:rsid w:val="004413FD"/>
    <w:rsid w:val="00441899"/>
    <w:rsid w:val="00441B8E"/>
    <w:rsid w:val="00442001"/>
    <w:rsid w:val="0044255C"/>
    <w:rsid w:val="004427C0"/>
    <w:rsid w:val="00442F80"/>
    <w:rsid w:val="00443091"/>
    <w:rsid w:val="004431BE"/>
    <w:rsid w:val="0044399F"/>
    <w:rsid w:val="00444019"/>
    <w:rsid w:val="00444127"/>
    <w:rsid w:val="00444352"/>
    <w:rsid w:val="004447B4"/>
    <w:rsid w:val="00444843"/>
    <w:rsid w:val="00445133"/>
    <w:rsid w:val="0044519B"/>
    <w:rsid w:val="004451BE"/>
    <w:rsid w:val="00445819"/>
    <w:rsid w:val="00445B3F"/>
    <w:rsid w:val="00445B52"/>
    <w:rsid w:val="00446020"/>
    <w:rsid w:val="00446EBB"/>
    <w:rsid w:val="0044714E"/>
    <w:rsid w:val="004472ED"/>
    <w:rsid w:val="00447827"/>
    <w:rsid w:val="00447DEE"/>
    <w:rsid w:val="00450154"/>
    <w:rsid w:val="004505C9"/>
    <w:rsid w:val="00450989"/>
    <w:rsid w:val="00450A95"/>
    <w:rsid w:val="00450EE3"/>
    <w:rsid w:val="00450F59"/>
    <w:rsid w:val="00451B53"/>
    <w:rsid w:val="00452261"/>
    <w:rsid w:val="0045252D"/>
    <w:rsid w:val="00452F12"/>
    <w:rsid w:val="00453633"/>
    <w:rsid w:val="00453646"/>
    <w:rsid w:val="00453896"/>
    <w:rsid w:val="004538E8"/>
    <w:rsid w:val="00454103"/>
    <w:rsid w:val="004543CD"/>
    <w:rsid w:val="00454842"/>
    <w:rsid w:val="00454CD4"/>
    <w:rsid w:val="00454E6F"/>
    <w:rsid w:val="0045531A"/>
    <w:rsid w:val="00456950"/>
    <w:rsid w:val="00456A9E"/>
    <w:rsid w:val="00456E8C"/>
    <w:rsid w:val="00457476"/>
    <w:rsid w:val="00457CC0"/>
    <w:rsid w:val="00457EAD"/>
    <w:rsid w:val="0046060B"/>
    <w:rsid w:val="004606DE"/>
    <w:rsid w:val="004606F3"/>
    <w:rsid w:val="004609DF"/>
    <w:rsid w:val="00461311"/>
    <w:rsid w:val="004613FF"/>
    <w:rsid w:val="00461529"/>
    <w:rsid w:val="004619DD"/>
    <w:rsid w:val="00461A0C"/>
    <w:rsid w:val="00462583"/>
    <w:rsid w:val="0046262A"/>
    <w:rsid w:val="00462A57"/>
    <w:rsid w:val="00462FD0"/>
    <w:rsid w:val="00463ACF"/>
    <w:rsid w:val="00463E46"/>
    <w:rsid w:val="00464842"/>
    <w:rsid w:val="00464D92"/>
    <w:rsid w:val="004654E2"/>
    <w:rsid w:val="004656CE"/>
    <w:rsid w:val="004660D5"/>
    <w:rsid w:val="004661DB"/>
    <w:rsid w:val="0046622E"/>
    <w:rsid w:val="0046626A"/>
    <w:rsid w:val="0046631B"/>
    <w:rsid w:val="00466370"/>
    <w:rsid w:val="004671D3"/>
    <w:rsid w:val="00467210"/>
    <w:rsid w:val="004673D3"/>
    <w:rsid w:val="0046748E"/>
    <w:rsid w:val="0046772A"/>
    <w:rsid w:val="00467BA8"/>
    <w:rsid w:val="00467FD0"/>
    <w:rsid w:val="00470524"/>
    <w:rsid w:val="00470940"/>
    <w:rsid w:val="00470EE7"/>
    <w:rsid w:val="00470F0A"/>
    <w:rsid w:val="00471129"/>
    <w:rsid w:val="004715FE"/>
    <w:rsid w:val="00471714"/>
    <w:rsid w:val="0047198C"/>
    <w:rsid w:val="0047204F"/>
    <w:rsid w:val="00472345"/>
    <w:rsid w:val="00472904"/>
    <w:rsid w:val="00472B46"/>
    <w:rsid w:val="00472C10"/>
    <w:rsid w:val="00472FEF"/>
    <w:rsid w:val="0047334B"/>
    <w:rsid w:val="00473BCA"/>
    <w:rsid w:val="00473DF3"/>
    <w:rsid w:val="0047428A"/>
    <w:rsid w:val="00474670"/>
    <w:rsid w:val="004746A8"/>
    <w:rsid w:val="00474C48"/>
    <w:rsid w:val="0047501C"/>
    <w:rsid w:val="0047523D"/>
    <w:rsid w:val="00475484"/>
    <w:rsid w:val="0047584A"/>
    <w:rsid w:val="00476AE4"/>
    <w:rsid w:val="004771B0"/>
    <w:rsid w:val="0047753E"/>
    <w:rsid w:val="00477748"/>
    <w:rsid w:val="00477803"/>
    <w:rsid w:val="00477E18"/>
    <w:rsid w:val="00480428"/>
    <w:rsid w:val="004804C7"/>
    <w:rsid w:val="00480572"/>
    <w:rsid w:val="00480984"/>
    <w:rsid w:val="00480E1F"/>
    <w:rsid w:val="00480F02"/>
    <w:rsid w:val="00481181"/>
    <w:rsid w:val="0048190E"/>
    <w:rsid w:val="00481C0B"/>
    <w:rsid w:val="00481DA5"/>
    <w:rsid w:val="00482613"/>
    <w:rsid w:val="00482D10"/>
    <w:rsid w:val="00482FCC"/>
    <w:rsid w:val="0048363D"/>
    <w:rsid w:val="00483B55"/>
    <w:rsid w:val="00483B92"/>
    <w:rsid w:val="0048441C"/>
    <w:rsid w:val="004844CF"/>
    <w:rsid w:val="0048459B"/>
    <w:rsid w:val="00484B61"/>
    <w:rsid w:val="00484FEF"/>
    <w:rsid w:val="004857B9"/>
    <w:rsid w:val="004858F8"/>
    <w:rsid w:val="00485F0C"/>
    <w:rsid w:val="0048602F"/>
    <w:rsid w:val="00486753"/>
    <w:rsid w:val="004867A3"/>
    <w:rsid w:val="00486883"/>
    <w:rsid w:val="0048708C"/>
    <w:rsid w:val="004878F3"/>
    <w:rsid w:val="00487B45"/>
    <w:rsid w:val="00487CA0"/>
    <w:rsid w:val="0049000C"/>
    <w:rsid w:val="00490680"/>
    <w:rsid w:val="004906FC"/>
    <w:rsid w:val="00491C18"/>
    <w:rsid w:val="00491F91"/>
    <w:rsid w:val="00492697"/>
    <w:rsid w:val="0049269A"/>
    <w:rsid w:val="00492852"/>
    <w:rsid w:val="004928E6"/>
    <w:rsid w:val="00492C9D"/>
    <w:rsid w:val="00492D96"/>
    <w:rsid w:val="00493511"/>
    <w:rsid w:val="004936CD"/>
    <w:rsid w:val="004937A0"/>
    <w:rsid w:val="00493EA4"/>
    <w:rsid w:val="0049523F"/>
    <w:rsid w:val="00495425"/>
    <w:rsid w:val="004957CC"/>
    <w:rsid w:val="00495872"/>
    <w:rsid w:val="004959B0"/>
    <w:rsid w:val="00495CD4"/>
    <w:rsid w:val="004961DB"/>
    <w:rsid w:val="0049669C"/>
    <w:rsid w:val="004966D6"/>
    <w:rsid w:val="0049673C"/>
    <w:rsid w:val="0049686B"/>
    <w:rsid w:val="0049702A"/>
    <w:rsid w:val="0049743A"/>
    <w:rsid w:val="00497890"/>
    <w:rsid w:val="004A00D8"/>
    <w:rsid w:val="004A1088"/>
    <w:rsid w:val="004A1163"/>
    <w:rsid w:val="004A1367"/>
    <w:rsid w:val="004A13C5"/>
    <w:rsid w:val="004A20B4"/>
    <w:rsid w:val="004A2226"/>
    <w:rsid w:val="004A2538"/>
    <w:rsid w:val="004A259C"/>
    <w:rsid w:val="004A27D0"/>
    <w:rsid w:val="004A2CBF"/>
    <w:rsid w:val="004A3879"/>
    <w:rsid w:val="004A3D9D"/>
    <w:rsid w:val="004A3EE4"/>
    <w:rsid w:val="004A43B6"/>
    <w:rsid w:val="004A4921"/>
    <w:rsid w:val="004A56EB"/>
    <w:rsid w:val="004A5949"/>
    <w:rsid w:val="004A5E7E"/>
    <w:rsid w:val="004A63AD"/>
    <w:rsid w:val="004A6472"/>
    <w:rsid w:val="004A652F"/>
    <w:rsid w:val="004A6A35"/>
    <w:rsid w:val="004A74C7"/>
    <w:rsid w:val="004A755E"/>
    <w:rsid w:val="004A76FA"/>
    <w:rsid w:val="004A77D5"/>
    <w:rsid w:val="004A793C"/>
    <w:rsid w:val="004A7949"/>
    <w:rsid w:val="004A7B3D"/>
    <w:rsid w:val="004A7F37"/>
    <w:rsid w:val="004B0296"/>
    <w:rsid w:val="004B03AF"/>
    <w:rsid w:val="004B103E"/>
    <w:rsid w:val="004B1115"/>
    <w:rsid w:val="004B157B"/>
    <w:rsid w:val="004B1E53"/>
    <w:rsid w:val="004B235F"/>
    <w:rsid w:val="004B25DB"/>
    <w:rsid w:val="004B2B64"/>
    <w:rsid w:val="004B2CFD"/>
    <w:rsid w:val="004B2E63"/>
    <w:rsid w:val="004B310A"/>
    <w:rsid w:val="004B38B1"/>
    <w:rsid w:val="004B3AA4"/>
    <w:rsid w:val="004B3BB1"/>
    <w:rsid w:val="004B419A"/>
    <w:rsid w:val="004B4286"/>
    <w:rsid w:val="004B4796"/>
    <w:rsid w:val="004B498A"/>
    <w:rsid w:val="004B4D81"/>
    <w:rsid w:val="004B5BD0"/>
    <w:rsid w:val="004B5DB2"/>
    <w:rsid w:val="004B6126"/>
    <w:rsid w:val="004B65E9"/>
    <w:rsid w:val="004B6940"/>
    <w:rsid w:val="004B6D79"/>
    <w:rsid w:val="004B7447"/>
    <w:rsid w:val="004B7F84"/>
    <w:rsid w:val="004C0F2C"/>
    <w:rsid w:val="004C10A5"/>
    <w:rsid w:val="004C1217"/>
    <w:rsid w:val="004C15A3"/>
    <w:rsid w:val="004C1B67"/>
    <w:rsid w:val="004C21C9"/>
    <w:rsid w:val="004C2B88"/>
    <w:rsid w:val="004C320E"/>
    <w:rsid w:val="004C3213"/>
    <w:rsid w:val="004C3536"/>
    <w:rsid w:val="004C360D"/>
    <w:rsid w:val="004C3AC5"/>
    <w:rsid w:val="004C3BA5"/>
    <w:rsid w:val="004C4308"/>
    <w:rsid w:val="004C4639"/>
    <w:rsid w:val="004C46E1"/>
    <w:rsid w:val="004C486C"/>
    <w:rsid w:val="004C5114"/>
    <w:rsid w:val="004C5671"/>
    <w:rsid w:val="004C57D2"/>
    <w:rsid w:val="004C585A"/>
    <w:rsid w:val="004C5955"/>
    <w:rsid w:val="004C5DFD"/>
    <w:rsid w:val="004C60C5"/>
    <w:rsid w:val="004C631E"/>
    <w:rsid w:val="004C6927"/>
    <w:rsid w:val="004C69AA"/>
    <w:rsid w:val="004C6F45"/>
    <w:rsid w:val="004C6F4F"/>
    <w:rsid w:val="004C7160"/>
    <w:rsid w:val="004C774E"/>
    <w:rsid w:val="004C7752"/>
    <w:rsid w:val="004C7875"/>
    <w:rsid w:val="004C7F8D"/>
    <w:rsid w:val="004D0317"/>
    <w:rsid w:val="004D060A"/>
    <w:rsid w:val="004D11EB"/>
    <w:rsid w:val="004D151C"/>
    <w:rsid w:val="004D1BBE"/>
    <w:rsid w:val="004D1D66"/>
    <w:rsid w:val="004D1E87"/>
    <w:rsid w:val="004D232D"/>
    <w:rsid w:val="004D241F"/>
    <w:rsid w:val="004D2431"/>
    <w:rsid w:val="004D2498"/>
    <w:rsid w:val="004D256A"/>
    <w:rsid w:val="004D2816"/>
    <w:rsid w:val="004D291F"/>
    <w:rsid w:val="004D2D55"/>
    <w:rsid w:val="004D2F93"/>
    <w:rsid w:val="004D30C1"/>
    <w:rsid w:val="004D32E3"/>
    <w:rsid w:val="004D33A0"/>
    <w:rsid w:val="004D38BE"/>
    <w:rsid w:val="004D3C3B"/>
    <w:rsid w:val="004D3D99"/>
    <w:rsid w:val="004D4088"/>
    <w:rsid w:val="004D41D2"/>
    <w:rsid w:val="004D4317"/>
    <w:rsid w:val="004D43CC"/>
    <w:rsid w:val="004D52AF"/>
    <w:rsid w:val="004D588C"/>
    <w:rsid w:val="004D5A16"/>
    <w:rsid w:val="004D5A40"/>
    <w:rsid w:val="004D6283"/>
    <w:rsid w:val="004D6F50"/>
    <w:rsid w:val="004D71F8"/>
    <w:rsid w:val="004D744A"/>
    <w:rsid w:val="004D773E"/>
    <w:rsid w:val="004D784A"/>
    <w:rsid w:val="004D79FD"/>
    <w:rsid w:val="004D7B4B"/>
    <w:rsid w:val="004D7DB7"/>
    <w:rsid w:val="004D7E13"/>
    <w:rsid w:val="004E0254"/>
    <w:rsid w:val="004E03E9"/>
    <w:rsid w:val="004E0EB3"/>
    <w:rsid w:val="004E0EB5"/>
    <w:rsid w:val="004E0EBA"/>
    <w:rsid w:val="004E0F0D"/>
    <w:rsid w:val="004E15F9"/>
    <w:rsid w:val="004E24E5"/>
    <w:rsid w:val="004E24F5"/>
    <w:rsid w:val="004E26A1"/>
    <w:rsid w:val="004E3030"/>
    <w:rsid w:val="004E33FD"/>
    <w:rsid w:val="004E3731"/>
    <w:rsid w:val="004E3899"/>
    <w:rsid w:val="004E46CF"/>
    <w:rsid w:val="004E4D5E"/>
    <w:rsid w:val="004E4DED"/>
    <w:rsid w:val="004E4E26"/>
    <w:rsid w:val="004E4F22"/>
    <w:rsid w:val="004E596F"/>
    <w:rsid w:val="004E6092"/>
    <w:rsid w:val="004E6AF0"/>
    <w:rsid w:val="004E6B0A"/>
    <w:rsid w:val="004E6C49"/>
    <w:rsid w:val="004E6D72"/>
    <w:rsid w:val="004E6D81"/>
    <w:rsid w:val="004E6E28"/>
    <w:rsid w:val="004E6F11"/>
    <w:rsid w:val="004E75A9"/>
    <w:rsid w:val="004F08CF"/>
    <w:rsid w:val="004F0B84"/>
    <w:rsid w:val="004F0CF9"/>
    <w:rsid w:val="004F0DD5"/>
    <w:rsid w:val="004F0EBD"/>
    <w:rsid w:val="004F1515"/>
    <w:rsid w:val="004F30C1"/>
    <w:rsid w:val="004F334E"/>
    <w:rsid w:val="004F3535"/>
    <w:rsid w:val="004F35EE"/>
    <w:rsid w:val="004F3B0E"/>
    <w:rsid w:val="004F3C07"/>
    <w:rsid w:val="004F4491"/>
    <w:rsid w:val="004F4820"/>
    <w:rsid w:val="004F4AB9"/>
    <w:rsid w:val="004F4C8B"/>
    <w:rsid w:val="004F500D"/>
    <w:rsid w:val="004F5200"/>
    <w:rsid w:val="004F52E3"/>
    <w:rsid w:val="004F5448"/>
    <w:rsid w:val="004F5515"/>
    <w:rsid w:val="004F5DA4"/>
    <w:rsid w:val="004F670D"/>
    <w:rsid w:val="004F705D"/>
    <w:rsid w:val="004F7D74"/>
    <w:rsid w:val="004F7DDD"/>
    <w:rsid w:val="00500134"/>
    <w:rsid w:val="005001F2"/>
    <w:rsid w:val="00500419"/>
    <w:rsid w:val="00500BC5"/>
    <w:rsid w:val="00500C0B"/>
    <w:rsid w:val="00500C65"/>
    <w:rsid w:val="005013AD"/>
    <w:rsid w:val="00501564"/>
    <w:rsid w:val="00501626"/>
    <w:rsid w:val="0050177C"/>
    <w:rsid w:val="00501B28"/>
    <w:rsid w:val="00502AEC"/>
    <w:rsid w:val="00502DF1"/>
    <w:rsid w:val="005031BF"/>
    <w:rsid w:val="005031F5"/>
    <w:rsid w:val="005033C4"/>
    <w:rsid w:val="00503872"/>
    <w:rsid w:val="0050390B"/>
    <w:rsid w:val="00503FDC"/>
    <w:rsid w:val="00504882"/>
    <w:rsid w:val="00504908"/>
    <w:rsid w:val="00504EE0"/>
    <w:rsid w:val="005059CE"/>
    <w:rsid w:val="00505AA1"/>
    <w:rsid w:val="00505F57"/>
    <w:rsid w:val="00506131"/>
    <w:rsid w:val="005061B7"/>
    <w:rsid w:val="00506472"/>
    <w:rsid w:val="00506A52"/>
    <w:rsid w:val="00506B3E"/>
    <w:rsid w:val="00506C29"/>
    <w:rsid w:val="0050748A"/>
    <w:rsid w:val="0050749B"/>
    <w:rsid w:val="00507602"/>
    <w:rsid w:val="005105D7"/>
    <w:rsid w:val="0051067B"/>
    <w:rsid w:val="00510AD9"/>
    <w:rsid w:val="005116A8"/>
    <w:rsid w:val="0051176A"/>
    <w:rsid w:val="00511DCA"/>
    <w:rsid w:val="005120E0"/>
    <w:rsid w:val="0051259A"/>
    <w:rsid w:val="00513403"/>
    <w:rsid w:val="005137A2"/>
    <w:rsid w:val="005138A8"/>
    <w:rsid w:val="00513BFD"/>
    <w:rsid w:val="00514436"/>
    <w:rsid w:val="00514813"/>
    <w:rsid w:val="005162D3"/>
    <w:rsid w:val="00516800"/>
    <w:rsid w:val="00516A3C"/>
    <w:rsid w:val="00516A5D"/>
    <w:rsid w:val="0051740A"/>
    <w:rsid w:val="005175D2"/>
    <w:rsid w:val="0051766D"/>
    <w:rsid w:val="0051772B"/>
    <w:rsid w:val="0051774B"/>
    <w:rsid w:val="005177D8"/>
    <w:rsid w:val="00517A9C"/>
    <w:rsid w:val="00520169"/>
    <w:rsid w:val="00520F13"/>
    <w:rsid w:val="00521691"/>
    <w:rsid w:val="0052180D"/>
    <w:rsid w:val="0052224C"/>
    <w:rsid w:val="005223C4"/>
    <w:rsid w:val="00522B8C"/>
    <w:rsid w:val="00522C2A"/>
    <w:rsid w:val="00522C5D"/>
    <w:rsid w:val="00523067"/>
    <w:rsid w:val="005235BF"/>
    <w:rsid w:val="0052382F"/>
    <w:rsid w:val="00523A88"/>
    <w:rsid w:val="00523C4C"/>
    <w:rsid w:val="005240E4"/>
    <w:rsid w:val="00524619"/>
    <w:rsid w:val="00524B81"/>
    <w:rsid w:val="0052528F"/>
    <w:rsid w:val="0052531D"/>
    <w:rsid w:val="00525531"/>
    <w:rsid w:val="0052589C"/>
    <w:rsid w:val="00525B50"/>
    <w:rsid w:val="005267C5"/>
    <w:rsid w:val="00526ECE"/>
    <w:rsid w:val="00526F58"/>
    <w:rsid w:val="00527596"/>
    <w:rsid w:val="00527D8C"/>
    <w:rsid w:val="00530017"/>
    <w:rsid w:val="00530021"/>
    <w:rsid w:val="00530423"/>
    <w:rsid w:val="00530DB8"/>
    <w:rsid w:val="00530F96"/>
    <w:rsid w:val="00531731"/>
    <w:rsid w:val="005318D2"/>
    <w:rsid w:val="00531DD6"/>
    <w:rsid w:val="00531EED"/>
    <w:rsid w:val="00531F8F"/>
    <w:rsid w:val="005321D6"/>
    <w:rsid w:val="005323CF"/>
    <w:rsid w:val="00532865"/>
    <w:rsid w:val="00532A7D"/>
    <w:rsid w:val="00532D31"/>
    <w:rsid w:val="005333B0"/>
    <w:rsid w:val="00533520"/>
    <w:rsid w:val="00534A67"/>
    <w:rsid w:val="00534CD2"/>
    <w:rsid w:val="00536475"/>
    <w:rsid w:val="00536751"/>
    <w:rsid w:val="00536C29"/>
    <w:rsid w:val="005370F6"/>
    <w:rsid w:val="00537142"/>
    <w:rsid w:val="005371B3"/>
    <w:rsid w:val="00537E51"/>
    <w:rsid w:val="0054036C"/>
    <w:rsid w:val="00540702"/>
    <w:rsid w:val="00541082"/>
    <w:rsid w:val="005411AA"/>
    <w:rsid w:val="005412DC"/>
    <w:rsid w:val="0054209D"/>
    <w:rsid w:val="00542500"/>
    <w:rsid w:val="0054293C"/>
    <w:rsid w:val="00542D5C"/>
    <w:rsid w:val="00542FFE"/>
    <w:rsid w:val="00543623"/>
    <w:rsid w:val="00543FF8"/>
    <w:rsid w:val="00544626"/>
    <w:rsid w:val="00544A44"/>
    <w:rsid w:val="00544AAD"/>
    <w:rsid w:val="00547190"/>
    <w:rsid w:val="005471A9"/>
    <w:rsid w:val="00547275"/>
    <w:rsid w:val="005473A9"/>
    <w:rsid w:val="0054753A"/>
    <w:rsid w:val="00547EE9"/>
    <w:rsid w:val="00547F94"/>
    <w:rsid w:val="005503E7"/>
    <w:rsid w:val="00550538"/>
    <w:rsid w:val="005506C5"/>
    <w:rsid w:val="005509C7"/>
    <w:rsid w:val="00550D54"/>
    <w:rsid w:val="00550D98"/>
    <w:rsid w:val="005511AF"/>
    <w:rsid w:val="00551BC6"/>
    <w:rsid w:val="00551C70"/>
    <w:rsid w:val="00551CAD"/>
    <w:rsid w:val="00551CBB"/>
    <w:rsid w:val="00551D25"/>
    <w:rsid w:val="00551F5E"/>
    <w:rsid w:val="00551FAD"/>
    <w:rsid w:val="005525FF"/>
    <w:rsid w:val="00552B85"/>
    <w:rsid w:val="00552C29"/>
    <w:rsid w:val="00552C9F"/>
    <w:rsid w:val="00553763"/>
    <w:rsid w:val="00553864"/>
    <w:rsid w:val="005538BA"/>
    <w:rsid w:val="00553C89"/>
    <w:rsid w:val="00553F08"/>
    <w:rsid w:val="00554192"/>
    <w:rsid w:val="00554222"/>
    <w:rsid w:val="00554417"/>
    <w:rsid w:val="00554523"/>
    <w:rsid w:val="00554560"/>
    <w:rsid w:val="00554A70"/>
    <w:rsid w:val="005553A2"/>
    <w:rsid w:val="0055631D"/>
    <w:rsid w:val="00556688"/>
    <w:rsid w:val="005566FC"/>
    <w:rsid w:val="00556A42"/>
    <w:rsid w:val="00556BA4"/>
    <w:rsid w:val="00556F01"/>
    <w:rsid w:val="005573B3"/>
    <w:rsid w:val="005574ED"/>
    <w:rsid w:val="00557623"/>
    <w:rsid w:val="00557B69"/>
    <w:rsid w:val="00557C1B"/>
    <w:rsid w:val="00557E7D"/>
    <w:rsid w:val="00560DF4"/>
    <w:rsid w:val="005610BB"/>
    <w:rsid w:val="005618C6"/>
    <w:rsid w:val="00561B49"/>
    <w:rsid w:val="00561E8C"/>
    <w:rsid w:val="0056214A"/>
    <w:rsid w:val="00562A34"/>
    <w:rsid w:val="00562AB2"/>
    <w:rsid w:val="00562F18"/>
    <w:rsid w:val="005632FB"/>
    <w:rsid w:val="0056389E"/>
    <w:rsid w:val="00563D97"/>
    <w:rsid w:val="00563F15"/>
    <w:rsid w:val="00564579"/>
    <w:rsid w:val="005653ED"/>
    <w:rsid w:val="00565B8B"/>
    <w:rsid w:val="00565BC9"/>
    <w:rsid w:val="00565F24"/>
    <w:rsid w:val="00566034"/>
    <w:rsid w:val="00566308"/>
    <w:rsid w:val="00566322"/>
    <w:rsid w:val="00566FB2"/>
    <w:rsid w:val="005671E7"/>
    <w:rsid w:val="00567969"/>
    <w:rsid w:val="00567EB3"/>
    <w:rsid w:val="00570637"/>
    <w:rsid w:val="00570FE9"/>
    <w:rsid w:val="0057129C"/>
    <w:rsid w:val="0057228C"/>
    <w:rsid w:val="005723E8"/>
    <w:rsid w:val="00572521"/>
    <w:rsid w:val="005726B3"/>
    <w:rsid w:val="00572C74"/>
    <w:rsid w:val="00572DC1"/>
    <w:rsid w:val="00572E19"/>
    <w:rsid w:val="00573737"/>
    <w:rsid w:val="00573CB9"/>
    <w:rsid w:val="00574557"/>
    <w:rsid w:val="00574690"/>
    <w:rsid w:val="00574AA3"/>
    <w:rsid w:val="00574F06"/>
    <w:rsid w:val="00575177"/>
    <w:rsid w:val="00575196"/>
    <w:rsid w:val="005752A7"/>
    <w:rsid w:val="005753A0"/>
    <w:rsid w:val="005755B8"/>
    <w:rsid w:val="0057579F"/>
    <w:rsid w:val="00575ACD"/>
    <w:rsid w:val="00576973"/>
    <w:rsid w:val="00576B04"/>
    <w:rsid w:val="00576B61"/>
    <w:rsid w:val="00576BEF"/>
    <w:rsid w:val="00576CFA"/>
    <w:rsid w:val="00576E10"/>
    <w:rsid w:val="00576F61"/>
    <w:rsid w:val="005771FE"/>
    <w:rsid w:val="0057737E"/>
    <w:rsid w:val="005775A4"/>
    <w:rsid w:val="00577627"/>
    <w:rsid w:val="005779E8"/>
    <w:rsid w:val="00577C5F"/>
    <w:rsid w:val="005805D8"/>
    <w:rsid w:val="00580E86"/>
    <w:rsid w:val="00581259"/>
    <w:rsid w:val="00581E27"/>
    <w:rsid w:val="00582B34"/>
    <w:rsid w:val="00582CE1"/>
    <w:rsid w:val="005834B1"/>
    <w:rsid w:val="005835D7"/>
    <w:rsid w:val="005836D8"/>
    <w:rsid w:val="005836DE"/>
    <w:rsid w:val="00583CB8"/>
    <w:rsid w:val="00584493"/>
    <w:rsid w:val="005846D3"/>
    <w:rsid w:val="00584940"/>
    <w:rsid w:val="00584A9C"/>
    <w:rsid w:val="00585011"/>
    <w:rsid w:val="005851D5"/>
    <w:rsid w:val="00585614"/>
    <w:rsid w:val="00585877"/>
    <w:rsid w:val="00585A8F"/>
    <w:rsid w:val="005862FF"/>
    <w:rsid w:val="00586B1E"/>
    <w:rsid w:val="005874B5"/>
    <w:rsid w:val="005875F7"/>
    <w:rsid w:val="00587A3E"/>
    <w:rsid w:val="0059000D"/>
    <w:rsid w:val="00590464"/>
    <w:rsid w:val="005906D8"/>
    <w:rsid w:val="00590F2C"/>
    <w:rsid w:val="005910AD"/>
    <w:rsid w:val="00591552"/>
    <w:rsid w:val="00591A73"/>
    <w:rsid w:val="00591DD9"/>
    <w:rsid w:val="005921F7"/>
    <w:rsid w:val="0059278D"/>
    <w:rsid w:val="005928A0"/>
    <w:rsid w:val="00592AE0"/>
    <w:rsid w:val="00592E9A"/>
    <w:rsid w:val="005930FF"/>
    <w:rsid w:val="005937DB"/>
    <w:rsid w:val="00593A6F"/>
    <w:rsid w:val="00593CC7"/>
    <w:rsid w:val="00593D02"/>
    <w:rsid w:val="005947F9"/>
    <w:rsid w:val="00594C51"/>
    <w:rsid w:val="00594EE3"/>
    <w:rsid w:val="00596330"/>
    <w:rsid w:val="00596433"/>
    <w:rsid w:val="0059674B"/>
    <w:rsid w:val="00597127"/>
    <w:rsid w:val="00597594"/>
    <w:rsid w:val="00597654"/>
    <w:rsid w:val="005979F4"/>
    <w:rsid w:val="00597AC5"/>
    <w:rsid w:val="00597E7C"/>
    <w:rsid w:val="005A0131"/>
    <w:rsid w:val="005A01D1"/>
    <w:rsid w:val="005A0596"/>
    <w:rsid w:val="005A0C77"/>
    <w:rsid w:val="005A0E25"/>
    <w:rsid w:val="005A0F3E"/>
    <w:rsid w:val="005A1139"/>
    <w:rsid w:val="005A128F"/>
    <w:rsid w:val="005A12BB"/>
    <w:rsid w:val="005A1B46"/>
    <w:rsid w:val="005A1BE0"/>
    <w:rsid w:val="005A1CED"/>
    <w:rsid w:val="005A2079"/>
    <w:rsid w:val="005A23F2"/>
    <w:rsid w:val="005A28D8"/>
    <w:rsid w:val="005A2DFA"/>
    <w:rsid w:val="005A34EB"/>
    <w:rsid w:val="005A3503"/>
    <w:rsid w:val="005A36EB"/>
    <w:rsid w:val="005A421A"/>
    <w:rsid w:val="005A4458"/>
    <w:rsid w:val="005A4D35"/>
    <w:rsid w:val="005A4D80"/>
    <w:rsid w:val="005A4E6C"/>
    <w:rsid w:val="005A56CE"/>
    <w:rsid w:val="005A59AC"/>
    <w:rsid w:val="005A5A0C"/>
    <w:rsid w:val="005A5FDE"/>
    <w:rsid w:val="005A636E"/>
    <w:rsid w:val="005A6A3E"/>
    <w:rsid w:val="005A6A76"/>
    <w:rsid w:val="005A6BDB"/>
    <w:rsid w:val="005A6DD9"/>
    <w:rsid w:val="005A729C"/>
    <w:rsid w:val="005A732E"/>
    <w:rsid w:val="005A75C0"/>
    <w:rsid w:val="005A7720"/>
    <w:rsid w:val="005A775F"/>
    <w:rsid w:val="005A7956"/>
    <w:rsid w:val="005A7D10"/>
    <w:rsid w:val="005A7DED"/>
    <w:rsid w:val="005A7F6C"/>
    <w:rsid w:val="005B032C"/>
    <w:rsid w:val="005B0339"/>
    <w:rsid w:val="005B03CE"/>
    <w:rsid w:val="005B0769"/>
    <w:rsid w:val="005B08BD"/>
    <w:rsid w:val="005B091C"/>
    <w:rsid w:val="005B0B07"/>
    <w:rsid w:val="005B10D4"/>
    <w:rsid w:val="005B24E3"/>
    <w:rsid w:val="005B30B2"/>
    <w:rsid w:val="005B35B2"/>
    <w:rsid w:val="005B3761"/>
    <w:rsid w:val="005B3AFD"/>
    <w:rsid w:val="005B4393"/>
    <w:rsid w:val="005B443F"/>
    <w:rsid w:val="005B4655"/>
    <w:rsid w:val="005B47AE"/>
    <w:rsid w:val="005B5323"/>
    <w:rsid w:val="005B54BA"/>
    <w:rsid w:val="005B565D"/>
    <w:rsid w:val="005B5D06"/>
    <w:rsid w:val="005B5F44"/>
    <w:rsid w:val="005B7117"/>
    <w:rsid w:val="005B73AB"/>
    <w:rsid w:val="005B74E6"/>
    <w:rsid w:val="005B7928"/>
    <w:rsid w:val="005B797F"/>
    <w:rsid w:val="005C0163"/>
    <w:rsid w:val="005C050A"/>
    <w:rsid w:val="005C083E"/>
    <w:rsid w:val="005C0895"/>
    <w:rsid w:val="005C0ADF"/>
    <w:rsid w:val="005C0D2A"/>
    <w:rsid w:val="005C0F5E"/>
    <w:rsid w:val="005C113A"/>
    <w:rsid w:val="005C16C5"/>
    <w:rsid w:val="005C16CF"/>
    <w:rsid w:val="005C1A0F"/>
    <w:rsid w:val="005C239E"/>
    <w:rsid w:val="005C24B0"/>
    <w:rsid w:val="005C24F0"/>
    <w:rsid w:val="005C24FB"/>
    <w:rsid w:val="005C2545"/>
    <w:rsid w:val="005C27BD"/>
    <w:rsid w:val="005C281F"/>
    <w:rsid w:val="005C2B5C"/>
    <w:rsid w:val="005C3027"/>
    <w:rsid w:val="005C3882"/>
    <w:rsid w:val="005C3903"/>
    <w:rsid w:val="005C43CF"/>
    <w:rsid w:val="005C442A"/>
    <w:rsid w:val="005C44BC"/>
    <w:rsid w:val="005C4633"/>
    <w:rsid w:val="005C46FB"/>
    <w:rsid w:val="005C4B11"/>
    <w:rsid w:val="005C4F5C"/>
    <w:rsid w:val="005C5058"/>
    <w:rsid w:val="005C5B1F"/>
    <w:rsid w:val="005C5B3A"/>
    <w:rsid w:val="005C5EE0"/>
    <w:rsid w:val="005C6280"/>
    <w:rsid w:val="005C68AB"/>
    <w:rsid w:val="005C6B7D"/>
    <w:rsid w:val="005C72D5"/>
    <w:rsid w:val="005C7305"/>
    <w:rsid w:val="005C739D"/>
    <w:rsid w:val="005C73A1"/>
    <w:rsid w:val="005C751F"/>
    <w:rsid w:val="005C79FF"/>
    <w:rsid w:val="005C7DB8"/>
    <w:rsid w:val="005C7E6F"/>
    <w:rsid w:val="005D0088"/>
    <w:rsid w:val="005D027D"/>
    <w:rsid w:val="005D029D"/>
    <w:rsid w:val="005D0505"/>
    <w:rsid w:val="005D0F0A"/>
    <w:rsid w:val="005D155C"/>
    <w:rsid w:val="005D1D0F"/>
    <w:rsid w:val="005D2072"/>
    <w:rsid w:val="005D2168"/>
    <w:rsid w:val="005D2379"/>
    <w:rsid w:val="005D2495"/>
    <w:rsid w:val="005D252A"/>
    <w:rsid w:val="005D2674"/>
    <w:rsid w:val="005D2971"/>
    <w:rsid w:val="005D2C14"/>
    <w:rsid w:val="005D317C"/>
    <w:rsid w:val="005D3C98"/>
    <w:rsid w:val="005D3F1D"/>
    <w:rsid w:val="005D4298"/>
    <w:rsid w:val="005D436A"/>
    <w:rsid w:val="005D4C6B"/>
    <w:rsid w:val="005D4F46"/>
    <w:rsid w:val="005D50F4"/>
    <w:rsid w:val="005D54FD"/>
    <w:rsid w:val="005D5C62"/>
    <w:rsid w:val="005D5CB1"/>
    <w:rsid w:val="005D61BA"/>
    <w:rsid w:val="005D636B"/>
    <w:rsid w:val="005D65F9"/>
    <w:rsid w:val="005D69EA"/>
    <w:rsid w:val="005D76C3"/>
    <w:rsid w:val="005D76DE"/>
    <w:rsid w:val="005D787F"/>
    <w:rsid w:val="005D7D7E"/>
    <w:rsid w:val="005D7DDE"/>
    <w:rsid w:val="005D7F5C"/>
    <w:rsid w:val="005D7FE9"/>
    <w:rsid w:val="005E065F"/>
    <w:rsid w:val="005E07E7"/>
    <w:rsid w:val="005E0ABB"/>
    <w:rsid w:val="005E0FA6"/>
    <w:rsid w:val="005E1367"/>
    <w:rsid w:val="005E1615"/>
    <w:rsid w:val="005E1EB2"/>
    <w:rsid w:val="005E233C"/>
    <w:rsid w:val="005E242B"/>
    <w:rsid w:val="005E250F"/>
    <w:rsid w:val="005E2B7A"/>
    <w:rsid w:val="005E3123"/>
    <w:rsid w:val="005E3781"/>
    <w:rsid w:val="005E3A1F"/>
    <w:rsid w:val="005E3C5C"/>
    <w:rsid w:val="005E3FD8"/>
    <w:rsid w:val="005E44C9"/>
    <w:rsid w:val="005E4575"/>
    <w:rsid w:val="005E4943"/>
    <w:rsid w:val="005E4BC3"/>
    <w:rsid w:val="005E4D75"/>
    <w:rsid w:val="005E4FA8"/>
    <w:rsid w:val="005E5389"/>
    <w:rsid w:val="005E59B9"/>
    <w:rsid w:val="005E5A94"/>
    <w:rsid w:val="005E5AF7"/>
    <w:rsid w:val="005E62B3"/>
    <w:rsid w:val="005E6C3E"/>
    <w:rsid w:val="005E71ED"/>
    <w:rsid w:val="005E75C0"/>
    <w:rsid w:val="005E7D85"/>
    <w:rsid w:val="005E7E62"/>
    <w:rsid w:val="005F080C"/>
    <w:rsid w:val="005F12F4"/>
    <w:rsid w:val="005F1949"/>
    <w:rsid w:val="005F19BB"/>
    <w:rsid w:val="005F1A48"/>
    <w:rsid w:val="005F1FFD"/>
    <w:rsid w:val="005F2531"/>
    <w:rsid w:val="005F2BA2"/>
    <w:rsid w:val="005F337F"/>
    <w:rsid w:val="005F33A1"/>
    <w:rsid w:val="005F33E8"/>
    <w:rsid w:val="005F358B"/>
    <w:rsid w:val="005F381B"/>
    <w:rsid w:val="005F3B41"/>
    <w:rsid w:val="005F3DB1"/>
    <w:rsid w:val="005F3E73"/>
    <w:rsid w:val="005F449B"/>
    <w:rsid w:val="005F46C3"/>
    <w:rsid w:val="005F4D69"/>
    <w:rsid w:val="005F4E3F"/>
    <w:rsid w:val="005F5156"/>
    <w:rsid w:val="005F54C0"/>
    <w:rsid w:val="005F5563"/>
    <w:rsid w:val="005F5840"/>
    <w:rsid w:val="005F5F99"/>
    <w:rsid w:val="005F5FB3"/>
    <w:rsid w:val="005F651C"/>
    <w:rsid w:val="005F65CC"/>
    <w:rsid w:val="005F68BA"/>
    <w:rsid w:val="005F72E4"/>
    <w:rsid w:val="005F7307"/>
    <w:rsid w:val="005F77F5"/>
    <w:rsid w:val="005F7913"/>
    <w:rsid w:val="0060078C"/>
    <w:rsid w:val="00600CE9"/>
    <w:rsid w:val="00601639"/>
    <w:rsid w:val="00601707"/>
    <w:rsid w:val="00601B51"/>
    <w:rsid w:val="00602F8B"/>
    <w:rsid w:val="00602F96"/>
    <w:rsid w:val="00603845"/>
    <w:rsid w:val="00603A33"/>
    <w:rsid w:val="00603B26"/>
    <w:rsid w:val="00603BB8"/>
    <w:rsid w:val="006042A3"/>
    <w:rsid w:val="0060482E"/>
    <w:rsid w:val="00604A81"/>
    <w:rsid w:val="00604D12"/>
    <w:rsid w:val="00604DFB"/>
    <w:rsid w:val="0060536F"/>
    <w:rsid w:val="00605624"/>
    <w:rsid w:val="006059B5"/>
    <w:rsid w:val="00605B56"/>
    <w:rsid w:val="00606082"/>
    <w:rsid w:val="00606176"/>
    <w:rsid w:val="0060641E"/>
    <w:rsid w:val="006070F0"/>
    <w:rsid w:val="006074FE"/>
    <w:rsid w:val="006076B4"/>
    <w:rsid w:val="00607D70"/>
    <w:rsid w:val="006100C1"/>
    <w:rsid w:val="006106E7"/>
    <w:rsid w:val="00610E4A"/>
    <w:rsid w:val="0061167F"/>
    <w:rsid w:val="00611CAC"/>
    <w:rsid w:val="00611CCD"/>
    <w:rsid w:val="006123DA"/>
    <w:rsid w:val="00612F67"/>
    <w:rsid w:val="006131A9"/>
    <w:rsid w:val="006132CB"/>
    <w:rsid w:val="00613343"/>
    <w:rsid w:val="006136DA"/>
    <w:rsid w:val="0061380D"/>
    <w:rsid w:val="00613D81"/>
    <w:rsid w:val="00614217"/>
    <w:rsid w:val="00615043"/>
    <w:rsid w:val="00615279"/>
    <w:rsid w:val="00615883"/>
    <w:rsid w:val="006168EF"/>
    <w:rsid w:val="00616ABF"/>
    <w:rsid w:val="00616E8D"/>
    <w:rsid w:val="00617005"/>
    <w:rsid w:val="00617273"/>
    <w:rsid w:val="006175E5"/>
    <w:rsid w:val="0061781A"/>
    <w:rsid w:val="00620372"/>
    <w:rsid w:val="006208BC"/>
    <w:rsid w:val="00620A78"/>
    <w:rsid w:val="00620C93"/>
    <w:rsid w:val="00622246"/>
    <w:rsid w:val="0062238A"/>
    <w:rsid w:val="006228A7"/>
    <w:rsid w:val="00623804"/>
    <w:rsid w:val="006239B7"/>
    <w:rsid w:val="00623DA0"/>
    <w:rsid w:val="00623F63"/>
    <w:rsid w:val="006243E2"/>
    <w:rsid w:val="00624516"/>
    <w:rsid w:val="00624A27"/>
    <w:rsid w:val="006253CA"/>
    <w:rsid w:val="0062574E"/>
    <w:rsid w:val="006259B8"/>
    <w:rsid w:val="00625CA7"/>
    <w:rsid w:val="00625D13"/>
    <w:rsid w:val="00626203"/>
    <w:rsid w:val="006263C7"/>
    <w:rsid w:val="00626498"/>
    <w:rsid w:val="00626B0A"/>
    <w:rsid w:val="00627143"/>
    <w:rsid w:val="00627593"/>
    <w:rsid w:val="006300D2"/>
    <w:rsid w:val="0063023A"/>
    <w:rsid w:val="00630486"/>
    <w:rsid w:val="00630798"/>
    <w:rsid w:val="006309BA"/>
    <w:rsid w:val="00630CE6"/>
    <w:rsid w:val="00630F09"/>
    <w:rsid w:val="006310CB"/>
    <w:rsid w:val="006311F6"/>
    <w:rsid w:val="00631303"/>
    <w:rsid w:val="006316B8"/>
    <w:rsid w:val="0063174B"/>
    <w:rsid w:val="00631CE6"/>
    <w:rsid w:val="00631E56"/>
    <w:rsid w:val="00631EB3"/>
    <w:rsid w:val="00631F3B"/>
    <w:rsid w:val="006321E4"/>
    <w:rsid w:val="006322D5"/>
    <w:rsid w:val="00632383"/>
    <w:rsid w:val="006331D0"/>
    <w:rsid w:val="006333A6"/>
    <w:rsid w:val="006337FE"/>
    <w:rsid w:val="00633827"/>
    <w:rsid w:val="00633E10"/>
    <w:rsid w:val="0063408E"/>
    <w:rsid w:val="00634120"/>
    <w:rsid w:val="0063448F"/>
    <w:rsid w:val="006345D0"/>
    <w:rsid w:val="006349D9"/>
    <w:rsid w:val="006349EF"/>
    <w:rsid w:val="00635336"/>
    <w:rsid w:val="006354A7"/>
    <w:rsid w:val="00635753"/>
    <w:rsid w:val="00635C02"/>
    <w:rsid w:val="00635F9F"/>
    <w:rsid w:val="0063614A"/>
    <w:rsid w:val="00636336"/>
    <w:rsid w:val="006364A6"/>
    <w:rsid w:val="00636564"/>
    <w:rsid w:val="00636E02"/>
    <w:rsid w:val="006372E4"/>
    <w:rsid w:val="00637A0B"/>
    <w:rsid w:val="00637AF8"/>
    <w:rsid w:val="00637F26"/>
    <w:rsid w:val="00637F4C"/>
    <w:rsid w:val="00640022"/>
    <w:rsid w:val="00640610"/>
    <w:rsid w:val="0064066C"/>
    <w:rsid w:val="006406AA"/>
    <w:rsid w:val="00640AF8"/>
    <w:rsid w:val="0064239B"/>
    <w:rsid w:val="0064295E"/>
    <w:rsid w:val="00642FC5"/>
    <w:rsid w:val="00643607"/>
    <w:rsid w:val="006437C1"/>
    <w:rsid w:val="00643997"/>
    <w:rsid w:val="00643FA4"/>
    <w:rsid w:val="00643FE1"/>
    <w:rsid w:val="00644292"/>
    <w:rsid w:val="00644795"/>
    <w:rsid w:val="00644913"/>
    <w:rsid w:val="006449B6"/>
    <w:rsid w:val="00644A56"/>
    <w:rsid w:val="00644CDA"/>
    <w:rsid w:val="006452FC"/>
    <w:rsid w:val="0064561A"/>
    <w:rsid w:val="00645798"/>
    <w:rsid w:val="00645A10"/>
    <w:rsid w:val="00645B10"/>
    <w:rsid w:val="00645D10"/>
    <w:rsid w:val="00645DF2"/>
    <w:rsid w:val="0064677D"/>
    <w:rsid w:val="00646C77"/>
    <w:rsid w:val="00646FCB"/>
    <w:rsid w:val="0064710A"/>
    <w:rsid w:val="0064775E"/>
    <w:rsid w:val="0065084A"/>
    <w:rsid w:val="0065088F"/>
    <w:rsid w:val="006509E5"/>
    <w:rsid w:val="00650F62"/>
    <w:rsid w:val="006514E4"/>
    <w:rsid w:val="00651A1F"/>
    <w:rsid w:val="00651A80"/>
    <w:rsid w:val="006525F4"/>
    <w:rsid w:val="0065309A"/>
    <w:rsid w:val="0065337A"/>
    <w:rsid w:val="00653B06"/>
    <w:rsid w:val="006547A1"/>
    <w:rsid w:val="00654B6A"/>
    <w:rsid w:val="00654C0F"/>
    <w:rsid w:val="00654E03"/>
    <w:rsid w:val="00655FC8"/>
    <w:rsid w:val="006561DD"/>
    <w:rsid w:val="0065661A"/>
    <w:rsid w:val="00656D93"/>
    <w:rsid w:val="00657195"/>
    <w:rsid w:val="0065789F"/>
    <w:rsid w:val="00657A6E"/>
    <w:rsid w:val="00657E3A"/>
    <w:rsid w:val="00660760"/>
    <w:rsid w:val="00660820"/>
    <w:rsid w:val="0066092A"/>
    <w:rsid w:val="00660B24"/>
    <w:rsid w:val="00660B58"/>
    <w:rsid w:val="00660D15"/>
    <w:rsid w:val="00660F9C"/>
    <w:rsid w:val="0066167B"/>
    <w:rsid w:val="00661963"/>
    <w:rsid w:val="00662232"/>
    <w:rsid w:val="00662971"/>
    <w:rsid w:val="006632AE"/>
    <w:rsid w:val="0066346F"/>
    <w:rsid w:val="0066352B"/>
    <w:rsid w:val="00663630"/>
    <w:rsid w:val="00663871"/>
    <w:rsid w:val="00663FC0"/>
    <w:rsid w:val="00665202"/>
    <w:rsid w:val="006658DA"/>
    <w:rsid w:val="00665AC5"/>
    <w:rsid w:val="00665FA6"/>
    <w:rsid w:val="006661D7"/>
    <w:rsid w:val="00666644"/>
    <w:rsid w:val="00666D16"/>
    <w:rsid w:val="006670B2"/>
    <w:rsid w:val="006679F1"/>
    <w:rsid w:val="00667AA8"/>
    <w:rsid w:val="0067030C"/>
    <w:rsid w:val="00670AAF"/>
    <w:rsid w:val="006710C7"/>
    <w:rsid w:val="0067125C"/>
    <w:rsid w:val="0067126E"/>
    <w:rsid w:val="00671582"/>
    <w:rsid w:val="00671755"/>
    <w:rsid w:val="00671BEF"/>
    <w:rsid w:val="00671C27"/>
    <w:rsid w:val="0067228B"/>
    <w:rsid w:val="00672733"/>
    <w:rsid w:val="00672742"/>
    <w:rsid w:val="00672955"/>
    <w:rsid w:val="0067309C"/>
    <w:rsid w:val="00673808"/>
    <w:rsid w:val="006738E2"/>
    <w:rsid w:val="00673A4A"/>
    <w:rsid w:val="00673AC9"/>
    <w:rsid w:val="00673D67"/>
    <w:rsid w:val="00674F23"/>
    <w:rsid w:val="00674F8B"/>
    <w:rsid w:val="006763B0"/>
    <w:rsid w:val="00676576"/>
    <w:rsid w:val="006765CB"/>
    <w:rsid w:val="0067674C"/>
    <w:rsid w:val="0067684C"/>
    <w:rsid w:val="006770BA"/>
    <w:rsid w:val="006773FC"/>
    <w:rsid w:val="006774A3"/>
    <w:rsid w:val="00677BF9"/>
    <w:rsid w:val="006805D7"/>
    <w:rsid w:val="006805DA"/>
    <w:rsid w:val="00680B7B"/>
    <w:rsid w:val="00680DEA"/>
    <w:rsid w:val="00680EC1"/>
    <w:rsid w:val="00680FEC"/>
    <w:rsid w:val="006812A8"/>
    <w:rsid w:val="006815A7"/>
    <w:rsid w:val="006819F6"/>
    <w:rsid w:val="00681AA2"/>
    <w:rsid w:val="00681D5F"/>
    <w:rsid w:val="00681E38"/>
    <w:rsid w:val="00682296"/>
    <w:rsid w:val="00682A6C"/>
    <w:rsid w:val="00682BE8"/>
    <w:rsid w:val="006844C8"/>
    <w:rsid w:val="00684768"/>
    <w:rsid w:val="00684863"/>
    <w:rsid w:val="00684A18"/>
    <w:rsid w:val="00684B54"/>
    <w:rsid w:val="00684B6B"/>
    <w:rsid w:val="00684B6F"/>
    <w:rsid w:val="00684FEC"/>
    <w:rsid w:val="006852B1"/>
    <w:rsid w:val="00685484"/>
    <w:rsid w:val="00685949"/>
    <w:rsid w:val="00686369"/>
    <w:rsid w:val="00686E21"/>
    <w:rsid w:val="006875B8"/>
    <w:rsid w:val="00687708"/>
    <w:rsid w:val="0068796C"/>
    <w:rsid w:val="00687E7A"/>
    <w:rsid w:val="00690108"/>
    <w:rsid w:val="00690CFD"/>
    <w:rsid w:val="006910C3"/>
    <w:rsid w:val="006918F6"/>
    <w:rsid w:val="00691F1F"/>
    <w:rsid w:val="0069261B"/>
    <w:rsid w:val="006929A6"/>
    <w:rsid w:val="006929FD"/>
    <w:rsid w:val="00692A19"/>
    <w:rsid w:val="006930FF"/>
    <w:rsid w:val="006941D2"/>
    <w:rsid w:val="006941FB"/>
    <w:rsid w:val="006950ED"/>
    <w:rsid w:val="006955A3"/>
    <w:rsid w:val="0069572C"/>
    <w:rsid w:val="00695FC6"/>
    <w:rsid w:val="0069722E"/>
    <w:rsid w:val="00697446"/>
    <w:rsid w:val="0069783B"/>
    <w:rsid w:val="00697AF3"/>
    <w:rsid w:val="00697C12"/>
    <w:rsid w:val="00697EE3"/>
    <w:rsid w:val="006A069B"/>
    <w:rsid w:val="006A06AF"/>
    <w:rsid w:val="006A0BAE"/>
    <w:rsid w:val="006A10F0"/>
    <w:rsid w:val="006A15C6"/>
    <w:rsid w:val="006A17A0"/>
    <w:rsid w:val="006A1BBB"/>
    <w:rsid w:val="006A1D44"/>
    <w:rsid w:val="006A1EC8"/>
    <w:rsid w:val="006A2249"/>
    <w:rsid w:val="006A2AC5"/>
    <w:rsid w:val="006A34FF"/>
    <w:rsid w:val="006A372B"/>
    <w:rsid w:val="006A3AF8"/>
    <w:rsid w:val="006A3BFB"/>
    <w:rsid w:val="006A3C4B"/>
    <w:rsid w:val="006A3C9E"/>
    <w:rsid w:val="006A3F22"/>
    <w:rsid w:val="006A3FBE"/>
    <w:rsid w:val="006A4068"/>
    <w:rsid w:val="006A47BA"/>
    <w:rsid w:val="006A4D62"/>
    <w:rsid w:val="006A4EE9"/>
    <w:rsid w:val="006A5339"/>
    <w:rsid w:val="006A5618"/>
    <w:rsid w:val="006A6143"/>
    <w:rsid w:val="006A6CC7"/>
    <w:rsid w:val="006A6E99"/>
    <w:rsid w:val="006A714D"/>
    <w:rsid w:val="006A72CC"/>
    <w:rsid w:val="006A755A"/>
    <w:rsid w:val="006A782B"/>
    <w:rsid w:val="006A7AC9"/>
    <w:rsid w:val="006A7D93"/>
    <w:rsid w:val="006B0799"/>
    <w:rsid w:val="006B09D0"/>
    <w:rsid w:val="006B0A2F"/>
    <w:rsid w:val="006B0ADF"/>
    <w:rsid w:val="006B0B52"/>
    <w:rsid w:val="006B0F49"/>
    <w:rsid w:val="006B107A"/>
    <w:rsid w:val="006B11A7"/>
    <w:rsid w:val="006B17A4"/>
    <w:rsid w:val="006B1ED4"/>
    <w:rsid w:val="006B22D5"/>
    <w:rsid w:val="006B22FC"/>
    <w:rsid w:val="006B3720"/>
    <w:rsid w:val="006B41FD"/>
    <w:rsid w:val="006B42B7"/>
    <w:rsid w:val="006B43B2"/>
    <w:rsid w:val="006B4567"/>
    <w:rsid w:val="006B49B6"/>
    <w:rsid w:val="006B4DBE"/>
    <w:rsid w:val="006B5110"/>
    <w:rsid w:val="006B52FB"/>
    <w:rsid w:val="006B53F7"/>
    <w:rsid w:val="006B5502"/>
    <w:rsid w:val="006B565C"/>
    <w:rsid w:val="006B59CB"/>
    <w:rsid w:val="006B5DD7"/>
    <w:rsid w:val="006B69E5"/>
    <w:rsid w:val="006B7063"/>
    <w:rsid w:val="006B7255"/>
    <w:rsid w:val="006B76DD"/>
    <w:rsid w:val="006B7CF1"/>
    <w:rsid w:val="006C0026"/>
    <w:rsid w:val="006C017D"/>
    <w:rsid w:val="006C0B6C"/>
    <w:rsid w:val="006C0E1A"/>
    <w:rsid w:val="006C146B"/>
    <w:rsid w:val="006C2147"/>
    <w:rsid w:val="006C2280"/>
    <w:rsid w:val="006C352E"/>
    <w:rsid w:val="006C36F9"/>
    <w:rsid w:val="006C395F"/>
    <w:rsid w:val="006C49C4"/>
    <w:rsid w:val="006C5332"/>
    <w:rsid w:val="006C535E"/>
    <w:rsid w:val="006C548C"/>
    <w:rsid w:val="006C5768"/>
    <w:rsid w:val="006C5C28"/>
    <w:rsid w:val="006C5ED9"/>
    <w:rsid w:val="006C5FFF"/>
    <w:rsid w:val="006C62E8"/>
    <w:rsid w:val="006C630E"/>
    <w:rsid w:val="006C63FD"/>
    <w:rsid w:val="006C64FA"/>
    <w:rsid w:val="006C6544"/>
    <w:rsid w:val="006C6783"/>
    <w:rsid w:val="006C6957"/>
    <w:rsid w:val="006C6AEC"/>
    <w:rsid w:val="006C7303"/>
    <w:rsid w:val="006C73DB"/>
    <w:rsid w:val="006C7811"/>
    <w:rsid w:val="006C78A2"/>
    <w:rsid w:val="006D03D5"/>
    <w:rsid w:val="006D0B8D"/>
    <w:rsid w:val="006D0E0A"/>
    <w:rsid w:val="006D0ECE"/>
    <w:rsid w:val="006D1A62"/>
    <w:rsid w:val="006D1CB5"/>
    <w:rsid w:val="006D1E4B"/>
    <w:rsid w:val="006D254B"/>
    <w:rsid w:val="006D288A"/>
    <w:rsid w:val="006D2923"/>
    <w:rsid w:val="006D3256"/>
    <w:rsid w:val="006D34A1"/>
    <w:rsid w:val="006D377E"/>
    <w:rsid w:val="006D3D9D"/>
    <w:rsid w:val="006D46F7"/>
    <w:rsid w:val="006D47E0"/>
    <w:rsid w:val="006D505C"/>
    <w:rsid w:val="006D5471"/>
    <w:rsid w:val="006D59D0"/>
    <w:rsid w:val="006D59DF"/>
    <w:rsid w:val="006D5E9A"/>
    <w:rsid w:val="006D604F"/>
    <w:rsid w:val="006D644E"/>
    <w:rsid w:val="006D65B6"/>
    <w:rsid w:val="006D65C3"/>
    <w:rsid w:val="006D6D4B"/>
    <w:rsid w:val="006D71EF"/>
    <w:rsid w:val="006D7339"/>
    <w:rsid w:val="006D7539"/>
    <w:rsid w:val="006D789F"/>
    <w:rsid w:val="006D7B93"/>
    <w:rsid w:val="006E0252"/>
    <w:rsid w:val="006E05C5"/>
    <w:rsid w:val="006E0C81"/>
    <w:rsid w:val="006E0FE6"/>
    <w:rsid w:val="006E1490"/>
    <w:rsid w:val="006E154E"/>
    <w:rsid w:val="006E1561"/>
    <w:rsid w:val="006E15C1"/>
    <w:rsid w:val="006E1B8E"/>
    <w:rsid w:val="006E1CF8"/>
    <w:rsid w:val="006E2924"/>
    <w:rsid w:val="006E30A2"/>
    <w:rsid w:val="006E369F"/>
    <w:rsid w:val="006E386C"/>
    <w:rsid w:val="006E3C61"/>
    <w:rsid w:val="006E44B9"/>
    <w:rsid w:val="006E483D"/>
    <w:rsid w:val="006E48B7"/>
    <w:rsid w:val="006E4A5F"/>
    <w:rsid w:val="006E520F"/>
    <w:rsid w:val="006E5B10"/>
    <w:rsid w:val="006E6588"/>
    <w:rsid w:val="006E6872"/>
    <w:rsid w:val="006E6EA0"/>
    <w:rsid w:val="006E6FB7"/>
    <w:rsid w:val="006E799A"/>
    <w:rsid w:val="006E7C71"/>
    <w:rsid w:val="006E7C88"/>
    <w:rsid w:val="006E7CD4"/>
    <w:rsid w:val="006F0A2D"/>
    <w:rsid w:val="006F0C73"/>
    <w:rsid w:val="006F0CBE"/>
    <w:rsid w:val="006F0DBC"/>
    <w:rsid w:val="006F108C"/>
    <w:rsid w:val="006F1AEA"/>
    <w:rsid w:val="006F21E0"/>
    <w:rsid w:val="006F256C"/>
    <w:rsid w:val="006F25B8"/>
    <w:rsid w:val="006F2A06"/>
    <w:rsid w:val="006F32BB"/>
    <w:rsid w:val="006F35AF"/>
    <w:rsid w:val="006F3F37"/>
    <w:rsid w:val="006F3FBA"/>
    <w:rsid w:val="006F4B68"/>
    <w:rsid w:val="006F4C36"/>
    <w:rsid w:val="006F6701"/>
    <w:rsid w:val="006F6995"/>
    <w:rsid w:val="006F7065"/>
    <w:rsid w:val="006F71B9"/>
    <w:rsid w:val="00700434"/>
    <w:rsid w:val="007004AE"/>
    <w:rsid w:val="0070099A"/>
    <w:rsid w:val="00700ABA"/>
    <w:rsid w:val="00700D00"/>
    <w:rsid w:val="00700D98"/>
    <w:rsid w:val="00700DA5"/>
    <w:rsid w:val="007020DD"/>
    <w:rsid w:val="0070222A"/>
    <w:rsid w:val="00702957"/>
    <w:rsid w:val="007032D0"/>
    <w:rsid w:val="007040EF"/>
    <w:rsid w:val="0070411E"/>
    <w:rsid w:val="00704527"/>
    <w:rsid w:val="007045DC"/>
    <w:rsid w:val="0070464C"/>
    <w:rsid w:val="00705300"/>
    <w:rsid w:val="007054A2"/>
    <w:rsid w:val="00705954"/>
    <w:rsid w:val="0070609D"/>
    <w:rsid w:val="007060BB"/>
    <w:rsid w:val="0070690C"/>
    <w:rsid w:val="00706BE5"/>
    <w:rsid w:val="00706E23"/>
    <w:rsid w:val="00706F12"/>
    <w:rsid w:val="007077C7"/>
    <w:rsid w:val="007078D3"/>
    <w:rsid w:val="00707D26"/>
    <w:rsid w:val="00707E70"/>
    <w:rsid w:val="0071025B"/>
    <w:rsid w:val="007102AC"/>
    <w:rsid w:val="007109EB"/>
    <w:rsid w:val="00710BE8"/>
    <w:rsid w:val="00710C12"/>
    <w:rsid w:val="00710CE1"/>
    <w:rsid w:val="00710EEC"/>
    <w:rsid w:val="00711008"/>
    <w:rsid w:val="00711631"/>
    <w:rsid w:val="0071176D"/>
    <w:rsid w:val="00711A96"/>
    <w:rsid w:val="00711D05"/>
    <w:rsid w:val="00712C72"/>
    <w:rsid w:val="00712D24"/>
    <w:rsid w:val="00712ED0"/>
    <w:rsid w:val="007133B9"/>
    <w:rsid w:val="00713616"/>
    <w:rsid w:val="00713C55"/>
    <w:rsid w:val="0071419D"/>
    <w:rsid w:val="00714717"/>
    <w:rsid w:val="00714950"/>
    <w:rsid w:val="00714BDC"/>
    <w:rsid w:val="00714BF3"/>
    <w:rsid w:val="00714E33"/>
    <w:rsid w:val="00715132"/>
    <w:rsid w:val="0071548D"/>
    <w:rsid w:val="007163C2"/>
    <w:rsid w:val="007166CD"/>
    <w:rsid w:val="007167A9"/>
    <w:rsid w:val="007167B7"/>
    <w:rsid w:val="00717293"/>
    <w:rsid w:val="007173A3"/>
    <w:rsid w:val="00717406"/>
    <w:rsid w:val="007178ED"/>
    <w:rsid w:val="00717ACF"/>
    <w:rsid w:val="00717DC3"/>
    <w:rsid w:val="00717DC6"/>
    <w:rsid w:val="007200FA"/>
    <w:rsid w:val="0072045E"/>
    <w:rsid w:val="007204C9"/>
    <w:rsid w:val="00720E54"/>
    <w:rsid w:val="00721250"/>
    <w:rsid w:val="007219BD"/>
    <w:rsid w:val="00721EF7"/>
    <w:rsid w:val="00722026"/>
    <w:rsid w:val="007225CD"/>
    <w:rsid w:val="007229BB"/>
    <w:rsid w:val="00722A14"/>
    <w:rsid w:val="00722C5C"/>
    <w:rsid w:val="00722D99"/>
    <w:rsid w:val="00722EB0"/>
    <w:rsid w:val="0072306E"/>
    <w:rsid w:val="00723D67"/>
    <w:rsid w:val="0072498C"/>
    <w:rsid w:val="007255A1"/>
    <w:rsid w:val="00725985"/>
    <w:rsid w:val="00725EAC"/>
    <w:rsid w:val="007261AA"/>
    <w:rsid w:val="007264D2"/>
    <w:rsid w:val="00726977"/>
    <w:rsid w:val="007271EA"/>
    <w:rsid w:val="0072787C"/>
    <w:rsid w:val="0072787D"/>
    <w:rsid w:val="00727CAF"/>
    <w:rsid w:val="00727F13"/>
    <w:rsid w:val="0073057D"/>
    <w:rsid w:val="0073097E"/>
    <w:rsid w:val="007309A3"/>
    <w:rsid w:val="00730AB3"/>
    <w:rsid w:val="00730B9B"/>
    <w:rsid w:val="00730D77"/>
    <w:rsid w:val="00730E5E"/>
    <w:rsid w:val="0073181A"/>
    <w:rsid w:val="0073192F"/>
    <w:rsid w:val="00731C60"/>
    <w:rsid w:val="00732393"/>
    <w:rsid w:val="00732457"/>
    <w:rsid w:val="00732E3B"/>
    <w:rsid w:val="007333A7"/>
    <w:rsid w:val="007335E1"/>
    <w:rsid w:val="00733976"/>
    <w:rsid w:val="00733AF6"/>
    <w:rsid w:val="00733B1F"/>
    <w:rsid w:val="00734339"/>
    <w:rsid w:val="00734645"/>
    <w:rsid w:val="00734779"/>
    <w:rsid w:val="0073497B"/>
    <w:rsid w:val="00734D9D"/>
    <w:rsid w:val="007350F4"/>
    <w:rsid w:val="00735515"/>
    <w:rsid w:val="007355E6"/>
    <w:rsid w:val="00735DB9"/>
    <w:rsid w:val="007361F8"/>
    <w:rsid w:val="007364B9"/>
    <w:rsid w:val="00736764"/>
    <w:rsid w:val="00736950"/>
    <w:rsid w:val="00736B2A"/>
    <w:rsid w:val="00736DC3"/>
    <w:rsid w:val="00736EEF"/>
    <w:rsid w:val="007373AB"/>
    <w:rsid w:val="00737BFE"/>
    <w:rsid w:val="00737C9A"/>
    <w:rsid w:val="00740150"/>
    <w:rsid w:val="00740B5C"/>
    <w:rsid w:val="00740D08"/>
    <w:rsid w:val="00740D6C"/>
    <w:rsid w:val="007414B4"/>
    <w:rsid w:val="00742182"/>
    <w:rsid w:val="007421C5"/>
    <w:rsid w:val="007427E6"/>
    <w:rsid w:val="00742C09"/>
    <w:rsid w:val="00742E69"/>
    <w:rsid w:val="007430F6"/>
    <w:rsid w:val="0074313A"/>
    <w:rsid w:val="007435A4"/>
    <w:rsid w:val="0074360C"/>
    <w:rsid w:val="00743ED3"/>
    <w:rsid w:val="00744105"/>
    <w:rsid w:val="007442D5"/>
    <w:rsid w:val="0074526D"/>
    <w:rsid w:val="007454B2"/>
    <w:rsid w:val="00745769"/>
    <w:rsid w:val="00745A44"/>
    <w:rsid w:val="00745E94"/>
    <w:rsid w:val="007465C4"/>
    <w:rsid w:val="00746B3E"/>
    <w:rsid w:val="00746B59"/>
    <w:rsid w:val="00747102"/>
    <w:rsid w:val="00747637"/>
    <w:rsid w:val="00747B2E"/>
    <w:rsid w:val="00747C39"/>
    <w:rsid w:val="00747F34"/>
    <w:rsid w:val="00747F89"/>
    <w:rsid w:val="00750E87"/>
    <w:rsid w:val="00751004"/>
    <w:rsid w:val="00751385"/>
    <w:rsid w:val="0075145F"/>
    <w:rsid w:val="00751C51"/>
    <w:rsid w:val="00751EAC"/>
    <w:rsid w:val="0075268B"/>
    <w:rsid w:val="00752FF9"/>
    <w:rsid w:val="00753255"/>
    <w:rsid w:val="0075326B"/>
    <w:rsid w:val="00753821"/>
    <w:rsid w:val="00753881"/>
    <w:rsid w:val="007539C7"/>
    <w:rsid w:val="007540E8"/>
    <w:rsid w:val="007542F9"/>
    <w:rsid w:val="007544D0"/>
    <w:rsid w:val="0075471B"/>
    <w:rsid w:val="007547D4"/>
    <w:rsid w:val="007550A6"/>
    <w:rsid w:val="0075547A"/>
    <w:rsid w:val="00755615"/>
    <w:rsid w:val="007556F8"/>
    <w:rsid w:val="0075593A"/>
    <w:rsid w:val="0075596D"/>
    <w:rsid w:val="007563BC"/>
    <w:rsid w:val="0075657C"/>
    <w:rsid w:val="00756D80"/>
    <w:rsid w:val="00756E2D"/>
    <w:rsid w:val="00757169"/>
    <w:rsid w:val="00757185"/>
    <w:rsid w:val="00757328"/>
    <w:rsid w:val="00757576"/>
    <w:rsid w:val="00760086"/>
    <w:rsid w:val="00760302"/>
    <w:rsid w:val="0076098F"/>
    <w:rsid w:val="00760D81"/>
    <w:rsid w:val="0076121A"/>
    <w:rsid w:val="00761594"/>
    <w:rsid w:val="00761F30"/>
    <w:rsid w:val="007620C5"/>
    <w:rsid w:val="00762D45"/>
    <w:rsid w:val="00762EDE"/>
    <w:rsid w:val="007630EE"/>
    <w:rsid w:val="00763913"/>
    <w:rsid w:val="00763C08"/>
    <w:rsid w:val="0076403F"/>
    <w:rsid w:val="0076438C"/>
    <w:rsid w:val="0076449D"/>
    <w:rsid w:val="00764503"/>
    <w:rsid w:val="007645F0"/>
    <w:rsid w:val="00764DF4"/>
    <w:rsid w:val="00765875"/>
    <w:rsid w:val="00765DF1"/>
    <w:rsid w:val="0076675C"/>
    <w:rsid w:val="00766C4B"/>
    <w:rsid w:val="00766CD3"/>
    <w:rsid w:val="00766EDC"/>
    <w:rsid w:val="0076731F"/>
    <w:rsid w:val="0076755A"/>
    <w:rsid w:val="00767CE7"/>
    <w:rsid w:val="00770383"/>
    <w:rsid w:val="00771CAF"/>
    <w:rsid w:val="00772861"/>
    <w:rsid w:val="00772CCF"/>
    <w:rsid w:val="00772D22"/>
    <w:rsid w:val="00772E97"/>
    <w:rsid w:val="0077317C"/>
    <w:rsid w:val="00773267"/>
    <w:rsid w:val="00773905"/>
    <w:rsid w:val="007741B2"/>
    <w:rsid w:val="007743C9"/>
    <w:rsid w:val="007748EA"/>
    <w:rsid w:val="00774B1C"/>
    <w:rsid w:val="00774F8F"/>
    <w:rsid w:val="00775171"/>
    <w:rsid w:val="00775557"/>
    <w:rsid w:val="007755B0"/>
    <w:rsid w:val="007757C5"/>
    <w:rsid w:val="00775D6B"/>
    <w:rsid w:val="00775FB2"/>
    <w:rsid w:val="00776060"/>
    <w:rsid w:val="007762F6"/>
    <w:rsid w:val="0077683A"/>
    <w:rsid w:val="00776E7D"/>
    <w:rsid w:val="00777164"/>
    <w:rsid w:val="00777283"/>
    <w:rsid w:val="007772FF"/>
    <w:rsid w:val="0078004D"/>
    <w:rsid w:val="00780217"/>
    <w:rsid w:val="007804C0"/>
    <w:rsid w:val="0078121F"/>
    <w:rsid w:val="007812D5"/>
    <w:rsid w:val="00781C83"/>
    <w:rsid w:val="00781F8F"/>
    <w:rsid w:val="00782490"/>
    <w:rsid w:val="00782B53"/>
    <w:rsid w:val="00782D21"/>
    <w:rsid w:val="00782E33"/>
    <w:rsid w:val="00782FD3"/>
    <w:rsid w:val="007832FA"/>
    <w:rsid w:val="007833C6"/>
    <w:rsid w:val="00783843"/>
    <w:rsid w:val="007838BF"/>
    <w:rsid w:val="00783B7F"/>
    <w:rsid w:val="00783C2C"/>
    <w:rsid w:val="00783C32"/>
    <w:rsid w:val="00783D6E"/>
    <w:rsid w:val="0078406C"/>
    <w:rsid w:val="00784124"/>
    <w:rsid w:val="0078426C"/>
    <w:rsid w:val="00784463"/>
    <w:rsid w:val="00784475"/>
    <w:rsid w:val="00784894"/>
    <w:rsid w:val="00784AEF"/>
    <w:rsid w:val="00784B19"/>
    <w:rsid w:val="00785007"/>
    <w:rsid w:val="007850C4"/>
    <w:rsid w:val="0078558C"/>
    <w:rsid w:val="007856A8"/>
    <w:rsid w:val="00785D80"/>
    <w:rsid w:val="00785EDB"/>
    <w:rsid w:val="00785FA4"/>
    <w:rsid w:val="00785FDC"/>
    <w:rsid w:val="007861CD"/>
    <w:rsid w:val="00786219"/>
    <w:rsid w:val="007863F8"/>
    <w:rsid w:val="00786909"/>
    <w:rsid w:val="00786A02"/>
    <w:rsid w:val="00786F2D"/>
    <w:rsid w:val="007872BF"/>
    <w:rsid w:val="00787A78"/>
    <w:rsid w:val="0079084A"/>
    <w:rsid w:val="00791280"/>
    <w:rsid w:val="0079138A"/>
    <w:rsid w:val="00791AB1"/>
    <w:rsid w:val="00791D1D"/>
    <w:rsid w:val="00791EAB"/>
    <w:rsid w:val="00792504"/>
    <w:rsid w:val="00792606"/>
    <w:rsid w:val="00792745"/>
    <w:rsid w:val="00793718"/>
    <w:rsid w:val="00793E25"/>
    <w:rsid w:val="0079412B"/>
    <w:rsid w:val="00794338"/>
    <w:rsid w:val="007943B5"/>
    <w:rsid w:val="00794695"/>
    <w:rsid w:val="007949BB"/>
    <w:rsid w:val="0079508C"/>
    <w:rsid w:val="007957C3"/>
    <w:rsid w:val="00795871"/>
    <w:rsid w:val="00796837"/>
    <w:rsid w:val="00796887"/>
    <w:rsid w:val="00797149"/>
    <w:rsid w:val="007975F8"/>
    <w:rsid w:val="007977BA"/>
    <w:rsid w:val="007A044C"/>
    <w:rsid w:val="007A08D6"/>
    <w:rsid w:val="007A0C32"/>
    <w:rsid w:val="007A0F4F"/>
    <w:rsid w:val="007A16A9"/>
    <w:rsid w:val="007A1885"/>
    <w:rsid w:val="007A1C05"/>
    <w:rsid w:val="007A2138"/>
    <w:rsid w:val="007A256D"/>
    <w:rsid w:val="007A260D"/>
    <w:rsid w:val="007A2819"/>
    <w:rsid w:val="007A2939"/>
    <w:rsid w:val="007A3103"/>
    <w:rsid w:val="007A323F"/>
    <w:rsid w:val="007A4A4A"/>
    <w:rsid w:val="007A4D60"/>
    <w:rsid w:val="007A4EE4"/>
    <w:rsid w:val="007A5060"/>
    <w:rsid w:val="007A526B"/>
    <w:rsid w:val="007A5364"/>
    <w:rsid w:val="007A601C"/>
    <w:rsid w:val="007A6050"/>
    <w:rsid w:val="007A63F9"/>
    <w:rsid w:val="007A7240"/>
    <w:rsid w:val="007A7D91"/>
    <w:rsid w:val="007A7EF7"/>
    <w:rsid w:val="007B03CB"/>
    <w:rsid w:val="007B105D"/>
    <w:rsid w:val="007B17BD"/>
    <w:rsid w:val="007B2AC8"/>
    <w:rsid w:val="007B2C73"/>
    <w:rsid w:val="007B2F01"/>
    <w:rsid w:val="007B2FDB"/>
    <w:rsid w:val="007B3F3C"/>
    <w:rsid w:val="007B42E3"/>
    <w:rsid w:val="007B47B7"/>
    <w:rsid w:val="007B49C0"/>
    <w:rsid w:val="007B4C0A"/>
    <w:rsid w:val="007B4C16"/>
    <w:rsid w:val="007B4CC3"/>
    <w:rsid w:val="007B4DBD"/>
    <w:rsid w:val="007B4FAB"/>
    <w:rsid w:val="007B52C8"/>
    <w:rsid w:val="007B5519"/>
    <w:rsid w:val="007B580B"/>
    <w:rsid w:val="007B5A23"/>
    <w:rsid w:val="007B5C3C"/>
    <w:rsid w:val="007B69F0"/>
    <w:rsid w:val="007B6AFC"/>
    <w:rsid w:val="007B6D51"/>
    <w:rsid w:val="007B6E3E"/>
    <w:rsid w:val="007B6EDF"/>
    <w:rsid w:val="007B702F"/>
    <w:rsid w:val="007B7091"/>
    <w:rsid w:val="007B7BB9"/>
    <w:rsid w:val="007C0688"/>
    <w:rsid w:val="007C0F04"/>
    <w:rsid w:val="007C1430"/>
    <w:rsid w:val="007C15E7"/>
    <w:rsid w:val="007C1769"/>
    <w:rsid w:val="007C1A93"/>
    <w:rsid w:val="007C2798"/>
    <w:rsid w:val="007C2B5E"/>
    <w:rsid w:val="007C2BFB"/>
    <w:rsid w:val="007C3121"/>
    <w:rsid w:val="007C3224"/>
    <w:rsid w:val="007C32AA"/>
    <w:rsid w:val="007C3E90"/>
    <w:rsid w:val="007C4146"/>
    <w:rsid w:val="007C5990"/>
    <w:rsid w:val="007C602A"/>
    <w:rsid w:val="007C6257"/>
    <w:rsid w:val="007C69F7"/>
    <w:rsid w:val="007C6B03"/>
    <w:rsid w:val="007C6DB9"/>
    <w:rsid w:val="007C736D"/>
    <w:rsid w:val="007C75C6"/>
    <w:rsid w:val="007C776B"/>
    <w:rsid w:val="007C78EC"/>
    <w:rsid w:val="007D03D7"/>
    <w:rsid w:val="007D04CB"/>
    <w:rsid w:val="007D0804"/>
    <w:rsid w:val="007D0AFC"/>
    <w:rsid w:val="007D0CF8"/>
    <w:rsid w:val="007D1480"/>
    <w:rsid w:val="007D14C9"/>
    <w:rsid w:val="007D157D"/>
    <w:rsid w:val="007D17C7"/>
    <w:rsid w:val="007D1A0C"/>
    <w:rsid w:val="007D1A23"/>
    <w:rsid w:val="007D1B02"/>
    <w:rsid w:val="007D1D5D"/>
    <w:rsid w:val="007D1F2D"/>
    <w:rsid w:val="007D1F52"/>
    <w:rsid w:val="007D20A8"/>
    <w:rsid w:val="007D2759"/>
    <w:rsid w:val="007D2AD1"/>
    <w:rsid w:val="007D2C10"/>
    <w:rsid w:val="007D3414"/>
    <w:rsid w:val="007D36B4"/>
    <w:rsid w:val="007D37DA"/>
    <w:rsid w:val="007D3EE4"/>
    <w:rsid w:val="007D4CB6"/>
    <w:rsid w:val="007D59EA"/>
    <w:rsid w:val="007D5CC6"/>
    <w:rsid w:val="007D6071"/>
    <w:rsid w:val="007D6A10"/>
    <w:rsid w:val="007D6D70"/>
    <w:rsid w:val="007D701D"/>
    <w:rsid w:val="007D72EB"/>
    <w:rsid w:val="007D73B6"/>
    <w:rsid w:val="007D743B"/>
    <w:rsid w:val="007D7923"/>
    <w:rsid w:val="007D7D68"/>
    <w:rsid w:val="007D7DA3"/>
    <w:rsid w:val="007E0158"/>
    <w:rsid w:val="007E036E"/>
    <w:rsid w:val="007E0826"/>
    <w:rsid w:val="007E13A8"/>
    <w:rsid w:val="007E13EC"/>
    <w:rsid w:val="007E142B"/>
    <w:rsid w:val="007E16C7"/>
    <w:rsid w:val="007E18BD"/>
    <w:rsid w:val="007E1989"/>
    <w:rsid w:val="007E1E27"/>
    <w:rsid w:val="007E1EDF"/>
    <w:rsid w:val="007E233C"/>
    <w:rsid w:val="007E2A0B"/>
    <w:rsid w:val="007E2AB5"/>
    <w:rsid w:val="007E2AED"/>
    <w:rsid w:val="007E31A1"/>
    <w:rsid w:val="007E3654"/>
    <w:rsid w:val="007E3C20"/>
    <w:rsid w:val="007E3D52"/>
    <w:rsid w:val="007E402E"/>
    <w:rsid w:val="007E4100"/>
    <w:rsid w:val="007E45A5"/>
    <w:rsid w:val="007E4F05"/>
    <w:rsid w:val="007E54FF"/>
    <w:rsid w:val="007E5A8E"/>
    <w:rsid w:val="007E5AD8"/>
    <w:rsid w:val="007E67C9"/>
    <w:rsid w:val="007E70E6"/>
    <w:rsid w:val="007E748E"/>
    <w:rsid w:val="007E7A0A"/>
    <w:rsid w:val="007E7C13"/>
    <w:rsid w:val="007E7E2D"/>
    <w:rsid w:val="007F0123"/>
    <w:rsid w:val="007F03AF"/>
    <w:rsid w:val="007F04EE"/>
    <w:rsid w:val="007F0673"/>
    <w:rsid w:val="007F0EA7"/>
    <w:rsid w:val="007F1170"/>
    <w:rsid w:val="007F1A4F"/>
    <w:rsid w:val="007F1F0F"/>
    <w:rsid w:val="007F2512"/>
    <w:rsid w:val="007F30C0"/>
    <w:rsid w:val="007F32E0"/>
    <w:rsid w:val="007F3849"/>
    <w:rsid w:val="007F3AD3"/>
    <w:rsid w:val="007F3B11"/>
    <w:rsid w:val="007F3B60"/>
    <w:rsid w:val="007F3DD7"/>
    <w:rsid w:val="007F4124"/>
    <w:rsid w:val="007F460A"/>
    <w:rsid w:val="007F46CB"/>
    <w:rsid w:val="007F4975"/>
    <w:rsid w:val="007F4F46"/>
    <w:rsid w:val="007F5301"/>
    <w:rsid w:val="007F5F8F"/>
    <w:rsid w:val="007F6852"/>
    <w:rsid w:val="007F6CF1"/>
    <w:rsid w:val="007F6ED7"/>
    <w:rsid w:val="007F74CD"/>
    <w:rsid w:val="007F7918"/>
    <w:rsid w:val="007F7E3F"/>
    <w:rsid w:val="008000DF"/>
    <w:rsid w:val="008007AB"/>
    <w:rsid w:val="0080128F"/>
    <w:rsid w:val="00801441"/>
    <w:rsid w:val="0080179D"/>
    <w:rsid w:val="00801D19"/>
    <w:rsid w:val="008022CE"/>
    <w:rsid w:val="00802303"/>
    <w:rsid w:val="00802479"/>
    <w:rsid w:val="00802A24"/>
    <w:rsid w:val="00802A95"/>
    <w:rsid w:val="008035CB"/>
    <w:rsid w:val="0080388B"/>
    <w:rsid w:val="00803AEA"/>
    <w:rsid w:val="00803C1D"/>
    <w:rsid w:val="00803C64"/>
    <w:rsid w:val="00803E5A"/>
    <w:rsid w:val="0080426A"/>
    <w:rsid w:val="0080446B"/>
    <w:rsid w:val="00804E48"/>
    <w:rsid w:val="0080542B"/>
    <w:rsid w:val="00805B03"/>
    <w:rsid w:val="00806257"/>
    <w:rsid w:val="0080699C"/>
    <w:rsid w:val="00806ADA"/>
    <w:rsid w:val="00806B7F"/>
    <w:rsid w:val="00806BC8"/>
    <w:rsid w:val="00806C16"/>
    <w:rsid w:val="00806E4A"/>
    <w:rsid w:val="008073D0"/>
    <w:rsid w:val="008074B6"/>
    <w:rsid w:val="00807554"/>
    <w:rsid w:val="00807B79"/>
    <w:rsid w:val="00807CB1"/>
    <w:rsid w:val="00807E9F"/>
    <w:rsid w:val="00807F6A"/>
    <w:rsid w:val="008101F1"/>
    <w:rsid w:val="0081053C"/>
    <w:rsid w:val="00810C3C"/>
    <w:rsid w:val="00810C82"/>
    <w:rsid w:val="00811114"/>
    <w:rsid w:val="00811546"/>
    <w:rsid w:val="0081183F"/>
    <w:rsid w:val="00813DD1"/>
    <w:rsid w:val="008141BE"/>
    <w:rsid w:val="00814503"/>
    <w:rsid w:val="00814557"/>
    <w:rsid w:val="0081460F"/>
    <w:rsid w:val="00814750"/>
    <w:rsid w:val="00814B0D"/>
    <w:rsid w:val="00814D22"/>
    <w:rsid w:val="008155A9"/>
    <w:rsid w:val="00815C9E"/>
    <w:rsid w:val="00815D75"/>
    <w:rsid w:val="00816258"/>
    <w:rsid w:val="00816832"/>
    <w:rsid w:val="0081752F"/>
    <w:rsid w:val="0082005B"/>
    <w:rsid w:val="0082078D"/>
    <w:rsid w:val="008208C6"/>
    <w:rsid w:val="00821B34"/>
    <w:rsid w:val="00821E76"/>
    <w:rsid w:val="0082225E"/>
    <w:rsid w:val="0082238A"/>
    <w:rsid w:val="008224F6"/>
    <w:rsid w:val="0082251F"/>
    <w:rsid w:val="00822623"/>
    <w:rsid w:val="00822A8A"/>
    <w:rsid w:val="00822AB4"/>
    <w:rsid w:val="00822B0C"/>
    <w:rsid w:val="00822F4B"/>
    <w:rsid w:val="0082342A"/>
    <w:rsid w:val="008237A0"/>
    <w:rsid w:val="00823D7B"/>
    <w:rsid w:val="00824719"/>
    <w:rsid w:val="00824A52"/>
    <w:rsid w:val="00824BE2"/>
    <w:rsid w:val="00824D54"/>
    <w:rsid w:val="00824E1B"/>
    <w:rsid w:val="00824FBD"/>
    <w:rsid w:val="008251A9"/>
    <w:rsid w:val="008252F4"/>
    <w:rsid w:val="00825DB0"/>
    <w:rsid w:val="0082608B"/>
    <w:rsid w:val="00826339"/>
    <w:rsid w:val="008265A9"/>
    <w:rsid w:val="00826931"/>
    <w:rsid w:val="00826D72"/>
    <w:rsid w:val="008270A1"/>
    <w:rsid w:val="00827629"/>
    <w:rsid w:val="00827A14"/>
    <w:rsid w:val="00827F89"/>
    <w:rsid w:val="00830772"/>
    <w:rsid w:val="00830D30"/>
    <w:rsid w:val="00830D50"/>
    <w:rsid w:val="00830D69"/>
    <w:rsid w:val="00831220"/>
    <w:rsid w:val="008317AA"/>
    <w:rsid w:val="008320B9"/>
    <w:rsid w:val="00832421"/>
    <w:rsid w:val="008332EF"/>
    <w:rsid w:val="0083358D"/>
    <w:rsid w:val="008336EE"/>
    <w:rsid w:val="0083403F"/>
    <w:rsid w:val="008343D4"/>
    <w:rsid w:val="0083587E"/>
    <w:rsid w:val="00835B4C"/>
    <w:rsid w:val="00835E65"/>
    <w:rsid w:val="008367BD"/>
    <w:rsid w:val="0083692A"/>
    <w:rsid w:val="00836A97"/>
    <w:rsid w:val="00836E78"/>
    <w:rsid w:val="008372A9"/>
    <w:rsid w:val="00837301"/>
    <w:rsid w:val="0084022C"/>
    <w:rsid w:val="0084044A"/>
    <w:rsid w:val="008405A6"/>
    <w:rsid w:val="00840997"/>
    <w:rsid w:val="008409EA"/>
    <w:rsid w:val="00840B60"/>
    <w:rsid w:val="00840BA2"/>
    <w:rsid w:val="00840C05"/>
    <w:rsid w:val="008411D3"/>
    <w:rsid w:val="008414BF"/>
    <w:rsid w:val="008416D3"/>
    <w:rsid w:val="00841B12"/>
    <w:rsid w:val="00841C8E"/>
    <w:rsid w:val="00841C96"/>
    <w:rsid w:val="00841FAF"/>
    <w:rsid w:val="00842080"/>
    <w:rsid w:val="0084227B"/>
    <w:rsid w:val="00842FCF"/>
    <w:rsid w:val="00843120"/>
    <w:rsid w:val="00843799"/>
    <w:rsid w:val="008438A3"/>
    <w:rsid w:val="00843994"/>
    <w:rsid w:val="008442D9"/>
    <w:rsid w:val="00844493"/>
    <w:rsid w:val="0084468E"/>
    <w:rsid w:val="00844BB1"/>
    <w:rsid w:val="008452D3"/>
    <w:rsid w:val="008454B1"/>
    <w:rsid w:val="00845A24"/>
    <w:rsid w:val="00845A3F"/>
    <w:rsid w:val="00845A8F"/>
    <w:rsid w:val="00845D6F"/>
    <w:rsid w:val="00846136"/>
    <w:rsid w:val="0084677A"/>
    <w:rsid w:val="008469BF"/>
    <w:rsid w:val="008474E6"/>
    <w:rsid w:val="0084772A"/>
    <w:rsid w:val="00847794"/>
    <w:rsid w:val="008479FB"/>
    <w:rsid w:val="00847B6F"/>
    <w:rsid w:val="00847DD7"/>
    <w:rsid w:val="00850023"/>
    <w:rsid w:val="008500BE"/>
    <w:rsid w:val="0085019F"/>
    <w:rsid w:val="0085063E"/>
    <w:rsid w:val="008509B4"/>
    <w:rsid w:val="00850A0C"/>
    <w:rsid w:val="00850D10"/>
    <w:rsid w:val="00851473"/>
    <w:rsid w:val="00851E1F"/>
    <w:rsid w:val="00852B10"/>
    <w:rsid w:val="00852F02"/>
    <w:rsid w:val="008532A6"/>
    <w:rsid w:val="00853CB5"/>
    <w:rsid w:val="0085484A"/>
    <w:rsid w:val="0085496D"/>
    <w:rsid w:val="00854D8D"/>
    <w:rsid w:val="0085539A"/>
    <w:rsid w:val="008558B6"/>
    <w:rsid w:val="00855D8C"/>
    <w:rsid w:val="00856A18"/>
    <w:rsid w:val="00856CE1"/>
    <w:rsid w:val="00856CE6"/>
    <w:rsid w:val="00856E4C"/>
    <w:rsid w:val="0085707F"/>
    <w:rsid w:val="008574C0"/>
    <w:rsid w:val="008578B0"/>
    <w:rsid w:val="00857A36"/>
    <w:rsid w:val="00857FED"/>
    <w:rsid w:val="0086027D"/>
    <w:rsid w:val="00860854"/>
    <w:rsid w:val="00860E1C"/>
    <w:rsid w:val="008614F2"/>
    <w:rsid w:val="008615A8"/>
    <w:rsid w:val="0086160D"/>
    <w:rsid w:val="00861908"/>
    <w:rsid w:val="00861B22"/>
    <w:rsid w:val="0086233F"/>
    <w:rsid w:val="0086322A"/>
    <w:rsid w:val="008642E5"/>
    <w:rsid w:val="008643A8"/>
    <w:rsid w:val="00864560"/>
    <w:rsid w:val="0086499A"/>
    <w:rsid w:val="00864D21"/>
    <w:rsid w:val="00864E23"/>
    <w:rsid w:val="00864F57"/>
    <w:rsid w:val="008654E3"/>
    <w:rsid w:val="00865921"/>
    <w:rsid w:val="00865F97"/>
    <w:rsid w:val="0086617F"/>
    <w:rsid w:val="008661E1"/>
    <w:rsid w:val="00866794"/>
    <w:rsid w:val="00866905"/>
    <w:rsid w:val="008669BF"/>
    <w:rsid w:val="00866BCB"/>
    <w:rsid w:val="00866BCE"/>
    <w:rsid w:val="00866C1C"/>
    <w:rsid w:val="00866D62"/>
    <w:rsid w:val="00866DC1"/>
    <w:rsid w:val="00866FA2"/>
    <w:rsid w:val="00867045"/>
    <w:rsid w:val="0086718A"/>
    <w:rsid w:val="00867778"/>
    <w:rsid w:val="00867CD6"/>
    <w:rsid w:val="00870164"/>
    <w:rsid w:val="00870381"/>
    <w:rsid w:val="00870456"/>
    <w:rsid w:val="00870CEC"/>
    <w:rsid w:val="00870DB5"/>
    <w:rsid w:val="00870DD2"/>
    <w:rsid w:val="00870DE1"/>
    <w:rsid w:val="00871453"/>
    <w:rsid w:val="00871B09"/>
    <w:rsid w:val="00871C39"/>
    <w:rsid w:val="00871FF2"/>
    <w:rsid w:val="008722C4"/>
    <w:rsid w:val="00872668"/>
    <w:rsid w:val="00872C13"/>
    <w:rsid w:val="008731B9"/>
    <w:rsid w:val="008732A3"/>
    <w:rsid w:val="008739A1"/>
    <w:rsid w:val="00873C2B"/>
    <w:rsid w:val="00873E22"/>
    <w:rsid w:val="008742A4"/>
    <w:rsid w:val="00874600"/>
    <w:rsid w:val="00874626"/>
    <w:rsid w:val="0087487C"/>
    <w:rsid w:val="008749A7"/>
    <w:rsid w:val="00874CDB"/>
    <w:rsid w:val="00874FD1"/>
    <w:rsid w:val="008754D7"/>
    <w:rsid w:val="008769FA"/>
    <w:rsid w:val="00876A70"/>
    <w:rsid w:val="00876DF6"/>
    <w:rsid w:val="008774AE"/>
    <w:rsid w:val="008779B0"/>
    <w:rsid w:val="00877B92"/>
    <w:rsid w:val="00877BA1"/>
    <w:rsid w:val="0088018D"/>
    <w:rsid w:val="0088019B"/>
    <w:rsid w:val="008807DD"/>
    <w:rsid w:val="008813FE"/>
    <w:rsid w:val="00881491"/>
    <w:rsid w:val="0088165A"/>
    <w:rsid w:val="00881688"/>
    <w:rsid w:val="00881D49"/>
    <w:rsid w:val="00882018"/>
    <w:rsid w:val="008824C7"/>
    <w:rsid w:val="00882AFF"/>
    <w:rsid w:val="00882D23"/>
    <w:rsid w:val="00883401"/>
    <w:rsid w:val="008839B0"/>
    <w:rsid w:val="00883CB9"/>
    <w:rsid w:val="00883FED"/>
    <w:rsid w:val="00884B32"/>
    <w:rsid w:val="00884C00"/>
    <w:rsid w:val="00884D45"/>
    <w:rsid w:val="00884F5F"/>
    <w:rsid w:val="008851C3"/>
    <w:rsid w:val="008851F7"/>
    <w:rsid w:val="00885660"/>
    <w:rsid w:val="0088591C"/>
    <w:rsid w:val="0088591D"/>
    <w:rsid w:val="00885D24"/>
    <w:rsid w:val="00886127"/>
    <w:rsid w:val="0088636A"/>
    <w:rsid w:val="008870D9"/>
    <w:rsid w:val="008872CC"/>
    <w:rsid w:val="0088783B"/>
    <w:rsid w:val="00887CD4"/>
    <w:rsid w:val="008901DD"/>
    <w:rsid w:val="008906E5"/>
    <w:rsid w:val="00890978"/>
    <w:rsid w:val="00890A94"/>
    <w:rsid w:val="00891029"/>
    <w:rsid w:val="00891601"/>
    <w:rsid w:val="008916CA"/>
    <w:rsid w:val="00891A2D"/>
    <w:rsid w:val="00891E2F"/>
    <w:rsid w:val="008922BF"/>
    <w:rsid w:val="00892464"/>
    <w:rsid w:val="008927DA"/>
    <w:rsid w:val="00893192"/>
    <w:rsid w:val="00893421"/>
    <w:rsid w:val="0089343C"/>
    <w:rsid w:val="00893678"/>
    <w:rsid w:val="008936AF"/>
    <w:rsid w:val="00893721"/>
    <w:rsid w:val="00893BDC"/>
    <w:rsid w:val="00893EE6"/>
    <w:rsid w:val="00894245"/>
    <w:rsid w:val="008953D3"/>
    <w:rsid w:val="00895D11"/>
    <w:rsid w:val="00896CFB"/>
    <w:rsid w:val="00896D3A"/>
    <w:rsid w:val="0089708D"/>
    <w:rsid w:val="0089724A"/>
    <w:rsid w:val="008977F1"/>
    <w:rsid w:val="00897CBD"/>
    <w:rsid w:val="008A0B91"/>
    <w:rsid w:val="008A1237"/>
    <w:rsid w:val="008A1ADF"/>
    <w:rsid w:val="008A1CE1"/>
    <w:rsid w:val="008A2291"/>
    <w:rsid w:val="008A273D"/>
    <w:rsid w:val="008A2EF6"/>
    <w:rsid w:val="008A2F65"/>
    <w:rsid w:val="008A3527"/>
    <w:rsid w:val="008A35B8"/>
    <w:rsid w:val="008A37AF"/>
    <w:rsid w:val="008A37DA"/>
    <w:rsid w:val="008A3EB3"/>
    <w:rsid w:val="008A40CD"/>
    <w:rsid w:val="008A41FE"/>
    <w:rsid w:val="008A4847"/>
    <w:rsid w:val="008A48AF"/>
    <w:rsid w:val="008A48F9"/>
    <w:rsid w:val="008A49F7"/>
    <w:rsid w:val="008A4B2C"/>
    <w:rsid w:val="008A4DE0"/>
    <w:rsid w:val="008A535D"/>
    <w:rsid w:val="008A5468"/>
    <w:rsid w:val="008A554D"/>
    <w:rsid w:val="008A5643"/>
    <w:rsid w:val="008A57F8"/>
    <w:rsid w:val="008A5ECA"/>
    <w:rsid w:val="008A62F5"/>
    <w:rsid w:val="008A6837"/>
    <w:rsid w:val="008A69A6"/>
    <w:rsid w:val="008A709F"/>
    <w:rsid w:val="008A7369"/>
    <w:rsid w:val="008A7D39"/>
    <w:rsid w:val="008A7D9C"/>
    <w:rsid w:val="008A7DB7"/>
    <w:rsid w:val="008A7E7F"/>
    <w:rsid w:val="008B0947"/>
    <w:rsid w:val="008B0F77"/>
    <w:rsid w:val="008B1186"/>
    <w:rsid w:val="008B11D1"/>
    <w:rsid w:val="008B131A"/>
    <w:rsid w:val="008B146B"/>
    <w:rsid w:val="008B1547"/>
    <w:rsid w:val="008B1C4B"/>
    <w:rsid w:val="008B1EC4"/>
    <w:rsid w:val="008B1F7B"/>
    <w:rsid w:val="008B1FA9"/>
    <w:rsid w:val="008B2CC5"/>
    <w:rsid w:val="008B32ED"/>
    <w:rsid w:val="008B3EF8"/>
    <w:rsid w:val="008B4168"/>
    <w:rsid w:val="008B48CF"/>
    <w:rsid w:val="008B4FA0"/>
    <w:rsid w:val="008B51D0"/>
    <w:rsid w:val="008B526E"/>
    <w:rsid w:val="008B5941"/>
    <w:rsid w:val="008B5B31"/>
    <w:rsid w:val="008B5BF2"/>
    <w:rsid w:val="008B5D9C"/>
    <w:rsid w:val="008B5E2F"/>
    <w:rsid w:val="008B615E"/>
    <w:rsid w:val="008B6160"/>
    <w:rsid w:val="008B61BC"/>
    <w:rsid w:val="008B6374"/>
    <w:rsid w:val="008B63B7"/>
    <w:rsid w:val="008B672D"/>
    <w:rsid w:val="008B6ABA"/>
    <w:rsid w:val="008B6C65"/>
    <w:rsid w:val="008B6CA3"/>
    <w:rsid w:val="008B6ECE"/>
    <w:rsid w:val="008B7219"/>
    <w:rsid w:val="008B7290"/>
    <w:rsid w:val="008B72D6"/>
    <w:rsid w:val="008B7F2D"/>
    <w:rsid w:val="008C00AA"/>
    <w:rsid w:val="008C00C8"/>
    <w:rsid w:val="008C02E1"/>
    <w:rsid w:val="008C084A"/>
    <w:rsid w:val="008C0AC2"/>
    <w:rsid w:val="008C10C8"/>
    <w:rsid w:val="008C13F8"/>
    <w:rsid w:val="008C1A4B"/>
    <w:rsid w:val="008C2926"/>
    <w:rsid w:val="008C30AD"/>
    <w:rsid w:val="008C30C8"/>
    <w:rsid w:val="008C35E3"/>
    <w:rsid w:val="008C37B0"/>
    <w:rsid w:val="008C450F"/>
    <w:rsid w:val="008C4639"/>
    <w:rsid w:val="008C4B59"/>
    <w:rsid w:val="008C509E"/>
    <w:rsid w:val="008C51D5"/>
    <w:rsid w:val="008C5332"/>
    <w:rsid w:val="008C5C93"/>
    <w:rsid w:val="008C5D22"/>
    <w:rsid w:val="008C6239"/>
    <w:rsid w:val="008C63CA"/>
    <w:rsid w:val="008C6508"/>
    <w:rsid w:val="008C656A"/>
    <w:rsid w:val="008C682E"/>
    <w:rsid w:val="008C7894"/>
    <w:rsid w:val="008C7994"/>
    <w:rsid w:val="008C79DB"/>
    <w:rsid w:val="008C7A68"/>
    <w:rsid w:val="008C7C4D"/>
    <w:rsid w:val="008C7D28"/>
    <w:rsid w:val="008C7D37"/>
    <w:rsid w:val="008D0142"/>
    <w:rsid w:val="008D08E5"/>
    <w:rsid w:val="008D09B5"/>
    <w:rsid w:val="008D0BF2"/>
    <w:rsid w:val="008D0DCB"/>
    <w:rsid w:val="008D1997"/>
    <w:rsid w:val="008D19A5"/>
    <w:rsid w:val="008D1D8F"/>
    <w:rsid w:val="008D1E00"/>
    <w:rsid w:val="008D2198"/>
    <w:rsid w:val="008D21A6"/>
    <w:rsid w:val="008D25E8"/>
    <w:rsid w:val="008D26D6"/>
    <w:rsid w:val="008D283A"/>
    <w:rsid w:val="008D2B2E"/>
    <w:rsid w:val="008D31B3"/>
    <w:rsid w:val="008D360E"/>
    <w:rsid w:val="008D3897"/>
    <w:rsid w:val="008D4577"/>
    <w:rsid w:val="008D47CB"/>
    <w:rsid w:val="008D4CAB"/>
    <w:rsid w:val="008D4D13"/>
    <w:rsid w:val="008D4EE2"/>
    <w:rsid w:val="008D5534"/>
    <w:rsid w:val="008D55D9"/>
    <w:rsid w:val="008D5624"/>
    <w:rsid w:val="008D5D0E"/>
    <w:rsid w:val="008D5E8D"/>
    <w:rsid w:val="008D63A5"/>
    <w:rsid w:val="008D651E"/>
    <w:rsid w:val="008D69E2"/>
    <w:rsid w:val="008D710E"/>
    <w:rsid w:val="008D7546"/>
    <w:rsid w:val="008D7792"/>
    <w:rsid w:val="008D7ABA"/>
    <w:rsid w:val="008D7B60"/>
    <w:rsid w:val="008D7BFE"/>
    <w:rsid w:val="008D7ECF"/>
    <w:rsid w:val="008E0502"/>
    <w:rsid w:val="008E0B97"/>
    <w:rsid w:val="008E21BE"/>
    <w:rsid w:val="008E2350"/>
    <w:rsid w:val="008E2384"/>
    <w:rsid w:val="008E2512"/>
    <w:rsid w:val="008E2612"/>
    <w:rsid w:val="008E26A3"/>
    <w:rsid w:val="008E2B50"/>
    <w:rsid w:val="008E2B79"/>
    <w:rsid w:val="008E2B88"/>
    <w:rsid w:val="008E2FDB"/>
    <w:rsid w:val="008E309F"/>
    <w:rsid w:val="008E30A5"/>
    <w:rsid w:val="008E3153"/>
    <w:rsid w:val="008E3336"/>
    <w:rsid w:val="008E392B"/>
    <w:rsid w:val="008E3FAC"/>
    <w:rsid w:val="008E40BE"/>
    <w:rsid w:val="008E4409"/>
    <w:rsid w:val="008E44B9"/>
    <w:rsid w:val="008E4E66"/>
    <w:rsid w:val="008E4EF3"/>
    <w:rsid w:val="008E5178"/>
    <w:rsid w:val="008E5A50"/>
    <w:rsid w:val="008E6757"/>
    <w:rsid w:val="008E67D6"/>
    <w:rsid w:val="008E684E"/>
    <w:rsid w:val="008E6872"/>
    <w:rsid w:val="008E6B0E"/>
    <w:rsid w:val="008E7022"/>
    <w:rsid w:val="008E72D5"/>
    <w:rsid w:val="008E77F0"/>
    <w:rsid w:val="008E7FD8"/>
    <w:rsid w:val="008F0563"/>
    <w:rsid w:val="008F1531"/>
    <w:rsid w:val="008F153A"/>
    <w:rsid w:val="008F1759"/>
    <w:rsid w:val="008F188D"/>
    <w:rsid w:val="008F1D2E"/>
    <w:rsid w:val="008F1ED5"/>
    <w:rsid w:val="008F2336"/>
    <w:rsid w:val="008F25C2"/>
    <w:rsid w:val="008F260E"/>
    <w:rsid w:val="008F2938"/>
    <w:rsid w:val="008F318A"/>
    <w:rsid w:val="008F3288"/>
    <w:rsid w:val="008F33DF"/>
    <w:rsid w:val="008F33F2"/>
    <w:rsid w:val="008F36B8"/>
    <w:rsid w:val="008F3C65"/>
    <w:rsid w:val="008F4299"/>
    <w:rsid w:val="008F4423"/>
    <w:rsid w:val="008F4B02"/>
    <w:rsid w:val="008F4CF6"/>
    <w:rsid w:val="008F5C9C"/>
    <w:rsid w:val="008F6085"/>
    <w:rsid w:val="008F61D4"/>
    <w:rsid w:val="008F6306"/>
    <w:rsid w:val="008F655F"/>
    <w:rsid w:val="008F66E7"/>
    <w:rsid w:val="008F6B91"/>
    <w:rsid w:val="008F6E0C"/>
    <w:rsid w:val="008F6FA3"/>
    <w:rsid w:val="008F7170"/>
    <w:rsid w:val="008F79B6"/>
    <w:rsid w:val="008F7AC2"/>
    <w:rsid w:val="0090011C"/>
    <w:rsid w:val="009001E3"/>
    <w:rsid w:val="009002F7"/>
    <w:rsid w:val="00900617"/>
    <w:rsid w:val="00900973"/>
    <w:rsid w:val="00900E62"/>
    <w:rsid w:val="0090100F"/>
    <w:rsid w:val="00901263"/>
    <w:rsid w:val="0090148E"/>
    <w:rsid w:val="009016A2"/>
    <w:rsid w:val="00901A12"/>
    <w:rsid w:val="00901DE1"/>
    <w:rsid w:val="00901FFB"/>
    <w:rsid w:val="009020BF"/>
    <w:rsid w:val="009020E8"/>
    <w:rsid w:val="0090224C"/>
    <w:rsid w:val="0090248A"/>
    <w:rsid w:val="009026D7"/>
    <w:rsid w:val="00902B0F"/>
    <w:rsid w:val="00902EFB"/>
    <w:rsid w:val="009033E9"/>
    <w:rsid w:val="009034BA"/>
    <w:rsid w:val="00903574"/>
    <w:rsid w:val="00903B36"/>
    <w:rsid w:val="00903D84"/>
    <w:rsid w:val="00904207"/>
    <w:rsid w:val="00904320"/>
    <w:rsid w:val="009043D7"/>
    <w:rsid w:val="00904657"/>
    <w:rsid w:val="009049DA"/>
    <w:rsid w:val="00904C7E"/>
    <w:rsid w:val="00905037"/>
    <w:rsid w:val="009055F5"/>
    <w:rsid w:val="00905CBD"/>
    <w:rsid w:val="00906358"/>
    <w:rsid w:val="009063C8"/>
    <w:rsid w:val="009064A8"/>
    <w:rsid w:val="0090699F"/>
    <w:rsid w:val="00906C2F"/>
    <w:rsid w:val="00906DBC"/>
    <w:rsid w:val="00906E3B"/>
    <w:rsid w:val="00906FC6"/>
    <w:rsid w:val="00907B7E"/>
    <w:rsid w:val="00907F07"/>
    <w:rsid w:val="0091007B"/>
    <w:rsid w:val="009101DA"/>
    <w:rsid w:val="00910A73"/>
    <w:rsid w:val="009110B3"/>
    <w:rsid w:val="00911685"/>
    <w:rsid w:val="009116E6"/>
    <w:rsid w:val="00911ADD"/>
    <w:rsid w:val="00911D28"/>
    <w:rsid w:val="00912760"/>
    <w:rsid w:val="00912BDA"/>
    <w:rsid w:val="00912CC9"/>
    <w:rsid w:val="00912DEB"/>
    <w:rsid w:val="0091333D"/>
    <w:rsid w:val="009133CB"/>
    <w:rsid w:val="00913427"/>
    <w:rsid w:val="0091396A"/>
    <w:rsid w:val="009139BC"/>
    <w:rsid w:val="00914123"/>
    <w:rsid w:val="009141E0"/>
    <w:rsid w:val="009143F8"/>
    <w:rsid w:val="009146FF"/>
    <w:rsid w:val="00914ACA"/>
    <w:rsid w:val="00914BC6"/>
    <w:rsid w:val="00914CDC"/>
    <w:rsid w:val="00915602"/>
    <w:rsid w:val="00915C39"/>
    <w:rsid w:val="00915ECA"/>
    <w:rsid w:val="009167DB"/>
    <w:rsid w:val="009168C9"/>
    <w:rsid w:val="00916BDF"/>
    <w:rsid w:val="00916C4E"/>
    <w:rsid w:val="00916F7E"/>
    <w:rsid w:val="00917181"/>
    <w:rsid w:val="009177FA"/>
    <w:rsid w:val="00917884"/>
    <w:rsid w:val="00917898"/>
    <w:rsid w:val="00917CE0"/>
    <w:rsid w:val="00920136"/>
    <w:rsid w:val="00920E3A"/>
    <w:rsid w:val="00921097"/>
    <w:rsid w:val="009214C5"/>
    <w:rsid w:val="009216FF"/>
    <w:rsid w:val="00921B04"/>
    <w:rsid w:val="00921B65"/>
    <w:rsid w:val="00922019"/>
    <w:rsid w:val="00922ACE"/>
    <w:rsid w:val="00922FC9"/>
    <w:rsid w:val="00923A3F"/>
    <w:rsid w:val="0092403C"/>
    <w:rsid w:val="0092427D"/>
    <w:rsid w:val="0092441B"/>
    <w:rsid w:val="009248AF"/>
    <w:rsid w:val="00924F08"/>
    <w:rsid w:val="00924F41"/>
    <w:rsid w:val="009254A6"/>
    <w:rsid w:val="009257AD"/>
    <w:rsid w:val="0092583C"/>
    <w:rsid w:val="0092598F"/>
    <w:rsid w:val="009259F6"/>
    <w:rsid w:val="00925C51"/>
    <w:rsid w:val="00925C71"/>
    <w:rsid w:val="00925F79"/>
    <w:rsid w:val="009265B0"/>
    <w:rsid w:val="00926864"/>
    <w:rsid w:val="00926A0E"/>
    <w:rsid w:val="00926AC0"/>
    <w:rsid w:val="0092711D"/>
    <w:rsid w:val="0092726B"/>
    <w:rsid w:val="0092769F"/>
    <w:rsid w:val="00927FF8"/>
    <w:rsid w:val="009301C8"/>
    <w:rsid w:val="0093033E"/>
    <w:rsid w:val="009312BE"/>
    <w:rsid w:val="00931690"/>
    <w:rsid w:val="00931E2D"/>
    <w:rsid w:val="00932167"/>
    <w:rsid w:val="00932299"/>
    <w:rsid w:val="009325BA"/>
    <w:rsid w:val="00933629"/>
    <w:rsid w:val="00934070"/>
    <w:rsid w:val="009341CC"/>
    <w:rsid w:val="00934606"/>
    <w:rsid w:val="00934A83"/>
    <w:rsid w:val="0093558B"/>
    <w:rsid w:val="00935794"/>
    <w:rsid w:val="00936393"/>
    <w:rsid w:val="00936615"/>
    <w:rsid w:val="00936B33"/>
    <w:rsid w:val="009373D9"/>
    <w:rsid w:val="009376FD"/>
    <w:rsid w:val="00940F58"/>
    <w:rsid w:val="009414A5"/>
    <w:rsid w:val="00941556"/>
    <w:rsid w:val="00941EB2"/>
    <w:rsid w:val="0094220B"/>
    <w:rsid w:val="00942745"/>
    <w:rsid w:val="009428F5"/>
    <w:rsid w:val="00942EB1"/>
    <w:rsid w:val="00942EE5"/>
    <w:rsid w:val="009430E0"/>
    <w:rsid w:val="00943206"/>
    <w:rsid w:val="00943AE1"/>
    <w:rsid w:val="00943C66"/>
    <w:rsid w:val="00943EC1"/>
    <w:rsid w:val="00944040"/>
    <w:rsid w:val="0094462C"/>
    <w:rsid w:val="009450DB"/>
    <w:rsid w:val="009451B2"/>
    <w:rsid w:val="00945666"/>
    <w:rsid w:val="009456D8"/>
    <w:rsid w:val="009458D5"/>
    <w:rsid w:val="00945CD6"/>
    <w:rsid w:val="00945E7D"/>
    <w:rsid w:val="00945F62"/>
    <w:rsid w:val="009468EA"/>
    <w:rsid w:val="0094702A"/>
    <w:rsid w:val="0094704F"/>
    <w:rsid w:val="009478F4"/>
    <w:rsid w:val="00947A6B"/>
    <w:rsid w:val="00947E5D"/>
    <w:rsid w:val="0095019F"/>
    <w:rsid w:val="0095053E"/>
    <w:rsid w:val="00950760"/>
    <w:rsid w:val="00950BA3"/>
    <w:rsid w:val="00950D2D"/>
    <w:rsid w:val="00950DE7"/>
    <w:rsid w:val="009511FF"/>
    <w:rsid w:val="009513EC"/>
    <w:rsid w:val="00951887"/>
    <w:rsid w:val="00951A28"/>
    <w:rsid w:val="00951DC9"/>
    <w:rsid w:val="00952134"/>
    <w:rsid w:val="009526CF"/>
    <w:rsid w:val="0095338E"/>
    <w:rsid w:val="009534E3"/>
    <w:rsid w:val="00953632"/>
    <w:rsid w:val="0095390C"/>
    <w:rsid w:val="00953B59"/>
    <w:rsid w:val="00953B76"/>
    <w:rsid w:val="00954130"/>
    <w:rsid w:val="00954411"/>
    <w:rsid w:val="0095442A"/>
    <w:rsid w:val="00954512"/>
    <w:rsid w:val="00954537"/>
    <w:rsid w:val="00954656"/>
    <w:rsid w:val="0095485A"/>
    <w:rsid w:val="00954883"/>
    <w:rsid w:val="00954898"/>
    <w:rsid w:val="00954CF9"/>
    <w:rsid w:val="00955347"/>
    <w:rsid w:val="00955851"/>
    <w:rsid w:val="00956266"/>
    <w:rsid w:val="00956342"/>
    <w:rsid w:val="009566EE"/>
    <w:rsid w:val="00956B58"/>
    <w:rsid w:val="00956E0D"/>
    <w:rsid w:val="00956E0E"/>
    <w:rsid w:val="00957175"/>
    <w:rsid w:val="0095765E"/>
    <w:rsid w:val="00957733"/>
    <w:rsid w:val="00957C9E"/>
    <w:rsid w:val="00960827"/>
    <w:rsid w:val="00960DA4"/>
    <w:rsid w:val="00960DC6"/>
    <w:rsid w:val="00960E13"/>
    <w:rsid w:val="009611CA"/>
    <w:rsid w:val="009615D8"/>
    <w:rsid w:val="0096271A"/>
    <w:rsid w:val="0096275B"/>
    <w:rsid w:val="009627E8"/>
    <w:rsid w:val="00963872"/>
    <w:rsid w:val="00963EC2"/>
    <w:rsid w:val="009642AC"/>
    <w:rsid w:val="009646CF"/>
    <w:rsid w:val="009647EB"/>
    <w:rsid w:val="009648E8"/>
    <w:rsid w:val="009648F4"/>
    <w:rsid w:val="00964D46"/>
    <w:rsid w:val="0096576E"/>
    <w:rsid w:val="0096586F"/>
    <w:rsid w:val="00965A8A"/>
    <w:rsid w:val="00965D09"/>
    <w:rsid w:val="00965F09"/>
    <w:rsid w:val="00965FEB"/>
    <w:rsid w:val="00966283"/>
    <w:rsid w:val="0096690B"/>
    <w:rsid w:val="00966B66"/>
    <w:rsid w:val="00966CA2"/>
    <w:rsid w:val="009670DF"/>
    <w:rsid w:val="0096774A"/>
    <w:rsid w:val="00967CAE"/>
    <w:rsid w:val="009704D9"/>
    <w:rsid w:val="009706FA"/>
    <w:rsid w:val="00970B38"/>
    <w:rsid w:val="009712CE"/>
    <w:rsid w:val="00971382"/>
    <w:rsid w:val="009718E1"/>
    <w:rsid w:val="00971C96"/>
    <w:rsid w:val="009723B7"/>
    <w:rsid w:val="00972657"/>
    <w:rsid w:val="00972B9E"/>
    <w:rsid w:val="00972BB0"/>
    <w:rsid w:val="00972D65"/>
    <w:rsid w:val="00973760"/>
    <w:rsid w:val="009738A9"/>
    <w:rsid w:val="009739D6"/>
    <w:rsid w:val="00973A44"/>
    <w:rsid w:val="00973E0F"/>
    <w:rsid w:val="00973FF1"/>
    <w:rsid w:val="009745F0"/>
    <w:rsid w:val="009747C4"/>
    <w:rsid w:val="00974B99"/>
    <w:rsid w:val="00974CFC"/>
    <w:rsid w:val="00974DD7"/>
    <w:rsid w:val="0097514B"/>
    <w:rsid w:val="00975A1D"/>
    <w:rsid w:val="00975FAE"/>
    <w:rsid w:val="00976090"/>
    <w:rsid w:val="009763E4"/>
    <w:rsid w:val="00976AB0"/>
    <w:rsid w:val="00976B9E"/>
    <w:rsid w:val="009771BB"/>
    <w:rsid w:val="00977641"/>
    <w:rsid w:val="00977AE3"/>
    <w:rsid w:val="00977AF1"/>
    <w:rsid w:val="00980289"/>
    <w:rsid w:val="00980548"/>
    <w:rsid w:val="00980891"/>
    <w:rsid w:val="00981E03"/>
    <w:rsid w:val="00981EAE"/>
    <w:rsid w:val="009820C2"/>
    <w:rsid w:val="00982A94"/>
    <w:rsid w:val="0098305F"/>
    <w:rsid w:val="009831E7"/>
    <w:rsid w:val="009834F0"/>
    <w:rsid w:val="0098360A"/>
    <w:rsid w:val="00983710"/>
    <w:rsid w:val="0098411D"/>
    <w:rsid w:val="0098513A"/>
    <w:rsid w:val="00985418"/>
    <w:rsid w:val="00985578"/>
    <w:rsid w:val="009858AD"/>
    <w:rsid w:val="00985909"/>
    <w:rsid w:val="00985A42"/>
    <w:rsid w:val="00985E99"/>
    <w:rsid w:val="009862A1"/>
    <w:rsid w:val="00986FD7"/>
    <w:rsid w:val="009871D1"/>
    <w:rsid w:val="00987452"/>
    <w:rsid w:val="009874D2"/>
    <w:rsid w:val="009900AA"/>
    <w:rsid w:val="00990139"/>
    <w:rsid w:val="00990BF4"/>
    <w:rsid w:val="00990CFD"/>
    <w:rsid w:val="00990E64"/>
    <w:rsid w:val="00990FAB"/>
    <w:rsid w:val="00991114"/>
    <w:rsid w:val="00991157"/>
    <w:rsid w:val="0099146A"/>
    <w:rsid w:val="00991514"/>
    <w:rsid w:val="00991CA6"/>
    <w:rsid w:val="00992428"/>
    <w:rsid w:val="00992742"/>
    <w:rsid w:val="00993084"/>
    <w:rsid w:val="00993A0D"/>
    <w:rsid w:val="00993DF6"/>
    <w:rsid w:val="00994039"/>
    <w:rsid w:val="0099443A"/>
    <w:rsid w:val="00994B05"/>
    <w:rsid w:val="00994DEC"/>
    <w:rsid w:val="00994EED"/>
    <w:rsid w:val="00995002"/>
    <w:rsid w:val="009950A9"/>
    <w:rsid w:val="009950ED"/>
    <w:rsid w:val="0099532D"/>
    <w:rsid w:val="00995B1C"/>
    <w:rsid w:val="00995C00"/>
    <w:rsid w:val="0099664C"/>
    <w:rsid w:val="00996A89"/>
    <w:rsid w:val="00997419"/>
    <w:rsid w:val="009A000C"/>
    <w:rsid w:val="009A0525"/>
    <w:rsid w:val="009A0C2E"/>
    <w:rsid w:val="009A0C7A"/>
    <w:rsid w:val="009A0E0C"/>
    <w:rsid w:val="009A1177"/>
    <w:rsid w:val="009A1E05"/>
    <w:rsid w:val="009A2A6A"/>
    <w:rsid w:val="009A3114"/>
    <w:rsid w:val="009A326E"/>
    <w:rsid w:val="009A35E5"/>
    <w:rsid w:val="009A3657"/>
    <w:rsid w:val="009A37AA"/>
    <w:rsid w:val="009A37C1"/>
    <w:rsid w:val="009A39B1"/>
    <w:rsid w:val="009A3DBF"/>
    <w:rsid w:val="009A4367"/>
    <w:rsid w:val="009A43E1"/>
    <w:rsid w:val="009A4AC2"/>
    <w:rsid w:val="009A521C"/>
    <w:rsid w:val="009A5929"/>
    <w:rsid w:val="009A6304"/>
    <w:rsid w:val="009A664C"/>
    <w:rsid w:val="009A68B1"/>
    <w:rsid w:val="009A6960"/>
    <w:rsid w:val="009A6AEC"/>
    <w:rsid w:val="009A6ECF"/>
    <w:rsid w:val="009A6F55"/>
    <w:rsid w:val="009A6FA4"/>
    <w:rsid w:val="009A7588"/>
    <w:rsid w:val="009A7825"/>
    <w:rsid w:val="009A7A9C"/>
    <w:rsid w:val="009A7D68"/>
    <w:rsid w:val="009B0CF2"/>
    <w:rsid w:val="009B183D"/>
    <w:rsid w:val="009B1C66"/>
    <w:rsid w:val="009B1CE0"/>
    <w:rsid w:val="009B1DDA"/>
    <w:rsid w:val="009B22D3"/>
    <w:rsid w:val="009B2C08"/>
    <w:rsid w:val="009B2C4F"/>
    <w:rsid w:val="009B2C8E"/>
    <w:rsid w:val="009B2D30"/>
    <w:rsid w:val="009B336C"/>
    <w:rsid w:val="009B3545"/>
    <w:rsid w:val="009B403A"/>
    <w:rsid w:val="009B4191"/>
    <w:rsid w:val="009B442C"/>
    <w:rsid w:val="009B48B5"/>
    <w:rsid w:val="009B4B7C"/>
    <w:rsid w:val="009B4C68"/>
    <w:rsid w:val="009B5ACF"/>
    <w:rsid w:val="009B5B60"/>
    <w:rsid w:val="009B5FA4"/>
    <w:rsid w:val="009B6396"/>
    <w:rsid w:val="009B64F6"/>
    <w:rsid w:val="009B6BB1"/>
    <w:rsid w:val="009B6C68"/>
    <w:rsid w:val="009B6E9E"/>
    <w:rsid w:val="009C06EE"/>
    <w:rsid w:val="009C0A0C"/>
    <w:rsid w:val="009C0C39"/>
    <w:rsid w:val="009C0C7B"/>
    <w:rsid w:val="009C0CBE"/>
    <w:rsid w:val="009C1400"/>
    <w:rsid w:val="009C143C"/>
    <w:rsid w:val="009C178D"/>
    <w:rsid w:val="009C17DB"/>
    <w:rsid w:val="009C27FA"/>
    <w:rsid w:val="009C2AF5"/>
    <w:rsid w:val="009C2D39"/>
    <w:rsid w:val="009C303C"/>
    <w:rsid w:val="009C30FE"/>
    <w:rsid w:val="009C340D"/>
    <w:rsid w:val="009C383A"/>
    <w:rsid w:val="009C391B"/>
    <w:rsid w:val="009C3B05"/>
    <w:rsid w:val="009C3D13"/>
    <w:rsid w:val="009C3F69"/>
    <w:rsid w:val="009C446C"/>
    <w:rsid w:val="009C5229"/>
    <w:rsid w:val="009C5521"/>
    <w:rsid w:val="009C5530"/>
    <w:rsid w:val="009C6029"/>
    <w:rsid w:val="009C6160"/>
    <w:rsid w:val="009C6F58"/>
    <w:rsid w:val="009C70AE"/>
    <w:rsid w:val="009C7148"/>
    <w:rsid w:val="009C751F"/>
    <w:rsid w:val="009C7672"/>
    <w:rsid w:val="009C7E7E"/>
    <w:rsid w:val="009D0234"/>
    <w:rsid w:val="009D0BEB"/>
    <w:rsid w:val="009D0C1A"/>
    <w:rsid w:val="009D11A3"/>
    <w:rsid w:val="009D15FF"/>
    <w:rsid w:val="009D1848"/>
    <w:rsid w:val="009D2546"/>
    <w:rsid w:val="009D26FE"/>
    <w:rsid w:val="009D2915"/>
    <w:rsid w:val="009D2E61"/>
    <w:rsid w:val="009D3515"/>
    <w:rsid w:val="009D3B73"/>
    <w:rsid w:val="009D3CDD"/>
    <w:rsid w:val="009D3CEA"/>
    <w:rsid w:val="009D446A"/>
    <w:rsid w:val="009D4AFA"/>
    <w:rsid w:val="009D4F31"/>
    <w:rsid w:val="009D5263"/>
    <w:rsid w:val="009D5B49"/>
    <w:rsid w:val="009D6666"/>
    <w:rsid w:val="009D684E"/>
    <w:rsid w:val="009D6947"/>
    <w:rsid w:val="009D6BB6"/>
    <w:rsid w:val="009D7143"/>
    <w:rsid w:val="009D73DD"/>
    <w:rsid w:val="009D7F75"/>
    <w:rsid w:val="009E10DD"/>
    <w:rsid w:val="009E19E0"/>
    <w:rsid w:val="009E1A6E"/>
    <w:rsid w:val="009E1C83"/>
    <w:rsid w:val="009E2079"/>
    <w:rsid w:val="009E2100"/>
    <w:rsid w:val="009E2CEE"/>
    <w:rsid w:val="009E3805"/>
    <w:rsid w:val="009E3911"/>
    <w:rsid w:val="009E3A05"/>
    <w:rsid w:val="009E3BDD"/>
    <w:rsid w:val="009E3FCC"/>
    <w:rsid w:val="009E42A6"/>
    <w:rsid w:val="009E4442"/>
    <w:rsid w:val="009E49C7"/>
    <w:rsid w:val="009E49F0"/>
    <w:rsid w:val="009E4C24"/>
    <w:rsid w:val="009E4D98"/>
    <w:rsid w:val="009E5385"/>
    <w:rsid w:val="009E539C"/>
    <w:rsid w:val="009E551E"/>
    <w:rsid w:val="009E59E5"/>
    <w:rsid w:val="009E5F40"/>
    <w:rsid w:val="009E5FC4"/>
    <w:rsid w:val="009E5FD4"/>
    <w:rsid w:val="009E66BB"/>
    <w:rsid w:val="009E694F"/>
    <w:rsid w:val="009E6C23"/>
    <w:rsid w:val="009E6E0A"/>
    <w:rsid w:val="009E6F98"/>
    <w:rsid w:val="009E77F3"/>
    <w:rsid w:val="009E7C9C"/>
    <w:rsid w:val="009E7EB2"/>
    <w:rsid w:val="009E7F53"/>
    <w:rsid w:val="009F019F"/>
    <w:rsid w:val="009F072D"/>
    <w:rsid w:val="009F0B49"/>
    <w:rsid w:val="009F0ED1"/>
    <w:rsid w:val="009F0F97"/>
    <w:rsid w:val="009F133B"/>
    <w:rsid w:val="009F1475"/>
    <w:rsid w:val="009F1577"/>
    <w:rsid w:val="009F164A"/>
    <w:rsid w:val="009F16AE"/>
    <w:rsid w:val="009F1A91"/>
    <w:rsid w:val="009F1D06"/>
    <w:rsid w:val="009F2354"/>
    <w:rsid w:val="009F257F"/>
    <w:rsid w:val="009F26D7"/>
    <w:rsid w:val="009F2C12"/>
    <w:rsid w:val="009F2E36"/>
    <w:rsid w:val="009F312D"/>
    <w:rsid w:val="009F3355"/>
    <w:rsid w:val="009F344A"/>
    <w:rsid w:val="009F35E5"/>
    <w:rsid w:val="009F399E"/>
    <w:rsid w:val="009F4313"/>
    <w:rsid w:val="009F4470"/>
    <w:rsid w:val="009F44B2"/>
    <w:rsid w:val="009F452A"/>
    <w:rsid w:val="009F4651"/>
    <w:rsid w:val="009F49B4"/>
    <w:rsid w:val="009F4E02"/>
    <w:rsid w:val="009F505E"/>
    <w:rsid w:val="009F50EB"/>
    <w:rsid w:val="009F5A1B"/>
    <w:rsid w:val="009F64F3"/>
    <w:rsid w:val="009F6728"/>
    <w:rsid w:val="009F6753"/>
    <w:rsid w:val="009F6AED"/>
    <w:rsid w:val="009F6C19"/>
    <w:rsid w:val="009F6C3D"/>
    <w:rsid w:val="009F6FDB"/>
    <w:rsid w:val="009F768D"/>
    <w:rsid w:val="00A014BB"/>
    <w:rsid w:val="00A01AA0"/>
    <w:rsid w:val="00A01B77"/>
    <w:rsid w:val="00A01BFA"/>
    <w:rsid w:val="00A01C4C"/>
    <w:rsid w:val="00A01F23"/>
    <w:rsid w:val="00A02243"/>
    <w:rsid w:val="00A02DD3"/>
    <w:rsid w:val="00A02E09"/>
    <w:rsid w:val="00A02ED9"/>
    <w:rsid w:val="00A035A3"/>
    <w:rsid w:val="00A04091"/>
    <w:rsid w:val="00A04E97"/>
    <w:rsid w:val="00A050B2"/>
    <w:rsid w:val="00A05884"/>
    <w:rsid w:val="00A058AF"/>
    <w:rsid w:val="00A05915"/>
    <w:rsid w:val="00A05BEB"/>
    <w:rsid w:val="00A05CED"/>
    <w:rsid w:val="00A061E1"/>
    <w:rsid w:val="00A063EC"/>
    <w:rsid w:val="00A0645A"/>
    <w:rsid w:val="00A066AE"/>
    <w:rsid w:val="00A06C15"/>
    <w:rsid w:val="00A06C35"/>
    <w:rsid w:val="00A0769B"/>
    <w:rsid w:val="00A07C66"/>
    <w:rsid w:val="00A10178"/>
    <w:rsid w:val="00A11041"/>
    <w:rsid w:val="00A1110A"/>
    <w:rsid w:val="00A11636"/>
    <w:rsid w:val="00A11F93"/>
    <w:rsid w:val="00A121A9"/>
    <w:rsid w:val="00A125F7"/>
    <w:rsid w:val="00A128D0"/>
    <w:rsid w:val="00A130AD"/>
    <w:rsid w:val="00A131F8"/>
    <w:rsid w:val="00A1367D"/>
    <w:rsid w:val="00A138F6"/>
    <w:rsid w:val="00A13F50"/>
    <w:rsid w:val="00A13FF1"/>
    <w:rsid w:val="00A140C6"/>
    <w:rsid w:val="00A14309"/>
    <w:rsid w:val="00A145C6"/>
    <w:rsid w:val="00A15238"/>
    <w:rsid w:val="00A15431"/>
    <w:rsid w:val="00A15681"/>
    <w:rsid w:val="00A15A43"/>
    <w:rsid w:val="00A161FE"/>
    <w:rsid w:val="00A162C0"/>
    <w:rsid w:val="00A166E7"/>
    <w:rsid w:val="00A16C15"/>
    <w:rsid w:val="00A17051"/>
    <w:rsid w:val="00A17150"/>
    <w:rsid w:val="00A174D1"/>
    <w:rsid w:val="00A17F24"/>
    <w:rsid w:val="00A202B7"/>
    <w:rsid w:val="00A20864"/>
    <w:rsid w:val="00A20B5B"/>
    <w:rsid w:val="00A20B84"/>
    <w:rsid w:val="00A21855"/>
    <w:rsid w:val="00A21CA7"/>
    <w:rsid w:val="00A21F9F"/>
    <w:rsid w:val="00A2227F"/>
    <w:rsid w:val="00A222D1"/>
    <w:rsid w:val="00A22C56"/>
    <w:rsid w:val="00A22E88"/>
    <w:rsid w:val="00A232E6"/>
    <w:rsid w:val="00A23635"/>
    <w:rsid w:val="00A23661"/>
    <w:rsid w:val="00A239C4"/>
    <w:rsid w:val="00A23A10"/>
    <w:rsid w:val="00A24271"/>
    <w:rsid w:val="00A24C06"/>
    <w:rsid w:val="00A24C84"/>
    <w:rsid w:val="00A2536D"/>
    <w:rsid w:val="00A25863"/>
    <w:rsid w:val="00A25F0E"/>
    <w:rsid w:val="00A26111"/>
    <w:rsid w:val="00A26141"/>
    <w:rsid w:val="00A26818"/>
    <w:rsid w:val="00A26A4B"/>
    <w:rsid w:val="00A27056"/>
    <w:rsid w:val="00A27479"/>
    <w:rsid w:val="00A27B85"/>
    <w:rsid w:val="00A27BCE"/>
    <w:rsid w:val="00A27DE4"/>
    <w:rsid w:val="00A3013F"/>
    <w:rsid w:val="00A3125B"/>
    <w:rsid w:val="00A3187C"/>
    <w:rsid w:val="00A31A04"/>
    <w:rsid w:val="00A31D8A"/>
    <w:rsid w:val="00A32128"/>
    <w:rsid w:val="00A32BFB"/>
    <w:rsid w:val="00A32C0E"/>
    <w:rsid w:val="00A33001"/>
    <w:rsid w:val="00A33647"/>
    <w:rsid w:val="00A336AC"/>
    <w:rsid w:val="00A33D14"/>
    <w:rsid w:val="00A34744"/>
    <w:rsid w:val="00A35CD0"/>
    <w:rsid w:val="00A36023"/>
    <w:rsid w:val="00A36E9E"/>
    <w:rsid w:val="00A36F3F"/>
    <w:rsid w:val="00A36F6B"/>
    <w:rsid w:val="00A37224"/>
    <w:rsid w:val="00A37541"/>
    <w:rsid w:val="00A378B8"/>
    <w:rsid w:val="00A37949"/>
    <w:rsid w:val="00A37F43"/>
    <w:rsid w:val="00A37F91"/>
    <w:rsid w:val="00A40484"/>
    <w:rsid w:val="00A404E8"/>
    <w:rsid w:val="00A41102"/>
    <w:rsid w:val="00A41117"/>
    <w:rsid w:val="00A411A4"/>
    <w:rsid w:val="00A4165E"/>
    <w:rsid w:val="00A41BA8"/>
    <w:rsid w:val="00A41D2B"/>
    <w:rsid w:val="00A422F4"/>
    <w:rsid w:val="00A42FCD"/>
    <w:rsid w:val="00A43198"/>
    <w:rsid w:val="00A432A0"/>
    <w:rsid w:val="00A43C5E"/>
    <w:rsid w:val="00A43E4E"/>
    <w:rsid w:val="00A43FF5"/>
    <w:rsid w:val="00A441B4"/>
    <w:rsid w:val="00A44607"/>
    <w:rsid w:val="00A44AE1"/>
    <w:rsid w:val="00A44F51"/>
    <w:rsid w:val="00A45301"/>
    <w:rsid w:val="00A45CFB"/>
    <w:rsid w:val="00A4606F"/>
    <w:rsid w:val="00A460CC"/>
    <w:rsid w:val="00A461FD"/>
    <w:rsid w:val="00A462DA"/>
    <w:rsid w:val="00A463EC"/>
    <w:rsid w:val="00A466F2"/>
    <w:rsid w:val="00A46B7D"/>
    <w:rsid w:val="00A46B83"/>
    <w:rsid w:val="00A46F26"/>
    <w:rsid w:val="00A471F3"/>
    <w:rsid w:val="00A472CC"/>
    <w:rsid w:val="00A47A90"/>
    <w:rsid w:val="00A47BC3"/>
    <w:rsid w:val="00A505D0"/>
    <w:rsid w:val="00A506A7"/>
    <w:rsid w:val="00A51424"/>
    <w:rsid w:val="00A516CC"/>
    <w:rsid w:val="00A517B7"/>
    <w:rsid w:val="00A517C0"/>
    <w:rsid w:val="00A51E89"/>
    <w:rsid w:val="00A52058"/>
    <w:rsid w:val="00A5267E"/>
    <w:rsid w:val="00A529A3"/>
    <w:rsid w:val="00A53E03"/>
    <w:rsid w:val="00A546A1"/>
    <w:rsid w:val="00A5473E"/>
    <w:rsid w:val="00A54BF3"/>
    <w:rsid w:val="00A55362"/>
    <w:rsid w:val="00A55723"/>
    <w:rsid w:val="00A558B9"/>
    <w:rsid w:val="00A564B7"/>
    <w:rsid w:val="00A567D7"/>
    <w:rsid w:val="00A56D31"/>
    <w:rsid w:val="00A56E0E"/>
    <w:rsid w:val="00A577AE"/>
    <w:rsid w:val="00A57C02"/>
    <w:rsid w:val="00A6078A"/>
    <w:rsid w:val="00A60F13"/>
    <w:rsid w:val="00A615DD"/>
    <w:rsid w:val="00A61DAE"/>
    <w:rsid w:val="00A61E74"/>
    <w:rsid w:val="00A624F5"/>
    <w:rsid w:val="00A6277A"/>
    <w:rsid w:val="00A628F0"/>
    <w:rsid w:val="00A62DC9"/>
    <w:rsid w:val="00A632D4"/>
    <w:rsid w:val="00A6391F"/>
    <w:rsid w:val="00A639CF"/>
    <w:rsid w:val="00A63C7F"/>
    <w:rsid w:val="00A63D9B"/>
    <w:rsid w:val="00A6427A"/>
    <w:rsid w:val="00A64923"/>
    <w:rsid w:val="00A649DB"/>
    <w:rsid w:val="00A64C5F"/>
    <w:rsid w:val="00A653F4"/>
    <w:rsid w:val="00A65E26"/>
    <w:rsid w:val="00A667A5"/>
    <w:rsid w:val="00A702CF"/>
    <w:rsid w:val="00A71011"/>
    <w:rsid w:val="00A711A4"/>
    <w:rsid w:val="00A71E40"/>
    <w:rsid w:val="00A7217F"/>
    <w:rsid w:val="00A72BA1"/>
    <w:rsid w:val="00A72DC7"/>
    <w:rsid w:val="00A72DD3"/>
    <w:rsid w:val="00A738D4"/>
    <w:rsid w:val="00A739F1"/>
    <w:rsid w:val="00A73C03"/>
    <w:rsid w:val="00A7404C"/>
    <w:rsid w:val="00A7412E"/>
    <w:rsid w:val="00A746D7"/>
    <w:rsid w:val="00A74A14"/>
    <w:rsid w:val="00A750CF"/>
    <w:rsid w:val="00A7537C"/>
    <w:rsid w:val="00A757C9"/>
    <w:rsid w:val="00A75B3D"/>
    <w:rsid w:val="00A75C7A"/>
    <w:rsid w:val="00A761EC"/>
    <w:rsid w:val="00A762B2"/>
    <w:rsid w:val="00A76418"/>
    <w:rsid w:val="00A767AB"/>
    <w:rsid w:val="00A76D43"/>
    <w:rsid w:val="00A77BC3"/>
    <w:rsid w:val="00A77EC5"/>
    <w:rsid w:val="00A80320"/>
    <w:rsid w:val="00A8050E"/>
    <w:rsid w:val="00A80BB2"/>
    <w:rsid w:val="00A80C8D"/>
    <w:rsid w:val="00A80D28"/>
    <w:rsid w:val="00A8178F"/>
    <w:rsid w:val="00A81856"/>
    <w:rsid w:val="00A81A27"/>
    <w:rsid w:val="00A81E6D"/>
    <w:rsid w:val="00A82530"/>
    <w:rsid w:val="00A827AA"/>
    <w:rsid w:val="00A829DE"/>
    <w:rsid w:val="00A82E5A"/>
    <w:rsid w:val="00A82EFF"/>
    <w:rsid w:val="00A8362D"/>
    <w:rsid w:val="00A83674"/>
    <w:rsid w:val="00A83828"/>
    <w:rsid w:val="00A83850"/>
    <w:rsid w:val="00A83A48"/>
    <w:rsid w:val="00A83B1A"/>
    <w:rsid w:val="00A83D58"/>
    <w:rsid w:val="00A84853"/>
    <w:rsid w:val="00A84DC8"/>
    <w:rsid w:val="00A855D2"/>
    <w:rsid w:val="00A8561B"/>
    <w:rsid w:val="00A8598B"/>
    <w:rsid w:val="00A859CF"/>
    <w:rsid w:val="00A85D3D"/>
    <w:rsid w:val="00A85F3F"/>
    <w:rsid w:val="00A8699D"/>
    <w:rsid w:val="00A871A7"/>
    <w:rsid w:val="00A87293"/>
    <w:rsid w:val="00A872F9"/>
    <w:rsid w:val="00A87781"/>
    <w:rsid w:val="00A87CD1"/>
    <w:rsid w:val="00A87CFD"/>
    <w:rsid w:val="00A87EFB"/>
    <w:rsid w:val="00A90139"/>
    <w:rsid w:val="00A9040B"/>
    <w:rsid w:val="00A90ACD"/>
    <w:rsid w:val="00A90BE3"/>
    <w:rsid w:val="00A91366"/>
    <w:rsid w:val="00A9181D"/>
    <w:rsid w:val="00A91842"/>
    <w:rsid w:val="00A919ED"/>
    <w:rsid w:val="00A91B55"/>
    <w:rsid w:val="00A91E69"/>
    <w:rsid w:val="00A923F7"/>
    <w:rsid w:val="00A92BDF"/>
    <w:rsid w:val="00A932A0"/>
    <w:rsid w:val="00A93398"/>
    <w:rsid w:val="00A9360C"/>
    <w:rsid w:val="00A937E4"/>
    <w:rsid w:val="00A93C38"/>
    <w:rsid w:val="00A93CDD"/>
    <w:rsid w:val="00A93E61"/>
    <w:rsid w:val="00A9402C"/>
    <w:rsid w:val="00A947D9"/>
    <w:rsid w:val="00A94C4C"/>
    <w:rsid w:val="00A94CD1"/>
    <w:rsid w:val="00A94FCB"/>
    <w:rsid w:val="00A95DA2"/>
    <w:rsid w:val="00A961A3"/>
    <w:rsid w:val="00A96497"/>
    <w:rsid w:val="00A965FE"/>
    <w:rsid w:val="00A96FE3"/>
    <w:rsid w:val="00A97271"/>
    <w:rsid w:val="00A97306"/>
    <w:rsid w:val="00A97708"/>
    <w:rsid w:val="00A97C46"/>
    <w:rsid w:val="00AA02A4"/>
    <w:rsid w:val="00AA04F4"/>
    <w:rsid w:val="00AA05FC"/>
    <w:rsid w:val="00AA075D"/>
    <w:rsid w:val="00AA0991"/>
    <w:rsid w:val="00AA09F4"/>
    <w:rsid w:val="00AA0BC6"/>
    <w:rsid w:val="00AA0E22"/>
    <w:rsid w:val="00AA1021"/>
    <w:rsid w:val="00AA1190"/>
    <w:rsid w:val="00AA1478"/>
    <w:rsid w:val="00AA18BD"/>
    <w:rsid w:val="00AA1D99"/>
    <w:rsid w:val="00AA1EF1"/>
    <w:rsid w:val="00AA24BF"/>
    <w:rsid w:val="00AA2F85"/>
    <w:rsid w:val="00AA317E"/>
    <w:rsid w:val="00AA340B"/>
    <w:rsid w:val="00AA35EF"/>
    <w:rsid w:val="00AA3710"/>
    <w:rsid w:val="00AA3808"/>
    <w:rsid w:val="00AA43D4"/>
    <w:rsid w:val="00AA4661"/>
    <w:rsid w:val="00AA493D"/>
    <w:rsid w:val="00AA54FD"/>
    <w:rsid w:val="00AA59A1"/>
    <w:rsid w:val="00AA59BD"/>
    <w:rsid w:val="00AA5A4F"/>
    <w:rsid w:val="00AA5C03"/>
    <w:rsid w:val="00AA5D60"/>
    <w:rsid w:val="00AA6B16"/>
    <w:rsid w:val="00AA7457"/>
    <w:rsid w:val="00AA7E4F"/>
    <w:rsid w:val="00AA7F7D"/>
    <w:rsid w:val="00AB0038"/>
    <w:rsid w:val="00AB0409"/>
    <w:rsid w:val="00AB0A78"/>
    <w:rsid w:val="00AB0F41"/>
    <w:rsid w:val="00AB1E74"/>
    <w:rsid w:val="00AB1F5D"/>
    <w:rsid w:val="00AB20D9"/>
    <w:rsid w:val="00AB2ABF"/>
    <w:rsid w:val="00AB3AFB"/>
    <w:rsid w:val="00AB3D2C"/>
    <w:rsid w:val="00AB4151"/>
    <w:rsid w:val="00AB47F2"/>
    <w:rsid w:val="00AB488B"/>
    <w:rsid w:val="00AB49F6"/>
    <w:rsid w:val="00AB4AEF"/>
    <w:rsid w:val="00AB5839"/>
    <w:rsid w:val="00AB5E8F"/>
    <w:rsid w:val="00AB65AD"/>
    <w:rsid w:val="00AB6BA1"/>
    <w:rsid w:val="00AB6F75"/>
    <w:rsid w:val="00AB6FD5"/>
    <w:rsid w:val="00AB754B"/>
    <w:rsid w:val="00AB77DF"/>
    <w:rsid w:val="00AB7E69"/>
    <w:rsid w:val="00AC024D"/>
    <w:rsid w:val="00AC0765"/>
    <w:rsid w:val="00AC0E1F"/>
    <w:rsid w:val="00AC0E5D"/>
    <w:rsid w:val="00AC0F36"/>
    <w:rsid w:val="00AC106E"/>
    <w:rsid w:val="00AC13A7"/>
    <w:rsid w:val="00AC1B49"/>
    <w:rsid w:val="00AC2CDD"/>
    <w:rsid w:val="00AC3314"/>
    <w:rsid w:val="00AC34D0"/>
    <w:rsid w:val="00AC39A1"/>
    <w:rsid w:val="00AC3D9D"/>
    <w:rsid w:val="00AC43F1"/>
    <w:rsid w:val="00AC4AC8"/>
    <w:rsid w:val="00AC5571"/>
    <w:rsid w:val="00AC5970"/>
    <w:rsid w:val="00AC5B59"/>
    <w:rsid w:val="00AC616F"/>
    <w:rsid w:val="00AC6438"/>
    <w:rsid w:val="00AC6847"/>
    <w:rsid w:val="00AC68CF"/>
    <w:rsid w:val="00AC6F99"/>
    <w:rsid w:val="00AC7199"/>
    <w:rsid w:val="00AC7557"/>
    <w:rsid w:val="00AC76F7"/>
    <w:rsid w:val="00AC7A26"/>
    <w:rsid w:val="00AC7AA5"/>
    <w:rsid w:val="00AC7E3F"/>
    <w:rsid w:val="00AC7FE2"/>
    <w:rsid w:val="00AD1528"/>
    <w:rsid w:val="00AD287C"/>
    <w:rsid w:val="00AD2E19"/>
    <w:rsid w:val="00AD35C5"/>
    <w:rsid w:val="00AD3D9E"/>
    <w:rsid w:val="00AD3E2D"/>
    <w:rsid w:val="00AD416C"/>
    <w:rsid w:val="00AD42AB"/>
    <w:rsid w:val="00AD4418"/>
    <w:rsid w:val="00AD47A8"/>
    <w:rsid w:val="00AD4BD2"/>
    <w:rsid w:val="00AD4F58"/>
    <w:rsid w:val="00AD55B9"/>
    <w:rsid w:val="00AD592B"/>
    <w:rsid w:val="00AD5932"/>
    <w:rsid w:val="00AD61B1"/>
    <w:rsid w:val="00AD67AA"/>
    <w:rsid w:val="00AD6C5B"/>
    <w:rsid w:val="00AD6E99"/>
    <w:rsid w:val="00AD713E"/>
    <w:rsid w:val="00AD795C"/>
    <w:rsid w:val="00AD79FC"/>
    <w:rsid w:val="00AD7C79"/>
    <w:rsid w:val="00AE0237"/>
    <w:rsid w:val="00AE04A1"/>
    <w:rsid w:val="00AE06FB"/>
    <w:rsid w:val="00AE0886"/>
    <w:rsid w:val="00AE0A77"/>
    <w:rsid w:val="00AE0D81"/>
    <w:rsid w:val="00AE0F44"/>
    <w:rsid w:val="00AE13C2"/>
    <w:rsid w:val="00AE14FD"/>
    <w:rsid w:val="00AE1651"/>
    <w:rsid w:val="00AE1819"/>
    <w:rsid w:val="00AE1917"/>
    <w:rsid w:val="00AE23A2"/>
    <w:rsid w:val="00AE2572"/>
    <w:rsid w:val="00AE2976"/>
    <w:rsid w:val="00AE3183"/>
    <w:rsid w:val="00AE370F"/>
    <w:rsid w:val="00AE3729"/>
    <w:rsid w:val="00AE3B75"/>
    <w:rsid w:val="00AE42AC"/>
    <w:rsid w:val="00AE432D"/>
    <w:rsid w:val="00AE4897"/>
    <w:rsid w:val="00AE57FB"/>
    <w:rsid w:val="00AE5A8E"/>
    <w:rsid w:val="00AE5C8D"/>
    <w:rsid w:val="00AE5E9D"/>
    <w:rsid w:val="00AE5EDA"/>
    <w:rsid w:val="00AE60CB"/>
    <w:rsid w:val="00AE629A"/>
    <w:rsid w:val="00AE6483"/>
    <w:rsid w:val="00AE6575"/>
    <w:rsid w:val="00AE67E7"/>
    <w:rsid w:val="00AE7152"/>
    <w:rsid w:val="00AE7C3A"/>
    <w:rsid w:val="00AE7E59"/>
    <w:rsid w:val="00AF01A9"/>
    <w:rsid w:val="00AF0F16"/>
    <w:rsid w:val="00AF125F"/>
    <w:rsid w:val="00AF1D82"/>
    <w:rsid w:val="00AF2128"/>
    <w:rsid w:val="00AF2458"/>
    <w:rsid w:val="00AF255C"/>
    <w:rsid w:val="00AF2600"/>
    <w:rsid w:val="00AF2602"/>
    <w:rsid w:val="00AF29F8"/>
    <w:rsid w:val="00AF307A"/>
    <w:rsid w:val="00AF32F2"/>
    <w:rsid w:val="00AF357C"/>
    <w:rsid w:val="00AF3A0C"/>
    <w:rsid w:val="00AF3A54"/>
    <w:rsid w:val="00AF3DF3"/>
    <w:rsid w:val="00AF402E"/>
    <w:rsid w:val="00AF4317"/>
    <w:rsid w:val="00AF4692"/>
    <w:rsid w:val="00AF4DF4"/>
    <w:rsid w:val="00AF55C9"/>
    <w:rsid w:val="00AF5602"/>
    <w:rsid w:val="00AF5973"/>
    <w:rsid w:val="00AF5FB8"/>
    <w:rsid w:val="00AF6112"/>
    <w:rsid w:val="00AF63D9"/>
    <w:rsid w:val="00AF64E7"/>
    <w:rsid w:val="00AF71B9"/>
    <w:rsid w:val="00AF7328"/>
    <w:rsid w:val="00AF794D"/>
    <w:rsid w:val="00AF7C33"/>
    <w:rsid w:val="00AF7CDC"/>
    <w:rsid w:val="00B0055C"/>
    <w:rsid w:val="00B00735"/>
    <w:rsid w:val="00B00FD6"/>
    <w:rsid w:val="00B0134F"/>
    <w:rsid w:val="00B0148A"/>
    <w:rsid w:val="00B0160B"/>
    <w:rsid w:val="00B017B1"/>
    <w:rsid w:val="00B01D84"/>
    <w:rsid w:val="00B01DEC"/>
    <w:rsid w:val="00B01EAF"/>
    <w:rsid w:val="00B020DF"/>
    <w:rsid w:val="00B02228"/>
    <w:rsid w:val="00B02B50"/>
    <w:rsid w:val="00B02D28"/>
    <w:rsid w:val="00B03D67"/>
    <w:rsid w:val="00B04AAA"/>
    <w:rsid w:val="00B053A5"/>
    <w:rsid w:val="00B05449"/>
    <w:rsid w:val="00B05631"/>
    <w:rsid w:val="00B058A6"/>
    <w:rsid w:val="00B058D5"/>
    <w:rsid w:val="00B0614A"/>
    <w:rsid w:val="00B06C31"/>
    <w:rsid w:val="00B06DA1"/>
    <w:rsid w:val="00B06FE9"/>
    <w:rsid w:val="00B10A3A"/>
    <w:rsid w:val="00B10DD9"/>
    <w:rsid w:val="00B10ECF"/>
    <w:rsid w:val="00B110F9"/>
    <w:rsid w:val="00B11286"/>
    <w:rsid w:val="00B11C9D"/>
    <w:rsid w:val="00B11CB4"/>
    <w:rsid w:val="00B11F7D"/>
    <w:rsid w:val="00B12A97"/>
    <w:rsid w:val="00B12DFA"/>
    <w:rsid w:val="00B1338C"/>
    <w:rsid w:val="00B13A96"/>
    <w:rsid w:val="00B13BF5"/>
    <w:rsid w:val="00B14271"/>
    <w:rsid w:val="00B145C6"/>
    <w:rsid w:val="00B146BF"/>
    <w:rsid w:val="00B14711"/>
    <w:rsid w:val="00B155ED"/>
    <w:rsid w:val="00B15AA8"/>
    <w:rsid w:val="00B16154"/>
    <w:rsid w:val="00B165DF"/>
    <w:rsid w:val="00B16E44"/>
    <w:rsid w:val="00B17132"/>
    <w:rsid w:val="00B174E2"/>
    <w:rsid w:val="00B17EB6"/>
    <w:rsid w:val="00B20664"/>
    <w:rsid w:val="00B2068B"/>
    <w:rsid w:val="00B20899"/>
    <w:rsid w:val="00B209A7"/>
    <w:rsid w:val="00B20AD0"/>
    <w:rsid w:val="00B20C0A"/>
    <w:rsid w:val="00B20CDE"/>
    <w:rsid w:val="00B20D59"/>
    <w:rsid w:val="00B20F0D"/>
    <w:rsid w:val="00B21336"/>
    <w:rsid w:val="00B2142C"/>
    <w:rsid w:val="00B2149D"/>
    <w:rsid w:val="00B2181C"/>
    <w:rsid w:val="00B21F9D"/>
    <w:rsid w:val="00B227B5"/>
    <w:rsid w:val="00B22EA0"/>
    <w:rsid w:val="00B22F8A"/>
    <w:rsid w:val="00B232FD"/>
    <w:rsid w:val="00B233E6"/>
    <w:rsid w:val="00B23603"/>
    <w:rsid w:val="00B23B18"/>
    <w:rsid w:val="00B23D98"/>
    <w:rsid w:val="00B23E40"/>
    <w:rsid w:val="00B23F8E"/>
    <w:rsid w:val="00B24498"/>
    <w:rsid w:val="00B24ACB"/>
    <w:rsid w:val="00B24B6C"/>
    <w:rsid w:val="00B24FCA"/>
    <w:rsid w:val="00B25363"/>
    <w:rsid w:val="00B253F1"/>
    <w:rsid w:val="00B25898"/>
    <w:rsid w:val="00B25EF6"/>
    <w:rsid w:val="00B27076"/>
    <w:rsid w:val="00B27307"/>
    <w:rsid w:val="00B27444"/>
    <w:rsid w:val="00B27498"/>
    <w:rsid w:val="00B276FA"/>
    <w:rsid w:val="00B27AE8"/>
    <w:rsid w:val="00B27B63"/>
    <w:rsid w:val="00B27D29"/>
    <w:rsid w:val="00B3003A"/>
    <w:rsid w:val="00B30122"/>
    <w:rsid w:val="00B30479"/>
    <w:rsid w:val="00B305F6"/>
    <w:rsid w:val="00B30816"/>
    <w:rsid w:val="00B30AF8"/>
    <w:rsid w:val="00B31D02"/>
    <w:rsid w:val="00B31F37"/>
    <w:rsid w:val="00B31F8F"/>
    <w:rsid w:val="00B32751"/>
    <w:rsid w:val="00B32F6C"/>
    <w:rsid w:val="00B3301E"/>
    <w:rsid w:val="00B33288"/>
    <w:rsid w:val="00B33358"/>
    <w:rsid w:val="00B335E9"/>
    <w:rsid w:val="00B33958"/>
    <w:rsid w:val="00B33A5D"/>
    <w:rsid w:val="00B33B35"/>
    <w:rsid w:val="00B33BA9"/>
    <w:rsid w:val="00B340BD"/>
    <w:rsid w:val="00B3482E"/>
    <w:rsid w:val="00B352FE"/>
    <w:rsid w:val="00B35689"/>
    <w:rsid w:val="00B357BC"/>
    <w:rsid w:val="00B35AD3"/>
    <w:rsid w:val="00B35F9D"/>
    <w:rsid w:val="00B36252"/>
    <w:rsid w:val="00B3645A"/>
    <w:rsid w:val="00B36780"/>
    <w:rsid w:val="00B36DE7"/>
    <w:rsid w:val="00B36FE0"/>
    <w:rsid w:val="00B370AF"/>
    <w:rsid w:val="00B371BB"/>
    <w:rsid w:val="00B374D8"/>
    <w:rsid w:val="00B37836"/>
    <w:rsid w:val="00B40237"/>
    <w:rsid w:val="00B4064B"/>
    <w:rsid w:val="00B41476"/>
    <w:rsid w:val="00B417F3"/>
    <w:rsid w:val="00B41836"/>
    <w:rsid w:val="00B41AB3"/>
    <w:rsid w:val="00B41DAF"/>
    <w:rsid w:val="00B42345"/>
    <w:rsid w:val="00B425D4"/>
    <w:rsid w:val="00B42641"/>
    <w:rsid w:val="00B427AE"/>
    <w:rsid w:val="00B42E1E"/>
    <w:rsid w:val="00B430E6"/>
    <w:rsid w:val="00B430F4"/>
    <w:rsid w:val="00B4377B"/>
    <w:rsid w:val="00B43809"/>
    <w:rsid w:val="00B43823"/>
    <w:rsid w:val="00B43C26"/>
    <w:rsid w:val="00B43FE1"/>
    <w:rsid w:val="00B4418C"/>
    <w:rsid w:val="00B4428D"/>
    <w:rsid w:val="00B446EE"/>
    <w:rsid w:val="00B44887"/>
    <w:rsid w:val="00B44E2C"/>
    <w:rsid w:val="00B44FD5"/>
    <w:rsid w:val="00B454E6"/>
    <w:rsid w:val="00B45868"/>
    <w:rsid w:val="00B45C50"/>
    <w:rsid w:val="00B45D2B"/>
    <w:rsid w:val="00B45F53"/>
    <w:rsid w:val="00B461AF"/>
    <w:rsid w:val="00B475D6"/>
    <w:rsid w:val="00B50A7A"/>
    <w:rsid w:val="00B50B3E"/>
    <w:rsid w:val="00B50B49"/>
    <w:rsid w:val="00B511CF"/>
    <w:rsid w:val="00B519FA"/>
    <w:rsid w:val="00B52027"/>
    <w:rsid w:val="00B52346"/>
    <w:rsid w:val="00B526EA"/>
    <w:rsid w:val="00B53234"/>
    <w:rsid w:val="00B53316"/>
    <w:rsid w:val="00B53636"/>
    <w:rsid w:val="00B53AF5"/>
    <w:rsid w:val="00B54343"/>
    <w:rsid w:val="00B5485E"/>
    <w:rsid w:val="00B54B98"/>
    <w:rsid w:val="00B54F6F"/>
    <w:rsid w:val="00B55AAB"/>
    <w:rsid w:val="00B55CB5"/>
    <w:rsid w:val="00B56102"/>
    <w:rsid w:val="00B56143"/>
    <w:rsid w:val="00B5641A"/>
    <w:rsid w:val="00B56672"/>
    <w:rsid w:val="00B56856"/>
    <w:rsid w:val="00B570E1"/>
    <w:rsid w:val="00B573CF"/>
    <w:rsid w:val="00B576CA"/>
    <w:rsid w:val="00B57D9B"/>
    <w:rsid w:val="00B6049B"/>
    <w:rsid w:val="00B6087D"/>
    <w:rsid w:val="00B60FC2"/>
    <w:rsid w:val="00B6118B"/>
    <w:rsid w:val="00B61723"/>
    <w:rsid w:val="00B6179F"/>
    <w:rsid w:val="00B618CB"/>
    <w:rsid w:val="00B61AC4"/>
    <w:rsid w:val="00B623B0"/>
    <w:rsid w:val="00B6249E"/>
    <w:rsid w:val="00B624FA"/>
    <w:rsid w:val="00B6270B"/>
    <w:rsid w:val="00B6297E"/>
    <w:rsid w:val="00B62A17"/>
    <w:rsid w:val="00B62CE2"/>
    <w:rsid w:val="00B62D36"/>
    <w:rsid w:val="00B62F2C"/>
    <w:rsid w:val="00B63257"/>
    <w:rsid w:val="00B63470"/>
    <w:rsid w:val="00B63628"/>
    <w:rsid w:val="00B642FB"/>
    <w:rsid w:val="00B6444E"/>
    <w:rsid w:val="00B646F4"/>
    <w:rsid w:val="00B6485A"/>
    <w:rsid w:val="00B64911"/>
    <w:rsid w:val="00B65252"/>
    <w:rsid w:val="00B65B3A"/>
    <w:rsid w:val="00B65D51"/>
    <w:rsid w:val="00B65FE8"/>
    <w:rsid w:val="00B66357"/>
    <w:rsid w:val="00B6664A"/>
    <w:rsid w:val="00B666E4"/>
    <w:rsid w:val="00B668F6"/>
    <w:rsid w:val="00B66D23"/>
    <w:rsid w:val="00B670DA"/>
    <w:rsid w:val="00B6718F"/>
    <w:rsid w:val="00B67DC4"/>
    <w:rsid w:val="00B67EAE"/>
    <w:rsid w:val="00B700FD"/>
    <w:rsid w:val="00B706E5"/>
    <w:rsid w:val="00B709CD"/>
    <w:rsid w:val="00B70B63"/>
    <w:rsid w:val="00B71114"/>
    <w:rsid w:val="00B71191"/>
    <w:rsid w:val="00B71AF5"/>
    <w:rsid w:val="00B71C06"/>
    <w:rsid w:val="00B71C87"/>
    <w:rsid w:val="00B71F3C"/>
    <w:rsid w:val="00B71F47"/>
    <w:rsid w:val="00B73427"/>
    <w:rsid w:val="00B739BD"/>
    <w:rsid w:val="00B73A6A"/>
    <w:rsid w:val="00B73ECA"/>
    <w:rsid w:val="00B7400F"/>
    <w:rsid w:val="00B740FC"/>
    <w:rsid w:val="00B75038"/>
    <w:rsid w:val="00B75809"/>
    <w:rsid w:val="00B75B99"/>
    <w:rsid w:val="00B764AE"/>
    <w:rsid w:val="00B76561"/>
    <w:rsid w:val="00B76954"/>
    <w:rsid w:val="00B7739C"/>
    <w:rsid w:val="00B779A2"/>
    <w:rsid w:val="00B77A0F"/>
    <w:rsid w:val="00B77B6F"/>
    <w:rsid w:val="00B77CD0"/>
    <w:rsid w:val="00B80684"/>
    <w:rsid w:val="00B809D8"/>
    <w:rsid w:val="00B812E8"/>
    <w:rsid w:val="00B8154C"/>
    <w:rsid w:val="00B81562"/>
    <w:rsid w:val="00B81570"/>
    <w:rsid w:val="00B8164B"/>
    <w:rsid w:val="00B81E2E"/>
    <w:rsid w:val="00B82301"/>
    <w:rsid w:val="00B825F4"/>
    <w:rsid w:val="00B827B9"/>
    <w:rsid w:val="00B8301C"/>
    <w:rsid w:val="00B8303A"/>
    <w:rsid w:val="00B83310"/>
    <w:rsid w:val="00B835AC"/>
    <w:rsid w:val="00B838F3"/>
    <w:rsid w:val="00B839B7"/>
    <w:rsid w:val="00B83D8E"/>
    <w:rsid w:val="00B841DF"/>
    <w:rsid w:val="00B844D9"/>
    <w:rsid w:val="00B84518"/>
    <w:rsid w:val="00B84655"/>
    <w:rsid w:val="00B847D9"/>
    <w:rsid w:val="00B85009"/>
    <w:rsid w:val="00B850F5"/>
    <w:rsid w:val="00B85446"/>
    <w:rsid w:val="00B85766"/>
    <w:rsid w:val="00B859E3"/>
    <w:rsid w:val="00B85BAB"/>
    <w:rsid w:val="00B85FCF"/>
    <w:rsid w:val="00B869D8"/>
    <w:rsid w:val="00B86A14"/>
    <w:rsid w:val="00B86BC5"/>
    <w:rsid w:val="00B870DE"/>
    <w:rsid w:val="00B877DA"/>
    <w:rsid w:val="00B877EE"/>
    <w:rsid w:val="00B87974"/>
    <w:rsid w:val="00B87FB1"/>
    <w:rsid w:val="00B90121"/>
    <w:rsid w:val="00B901BA"/>
    <w:rsid w:val="00B905D5"/>
    <w:rsid w:val="00B905FD"/>
    <w:rsid w:val="00B90990"/>
    <w:rsid w:val="00B90C49"/>
    <w:rsid w:val="00B9126D"/>
    <w:rsid w:val="00B91E11"/>
    <w:rsid w:val="00B91F81"/>
    <w:rsid w:val="00B91FCA"/>
    <w:rsid w:val="00B9284D"/>
    <w:rsid w:val="00B92909"/>
    <w:rsid w:val="00B92C72"/>
    <w:rsid w:val="00B92D22"/>
    <w:rsid w:val="00B92DE7"/>
    <w:rsid w:val="00B92E14"/>
    <w:rsid w:val="00B93045"/>
    <w:rsid w:val="00B93507"/>
    <w:rsid w:val="00B93561"/>
    <w:rsid w:val="00B93713"/>
    <w:rsid w:val="00B938D3"/>
    <w:rsid w:val="00B93A9E"/>
    <w:rsid w:val="00B93CDA"/>
    <w:rsid w:val="00B93E4A"/>
    <w:rsid w:val="00B94192"/>
    <w:rsid w:val="00B94B7E"/>
    <w:rsid w:val="00B94DCE"/>
    <w:rsid w:val="00B95671"/>
    <w:rsid w:val="00B95C97"/>
    <w:rsid w:val="00B95E83"/>
    <w:rsid w:val="00B96170"/>
    <w:rsid w:val="00B9626B"/>
    <w:rsid w:val="00B962D9"/>
    <w:rsid w:val="00B964E1"/>
    <w:rsid w:val="00B965D9"/>
    <w:rsid w:val="00B9665C"/>
    <w:rsid w:val="00B96AFE"/>
    <w:rsid w:val="00B96CE2"/>
    <w:rsid w:val="00B970A2"/>
    <w:rsid w:val="00B9764D"/>
    <w:rsid w:val="00B977CF"/>
    <w:rsid w:val="00B97CCE"/>
    <w:rsid w:val="00BA00C2"/>
    <w:rsid w:val="00BA0C21"/>
    <w:rsid w:val="00BA0FC6"/>
    <w:rsid w:val="00BA101C"/>
    <w:rsid w:val="00BA12CD"/>
    <w:rsid w:val="00BA1433"/>
    <w:rsid w:val="00BA1B65"/>
    <w:rsid w:val="00BA2974"/>
    <w:rsid w:val="00BA3481"/>
    <w:rsid w:val="00BA3851"/>
    <w:rsid w:val="00BA3E15"/>
    <w:rsid w:val="00BA46E4"/>
    <w:rsid w:val="00BA486D"/>
    <w:rsid w:val="00BA4962"/>
    <w:rsid w:val="00BA4E64"/>
    <w:rsid w:val="00BA5452"/>
    <w:rsid w:val="00BA5FD1"/>
    <w:rsid w:val="00BA6194"/>
    <w:rsid w:val="00BA7243"/>
    <w:rsid w:val="00BA751C"/>
    <w:rsid w:val="00BA7E20"/>
    <w:rsid w:val="00BA7E8B"/>
    <w:rsid w:val="00BB0147"/>
    <w:rsid w:val="00BB0693"/>
    <w:rsid w:val="00BB076E"/>
    <w:rsid w:val="00BB0A78"/>
    <w:rsid w:val="00BB0BA8"/>
    <w:rsid w:val="00BB0CAF"/>
    <w:rsid w:val="00BB1101"/>
    <w:rsid w:val="00BB1437"/>
    <w:rsid w:val="00BB1A04"/>
    <w:rsid w:val="00BB1BB8"/>
    <w:rsid w:val="00BB227F"/>
    <w:rsid w:val="00BB2392"/>
    <w:rsid w:val="00BB2A1F"/>
    <w:rsid w:val="00BB335D"/>
    <w:rsid w:val="00BB33E3"/>
    <w:rsid w:val="00BB38B6"/>
    <w:rsid w:val="00BB3A1C"/>
    <w:rsid w:val="00BB3C0C"/>
    <w:rsid w:val="00BB419F"/>
    <w:rsid w:val="00BB4A2F"/>
    <w:rsid w:val="00BB50E1"/>
    <w:rsid w:val="00BB53CB"/>
    <w:rsid w:val="00BB581B"/>
    <w:rsid w:val="00BB5849"/>
    <w:rsid w:val="00BB5B10"/>
    <w:rsid w:val="00BB6117"/>
    <w:rsid w:val="00BB65A1"/>
    <w:rsid w:val="00BB7186"/>
    <w:rsid w:val="00BB7ABD"/>
    <w:rsid w:val="00BB7B85"/>
    <w:rsid w:val="00BB7E80"/>
    <w:rsid w:val="00BC00E2"/>
    <w:rsid w:val="00BC013E"/>
    <w:rsid w:val="00BC09BB"/>
    <w:rsid w:val="00BC0BA4"/>
    <w:rsid w:val="00BC0E7E"/>
    <w:rsid w:val="00BC1460"/>
    <w:rsid w:val="00BC15E2"/>
    <w:rsid w:val="00BC1910"/>
    <w:rsid w:val="00BC195A"/>
    <w:rsid w:val="00BC1AEE"/>
    <w:rsid w:val="00BC1B97"/>
    <w:rsid w:val="00BC1C2C"/>
    <w:rsid w:val="00BC1FEC"/>
    <w:rsid w:val="00BC222C"/>
    <w:rsid w:val="00BC260F"/>
    <w:rsid w:val="00BC27F3"/>
    <w:rsid w:val="00BC2E26"/>
    <w:rsid w:val="00BC3B23"/>
    <w:rsid w:val="00BC4327"/>
    <w:rsid w:val="00BC4371"/>
    <w:rsid w:val="00BC4425"/>
    <w:rsid w:val="00BC4762"/>
    <w:rsid w:val="00BC49E9"/>
    <w:rsid w:val="00BC4A3F"/>
    <w:rsid w:val="00BC4A74"/>
    <w:rsid w:val="00BC4DD4"/>
    <w:rsid w:val="00BC4E24"/>
    <w:rsid w:val="00BC55D9"/>
    <w:rsid w:val="00BC5BC8"/>
    <w:rsid w:val="00BC64CF"/>
    <w:rsid w:val="00BC6B8A"/>
    <w:rsid w:val="00BC6EB9"/>
    <w:rsid w:val="00BC6EE9"/>
    <w:rsid w:val="00BC71A1"/>
    <w:rsid w:val="00BC777B"/>
    <w:rsid w:val="00BC798B"/>
    <w:rsid w:val="00BC7C81"/>
    <w:rsid w:val="00BD0095"/>
    <w:rsid w:val="00BD04B2"/>
    <w:rsid w:val="00BD05A6"/>
    <w:rsid w:val="00BD0775"/>
    <w:rsid w:val="00BD0986"/>
    <w:rsid w:val="00BD0DFC"/>
    <w:rsid w:val="00BD0E56"/>
    <w:rsid w:val="00BD130F"/>
    <w:rsid w:val="00BD1460"/>
    <w:rsid w:val="00BD18B7"/>
    <w:rsid w:val="00BD1A55"/>
    <w:rsid w:val="00BD1C24"/>
    <w:rsid w:val="00BD1D6E"/>
    <w:rsid w:val="00BD1E99"/>
    <w:rsid w:val="00BD207D"/>
    <w:rsid w:val="00BD212F"/>
    <w:rsid w:val="00BD2699"/>
    <w:rsid w:val="00BD29F8"/>
    <w:rsid w:val="00BD2A68"/>
    <w:rsid w:val="00BD3551"/>
    <w:rsid w:val="00BD44E7"/>
    <w:rsid w:val="00BD4BEC"/>
    <w:rsid w:val="00BD52A7"/>
    <w:rsid w:val="00BD632E"/>
    <w:rsid w:val="00BD683D"/>
    <w:rsid w:val="00BD688D"/>
    <w:rsid w:val="00BD6A5C"/>
    <w:rsid w:val="00BD6C0B"/>
    <w:rsid w:val="00BD7511"/>
    <w:rsid w:val="00BD752B"/>
    <w:rsid w:val="00BD7DA9"/>
    <w:rsid w:val="00BD7E1A"/>
    <w:rsid w:val="00BE0286"/>
    <w:rsid w:val="00BE0555"/>
    <w:rsid w:val="00BE08AA"/>
    <w:rsid w:val="00BE0989"/>
    <w:rsid w:val="00BE0C3F"/>
    <w:rsid w:val="00BE1148"/>
    <w:rsid w:val="00BE1626"/>
    <w:rsid w:val="00BE1811"/>
    <w:rsid w:val="00BE1FF0"/>
    <w:rsid w:val="00BE206F"/>
    <w:rsid w:val="00BE2D11"/>
    <w:rsid w:val="00BE3241"/>
    <w:rsid w:val="00BE3468"/>
    <w:rsid w:val="00BE3B39"/>
    <w:rsid w:val="00BE3E01"/>
    <w:rsid w:val="00BE3EBF"/>
    <w:rsid w:val="00BE4108"/>
    <w:rsid w:val="00BE421A"/>
    <w:rsid w:val="00BE4304"/>
    <w:rsid w:val="00BE4948"/>
    <w:rsid w:val="00BE4A7B"/>
    <w:rsid w:val="00BE4C55"/>
    <w:rsid w:val="00BE5156"/>
    <w:rsid w:val="00BE5433"/>
    <w:rsid w:val="00BE5449"/>
    <w:rsid w:val="00BE56A8"/>
    <w:rsid w:val="00BE5742"/>
    <w:rsid w:val="00BE5AE4"/>
    <w:rsid w:val="00BE5D8A"/>
    <w:rsid w:val="00BE6040"/>
    <w:rsid w:val="00BE6072"/>
    <w:rsid w:val="00BE6773"/>
    <w:rsid w:val="00BE6F14"/>
    <w:rsid w:val="00BE75B1"/>
    <w:rsid w:val="00BE7621"/>
    <w:rsid w:val="00BE7656"/>
    <w:rsid w:val="00BE7A2B"/>
    <w:rsid w:val="00BE7F06"/>
    <w:rsid w:val="00BF0828"/>
    <w:rsid w:val="00BF09F1"/>
    <w:rsid w:val="00BF0CB5"/>
    <w:rsid w:val="00BF0CDD"/>
    <w:rsid w:val="00BF0E0B"/>
    <w:rsid w:val="00BF140B"/>
    <w:rsid w:val="00BF141F"/>
    <w:rsid w:val="00BF17F7"/>
    <w:rsid w:val="00BF1A29"/>
    <w:rsid w:val="00BF1AD5"/>
    <w:rsid w:val="00BF288E"/>
    <w:rsid w:val="00BF2913"/>
    <w:rsid w:val="00BF291F"/>
    <w:rsid w:val="00BF2C47"/>
    <w:rsid w:val="00BF3428"/>
    <w:rsid w:val="00BF35C5"/>
    <w:rsid w:val="00BF35E9"/>
    <w:rsid w:val="00BF36D9"/>
    <w:rsid w:val="00BF3929"/>
    <w:rsid w:val="00BF3ABC"/>
    <w:rsid w:val="00BF3D34"/>
    <w:rsid w:val="00BF3E02"/>
    <w:rsid w:val="00BF427C"/>
    <w:rsid w:val="00BF4565"/>
    <w:rsid w:val="00BF4E5F"/>
    <w:rsid w:val="00BF5108"/>
    <w:rsid w:val="00BF5160"/>
    <w:rsid w:val="00BF5678"/>
    <w:rsid w:val="00BF56FA"/>
    <w:rsid w:val="00BF5C4E"/>
    <w:rsid w:val="00BF5D4A"/>
    <w:rsid w:val="00BF5FC3"/>
    <w:rsid w:val="00BF63CE"/>
    <w:rsid w:val="00BF6AEC"/>
    <w:rsid w:val="00BF6F7F"/>
    <w:rsid w:val="00BF79E4"/>
    <w:rsid w:val="00BF7F90"/>
    <w:rsid w:val="00C000B0"/>
    <w:rsid w:val="00C0087E"/>
    <w:rsid w:val="00C00B81"/>
    <w:rsid w:val="00C00DE7"/>
    <w:rsid w:val="00C01398"/>
    <w:rsid w:val="00C0154C"/>
    <w:rsid w:val="00C01805"/>
    <w:rsid w:val="00C024C8"/>
    <w:rsid w:val="00C024E7"/>
    <w:rsid w:val="00C02B76"/>
    <w:rsid w:val="00C02BC8"/>
    <w:rsid w:val="00C02F46"/>
    <w:rsid w:val="00C0315C"/>
    <w:rsid w:val="00C0341D"/>
    <w:rsid w:val="00C034AC"/>
    <w:rsid w:val="00C03534"/>
    <w:rsid w:val="00C035CD"/>
    <w:rsid w:val="00C0393D"/>
    <w:rsid w:val="00C03A1C"/>
    <w:rsid w:val="00C03F56"/>
    <w:rsid w:val="00C04866"/>
    <w:rsid w:val="00C04913"/>
    <w:rsid w:val="00C04E55"/>
    <w:rsid w:val="00C054DB"/>
    <w:rsid w:val="00C054E4"/>
    <w:rsid w:val="00C054E8"/>
    <w:rsid w:val="00C056D0"/>
    <w:rsid w:val="00C05D58"/>
    <w:rsid w:val="00C05F94"/>
    <w:rsid w:val="00C0670E"/>
    <w:rsid w:val="00C067DD"/>
    <w:rsid w:val="00C06982"/>
    <w:rsid w:val="00C06DCA"/>
    <w:rsid w:val="00C06E4F"/>
    <w:rsid w:val="00C06F5D"/>
    <w:rsid w:val="00C070EC"/>
    <w:rsid w:val="00C07514"/>
    <w:rsid w:val="00C103C5"/>
    <w:rsid w:val="00C10540"/>
    <w:rsid w:val="00C107AA"/>
    <w:rsid w:val="00C10889"/>
    <w:rsid w:val="00C10A29"/>
    <w:rsid w:val="00C10ADF"/>
    <w:rsid w:val="00C10EF1"/>
    <w:rsid w:val="00C1205F"/>
    <w:rsid w:val="00C1219B"/>
    <w:rsid w:val="00C12EB8"/>
    <w:rsid w:val="00C133F9"/>
    <w:rsid w:val="00C13924"/>
    <w:rsid w:val="00C13F21"/>
    <w:rsid w:val="00C1417C"/>
    <w:rsid w:val="00C14768"/>
    <w:rsid w:val="00C14875"/>
    <w:rsid w:val="00C14E3A"/>
    <w:rsid w:val="00C14F45"/>
    <w:rsid w:val="00C15585"/>
    <w:rsid w:val="00C16060"/>
    <w:rsid w:val="00C160E3"/>
    <w:rsid w:val="00C16293"/>
    <w:rsid w:val="00C166F2"/>
    <w:rsid w:val="00C16760"/>
    <w:rsid w:val="00C1683D"/>
    <w:rsid w:val="00C1686D"/>
    <w:rsid w:val="00C16C93"/>
    <w:rsid w:val="00C1792A"/>
    <w:rsid w:val="00C17C22"/>
    <w:rsid w:val="00C2007A"/>
    <w:rsid w:val="00C20C29"/>
    <w:rsid w:val="00C21265"/>
    <w:rsid w:val="00C21842"/>
    <w:rsid w:val="00C21898"/>
    <w:rsid w:val="00C218F5"/>
    <w:rsid w:val="00C21FA7"/>
    <w:rsid w:val="00C222BD"/>
    <w:rsid w:val="00C22373"/>
    <w:rsid w:val="00C226AF"/>
    <w:rsid w:val="00C229FD"/>
    <w:rsid w:val="00C22C78"/>
    <w:rsid w:val="00C22E2D"/>
    <w:rsid w:val="00C24242"/>
    <w:rsid w:val="00C246F8"/>
    <w:rsid w:val="00C2475C"/>
    <w:rsid w:val="00C24760"/>
    <w:rsid w:val="00C248E4"/>
    <w:rsid w:val="00C24D10"/>
    <w:rsid w:val="00C254B7"/>
    <w:rsid w:val="00C2576D"/>
    <w:rsid w:val="00C26479"/>
    <w:rsid w:val="00C26B65"/>
    <w:rsid w:val="00C26DFB"/>
    <w:rsid w:val="00C274B4"/>
    <w:rsid w:val="00C2770B"/>
    <w:rsid w:val="00C27AAA"/>
    <w:rsid w:val="00C27BBE"/>
    <w:rsid w:val="00C27F7F"/>
    <w:rsid w:val="00C303A6"/>
    <w:rsid w:val="00C305B8"/>
    <w:rsid w:val="00C30BAF"/>
    <w:rsid w:val="00C30F3C"/>
    <w:rsid w:val="00C31380"/>
    <w:rsid w:val="00C31397"/>
    <w:rsid w:val="00C315B2"/>
    <w:rsid w:val="00C316AA"/>
    <w:rsid w:val="00C316B7"/>
    <w:rsid w:val="00C31752"/>
    <w:rsid w:val="00C31C6D"/>
    <w:rsid w:val="00C31DF0"/>
    <w:rsid w:val="00C3203D"/>
    <w:rsid w:val="00C320D6"/>
    <w:rsid w:val="00C32B4A"/>
    <w:rsid w:val="00C32D5B"/>
    <w:rsid w:val="00C336CA"/>
    <w:rsid w:val="00C338EC"/>
    <w:rsid w:val="00C341B8"/>
    <w:rsid w:val="00C349D5"/>
    <w:rsid w:val="00C35132"/>
    <w:rsid w:val="00C35592"/>
    <w:rsid w:val="00C35F47"/>
    <w:rsid w:val="00C36071"/>
    <w:rsid w:val="00C3628F"/>
    <w:rsid w:val="00C36709"/>
    <w:rsid w:val="00C36781"/>
    <w:rsid w:val="00C36B77"/>
    <w:rsid w:val="00C36F95"/>
    <w:rsid w:val="00C370A7"/>
    <w:rsid w:val="00C37868"/>
    <w:rsid w:val="00C37932"/>
    <w:rsid w:val="00C37E50"/>
    <w:rsid w:val="00C404CF"/>
    <w:rsid w:val="00C4142D"/>
    <w:rsid w:val="00C41D38"/>
    <w:rsid w:val="00C41D39"/>
    <w:rsid w:val="00C42174"/>
    <w:rsid w:val="00C42643"/>
    <w:rsid w:val="00C42B5A"/>
    <w:rsid w:val="00C42C66"/>
    <w:rsid w:val="00C431BA"/>
    <w:rsid w:val="00C4322F"/>
    <w:rsid w:val="00C439DC"/>
    <w:rsid w:val="00C43B1E"/>
    <w:rsid w:val="00C44900"/>
    <w:rsid w:val="00C44A21"/>
    <w:rsid w:val="00C44AA5"/>
    <w:rsid w:val="00C44C99"/>
    <w:rsid w:val="00C44FD7"/>
    <w:rsid w:val="00C450E4"/>
    <w:rsid w:val="00C45558"/>
    <w:rsid w:val="00C4586A"/>
    <w:rsid w:val="00C45BB6"/>
    <w:rsid w:val="00C46777"/>
    <w:rsid w:val="00C46BDC"/>
    <w:rsid w:val="00C46CB5"/>
    <w:rsid w:val="00C471C7"/>
    <w:rsid w:val="00C4777F"/>
    <w:rsid w:val="00C47F2F"/>
    <w:rsid w:val="00C5040B"/>
    <w:rsid w:val="00C5077E"/>
    <w:rsid w:val="00C50B59"/>
    <w:rsid w:val="00C5119D"/>
    <w:rsid w:val="00C514C4"/>
    <w:rsid w:val="00C51790"/>
    <w:rsid w:val="00C51C85"/>
    <w:rsid w:val="00C52463"/>
    <w:rsid w:val="00C52A7D"/>
    <w:rsid w:val="00C52CF3"/>
    <w:rsid w:val="00C5307C"/>
    <w:rsid w:val="00C53155"/>
    <w:rsid w:val="00C53357"/>
    <w:rsid w:val="00C53406"/>
    <w:rsid w:val="00C53BBF"/>
    <w:rsid w:val="00C54598"/>
    <w:rsid w:val="00C54641"/>
    <w:rsid w:val="00C55527"/>
    <w:rsid w:val="00C558B2"/>
    <w:rsid w:val="00C55A1D"/>
    <w:rsid w:val="00C563F3"/>
    <w:rsid w:val="00C56468"/>
    <w:rsid w:val="00C56553"/>
    <w:rsid w:val="00C5678C"/>
    <w:rsid w:val="00C56D04"/>
    <w:rsid w:val="00C572AA"/>
    <w:rsid w:val="00C57C9B"/>
    <w:rsid w:val="00C57DD0"/>
    <w:rsid w:val="00C6015B"/>
    <w:rsid w:val="00C601AE"/>
    <w:rsid w:val="00C60342"/>
    <w:rsid w:val="00C6056B"/>
    <w:rsid w:val="00C60AF4"/>
    <w:rsid w:val="00C60CBD"/>
    <w:rsid w:val="00C611E8"/>
    <w:rsid w:val="00C61238"/>
    <w:rsid w:val="00C6189B"/>
    <w:rsid w:val="00C61B5F"/>
    <w:rsid w:val="00C62124"/>
    <w:rsid w:val="00C622B6"/>
    <w:rsid w:val="00C622F7"/>
    <w:rsid w:val="00C625EE"/>
    <w:rsid w:val="00C62C55"/>
    <w:rsid w:val="00C62D1B"/>
    <w:rsid w:val="00C62EFE"/>
    <w:rsid w:val="00C631AD"/>
    <w:rsid w:val="00C63434"/>
    <w:rsid w:val="00C6387E"/>
    <w:rsid w:val="00C63A08"/>
    <w:rsid w:val="00C63FCB"/>
    <w:rsid w:val="00C64357"/>
    <w:rsid w:val="00C64B53"/>
    <w:rsid w:val="00C64E7A"/>
    <w:rsid w:val="00C65C57"/>
    <w:rsid w:val="00C65D27"/>
    <w:rsid w:val="00C65EEB"/>
    <w:rsid w:val="00C66296"/>
    <w:rsid w:val="00C663FE"/>
    <w:rsid w:val="00C666BD"/>
    <w:rsid w:val="00C66F56"/>
    <w:rsid w:val="00C66FAE"/>
    <w:rsid w:val="00C67208"/>
    <w:rsid w:val="00C67524"/>
    <w:rsid w:val="00C676BB"/>
    <w:rsid w:val="00C700AB"/>
    <w:rsid w:val="00C7082E"/>
    <w:rsid w:val="00C708F3"/>
    <w:rsid w:val="00C70AD0"/>
    <w:rsid w:val="00C70C86"/>
    <w:rsid w:val="00C70D95"/>
    <w:rsid w:val="00C71261"/>
    <w:rsid w:val="00C7133C"/>
    <w:rsid w:val="00C71624"/>
    <w:rsid w:val="00C71B0E"/>
    <w:rsid w:val="00C71C83"/>
    <w:rsid w:val="00C71D01"/>
    <w:rsid w:val="00C71D3F"/>
    <w:rsid w:val="00C7261F"/>
    <w:rsid w:val="00C72B8F"/>
    <w:rsid w:val="00C72F15"/>
    <w:rsid w:val="00C7382F"/>
    <w:rsid w:val="00C73853"/>
    <w:rsid w:val="00C73965"/>
    <w:rsid w:val="00C74395"/>
    <w:rsid w:val="00C746D9"/>
    <w:rsid w:val="00C747DD"/>
    <w:rsid w:val="00C747E4"/>
    <w:rsid w:val="00C74836"/>
    <w:rsid w:val="00C74B3B"/>
    <w:rsid w:val="00C74BE5"/>
    <w:rsid w:val="00C74DB3"/>
    <w:rsid w:val="00C752A0"/>
    <w:rsid w:val="00C755CF"/>
    <w:rsid w:val="00C75728"/>
    <w:rsid w:val="00C75778"/>
    <w:rsid w:val="00C75ABE"/>
    <w:rsid w:val="00C7602F"/>
    <w:rsid w:val="00C760B8"/>
    <w:rsid w:val="00C76264"/>
    <w:rsid w:val="00C7626F"/>
    <w:rsid w:val="00C76571"/>
    <w:rsid w:val="00C76679"/>
    <w:rsid w:val="00C767F8"/>
    <w:rsid w:val="00C76BF7"/>
    <w:rsid w:val="00C76BF8"/>
    <w:rsid w:val="00C7718C"/>
    <w:rsid w:val="00C77318"/>
    <w:rsid w:val="00C77792"/>
    <w:rsid w:val="00C802E8"/>
    <w:rsid w:val="00C803DD"/>
    <w:rsid w:val="00C80DB3"/>
    <w:rsid w:val="00C80E8A"/>
    <w:rsid w:val="00C8120F"/>
    <w:rsid w:val="00C81377"/>
    <w:rsid w:val="00C816A9"/>
    <w:rsid w:val="00C81A40"/>
    <w:rsid w:val="00C81E3E"/>
    <w:rsid w:val="00C81E4E"/>
    <w:rsid w:val="00C82423"/>
    <w:rsid w:val="00C833C0"/>
    <w:rsid w:val="00C834FC"/>
    <w:rsid w:val="00C836C6"/>
    <w:rsid w:val="00C83974"/>
    <w:rsid w:val="00C83B35"/>
    <w:rsid w:val="00C83E6F"/>
    <w:rsid w:val="00C84929"/>
    <w:rsid w:val="00C856A6"/>
    <w:rsid w:val="00C85A26"/>
    <w:rsid w:val="00C8615B"/>
    <w:rsid w:val="00C861E2"/>
    <w:rsid w:val="00C86222"/>
    <w:rsid w:val="00C865DD"/>
    <w:rsid w:val="00C87291"/>
    <w:rsid w:val="00C8737A"/>
    <w:rsid w:val="00C87648"/>
    <w:rsid w:val="00C877BC"/>
    <w:rsid w:val="00C87A26"/>
    <w:rsid w:val="00C90485"/>
    <w:rsid w:val="00C9066A"/>
    <w:rsid w:val="00C9085B"/>
    <w:rsid w:val="00C90913"/>
    <w:rsid w:val="00C90D6F"/>
    <w:rsid w:val="00C929CB"/>
    <w:rsid w:val="00C92D83"/>
    <w:rsid w:val="00C93129"/>
    <w:rsid w:val="00C934E0"/>
    <w:rsid w:val="00C935C6"/>
    <w:rsid w:val="00C93640"/>
    <w:rsid w:val="00C93CEF"/>
    <w:rsid w:val="00C94053"/>
    <w:rsid w:val="00C941FF"/>
    <w:rsid w:val="00C94D17"/>
    <w:rsid w:val="00C95233"/>
    <w:rsid w:val="00C9527B"/>
    <w:rsid w:val="00C95BDC"/>
    <w:rsid w:val="00C95FC7"/>
    <w:rsid w:val="00C96025"/>
    <w:rsid w:val="00C965BD"/>
    <w:rsid w:val="00C968D6"/>
    <w:rsid w:val="00C96BF8"/>
    <w:rsid w:val="00C96D49"/>
    <w:rsid w:val="00C9770F"/>
    <w:rsid w:val="00C9779B"/>
    <w:rsid w:val="00CA0384"/>
    <w:rsid w:val="00CA04F6"/>
    <w:rsid w:val="00CA09CB"/>
    <w:rsid w:val="00CA0D6E"/>
    <w:rsid w:val="00CA1F0E"/>
    <w:rsid w:val="00CA2269"/>
    <w:rsid w:val="00CA278C"/>
    <w:rsid w:val="00CA27A0"/>
    <w:rsid w:val="00CA2829"/>
    <w:rsid w:val="00CA28D4"/>
    <w:rsid w:val="00CA2BA5"/>
    <w:rsid w:val="00CA2FB6"/>
    <w:rsid w:val="00CA30C8"/>
    <w:rsid w:val="00CA32DB"/>
    <w:rsid w:val="00CA3D39"/>
    <w:rsid w:val="00CA3E8C"/>
    <w:rsid w:val="00CA4339"/>
    <w:rsid w:val="00CA456D"/>
    <w:rsid w:val="00CA4AE4"/>
    <w:rsid w:val="00CA4BF5"/>
    <w:rsid w:val="00CA504F"/>
    <w:rsid w:val="00CA52AE"/>
    <w:rsid w:val="00CA67A4"/>
    <w:rsid w:val="00CA67BF"/>
    <w:rsid w:val="00CA6FB1"/>
    <w:rsid w:val="00CA71A8"/>
    <w:rsid w:val="00CA7216"/>
    <w:rsid w:val="00CA78A1"/>
    <w:rsid w:val="00CB000D"/>
    <w:rsid w:val="00CB0102"/>
    <w:rsid w:val="00CB097E"/>
    <w:rsid w:val="00CB1310"/>
    <w:rsid w:val="00CB1F2D"/>
    <w:rsid w:val="00CB207A"/>
    <w:rsid w:val="00CB237B"/>
    <w:rsid w:val="00CB29B4"/>
    <w:rsid w:val="00CB2A75"/>
    <w:rsid w:val="00CB304D"/>
    <w:rsid w:val="00CB30C0"/>
    <w:rsid w:val="00CB35CB"/>
    <w:rsid w:val="00CB3607"/>
    <w:rsid w:val="00CB386E"/>
    <w:rsid w:val="00CB4514"/>
    <w:rsid w:val="00CB4760"/>
    <w:rsid w:val="00CB487D"/>
    <w:rsid w:val="00CB4C0D"/>
    <w:rsid w:val="00CB575C"/>
    <w:rsid w:val="00CB583E"/>
    <w:rsid w:val="00CB5A9C"/>
    <w:rsid w:val="00CB5C10"/>
    <w:rsid w:val="00CB6424"/>
    <w:rsid w:val="00CB66C3"/>
    <w:rsid w:val="00CB773A"/>
    <w:rsid w:val="00CB77C1"/>
    <w:rsid w:val="00CB7B4E"/>
    <w:rsid w:val="00CC0165"/>
    <w:rsid w:val="00CC0359"/>
    <w:rsid w:val="00CC06A5"/>
    <w:rsid w:val="00CC07AD"/>
    <w:rsid w:val="00CC09AB"/>
    <w:rsid w:val="00CC0EBB"/>
    <w:rsid w:val="00CC1025"/>
    <w:rsid w:val="00CC1485"/>
    <w:rsid w:val="00CC1855"/>
    <w:rsid w:val="00CC1957"/>
    <w:rsid w:val="00CC1EF5"/>
    <w:rsid w:val="00CC21F3"/>
    <w:rsid w:val="00CC26D1"/>
    <w:rsid w:val="00CC295F"/>
    <w:rsid w:val="00CC2A46"/>
    <w:rsid w:val="00CC2C1C"/>
    <w:rsid w:val="00CC30E2"/>
    <w:rsid w:val="00CC31B2"/>
    <w:rsid w:val="00CC31E1"/>
    <w:rsid w:val="00CC346A"/>
    <w:rsid w:val="00CC38B4"/>
    <w:rsid w:val="00CC390C"/>
    <w:rsid w:val="00CC4867"/>
    <w:rsid w:val="00CC4CEE"/>
    <w:rsid w:val="00CC4ED8"/>
    <w:rsid w:val="00CC4FAB"/>
    <w:rsid w:val="00CC50E2"/>
    <w:rsid w:val="00CC5258"/>
    <w:rsid w:val="00CC5578"/>
    <w:rsid w:val="00CC5B64"/>
    <w:rsid w:val="00CC64FE"/>
    <w:rsid w:val="00CC66A6"/>
    <w:rsid w:val="00CC6900"/>
    <w:rsid w:val="00CC6BDD"/>
    <w:rsid w:val="00CC6D33"/>
    <w:rsid w:val="00CC6E47"/>
    <w:rsid w:val="00CC7975"/>
    <w:rsid w:val="00CC7B29"/>
    <w:rsid w:val="00CC7DDD"/>
    <w:rsid w:val="00CC7F48"/>
    <w:rsid w:val="00CD05AF"/>
    <w:rsid w:val="00CD07C3"/>
    <w:rsid w:val="00CD097D"/>
    <w:rsid w:val="00CD1529"/>
    <w:rsid w:val="00CD1804"/>
    <w:rsid w:val="00CD195F"/>
    <w:rsid w:val="00CD1C3B"/>
    <w:rsid w:val="00CD23FC"/>
    <w:rsid w:val="00CD247D"/>
    <w:rsid w:val="00CD27BA"/>
    <w:rsid w:val="00CD2DAA"/>
    <w:rsid w:val="00CD3671"/>
    <w:rsid w:val="00CD3BE8"/>
    <w:rsid w:val="00CD41D6"/>
    <w:rsid w:val="00CD502D"/>
    <w:rsid w:val="00CD531A"/>
    <w:rsid w:val="00CD5AA4"/>
    <w:rsid w:val="00CD5FA0"/>
    <w:rsid w:val="00CD65C8"/>
    <w:rsid w:val="00CD65DB"/>
    <w:rsid w:val="00CD717B"/>
    <w:rsid w:val="00CD7F5B"/>
    <w:rsid w:val="00CE018D"/>
    <w:rsid w:val="00CE054C"/>
    <w:rsid w:val="00CE0574"/>
    <w:rsid w:val="00CE0A4A"/>
    <w:rsid w:val="00CE0BDE"/>
    <w:rsid w:val="00CE0D1B"/>
    <w:rsid w:val="00CE14C5"/>
    <w:rsid w:val="00CE1958"/>
    <w:rsid w:val="00CE19AF"/>
    <w:rsid w:val="00CE1A70"/>
    <w:rsid w:val="00CE1BF4"/>
    <w:rsid w:val="00CE1BF7"/>
    <w:rsid w:val="00CE1D6F"/>
    <w:rsid w:val="00CE3059"/>
    <w:rsid w:val="00CE34F6"/>
    <w:rsid w:val="00CE3539"/>
    <w:rsid w:val="00CE3596"/>
    <w:rsid w:val="00CE36B6"/>
    <w:rsid w:val="00CE3BC8"/>
    <w:rsid w:val="00CE3F87"/>
    <w:rsid w:val="00CE4223"/>
    <w:rsid w:val="00CE4596"/>
    <w:rsid w:val="00CE4E6C"/>
    <w:rsid w:val="00CE5749"/>
    <w:rsid w:val="00CE58D6"/>
    <w:rsid w:val="00CE5B1E"/>
    <w:rsid w:val="00CE5B3F"/>
    <w:rsid w:val="00CE6383"/>
    <w:rsid w:val="00CE65EF"/>
    <w:rsid w:val="00CE6CC2"/>
    <w:rsid w:val="00CE6FA3"/>
    <w:rsid w:val="00CE7033"/>
    <w:rsid w:val="00CE7734"/>
    <w:rsid w:val="00CE7A62"/>
    <w:rsid w:val="00CE7BE0"/>
    <w:rsid w:val="00CE7F56"/>
    <w:rsid w:val="00CF0829"/>
    <w:rsid w:val="00CF098F"/>
    <w:rsid w:val="00CF0E9F"/>
    <w:rsid w:val="00CF0F1F"/>
    <w:rsid w:val="00CF10DA"/>
    <w:rsid w:val="00CF1220"/>
    <w:rsid w:val="00CF19AC"/>
    <w:rsid w:val="00CF19F4"/>
    <w:rsid w:val="00CF2E4A"/>
    <w:rsid w:val="00CF3EF2"/>
    <w:rsid w:val="00CF40FF"/>
    <w:rsid w:val="00CF4947"/>
    <w:rsid w:val="00CF495D"/>
    <w:rsid w:val="00CF4B97"/>
    <w:rsid w:val="00CF4C1F"/>
    <w:rsid w:val="00CF525A"/>
    <w:rsid w:val="00CF5442"/>
    <w:rsid w:val="00CF5AC9"/>
    <w:rsid w:val="00CF5BCB"/>
    <w:rsid w:val="00CF5E28"/>
    <w:rsid w:val="00CF5ED6"/>
    <w:rsid w:val="00CF676F"/>
    <w:rsid w:val="00CF7494"/>
    <w:rsid w:val="00CF78D4"/>
    <w:rsid w:val="00CF7F48"/>
    <w:rsid w:val="00D0034D"/>
    <w:rsid w:val="00D00ADA"/>
    <w:rsid w:val="00D00D24"/>
    <w:rsid w:val="00D0165F"/>
    <w:rsid w:val="00D01E5F"/>
    <w:rsid w:val="00D0261E"/>
    <w:rsid w:val="00D027DE"/>
    <w:rsid w:val="00D02A9A"/>
    <w:rsid w:val="00D02BB8"/>
    <w:rsid w:val="00D0321A"/>
    <w:rsid w:val="00D033F8"/>
    <w:rsid w:val="00D03868"/>
    <w:rsid w:val="00D03A08"/>
    <w:rsid w:val="00D03C8B"/>
    <w:rsid w:val="00D04855"/>
    <w:rsid w:val="00D048CB"/>
    <w:rsid w:val="00D04D8C"/>
    <w:rsid w:val="00D04F21"/>
    <w:rsid w:val="00D053EE"/>
    <w:rsid w:val="00D05619"/>
    <w:rsid w:val="00D05BBF"/>
    <w:rsid w:val="00D05DC4"/>
    <w:rsid w:val="00D05E26"/>
    <w:rsid w:val="00D05E39"/>
    <w:rsid w:val="00D06A86"/>
    <w:rsid w:val="00D06E9B"/>
    <w:rsid w:val="00D07A5A"/>
    <w:rsid w:val="00D07CC5"/>
    <w:rsid w:val="00D10109"/>
    <w:rsid w:val="00D1029F"/>
    <w:rsid w:val="00D108B9"/>
    <w:rsid w:val="00D10B1B"/>
    <w:rsid w:val="00D11357"/>
    <w:rsid w:val="00D11803"/>
    <w:rsid w:val="00D11D61"/>
    <w:rsid w:val="00D11F95"/>
    <w:rsid w:val="00D123FD"/>
    <w:rsid w:val="00D126F5"/>
    <w:rsid w:val="00D128C7"/>
    <w:rsid w:val="00D12CD7"/>
    <w:rsid w:val="00D13015"/>
    <w:rsid w:val="00D13F45"/>
    <w:rsid w:val="00D1401B"/>
    <w:rsid w:val="00D14020"/>
    <w:rsid w:val="00D148D3"/>
    <w:rsid w:val="00D15FF8"/>
    <w:rsid w:val="00D16A9F"/>
    <w:rsid w:val="00D1707F"/>
    <w:rsid w:val="00D17109"/>
    <w:rsid w:val="00D2068C"/>
    <w:rsid w:val="00D20A87"/>
    <w:rsid w:val="00D20D60"/>
    <w:rsid w:val="00D2150E"/>
    <w:rsid w:val="00D218DB"/>
    <w:rsid w:val="00D21A81"/>
    <w:rsid w:val="00D21F5C"/>
    <w:rsid w:val="00D2275F"/>
    <w:rsid w:val="00D23151"/>
    <w:rsid w:val="00D23295"/>
    <w:rsid w:val="00D232AA"/>
    <w:rsid w:val="00D235E5"/>
    <w:rsid w:val="00D23626"/>
    <w:rsid w:val="00D23639"/>
    <w:rsid w:val="00D23979"/>
    <w:rsid w:val="00D24424"/>
    <w:rsid w:val="00D2448D"/>
    <w:rsid w:val="00D24874"/>
    <w:rsid w:val="00D24A9E"/>
    <w:rsid w:val="00D25707"/>
    <w:rsid w:val="00D25F3A"/>
    <w:rsid w:val="00D26051"/>
    <w:rsid w:val="00D26081"/>
    <w:rsid w:val="00D260A5"/>
    <w:rsid w:val="00D26399"/>
    <w:rsid w:val="00D264C2"/>
    <w:rsid w:val="00D2664F"/>
    <w:rsid w:val="00D2735D"/>
    <w:rsid w:val="00D27A57"/>
    <w:rsid w:val="00D27CA4"/>
    <w:rsid w:val="00D30161"/>
    <w:rsid w:val="00D302AB"/>
    <w:rsid w:val="00D3039E"/>
    <w:rsid w:val="00D307D6"/>
    <w:rsid w:val="00D307F8"/>
    <w:rsid w:val="00D309CD"/>
    <w:rsid w:val="00D311AC"/>
    <w:rsid w:val="00D31409"/>
    <w:rsid w:val="00D318D8"/>
    <w:rsid w:val="00D31CD5"/>
    <w:rsid w:val="00D31D31"/>
    <w:rsid w:val="00D31DDA"/>
    <w:rsid w:val="00D31DFF"/>
    <w:rsid w:val="00D31F41"/>
    <w:rsid w:val="00D32D5A"/>
    <w:rsid w:val="00D3367C"/>
    <w:rsid w:val="00D33D6B"/>
    <w:rsid w:val="00D33F65"/>
    <w:rsid w:val="00D34156"/>
    <w:rsid w:val="00D34A4D"/>
    <w:rsid w:val="00D34EF6"/>
    <w:rsid w:val="00D34FF3"/>
    <w:rsid w:val="00D351F0"/>
    <w:rsid w:val="00D35834"/>
    <w:rsid w:val="00D35BF2"/>
    <w:rsid w:val="00D35CD2"/>
    <w:rsid w:val="00D35FB6"/>
    <w:rsid w:val="00D368FC"/>
    <w:rsid w:val="00D36BC8"/>
    <w:rsid w:val="00D36C1C"/>
    <w:rsid w:val="00D37D29"/>
    <w:rsid w:val="00D40106"/>
    <w:rsid w:val="00D405C6"/>
    <w:rsid w:val="00D40E2D"/>
    <w:rsid w:val="00D40E6C"/>
    <w:rsid w:val="00D41043"/>
    <w:rsid w:val="00D4126F"/>
    <w:rsid w:val="00D41829"/>
    <w:rsid w:val="00D430D2"/>
    <w:rsid w:val="00D43210"/>
    <w:rsid w:val="00D43256"/>
    <w:rsid w:val="00D43639"/>
    <w:rsid w:val="00D43776"/>
    <w:rsid w:val="00D43CF8"/>
    <w:rsid w:val="00D43DC6"/>
    <w:rsid w:val="00D44255"/>
    <w:rsid w:val="00D4450C"/>
    <w:rsid w:val="00D4467F"/>
    <w:rsid w:val="00D4472A"/>
    <w:rsid w:val="00D44AA7"/>
    <w:rsid w:val="00D45364"/>
    <w:rsid w:val="00D457AF"/>
    <w:rsid w:val="00D458BC"/>
    <w:rsid w:val="00D461EF"/>
    <w:rsid w:val="00D4667B"/>
    <w:rsid w:val="00D46A9E"/>
    <w:rsid w:val="00D4788E"/>
    <w:rsid w:val="00D47A07"/>
    <w:rsid w:val="00D47F7F"/>
    <w:rsid w:val="00D50306"/>
    <w:rsid w:val="00D51001"/>
    <w:rsid w:val="00D513C1"/>
    <w:rsid w:val="00D51458"/>
    <w:rsid w:val="00D51A40"/>
    <w:rsid w:val="00D51E61"/>
    <w:rsid w:val="00D51EB6"/>
    <w:rsid w:val="00D53397"/>
    <w:rsid w:val="00D539EE"/>
    <w:rsid w:val="00D53A0E"/>
    <w:rsid w:val="00D54531"/>
    <w:rsid w:val="00D5552D"/>
    <w:rsid w:val="00D55557"/>
    <w:rsid w:val="00D55F1E"/>
    <w:rsid w:val="00D56146"/>
    <w:rsid w:val="00D56A33"/>
    <w:rsid w:val="00D56F48"/>
    <w:rsid w:val="00D56F86"/>
    <w:rsid w:val="00D570DA"/>
    <w:rsid w:val="00D5752E"/>
    <w:rsid w:val="00D577C1"/>
    <w:rsid w:val="00D57803"/>
    <w:rsid w:val="00D57C2E"/>
    <w:rsid w:val="00D600C7"/>
    <w:rsid w:val="00D60906"/>
    <w:rsid w:val="00D60BD9"/>
    <w:rsid w:val="00D61447"/>
    <w:rsid w:val="00D615E5"/>
    <w:rsid w:val="00D619C8"/>
    <w:rsid w:val="00D61CAD"/>
    <w:rsid w:val="00D62227"/>
    <w:rsid w:val="00D62261"/>
    <w:rsid w:val="00D627A4"/>
    <w:rsid w:val="00D62BF7"/>
    <w:rsid w:val="00D631F3"/>
    <w:rsid w:val="00D63915"/>
    <w:rsid w:val="00D63955"/>
    <w:rsid w:val="00D63BFD"/>
    <w:rsid w:val="00D645ED"/>
    <w:rsid w:val="00D64D93"/>
    <w:rsid w:val="00D6504F"/>
    <w:rsid w:val="00D651EB"/>
    <w:rsid w:val="00D657DC"/>
    <w:rsid w:val="00D65AFA"/>
    <w:rsid w:val="00D660CA"/>
    <w:rsid w:val="00D662C8"/>
    <w:rsid w:val="00D664CE"/>
    <w:rsid w:val="00D665AC"/>
    <w:rsid w:val="00D665DB"/>
    <w:rsid w:val="00D66B03"/>
    <w:rsid w:val="00D66CDA"/>
    <w:rsid w:val="00D67425"/>
    <w:rsid w:val="00D675C9"/>
    <w:rsid w:val="00D6787E"/>
    <w:rsid w:val="00D67C8B"/>
    <w:rsid w:val="00D705B7"/>
    <w:rsid w:val="00D7064B"/>
    <w:rsid w:val="00D70968"/>
    <w:rsid w:val="00D70CB8"/>
    <w:rsid w:val="00D71574"/>
    <w:rsid w:val="00D71752"/>
    <w:rsid w:val="00D7199F"/>
    <w:rsid w:val="00D72780"/>
    <w:rsid w:val="00D72A89"/>
    <w:rsid w:val="00D72D7F"/>
    <w:rsid w:val="00D735BA"/>
    <w:rsid w:val="00D739C6"/>
    <w:rsid w:val="00D7415E"/>
    <w:rsid w:val="00D74173"/>
    <w:rsid w:val="00D74480"/>
    <w:rsid w:val="00D7449C"/>
    <w:rsid w:val="00D74A43"/>
    <w:rsid w:val="00D74D50"/>
    <w:rsid w:val="00D74F1D"/>
    <w:rsid w:val="00D750C7"/>
    <w:rsid w:val="00D7536A"/>
    <w:rsid w:val="00D755B9"/>
    <w:rsid w:val="00D75832"/>
    <w:rsid w:val="00D75BB2"/>
    <w:rsid w:val="00D76028"/>
    <w:rsid w:val="00D76460"/>
    <w:rsid w:val="00D764BE"/>
    <w:rsid w:val="00D76563"/>
    <w:rsid w:val="00D76B52"/>
    <w:rsid w:val="00D76DAC"/>
    <w:rsid w:val="00D770A7"/>
    <w:rsid w:val="00D773B6"/>
    <w:rsid w:val="00D77404"/>
    <w:rsid w:val="00D77B32"/>
    <w:rsid w:val="00D80D19"/>
    <w:rsid w:val="00D80EA7"/>
    <w:rsid w:val="00D8114D"/>
    <w:rsid w:val="00D81C67"/>
    <w:rsid w:val="00D82067"/>
    <w:rsid w:val="00D820C5"/>
    <w:rsid w:val="00D821CF"/>
    <w:rsid w:val="00D8226E"/>
    <w:rsid w:val="00D822FD"/>
    <w:rsid w:val="00D8268D"/>
    <w:rsid w:val="00D82876"/>
    <w:rsid w:val="00D82AED"/>
    <w:rsid w:val="00D82E1A"/>
    <w:rsid w:val="00D8363A"/>
    <w:rsid w:val="00D83872"/>
    <w:rsid w:val="00D83A31"/>
    <w:rsid w:val="00D83B59"/>
    <w:rsid w:val="00D83C67"/>
    <w:rsid w:val="00D83E0F"/>
    <w:rsid w:val="00D84190"/>
    <w:rsid w:val="00D849E8"/>
    <w:rsid w:val="00D84A3A"/>
    <w:rsid w:val="00D84FAD"/>
    <w:rsid w:val="00D85831"/>
    <w:rsid w:val="00D85936"/>
    <w:rsid w:val="00D85BC6"/>
    <w:rsid w:val="00D85C06"/>
    <w:rsid w:val="00D85C7E"/>
    <w:rsid w:val="00D85DF5"/>
    <w:rsid w:val="00D85E76"/>
    <w:rsid w:val="00D85FBC"/>
    <w:rsid w:val="00D86885"/>
    <w:rsid w:val="00D869DE"/>
    <w:rsid w:val="00D87415"/>
    <w:rsid w:val="00D87466"/>
    <w:rsid w:val="00D87621"/>
    <w:rsid w:val="00D8766A"/>
    <w:rsid w:val="00D878BF"/>
    <w:rsid w:val="00D8796D"/>
    <w:rsid w:val="00D87DB4"/>
    <w:rsid w:val="00D9058F"/>
    <w:rsid w:val="00D90D02"/>
    <w:rsid w:val="00D91226"/>
    <w:rsid w:val="00D922B5"/>
    <w:rsid w:val="00D92481"/>
    <w:rsid w:val="00D92EC8"/>
    <w:rsid w:val="00D931B1"/>
    <w:rsid w:val="00D936D3"/>
    <w:rsid w:val="00D937F4"/>
    <w:rsid w:val="00D9383F"/>
    <w:rsid w:val="00D93F73"/>
    <w:rsid w:val="00D94444"/>
    <w:rsid w:val="00D95F57"/>
    <w:rsid w:val="00D964BB"/>
    <w:rsid w:val="00D96897"/>
    <w:rsid w:val="00D97289"/>
    <w:rsid w:val="00D972EF"/>
    <w:rsid w:val="00D9754C"/>
    <w:rsid w:val="00DA0697"/>
    <w:rsid w:val="00DA14E3"/>
    <w:rsid w:val="00DA1844"/>
    <w:rsid w:val="00DA1A76"/>
    <w:rsid w:val="00DA1CAF"/>
    <w:rsid w:val="00DA1DB0"/>
    <w:rsid w:val="00DA2A0D"/>
    <w:rsid w:val="00DA2AE8"/>
    <w:rsid w:val="00DA2CE1"/>
    <w:rsid w:val="00DA2E99"/>
    <w:rsid w:val="00DA31B1"/>
    <w:rsid w:val="00DA330A"/>
    <w:rsid w:val="00DA334A"/>
    <w:rsid w:val="00DA346F"/>
    <w:rsid w:val="00DA3C8D"/>
    <w:rsid w:val="00DA424F"/>
    <w:rsid w:val="00DA4C37"/>
    <w:rsid w:val="00DA4E5B"/>
    <w:rsid w:val="00DA4FDA"/>
    <w:rsid w:val="00DA571F"/>
    <w:rsid w:val="00DA58CE"/>
    <w:rsid w:val="00DA5F5C"/>
    <w:rsid w:val="00DA6226"/>
    <w:rsid w:val="00DA6982"/>
    <w:rsid w:val="00DA6ABF"/>
    <w:rsid w:val="00DA7132"/>
    <w:rsid w:val="00DA77E2"/>
    <w:rsid w:val="00DA7E57"/>
    <w:rsid w:val="00DA7F0A"/>
    <w:rsid w:val="00DA7F19"/>
    <w:rsid w:val="00DB0090"/>
    <w:rsid w:val="00DB0537"/>
    <w:rsid w:val="00DB0CDB"/>
    <w:rsid w:val="00DB1047"/>
    <w:rsid w:val="00DB1554"/>
    <w:rsid w:val="00DB2E7B"/>
    <w:rsid w:val="00DB320C"/>
    <w:rsid w:val="00DB33F7"/>
    <w:rsid w:val="00DB34E0"/>
    <w:rsid w:val="00DB3699"/>
    <w:rsid w:val="00DB37EF"/>
    <w:rsid w:val="00DB495E"/>
    <w:rsid w:val="00DB4A19"/>
    <w:rsid w:val="00DB4B16"/>
    <w:rsid w:val="00DB4C5A"/>
    <w:rsid w:val="00DB5537"/>
    <w:rsid w:val="00DB6971"/>
    <w:rsid w:val="00DB6A99"/>
    <w:rsid w:val="00DB6DFD"/>
    <w:rsid w:val="00DB7258"/>
    <w:rsid w:val="00DB7A40"/>
    <w:rsid w:val="00DB7C4E"/>
    <w:rsid w:val="00DB7E62"/>
    <w:rsid w:val="00DB7E82"/>
    <w:rsid w:val="00DC0A62"/>
    <w:rsid w:val="00DC0D49"/>
    <w:rsid w:val="00DC0D4C"/>
    <w:rsid w:val="00DC0EBC"/>
    <w:rsid w:val="00DC0FB3"/>
    <w:rsid w:val="00DC18F0"/>
    <w:rsid w:val="00DC1B56"/>
    <w:rsid w:val="00DC1D41"/>
    <w:rsid w:val="00DC2104"/>
    <w:rsid w:val="00DC273C"/>
    <w:rsid w:val="00DC2881"/>
    <w:rsid w:val="00DC2975"/>
    <w:rsid w:val="00DC33C7"/>
    <w:rsid w:val="00DC404B"/>
    <w:rsid w:val="00DC406B"/>
    <w:rsid w:val="00DC43D9"/>
    <w:rsid w:val="00DC517F"/>
    <w:rsid w:val="00DC51DC"/>
    <w:rsid w:val="00DC526E"/>
    <w:rsid w:val="00DC52AB"/>
    <w:rsid w:val="00DC5AB9"/>
    <w:rsid w:val="00DC5C84"/>
    <w:rsid w:val="00DC608E"/>
    <w:rsid w:val="00DC637F"/>
    <w:rsid w:val="00DC63A0"/>
    <w:rsid w:val="00DC647C"/>
    <w:rsid w:val="00DC6791"/>
    <w:rsid w:val="00DC698B"/>
    <w:rsid w:val="00DC6D62"/>
    <w:rsid w:val="00DC705F"/>
    <w:rsid w:val="00DC72E8"/>
    <w:rsid w:val="00DC7377"/>
    <w:rsid w:val="00DC741D"/>
    <w:rsid w:val="00DC7428"/>
    <w:rsid w:val="00DC765B"/>
    <w:rsid w:val="00DC7937"/>
    <w:rsid w:val="00DC7CF7"/>
    <w:rsid w:val="00DC7E2B"/>
    <w:rsid w:val="00DC7F9A"/>
    <w:rsid w:val="00DD013D"/>
    <w:rsid w:val="00DD061A"/>
    <w:rsid w:val="00DD0D29"/>
    <w:rsid w:val="00DD12EB"/>
    <w:rsid w:val="00DD160A"/>
    <w:rsid w:val="00DD1969"/>
    <w:rsid w:val="00DD2603"/>
    <w:rsid w:val="00DD26EC"/>
    <w:rsid w:val="00DD2975"/>
    <w:rsid w:val="00DD2FB6"/>
    <w:rsid w:val="00DD3088"/>
    <w:rsid w:val="00DD3410"/>
    <w:rsid w:val="00DD369E"/>
    <w:rsid w:val="00DD41EF"/>
    <w:rsid w:val="00DD4C44"/>
    <w:rsid w:val="00DD4C89"/>
    <w:rsid w:val="00DD4E48"/>
    <w:rsid w:val="00DD4F40"/>
    <w:rsid w:val="00DD51AD"/>
    <w:rsid w:val="00DD5337"/>
    <w:rsid w:val="00DD5473"/>
    <w:rsid w:val="00DD5E87"/>
    <w:rsid w:val="00DD5F05"/>
    <w:rsid w:val="00DD6042"/>
    <w:rsid w:val="00DD6354"/>
    <w:rsid w:val="00DD705F"/>
    <w:rsid w:val="00DD715F"/>
    <w:rsid w:val="00DD7324"/>
    <w:rsid w:val="00DD73A0"/>
    <w:rsid w:val="00DD7627"/>
    <w:rsid w:val="00DD7786"/>
    <w:rsid w:val="00DD7EAE"/>
    <w:rsid w:val="00DD7F22"/>
    <w:rsid w:val="00DE01A0"/>
    <w:rsid w:val="00DE0CD8"/>
    <w:rsid w:val="00DE18C0"/>
    <w:rsid w:val="00DE225D"/>
    <w:rsid w:val="00DE2499"/>
    <w:rsid w:val="00DE2573"/>
    <w:rsid w:val="00DE2CBC"/>
    <w:rsid w:val="00DE36A0"/>
    <w:rsid w:val="00DE39C8"/>
    <w:rsid w:val="00DE3C8E"/>
    <w:rsid w:val="00DE4147"/>
    <w:rsid w:val="00DE49C4"/>
    <w:rsid w:val="00DE4BF4"/>
    <w:rsid w:val="00DE5A9F"/>
    <w:rsid w:val="00DE5E26"/>
    <w:rsid w:val="00DE5F5C"/>
    <w:rsid w:val="00DE63E8"/>
    <w:rsid w:val="00DE681C"/>
    <w:rsid w:val="00DE68C6"/>
    <w:rsid w:val="00DE696F"/>
    <w:rsid w:val="00DE6A6E"/>
    <w:rsid w:val="00DE6A94"/>
    <w:rsid w:val="00DE7118"/>
    <w:rsid w:val="00DE758A"/>
    <w:rsid w:val="00DE75ED"/>
    <w:rsid w:val="00DE79BE"/>
    <w:rsid w:val="00DF0342"/>
    <w:rsid w:val="00DF0598"/>
    <w:rsid w:val="00DF0FD4"/>
    <w:rsid w:val="00DF1432"/>
    <w:rsid w:val="00DF15CB"/>
    <w:rsid w:val="00DF18C6"/>
    <w:rsid w:val="00DF1E56"/>
    <w:rsid w:val="00DF212B"/>
    <w:rsid w:val="00DF219D"/>
    <w:rsid w:val="00DF227E"/>
    <w:rsid w:val="00DF2297"/>
    <w:rsid w:val="00DF27B0"/>
    <w:rsid w:val="00DF314A"/>
    <w:rsid w:val="00DF3C00"/>
    <w:rsid w:val="00DF42A8"/>
    <w:rsid w:val="00DF464E"/>
    <w:rsid w:val="00DF5028"/>
    <w:rsid w:val="00DF566F"/>
    <w:rsid w:val="00DF571C"/>
    <w:rsid w:val="00DF5882"/>
    <w:rsid w:val="00DF58EC"/>
    <w:rsid w:val="00DF58FC"/>
    <w:rsid w:val="00DF5C2D"/>
    <w:rsid w:val="00DF5C73"/>
    <w:rsid w:val="00DF5E3D"/>
    <w:rsid w:val="00DF5E65"/>
    <w:rsid w:val="00DF606D"/>
    <w:rsid w:val="00DF6750"/>
    <w:rsid w:val="00DF6785"/>
    <w:rsid w:val="00DF6C46"/>
    <w:rsid w:val="00DF6D39"/>
    <w:rsid w:val="00DF7063"/>
    <w:rsid w:val="00DF749F"/>
    <w:rsid w:val="00DF7A59"/>
    <w:rsid w:val="00E006CA"/>
    <w:rsid w:val="00E00AD0"/>
    <w:rsid w:val="00E00B70"/>
    <w:rsid w:val="00E01024"/>
    <w:rsid w:val="00E01B59"/>
    <w:rsid w:val="00E01F1B"/>
    <w:rsid w:val="00E023A4"/>
    <w:rsid w:val="00E02611"/>
    <w:rsid w:val="00E02B45"/>
    <w:rsid w:val="00E02BD3"/>
    <w:rsid w:val="00E0373E"/>
    <w:rsid w:val="00E03795"/>
    <w:rsid w:val="00E038D5"/>
    <w:rsid w:val="00E039D3"/>
    <w:rsid w:val="00E03BF4"/>
    <w:rsid w:val="00E04347"/>
    <w:rsid w:val="00E04954"/>
    <w:rsid w:val="00E04A0A"/>
    <w:rsid w:val="00E04E2E"/>
    <w:rsid w:val="00E04E4A"/>
    <w:rsid w:val="00E05F61"/>
    <w:rsid w:val="00E06DE2"/>
    <w:rsid w:val="00E0709D"/>
    <w:rsid w:val="00E07D01"/>
    <w:rsid w:val="00E07D8E"/>
    <w:rsid w:val="00E1026E"/>
    <w:rsid w:val="00E1032E"/>
    <w:rsid w:val="00E103E9"/>
    <w:rsid w:val="00E10BC5"/>
    <w:rsid w:val="00E10DB4"/>
    <w:rsid w:val="00E10ECB"/>
    <w:rsid w:val="00E10ECF"/>
    <w:rsid w:val="00E114D0"/>
    <w:rsid w:val="00E11C28"/>
    <w:rsid w:val="00E1211E"/>
    <w:rsid w:val="00E124B6"/>
    <w:rsid w:val="00E1254C"/>
    <w:rsid w:val="00E12B4F"/>
    <w:rsid w:val="00E13ABF"/>
    <w:rsid w:val="00E13B6B"/>
    <w:rsid w:val="00E145CB"/>
    <w:rsid w:val="00E1468F"/>
    <w:rsid w:val="00E146C5"/>
    <w:rsid w:val="00E15940"/>
    <w:rsid w:val="00E15B23"/>
    <w:rsid w:val="00E16060"/>
    <w:rsid w:val="00E16107"/>
    <w:rsid w:val="00E1644F"/>
    <w:rsid w:val="00E168A9"/>
    <w:rsid w:val="00E1696E"/>
    <w:rsid w:val="00E16C92"/>
    <w:rsid w:val="00E16CD7"/>
    <w:rsid w:val="00E16F54"/>
    <w:rsid w:val="00E1747E"/>
    <w:rsid w:val="00E17A88"/>
    <w:rsid w:val="00E17EDD"/>
    <w:rsid w:val="00E20121"/>
    <w:rsid w:val="00E20172"/>
    <w:rsid w:val="00E20525"/>
    <w:rsid w:val="00E2066F"/>
    <w:rsid w:val="00E2085F"/>
    <w:rsid w:val="00E20880"/>
    <w:rsid w:val="00E20C85"/>
    <w:rsid w:val="00E20FF2"/>
    <w:rsid w:val="00E2110B"/>
    <w:rsid w:val="00E21D8D"/>
    <w:rsid w:val="00E21DFB"/>
    <w:rsid w:val="00E22501"/>
    <w:rsid w:val="00E22854"/>
    <w:rsid w:val="00E22DE5"/>
    <w:rsid w:val="00E236D6"/>
    <w:rsid w:val="00E23A2B"/>
    <w:rsid w:val="00E2426E"/>
    <w:rsid w:val="00E24776"/>
    <w:rsid w:val="00E24A95"/>
    <w:rsid w:val="00E25555"/>
    <w:rsid w:val="00E25779"/>
    <w:rsid w:val="00E25ED6"/>
    <w:rsid w:val="00E25FE2"/>
    <w:rsid w:val="00E266D7"/>
    <w:rsid w:val="00E2692A"/>
    <w:rsid w:val="00E26932"/>
    <w:rsid w:val="00E26E16"/>
    <w:rsid w:val="00E276A1"/>
    <w:rsid w:val="00E279A9"/>
    <w:rsid w:val="00E27B02"/>
    <w:rsid w:val="00E27D67"/>
    <w:rsid w:val="00E309B8"/>
    <w:rsid w:val="00E30AD1"/>
    <w:rsid w:val="00E30C59"/>
    <w:rsid w:val="00E30E77"/>
    <w:rsid w:val="00E3147D"/>
    <w:rsid w:val="00E31928"/>
    <w:rsid w:val="00E324B6"/>
    <w:rsid w:val="00E32525"/>
    <w:rsid w:val="00E32C63"/>
    <w:rsid w:val="00E3303C"/>
    <w:rsid w:val="00E33157"/>
    <w:rsid w:val="00E332FC"/>
    <w:rsid w:val="00E3337B"/>
    <w:rsid w:val="00E337D2"/>
    <w:rsid w:val="00E338AE"/>
    <w:rsid w:val="00E33A0A"/>
    <w:rsid w:val="00E33AFA"/>
    <w:rsid w:val="00E33B05"/>
    <w:rsid w:val="00E33BE2"/>
    <w:rsid w:val="00E34C3A"/>
    <w:rsid w:val="00E34DF1"/>
    <w:rsid w:val="00E34E6C"/>
    <w:rsid w:val="00E3542F"/>
    <w:rsid w:val="00E355DB"/>
    <w:rsid w:val="00E35CA4"/>
    <w:rsid w:val="00E35D62"/>
    <w:rsid w:val="00E35E69"/>
    <w:rsid w:val="00E36209"/>
    <w:rsid w:val="00E36271"/>
    <w:rsid w:val="00E36833"/>
    <w:rsid w:val="00E3696F"/>
    <w:rsid w:val="00E36D67"/>
    <w:rsid w:val="00E370C2"/>
    <w:rsid w:val="00E37596"/>
    <w:rsid w:val="00E379CE"/>
    <w:rsid w:val="00E37ADC"/>
    <w:rsid w:val="00E37EA8"/>
    <w:rsid w:val="00E40282"/>
    <w:rsid w:val="00E403AA"/>
    <w:rsid w:val="00E40520"/>
    <w:rsid w:val="00E40B70"/>
    <w:rsid w:val="00E40BC2"/>
    <w:rsid w:val="00E40DFB"/>
    <w:rsid w:val="00E41150"/>
    <w:rsid w:val="00E417FE"/>
    <w:rsid w:val="00E418C4"/>
    <w:rsid w:val="00E419DA"/>
    <w:rsid w:val="00E41D4C"/>
    <w:rsid w:val="00E41E2E"/>
    <w:rsid w:val="00E4203B"/>
    <w:rsid w:val="00E42306"/>
    <w:rsid w:val="00E42569"/>
    <w:rsid w:val="00E426A3"/>
    <w:rsid w:val="00E429AC"/>
    <w:rsid w:val="00E43282"/>
    <w:rsid w:val="00E432EB"/>
    <w:rsid w:val="00E43825"/>
    <w:rsid w:val="00E43E21"/>
    <w:rsid w:val="00E4458B"/>
    <w:rsid w:val="00E446DB"/>
    <w:rsid w:val="00E454A3"/>
    <w:rsid w:val="00E45575"/>
    <w:rsid w:val="00E45DF8"/>
    <w:rsid w:val="00E46262"/>
    <w:rsid w:val="00E462BF"/>
    <w:rsid w:val="00E4634D"/>
    <w:rsid w:val="00E463A5"/>
    <w:rsid w:val="00E46886"/>
    <w:rsid w:val="00E47A7F"/>
    <w:rsid w:val="00E50166"/>
    <w:rsid w:val="00E50306"/>
    <w:rsid w:val="00E50C39"/>
    <w:rsid w:val="00E50F43"/>
    <w:rsid w:val="00E50F77"/>
    <w:rsid w:val="00E51272"/>
    <w:rsid w:val="00E512B5"/>
    <w:rsid w:val="00E5269F"/>
    <w:rsid w:val="00E52E25"/>
    <w:rsid w:val="00E53009"/>
    <w:rsid w:val="00E530F2"/>
    <w:rsid w:val="00E53674"/>
    <w:rsid w:val="00E53A5B"/>
    <w:rsid w:val="00E53DD4"/>
    <w:rsid w:val="00E542E2"/>
    <w:rsid w:val="00E543D3"/>
    <w:rsid w:val="00E545A9"/>
    <w:rsid w:val="00E54E20"/>
    <w:rsid w:val="00E552F5"/>
    <w:rsid w:val="00E5600C"/>
    <w:rsid w:val="00E56248"/>
    <w:rsid w:val="00E56979"/>
    <w:rsid w:val="00E56A2B"/>
    <w:rsid w:val="00E56C76"/>
    <w:rsid w:val="00E571BC"/>
    <w:rsid w:val="00E574CF"/>
    <w:rsid w:val="00E5757A"/>
    <w:rsid w:val="00E61059"/>
    <w:rsid w:val="00E61244"/>
    <w:rsid w:val="00E61A8D"/>
    <w:rsid w:val="00E61F11"/>
    <w:rsid w:val="00E620A2"/>
    <w:rsid w:val="00E62367"/>
    <w:rsid w:val="00E62725"/>
    <w:rsid w:val="00E62961"/>
    <w:rsid w:val="00E62C0B"/>
    <w:rsid w:val="00E62F6A"/>
    <w:rsid w:val="00E6326B"/>
    <w:rsid w:val="00E63377"/>
    <w:rsid w:val="00E63748"/>
    <w:rsid w:val="00E64003"/>
    <w:rsid w:val="00E64076"/>
    <w:rsid w:val="00E646E6"/>
    <w:rsid w:val="00E649AD"/>
    <w:rsid w:val="00E64FA7"/>
    <w:rsid w:val="00E6504C"/>
    <w:rsid w:val="00E6559B"/>
    <w:rsid w:val="00E657CB"/>
    <w:rsid w:val="00E65AEB"/>
    <w:rsid w:val="00E66200"/>
    <w:rsid w:val="00E66589"/>
    <w:rsid w:val="00E6750F"/>
    <w:rsid w:val="00E675BF"/>
    <w:rsid w:val="00E675C7"/>
    <w:rsid w:val="00E678AC"/>
    <w:rsid w:val="00E67BBC"/>
    <w:rsid w:val="00E67F18"/>
    <w:rsid w:val="00E70836"/>
    <w:rsid w:val="00E70B1E"/>
    <w:rsid w:val="00E70B3A"/>
    <w:rsid w:val="00E712BE"/>
    <w:rsid w:val="00E712DD"/>
    <w:rsid w:val="00E71353"/>
    <w:rsid w:val="00E7190F"/>
    <w:rsid w:val="00E7198F"/>
    <w:rsid w:val="00E72C8A"/>
    <w:rsid w:val="00E72F4F"/>
    <w:rsid w:val="00E72F69"/>
    <w:rsid w:val="00E7330D"/>
    <w:rsid w:val="00E741C3"/>
    <w:rsid w:val="00E74300"/>
    <w:rsid w:val="00E74308"/>
    <w:rsid w:val="00E74626"/>
    <w:rsid w:val="00E7483C"/>
    <w:rsid w:val="00E7491E"/>
    <w:rsid w:val="00E74C23"/>
    <w:rsid w:val="00E75064"/>
    <w:rsid w:val="00E7536D"/>
    <w:rsid w:val="00E75DA6"/>
    <w:rsid w:val="00E76D25"/>
    <w:rsid w:val="00E76F3F"/>
    <w:rsid w:val="00E76FF2"/>
    <w:rsid w:val="00E77029"/>
    <w:rsid w:val="00E777AB"/>
    <w:rsid w:val="00E77F8F"/>
    <w:rsid w:val="00E8028B"/>
    <w:rsid w:val="00E8059E"/>
    <w:rsid w:val="00E80887"/>
    <w:rsid w:val="00E80BAF"/>
    <w:rsid w:val="00E80F1E"/>
    <w:rsid w:val="00E8133B"/>
    <w:rsid w:val="00E81402"/>
    <w:rsid w:val="00E816FA"/>
    <w:rsid w:val="00E81952"/>
    <w:rsid w:val="00E81C39"/>
    <w:rsid w:val="00E821B7"/>
    <w:rsid w:val="00E824E3"/>
    <w:rsid w:val="00E82C12"/>
    <w:rsid w:val="00E82EF5"/>
    <w:rsid w:val="00E83000"/>
    <w:rsid w:val="00E832A5"/>
    <w:rsid w:val="00E833AF"/>
    <w:rsid w:val="00E837C5"/>
    <w:rsid w:val="00E83942"/>
    <w:rsid w:val="00E83E77"/>
    <w:rsid w:val="00E83F97"/>
    <w:rsid w:val="00E84259"/>
    <w:rsid w:val="00E842D8"/>
    <w:rsid w:val="00E84A9D"/>
    <w:rsid w:val="00E85417"/>
    <w:rsid w:val="00E8558C"/>
    <w:rsid w:val="00E856C6"/>
    <w:rsid w:val="00E85B99"/>
    <w:rsid w:val="00E860AA"/>
    <w:rsid w:val="00E868BD"/>
    <w:rsid w:val="00E86CD7"/>
    <w:rsid w:val="00E86D76"/>
    <w:rsid w:val="00E87487"/>
    <w:rsid w:val="00E87894"/>
    <w:rsid w:val="00E87CFE"/>
    <w:rsid w:val="00E90545"/>
    <w:rsid w:val="00E90771"/>
    <w:rsid w:val="00E91106"/>
    <w:rsid w:val="00E91262"/>
    <w:rsid w:val="00E915E6"/>
    <w:rsid w:val="00E9167A"/>
    <w:rsid w:val="00E91BDF"/>
    <w:rsid w:val="00E91DAF"/>
    <w:rsid w:val="00E91E14"/>
    <w:rsid w:val="00E9208A"/>
    <w:rsid w:val="00E920FA"/>
    <w:rsid w:val="00E924DE"/>
    <w:rsid w:val="00E926F6"/>
    <w:rsid w:val="00E927DB"/>
    <w:rsid w:val="00E92875"/>
    <w:rsid w:val="00E9298F"/>
    <w:rsid w:val="00E93647"/>
    <w:rsid w:val="00E9369F"/>
    <w:rsid w:val="00E93C00"/>
    <w:rsid w:val="00E949DF"/>
    <w:rsid w:val="00E94CB6"/>
    <w:rsid w:val="00E952B0"/>
    <w:rsid w:val="00E95A12"/>
    <w:rsid w:val="00E95CD4"/>
    <w:rsid w:val="00E95D3A"/>
    <w:rsid w:val="00E95F88"/>
    <w:rsid w:val="00E9642D"/>
    <w:rsid w:val="00E964A5"/>
    <w:rsid w:val="00E969F9"/>
    <w:rsid w:val="00E96F33"/>
    <w:rsid w:val="00EA00AB"/>
    <w:rsid w:val="00EA02AB"/>
    <w:rsid w:val="00EA0619"/>
    <w:rsid w:val="00EA074D"/>
    <w:rsid w:val="00EA0839"/>
    <w:rsid w:val="00EA0C2A"/>
    <w:rsid w:val="00EA0FAB"/>
    <w:rsid w:val="00EA1225"/>
    <w:rsid w:val="00EA128C"/>
    <w:rsid w:val="00EA1302"/>
    <w:rsid w:val="00EA1401"/>
    <w:rsid w:val="00EA1489"/>
    <w:rsid w:val="00EA1969"/>
    <w:rsid w:val="00EA1F76"/>
    <w:rsid w:val="00EA20D7"/>
    <w:rsid w:val="00EA268E"/>
    <w:rsid w:val="00EA26F7"/>
    <w:rsid w:val="00EA3262"/>
    <w:rsid w:val="00EA3443"/>
    <w:rsid w:val="00EA414F"/>
    <w:rsid w:val="00EA42DB"/>
    <w:rsid w:val="00EA439D"/>
    <w:rsid w:val="00EA47AC"/>
    <w:rsid w:val="00EA48C2"/>
    <w:rsid w:val="00EA4E61"/>
    <w:rsid w:val="00EA4FB7"/>
    <w:rsid w:val="00EA5C3D"/>
    <w:rsid w:val="00EA5E80"/>
    <w:rsid w:val="00EA5ED4"/>
    <w:rsid w:val="00EA6718"/>
    <w:rsid w:val="00EA6B9C"/>
    <w:rsid w:val="00EA74AF"/>
    <w:rsid w:val="00EA758F"/>
    <w:rsid w:val="00EA76CB"/>
    <w:rsid w:val="00EA7A61"/>
    <w:rsid w:val="00EA7ECA"/>
    <w:rsid w:val="00EB0715"/>
    <w:rsid w:val="00EB09CB"/>
    <w:rsid w:val="00EB1628"/>
    <w:rsid w:val="00EB1958"/>
    <w:rsid w:val="00EB1A94"/>
    <w:rsid w:val="00EB1B8B"/>
    <w:rsid w:val="00EB1C4A"/>
    <w:rsid w:val="00EB24CD"/>
    <w:rsid w:val="00EB2B03"/>
    <w:rsid w:val="00EB2CEB"/>
    <w:rsid w:val="00EB3359"/>
    <w:rsid w:val="00EB3978"/>
    <w:rsid w:val="00EB3B84"/>
    <w:rsid w:val="00EB3F81"/>
    <w:rsid w:val="00EB3FEE"/>
    <w:rsid w:val="00EB4105"/>
    <w:rsid w:val="00EB4359"/>
    <w:rsid w:val="00EB475E"/>
    <w:rsid w:val="00EB482C"/>
    <w:rsid w:val="00EB4CDD"/>
    <w:rsid w:val="00EB4EC4"/>
    <w:rsid w:val="00EB4ED0"/>
    <w:rsid w:val="00EB50E3"/>
    <w:rsid w:val="00EB5136"/>
    <w:rsid w:val="00EB57E6"/>
    <w:rsid w:val="00EB5908"/>
    <w:rsid w:val="00EB5C3B"/>
    <w:rsid w:val="00EB5CE9"/>
    <w:rsid w:val="00EB5E9F"/>
    <w:rsid w:val="00EB6564"/>
    <w:rsid w:val="00EB6C65"/>
    <w:rsid w:val="00EB6E0D"/>
    <w:rsid w:val="00EB6F44"/>
    <w:rsid w:val="00EC025E"/>
    <w:rsid w:val="00EC0881"/>
    <w:rsid w:val="00EC0CE5"/>
    <w:rsid w:val="00EC12F4"/>
    <w:rsid w:val="00EC1333"/>
    <w:rsid w:val="00EC1AD2"/>
    <w:rsid w:val="00EC20B0"/>
    <w:rsid w:val="00EC21D4"/>
    <w:rsid w:val="00EC268F"/>
    <w:rsid w:val="00EC2730"/>
    <w:rsid w:val="00EC3B7F"/>
    <w:rsid w:val="00EC3DD1"/>
    <w:rsid w:val="00EC3E2E"/>
    <w:rsid w:val="00EC4F6F"/>
    <w:rsid w:val="00EC572A"/>
    <w:rsid w:val="00EC6115"/>
    <w:rsid w:val="00EC6165"/>
    <w:rsid w:val="00EC6456"/>
    <w:rsid w:val="00EC761F"/>
    <w:rsid w:val="00EC7898"/>
    <w:rsid w:val="00EC7976"/>
    <w:rsid w:val="00ED0604"/>
    <w:rsid w:val="00ED0C83"/>
    <w:rsid w:val="00ED0C86"/>
    <w:rsid w:val="00ED0EEE"/>
    <w:rsid w:val="00ED0FD7"/>
    <w:rsid w:val="00ED112D"/>
    <w:rsid w:val="00ED11F8"/>
    <w:rsid w:val="00ED1227"/>
    <w:rsid w:val="00ED2676"/>
    <w:rsid w:val="00ED3195"/>
    <w:rsid w:val="00ED335A"/>
    <w:rsid w:val="00ED344C"/>
    <w:rsid w:val="00ED3880"/>
    <w:rsid w:val="00ED39F9"/>
    <w:rsid w:val="00ED3E16"/>
    <w:rsid w:val="00ED47B1"/>
    <w:rsid w:val="00ED4D5E"/>
    <w:rsid w:val="00ED4E84"/>
    <w:rsid w:val="00ED51C5"/>
    <w:rsid w:val="00ED5903"/>
    <w:rsid w:val="00ED5DED"/>
    <w:rsid w:val="00ED623A"/>
    <w:rsid w:val="00ED65A8"/>
    <w:rsid w:val="00ED692A"/>
    <w:rsid w:val="00ED6B23"/>
    <w:rsid w:val="00ED6B97"/>
    <w:rsid w:val="00ED6BD5"/>
    <w:rsid w:val="00ED6F0F"/>
    <w:rsid w:val="00ED6F20"/>
    <w:rsid w:val="00ED6FFF"/>
    <w:rsid w:val="00ED7B3D"/>
    <w:rsid w:val="00ED7F6F"/>
    <w:rsid w:val="00EE056E"/>
    <w:rsid w:val="00EE09EE"/>
    <w:rsid w:val="00EE1897"/>
    <w:rsid w:val="00EE19A3"/>
    <w:rsid w:val="00EE1A7A"/>
    <w:rsid w:val="00EE1D9E"/>
    <w:rsid w:val="00EE28C8"/>
    <w:rsid w:val="00EE2C65"/>
    <w:rsid w:val="00EE2D4E"/>
    <w:rsid w:val="00EE3347"/>
    <w:rsid w:val="00EE342E"/>
    <w:rsid w:val="00EE35E3"/>
    <w:rsid w:val="00EE36EF"/>
    <w:rsid w:val="00EE387D"/>
    <w:rsid w:val="00EE3F5E"/>
    <w:rsid w:val="00EE4361"/>
    <w:rsid w:val="00EE4491"/>
    <w:rsid w:val="00EE4962"/>
    <w:rsid w:val="00EE4965"/>
    <w:rsid w:val="00EE4A32"/>
    <w:rsid w:val="00EE5171"/>
    <w:rsid w:val="00EE55FD"/>
    <w:rsid w:val="00EE5687"/>
    <w:rsid w:val="00EE5962"/>
    <w:rsid w:val="00EE5E6A"/>
    <w:rsid w:val="00EE6467"/>
    <w:rsid w:val="00EE7E0F"/>
    <w:rsid w:val="00EF0062"/>
    <w:rsid w:val="00EF00E9"/>
    <w:rsid w:val="00EF049B"/>
    <w:rsid w:val="00EF08F6"/>
    <w:rsid w:val="00EF10A0"/>
    <w:rsid w:val="00EF1646"/>
    <w:rsid w:val="00EF1A21"/>
    <w:rsid w:val="00EF1D56"/>
    <w:rsid w:val="00EF1DB4"/>
    <w:rsid w:val="00EF1EC6"/>
    <w:rsid w:val="00EF2015"/>
    <w:rsid w:val="00EF23B9"/>
    <w:rsid w:val="00EF2748"/>
    <w:rsid w:val="00EF29EA"/>
    <w:rsid w:val="00EF315F"/>
    <w:rsid w:val="00EF3563"/>
    <w:rsid w:val="00EF364A"/>
    <w:rsid w:val="00EF388F"/>
    <w:rsid w:val="00EF38E7"/>
    <w:rsid w:val="00EF4225"/>
    <w:rsid w:val="00EF4294"/>
    <w:rsid w:val="00EF431D"/>
    <w:rsid w:val="00EF43A9"/>
    <w:rsid w:val="00EF47B1"/>
    <w:rsid w:val="00EF4953"/>
    <w:rsid w:val="00EF4BDE"/>
    <w:rsid w:val="00EF4EF8"/>
    <w:rsid w:val="00EF502A"/>
    <w:rsid w:val="00EF534F"/>
    <w:rsid w:val="00EF57A5"/>
    <w:rsid w:val="00EF5BCE"/>
    <w:rsid w:val="00EF5D12"/>
    <w:rsid w:val="00EF609B"/>
    <w:rsid w:val="00EF62FA"/>
    <w:rsid w:val="00EF64F1"/>
    <w:rsid w:val="00EF69BF"/>
    <w:rsid w:val="00EF6CB4"/>
    <w:rsid w:val="00EF6D04"/>
    <w:rsid w:val="00EF6F4F"/>
    <w:rsid w:val="00EF7587"/>
    <w:rsid w:val="00EF75A3"/>
    <w:rsid w:val="00EF7C5F"/>
    <w:rsid w:val="00F00326"/>
    <w:rsid w:val="00F004AA"/>
    <w:rsid w:val="00F006AB"/>
    <w:rsid w:val="00F00B08"/>
    <w:rsid w:val="00F0126C"/>
    <w:rsid w:val="00F01558"/>
    <w:rsid w:val="00F0199D"/>
    <w:rsid w:val="00F022D4"/>
    <w:rsid w:val="00F02504"/>
    <w:rsid w:val="00F026B9"/>
    <w:rsid w:val="00F027F6"/>
    <w:rsid w:val="00F029C9"/>
    <w:rsid w:val="00F03731"/>
    <w:rsid w:val="00F03AE2"/>
    <w:rsid w:val="00F03E67"/>
    <w:rsid w:val="00F03FC8"/>
    <w:rsid w:val="00F042D0"/>
    <w:rsid w:val="00F04365"/>
    <w:rsid w:val="00F04ED0"/>
    <w:rsid w:val="00F054FE"/>
    <w:rsid w:val="00F05AD7"/>
    <w:rsid w:val="00F0664F"/>
    <w:rsid w:val="00F06E81"/>
    <w:rsid w:val="00F07ECC"/>
    <w:rsid w:val="00F107E6"/>
    <w:rsid w:val="00F10A9E"/>
    <w:rsid w:val="00F10B81"/>
    <w:rsid w:val="00F1122F"/>
    <w:rsid w:val="00F11C5D"/>
    <w:rsid w:val="00F11F44"/>
    <w:rsid w:val="00F12083"/>
    <w:rsid w:val="00F121AD"/>
    <w:rsid w:val="00F122D1"/>
    <w:rsid w:val="00F12338"/>
    <w:rsid w:val="00F13185"/>
    <w:rsid w:val="00F13248"/>
    <w:rsid w:val="00F13315"/>
    <w:rsid w:val="00F13375"/>
    <w:rsid w:val="00F135A4"/>
    <w:rsid w:val="00F1390F"/>
    <w:rsid w:val="00F143A9"/>
    <w:rsid w:val="00F152F8"/>
    <w:rsid w:val="00F1539F"/>
    <w:rsid w:val="00F1596B"/>
    <w:rsid w:val="00F15AFC"/>
    <w:rsid w:val="00F15D15"/>
    <w:rsid w:val="00F15FA1"/>
    <w:rsid w:val="00F16276"/>
    <w:rsid w:val="00F162FD"/>
    <w:rsid w:val="00F163AA"/>
    <w:rsid w:val="00F1697C"/>
    <w:rsid w:val="00F16DD8"/>
    <w:rsid w:val="00F16E2F"/>
    <w:rsid w:val="00F16EEF"/>
    <w:rsid w:val="00F17739"/>
    <w:rsid w:val="00F17C58"/>
    <w:rsid w:val="00F201F0"/>
    <w:rsid w:val="00F20415"/>
    <w:rsid w:val="00F2056D"/>
    <w:rsid w:val="00F20A20"/>
    <w:rsid w:val="00F20EDF"/>
    <w:rsid w:val="00F2102E"/>
    <w:rsid w:val="00F21164"/>
    <w:rsid w:val="00F2210B"/>
    <w:rsid w:val="00F22460"/>
    <w:rsid w:val="00F22612"/>
    <w:rsid w:val="00F228B9"/>
    <w:rsid w:val="00F22AB7"/>
    <w:rsid w:val="00F23279"/>
    <w:rsid w:val="00F232F8"/>
    <w:rsid w:val="00F236E6"/>
    <w:rsid w:val="00F23A04"/>
    <w:rsid w:val="00F23B13"/>
    <w:rsid w:val="00F23F0D"/>
    <w:rsid w:val="00F243D2"/>
    <w:rsid w:val="00F2537E"/>
    <w:rsid w:val="00F25CD3"/>
    <w:rsid w:val="00F26250"/>
    <w:rsid w:val="00F2723A"/>
    <w:rsid w:val="00F27AC2"/>
    <w:rsid w:val="00F27FB5"/>
    <w:rsid w:val="00F31606"/>
    <w:rsid w:val="00F317F3"/>
    <w:rsid w:val="00F31C4C"/>
    <w:rsid w:val="00F31CA8"/>
    <w:rsid w:val="00F31E25"/>
    <w:rsid w:val="00F3336F"/>
    <w:rsid w:val="00F33393"/>
    <w:rsid w:val="00F33524"/>
    <w:rsid w:val="00F34616"/>
    <w:rsid w:val="00F34C99"/>
    <w:rsid w:val="00F35037"/>
    <w:rsid w:val="00F3528E"/>
    <w:rsid w:val="00F3547A"/>
    <w:rsid w:val="00F35C31"/>
    <w:rsid w:val="00F35E8D"/>
    <w:rsid w:val="00F36284"/>
    <w:rsid w:val="00F3642C"/>
    <w:rsid w:val="00F36EEE"/>
    <w:rsid w:val="00F36F31"/>
    <w:rsid w:val="00F374A3"/>
    <w:rsid w:val="00F37543"/>
    <w:rsid w:val="00F3761C"/>
    <w:rsid w:val="00F376BA"/>
    <w:rsid w:val="00F408F4"/>
    <w:rsid w:val="00F40BAD"/>
    <w:rsid w:val="00F413E9"/>
    <w:rsid w:val="00F4141D"/>
    <w:rsid w:val="00F4156F"/>
    <w:rsid w:val="00F41EC8"/>
    <w:rsid w:val="00F420F5"/>
    <w:rsid w:val="00F4212C"/>
    <w:rsid w:val="00F423CF"/>
    <w:rsid w:val="00F42439"/>
    <w:rsid w:val="00F42A9D"/>
    <w:rsid w:val="00F42B5E"/>
    <w:rsid w:val="00F42BB8"/>
    <w:rsid w:val="00F42E6D"/>
    <w:rsid w:val="00F43953"/>
    <w:rsid w:val="00F43B23"/>
    <w:rsid w:val="00F43E85"/>
    <w:rsid w:val="00F443D4"/>
    <w:rsid w:val="00F44A61"/>
    <w:rsid w:val="00F45439"/>
    <w:rsid w:val="00F4565C"/>
    <w:rsid w:val="00F457FB"/>
    <w:rsid w:val="00F45B3A"/>
    <w:rsid w:val="00F462FB"/>
    <w:rsid w:val="00F4635D"/>
    <w:rsid w:val="00F4647F"/>
    <w:rsid w:val="00F4660F"/>
    <w:rsid w:val="00F469C0"/>
    <w:rsid w:val="00F47373"/>
    <w:rsid w:val="00F474D8"/>
    <w:rsid w:val="00F50190"/>
    <w:rsid w:val="00F5034B"/>
    <w:rsid w:val="00F50477"/>
    <w:rsid w:val="00F508C0"/>
    <w:rsid w:val="00F50E62"/>
    <w:rsid w:val="00F50F98"/>
    <w:rsid w:val="00F50FF7"/>
    <w:rsid w:val="00F515A5"/>
    <w:rsid w:val="00F51BD0"/>
    <w:rsid w:val="00F5206A"/>
    <w:rsid w:val="00F52980"/>
    <w:rsid w:val="00F52B25"/>
    <w:rsid w:val="00F52DD0"/>
    <w:rsid w:val="00F53241"/>
    <w:rsid w:val="00F537B9"/>
    <w:rsid w:val="00F538C2"/>
    <w:rsid w:val="00F53D32"/>
    <w:rsid w:val="00F54104"/>
    <w:rsid w:val="00F5423F"/>
    <w:rsid w:val="00F54CEF"/>
    <w:rsid w:val="00F5511F"/>
    <w:rsid w:val="00F5525A"/>
    <w:rsid w:val="00F557E5"/>
    <w:rsid w:val="00F5686E"/>
    <w:rsid w:val="00F56AC1"/>
    <w:rsid w:val="00F56CBE"/>
    <w:rsid w:val="00F57028"/>
    <w:rsid w:val="00F5752F"/>
    <w:rsid w:val="00F575B1"/>
    <w:rsid w:val="00F575F6"/>
    <w:rsid w:val="00F57B9C"/>
    <w:rsid w:val="00F60421"/>
    <w:rsid w:val="00F6066D"/>
    <w:rsid w:val="00F60916"/>
    <w:rsid w:val="00F60F2E"/>
    <w:rsid w:val="00F610CB"/>
    <w:rsid w:val="00F614AE"/>
    <w:rsid w:val="00F61ADF"/>
    <w:rsid w:val="00F61B90"/>
    <w:rsid w:val="00F61EEA"/>
    <w:rsid w:val="00F632F1"/>
    <w:rsid w:val="00F6350C"/>
    <w:rsid w:val="00F63915"/>
    <w:rsid w:val="00F6481E"/>
    <w:rsid w:val="00F64B49"/>
    <w:rsid w:val="00F64DAC"/>
    <w:rsid w:val="00F64EF9"/>
    <w:rsid w:val="00F64F3E"/>
    <w:rsid w:val="00F65225"/>
    <w:rsid w:val="00F65772"/>
    <w:rsid w:val="00F66168"/>
    <w:rsid w:val="00F6618F"/>
    <w:rsid w:val="00F6638E"/>
    <w:rsid w:val="00F66E89"/>
    <w:rsid w:val="00F67167"/>
    <w:rsid w:val="00F67182"/>
    <w:rsid w:val="00F67900"/>
    <w:rsid w:val="00F67944"/>
    <w:rsid w:val="00F67AAB"/>
    <w:rsid w:val="00F67D01"/>
    <w:rsid w:val="00F700A6"/>
    <w:rsid w:val="00F70844"/>
    <w:rsid w:val="00F714F0"/>
    <w:rsid w:val="00F71D67"/>
    <w:rsid w:val="00F72097"/>
    <w:rsid w:val="00F72134"/>
    <w:rsid w:val="00F724A4"/>
    <w:rsid w:val="00F72682"/>
    <w:rsid w:val="00F72981"/>
    <w:rsid w:val="00F72D1D"/>
    <w:rsid w:val="00F73102"/>
    <w:rsid w:val="00F73838"/>
    <w:rsid w:val="00F7395A"/>
    <w:rsid w:val="00F73A10"/>
    <w:rsid w:val="00F74032"/>
    <w:rsid w:val="00F74283"/>
    <w:rsid w:val="00F755C5"/>
    <w:rsid w:val="00F75A35"/>
    <w:rsid w:val="00F75CF7"/>
    <w:rsid w:val="00F7630C"/>
    <w:rsid w:val="00F769A3"/>
    <w:rsid w:val="00F769F8"/>
    <w:rsid w:val="00F76FDB"/>
    <w:rsid w:val="00F772D9"/>
    <w:rsid w:val="00F77367"/>
    <w:rsid w:val="00F77448"/>
    <w:rsid w:val="00F77A99"/>
    <w:rsid w:val="00F77C71"/>
    <w:rsid w:val="00F77CD7"/>
    <w:rsid w:val="00F801A7"/>
    <w:rsid w:val="00F8030D"/>
    <w:rsid w:val="00F80E0A"/>
    <w:rsid w:val="00F80E38"/>
    <w:rsid w:val="00F81712"/>
    <w:rsid w:val="00F817E8"/>
    <w:rsid w:val="00F81AAD"/>
    <w:rsid w:val="00F81E79"/>
    <w:rsid w:val="00F82069"/>
    <w:rsid w:val="00F8255B"/>
    <w:rsid w:val="00F82AC4"/>
    <w:rsid w:val="00F82F62"/>
    <w:rsid w:val="00F82F7B"/>
    <w:rsid w:val="00F8323E"/>
    <w:rsid w:val="00F833E4"/>
    <w:rsid w:val="00F8352B"/>
    <w:rsid w:val="00F8412F"/>
    <w:rsid w:val="00F842D2"/>
    <w:rsid w:val="00F8446D"/>
    <w:rsid w:val="00F8456C"/>
    <w:rsid w:val="00F84660"/>
    <w:rsid w:val="00F8501A"/>
    <w:rsid w:val="00F85408"/>
    <w:rsid w:val="00F8606E"/>
    <w:rsid w:val="00F86191"/>
    <w:rsid w:val="00F86216"/>
    <w:rsid w:val="00F8643D"/>
    <w:rsid w:val="00F8669D"/>
    <w:rsid w:val="00F8704D"/>
    <w:rsid w:val="00F8727F"/>
    <w:rsid w:val="00F87482"/>
    <w:rsid w:val="00F87711"/>
    <w:rsid w:val="00F902EA"/>
    <w:rsid w:val="00F90410"/>
    <w:rsid w:val="00F904CA"/>
    <w:rsid w:val="00F90934"/>
    <w:rsid w:val="00F909CB"/>
    <w:rsid w:val="00F90D7B"/>
    <w:rsid w:val="00F9104E"/>
    <w:rsid w:val="00F91058"/>
    <w:rsid w:val="00F9107C"/>
    <w:rsid w:val="00F91A30"/>
    <w:rsid w:val="00F91C47"/>
    <w:rsid w:val="00F91DF7"/>
    <w:rsid w:val="00F92641"/>
    <w:rsid w:val="00F926DB"/>
    <w:rsid w:val="00F9280B"/>
    <w:rsid w:val="00F92AB7"/>
    <w:rsid w:val="00F92C10"/>
    <w:rsid w:val="00F92CBF"/>
    <w:rsid w:val="00F9302A"/>
    <w:rsid w:val="00F93262"/>
    <w:rsid w:val="00F932AA"/>
    <w:rsid w:val="00F935AC"/>
    <w:rsid w:val="00F93603"/>
    <w:rsid w:val="00F936D2"/>
    <w:rsid w:val="00F93989"/>
    <w:rsid w:val="00F93E2D"/>
    <w:rsid w:val="00F942D0"/>
    <w:rsid w:val="00F947B0"/>
    <w:rsid w:val="00F95189"/>
    <w:rsid w:val="00F9572D"/>
    <w:rsid w:val="00F95B18"/>
    <w:rsid w:val="00F95FC8"/>
    <w:rsid w:val="00F96084"/>
    <w:rsid w:val="00F9612B"/>
    <w:rsid w:val="00F96B81"/>
    <w:rsid w:val="00F96CD1"/>
    <w:rsid w:val="00F978DA"/>
    <w:rsid w:val="00FA04C9"/>
    <w:rsid w:val="00FA0CE9"/>
    <w:rsid w:val="00FA18A5"/>
    <w:rsid w:val="00FA1A41"/>
    <w:rsid w:val="00FA1E95"/>
    <w:rsid w:val="00FA1FE5"/>
    <w:rsid w:val="00FA2A3A"/>
    <w:rsid w:val="00FA39C8"/>
    <w:rsid w:val="00FA4660"/>
    <w:rsid w:val="00FA47F5"/>
    <w:rsid w:val="00FA494E"/>
    <w:rsid w:val="00FA4979"/>
    <w:rsid w:val="00FA49A1"/>
    <w:rsid w:val="00FA49E5"/>
    <w:rsid w:val="00FA4E72"/>
    <w:rsid w:val="00FA6140"/>
    <w:rsid w:val="00FA676B"/>
    <w:rsid w:val="00FA67CF"/>
    <w:rsid w:val="00FA72D3"/>
    <w:rsid w:val="00FA7A31"/>
    <w:rsid w:val="00FB06B9"/>
    <w:rsid w:val="00FB0759"/>
    <w:rsid w:val="00FB0834"/>
    <w:rsid w:val="00FB10F9"/>
    <w:rsid w:val="00FB1143"/>
    <w:rsid w:val="00FB1C99"/>
    <w:rsid w:val="00FB255D"/>
    <w:rsid w:val="00FB25EB"/>
    <w:rsid w:val="00FB2B91"/>
    <w:rsid w:val="00FB3165"/>
    <w:rsid w:val="00FB3E70"/>
    <w:rsid w:val="00FB3E8A"/>
    <w:rsid w:val="00FB4329"/>
    <w:rsid w:val="00FB46CE"/>
    <w:rsid w:val="00FB4B84"/>
    <w:rsid w:val="00FB4F5A"/>
    <w:rsid w:val="00FB556A"/>
    <w:rsid w:val="00FB5650"/>
    <w:rsid w:val="00FB5E4A"/>
    <w:rsid w:val="00FB696F"/>
    <w:rsid w:val="00FB6A3B"/>
    <w:rsid w:val="00FB6BAB"/>
    <w:rsid w:val="00FB7027"/>
    <w:rsid w:val="00FC1054"/>
    <w:rsid w:val="00FC113C"/>
    <w:rsid w:val="00FC118C"/>
    <w:rsid w:val="00FC16DE"/>
    <w:rsid w:val="00FC1925"/>
    <w:rsid w:val="00FC1929"/>
    <w:rsid w:val="00FC1BF4"/>
    <w:rsid w:val="00FC2871"/>
    <w:rsid w:val="00FC305E"/>
    <w:rsid w:val="00FC30CC"/>
    <w:rsid w:val="00FC3471"/>
    <w:rsid w:val="00FC399D"/>
    <w:rsid w:val="00FC442F"/>
    <w:rsid w:val="00FC46DE"/>
    <w:rsid w:val="00FC471D"/>
    <w:rsid w:val="00FC487A"/>
    <w:rsid w:val="00FC4B97"/>
    <w:rsid w:val="00FC4BE2"/>
    <w:rsid w:val="00FC4E7E"/>
    <w:rsid w:val="00FC513A"/>
    <w:rsid w:val="00FC56AA"/>
    <w:rsid w:val="00FC5C2B"/>
    <w:rsid w:val="00FC65B6"/>
    <w:rsid w:val="00FC6903"/>
    <w:rsid w:val="00FC7123"/>
    <w:rsid w:val="00FC7463"/>
    <w:rsid w:val="00FC74A8"/>
    <w:rsid w:val="00FC7744"/>
    <w:rsid w:val="00FD0145"/>
    <w:rsid w:val="00FD06B1"/>
    <w:rsid w:val="00FD07DA"/>
    <w:rsid w:val="00FD0899"/>
    <w:rsid w:val="00FD08BE"/>
    <w:rsid w:val="00FD0B3A"/>
    <w:rsid w:val="00FD0BF8"/>
    <w:rsid w:val="00FD0C03"/>
    <w:rsid w:val="00FD15EF"/>
    <w:rsid w:val="00FD19A6"/>
    <w:rsid w:val="00FD1C65"/>
    <w:rsid w:val="00FD1F23"/>
    <w:rsid w:val="00FD20FD"/>
    <w:rsid w:val="00FD243A"/>
    <w:rsid w:val="00FD27A0"/>
    <w:rsid w:val="00FD2C02"/>
    <w:rsid w:val="00FD3214"/>
    <w:rsid w:val="00FD33BF"/>
    <w:rsid w:val="00FD33D3"/>
    <w:rsid w:val="00FD37BE"/>
    <w:rsid w:val="00FD3D53"/>
    <w:rsid w:val="00FD4CAE"/>
    <w:rsid w:val="00FD4D13"/>
    <w:rsid w:val="00FD4FA4"/>
    <w:rsid w:val="00FD541C"/>
    <w:rsid w:val="00FD54FD"/>
    <w:rsid w:val="00FD5704"/>
    <w:rsid w:val="00FD5970"/>
    <w:rsid w:val="00FD5BAD"/>
    <w:rsid w:val="00FD6AC8"/>
    <w:rsid w:val="00FD716E"/>
    <w:rsid w:val="00FD7434"/>
    <w:rsid w:val="00FD7C84"/>
    <w:rsid w:val="00FD7E05"/>
    <w:rsid w:val="00FD7F18"/>
    <w:rsid w:val="00FE0124"/>
    <w:rsid w:val="00FE0560"/>
    <w:rsid w:val="00FE0826"/>
    <w:rsid w:val="00FE0ECE"/>
    <w:rsid w:val="00FE1497"/>
    <w:rsid w:val="00FE1ABD"/>
    <w:rsid w:val="00FE1F1F"/>
    <w:rsid w:val="00FE1F28"/>
    <w:rsid w:val="00FE2FF3"/>
    <w:rsid w:val="00FE35C5"/>
    <w:rsid w:val="00FE366E"/>
    <w:rsid w:val="00FE3DDE"/>
    <w:rsid w:val="00FE4197"/>
    <w:rsid w:val="00FE4C11"/>
    <w:rsid w:val="00FE4C51"/>
    <w:rsid w:val="00FE5167"/>
    <w:rsid w:val="00FE5321"/>
    <w:rsid w:val="00FE53C0"/>
    <w:rsid w:val="00FE54D1"/>
    <w:rsid w:val="00FE552D"/>
    <w:rsid w:val="00FE659C"/>
    <w:rsid w:val="00FE6A21"/>
    <w:rsid w:val="00FE6A80"/>
    <w:rsid w:val="00FE705A"/>
    <w:rsid w:val="00FE78C8"/>
    <w:rsid w:val="00FE7ABD"/>
    <w:rsid w:val="00FF049C"/>
    <w:rsid w:val="00FF0D58"/>
    <w:rsid w:val="00FF0D6B"/>
    <w:rsid w:val="00FF128D"/>
    <w:rsid w:val="00FF1582"/>
    <w:rsid w:val="00FF182A"/>
    <w:rsid w:val="00FF1A8C"/>
    <w:rsid w:val="00FF26F9"/>
    <w:rsid w:val="00FF2ED2"/>
    <w:rsid w:val="00FF36E5"/>
    <w:rsid w:val="00FF3DB9"/>
    <w:rsid w:val="00FF3E6C"/>
    <w:rsid w:val="00FF439A"/>
    <w:rsid w:val="00FF4528"/>
    <w:rsid w:val="00FF4905"/>
    <w:rsid w:val="00FF4B9A"/>
    <w:rsid w:val="00FF54DE"/>
    <w:rsid w:val="00FF56EC"/>
    <w:rsid w:val="00FF63C6"/>
    <w:rsid w:val="00FF6858"/>
    <w:rsid w:val="00FF68B4"/>
    <w:rsid w:val="00FF727A"/>
    <w:rsid w:val="00FF74EF"/>
    <w:rsid w:val="00FF7714"/>
    <w:rsid w:val="00FF7770"/>
    <w:rsid w:val="00FF7AC0"/>
    <w:rsid w:val="00FF7C38"/>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754D92F"/>
  <w15:docId w15:val="{92557A92-19E8-473B-9FAF-9AB781CE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29B4"/>
    <w:pPr>
      <w:widowControl w:val="0"/>
      <w:jc w:val="both"/>
    </w:pPr>
  </w:style>
  <w:style w:type="paragraph" w:styleId="1">
    <w:name w:val="heading 1"/>
    <w:basedOn w:val="a"/>
    <w:next w:val="a"/>
    <w:link w:val="10"/>
    <w:uiPriority w:val="9"/>
    <w:qFormat/>
    <w:rsid w:val="00CF1220"/>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934BF"/>
    <w:pPr>
      <w:keepNext/>
      <w:keepLines/>
      <w:numPr>
        <w:ilvl w:val="1"/>
        <w:numId w:val="1"/>
      </w:numPr>
      <w:spacing w:before="260" w:after="260" w:line="415" w:lineRule="auto"/>
      <w:ind w:left="0" w:firstLine="0"/>
      <w:jc w:val="left"/>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A93398"/>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D288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样式1"/>
    <w:basedOn w:val="a"/>
    <w:autoRedefine/>
    <w:qFormat/>
    <w:rsid w:val="00547275"/>
    <w:rPr>
      <w:rFonts w:eastAsia="宋体"/>
    </w:rPr>
  </w:style>
  <w:style w:type="paragraph" w:styleId="a3">
    <w:name w:val="header"/>
    <w:basedOn w:val="a"/>
    <w:link w:val="a4"/>
    <w:uiPriority w:val="99"/>
    <w:unhideWhenUsed/>
    <w:rsid w:val="006364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64A6"/>
    <w:rPr>
      <w:sz w:val="18"/>
      <w:szCs w:val="18"/>
    </w:rPr>
  </w:style>
  <w:style w:type="paragraph" w:styleId="a5">
    <w:name w:val="footer"/>
    <w:basedOn w:val="a"/>
    <w:link w:val="a6"/>
    <w:uiPriority w:val="99"/>
    <w:unhideWhenUsed/>
    <w:rsid w:val="006364A6"/>
    <w:pPr>
      <w:tabs>
        <w:tab w:val="center" w:pos="4153"/>
        <w:tab w:val="right" w:pos="8306"/>
      </w:tabs>
      <w:snapToGrid w:val="0"/>
      <w:jc w:val="left"/>
    </w:pPr>
    <w:rPr>
      <w:sz w:val="18"/>
      <w:szCs w:val="18"/>
    </w:rPr>
  </w:style>
  <w:style w:type="character" w:customStyle="1" w:styleId="a6">
    <w:name w:val="页脚 字符"/>
    <w:basedOn w:val="a0"/>
    <w:link w:val="a5"/>
    <w:uiPriority w:val="99"/>
    <w:rsid w:val="006364A6"/>
    <w:rPr>
      <w:sz w:val="18"/>
      <w:szCs w:val="18"/>
    </w:rPr>
  </w:style>
  <w:style w:type="character" w:customStyle="1" w:styleId="10">
    <w:name w:val="标题 1 字符"/>
    <w:basedOn w:val="a0"/>
    <w:link w:val="1"/>
    <w:uiPriority w:val="9"/>
    <w:rsid w:val="00CF1220"/>
    <w:rPr>
      <w:b/>
      <w:bCs/>
      <w:kern w:val="44"/>
      <w:sz w:val="44"/>
      <w:szCs w:val="44"/>
    </w:rPr>
  </w:style>
  <w:style w:type="character" w:customStyle="1" w:styleId="20">
    <w:name w:val="标题 2 字符"/>
    <w:basedOn w:val="a0"/>
    <w:link w:val="2"/>
    <w:uiPriority w:val="9"/>
    <w:rsid w:val="001934BF"/>
    <w:rPr>
      <w:rFonts w:asciiTheme="majorHAnsi" w:eastAsiaTheme="majorEastAsia" w:hAnsiTheme="majorHAnsi" w:cstheme="majorBidi"/>
      <w:b/>
      <w:bCs/>
      <w:sz w:val="32"/>
      <w:szCs w:val="32"/>
    </w:rPr>
  </w:style>
  <w:style w:type="paragraph" w:styleId="a7">
    <w:name w:val="Normal (Web)"/>
    <w:basedOn w:val="a"/>
    <w:uiPriority w:val="99"/>
    <w:unhideWhenUsed/>
    <w:rsid w:val="00CB237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B237B"/>
    <w:rPr>
      <w:b/>
      <w:bCs/>
    </w:rPr>
  </w:style>
  <w:style w:type="character" w:customStyle="1" w:styleId="30">
    <w:name w:val="标题 3 字符"/>
    <w:basedOn w:val="a0"/>
    <w:link w:val="3"/>
    <w:uiPriority w:val="9"/>
    <w:rsid w:val="00A93398"/>
    <w:rPr>
      <w:b/>
      <w:bCs/>
      <w:sz w:val="32"/>
      <w:szCs w:val="32"/>
    </w:rPr>
  </w:style>
  <w:style w:type="table" w:styleId="a9">
    <w:name w:val="Table Grid"/>
    <w:basedOn w:val="a1"/>
    <w:uiPriority w:val="39"/>
    <w:rsid w:val="00C53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6D288A"/>
    <w:rPr>
      <w:rFonts w:asciiTheme="majorHAnsi" w:eastAsiaTheme="majorEastAsia" w:hAnsiTheme="majorHAnsi" w:cstheme="majorBidi"/>
      <w:b/>
      <w:bCs/>
      <w:sz w:val="28"/>
      <w:szCs w:val="28"/>
    </w:rPr>
  </w:style>
  <w:style w:type="character" w:customStyle="1" w:styleId="aa">
    <w:name w:val="正文文本_"/>
    <w:basedOn w:val="a0"/>
    <w:link w:val="12"/>
    <w:rsid w:val="00DC52AB"/>
    <w:rPr>
      <w:rFonts w:ascii="MingLiU" w:eastAsia="MingLiU" w:hAnsi="MingLiU" w:cs="MingLiU"/>
      <w:shd w:val="clear" w:color="auto" w:fill="FFFFFF"/>
      <w:lang w:val="zh-CN" w:bidi="zh-CN"/>
    </w:rPr>
  </w:style>
  <w:style w:type="paragraph" w:customStyle="1" w:styleId="12">
    <w:name w:val="正文文本1"/>
    <w:basedOn w:val="a"/>
    <w:link w:val="aa"/>
    <w:rsid w:val="00DC52AB"/>
    <w:pPr>
      <w:shd w:val="clear" w:color="auto" w:fill="FFFFFF"/>
      <w:spacing w:line="413" w:lineRule="auto"/>
      <w:ind w:firstLine="400"/>
      <w:jc w:val="left"/>
    </w:pPr>
    <w:rPr>
      <w:rFonts w:ascii="MingLiU" w:eastAsia="MingLiU" w:hAnsi="MingLiU" w:cs="MingLiU"/>
      <w:lang w:val="zh-CN" w:bidi="zh-CN"/>
    </w:rPr>
  </w:style>
  <w:style w:type="paragraph" w:styleId="ab">
    <w:name w:val="Body Text"/>
    <w:basedOn w:val="a"/>
    <w:link w:val="ac"/>
    <w:uiPriority w:val="1"/>
    <w:unhideWhenUsed/>
    <w:qFormat/>
    <w:rsid w:val="00BD1C24"/>
    <w:pPr>
      <w:spacing w:after="120"/>
    </w:pPr>
  </w:style>
  <w:style w:type="character" w:customStyle="1" w:styleId="ac">
    <w:name w:val="正文文本 字符"/>
    <w:basedOn w:val="a0"/>
    <w:link w:val="ab"/>
    <w:uiPriority w:val="1"/>
    <w:rsid w:val="00BD1C24"/>
  </w:style>
  <w:style w:type="paragraph" w:styleId="ad">
    <w:name w:val="List Paragraph"/>
    <w:basedOn w:val="a"/>
    <w:uiPriority w:val="34"/>
    <w:qFormat/>
    <w:rsid w:val="006A3C9E"/>
    <w:pPr>
      <w:ind w:firstLineChars="200" w:firstLine="420"/>
    </w:pPr>
  </w:style>
  <w:style w:type="character" w:styleId="ae">
    <w:name w:val="Hyperlink"/>
    <w:basedOn w:val="a0"/>
    <w:uiPriority w:val="99"/>
    <w:unhideWhenUsed/>
    <w:rsid w:val="009D3CEA"/>
    <w:rPr>
      <w:color w:val="0563C1" w:themeColor="hyperlink"/>
      <w:u w:val="single"/>
    </w:rPr>
  </w:style>
  <w:style w:type="character" w:styleId="af">
    <w:name w:val="Unresolved Mention"/>
    <w:basedOn w:val="a0"/>
    <w:uiPriority w:val="99"/>
    <w:semiHidden/>
    <w:unhideWhenUsed/>
    <w:rsid w:val="009D3CEA"/>
    <w:rPr>
      <w:color w:val="605E5C"/>
      <w:shd w:val="clear" w:color="auto" w:fill="E1DFDD"/>
    </w:rPr>
  </w:style>
  <w:style w:type="paragraph" w:styleId="TOC">
    <w:name w:val="TOC Heading"/>
    <w:basedOn w:val="1"/>
    <w:next w:val="a"/>
    <w:uiPriority w:val="39"/>
    <w:unhideWhenUsed/>
    <w:qFormat/>
    <w:rsid w:val="008E26A3"/>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8E26A3"/>
  </w:style>
  <w:style w:type="paragraph" w:styleId="TOC2">
    <w:name w:val="toc 2"/>
    <w:basedOn w:val="a"/>
    <w:next w:val="a"/>
    <w:autoRedefine/>
    <w:uiPriority w:val="39"/>
    <w:unhideWhenUsed/>
    <w:rsid w:val="008E26A3"/>
    <w:pPr>
      <w:ind w:leftChars="200" w:left="420"/>
    </w:pPr>
  </w:style>
  <w:style w:type="paragraph" w:styleId="TOC3">
    <w:name w:val="toc 3"/>
    <w:basedOn w:val="a"/>
    <w:next w:val="a"/>
    <w:autoRedefine/>
    <w:uiPriority w:val="39"/>
    <w:unhideWhenUsed/>
    <w:rsid w:val="008E26A3"/>
    <w:pPr>
      <w:ind w:leftChars="400" w:left="840"/>
    </w:pPr>
  </w:style>
  <w:style w:type="paragraph" w:styleId="TOC4">
    <w:name w:val="toc 4"/>
    <w:basedOn w:val="a"/>
    <w:next w:val="a"/>
    <w:autoRedefine/>
    <w:uiPriority w:val="39"/>
    <w:unhideWhenUsed/>
    <w:rsid w:val="008E26A3"/>
    <w:pPr>
      <w:ind w:leftChars="600" w:left="1260"/>
    </w:pPr>
  </w:style>
  <w:style w:type="paragraph" w:styleId="TOC5">
    <w:name w:val="toc 5"/>
    <w:basedOn w:val="a"/>
    <w:next w:val="a"/>
    <w:autoRedefine/>
    <w:uiPriority w:val="39"/>
    <w:unhideWhenUsed/>
    <w:rsid w:val="008E26A3"/>
    <w:pPr>
      <w:ind w:leftChars="800" w:left="1680"/>
    </w:pPr>
  </w:style>
  <w:style w:type="paragraph" w:styleId="TOC6">
    <w:name w:val="toc 6"/>
    <w:basedOn w:val="a"/>
    <w:next w:val="a"/>
    <w:autoRedefine/>
    <w:uiPriority w:val="39"/>
    <w:unhideWhenUsed/>
    <w:rsid w:val="008E26A3"/>
    <w:pPr>
      <w:ind w:leftChars="1000" w:left="2100"/>
    </w:pPr>
  </w:style>
  <w:style w:type="paragraph" w:styleId="TOC7">
    <w:name w:val="toc 7"/>
    <w:basedOn w:val="a"/>
    <w:next w:val="a"/>
    <w:autoRedefine/>
    <w:uiPriority w:val="39"/>
    <w:unhideWhenUsed/>
    <w:rsid w:val="008E26A3"/>
    <w:pPr>
      <w:ind w:leftChars="1200" w:left="2520"/>
    </w:pPr>
  </w:style>
  <w:style w:type="paragraph" w:styleId="TOC8">
    <w:name w:val="toc 8"/>
    <w:basedOn w:val="a"/>
    <w:next w:val="a"/>
    <w:autoRedefine/>
    <w:uiPriority w:val="39"/>
    <w:unhideWhenUsed/>
    <w:rsid w:val="008E26A3"/>
    <w:pPr>
      <w:ind w:leftChars="1400" w:left="2940"/>
    </w:pPr>
  </w:style>
  <w:style w:type="paragraph" w:styleId="TOC9">
    <w:name w:val="toc 9"/>
    <w:basedOn w:val="a"/>
    <w:next w:val="a"/>
    <w:autoRedefine/>
    <w:uiPriority w:val="39"/>
    <w:unhideWhenUsed/>
    <w:rsid w:val="008E26A3"/>
    <w:pPr>
      <w:ind w:leftChars="1600" w:left="3360"/>
    </w:pPr>
  </w:style>
  <w:style w:type="character" w:styleId="af0">
    <w:name w:val="FollowedHyperlink"/>
    <w:basedOn w:val="a0"/>
    <w:uiPriority w:val="99"/>
    <w:semiHidden/>
    <w:unhideWhenUsed/>
    <w:rsid w:val="00F06E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479">
      <w:bodyDiv w:val="1"/>
      <w:marLeft w:val="0"/>
      <w:marRight w:val="0"/>
      <w:marTop w:val="0"/>
      <w:marBottom w:val="0"/>
      <w:divBdr>
        <w:top w:val="none" w:sz="0" w:space="0" w:color="auto"/>
        <w:left w:val="none" w:sz="0" w:space="0" w:color="auto"/>
        <w:bottom w:val="none" w:sz="0" w:space="0" w:color="auto"/>
        <w:right w:val="none" w:sz="0" w:space="0" w:color="auto"/>
      </w:divBdr>
    </w:div>
    <w:div w:id="62416079">
      <w:bodyDiv w:val="1"/>
      <w:marLeft w:val="0"/>
      <w:marRight w:val="0"/>
      <w:marTop w:val="0"/>
      <w:marBottom w:val="0"/>
      <w:divBdr>
        <w:top w:val="none" w:sz="0" w:space="0" w:color="auto"/>
        <w:left w:val="none" w:sz="0" w:space="0" w:color="auto"/>
        <w:bottom w:val="none" w:sz="0" w:space="0" w:color="auto"/>
        <w:right w:val="none" w:sz="0" w:space="0" w:color="auto"/>
      </w:divBdr>
    </w:div>
    <w:div w:id="62721540">
      <w:bodyDiv w:val="1"/>
      <w:marLeft w:val="0"/>
      <w:marRight w:val="0"/>
      <w:marTop w:val="0"/>
      <w:marBottom w:val="0"/>
      <w:divBdr>
        <w:top w:val="none" w:sz="0" w:space="0" w:color="auto"/>
        <w:left w:val="none" w:sz="0" w:space="0" w:color="auto"/>
        <w:bottom w:val="none" w:sz="0" w:space="0" w:color="auto"/>
        <w:right w:val="none" w:sz="0" w:space="0" w:color="auto"/>
      </w:divBdr>
    </w:div>
    <w:div w:id="107746216">
      <w:bodyDiv w:val="1"/>
      <w:marLeft w:val="0"/>
      <w:marRight w:val="0"/>
      <w:marTop w:val="0"/>
      <w:marBottom w:val="0"/>
      <w:divBdr>
        <w:top w:val="none" w:sz="0" w:space="0" w:color="auto"/>
        <w:left w:val="none" w:sz="0" w:space="0" w:color="auto"/>
        <w:bottom w:val="none" w:sz="0" w:space="0" w:color="auto"/>
        <w:right w:val="none" w:sz="0" w:space="0" w:color="auto"/>
      </w:divBdr>
    </w:div>
    <w:div w:id="109015183">
      <w:bodyDiv w:val="1"/>
      <w:marLeft w:val="0"/>
      <w:marRight w:val="0"/>
      <w:marTop w:val="0"/>
      <w:marBottom w:val="0"/>
      <w:divBdr>
        <w:top w:val="none" w:sz="0" w:space="0" w:color="auto"/>
        <w:left w:val="none" w:sz="0" w:space="0" w:color="auto"/>
        <w:bottom w:val="none" w:sz="0" w:space="0" w:color="auto"/>
        <w:right w:val="none" w:sz="0" w:space="0" w:color="auto"/>
      </w:divBdr>
    </w:div>
    <w:div w:id="301690959">
      <w:bodyDiv w:val="1"/>
      <w:marLeft w:val="0"/>
      <w:marRight w:val="0"/>
      <w:marTop w:val="0"/>
      <w:marBottom w:val="0"/>
      <w:divBdr>
        <w:top w:val="none" w:sz="0" w:space="0" w:color="auto"/>
        <w:left w:val="none" w:sz="0" w:space="0" w:color="auto"/>
        <w:bottom w:val="none" w:sz="0" w:space="0" w:color="auto"/>
        <w:right w:val="none" w:sz="0" w:space="0" w:color="auto"/>
      </w:divBdr>
    </w:div>
    <w:div w:id="442380547">
      <w:bodyDiv w:val="1"/>
      <w:marLeft w:val="0"/>
      <w:marRight w:val="0"/>
      <w:marTop w:val="0"/>
      <w:marBottom w:val="0"/>
      <w:divBdr>
        <w:top w:val="none" w:sz="0" w:space="0" w:color="auto"/>
        <w:left w:val="none" w:sz="0" w:space="0" w:color="auto"/>
        <w:bottom w:val="none" w:sz="0" w:space="0" w:color="auto"/>
        <w:right w:val="none" w:sz="0" w:space="0" w:color="auto"/>
      </w:divBdr>
    </w:div>
    <w:div w:id="454105735">
      <w:bodyDiv w:val="1"/>
      <w:marLeft w:val="0"/>
      <w:marRight w:val="0"/>
      <w:marTop w:val="0"/>
      <w:marBottom w:val="0"/>
      <w:divBdr>
        <w:top w:val="none" w:sz="0" w:space="0" w:color="auto"/>
        <w:left w:val="none" w:sz="0" w:space="0" w:color="auto"/>
        <w:bottom w:val="none" w:sz="0" w:space="0" w:color="auto"/>
        <w:right w:val="none" w:sz="0" w:space="0" w:color="auto"/>
      </w:divBdr>
    </w:div>
    <w:div w:id="478309433">
      <w:bodyDiv w:val="1"/>
      <w:marLeft w:val="0"/>
      <w:marRight w:val="0"/>
      <w:marTop w:val="0"/>
      <w:marBottom w:val="0"/>
      <w:divBdr>
        <w:top w:val="none" w:sz="0" w:space="0" w:color="auto"/>
        <w:left w:val="none" w:sz="0" w:space="0" w:color="auto"/>
        <w:bottom w:val="none" w:sz="0" w:space="0" w:color="auto"/>
        <w:right w:val="none" w:sz="0" w:space="0" w:color="auto"/>
      </w:divBdr>
    </w:div>
    <w:div w:id="553586626">
      <w:bodyDiv w:val="1"/>
      <w:marLeft w:val="0"/>
      <w:marRight w:val="0"/>
      <w:marTop w:val="0"/>
      <w:marBottom w:val="0"/>
      <w:divBdr>
        <w:top w:val="none" w:sz="0" w:space="0" w:color="auto"/>
        <w:left w:val="none" w:sz="0" w:space="0" w:color="auto"/>
        <w:bottom w:val="none" w:sz="0" w:space="0" w:color="auto"/>
        <w:right w:val="none" w:sz="0" w:space="0" w:color="auto"/>
      </w:divBdr>
    </w:div>
    <w:div w:id="571157975">
      <w:bodyDiv w:val="1"/>
      <w:marLeft w:val="0"/>
      <w:marRight w:val="0"/>
      <w:marTop w:val="0"/>
      <w:marBottom w:val="0"/>
      <w:divBdr>
        <w:top w:val="none" w:sz="0" w:space="0" w:color="auto"/>
        <w:left w:val="none" w:sz="0" w:space="0" w:color="auto"/>
        <w:bottom w:val="none" w:sz="0" w:space="0" w:color="auto"/>
        <w:right w:val="none" w:sz="0" w:space="0" w:color="auto"/>
      </w:divBdr>
    </w:div>
    <w:div w:id="604270506">
      <w:bodyDiv w:val="1"/>
      <w:marLeft w:val="0"/>
      <w:marRight w:val="0"/>
      <w:marTop w:val="0"/>
      <w:marBottom w:val="0"/>
      <w:divBdr>
        <w:top w:val="none" w:sz="0" w:space="0" w:color="auto"/>
        <w:left w:val="none" w:sz="0" w:space="0" w:color="auto"/>
        <w:bottom w:val="none" w:sz="0" w:space="0" w:color="auto"/>
        <w:right w:val="none" w:sz="0" w:space="0" w:color="auto"/>
      </w:divBdr>
    </w:div>
    <w:div w:id="721825901">
      <w:bodyDiv w:val="1"/>
      <w:marLeft w:val="0"/>
      <w:marRight w:val="0"/>
      <w:marTop w:val="0"/>
      <w:marBottom w:val="0"/>
      <w:divBdr>
        <w:top w:val="none" w:sz="0" w:space="0" w:color="auto"/>
        <w:left w:val="none" w:sz="0" w:space="0" w:color="auto"/>
        <w:bottom w:val="none" w:sz="0" w:space="0" w:color="auto"/>
        <w:right w:val="none" w:sz="0" w:space="0" w:color="auto"/>
      </w:divBdr>
      <w:divsChild>
        <w:div w:id="1344211363">
          <w:marLeft w:val="0"/>
          <w:marRight w:val="0"/>
          <w:marTop w:val="0"/>
          <w:marBottom w:val="0"/>
          <w:divBdr>
            <w:top w:val="none" w:sz="0" w:space="0" w:color="auto"/>
            <w:left w:val="none" w:sz="0" w:space="0" w:color="auto"/>
            <w:bottom w:val="none" w:sz="0" w:space="0" w:color="auto"/>
            <w:right w:val="none" w:sz="0" w:space="0" w:color="auto"/>
          </w:divBdr>
          <w:divsChild>
            <w:div w:id="532035607">
              <w:marLeft w:val="0"/>
              <w:marRight w:val="0"/>
              <w:marTop w:val="0"/>
              <w:marBottom w:val="0"/>
              <w:divBdr>
                <w:top w:val="none" w:sz="0" w:space="0" w:color="auto"/>
                <w:left w:val="none" w:sz="0" w:space="0" w:color="auto"/>
                <w:bottom w:val="none" w:sz="0" w:space="0" w:color="auto"/>
                <w:right w:val="none" w:sz="0" w:space="0" w:color="auto"/>
              </w:divBdr>
              <w:divsChild>
                <w:div w:id="165645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742619">
      <w:bodyDiv w:val="1"/>
      <w:marLeft w:val="0"/>
      <w:marRight w:val="0"/>
      <w:marTop w:val="0"/>
      <w:marBottom w:val="0"/>
      <w:divBdr>
        <w:top w:val="none" w:sz="0" w:space="0" w:color="auto"/>
        <w:left w:val="none" w:sz="0" w:space="0" w:color="auto"/>
        <w:bottom w:val="none" w:sz="0" w:space="0" w:color="auto"/>
        <w:right w:val="none" w:sz="0" w:space="0" w:color="auto"/>
      </w:divBdr>
    </w:div>
    <w:div w:id="830604624">
      <w:bodyDiv w:val="1"/>
      <w:marLeft w:val="0"/>
      <w:marRight w:val="0"/>
      <w:marTop w:val="0"/>
      <w:marBottom w:val="0"/>
      <w:divBdr>
        <w:top w:val="none" w:sz="0" w:space="0" w:color="auto"/>
        <w:left w:val="none" w:sz="0" w:space="0" w:color="auto"/>
        <w:bottom w:val="none" w:sz="0" w:space="0" w:color="auto"/>
        <w:right w:val="none" w:sz="0" w:space="0" w:color="auto"/>
      </w:divBdr>
    </w:div>
    <w:div w:id="835803553">
      <w:bodyDiv w:val="1"/>
      <w:marLeft w:val="0"/>
      <w:marRight w:val="0"/>
      <w:marTop w:val="0"/>
      <w:marBottom w:val="0"/>
      <w:divBdr>
        <w:top w:val="none" w:sz="0" w:space="0" w:color="auto"/>
        <w:left w:val="none" w:sz="0" w:space="0" w:color="auto"/>
        <w:bottom w:val="none" w:sz="0" w:space="0" w:color="auto"/>
        <w:right w:val="none" w:sz="0" w:space="0" w:color="auto"/>
      </w:divBdr>
    </w:div>
    <w:div w:id="850604056">
      <w:bodyDiv w:val="1"/>
      <w:marLeft w:val="0"/>
      <w:marRight w:val="0"/>
      <w:marTop w:val="0"/>
      <w:marBottom w:val="0"/>
      <w:divBdr>
        <w:top w:val="none" w:sz="0" w:space="0" w:color="auto"/>
        <w:left w:val="none" w:sz="0" w:space="0" w:color="auto"/>
        <w:bottom w:val="none" w:sz="0" w:space="0" w:color="auto"/>
        <w:right w:val="none" w:sz="0" w:space="0" w:color="auto"/>
      </w:divBdr>
    </w:div>
    <w:div w:id="959922224">
      <w:bodyDiv w:val="1"/>
      <w:marLeft w:val="0"/>
      <w:marRight w:val="0"/>
      <w:marTop w:val="0"/>
      <w:marBottom w:val="0"/>
      <w:divBdr>
        <w:top w:val="none" w:sz="0" w:space="0" w:color="auto"/>
        <w:left w:val="none" w:sz="0" w:space="0" w:color="auto"/>
        <w:bottom w:val="none" w:sz="0" w:space="0" w:color="auto"/>
        <w:right w:val="none" w:sz="0" w:space="0" w:color="auto"/>
      </w:divBdr>
    </w:div>
    <w:div w:id="1033581188">
      <w:bodyDiv w:val="1"/>
      <w:marLeft w:val="0"/>
      <w:marRight w:val="0"/>
      <w:marTop w:val="0"/>
      <w:marBottom w:val="0"/>
      <w:divBdr>
        <w:top w:val="none" w:sz="0" w:space="0" w:color="auto"/>
        <w:left w:val="none" w:sz="0" w:space="0" w:color="auto"/>
        <w:bottom w:val="none" w:sz="0" w:space="0" w:color="auto"/>
        <w:right w:val="none" w:sz="0" w:space="0" w:color="auto"/>
      </w:divBdr>
    </w:div>
    <w:div w:id="1129277214">
      <w:bodyDiv w:val="1"/>
      <w:marLeft w:val="0"/>
      <w:marRight w:val="0"/>
      <w:marTop w:val="0"/>
      <w:marBottom w:val="0"/>
      <w:divBdr>
        <w:top w:val="none" w:sz="0" w:space="0" w:color="auto"/>
        <w:left w:val="none" w:sz="0" w:space="0" w:color="auto"/>
        <w:bottom w:val="none" w:sz="0" w:space="0" w:color="auto"/>
        <w:right w:val="none" w:sz="0" w:space="0" w:color="auto"/>
      </w:divBdr>
    </w:div>
    <w:div w:id="1157261346">
      <w:bodyDiv w:val="1"/>
      <w:marLeft w:val="0"/>
      <w:marRight w:val="0"/>
      <w:marTop w:val="0"/>
      <w:marBottom w:val="0"/>
      <w:divBdr>
        <w:top w:val="none" w:sz="0" w:space="0" w:color="auto"/>
        <w:left w:val="none" w:sz="0" w:space="0" w:color="auto"/>
        <w:bottom w:val="none" w:sz="0" w:space="0" w:color="auto"/>
        <w:right w:val="none" w:sz="0" w:space="0" w:color="auto"/>
      </w:divBdr>
    </w:div>
    <w:div w:id="1169179631">
      <w:bodyDiv w:val="1"/>
      <w:marLeft w:val="0"/>
      <w:marRight w:val="0"/>
      <w:marTop w:val="0"/>
      <w:marBottom w:val="0"/>
      <w:divBdr>
        <w:top w:val="none" w:sz="0" w:space="0" w:color="auto"/>
        <w:left w:val="none" w:sz="0" w:space="0" w:color="auto"/>
        <w:bottom w:val="none" w:sz="0" w:space="0" w:color="auto"/>
        <w:right w:val="none" w:sz="0" w:space="0" w:color="auto"/>
      </w:divBdr>
    </w:div>
    <w:div w:id="1281955386">
      <w:bodyDiv w:val="1"/>
      <w:marLeft w:val="0"/>
      <w:marRight w:val="0"/>
      <w:marTop w:val="0"/>
      <w:marBottom w:val="0"/>
      <w:divBdr>
        <w:top w:val="none" w:sz="0" w:space="0" w:color="auto"/>
        <w:left w:val="none" w:sz="0" w:space="0" w:color="auto"/>
        <w:bottom w:val="none" w:sz="0" w:space="0" w:color="auto"/>
        <w:right w:val="none" w:sz="0" w:space="0" w:color="auto"/>
      </w:divBdr>
    </w:div>
    <w:div w:id="1330402875">
      <w:bodyDiv w:val="1"/>
      <w:marLeft w:val="0"/>
      <w:marRight w:val="0"/>
      <w:marTop w:val="0"/>
      <w:marBottom w:val="0"/>
      <w:divBdr>
        <w:top w:val="none" w:sz="0" w:space="0" w:color="auto"/>
        <w:left w:val="none" w:sz="0" w:space="0" w:color="auto"/>
        <w:bottom w:val="none" w:sz="0" w:space="0" w:color="auto"/>
        <w:right w:val="none" w:sz="0" w:space="0" w:color="auto"/>
      </w:divBdr>
    </w:div>
    <w:div w:id="1330596251">
      <w:bodyDiv w:val="1"/>
      <w:marLeft w:val="0"/>
      <w:marRight w:val="0"/>
      <w:marTop w:val="0"/>
      <w:marBottom w:val="0"/>
      <w:divBdr>
        <w:top w:val="none" w:sz="0" w:space="0" w:color="auto"/>
        <w:left w:val="none" w:sz="0" w:space="0" w:color="auto"/>
        <w:bottom w:val="none" w:sz="0" w:space="0" w:color="auto"/>
        <w:right w:val="none" w:sz="0" w:space="0" w:color="auto"/>
      </w:divBdr>
    </w:div>
    <w:div w:id="1351948583">
      <w:bodyDiv w:val="1"/>
      <w:marLeft w:val="0"/>
      <w:marRight w:val="0"/>
      <w:marTop w:val="0"/>
      <w:marBottom w:val="0"/>
      <w:divBdr>
        <w:top w:val="none" w:sz="0" w:space="0" w:color="auto"/>
        <w:left w:val="none" w:sz="0" w:space="0" w:color="auto"/>
        <w:bottom w:val="none" w:sz="0" w:space="0" w:color="auto"/>
        <w:right w:val="none" w:sz="0" w:space="0" w:color="auto"/>
      </w:divBdr>
    </w:div>
    <w:div w:id="1423605630">
      <w:bodyDiv w:val="1"/>
      <w:marLeft w:val="0"/>
      <w:marRight w:val="0"/>
      <w:marTop w:val="0"/>
      <w:marBottom w:val="0"/>
      <w:divBdr>
        <w:top w:val="none" w:sz="0" w:space="0" w:color="auto"/>
        <w:left w:val="none" w:sz="0" w:space="0" w:color="auto"/>
        <w:bottom w:val="none" w:sz="0" w:space="0" w:color="auto"/>
        <w:right w:val="none" w:sz="0" w:space="0" w:color="auto"/>
      </w:divBdr>
    </w:div>
    <w:div w:id="1497305784">
      <w:bodyDiv w:val="1"/>
      <w:marLeft w:val="0"/>
      <w:marRight w:val="0"/>
      <w:marTop w:val="0"/>
      <w:marBottom w:val="0"/>
      <w:divBdr>
        <w:top w:val="none" w:sz="0" w:space="0" w:color="auto"/>
        <w:left w:val="none" w:sz="0" w:space="0" w:color="auto"/>
        <w:bottom w:val="none" w:sz="0" w:space="0" w:color="auto"/>
        <w:right w:val="none" w:sz="0" w:space="0" w:color="auto"/>
      </w:divBdr>
    </w:div>
    <w:div w:id="1531071806">
      <w:bodyDiv w:val="1"/>
      <w:marLeft w:val="0"/>
      <w:marRight w:val="0"/>
      <w:marTop w:val="0"/>
      <w:marBottom w:val="0"/>
      <w:divBdr>
        <w:top w:val="none" w:sz="0" w:space="0" w:color="auto"/>
        <w:left w:val="none" w:sz="0" w:space="0" w:color="auto"/>
        <w:bottom w:val="none" w:sz="0" w:space="0" w:color="auto"/>
        <w:right w:val="none" w:sz="0" w:space="0" w:color="auto"/>
      </w:divBdr>
    </w:div>
    <w:div w:id="1578438277">
      <w:bodyDiv w:val="1"/>
      <w:marLeft w:val="0"/>
      <w:marRight w:val="0"/>
      <w:marTop w:val="0"/>
      <w:marBottom w:val="0"/>
      <w:divBdr>
        <w:top w:val="none" w:sz="0" w:space="0" w:color="auto"/>
        <w:left w:val="none" w:sz="0" w:space="0" w:color="auto"/>
        <w:bottom w:val="none" w:sz="0" w:space="0" w:color="auto"/>
        <w:right w:val="none" w:sz="0" w:space="0" w:color="auto"/>
      </w:divBdr>
    </w:div>
    <w:div w:id="1659647438">
      <w:bodyDiv w:val="1"/>
      <w:marLeft w:val="0"/>
      <w:marRight w:val="0"/>
      <w:marTop w:val="0"/>
      <w:marBottom w:val="0"/>
      <w:divBdr>
        <w:top w:val="none" w:sz="0" w:space="0" w:color="auto"/>
        <w:left w:val="none" w:sz="0" w:space="0" w:color="auto"/>
        <w:bottom w:val="none" w:sz="0" w:space="0" w:color="auto"/>
        <w:right w:val="none" w:sz="0" w:space="0" w:color="auto"/>
      </w:divBdr>
    </w:div>
    <w:div w:id="1717462468">
      <w:bodyDiv w:val="1"/>
      <w:marLeft w:val="0"/>
      <w:marRight w:val="0"/>
      <w:marTop w:val="0"/>
      <w:marBottom w:val="0"/>
      <w:divBdr>
        <w:top w:val="none" w:sz="0" w:space="0" w:color="auto"/>
        <w:left w:val="none" w:sz="0" w:space="0" w:color="auto"/>
        <w:bottom w:val="none" w:sz="0" w:space="0" w:color="auto"/>
        <w:right w:val="none" w:sz="0" w:space="0" w:color="auto"/>
      </w:divBdr>
    </w:div>
    <w:div w:id="1848708301">
      <w:bodyDiv w:val="1"/>
      <w:marLeft w:val="0"/>
      <w:marRight w:val="0"/>
      <w:marTop w:val="0"/>
      <w:marBottom w:val="0"/>
      <w:divBdr>
        <w:top w:val="none" w:sz="0" w:space="0" w:color="auto"/>
        <w:left w:val="none" w:sz="0" w:space="0" w:color="auto"/>
        <w:bottom w:val="none" w:sz="0" w:space="0" w:color="auto"/>
        <w:right w:val="none" w:sz="0" w:space="0" w:color="auto"/>
      </w:divBdr>
    </w:div>
    <w:div w:id="1912034385">
      <w:bodyDiv w:val="1"/>
      <w:marLeft w:val="0"/>
      <w:marRight w:val="0"/>
      <w:marTop w:val="0"/>
      <w:marBottom w:val="0"/>
      <w:divBdr>
        <w:top w:val="none" w:sz="0" w:space="0" w:color="auto"/>
        <w:left w:val="none" w:sz="0" w:space="0" w:color="auto"/>
        <w:bottom w:val="none" w:sz="0" w:space="0" w:color="auto"/>
        <w:right w:val="none" w:sz="0" w:space="0" w:color="auto"/>
      </w:divBdr>
    </w:div>
    <w:div w:id="1925068689">
      <w:bodyDiv w:val="1"/>
      <w:marLeft w:val="0"/>
      <w:marRight w:val="0"/>
      <w:marTop w:val="0"/>
      <w:marBottom w:val="0"/>
      <w:divBdr>
        <w:top w:val="none" w:sz="0" w:space="0" w:color="auto"/>
        <w:left w:val="none" w:sz="0" w:space="0" w:color="auto"/>
        <w:bottom w:val="none" w:sz="0" w:space="0" w:color="auto"/>
        <w:right w:val="none" w:sz="0" w:space="0" w:color="auto"/>
      </w:divBdr>
    </w:div>
    <w:div w:id="1929462095">
      <w:bodyDiv w:val="1"/>
      <w:marLeft w:val="0"/>
      <w:marRight w:val="0"/>
      <w:marTop w:val="0"/>
      <w:marBottom w:val="0"/>
      <w:divBdr>
        <w:top w:val="none" w:sz="0" w:space="0" w:color="auto"/>
        <w:left w:val="none" w:sz="0" w:space="0" w:color="auto"/>
        <w:bottom w:val="none" w:sz="0" w:space="0" w:color="auto"/>
        <w:right w:val="none" w:sz="0" w:space="0" w:color="auto"/>
      </w:divBdr>
    </w:div>
    <w:div w:id="1943025351">
      <w:bodyDiv w:val="1"/>
      <w:marLeft w:val="0"/>
      <w:marRight w:val="0"/>
      <w:marTop w:val="0"/>
      <w:marBottom w:val="0"/>
      <w:divBdr>
        <w:top w:val="none" w:sz="0" w:space="0" w:color="auto"/>
        <w:left w:val="none" w:sz="0" w:space="0" w:color="auto"/>
        <w:bottom w:val="none" w:sz="0" w:space="0" w:color="auto"/>
        <w:right w:val="none" w:sz="0" w:space="0" w:color="auto"/>
      </w:divBdr>
    </w:div>
    <w:div w:id="1968076254">
      <w:bodyDiv w:val="1"/>
      <w:marLeft w:val="0"/>
      <w:marRight w:val="0"/>
      <w:marTop w:val="0"/>
      <w:marBottom w:val="0"/>
      <w:divBdr>
        <w:top w:val="none" w:sz="0" w:space="0" w:color="auto"/>
        <w:left w:val="none" w:sz="0" w:space="0" w:color="auto"/>
        <w:bottom w:val="none" w:sz="0" w:space="0" w:color="auto"/>
        <w:right w:val="none" w:sz="0" w:space="0" w:color="auto"/>
      </w:divBdr>
    </w:div>
    <w:div w:id="1996303341">
      <w:bodyDiv w:val="1"/>
      <w:marLeft w:val="0"/>
      <w:marRight w:val="0"/>
      <w:marTop w:val="0"/>
      <w:marBottom w:val="0"/>
      <w:divBdr>
        <w:top w:val="none" w:sz="0" w:space="0" w:color="auto"/>
        <w:left w:val="none" w:sz="0" w:space="0" w:color="auto"/>
        <w:bottom w:val="none" w:sz="0" w:space="0" w:color="auto"/>
        <w:right w:val="none" w:sz="0" w:space="0" w:color="auto"/>
      </w:divBdr>
      <w:divsChild>
        <w:div w:id="1896890342">
          <w:marLeft w:val="0"/>
          <w:marRight w:val="0"/>
          <w:marTop w:val="0"/>
          <w:marBottom w:val="0"/>
          <w:divBdr>
            <w:top w:val="none" w:sz="0" w:space="0" w:color="auto"/>
            <w:left w:val="none" w:sz="0" w:space="0" w:color="auto"/>
            <w:bottom w:val="none" w:sz="0" w:space="0" w:color="auto"/>
            <w:right w:val="none" w:sz="0" w:space="0" w:color="auto"/>
          </w:divBdr>
          <w:divsChild>
            <w:div w:id="547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5155">
      <w:bodyDiv w:val="1"/>
      <w:marLeft w:val="0"/>
      <w:marRight w:val="0"/>
      <w:marTop w:val="0"/>
      <w:marBottom w:val="0"/>
      <w:divBdr>
        <w:top w:val="none" w:sz="0" w:space="0" w:color="auto"/>
        <w:left w:val="none" w:sz="0" w:space="0" w:color="auto"/>
        <w:bottom w:val="none" w:sz="0" w:space="0" w:color="auto"/>
        <w:right w:val="none" w:sz="0" w:space="0" w:color="auto"/>
      </w:divBdr>
    </w:div>
    <w:div w:id="2005356791">
      <w:bodyDiv w:val="1"/>
      <w:marLeft w:val="0"/>
      <w:marRight w:val="0"/>
      <w:marTop w:val="0"/>
      <w:marBottom w:val="0"/>
      <w:divBdr>
        <w:top w:val="none" w:sz="0" w:space="0" w:color="auto"/>
        <w:left w:val="none" w:sz="0" w:space="0" w:color="auto"/>
        <w:bottom w:val="none" w:sz="0" w:space="0" w:color="auto"/>
        <w:right w:val="none" w:sz="0" w:space="0" w:color="auto"/>
      </w:divBdr>
    </w:div>
    <w:div w:id="2010710139">
      <w:bodyDiv w:val="1"/>
      <w:marLeft w:val="0"/>
      <w:marRight w:val="0"/>
      <w:marTop w:val="0"/>
      <w:marBottom w:val="0"/>
      <w:divBdr>
        <w:top w:val="none" w:sz="0" w:space="0" w:color="auto"/>
        <w:left w:val="none" w:sz="0" w:space="0" w:color="auto"/>
        <w:bottom w:val="none" w:sz="0" w:space="0" w:color="auto"/>
        <w:right w:val="none" w:sz="0" w:space="0" w:color="auto"/>
      </w:divBdr>
    </w:div>
    <w:div w:id="2011636472">
      <w:bodyDiv w:val="1"/>
      <w:marLeft w:val="0"/>
      <w:marRight w:val="0"/>
      <w:marTop w:val="0"/>
      <w:marBottom w:val="0"/>
      <w:divBdr>
        <w:top w:val="none" w:sz="0" w:space="0" w:color="auto"/>
        <w:left w:val="none" w:sz="0" w:space="0" w:color="auto"/>
        <w:bottom w:val="none" w:sz="0" w:space="0" w:color="auto"/>
        <w:right w:val="none" w:sz="0" w:space="0" w:color="auto"/>
      </w:divBdr>
    </w:div>
    <w:div w:id="2100560482">
      <w:bodyDiv w:val="1"/>
      <w:marLeft w:val="0"/>
      <w:marRight w:val="0"/>
      <w:marTop w:val="0"/>
      <w:marBottom w:val="0"/>
      <w:divBdr>
        <w:top w:val="none" w:sz="0" w:space="0" w:color="auto"/>
        <w:left w:val="none" w:sz="0" w:space="0" w:color="auto"/>
        <w:bottom w:val="none" w:sz="0" w:space="0" w:color="auto"/>
        <w:right w:val="none" w:sz="0" w:space="0" w:color="auto"/>
      </w:divBdr>
    </w:div>
    <w:div w:id="2119906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tic.sz.gov.cn/xxgk/tzgg/content/post_10590179.html" TargetMode="External"/><Relationship Id="rId2" Type="http://schemas.openxmlformats.org/officeDocument/2006/relationships/numbering" Target="numbering.xml"/><Relationship Id="rId16" Type="http://schemas.openxmlformats.org/officeDocument/2006/relationships/hyperlink" Target="https://yyb.excelhome.net/downloa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4A986-AB3A-4AA0-BF64-BDBF43FB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168778</TotalTime>
  <Pages>551</Pages>
  <Words>34505</Words>
  <Characters>196681</Characters>
  <Application>Microsoft Office Word</Application>
  <DocSecurity>0</DocSecurity>
  <Lines>1639</Lines>
  <Paragraphs>461</Paragraphs>
  <ScaleCrop>false</ScaleCrop>
  <Company/>
  <LinksUpToDate>false</LinksUpToDate>
  <CharactersWithSpaces>230725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wujian</dc:creator>
  <cp:keywords/>
  <dc:description/>
  <cp:lastModifiedBy>武剑 梁</cp:lastModifiedBy>
  <cp:revision>44</cp:revision>
  <dcterms:created xsi:type="dcterms:W3CDTF">2021-09-25T09:23:00Z</dcterms:created>
  <dcterms:modified xsi:type="dcterms:W3CDTF">2023-10-29T11:19:00Z</dcterms:modified>
</cp:coreProperties>
</file>